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531A0D1C2E64785B28D95E70343639B" style="width:450.75pt;height:379.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rFonts w:ascii="Times New Roman" w:hAnsi="Times New Roman" w:cs="Times New Roman"/>
          <w:b/>
          <w:noProof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 xml:space="preserve">Приложение 3: Презаселване — актуално състояние към 7 ноември 2016 г. съгласно заключенията от </w:t>
      </w:r>
      <w:r>
        <w:rPr>
          <w:rFonts w:ascii="Times New Roman" w:hAnsi="Times New Roman"/>
          <w:b/>
          <w:noProof/>
        </w:rPr>
        <w:br/>
        <w:t xml:space="preserve">20 юли 2015 г. и съгласно механизма 1:1, договорен с Турция (прилаган от 4 април 2016 г.)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9"/>
        <w:gridCol w:w="2970"/>
        <w:gridCol w:w="3126"/>
      </w:tblGrid>
      <w:tr>
        <w:trPr>
          <w:tblHeader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Държава членка/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noProof/>
              </w:rPr>
              <w:t>Асоциирана държава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lang w:val="bg-BG"/>
              </w:rPr>
              <w:t>Ангажименти, поети по схемата от 20</w:t>
            </w:r>
            <w:r>
              <w:rPr>
                <w:rFonts w:ascii="Times New Roman" w:hAnsi="Times New Roman"/>
                <w:b/>
                <w:noProof/>
              </w:rPr>
              <w:t> 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юли 2015</w:t>
            </w:r>
            <w:r>
              <w:rPr>
                <w:rFonts w:ascii="Times New Roman" w:hAnsi="Times New Roman"/>
                <w:b/>
                <w:noProof/>
              </w:rPr>
              <w:t> 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г.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lang w:val="bg-BG"/>
              </w:rPr>
              <w:t>Общ брой презаселени лица по схемата от 20 юли 2015</w:t>
            </w:r>
            <w:r>
              <w:rPr>
                <w:rFonts w:ascii="Times New Roman" w:hAnsi="Times New Roman"/>
                <w:b/>
                <w:noProof/>
              </w:rPr>
              <w:t> 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г., включително по механизма 1:1 с Турция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bg-BG"/>
              </w:rPr>
            </w:pPr>
            <w:r>
              <w:rPr>
                <w:rFonts w:ascii="Times New Roman" w:hAnsi="Times New Roman"/>
                <w:b/>
                <w:noProof/>
                <w:lang w:val="bg-BG"/>
              </w:rPr>
              <w:t>Трета държава, от която се извършва презаселването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Австрия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1900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1501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2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Ливан: 881; Йордания: 442; Турция: 177; Ирак: 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Белгия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1100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519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Ливан: 365; </w:t>
            </w:r>
            <w:r>
              <w:rPr>
                <w:rFonts w:ascii="Times New Roman" w:hAnsi="Times New Roman"/>
                <w:b/>
                <w:noProof/>
                <w:lang w:val="bg-BG"/>
              </w:rPr>
              <w:t xml:space="preserve">Турция: </w:t>
            </w:r>
            <w:r>
              <w:rPr>
                <w:rFonts w:ascii="Times New Roman" w:hAnsi="Times New Roman"/>
                <w:noProof/>
                <w:lang w:val="bg-BG"/>
              </w:rPr>
              <w:t>102 (от които</w:t>
            </w:r>
            <w:r>
              <w:rPr>
                <w:rFonts w:ascii="Times New Roman" w:hAnsi="Times New Roman"/>
                <w:b/>
                <w:noProof/>
                <w:lang w:val="bg-BG"/>
              </w:rPr>
              <w:t xml:space="preserve"> 98 по механизма 1:1)</w:t>
            </w:r>
            <w:r>
              <w:rPr>
                <w:rFonts w:ascii="Times New Roman" w:hAnsi="Times New Roman"/>
                <w:noProof/>
                <w:lang w:val="bg-BG"/>
              </w:rPr>
              <w:t>; Йордания: 28; Египет: 24;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България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Хърватия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Кипър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69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Чешка република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400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52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Ливан: 32; Йордания: 20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Дания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481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Ливан, Уганда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Естония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Турция: 11 по механизма 1:1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Финландия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293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3"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293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4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Ливан: 245; Египет: 37; Йордания: 4; Ирак: 3; Йемен: 2; Израел 2; 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Турция: 136 по механизма 1:1, извън схемата от 20 юли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Франция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2375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5"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726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6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Ливан: 296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; Турция: 402 съгласно механизма 1:1 (от които 228 в рамките на схемата от 20 юли и 174 извън схемата от 20 юли)</w:t>
            </w:r>
            <w:r>
              <w:rPr>
                <w:rFonts w:ascii="Times New Roman" w:hAnsi="Times New Roman"/>
                <w:noProof/>
                <w:lang w:val="bg-BG"/>
              </w:rPr>
              <w:t xml:space="preserve"> Йордания: 202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Германия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1600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766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Турция: 766 по механизма 1:1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Гърция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354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Унгария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Исландия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50</w:t>
            </w:r>
            <w:r>
              <w:rPr>
                <w:rStyle w:val="FootnoteReference"/>
                <w:rFonts w:ascii="Times New Roman" w:hAnsi="Times New Roman"/>
                <w:i/>
                <w:noProof/>
              </w:rPr>
              <w:footnoteReference w:id="7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Ливан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Ирландия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520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500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Ливан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1989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505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Ливан: 376; 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Турция: 75 по механизма 1:1;</w:t>
            </w:r>
            <w:r>
              <w:rPr>
                <w:rFonts w:ascii="Times New Roman" w:hAnsi="Times New Roman"/>
                <w:noProof/>
                <w:lang w:val="bg-BG"/>
              </w:rPr>
              <w:t xml:space="preserve"> Судан: 48; Йордания: 6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Латвия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Турция: 6 по механизма 1:1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Лихтенщайн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Турция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Литва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70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Турция: 25 по механизма 1:1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Люксембург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 xml:space="preserve"> 0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8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lang w:val="bg-BG"/>
              </w:rPr>
              <w:t>Турция: 52 по механизма 1:1, извън схемата от 20 юли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Малта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Нидерландия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687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Ливан: 339; </w:t>
            </w:r>
            <w:r>
              <w:rPr>
                <w:rFonts w:ascii="Times New Roman" w:hAnsi="Times New Roman"/>
                <w:b/>
                <w:noProof/>
                <w:lang w:val="bg-BG"/>
              </w:rPr>
              <w:t xml:space="preserve">Турция: </w:t>
            </w:r>
            <w:r>
              <w:rPr>
                <w:rFonts w:ascii="Times New Roman" w:hAnsi="Times New Roman"/>
                <w:noProof/>
                <w:lang w:val="bg-BG"/>
              </w:rPr>
              <w:t xml:space="preserve">258 (от които 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251 по механизма 1:1)</w:t>
            </w:r>
            <w:r>
              <w:rPr>
                <w:rFonts w:ascii="Times New Roman" w:hAnsi="Times New Roman"/>
                <w:noProof/>
                <w:lang w:val="bg-BG"/>
              </w:rPr>
              <w:t>; Кения: 70; Етиопия: 8; Йордания: 7; Израел: 2; Мароко: 1; Египет: 1; Саудитска Арабия 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Норвегия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3500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2370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  <w:lang w:val="bg-BG"/>
              </w:rPr>
              <w:t xml:space="preserve">Ливан: 2299; </w:t>
            </w:r>
            <w:r>
              <w:rPr>
                <w:rFonts w:ascii="Times New Roman" w:hAnsi="Times New Roman"/>
                <w:b/>
                <w:i/>
                <w:noProof/>
                <w:lang w:val="bg-BG"/>
              </w:rPr>
              <w:t>Турция: 54</w:t>
            </w:r>
            <w:r>
              <w:rPr>
                <w:b/>
                <w:noProof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lang w:val="bg-BG"/>
              </w:rPr>
              <w:t>по механизма 1:1</w:t>
            </w:r>
            <w:r>
              <w:rPr>
                <w:rFonts w:ascii="Times New Roman" w:hAnsi="Times New Roman"/>
                <w:i/>
                <w:noProof/>
                <w:lang w:val="bg-BG"/>
              </w:rPr>
              <w:t xml:space="preserve">; Йордания: 17;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Полша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900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Португалия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191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12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9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Турция: 12 по механизма 1:1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Румъния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Словакия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Словения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Испания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1449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118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 xml:space="preserve">Ливан: 61; </w:t>
            </w:r>
            <w:r>
              <w:rPr>
                <w:rFonts w:ascii="Times New Roman" w:hAnsi="Times New Roman"/>
                <w:b/>
                <w:noProof/>
              </w:rPr>
              <w:t>Турция: 57 по механизма 1:1</w:t>
            </w:r>
            <w:r>
              <w:rPr>
                <w:rFonts w:ascii="Times New Roman" w:hAnsi="Times New Roman"/>
                <w:noProof/>
              </w:rPr>
              <w:t>;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Швеция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491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491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10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lang w:val="bg-BG"/>
              </w:rPr>
              <w:t>Турция: 272 по механизма 1:1 (от които 269 в рамките на схемата от 20</w:t>
            </w:r>
            <w:r>
              <w:rPr>
                <w:rFonts w:ascii="Times New Roman" w:hAnsi="Times New Roman"/>
                <w:b/>
                <w:noProof/>
              </w:rPr>
              <w:t> 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юли);</w:t>
            </w:r>
            <w:r>
              <w:rPr>
                <w:rFonts w:ascii="Times New Roman" w:hAnsi="Times New Roman"/>
                <w:noProof/>
                <w:lang w:val="bg-BG"/>
              </w:rPr>
              <w:t xml:space="preserve"> Судан: 124; Кения: 80; Ливан: 8; Ирак: 8; Египет: 1; Йордания: 1</w:t>
            </w:r>
            <w:r>
              <w:rPr>
                <w:rFonts w:ascii="Times New Roman" w:hAnsi="Times New Roman"/>
                <w:b/>
                <w:noProof/>
                <w:lang w:val="bg-BG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Швейцария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519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519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i/>
                <w:noProof/>
              </w:rPr>
              <w:t>Ливан: 431; Сирия: 88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</w:pPr>
          </w:p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Обединено кралство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2200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</w:rPr>
              <w:t>2200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11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Йордания, Ливан, Турция, Египет, Ирак и други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ОБЩО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>22 504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11 852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lang w:val="bg-BG"/>
              </w:rPr>
              <w:t>Общо 2217 души са презаселени от Турция по механизма 1:1; 1852 от тях по схемата от 20 юли 2015</w:t>
            </w:r>
            <w:r>
              <w:rPr>
                <w:rFonts w:ascii="Times New Roman" w:hAnsi="Times New Roman"/>
                <w:b/>
                <w:noProof/>
              </w:rPr>
              <w:t> 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г.</w:t>
            </w:r>
          </w:p>
        </w:tc>
      </w:tr>
    </w:tbl>
    <w:p>
      <w:pPr>
        <w:spacing w:after="120"/>
        <w:rPr>
          <w:rFonts w:ascii="Times New Roman" w:hAnsi="Times New Roman" w:cs="Times New Roman"/>
          <w:b/>
          <w:noProof/>
          <w:sz w:val="20"/>
          <w:lang w:val="bg-BG" w:eastAsia="bg-BG" w:bidi="bg-BG"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Този брой включва случаи по австрийската програма за хуманитарно приемане.</w:t>
      </w:r>
    </w:p>
  </w:footnote>
  <w:footnote w:id="3">
    <w:p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Този брой е част от финландската национална квота за 2016 г. за презаселването на 750 лица.</w:t>
      </w:r>
    </w:p>
  </w:footnote>
  <w:footnote w:id="4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ab/>
      </w:r>
      <w:r>
        <w:rPr>
          <w:rFonts w:ascii="Times New Roman" w:hAnsi="Times New Roman"/>
          <w:sz w:val="16"/>
          <w:szCs w:val="16"/>
          <w:lang w:val="bg-BG"/>
        </w:rPr>
        <w:t>Този брой не включва презаселването на 136 сирийци от Турция по механизма 1:1, осъществено по финландската национална схема.</w:t>
      </w:r>
    </w:p>
  </w:footnote>
  <w:footnote w:id="5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ab/>
      </w:r>
      <w:r>
        <w:rPr>
          <w:rFonts w:ascii="Times New Roman" w:hAnsi="Times New Roman"/>
          <w:sz w:val="16"/>
          <w:szCs w:val="16"/>
          <w:lang w:val="bg-BG"/>
        </w:rPr>
        <w:t>Този брой е в допълнение към националната годишна квота на Франция и предходни ангажименти.</w:t>
      </w:r>
    </w:p>
  </w:footnote>
  <w:footnote w:id="6">
    <w:p>
      <w:pPr>
        <w:pStyle w:val="FootnoteText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lang w:val="bg-BG"/>
        </w:rPr>
        <w:t xml:space="preserve">  Този брой не включва презаселването на 174 сирийци от Турция по механизма 1:1, осъществено по френската национална схема.</w:t>
      </w:r>
    </w:p>
  </w:footnote>
  <w:footnote w:id="7">
    <w:p>
      <w:pPr>
        <w:pStyle w:val="FootnoteText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/>
          <w:sz w:val="16"/>
          <w:szCs w:val="16"/>
          <w:lang w:val="bg-BG"/>
        </w:rPr>
        <w:t xml:space="preserve"> </w:t>
      </w:r>
      <w:r>
        <w:rPr>
          <w:rFonts w:ascii="Times New Roman" w:hAnsi="Times New Roman"/>
          <w:sz w:val="16"/>
          <w:szCs w:val="16"/>
          <w:lang w:val="bg-BG"/>
        </w:rPr>
        <w:t xml:space="preserve">  Исландия е презаселила общо 56 души в периода 8 юни 2015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г.—7 ноември 2016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г.</w:t>
      </w:r>
    </w:p>
  </w:footnote>
  <w:footnote w:id="8">
    <w:p>
      <w:pPr>
        <w:pStyle w:val="FootnoteText"/>
        <w:ind w:left="142" w:hanging="142"/>
        <w:rPr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sz w:val="16"/>
          <w:szCs w:val="16"/>
          <w:lang w:val="bg-BG"/>
        </w:rPr>
        <w:t xml:space="preserve">  </w:t>
      </w:r>
      <w:r>
        <w:rPr>
          <w:rFonts w:ascii="Times New Roman" w:hAnsi="Times New Roman"/>
          <w:sz w:val="16"/>
          <w:szCs w:val="16"/>
          <w:lang w:val="bg-BG"/>
        </w:rPr>
        <w:t>Въпреки че все още не е извършено презаселване съгласно заключенията от 20 юли 2015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г., 52 сирийци са презаселени съгласно националната програма на Люксембург.</w:t>
      </w:r>
    </w:p>
  </w:footnote>
  <w:footnote w:id="9">
    <w:p>
      <w:pPr>
        <w:pStyle w:val="FootnoteText"/>
        <w:ind w:left="142" w:hanging="142"/>
        <w:rPr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ab/>
      </w:r>
      <w:r>
        <w:rPr>
          <w:rFonts w:ascii="Times New Roman" w:hAnsi="Times New Roman"/>
          <w:sz w:val="16"/>
          <w:szCs w:val="16"/>
          <w:lang w:val="bg-BG"/>
        </w:rPr>
        <w:t>Португалия е презаселила 39 бежанци от Египет през 2015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г. по националната програма, извън схемата от 20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юли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2015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г.</w:t>
      </w:r>
    </w:p>
  </w:footnote>
  <w:footnote w:id="10">
    <w:p>
      <w:pPr>
        <w:pStyle w:val="FootnoteText"/>
        <w:ind w:left="142" w:hanging="142"/>
        <w:rPr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ab/>
      </w:r>
      <w:r>
        <w:rPr>
          <w:rFonts w:ascii="Times New Roman" w:hAnsi="Times New Roman"/>
          <w:sz w:val="16"/>
          <w:szCs w:val="16"/>
          <w:lang w:val="bg-BG"/>
        </w:rPr>
        <w:t>Швеция е презаселила 1900 души през 2015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г. по националната си програма, извън схемата от 20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юли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2015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г.</w:t>
      </w:r>
    </w:p>
  </w:footnote>
  <w:footnote w:id="11">
    <w:p>
      <w:pPr>
        <w:pStyle w:val="FootnoteText"/>
        <w:rPr>
          <w:rFonts w:ascii="Times New Roman" w:hAnsi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lang w:val="bg-BG"/>
        </w:rPr>
        <w:t xml:space="preserve"> До месец юни 2016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bg-BG"/>
        </w:rPr>
        <w:t>г. общо 3439 души са презаселени в Обединеното кралство съгласно съществуващите национални схеми на Обединеното кралство за презаселване.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B531A0D1C2E64785B28D95E70343639B"/>
    <w:docVar w:name="LW_CROSSREFERENCE" w:val="&lt;UNUSED&gt;"/>
    <w:docVar w:name="LW_DocType" w:val="NORMAL"/>
    <w:docVar w:name="LW_EMISSION" w:val="9.11.2016"/>
    <w:docVar w:name="LW_EMISSION_ISODATE" w:val="2016-11-0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7?\u1077?\u1076?\u1084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2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4F2D7-DD21-4C9C-8DE2-0BB42CD1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405</Words>
  <Characters>1860</Characters>
  <Application>Microsoft Office Word</Application>
  <DocSecurity>0</DocSecurity>
  <Lines>206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DIGIT/A3</cp:lastModifiedBy>
  <cp:revision>12</cp:revision>
  <cp:lastPrinted>2016-11-08T09:56:00Z</cp:lastPrinted>
  <dcterms:created xsi:type="dcterms:W3CDTF">2016-11-08T10:40:00Z</dcterms:created>
  <dcterms:modified xsi:type="dcterms:W3CDTF">2016-12-01T10:55:00Z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