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AB5E91394EBE40AF8325167D5064E800" style="width:450.75pt;height:387.75pt">
            <v:imagedata r:id="rId9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numPr>
          <w:ilvl w:val="2"/>
          <w:numId w:val="0"/>
        </w:num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  <w:bookmarkStart w:id="1" w:name="_Toc406607116"/>
      <w:bookmarkStart w:id="2" w:name="_Toc412020752"/>
      <w:bookmarkStart w:id="3" w:name="_GoBack"/>
      <w:bookmarkEnd w:id="3"/>
      <w:r>
        <w:rPr>
          <w:rFonts w:ascii="Times New Roman" w:hAnsi="Times New Roman"/>
          <w:b/>
          <w:i/>
          <w:noProof/>
          <w:sz w:val="24"/>
        </w:rPr>
        <w:lastRenderedPageBreak/>
        <w:t>ПРИЛОЖЕНИЕ I</w:t>
      </w:r>
    </w:p>
    <w:bookmarkEnd w:id="1"/>
    <w:bookmarkEnd w:id="2"/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</w:rPr>
        <w:t>Сравнителен преглед на третите държави</w:t>
      </w:r>
    </w:p>
    <w:tbl>
      <w:tblPr>
        <w:tblStyle w:val="TableGrid1"/>
        <w:tblpPr w:leftFromText="180" w:rightFromText="180" w:horzAnchor="margin" w:tblpY="806"/>
        <w:tblW w:w="5000" w:type="pct"/>
        <w:tblLook w:val="04A0" w:firstRow="1" w:lastRow="0" w:firstColumn="1" w:lastColumn="0" w:noHBand="0" w:noVBand="1"/>
      </w:tblPr>
      <w:tblGrid>
        <w:gridCol w:w="1604"/>
        <w:gridCol w:w="1743"/>
        <w:gridCol w:w="1743"/>
        <w:gridCol w:w="1372"/>
        <w:gridCol w:w="1530"/>
        <w:gridCol w:w="1586"/>
        <w:gridCol w:w="1486"/>
        <w:gridCol w:w="1670"/>
        <w:gridCol w:w="1486"/>
      </w:tblGrid>
      <w:tr>
        <w:tc>
          <w:tcPr>
            <w:tcW w:w="580" w:type="pct"/>
            <w:vMerge w:val="restar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Централна банка</w:t>
            </w:r>
          </w:p>
        </w:tc>
        <w:tc>
          <w:tcPr>
            <w:tcW w:w="1732" w:type="pct"/>
            <w:gridSpan w:val="3"/>
            <w:vAlign w:val="center"/>
          </w:tcPr>
          <w:p>
            <w:pPr>
              <w:spacing w:after="120"/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Основни критерии</w:t>
            </w:r>
          </w:p>
        </w:tc>
        <w:tc>
          <w:tcPr>
            <w:tcW w:w="2688" w:type="pct"/>
            <w:gridSpan w:val="5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Други критерии</w:t>
            </w:r>
          </w:p>
        </w:tc>
      </w:tr>
      <w:tr>
        <w:trPr>
          <w:trHeight w:val="823"/>
        </w:trPr>
        <w:tc>
          <w:tcPr>
            <w:tcW w:w="580" w:type="pct"/>
            <w:vMerge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Прозрачност на пазара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Оперативна прозрачност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Необходимост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Разграничаване на целта на сделката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Процедура по уведомяване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Освобождаване на чуждестранни ЦБ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Вид на изпълнението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18"/>
              </w:rPr>
              <w:t>Освобождаване</w:t>
            </w:r>
          </w:p>
        </w:tc>
      </w:tr>
      <w:tr>
        <w:tc>
          <w:tcPr>
            <w:tcW w:w="580" w:type="pct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Австралия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Ниска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Средна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Да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Да 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Няма, но има готовност за прилагането на такава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Да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Двустранно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Да</w:t>
            </w:r>
          </w:p>
        </w:tc>
      </w:tr>
      <w:tr>
        <w:tc>
          <w:tcPr>
            <w:tcW w:w="580" w:type="pct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Бразилия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Средна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Средна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Да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Да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Да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Не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Двустранно (10—50 %)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Места (10—50 %)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Да</w:t>
            </w:r>
          </w:p>
        </w:tc>
      </w:tr>
      <w:tr>
        <w:tc>
          <w:tcPr>
            <w:tcW w:w="580" w:type="pct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Канада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Средна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</w:p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Средна 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Да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Да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Няма, но има готовност за прилагането на такава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Да (ако се касае за местни държавни ценни книжа или чуждестранни ценни книжа)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Двустранно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Да</w:t>
            </w:r>
          </w:p>
        </w:tc>
      </w:tr>
      <w:tr>
        <w:trPr>
          <w:trHeight w:val="369"/>
        </w:trPr>
        <w:tc>
          <w:tcPr>
            <w:tcW w:w="580" w:type="pct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 xml:space="preserve">Хонконг 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Ниска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Средна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Да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Да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Да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Не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Двустранно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Да</w:t>
            </w:r>
          </w:p>
        </w:tc>
      </w:tr>
      <w:tr>
        <w:trPr>
          <w:trHeight w:val="431"/>
        </w:trPr>
        <w:tc>
          <w:tcPr>
            <w:tcW w:w="580" w:type="pct"/>
            <w:vAlign w:val="center"/>
          </w:tcPr>
          <w:p>
            <w:pP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Индия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Средна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Средна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Не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Да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Няма, но има готовност за прилагането на такава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Да (няма докладване)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Двустранно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Да</w:t>
            </w:r>
          </w:p>
        </w:tc>
      </w:tr>
      <w:tr>
        <w:tc>
          <w:tcPr>
            <w:tcW w:w="580" w:type="pct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Япония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Средна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Средна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Не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Да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Няма, но има готовност за прилагането на такава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Косвено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Двустранно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Да</w:t>
            </w:r>
          </w:p>
        </w:tc>
      </w:tr>
      <w:tr>
        <w:tc>
          <w:tcPr>
            <w:tcW w:w="580" w:type="pct"/>
            <w:vAlign w:val="center"/>
          </w:tcPr>
          <w:p>
            <w:pPr>
              <w:rPr>
                <w:rFonts w:ascii="Times New Roman" w:eastAsia="Calibri" w:hAnsi="Times New Roman" w:cs="Times New Roman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Мексико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Средна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Средна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Не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Да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Да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Не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Двустранно (10—50 %)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Места (10—50 %)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Да</w:t>
            </w:r>
          </w:p>
        </w:tc>
      </w:tr>
      <w:tr>
        <w:tc>
          <w:tcPr>
            <w:tcW w:w="580" w:type="pct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Република Корея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Средна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Ниска</w:t>
            </w:r>
            <w: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Да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Да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Няма, но има готовност за прилагането на такава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Не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Двустранно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Места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Да</w:t>
            </w:r>
          </w:p>
        </w:tc>
      </w:tr>
      <w:tr>
        <w:trPr>
          <w:trHeight w:val="497"/>
        </w:trPr>
        <w:tc>
          <w:tcPr>
            <w:tcW w:w="580" w:type="pct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Сингапур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Средна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Средна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Да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Да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Няма, но има готовност за прилагането на такава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Не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Двустранно (50—100 %) Места (10—50 %)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Да</w:t>
            </w:r>
          </w:p>
        </w:tc>
      </w:tr>
      <w:tr>
        <w:tc>
          <w:tcPr>
            <w:tcW w:w="580" w:type="pct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Швейцария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Голяма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Средна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Да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Да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Няма, но има готовност за прилагането на такава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Не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Място (SIX)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Да</w:t>
            </w:r>
          </w:p>
        </w:tc>
      </w:tr>
      <w:tr>
        <w:tc>
          <w:tcPr>
            <w:tcW w:w="580" w:type="pct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Турция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Голяма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Средна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Да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Да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Няма, но има готовност за прилагането на такава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Не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Двустранно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Място (Borsa Istanbul)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Да</w:t>
            </w:r>
          </w:p>
        </w:tc>
      </w:tr>
      <w:tr>
        <w:tc>
          <w:tcPr>
            <w:tcW w:w="580" w:type="pct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САЩ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Голяма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Голяма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Не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Да 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Не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Да (ако се касае за местни държавни ценни книжа)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Двустранно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Да</w:t>
            </w:r>
          </w:p>
        </w:tc>
      </w:tr>
      <w:tr>
        <w:tc>
          <w:tcPr>
            <w:tcW w:w="580" w:type="pct"/>
            <w:vAlign w:val="center"/>
          </w:tcPr>
          <w:p>
            <w:pPr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noProof/>
                <w:sz w:val="18"/>
              </w:rPr>
              <w:t>БМР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Не е приложимо</w:t>
            </w:r>
          </w:p>
        </w:tc>
        <w:tc>
          <w:tcPr>
            <w:tcW w:w="62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Ниска</w:t>
            </w:r>
          </w:p>
        </w:tc>
        <w:tc>
          <w:tcPr>
            <w:tcW w:w="4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Да</w:t>
            </w:r>
          </w:p>
        </w:tc>
        <w:tc>
          <w:tcPr>
            <w:tcW w:w="55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Да</w:t>
            </w:r>
          </w:p>
        </w:tc>
        <w:tc>
          <w:tcPr>
            <w:tcW w:w="574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Няма, но има готовност за прилагането на такава</w:t>
            </w:r>
          </w:p>
        </w:tc>
        <w:tc>
          <w:tcPr>
            <w:tcW w:w="518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>Не е приложимо</w:t>
            </w:r>
          </w:p>
        </w:tc>
        <w:tc>
          <w:tcPr>
            <w:tcW w:w="603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Двустранно </w:t>
            </w:r>
          </w:p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</w:rPr>
              <w:t xml:space="preserve">Място </w:t>
            </w:r>
          </w:p>
        </w:tc>
        <w:tc>
          <w:tcPr>
            <w:tcW w:w="439" w:type="pct"/>
            <w:vAlign w:val="center"/>
          </w:tcPr>
          <w:p>
            <w:pPr>
              <w:jc w:val="center"/>
              <w:rPr>
                <w:rFonts w:ascii="Times New Roman" w:eastAsia="Calibri" w:hAnsi="Times New Roman" w:cs="Times New Roman"/>
                <w:noProof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000000"/>
                <w:sz w:val="18"/>
              </w:rPr>
              <w:t>Да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6361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E3F98"/>
    <w:multiLevelType w:val="hybridMultilevel"/>
    <w:tmpl w:val="DCD466BA"/>
    <w:lvl w:ilvl="0" w:tplc="E3888B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&lt;UNUSED&gt;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AB5E91394EBE40AF8325167D5064E800"/>
    <w:docVar w:name="LW_CROSSREFERENCE" w:val="&lt;UNUSED&gt;"/>
    <w:docVar w:name="LW_DocType" w:val="NORMAL"/>
    <w:docVar w:name="LW_EMISSION" w:val="9.6.2017"/>
    <w:docVar w:name="LW_EMISSION_ISODATE" w:val="2017-06-09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UNUSED&gt;"/>
    <w:docVar w:name="LW_PART_NBR" w:val="1"/>
    <w:docVar w:name="LW_PART_NBR_TOTAL" w:val="1"/>
    <w:docVar w:name="LW_REF.INST.NEW" w:val="COM"/>
    <w:docVar w:name="LW_REF.INST.NEW_ADOPTED" w:val="final"/>
    <w:docVar w:name="LW_REF.INST.NEW_TEXT" w:val="(2017) 298"/>
    <w:docVar w:name="LW_REF.INTERNE" w:val="&lt;UNUSED&gt;"/>
    <w:docVar w:name="LW_SUPERTITRE" w:val="&lt;UNUSED&gt;"/>
    <w:docVar w:name="LW_TITRE.OBJ.CP" w:val="\u1082?\u1098?\u1084? 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_x000b__x000b_\u1054?\u1089?\u1074?\u1086?\u1073?\u1086?\u1078?\u1076?\u1072?\u1074?\u1072?\u1085?\u1077?, \u1089?\u1098?\u1075?\u1083?\u1072?\u1089?\u1085?\u1086? \u1056?\u1077?\u1075?\u1083?\u1072?\u1084?\u1077?\u1085?\u1090?\u1072? \u1086?\u1090?\u1085?\u1086?\u1089?\u1085?\u1086? \u1087?\u1072?\u1079?\u1072?\u1088?\u1080?\u1090?\u1077? \u1085?\u1072? \u1092?\u1080?\u1085?\u1072?\u1085?\u1089?\u1086?\u1074?\u1080? \u1080?\u1085?\u1089?\u1090?\u1088?\u1091?\u1084?\u1077?\u1085?\u1090?\u1080? (\u1056?\u1055?\u1060?\u1048?), \u1085?\u1072? \u1094?\u1077?\u1085?\u1090?\u1088?\u1072?\u1083?\u1085?\u1080? \u1073?\u1072?\u1085?\u1082?\u1080?, \u1082?\u1072?\u1082?\u1090?\u1086? \u1080? \u1085?\u1072? \u1076?\u1088?\u1091?\u1075?\u1080? \u1089?\u1091?\u1073?\u1077?\u1082?\u1090?\u1080?, \u1085?\u1072? \u1090?\u1088?\u1077?\u1090?\u1080? \u1076?\u1098?\u1088?\u1078?\u1072?\u1074?\u1080?"/>
    <w:docVar w:name="LW_TYPE.DOC.CP" w:val="\u1055?\u1056?\u1048?\u1051?\u1054?\u1046?\u1045?\u1053?\u1048?\u1045?_x000b_"/>
    <w:docVar w:name="LW_TYPEACTEPRINCIPAL.CP" w:val="&lt;UNUSED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5F970-FC64-44A1-A26E-32BC5F093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273</Words>
  <Characters>1348</Characters>
  <Application>Microsoft Office Word</Application>
  <DocSecurity>0</DocSecurity>
  <Lines>224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MELDRUM Brona (MARKT)</dc:creator>
  <cp:lastModifiedBy>DIGIT/A3</cp:lastModifiedBy>
  <cp:revision>12</cp:revision>
  <cp:lastPrinted>2016-09-22T14:03:00Z</cp:lastPrinted>
  <dcterms:created xsi:type="dcterms:W3CDTF">2017-04-04T09:11:00Z</dcterms:created>
  <dcterms:modified xsi:type="dcterms:W3CDTF">2017-06-01T06:40:00Z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Classification">
    <vt:lpwstr> 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</Properties>
</file>