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F5" w:rsidRDefault="00BD23D6">
      <w:pPr>
        <w:pStyle w:val="Pagedecouverture"/>
        <w:rPr>
          <w:noProof/>
        </w:rPr>
      </w:pPr>
      <w:bookmarkStart w:id="0" w:name="LW_BM_COVERPAGE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C8BCAA79A074A72932C378159B8D447" style="width:450.75pt;height:489pt">
            <v:imagedata r:id="rId12" o:title=""/>
          </v:shape>
        </w:pict>
      </w:r>
      <w:bookmarkEnd w:id="1"/>
    </w:p>
    <w:bookmarkEnd w:id="0"/>
    <w:p w:rsidR="00AA56F5" w:rsidRDefault="00AA56F5">
      <w:pPr>
        <w:rPr>
          <w:noProof/>
        </w:rPr>
        <w:sectPr w:rsidR="00AA56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 w:rsidR="00AA56F5" w:rsidRDefault="00BD23D6"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lastRenderedPageBreak/>
        <w:t xml:space="preserve">Annexe 4: État des lieux en matière de réinstallation au 24 juillet 2017, par référence aux conclusions du 20 juillet 2015 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/>
          <w:b/>
          <w:noProof/>
          <w:sz w:val="24"/>
        </w:rPr>
        <w:t xml:space="preserve">et au mécanisme «1 pour 1» avec la Turquie (applicable depuis le 4 avril 2016) 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078"/>
        <w:gridCol w:w="2853"/>
        <w:gridCol w:w="3443"/>
      </w:tblGrid>
      <w:tr w:rsidR="00AA56F5">
        <w:trPr>
          <w:tblHeader/>
          <w:jc w:val="center"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État membre 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noProof/>
                <w:sz w:val="24"/>
              </w:rPr>
              <w:t>État associé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Places offertes dans le c</w:t>
            </w:r>
            <w:r>
              <w:rPr>
                <w:rFonts w:ascii="Times New Roman" w:hAnsi="Times New Roman"/>
                <w:b/>
                <w:noProof/>
                <w:sz w:val="24"/>
              </w:rPr>
              <w:t>adre du programme adopté le 20 juillet 2015</w:t>
            </w:r>
          </w:p>
        </w:tc>
        <w:tc>
          <w:tcPr>
            <w:tcW w:w="131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Nombre total de personnes réinstallées dans le cadre du programme adopté le 20 juillet 2015, y compris le mécanisme «1 pour 1» avec la Turquie</w:t>
            </w:r>
          </w:p>
        </w:tc>
        <w:tc>
          <w:tcPr>
            <w:tcW w:w="1582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56F5" w:rsidRDefault="00BD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Pays tiers de provenance des personnes réinstallées</w:t>
            </w:r>
          </w:p>
          <w:p w:rsidR="00AA56F5" w:rsidRDefault="00A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Autriche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1 900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1 802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Liban: 886; Jordanie: 614; </w:t>
            </w:r>
            <w:r>
              <w:rPr>
                <w:rFonts w:ascii="Times New Roman" w:hAnsi="Times New Roman"/>
                <w:b/>
                <w:noProof/>
                <w:sz w:val="24"/>
              </w:rPr>
              <w:t>Turquie</w:t>
            </w:r>
            <w:r>
              <w:rPr>
                <w:rFonts w:ascii="Times New Roman" w:hAnsi="Times New Roman"/>
                <w:noProof/>
                <w:sz w:val="24"/>
              </w:rPr>
              <w:t>: 301 (dont </w:t>
            </w:r>
            <w:r>
              <w:rPr>
                <w:rFonts w:ascii="Times New Roman" w:hAnsi="Times New Roman"/>
                <w:b/>
                <w:noProof/>
                <w:sz w:val="24"/>
              </w:rPr>
              <w:t>125 en vertu du mécanisme «1 pour 1»</w:t>
            </w:r>
            <w:r>
              <w:rPr>
                <w:rFonts w:ascii="Times New Roman" w:hAnsi="Times New Roman"/>
                <w:noProof/>
                <w:sz w:val="24"/>
              </w:rPr>
              <w:t>); Iraq: 1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Belgique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1 100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962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Liban: 448; </w:t>
            </w:r>
            <w:r>
              <w:rPr>
                <w:rFonts w:ascii="Times New Roman" w:hAnsi="Times New Roman"/>
                <w:b/>
                <w:noProof/>
                <w:sz w:val="24"/>
              </w:rPr>
              <w:t>Turquie: 523 en vertu du mécanisme «1 pour 1» (dont 242 dans le cadre du programme adopté le 20 juillet 2015 et 281 en dehors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dudit programme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</w:rPr>
              <w:footnoteReference w:id="2"/>
            </w:r>
            <w:r>
              <w:rPr>
                <w:rFonts w:ascii="Times New Roman" w:hAnsi="Times New Roman"/>
                <w:b/>
                <w:noProof/>
                <w:sz w:val="24"/>
              </w:rPr>
              <w:t>);</w:t>
            </w:r>
            <w:r>
              <w:rPr>
                <w:rFonts w:ascii="Times New Roman" w:hAnsi="Times New Roman"/>
                <w:noProof/>
                <w:sz w:val="24"/>
              </w:rPr>
              <w:t xml:space="preserve"> Turquie: 68; Jordanie: 180; Égypte: 24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Bulgarie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AA56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Croatie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AA56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Chypre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AA56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République tchèque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Liban: 32; Jordanie: 20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Danemark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481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Liban, Ouganda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Estonie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Turquie: 20 en vertu du mécanisme «1 pour 1»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Finlande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293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293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3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Turquie: </w:t>
            </w:r>
            <w:r>
              <w:rPr>
                <w:b/>
                <w:noProof/>
              </w:rPr>
              <w:t>587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</w:rPr>
              <w:footnoteReference w:id="4"/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</w:rPr>
              <w:t>en vertu du mécanisme «1 pour 1», en dehors du programme adopté le 20 juillet 2015</w:t>
            </w:r>
            <w:r>
              <w:rPr>
                <w:noProof/>
              </w:rPr>
              <w:t>;</w:t>
            </w:r>
            <w:r>
              <w:rPr>
                <w:rFonts w:ascii="Times New Roman" w:hAnsi="Times New Roman"/>
                <w:noProof/>
                <w:sz w:val="24"/>
              </w:rPr>
              <w:t xml:space="preserve"> Liban: 282; Égypte: 7; Jordanie: 4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France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2 375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1 903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Liban: 1 045; 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Turquie: 869 en vertu du mécanisme «1 pour 1» (dont 228 dans le cadre </w:t>
            </w:r>
            <w:r>
              <w:rPr>
                <w:rFonts w:ascii="Times New Roman" w:hAnsi="Times New Roman"/>
                <w:b/>
                <w:noProof/>
                <w:sz w:val="24"/>
              </w:rPr>
              <w:t>du programme adopté le 20 juillet 2015 et 641 en dehors dudit programme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</w:rPr>
              <w:footnoteReference w:id="5"/>
            </w:r>
            <w:r>
              <w:rPr>
                <w:rFonts w:ascii="Times New Roman" w:hAnsi="Times New Roman"/>
                <w:b/>
                <w:noProof/>
                <w:sz w:val="24"/>
              </w:rPr>
              <w:t>);</w:t>
            </w:r>
            <w:r>
              <w:rPr>
                <w:rFonts w:ascii="Times New Roman" w:hAnsi="Times New Roman"/>
                <w:noProof/>
                <w:sz w:val="24"/>
              </w:rPr>
              <w:t xml:space="preserve"> Jordanie: 499; Iraq: 8; autres: 123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Allemagne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1 600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1 600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Turquie: 2 763 en vertu du mécanisme «1 pour 1» (dont 1 600 dans le cadre du </w:t>
            </w:r>
            <w:r>
              <w:rPr>
                <w:rFonts w:ascii="Times New Roman" w:hAnsi="Times New Roman"/>
                <w:b/>
                <w:noProof/>
                <w:sz w:val="24"/>
              </w:rPr>
              <w:lastRenderedPageBreak/>
              <w:t xml:space="preserve">programme adopté le 20 juillet 2015 et 1 163 </w:t>
            </w:r>
            <w:r>
              <w:rPr>
                <w:rFonts w:ascii="Times New Roman" w:hAnsi="Times New Roman"/>
                <w:b/>
                <w:noProof/>
                <w:sz w:val="24"/>
              </w:rPr>
              <w:t>en dehors dudit programme)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lastRenderedPageBreak/>
              <w:t>Grèce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354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AA56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Hongrie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AA56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AA56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AA56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Islande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50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24"/>
              </w:rPr>
              <w:footnoteReference w:id="6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Liban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Irlande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520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7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Liban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Italie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1 989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1 059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Liban: 649; </w:t>
            </w:r>
            <w:r>
              <w:rPr>
                <w:rFonts w:ascii="Times New Roman" w:hAnsi="Times New Roman"/>
                <w:b/>
                <w:noProof/>
                <w:sz w:val="24"/>
              </w:rPr>
              <w:t>Turquie: 257 en vertu du mécanisme «1 pour 1»</w:t>
            </w:r>
            <w:r>
              <w:rPr>
                <w:rFonts w:ascii="Times New Roman" w:hAnsi="Times New Roman"/>
                <w:noProof/>
                <w:sz w:val="24"/>
              </w:rPr>
              <w:t xml:space="preserve">; Jordanie: 53; Syrie: 52; Soudan: 48 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Lettonie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Turquie: 25 en vertu du </w:t>
            </w:r>
            <w:r>
              <w:rPr>
                <w:rFonts w:ascii="Times New Roman" w:hAnsi="Times New Roman"/>
                <w:b/>
                <w:noProof/>
                <w:sz w:val="24"/>
              </w:rPr>
              <w:t>mécanisme «1 pour 1»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Liechtenstein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20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Turquie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Lituanie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Turquie: 28 en vertu du mécanisme «1 pour 1» 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Luxembourg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26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8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Liban: 26; </w:t>
            </w:r>
            <w:r>
              <w:rPr>
                <w:rFonts w:ascii="Times New Roman" w:hAnsi="Times New Roman"/>
                <w:b/>
                <w:noProof/>
                <w:sz w:val="24"/>
              </w:rPr>
              <w:t>Turquie: 98 en vertu du mécanisme «1 pour 1», en dehors du programme adopté le 20 juillet 2015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Malte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AA56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Pays-Bas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Turquie: 1 638 en vertu du mécanisme «1 pour 1» (dont 556 dans le cadre du programme adopté le 20 juillet 2015 et 1 082 en dehors dudit programme); </w:t>
            </w:r>
            <w:r>
              <w:rPr>
                <w:rFonts w:ascii="Times New Roman" w:hAnsi="Times New Roman"/>
                <w:noProof/>
                <w:sz w:val="24"/>
              </w:rPr>
              <w:t>Turquie: 7; Liban: 341; Kenya: 70; Éthiopie: 8; Jordanie: 7; Libye: 4; Israël: 2; Iraq,</w:t>
            </w:r>
            <w:r>
              <w:rPr>
                <w:rFonts w:ascii="Times New Roman" w:hAnsi="Times New Roman"/>
                <w:noProof/>
                <w:sz w:val="24"/>
              </w:rPr>
              <w:t xml:space="preserve"> Maroc, Égypte, Arabie saoudite, Syrie: 1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Norvège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3 500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3 421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 xml:space="preserve">Liban: 2 624; Turquie: 540; Jordanie: 257 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Pologne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AA56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Portugal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Égypte: 63;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Turquie: 12 en vertu du mécanisme «1 pour 1»</w:t>
            </w:r>
            <w:r>
              <w:rPr>
                <w:rFonts w:ascii="Times New Roman" w:hAnsi="Times New Roman"/>
                <w:noProof/>
                <w:sz w:val="24"/>
              </w:rPr>
              <w:t>; Maroc: 1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lastRenderedPageBreak/>
              <w:t>Roumanie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Turquie: 11 en vertu du mécanisme </w:t>
            </w:r>
            <w:r>
              <w:rPr>
                <w:rFonts w:ascii="Times New Roman" w:hAnsi="Times New Roman"/>
                <w:b/>
                <w:noProof/>
                <w:sz w:val="24"/>
              </w:rPr>
              <w:t>«1 pour 1», en dehors du programme adopté le 20 juillet 2015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Slovaquie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AA56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Slovénie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AA56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Espagne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1 449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631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Liban: 436; 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Turquie: 195 en vertu du mécanisme «1 pour 1» 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Suède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491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491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Turquie: 655 en vertu du mécanisme «1 pour 1» (dont 269 dans le </w:t>
            </w:r>
            <w:r>
              <w:rPr>
                <w:rFonts w:ascii="Times New Roman" w:hAnsi="Times New Roman"/>
                <w:b/>
                <w:noProof/>
                <w:sz w:val="24"/>
              </w:rPr>
              <w:t>cadre du programme adopté le 20 juillet 2015);</w:t>
            </w:r>
            <w:r>
              <w:rPr>
                <w:rFonts w:ascii="Times New Roman" w:hAnsi="Times New Roman"/>
                <w:noProof/>
                <w:sz w:val="24"/>
              </w:rPr>
              <w:t xml:space="preserve"> Soudan: 124; Kenya: 80; Liban: 8; Iraq: 8; Égypte: 1; Jordanie: 1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Suisse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519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519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F5" w:rsidRDefault="00BD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Liban: 431; Syrie: 88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AA56F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A56F5" w:rsidRDefault="00BD23D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Royaume-Uni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2 200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F5" w:rsidRDefault="00BD23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2 200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F5" w:rsidRDefault="00BD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Jordanie, Liban, Turquie, Égypte, Iraq et autres</w:t>
            </w:r>
          </w:p>
        </w:tc>
      </w:tr>
      <w:tr w:rsidR="00AA56F5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TOTAL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BD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22 504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F5" w:rsidRDefault="00AA5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A56F5" w:rsidRDefault="00BD23D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17 179</w:t>
            </w:r>
          </w:p>
          <w:p w:rsidR="00AA56F5" w:rsidRDefault="00BD23D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F5" w:rsidRDefault="00BD2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7 806 personnes au total ont été réinstallées depuis la Turquie en vertu du mécanisme «1 pour 1», dont 3 557 dans le cadre du programme adopté le 20 juillet 2015</w:t>
            </w:r>
          </w:p>
        </w:tc>
      </w:tr>
    </w:tbl>
    <w:p w:rsidR="00AA56F5" w:rsidRDefault="00AA56F5">
      <w:pPr>
        <w:spacing w:after="120"/>
        <w:rPr>
          <w:rFonts w:ascii="Times New Roman" w:hAnsi="Times New Roman" w:cs="Times New Roman"/>
          <w:b/>
          <w:noProof/>
        </w:rPr>
      </w:pPr>
    </w:p>
    <w:sectPr w:rsidR="00AA56F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F5" w:rsidRDefault="00BD23D6">
      <w:pPr>
        <w:spacing w:after="0" w:line="240" w:lineRule="auto"/>
      </w:pPr>
      <w:r>
        <w:separator/>
      </w:r>
    </w:p>
  </w:endnote>
  <w:endnote w:type="continuationSeparator" w:id="0">
    <w:p w:rsidR="00AA56F5" w:rsidRDefault="00BD23D6">
      <w:pPr>
        <w:spacing w:after="0" w:line="240" w:lineRule="auto"/>
      </w:pPr>
      <w:r>
        <w:continuationSeparator/>
      </w:r>
    </w:p>
  </w:endnote>
  <w:endnote w:type="continuationNotice" w:id="1">
    <w:p w:rsidR="00AA56F5" w:rsidRDefault="00AA5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F5" w:rsidRDefault="00AA5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F5" w:rsidRDefault="00BD23D6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F5" w:rsidRDefault="00AA56F5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F5" w:rsidRDefault="00AA56F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56F5" w:rsidRDefault="00BD2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F5" w:rsidRDefault="00AA5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F5" w:rsidRDefault="00BD23D6">
      <w:pPr>
        <w:spacing w:after="0" w:line="240" w:lineRule="auto"/>
      </w:pPr>
      <w:r>
        <w:separator/>
      </w:r>
    </w:p>
  </w:footnote>
  <w:footnote w:type="continuationSeparator" w:id="0">
    <w:p w:rsidR="00AA56F5" w:rsidRDefault="00BD23D6">
      <w:pPr>
        <w:spacing w:after="0" w:line="240" w:lineRule="auto"/>
      </w:pPr>
      <w:r>
        <w:continuationSeparator/>
      </w:r>
    </w:p>
  </w:footnote>
  <w:footnote w:type="continuationNotice" w:id="1">
    <w:p w:rsidR="00AA56F5" w:rsidRDefault="00AA56F5">
      <w:pPr>
        <w:spacing w:after="0" w:line="240" w:lineRule="auto"/>
      </w:pPr>
    </w:p>
  </w:footnote>
  <w:footnote w:id="2">
    <w:p w:rsidR="00AA56F5" w:rsidRDefault="00BD23D6"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Style w:val="FootnoteReference"/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281 Syriens réinstallés depuis la Turquie en </w:t>
      </w:r>
      <w:r>
        <w:rPr>
          <w:rFonts w:ascii="Times New Roman" w:hAnsi="Times New Roman"/>
          <w:sz w:val="16"/>
        </w:rPr>
        <w:t>dehors du programme adopté le 20 juillet 2015 doivent être comptabilisés conformément à la décision (UE) 2016/1754 du Conseil.</w:t>
      </w:r>
    </w:p>
  </w:footnote>
  <w:footnote w:id="3">
    <w:p w:rsidR="00AA56F5" w:rsidRDefault="00BD23D6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Ce nombre n’inclut pas la réinstallation de 587 Syriens depuis la Turquie en vertu du mécanisme «1 pour 1».</w:t>
      </w:r>
    </w:p>
  </w:footnote>
  <w:footnote w:id="4">
    <w:p w:rsidR="00AA56F5" w:rsidRDefault="00BD23D6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 xml:space="preserve">Sur 587 Syriens réinstallés depuis la Turquie, 11 ont été réinstallés dans le cadre du programme national de réinstallation et 576 doivent être comptabilisés </w:t>
      </w:r>
    </w:p>
    <w:p w:rsidR="00AA56F5" w:rsidRDefault="00BD23D6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  </w:t>
      </w:r>
      <w:proofErr w:type="gramStart"/>
      <w:r>
        <w:rPr>
          <w:rFonts w:ascii="Times New Roman" w:hAnsi="Times New Roman"/>
          <w:sz w:val="16"/>
        </w:rPr>
        <w:t>conformément</w:t>
      </w:r>
      <w:proofErr w:type="gramEnd"/>
      <w:r>
        <w:rPr>
          <w:rFonts w:ascii="Times New Roman" w:hAnsi="Times New Roman"/>
          <w:sz w:val="16"/>
        </w:rPr>
        <w:t xml:space="preserve"> à la décision (UE) 2016/1754 du Conseil.</w:t>
      </w:r>
    </w:p>
  </w:footnote>
  <w:footnote w:id="5">
    <w:p w:rsidR="00AA56F5" w:rsidRDefault="00BD23D6"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641 Syriens réinstallés depuis la Turq</w:t>
      </w:r>
      <w:r>
        <w:rPr>
          <w:rFonts w:ascii="Times New Roman" w:hAnsi="Times New Roman"/>
          <w:sz w:val="16"/>
        </w:rPr>
        <w:t>uie en dehors du programme adopté le 20 juillet 2015 doivent être comptabilisés conformément à la décision (UE) 2016/1754 du Conseil.</w:t>
      </w:r>
    </w:p>
  </w:footnote>
  <w:footnote w:id="6">
    <w:p w:rsidR="00AA56F5" w:rsidRDefault="00BD23D6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Au total, l’Islande a réinstallé 97 personnes, toutes en provenance du Liban.</w:t>
      </w:r>
    </w:p>
  </w:footnote>
  <w:footnote w:id="7">
    <w:p w:rsidR="00AA56F5" w:rsidRDefault="00BD23D6"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En outre, au cours de la même période, l’Irlande a admis, au titre de son programme national de réinstallation, 265 personnes ayant besoin d’une protection internationale.</w:t>
      </w:r>
    </w:p>
  </w:footnote>
  <w:footnote w:id="8">
    <w:p w:rsidR="00AA56F5" w:rsidRDefault="00BD23D6">
      <w:pPr>
        <w:pStyle w:val="FootnoteText"/>
        <w:ind w:left="142" w:hanging="142"/>
      </w:pPr>
      <w:r>
        <w:rPr>
          <w:rStyle w:val="FootnoteReference"/>
          <w:rFonts w:ascii="Times New Roman" w:hAnsi="Times New Roman"/>
          <w:sz w:val="16"/>
        </w:rPr>
        <w:footnoteRef/>
      </w:r>
      <w:r>
        <w:t xml:space="preserve">  </w:t>
      </w:r>
      <w:r>
        <w:rPr>
          <w:rFonts w:ascii="Times New Roman" w:hAnsi="Times New Roman"/>
          <w:sz w:val="16"/>
        </w:rPr>
        <w:t>98 Syriens réinstallés depuis la Turquie doivent être comptabilisés conformémen</w:t>
      </w:r>
      <w:r>
        <w:rPr>
          <w:rFonts w:ascii="Times New Roman" w:hAnsi="Times New Roman"/>
          <w:sz w:val="16"/>
        </w:rPr>
        <w:t>t à la décision (UE) 2016/1754 du Conseil.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F5" w:rsidRDefault="00AA5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F5" w:rsidRDefault="00AA56F5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F5" w:rsidRDefault="00AA56F5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F5" w:rsidRDefault="00AA56F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F5" w:rsidRDefault="00AA56F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F5" w:rsidRDefault="00AA5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4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4C8BCAA79A074A72932C378159B8D447"/>
    <w:docVar w:name="LW_CROSSREFERENCE" w:val="&lt;UNUSED&gt;"/>
    <w:docVar w:name="LW_DocType" w:val="NORMAL"/>
    <w:docVar w:name="LW_EMISSION" w:val="26.7.2017"/>
    <w:docVar w:name="LW_EMISSION_ISODATE" w:val="2017-07-2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_x000b_Quatorzième rapport sur la relocalisation et la réinstallation_x000b__x000b__x000b__x000b__x000b_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405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, AU CONSEIL EUROPÉEN ET AU CONSEIL"/>
  </w:docVars>
  <w:rsids>
    <w:rsidRoot w:val="00AA56F5"/>
    <w:rsid w:val="00AA56F5"/>
    <w:rsid w:val="00B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632A-5407-43A6-AE38-F1A1F9C01E0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47eefe9a-f81e-47cf-b703-dc75e53a6b28"/>
    <ds:schemaRef ds:uri="http://purl.org/dc/terms/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C36883-692A-41D3-B476-FE0F9842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Stefanie Heilemann</cp:lastModifiedBy>
  <cp:revision>2</cp:revision>
  <cp:lastPrinted>2017-06-09T15:07:00Z</cp:lastPrinted>
  <dcterms:created xsi:type="dcterms:W3CDTF">2017-07-26T13:02:00Z</dcterms:created>
  <dcterms:modified xsi:type="dcterms:W3CDTF">2017-07-26T13:02:00Z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4</vt:lpwstr>
  </property>
  <property fmtid="{D5CDD505-2E9C-101B-9397-08002B2CF9AE}" pid="4" name="Last annex">
    <vt:lpwstr>4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