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A86BA663707491B8A2638EA1C42FCEF" style="width:450.35pt;height:424.55pt">
            <v:imagedata r:id="rId8" o:title=""/>
          </v:shape>
        </w:pict>
      </w:r>
    </w:p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before="0"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ПРИТУРКА</w:t>
      </w:r>
    </w:p>
    <w:p>
      <w:pPr>
        <w:shd w:val="clear" w:color="auto" w:fill="FFFFFF"/>
        <w:spacing w:line="274" w:lineRule="exact"/>
        <w:jc w:val="center"/>
        <w:rPr>
          <w:rFonts w:eastAsia="Calibri"/>
          <w:noProof/>
          <w:color w:val="000000"/>
          <w:szCs w:val="24"/>
        </w:rPr>
      </w:pPr>
      <w:r>
        <w:rPr>
          <w:noProof/>
          <w:color w:val="000000"/>
        </w:rPr>
        <w:t>ПРОЕКТ НА</w:t>
      </w:r>
    </w:p>
    <w:p>
      <w:pPr>
        <w:shd w:val="clear" w:color="auto" w:fill="FFFFFF"/>
        <w:spacing w:line="274" w:lineRule="exact"/>
        <w:jc w:val="center"/>
        <w:rPr>
          <w:rFonts w:eastAsia="Calibri"/>
          <w:b/>
          <w:noProof/>
          <w:spacing w:val="-1"/>
          <w:szCs w:val="24"/>
        </w:rPr>
      </w:pPr>
      <w:r>
        <w:rPr>
          <w:b/>
          <w:noProof/>
          <w:color w:val="000000"/>
        </w:rPr>
        <w:t>РЕШЕНИЕ</w:t>
      </w:r>
      <w:r>
        <w:rPr>
          <w:b/>
          <w:noProof/>
        </w:rPr>
        <w:t xml:space="preserve"> № …/2017 НА СЪВМЕСТНИЯ СЪВЕТ КАРИФОРУМ—ЕС</w:t>
      </w:r>
    </w:p>
    <w:p>
      <w:pPr>
        <w:shd w:val="clear" w:color="auto" w:fill="FFFFFF"/>
        <w:spacing w:line="274" w:lineRule="exact"/>
        <w:jc w:val="center"/>
        <w:rPr>
          <w:rFonts w:eastAsia="Calibri"/>
          <w:b/>
          <w:noProof/>
          <w:spacing w:val="-1"/>
          <w:szCs w:val="24"/>
        </w:rPr>
      </w:pPr>
      <w:r>
        <w:rPr>
          <w:b/>
          <w:noProof/>
          <w:spacing w:val="-1"/>
        </w:rPr>
        <w:t>от […] година</w:t>
      </w:r>
    </w:p>
    <w:p>
      <w:pPr>
        <w:jc w:val="center"/>
        <w:rPr>
          <w:rFonts w:eastAsia="Times New Roman"/>
          <w:b/>
          <w:noProof/>
          <w:szCs w:val="24"/>
        </w:rPr>
      </w:pPr>
      <w:r>
        <w:rPr>
          <w:b/>
          <w:noProof/>
          <w:spacing w:val="-1"/>
        </w:rPr>
        <w:t xml:space="preserve">създаден със Споразумението за икономическо партньорство между държавите от </w:t>
      </w:r>
      <w:r>
        <w:rPr>
          <w:b/>
          <w:noProof/>
          <w:color w:val="000000"/>
        </w:rPr>
        <w:t>КАРИФОРУМ</w:t>
      </w:r>
      <w:r>
        <w:rPr>
          <w:b/>
          <w:noProof/>
          <w:spacing w:val="-1"/>
        </w:rPr>
        <w:t>, от една страна, и Европейската общност и нейните държави членки, от друга страна, относно съставянето на списък с арбитри</w:t>
      </w:r>
    </w:p>
    <w:p>
      <w:pPr>
        <w:keepNext/>
        <w:spacing w:before="600" w:after="0"/>
        <w:jc w:val="left"/>
        <w:rPr>
          <w:rFonts w:eastAsia="Times New Roman"/>
          <w:noProof/>
          <w:szCs w:val="24"/>
        </w:rPr>
      </w:pPr>
      <w:r>
        <w:rPr>
          <w:noProof/>
        </w:rPr>
        <w:t>СЪВМЕСТНИЯТ СЪВЕТ КАРИФОРУМ—ЕС,</w:t>
      </w:r>
    </w:p>
    <w:p>
      <w:pPr>
        <w:shd w:val="clear" w:color="auto" w:fill="FFFFFF"/>
        <w:spacing w:before="202" w:after="0" w:line="274" w:lineRule="exact"/>
        <w:rPr>
          <w:rFonts w:eastAsia="Calibri"/>
          <w:noProof/>
          <w:color w:val="000000"/>
          <w:szCs w:val="24"/>
        </w:rPr>
      </w:pPr>
      <w:r>
        <w:rPr>
          <w:noProof/>
          <w:color w:val="000000"/>
        </w:rPr>
        <w:t>като взе предвид Споразумението за икономическо партньорство между държавите от КАРИФОРУМ, от една страна, и Европейската общност и нейните държави членки, от друга страна („споразумението“), и по-специално член 221, параграф 1 от него,</w:t>
      </w:r>
    </w:p>
    <w:p>
      <w:pPr>
        <w:shd w:val="clear" w:color="auto" w:fill="FFFFFF"/>
        <w:spacing w:before="202" w:after="0" w:line="274" w:lineRule="exact"/>
        <w:rPr>
          <w:rFonts w:eastAsia="Calibri"/>
          <w:noProof/>
          <w:color w:val="000000"/>
          <w:szCs w:val="24"/>
        </w:rPr>
      </w:pPr>
      <w:r>
        <w:rPr>
          <w:noProof/>
          <w:color w:val="000000"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spacing w:before="0" w:after="0"/>
        <w:rPr>
          <w:rFonts w:eastAsia="Calibri"/>
          <w:noProof/>
          <w:szCs w:val="24"/>
        </w:rPr>
      </w:pPr>
      <w:r>
        <w:rPr>
          <w:noProof/>
        </w:rPr>
        <w:t>Страните приемат списъка с петнадесет арбитри, предвиден в член 221, параграф 1 и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spacing w:before="0" w:after="0"/>
        <w:rPr>
          <w:rFonts w:eastAsia="Calibri"/>
          <w:noProof/>
          <w:szCs w:val="24"/>
        </w:rPr>
      </w:pPr>
      <w:r>
        <w:rPr>
          <w:noProof/>
        </w:rPr>
        <w:t>Комитетът по търговия и развитие КАРИФОРУМ—ЕС може да изменя списъка с арбитри, приложен към настоящото решение.</w:t>
      </w:r>
    </w:p>
    <w:p>
      <w:pPr>
        <w:pStyle w:val="Titrearticle"/>
        <w:rPr>
          <w:rFonts w:eastAsia="Times New Roman"/>
          <w:noProof/>
          <w:color w:val="000000"/>
          <w:szCs w:val="24"/>
        </w:rPr>
      </w:pPr>
      <w:r>
        <w:rPr>
          <w:noProof/>
        </w:rPr>
        <w:t>Член 3</w:t>
      </w:r>
    </w:p>
    <w:p>
      <w:pPr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</w:rPr>
        <w:t>Настоящото решение влиза в сила на […] г.</w:t>
      </w:r>
    </w:p>
    <w:p>
      <w:pPr>
        <w:spacing w:before="360" w:after="240"/>
        <w:rPr>
          <w:noProof/>
          <w:szCs w:val="24"/>
        </w:rPr>
      </w:pPr>
      <w:r>
        <w:rPr>
          <w:noProof/>
        </w:rPr>
        <w:t>Съставено в ... на ... година.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>
        <w:tc>
          <w:tcPr>
            <w:tcW w:w="4644" w:type="dxa"/>
          </w:tcPr>
          <w:p>
            <w:pPr>
              <w:spacing w:before="360" w:after="0"/>
              <w:rPr>
                <w:noProof/>
              </w:rPr>
            </w:pPr>
            <w:r>
              <w:rPr>
                <w:i/>
                <w:noProof/>
              </w:rPr>
              <w:t>За държавите от КАРИФОРУМ</w:t>
            </w:r>
          </w:p>
        </w:tc>
        <w:tc>
          <w:tcPr>
            <w:tcW w:w="4645" w:type="dxa"/>
          </w:tcPr>
          <w:p>
            <w:pPr>
              <w:spacing w:before="360" w:after="0"/>
              <w:rPr>
                <w:noProof/>
              </w:rPr>
            </w:pPr>
            <w:r>
              <w:rPr>
                <w:i/>
                <w:noProof/>
              </w:rPr>
              <w:t>За Европейския съюз като страна по споразумението</w:t>
            </w:r>
          </w:p>
        </w:tc>
      </w:tr>
    </w:tbl>
    <w:p>
      <w:pPr>
        <w:spacing w:before="1560" w:after="0"/>
        <w:jc w:val="left"/>
        <w:rPr>
          <w:rFonts w:eastAsia="Times New Roman"/>
          <w:i/>
          <w:noProof/>
          <w:szCs w:val="24"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spacing w:before="0" w:after="240"/>
        <w:jc w:val="center"/>
        <w:rPr>
          <w:rFonts w:eastAsia="Times New Roman"/>
          <w:b/>
          <w:noProof/>
          <w:szCs w:val="24"/>
          <w:u w:val="single"/>
        </w:rPr>
      </w:pPr>
      <w:r>
        <w:rPr>
          <w:b/>
          <w:noProof/>
          <w:u w:val="single"/>
        </w:rPr>
        <w:lastRenderedPageBreak/>
        <w:t>ПРИЛОЖЕНИЕ</w:t>
      </w:r>
    </w:p>
    <w:p>
      <w:pPr>
        <w:spacing w:before="0" w:after="360"/>
        <w:jc w:val="center"/>
        <w:rPr>
          <w:rFonts w:eastAsia="Calibri"/>
          <w:b/>
          <w:bCs/>
          <w:noProof/>
          <w:szCs w:val="24"/>
        </w:rPr>
      </w:pPr>
      <w:r>
        <w:rPr>
          <w:b/>
          <w:noProof/>
        </w:rPr>
        <w:t>Списък на арбитрите (член 221, параграф 1)</w:t>
      </w:r>
    </w:p>
    <w:p>
      <w:pPr>
        <w:pStyle w:val="Text1"/>
        <w:spacing w:after="360"/>
        <w:rPr>
          <w:b/>
          <w:noProof/>
        </w:rPr>
      </w:pPr>
      <w:r>
        <w:rPr>
          <w:b/>
          <w:noProof/>
        </w:rPr>
        <w:t>Арбитри, избрани от държавите от КАРИФОРУМ:</w:t>
      </w:r>
    </w:p>
    <w:p>
      <w:pPr>
        <w:rPr>
          <w:noProof/>
        </w:rPr>
      </w:pPr>
      <w:r>
        <w:rPr>
          <w:noProof/>
        </w:rPr>
        <w:t xml:space="preserve">Г-жа Tracy </w:t>
      </w:r>
      <w:r>
        <w:rPr>
          <w:b/>
          <w:noProof/>
        </w:rPr>
        <w:t>BENN-ROBERTS</w:t>
      </w:r>
      <w:r>
        <w:rPr>
          <w:noProof/>
        </w:rPr>
        <w:t xml:space="preserve"> — Антигуа и Барбуда</w:t>
      </w:r>
    </w:p>
    <w:p>
      <w:pPr>
        <w:rPr>
          <w:noProof/>
        </w:rPr>
      </w:pPr>
      <w:r>
        <w:rPr>
          <w:noProof/>
        </w:rPr>
        <w:t xml:space="preserve">Г-жа Nicole </w:t>
      </w:r>
      <w:r>
        <w:rPr>
          <w:b/>
          <w:noProof/>
        </w:rPr>
        <w:t>FOSTER</w:t>
      </w:r>
      <w:r>
        <w:rPr>
          <w:noProof/>
        </w:rPr>
        <w:t xml:space="preserve"> — Барбадос</w:t>
      </w:r>
    </w:p>
    <w:p>
      <w:pPr>
        <w:rPr>
          <w:noProof/>
        </w:rPr>
      </w:pPr>
      <w:r>
        <w:rPr>
          <w:noProof/>
        </w:rPr>
        <w:t xml:space="preserve">Г-жа Bertha </w:t>
      </w:r>
      <w:r>
        <w:rPr>
          <w:b/>
          <w:noProof/>
        </w:rPr>
        <w:t>COOPER – ROSSEAU</w:t>
      </w:r>
      <w:r>
        <w:rPr>
          <w:noProof/>
        </w:rPr>
        <w:t xml:space="preserve"> — Бахамски острови</w:t>
      </w:r>
    </w:p>
    <w:p>
      <w:pPr>
        <w:rPr>
          <w:noProof/>
        </w:rPr>
      </w:pPr>
      <w:r>
        <w:rPr>
          <w:noProof/>
        </w:rPr>
        <w:t xml:space="preserve">Г-жа Michelle </w:t>
      </w:r>
      <w:r>
        <w:rPr>
          <w:b/>
          <w:noProof/>
        </w:rPr>
        <w:t>A. BROWN</w:t>
      </w:r>
      <w:r>
        <w:rPr>
          <w:noProof/>
        </w:rPr>
        <w:t xml:space="preserve"> — Ямайка</w:t>
      </w:r>
    </w:p>
    <w:p>
      <w:pPr>
        <w:spacing w:after="360"/>
        <w:rPr>
          <w:noProof/>
        </w:rPr>
      </w:pPr>
      <w:r>
        <w:rPr>
          <w:noProof/>
        </w:rPr>
        <w:t xml:space="preserve">Г-жа Fabiola </w:t>
      </w:r>
      <w:r>
        <w:rPr>
          <w:b/>
          <w:noProof/>
        </w:rPr>
        <w:t>MEDINA GARNES</w:t>
      </w:r>
      <w:r>
        <w:rPr>
          <w:noProof/>
        </w:rPr>
        <w:t xml:space="preserve"> — Доминиканска република</w:t>
      </w:r>
    </w:p>
    <w:p>
      <w:pPr>
        <w:pStyle w:val="Text1"/>
        <w:spacing w:after="360"/>
        <w:rPr>
          <w:rFonts w:eastAsia="Calibri"/>
          <w:b/>
          <w:bCs/>
          <w:noProof/>
          <w:szCs w:val="24"/>
        </w:rPr>
      </w:pPr>
      <w:r>
        <w:rPr>
          <w:b/>
          <w:noProof/>
        </w:rPr>
        <w:t>Арбитри, избрани от държавите от ЕС: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Г-н Jacques </w:t>
      </w:r>
      <w:r>
        <w:rPr>
          <w:b/>
          <w:noProof/>
        </w:rPr>
        <w:t>BOURGEOIS</w:t>
      </w:r>
      <w:r>
        <w:rPr>
          <w:noProof/>
        </w:rPr>
        <w:t xml:space="preserve"> — Белгия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Г-н Claus – Dieter </w:t>
      </w:r>
      <w:r>
        <w:rPr>
          <w:b/>
          <w:noProof/>
        </w:rPr>
        <w:t>EHLERMANN</w:t>
      </w:r>
      <w:r>
        <w:rPr>
          <w:noProof/>
        </w:rPr>
        <w:t xml:space="preserve"> — Германия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Г-н Pieter Jan </w:t>
      </w:r>
      <w:r>
        <w:rPr>
          <w:b/>
          <w:noProof/>
        </w:rPr>
        <w:t>KUIJPER</w:t>
      </w:r>
      <w:r>
        <w:rPr>
          <w:noProof/>
        </w:rPr>
        <w:t xml:space="preserve"> — Нидерландия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Г-н Giorgio </w:t>
      </w:r>
      <w:r>
        <w:rPr>
          <w:b/>
          <w:noProof/>
        </w:rPr>
        <w:t>SACERDOTI</w:t>
      </w:r>
      <w:r>
        <w:rPr>
          <w:noProof/>
        </w:rPr>
        <w:t xml:space="preserve"> — Италия</w:t>
      </w:r>
    </w:p>
    <w:p>
      <w:pPr>
        <w:spacing w:after="360"/>
        <w:rPr>
          <w:rFonts w:eastAsia="Calibri"/>
          <w:noProof/>
          <w:szCs w:val="24"/>
        </w:rPr>
      </w:pPr>
      <w:r>
        <w:rPr>
          <w:noProof/>
        </w:rPr>
        <w:t xml:space="preserve">Г-н Ramon </w:t>
      </w:r>
      <w:r>
        <w:rPr>
          <w:b/>
          <w:noProof/>
        </w:rPr>
        <w:t>TORRENT</w:t>
      </w:r>
      <w:r>
        <w:rPr>
          <w:noProof/>
        </w:rPr>
        <w:t xml:space="preserve"> — Испания</w:t>
      </w:r>
    </w:p>
    <w:p>
      <w:pPr>
        <w:pStyle w:val="Text1"/>
        <w:spacing w:after="360"/>
        <w:rPr>
          <w:rFonts w:eastAsia="Calibri"/>
          <w:b/>
          <w:noProof/>
          <w:szCs w:val="24"/>
        </w:rPr>
      </w:pPr>
      <w:r>
        <w:rPr>
          <w:b/>
          <w:noProof/>
        </w:rPr>
        <w:t>Арбитри, избрани съвместно от страните:</w:t>
      </w:r>
    </w:p>
    <w:p>
      <w:pPr>
        <w:rPr>
          <w:rFonts w:eastAsia="Calibri"/>
          <w:noProof/>
          <w:szCs w:val="24"/>
        </w:rPr>
      </w:pPr>
      <w:bookmarkStart w:id="1" w:name="_CopyToNewDocument_"/>
      <w:bookmarkEnd w:id="1"/>
      <w:r>
        <w:rPr>
          <w:noProof/>
        </w:rPr>
        <w:t xml:space="preserve">Г-н Frederick </w:t>
      </w:r>
      <w:r>
        <w:rPr>
          <w:b/>
          <w:noProof/>
        </w:rPr>
        <w:t>ABBOTT</w:t>
      </w:r>
      <w:r>
        <w:rPr>
          <w:noProof/>
        </w:rPr>
        <w:t xml:space="preserve"> — Съединени американски щати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Г-н James </w:t>
      </w:r>
      <w:r>
        <w:rPr>
          <w:b/>
          <w:noProof/>
        </w:rPr>
        <w:t>BACCHUS</w:t>
      </w:r>
      <w:r>
        <w:rPr>
          <w:noProof/>
        </w:rPr>
        <w:t xml:space="preserve"> — Съединени американски щати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Г-н Armand </w:t>
      </w:r>
      <w:r>
        <w:rPr>
          <w:b/>
          <w:noProof/>
        </w:rPr>
        <w:t>DE MESTRAL</w:t>
      </w:r>
      <w:r>
        <w:rPr>
          <w:noProof/>
        </w:rPr>
        <w:t xml:space="preserve"> — Канада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Г-жа Claudia </w:t>
      </w:r>
      <w:r>
        <w:rPr>
          <w:b/>
          <w:noProof/>
        </w:rPr>
        <w:t>OROZCO</w:t>
      </w:r>
      <w:r>
        <w:rPr>
          <w:noProof/>
        </w:rPr>
        <w:t xml:space="preserve"> — Колумбия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 xml:space="preserve">Г-н Helge </w:t>
      </w:r>
      <w:r>
        <w:rPr>
          <w:b/>
          <w:noProof/>
        </w:rPr>
        <w:t>SELAND</w:t>
      </w:r>
      <w:r>
        <w:rPr>
          <w:noProof/>
        </w:rPr>
        <w:t xml:space="preserve"> — Норвегия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AA21A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B8402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05867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1748D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3F495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48203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A7222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772B5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28 14:19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A86BA663707491B8A2638EA1C42FCEF"/>
    <w:docVar w:name="LW_CROSSREFERENCE" w:val="&lt;UNUSED&gt;"/>
    <w:docVar w:name="LW_DocType" w:val="ANNEX"/>
    <w:docVar w:name="LW_EMISSION" w:val="27.7.2017"/>
    <w:docVar w:name="LW_EMISSION_ISODATE" w:val="2017-07-2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9?\u1098?\u1074?\u1077?\u1090? \u1050?\u1040?\u1056?\u1048?\u1060?\u1054?\u1056?\u1059?\u1052?\u8212?\u1045?\u1057?, \u1089?\u1098?\u1079?\u1076?\u1072?\u1076?\u1077?\u1085? \u1089?\u1098?\u1089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76?\u1098?\u1088?\u1078?\u1072?\u1074?\u1080?\u1090?\u1077? \u1086?\u1090? \u1050?\u1040?\u1056?\u1048?\u1060?\u1054?\u1056?\u1059?\u1052?, \u1086?\u1090? \u1077?\u1076?\u1085?\u1072? \u1089?\u1090?\u1088?\u1072?\u1085?\u1072?, \u1080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6?\u1088?\u1091?\u1075?\u1072? \u1089?\u1090?\u1088?\u1072?\u1085?\u1072?, \u1074?\u1098?\u1074? \u1074?\u1088?\u1098?\u1079?\u1082?\u1072? \u1089?\u1098?\u1089? \u1089?\u1098?\u1089?\u1090?\u1072?\u1074?\u1103?\u1085?\u1077?\u1090?\u1086? \u1085?\u1072? \u1089?\u1087?\u1080?\u1089?\u1098?\u1082? \u1089? \u1072?\u1088?\u1073?\u1080?\u1090?\u1088?\u1080?"/>
    <w:docVar w:name="LW_OBJETACTEPRINCIPAL.CP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9?\u1098?\u1074?\u1077?\u1090? \u1050?\u1040?\u1056?\u1048?\u1060?\u1054?\u1056?\u1059?\u1052?\u8212?\u1045?\u1057?, \u1089?\u1098?\u1079?\u1076?\u1072?\u1076?\u1077?\u1085? \u1089?\u1098?\u1089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76?\u1098?\u1088?\u1078?\u1072?\u1074?\u1080?\u1090?\u1077? \u1086?\u1090? \u1050?\u1040?\u1056?\u1048?\u1060?\u1054?\u1056?\u1059?\u1052?, \u1086?\u1090? \u1077?\u1076?\u1085?\u1072? \u1089?\u1090?\u1088?\u1072?\u1085?\u1072?, \u1080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6?\u1088?\u1091?\u1075?\u1072? \u1089?\u1090?\u1088?\u1072?\u1085?\u1072?, \u1074?\u1098?\u1074? \u1074?\u1088?\u1098?\u1079?\u1082?\u1072? \u1089?\u1098?\u1089? \u1089?\u1098?\u1089?\u1090?\u1072?\u1074?\u1103?\u1085?\u1077?\u1090?\u1086? \u1085?\u1072? \u1089?\u1087?\u1080?\u1089?\u1098?\u1082? \u1089? \u1072?\u1088?\u1073?\u1080?\u1090?\u1088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7) 399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249</Words>
  <Characters>1475</Characters>
  <Application>Microsoft Office Word</Application>
  <DocSecurity>0</DocSecurity>
  <Lines>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8</cp:revision>
  <cp:lastPrinted>2016-03-09T15:52:00Z</cp:lastPrinted>
  <dcterms:created xsi:type="dcterms:W3CDTF">2017-06-28T12:19:00Z</dcterms:created>
  <dcterms:modified xsi:type="dcterms:W3CDTF">2017-07-19T08:38:00Z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