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3B91A391C7A34DFFA00AE2596651BBCF" style="width:450.4pt;height:385.3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pPr w:leftFromText="180" w:rightFromText="180" w:vertAnchor="page" w:horzAnchor="margin" w:tblpX="-137" w:tblpY="1409"/>
        <w:tblW w:w="4969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1"/>
        <w:gridCol w:w="1290"/>
        <w:gridCol w:w="2011"/>
        <w:gridCol w:w="1863"/>
        <w:gridCol w:w="1289"/>
        <w:gridCol w:w="1292"/>
        <w:gridCol w:w="1292"/>
        <w:gridCol w:w="1292"/>
        <w:gridCol w:w="1004"/>
        <w:gridCol w:w="1147"/>
        <w:gridCol w:w="1292"/>
        <w:gridCol w:w="713"/>
      </w:tblGrid>
      <w:tr>
        <w:trPr>
          <w:cantSplit/>
          <w:trHeight w:val="692"/>
        </w:trPr>
        <w:tc>
          <w:tcPr>
            <w:tcW w:w="742" w:type="pct"/>
            <w:gridSpan w:val="2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Pagedecouverture"/>
              <w:rPr>
                <w:noProof/>
              </w:rPr>
            </w:pPr>
            <w:bookmarkStart w:id="1" w:name="_GoBack"/>
            <w:bookmarkEnd w:id="1"/>
          </w:p>
          <w:p>
            <w:pPr>
              <w:pStyle w:val="Pagedecouverture"/>
              <w:rPr>
                <w:noProof/>
              </w:rPr>
            </w:pPr>
          </w:p>
          <w:p>
            <w:pPr>
              <w:pStyle w:val="Pagedecouverture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Pagedecouverture"/>
              <w:rPr>
                <w:b/>
                <w:noProof/>
                <w:spacing w:val="-1"/>
                <w:sz w:val="20"/>
                <w:szCs w:val="20"/>
              </w:rPr>
            </w:pPr>
          </w:p>
          <w:p>
            <w:pPr>
              <w:pStyle w:val="Pagedecouverture"/>
              <w:jc w:val="center"/>
              <w:rPr>
                <w:b/>
                <w:noProof/>
                <w:spacing w:val="-1"/>
                <w:sz w:val="28"/>
                <w:szCs w:val="28"/>
              </w:rPr>
            </w:pPr>
            <w:r>
              <w:rPr>
                <w:b/>
                <w:noProof/>
                <w:spacing w:val="-1"/>
                <w:sz w:val="28"/>
                <w:szCs w:val="28"/>
              </w:rPr>
              <w:t>Commission</w:t>
            </w:r>
          </w:p>
        </w:tc>
        <w:tc>
          <w:tcPr>
            <w:tcW w:w="3008" w:type="pct"/>
            <w:gridSpan w:val="8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Pagedecouverture"/>
              <w:jc w:val="center"/>
              <w:rPr>
                <w:b/>
                <w:noProof/>
                <w:spacing w:val="-1"/>
                <w:sz w:val="20"/>
                <w:szCs w:val="20"/>
              </w:rPr>
            </w:pPr>
            <w:r>
              <w:rPr>
                <w:b/>
                <w:noProof/>
                <w:spacing w:val="-1"/>
                <w:sz w:val="28"/>
                <w:szCs w:val="28"/>
              </w:rPr>
              <w:t xml:space="preserve">Agencies </w:t>
            </w:r>
            <w:r>
              <w:rPr>
                <w:b/>
                <w:noProof/>
                <w:spacing w:val="-1"/>
                <w:sz w:val="28"/>
                <w:szCs w:val="28"/>
              </w:rPr>
              <w:br/>
            </w:r>
            <w:r>
              <w:rPr>
                <w:noProof/>
                <w:spacing w:val="-1"/>
                <w:sz w:val="16"/>
                <w:szCs w:val="16"/>
              </w:rPr>
              <w:t>Number of implementing rules on 31 December 2016</w:t>
            </w:r>
          </w:p>
        </w:tc>
      </w:tr>
      <w:tr>
        <w:trPr>
          <w:cantSplit/>
          <w:trHeight w:val="277"/>
        </w:trPr>
        <w:tc>
          <w:tcPr>
            <w:tcW w:w="742" w:type="pct"/>
            <w:gridSpan w:val="2"/>
            <w:vMerge/>
            <w:tcBorders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C5D9F1"/>
          </w:tcPr>
          <w:p>
            <w:pPr>
              <w:pStyle w:val="TableParagraph"/>
              <w:rPr>
                <w:noProof/>
              </w:rPr>
            </w:pPr>
          </w:p>
        </w:tc>
        <w:tc>
          <w:tcPr>
            <w:tcW w:w="8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pacing w:val="-1"/>
                <w:sz w:val="20"/>
                <w:szCs w:val="20"/>
              </w:rPr>
              <w:t>Adopted before 2014 reform</w:t>
            </w:r>
            <w:r>
              <w:rPr>
                <w:rStyle w:val="FootnoteReference"/>
                <w:noProof/>
                <w:spacing w:val="-1"/>
                <w:sz w:val="16"/>
                <w:szCs w:val="16"/>
              </w:rPr>
              <w:footnoteReference w:id="1"/>
            </w:r>
          </w:p>
        </w:tc>
        <w:tc>
          <w:tcPr>
            <w:tcW w:w="1528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pacing w:val="-1"/>
                <w:sz w:val="20"/>
                <w:szCs w:val="20"/>
              </w:rPr>
              <w:t>Adopted after 2014 reform</w:t>
            </w:r>
          </w:p>
        </w:tc>
        <w:tc>
          <w:tcPr>
            <w:tcW w:w="4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 xml:space="preserve">No rule / opt-out  </w:t>
            </w: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(including ongoing requests)</w:t>
            </w:r>
          </w:p>
        </w:tc>
        <w:tc>
          <w:tcPr>
            <w:tcW w:w="2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Total</w:t>
            </w:r>
          </w:p>
        </w:tc>
      </w:tr>
      <w:tr>
        <w:trPr>
          <w:cantSplit/>
          <w:trHeight w:val="269"/>
        </w:trPr>
        <w:tc>
          <w:tcPr>
            <w:tcW w:w="326" w:type="pct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Article</w:t>
            </w:r>
          </w:p>
        </w:tc>
        <w:tc>
          <w:tcPr>
            <w:tcW w:w="416" w:type="pct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Subject Matter</w:t>
            </w:r>
          </w:p>
        </w:tc>
        <w:tc>
          <w:tcPr>
            <w:tcW w:w="649" w:type="pct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Relevant COM implementing rule</w:t>
            </w:r>
          </w:p>
        </w:tc>
        <w:tc>
          <w:tcPr>
            <w:tcW w:w="601" w:type="pct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Ex-ante agreement</w:t>
            </w:r>
          </w:p>
        </w:tc>
        <w:tc>
          <w:tcPr>
            <w:tcW w:w="416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Analogous to COM rule</w:t>
            </w:r>
          </w:p>
        </w:tc>
        <w:tc>
          <w:tcPr>
            <w:tcW w:w="4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 xml:space="preserve">Own rules </w:t>
            </w: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(including ongoing requests)</w:t>
            </w:r>
          </w:p>
        </w:tc>
        <w:tc>
          <w:tcPr>
            <w:tcW w:w="834" w:type="pct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Analogy - Art. 110</w:t>
            </w:r>
          </w:p>
        </w:tc>
        <w:tc>
          <w:tcPr>
            <w:tcW w:w="32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Rule based on ex-ante agreement</w:t>
            </w:r>
          </w:p>
        </w:tc>
        <w:tc>
          <w:tcPr>
            <w:tcW w:w="37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 xml:space="preserve">Own rules different from COM </w:t>
            </w: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(including ongoing requests)</w:t>
            </w:r>
          </w:p>
        </w:tc>
        <w:tc>
          <w:tcPr>
            <w:tcW w:w="41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</w:tr>
      <w:tr>
        <w:trPr>
          <w:cantSplit/>
          <w:trHeight w:hRule="exact" w:val="732"/>
        </w:trPr>
        <w:tc>
          <w:tcPr>
            <w:tcW w:w="326" w:type="pct"/>
            <w:vMerge/>
            <w:tcBorders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649" w:type="pct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601" w:type="pct"/>
            <w:vMerge/>
            <w:tcBorders>
              <w:left w:val="single" w:sz="3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Application by analogy</w:t>
            </w:r>
          </w:p>
        </w:tc>
        <w:tc>
          <w:tcPr>
            <w:tcW w:w="417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9 month period not expired on 31/12/2016</w:t>
            </w:r>
          </w:p>
        </w:tc>
        <w:tc>
          <w:tcPr>
            <w:tcW w:w="324" w:type="pct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0" w:type="pct"/>
            <w:vMerge/>
            <w:tcBorders>
              <w:left w:val="single" w:sz="5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</w:tr>
      <w:tr>
        <w:trPr>
          <w:cantSplit/>
          <w:trHeight w:hRule="exact" w:val="416"/>
        </w:trPr>
        <w:tc>
          <w:tcPr>
            <w:tcW w:w="326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</w:tcBorders>
            <w:shd w:val="clear" w:color="auto" w:fill="auto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</w:tr>
    </w:tbl>
    <w:p>
      <w:pPr>
        <w:spacing w:after="0" w:line="240" w:lineRule="auto"/>
        <w:jc w:val="center"/>
        <w:rPr>
          <w:b/>
          <w:i/>
          <w:noProof/>
          <w:sz w:val="28"/>
          <w:szCs w:val="28"/>
          <w:u w:val="single"/>
        </w:rPr>
      </w:pPr>
    </w:p>
    <w:p>
      <w:pPr>
        <w:spacing w:after="0" w:line="240" w:lineRule="auto"/>
        <w:jc w:val="center"/>
        <w:rPr>
          <w:b/>
          <w:i/>
          <w:noProof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</w:rPr>
        <w:t>Staff Regulations</w:t>
      </w:r>
    </w:p>
    <w:tbl>
      <w:tblPr>
        <w:tblStyle w:val="TableGrid"/>
        <w:tblW w:w="4900" w:type="pct"/>
        <w:tblLayout w:type="fixed"/>
        <w:tblLook w:val="04A0" w:firstRow="1" w:lastRow="0" w:firstColumn="1" w:lastColumn="0" w:noHBand="0" w:noVBand="1"/>
      </w:tblPr>
      <w:tblGrid>
        <w:gridCol w:w="964"/>
        <w:gridCol w:w="1298"/>
        <w:gridCol w:w="2006"/>
        <w:gridCol w:w="1864"/>
        <w:gridCol w:w="1291"/>
        <w:gridCol w:w="1291"/>
        <w:gridCol w:w="1291"/>
        <w:gridCol w:w="1291"/>
        <w:gridCol w:w="1003"/>
        <w:gridCol w:w="1149"/>
        <w:gridCol w:w="1291"/>
        <w:gridCol w:w="743"/>
      </w:tblGrid>
      <w:tr>
        <w:tc>
          <w:tcPr>
            <w:tcW w:w="311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1e(1)</w:t>
            </w:r>
          </w:p>
        </w:tc>
        <w:tc>
          <w:tcPr>
            <w:tcW w:w="41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Measures of social nature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C(2013)4876 on guidelines for assistance with home care or care for a sick child</w:t>
            </w:r>
          </w:p>
        </w:tc>
        <w:tc>
          <w:tcPr>
            <w:tcW w:w="602" w:type="pct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Times New Roman"/>
                <w:noProof/>
                <w:spacing w:val="-1"/>
                <w:sz w:val="16"/>
                <w:szCs w:val="16"/>
                <w:lang w:val="en-US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  <w:lang w:val="en-US"/>
              </w:rPr>
              <w:t>3</w:t>
            </w: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2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43</w:t>
            </w:r>
          </w:p>
        </w:tc>
        <w:tc>
          <w:tcPr>
            <w:tcW w:w="24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  <w:tr>
        <w:tc>
          <w:tcPr>
            <w:tcW w:w="311" w:type="pct"/>
            <w:vMerge w:val="restar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5</w:t>
            </w:r>
          </w:p>
        </w:tc>
        <w:tc>
          <w:tcPr>
            <w:tcW w:w="419" w:type="pct"/>
            <w:vMerge w:val="restar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Types of posts and post titles</w:t>
            </w:r>
          </w:p>
        </w:tc>
        <w:tc>
          <w:tcPr>
            <w:tcW w:w="648" w:type="pct"/>
            <w:shd w:val="clear" w:color="auto" w:fill="92D050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C(2013)8979 on types of post and post titles</w:t>
            </w:r>
          </w:p>
        </w:tc>
        <w:tc>
          <w:tcPr>
            <w:tcW w:w="602" w:type="pct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Times New Roman"/>
                <w:noProof/>
                <w:spacing w:val="-1"/>
                <w:sz w:val="16"/>
                <w:szCs w:val="16"/>
                <w:lang w:val="en-US"/>
              </w:rPr>
            </w:pP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41</w:t>
            </w: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5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2</w:t>
            </w:r>
          </w:p>
        </w:tc>
        <w:tc>
          <w:tcPr>
            <w:tcW w:w="24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  <w:tr>
        <w:tc>
          <w:tcPr>
            <w:tcW w:w="311" w:type="pct"/>
            <w:vMerge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9" w:type="pct"/>
            <w:vMerge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  <w:tc>
          <w:tcPr>
            <w:tcW w:w="648" w:type="pct"/>
            <w:shd w:val="clear" w:color="auto" w:fill="92D050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C(2016)3214 concerning the function of adviser</w:t>
            </w:r>
          </w:p>
        </w:tc>
        <w:tc>
          <w:tcPr>
            <w:tcW w:w="602" w:type="pct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Times New Roman"/>
                <w:noProof/>
                <w:spacing w:val="-1"/>
                <w:sz w:val="16"/>
                <w:szCs w:val="16"/>
                <w:lang w:val="en-US"/>
              </w:rPr>
            </w:pP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37</w:t>
            </w:r>
          </w:p>
        </w:tc>
        <w:tc>
          <w:tcPr>
            <w:tcW w:w="32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11</w:t>
            </w:r>
          </w:p>
        </w:tc>
        <w:tc>
          <w:tcPr>
            <w:tcW w:w="24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  <w:tr>
        <w:tc>
          <w:tcPr>
            <w:tcW w:w="311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7</w:t>
            </w:r>
          </w:p>
        </w:tc>
        <w:tc>
          <w:tcPr>
            <w:tcW w:w="41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Transfer</w:t>
            </w:r>
          </w:p>
        </w:tc>
        <w:tc>
          <w:tcPr>
            <w:tcW w:w="648" w:type="pct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C(2009)7839 laying down implementing rules as regards temporary occupation of management posts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Times New Roman"/>
                <w:noProof/>
                <w:spacing w:val="-1"/>
                <w:sz w:val="16"/>
                <w:szCs w:val="16"/>
                <w:lang w:val="en-US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  <w:lang w:val="en-US"/>
              </w:rPr>
              <w:t>5</w:t>
            </w: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25</w:t>
            </w: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18</w:t>
            </w:r>
          </w:p>
        </w:tc>
        <w:tc>
          <w:tcPr>
            <w:tcW w:w="24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  <w:tr>
        <w:tc>
          <w:tcPr>
            <w:tcW w:w="311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9</w:t>
            </w:r>
          </w:p>
        </w:tc>
        <w:tc>
          <w:tcPr>
            <w:tcW w:w="41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Staff Committee</w:t>
            </w:r>
          </w:p>
        </w:tc>
        <w:tc>
          <w:tcPr>
            <w:tcW w:w="648" w:type="pct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Rules laying down the composition and operation of the Staff Committee of 22/10/1997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F79646" w:themeFill="accent6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C(2016)3323 regarding implementing rules on setting up a Staff Committee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Times New Roman"/>
                <w:noProof/>
                <w:spacing w:val="-1"/>
                <w:sz w:val="16"/>
                <w:szCs w:val="16"/>
                <w:lang w:val="en-US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  <w:lang w:val="en-US"/>
              </w:rPr>
              <w:t>5</w:t>
            </w: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25</w:t>
            </w: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13</w:t>
            </w:r>
          </w:p>
        </w:tc>
        <w:tc>
          <w:tcPr>
            <w:tcW w:w="37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5</w:t>
            </w:r>
          </w:p>
        </w:tc>
        <w:tc>
          <w:tcPr>
            <w:tcW w:w="24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  <w:tr>
        <w:tc>
          <w:tcPr>
            <w:tcW w:w="311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12a</w:t>
            </w:r>
          </w:p>
        </w:tc>
        <w:tc>
          <w:tcPr>
            <w:tcW w:w="41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Harassment</w:t>
            </w:r>
          </w:p>
        </w:tc>
        <w:tc>
          <w:tcPr>
            <w:tcW w:w="648" w:type="pct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C(2006)1624/3 on protecting the dignity of the person and preventing psychological harassment and sexual harassment</w:t>
            </w:r>
          </w:p>
        </w:tc>
        <w:tc>
          <w:tcPr>
            <w:tcW w:w="602" w:type="pct"/>
            <w:shd w:val="clear" w:color="auto" w:fill="F79646" w:themeFill="accent6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C(2016)6595 on policy on protecting the dignity of the person and preventing psychological and sexual harassment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rFonts w:ascii="Times New Roman"/>
                <w:noProof/>
                <w:spacing w:val="-1"/>
                <w:sz w:val="16"/>
                <w:szCs w:val="16"/>
                <w:lang w:val="en-US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  <w:lang w:val="en-US"/>
              </w:rPr>
              <w:t>5</w:t>
            </w: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27</w:t>
            </w: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4" w:type="pct"/>
            <w:shd w:val="clear" w:color="auto" w:fill="FBD4B4" w:themeFill="accent6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4</w:t>
            </w:r>
          </w:p>
        </w:tc>
        <w:tc>
          <w:tcPr>
            <w:tcW w:w="37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12</w:t>
            </w:r>
          </w:p>
        </w:tc>
        <w:tc>
          <w:tcPr>
            <w:tcW w:w="24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p>
      <w:pPr>
        <w:jc w:val="center"/>
        <w:rPr>
          <w:noProof/>
          <w:vanish/>
          <w:specVanish/>
        </w:rPr>
      </w:pPr>
      <w:r>
        <w:rPr>
          <w:b/>
          <w:i/>
          <w:noProof/>
          <w:sz w:val="28"/>
          <w:szCs w:val="28"/>
          <w:u w:val="single"/>
        </w:rPr>
        <w:t>Staff Regulations</w:t>
      </w:r>
    </w:p>
    <w:p>
      <w:pPr>
        <w:jc w:val="center"/>
        <w:rPr>
          <w:b/>
          <w:i/>
          <w:noProof/>
          <w:sz w:val="28"/>
          <w:szCs w:val="28"/>
          <w:u w:val="single"/>
        </w:rPr>
      </w:pPr>
    </w:p>
    <w:p>
      <w:pPr>
        <w:spacing w:after="0" w:line="240" w:lineRule="auto"/>
        <w:jc w:val="center"/>
        <w:rPr>
          <w:b/>
          <w:i/>
          <w:noProof/>
          <w:vanish/>
          <w:sz w:val="28"/>
          <w:szCs w:val="28"/>
          <w:specVanish/>
        </w:rPr>
      </w:pPr>
      <w:r>
        <w:rPr>
          <w:b/>
          <w:i/>
          <w:noProof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="-137" w:tblpY="1409"/>
        <w:tblW w:w="5061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1"/>
        <w:gridCol w:w="1581"/>
        <w:gridCol w:w="2004"/>
        <w:gridCol w:w="1578"/>
        <w:gridCol w:w="1288"/>
        <w:gridCol w:w="1291"/>
        <w:gridCol w:w="1291"/>
        <w:gridCol w:w="1294"/>
        <w:gridCol w:w="1004"/>
        <w:gridCol w:w="1149"/>
        <w:gridCol w:w="1291"/>
        <w:gridCol w:w="1001"/>
      </w:tblGrid>
      <w:tr>
        <w:trPr>
          <w:cantSplit/>
          <w:trHeight w:val="692"/>
        </w:trPr>
        <w:tc>
          <w:tcPr>
            <w:tcW w:w="821" w:type="pct"/>
            <w:gridSpan w:val="2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5" w:type="pct"/>
            <w:gridSpan w:val="2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</w:p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8"/>
                <w:szCs w:val="28"/>
              </w:rPr>
            </w:pPr>
            <w:r>
              <w:rPr>
                <w:rFonts w:ascii="Times New Roman"/>
                <w:b/>
                <w:noProof/>
                <w:spacing w:val="-1"/>
                <w:sz w:val="28"/>
                <w:szCs w:val="28"/>
              </w:rPr>
              <w:t>Commission</w:t>
            </w:r>
          </w:p>
        </w:tc>
        <w:tc>
          <w:tcPr>
            <w:tcW w:w="3044" w:type="pct"/>
            <w:gridSpan w:val="8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pacing w:val="-1"/>
                <w:sz w:val="28"/>
                <w:szCs w:val="28"/>
              </w:rPr>
              <w:t xml:space="preserve">Agencies </w:t>
            </w:r>
            <w:r>
              <w:rPr>
                <w:rFonts w:ascii="Times New Roman"/>
                <w:b/>
                <w:noProof/>
                <w:spacing w:val="-1"/>
                <w:sz w:val="28"/>
                <w:szCs w:val="28"/>
              </w:rPr>
              <w:br/>
            </w: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Number of implementing rules on 31 December 2016</w:t>
            </w:r>
          </w:p>
        </w:tc>
      </w:tr>
      <w:tr>
        <w:trPr>
          <w:cantSplit/>
          <w:trHeight w:val="277"/>
        </w:trPr>
        <w:tc>
          <w:tcPr>
            <w:tcW w:w="821" w:type="pct"/>
            <w:gridSpan w:val="2"/>
            <w:vMerge/>
            <w:tcBorders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</w:p>
        </w:tc>
        <w:tc>
          <w:tcPr>
            <w:tcW w:w="8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pacing w:val="-1"/>
                <w:sz w:val="20"/>
                <w:szCs w:val="20"/>
              </w:rPr>
              <w:t>Adopted before 2014 reform</w:t>
            </w:r>
          </w:p>
        </w:tc>
        <w:tc>
          <w:tcPr>
            <w:tcW w:w="1501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pacing w:val="-1"/>
                <w:sz w:val="20"/>
                <w:szCs w:val="20"/>
              </w:rPr>
              <w:t>Adopted after 2014 reform</w:t>
            </w:r>
          </w:p>
        </w:tc>
        <w:tc>
          <w:tcPr>
            <w:tcW w:w="40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 xml:space="preserve">No rule / opt-out  </w:t>
            </w: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(including ongoing requests)</w:t>
            </w:r>
          </w:p>
        </w:tc>
        <w:tc>
          <w:tcPr>
            <w:tcW w:w="3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Total</w:t>
            </w:r>
          </w:p>
        </w:tc>
      </w:tr>
      <w:tr>
        <w:trPr>
          <w:cantSplit/>
          <w:trHeight w:val="269"/>
        </w:trPr>
        <w:tc>
          <w:tcPr>
            <w:tcW w:w="320" w:type="pct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Article</w:t>
            </w:r>
          </w:p>
        </w:tc>
        <w:tc>
          <w:tcPr>
            <w:tcW w:w="500" w:type="pct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Subject Matter</w:t>
            </w:r>
          </w:p>
        </w:tc>
        <w:tc>
          <w:tcPr>
            <w:tcW w:w="635" w:type="pct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Relevant COM implementing rule</w:t>
            </w:r>
          </w:p>
        </w:tc>
        <w:tc>
          <w:tcPr>
            <w:tcW w:w="500" w:type="pct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Ex-ante agreement</w:t>
            </w:r>
          </w:p>
        </w:tc>
        <w:tc>
          <w:tcPr>
            <w:tcW w:w="408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Analogous to COM rule</w:t>
            </w:r>
          </w:p>
        </w:tc>
        <w:tc>
          <w:tcPr>
            <w:tcW w:w="4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Own rules</w:t>
            </w:r>
          </w:p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(including ongoing requests)</w:t>
            </w:r>
          </w:p>
        </w:tc>
        <w:tc>
          <w:tcPr>
            <w:tcW w:w="819" w:type="pct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Analogy - Art. 110</w:t>
            </w:r>
          </w:p>
        </w:tc>
        <w:tc>
          <w:tcPr>
            <w:tcW w:w="31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Rule based on ex-ante agreement</w:t>
            </w:r>
          </w:p>
        </w:tc>
        <w:tc>
          <w:tcPr>
            <w:tcW w:w="36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 xml:space="preserve">Own rules different from COM </w:t>
            </w: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(including ongoing requests)</w:t>
            </w:r>
          </w:p>
        </w:tc>
        <w:tc>
          <w:tcPr>
            <w:tcW w:w="409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</w:tr>
      <w:tr>
        <w:trPr>
          <w:cantSplit/>
          <w:trHeight w:hRule="exact" w:val="870"/>
        </w:trPr>
        <w:tc>
          <w:tcPr>
            <w:tcW w:w="320" w:type="pct"/>
            <w:vMerge/>
            <w:tcBorders>
              <w:left w:val="single" w:sz="4" w:space="0" w:color="000000"/>
              <w:bottom w:val="single" w:sz="6" w:space="0" w:color="000000"/>
              <w:right w:val="single" w:sz="3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635" w:type="pct"/>
            <w:vMerge/>
            <w:tcBorders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left w:val="single" w:sz="3" w:space="0" w:color="000000"/>
              <w:bottom w:val="single" w:sz="6" w:space="0" w:color="000000"/>
              <w:right w:val="single" w:sz="4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Application by analogy</w:t>
            </w:r>
          </w:p>
        </w:tc>
        <w:tc>
          <w:tcPr>
            <w:tcW w:w="41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9 month period not expired on 31/12/2016</w:t>
            </w:r>
          </w:p>
        </w:tc>
        <w:tc>
          <w:tcPr>
            <w:tcW w:w="318" w:type="pct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</w:tr>
    </w:tbl>
    <w:tbl>
      <w:tblPr>
        <w:tblStyle w:val="TableGrid"/>
        <w:tblW w:w="499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004"/>
        <w:gridCol w:w="1579"/>
        <w:gridCol w:w="2008"/>
        <w:gridCol w:w="1584"/>
        <w:gridCol w:w="1290"/>
        <w:gridCol w:w="1290"/>
        <w:gridCol w:w="1290"/>
        <w:gridCol w:w="1287"/>
        <w:gridCol w:w="1003"/>
        <w:gridCol w:w="1148"/>
        <w:gridCol w:w="1290"/>
        <w:gridCol w:w="1003"/>
      </w:tblGrid>
      <w:tr>
        <w:trPr>
          <w:cantSplit/>
        </w:trPr>
        <w:tc>
          <w:tcPr>
            <w:tcW w:w="318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12b - 16 - 17</w:t>
            </w:r>
          </w:p>
        </w:tc>
        <w:tc>
          <w:tcPr>
            <w:tcW w:w="50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Outside activities</w:t>
            </w:r>
          </w:p>
        </w:tc>
        <w:tc>
          <w:tcPr>
            <w:tcW w:w="636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C(2013)9037 on outside activities and assignments</w:t>
            </w:r>
          </w:p>
        </w:tc>
        <w:tc>
          <w:tcPr>
            <w:tcW w:w="502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</w:tcPr>
          <w:p>
            <w:pPr>
              <w:jc w:val="center"/>
              <w:rPr>
                <w:rFonts w:ascii="Times New Roman"/>
                <w:noProof/>
                <w:spacing w:val="-1"/>
                <w:sz w:val="16"/>
                <w:szCs w:val="16"/>
                <w:lang w:val="en-US"/>
              </w:rPr>
            </w:pPr>
          </w:p>
        </w:tc>
        <w:tc>
          <w:tcPr>
            <w:tcW w:w="4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47</w:t>
            </w:r>
          </w:p>
        </w:tc>
        <w:tc>
          <w:tcPr>
            <w:tcW w:w="40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1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  <w:tr>
        <w:tc>
          <w:tcPr>
            <w:tcW w:w="318" w:type="pct"/>
            <w:vMerge w:val="restar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24a</w:t>
            </w:r>
          </w:p>
        </w:tc>
        <w:tc>
          <w:tcPr>
            <w:tcW w:w="500" w:type="pct"/>
            <w:vMerge w:val="restar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Training</w:t>
            </w:r>
          </w:p>
        </w:tc>
        <w:tc>
          <w:tcPr>
            <w:tcW w:w="636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C(2016)3829 Learning and Development Strategy</w:t>
            </w:r>
          </w:p>
        </w:tc>
        <w:tc>
          <w:tcPr>
            <w:tcW w:w="502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</w:tcPr>
          <w:p>
            <w:pPr>
              <w:jc w:val="center"/>
              <w:rPr>
                <w:rFonts w:ascii="Times New Roman"/>
                <w:noProof/>
                <w:spacing w:val="-1"/>
                <w:sz w:val="16"/>
                <w:szCs w:val="16"/>
                <w:lang w:val="en-US"/>
              </w:rPr>
            </w:pPr>
          </w:p>
        </w:tc>
        <w:tc>
          <w:tcPr>
            <w:tcW w:w="4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33</w:t>
            </w:r>
          </w:p>
        </w:tc>
        <w:tc>
          <w:tcPr>
            <w:tcW w:w="3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15</w:t>
            </w:r>
          </w:p>
        </w:tc>
        <w:tc>
          <w:tcPr>
            <w:tcW w:w="3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  <w:tr>
        <w:tc>
          <w:tcPr>
            <w:tcW w:w="318" w:type="pct"/>
            <w:vMerge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00" w:type="pct"/>
            <w:vMerge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  <w:tc>
          <w:tcPr>
            <w:tcW w:w="636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C(2016)3855 on Training on the own initiative of the staff member</w:t>
            </w:r>
          </w:p>
        </w:tc>
        <w:tc>
          <w:tcPr>
            <w:tcW w:w="502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</w:tcPr>
          <w:p>
            <w:pPr>
              <w:jc w:val="center"/>
              <w:rPr>
                <w:rFonts w:ascii="Times New Roman"/>
                <w:noProof/>
                <w:spacing w:val="-1"/>
                <w:sz w:val="16"/>
                <w:szCs w:val="16"/>
                <w:lang w:val="en-US"/>
              </w:rPr>
            </w:pPr>
          </w:p>
        </w:tc>
        <w:tc>
          <w:tcPr>
            <w:tcW w:w="4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34</w:t>
            </w:r>
          </w:p>
        </w:tc>
        <w:tc>
          <w:tcPr>
            <w:tcW w:w="3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14</w:t>
            </w:r>
          </w:p>
        </w:tc>
        <w:tc>
          <w:tcPr>
            <w:tcW w:w="3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  <w:tr>
        <w:tc>
          <w:tcPr>
            <w:tcW w:w="318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27-34</w:t>
            </w:r>
          </w:p>
        </w:tc>
        <w:tc>
          <w:tcPr>
            <w:tcW w:w="50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Recruitment</w:t>
            </w:r>
          </w:p>
        </w:tc>
        <w:tc>
          <w:tcPr>
            <w:tcW w:w="636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C(2013)8970 GIPs concerning the criteria applicable to classification in step upon recruitment</w:t>
            </w:r>
          </w:p>
        </w:tc>
        <w:tc>
          <w:tcPr>
            <w:tcW w:w="502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</w:tcPr>
          <w:p>
            <w:pPr>
              <w:jc w:val="center"/>
              <w:rPr>
                <w:rFonts w:ascii="Times New Roman"/>
                <w:noProof/>
                <w:spacing w:val="-1"/>
                <w:sz w:val="16"/>
                <w:szCs w:val="16"/>
                <w:lang w:val="en-US"/>
              </w:rPr>
            </w:pPr>
          </w:p>
        </w:tc>
        <w:tc>
          <w:tcPr>
            <w:tcW w:w="4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48</w:t>
            </w:r>
          </w:p>
        </w:tc>
        <w:tc>
          <w:tcPr>
            <w:tcW w:w="40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  <w:tr>
        <w:tc>
          <w:tcPr>
            <w:tcW w:w="318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29</w:t>
            </w:r>
          </w:p>
        </w:tc>
        <w:tc>
          <w:tcPr>
            <w:tcW w:w="50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Middle management</w:t>
            </w:r>
          </w:p>
        </w:tc>
        <w:tc>
          <w:tcPr>
            <w:tcW w:w="636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C(2016)3288 on middle management staff</w:t>
            </w:r>
          </w:p>
        </w:tc>
        <w:tc>
          <w:tcPr>
            <w:tcW w:w="502" w:type="pct"/>
            <w:tcBorders>
              <w:bottom w:val="single" w:sz="4" w:space="0" w:color="auto"/>
            </w:tcBorders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</w:tcPr>
          <w:p>
            <w:pPr>
              <w:jc w:val="center"/>
              <w:rPr>
                <w:rFonts w:ascii="Times New Roman"/>
                <w:noProof/>
                <w:spacing w:val="-1"/>
                <w:sz w:val="16"/>
                <w:szCs w:val="16"/>
                <w:lang w:val="en-US"/>
              </w:rPr>
            </w:pPr>
          </w:p>
        </w:tc>
        <w:tc>
          <w:tcPr>
            <w:tcW w:w="4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33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15</w:t>
            </w:r>
          </w:p>
        </w:tc>
        <w:tc>
          <w:tcPr>
            <w:tcW w:w="3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  <w:tr>
        <w:tc>
          <w:tcPr>
            <w:tcW w:w="318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40</w:t>
            </w:r>
          </w:p>
        </w:tc>
        <w:tc>
          <w:tcPr>
            <w:tcW w:w="50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Leave on personal grounds</w:t>
            </w:r>
          </w:p>
        </w:tc>
        <w:tc>
          <w:tcPr>
            <w:tcW w:w="636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C(2013)9054 on measures concerning leave on personal grounds for officials and unpaid leave for temporary and contract staff of the EU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F79646" w:themeFill="accent6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C(2015)5320 on measures concerning leave on personal grounds for officials and unpaid leave for temporary and contract staff of the EU</w:t>
            </w:r>
          </w:p>
        </w:tc>
        <w:tc>
          <w:tcPr>
            <w:tcW w:w="409" w:type="pct"/>
          </w:tcPr>
          <w:p>
            <w:pPr>
              <w:jc w:val="center"/>
              <w:rPr>
                <w:rFonts w:ascii="Times New Roman"/>
                <w:noProof/>
                <w:spacing w:val="-1"/>
                <w:sz w:val="16"/>
                <w:szCs w:val="16"/>
                <w:lang w:val="en-US"/>
              </w:rPr>
            </w:pPr>
          </w:p>
        </w:tc>
        <w:tc>
          <w:tcPr>
            <w:tcW w:w="4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7</w:t>
            </w:r>
          </w:p>
        </w:tc>
        <w:tc>
          <w:tcPr>
            <w:tcW w:w="40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37</w:t>
            </w:r>
          </w:p>
        </w:tc>
        <w:tc>
          <w:tcPr>
            <w:tcW w:w="36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4</w:t>
            </w:r>
          </w:p>
        </w:tc>
        <w:tc>
          <w:tcPr>
            <w:tcW w:w="3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  <w:tr>
        <w:tc>
          <w:tcPr>
            <w:tcW w:w="318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43</w:t>
            </w:r>
          </w:p>
        </w:tc>
        <w:tc>
          <w:tcPr>
            <w:tcW w:w="500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Annual report</w:t>
            </w:r>
          </w:p>
        </w:tc>
        <w:tc>
          <w:tcPr>
            <w:tcW w:w="636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C(2013)8985 GIPs on Article 43 and 44(1) SR</w:t>
            </w:r>
          </w:p>
        </w:tc>
        <w:tc>
          <w:tcPr>
            <w:tcW w:w="502" w:type="pct"/>
            <w:shd w:val="clear" w:color="auto" w:fill="F79646" w:themeFill="accent6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C(2015)1513 on Article 43 and 44(1) SR</w:t>
            </w:r>
          </w:p>
        </w:tc>
        <w:tc>
          <w:tcPr>
            <w:tcW w:w="409" w:type="pct"/>
          </w:tcPr>
          <w:p>
            <w:pPr>
              <w:jc w:val="center"/>
              <w:rPr>
                <w:rFonts w:ascii="Times New Roman"/>
                <w:noProof/>
                <w:spacing w:val="-1"/>
                <w:sz w:val="16"/>
                <w:szCs w:val="16"/>
                <w:lang w:val="en-US"/>
              </w:rPr>
            </w:pPr>
          </w:p>
        </w:tc>
        <w:tc>
          <w:tcPr>
            <w:tcW w:w="4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17</w:t>
            </w:r>
          </w:p>
        </w:tc>
        <w:tc>
          <w:tcPr>
            <w:tcW w:w="40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FBD4B4" w:themeFill="accent6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31</w:t>
            </w:r>
          </w:p>
        </w:tc>
        <w:tc>
          <w:tcPr>
            <w:tcW w:w="36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1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p>
      <w:pPr>
        <w:jc w:val="center"/>
        <w:rPr>
          <w:noProof/>
          <w:vanish/>
          <w:specVanish/>
        </w:rPr>
      </w:pPr>
      <w:r>
        <w:rPr>
          <w:b/>
          <w:i/>
          <w:noProof/>
          <w:sz w:val="28"/>
          <w:szCs w:val="28"/>
          <w:u w:val="single"/>
        </w:rPr>
        <w:t>Staff Regulations</w:t>
      </w:r>
    </w:p>
    <w:p>
      <w:pPr>
        <w:spacing w:after="0" w:line="240" w:lineRule="auto"/>
        <w:jc w:val="center"/>
        <w:rPr>
          <w:b/>
          <w:i/>
          <w:noProof/>
          <w:vanish/>
          <w:sz w:val="28"/>
          <w:szCs w:val="28"/>
          <w:u w:val="single"/>
          <w:specVanish/>
        </w:rPr>
      </w:pPr>
    </w:p>
    <w:p>
      <w:pPr>
        <w:rPr>
          <w:noProof/>
        </w:rPr>
      </w:pPr>
    </w:p>
    <w:p>
      <w:pPr>
        <w:spacing w:after="0" w:line="240" w:lineRule="auto"/>
        <w:jc w:val="center"/>
        <w:rPr>
          <w:b/>
          <w:i/>
          <w:noProof/>
          <w:vanish/>
          <w:sz w:val="28"/>
          <w:szCs w:val="28"/>
          <w:u w:val="single"/>
          <w:specVanish/>
        </w:rPr>
      </w:pPr>
    </w:p>
    <w:tbl>
      <w:tblPr>
        <w:tblpPr w:leftFromText="180" w:rightFromText="180" w:vertAnchor="page" w:horzAnchor="margin" w:tblpX="-132" w:tblpY="1409"/>
        <w:tblW w:w="4998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"/>
        <w:gridCol w:w="1721"/>
        <w:gridCol w:w="1870"/>
        <w:gridCol w:w="1864"/>
        <w:gridCol w:w="1431"/>
        <w:gridCol w:w="1291"/>
        <w:gridCol w:w="1147"/>
        <w:gridCol w:w="1291"/>
        <w:gridCol w:w="1004"/>
        <w:gridCol w:w="1147"/>
        <w:gridCol w:w="1147"/>
        <w:gridCol w:w="807"/>
      </w:tblGrid>
      <w:tr>
        <w:trPr>
          <w:cantSplit/>
          <w:trHeight w:val="550"/>
        </w:trPr>
        <w:tc>
          <w:tcPr>
            <w:tcW w:w="830" w:type="pct"/>
            <w:gridSpan w:val="2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</w:p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8"/>
                <w:szCs w:val="28"/>
              </w:rPr>
            </w:pPr>
            <w:r>
              <w:rPr>
                <w:rFonts w:ascii="Times New Roman"/>
                <w:b/>
                <w:noProof/>
                <w:spacing w:val="-1"/>
                <w:sz w:val="28"/>
                <w:szCs w:val="28"/>
              </w:rPr>
              <w:t>Commission</w:t>
            </w:r>
          </w:p>
        </w:tc>
        <w:tc>
          <w:tcPr>
            <w:tcW w:w="2972" w:type="pct"/>
            <w:gridSpan w:val="8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pacing w:val="-1"/>
                <w:sz w:val="28"/>
                <w:szCs w:val="28"/>
              </w:rPr>
              <w:t xml:space="preserve">Agencies </w:t>
            </w:r>
            <w:r>
              <w:rPr>
                <w:rFonts w:ascii="Times New Roman"/>
                <w:b/>
                <w:noProof/>
                <w:spacing w:val="-1"/>
                <w:sz w:val="28"/>
                <w:szCs w:val="28"/>
              </w:rPr>
              <w:br/>
            </w: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Number of implementing rules on 31 December 2016</w:t>
            </w:r>
          </w:p>
        </w:tc>
      </w:tr>
      <w:tr>
        <w:trPr>
          <w:cantSplit/>
          <w:trHeight w:val="277"/>
        </w:trPr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</w:p>
        </w:tc>
        <w:tc>
          <w:tcPr>
            <w:tcW w:w="8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pacing w:val="-1"/>
                <w:sz w:val="20"/>
                <w:szCs w:val="20"/>
              </w:rPr>
              <w:t>Adopted before 2014 reform</w:t>
            </w:r>
          </w:p>
        </w:tc>
        <w:tc>
          <w:tcPr>
            <w:tcW w:w="1472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pacing w:val="-1"/>
                <w:sz w:val="20"/>
                <w:szCs w:val="20"/>
              </w:rPr>
              <w:t>Adopted after 2014 reform</w:t>
            </w:r>
          </w:p>
        </w:tc>
        <w:tc>
          <w:tcPr>
            <w:tcW w:w="3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 xml:space="preserve">No rule / opt-out  </w:t>
            </w: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(including ongoing requests)</w:t>
            </w:r>
          </w:p>
        </w:tc>
        <w:tc>
          <w:tcPr>
            <w:tcW w:w="2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Total</w:t>
            </w:r>
          </w:p>
        </w:tc>
      </w:tr>
      <w:tr>
        <w:trPr>
          <w:cantSplit/>
          <w:trHeight w:val="269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Article</w:t>
            </w:r>
          </w:p>
        </w:tc>
        <w:tc>
          <w:tcPr>
            <w:tcW w:w="552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Subject Matter</w:t>
            </w:r>
          </w:p>
        </w:tc>
        <w:tc>
          <w:tcPr>
            <w:tcW w:w="600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Relevant COM implementing rule</w:t>
            </w:r>
          </w:p>
        </w:tc>
        <w:tc>
          <w:tcPr>
            <w:tcW w:w="598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Ex-ante agreement</w:t>
            </w:r>
          </w:p>
        </w:tc>
        <w:tc>
          <w:tcPr>
            <w:tcW w:w="459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Analogous to COM rule</w:t>
            </w:r>
          </w:p>
        </w:tc>
        <w:tc>
          <w:tcPr>
            <w:tcW w:w="4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Own rules</w:t>
            </w:r>
          </w:p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(including ongoing requests)</w:t>
            </w:r>
          </w:p>
        </w:tc>
        <w:tc>
          <w:tcPr>
            <w:tcW w:w="78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Analogy - Art. 110</w:t>
            </w:r>
          </w:p>
        </w:tc>
        <w:tc>
          <w:tcPr>
            <w:tcW w:w="3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Rule based on ex-ante agreement</w:t>
            </w:r>
          </w:p>
        </w:tc>
        <w:tc>
          <w:tcPr>
            <w:tcW w:w="3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 xml:space="preserve">Own rules different from COM </w:t>
            </w: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(including ongoing requests)</w:t>
            </w:r>
          </w:p>
        </w:tc>
        <w:tc>
          <w:tcPr>
            <w:tcW w:w="36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</w:tr>
      <w:tr>
        <w:trPr>
          <w:cantSplit/>
          <w:trHeight w:hRule="exact" w:val="732"/>
        </w:trPr>
        <w:tc>
          <w:tcPr>
            <w:tcW w:w="2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5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Application by analogy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9 month period not expired on 31/12/2016</w:t>
            </w:r>
          </w:p>
        </w:tc>
        <w:tc>
          <w:tcPr>
            <w:tcW w:w="32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</w:tr>
      <w:tr>
        <w:trPr>
          <w:cantSplit/>
          <w:trHeight w:hRule="exact" w:val="259"/>
        </w:trPr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shd w:val="clear" w:color="auto" w:fill="auto"/>
          </w:tcPr>
          <w:p>
            <w:pPr>
              <w:pStyle w:val="TableParagraph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</w:tr>
    </w:tbl>
    <w:tbl>
      <w:tblPr>
        <w:tblStyle w:val="TableGrid"/>
        <w:tblW w:w="493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64"/>
        <w:gridCol w:w="1721"/>
        <w:gridCol w:w="1868"/>
        <w:gridCol w:w="1868"/>
        <w:gridCol w:w="1431"/>
        <w:gridCol w:w="1291"/>
        <w:gridCol w:w="1148"/>
        <w:gridCol w:w="1291"/>
        <w:gridCol w:w="1004"/>
        <w:gridCol w:w="1148"/>
        <w:gridCol w:w="1145"/>
        <w:gridCol w:w="814"/>
      </w:tblGrid>
      <w:tr>
        <w:trPr>
          <w:cantSplit/>
        </w:trPr>
        <w:tc>
          <w:tcPr>
            <w:tcW w:w="277" w:type="pct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45</w:t>
            </w:r>
          </w:p>
        </w:tc>
        <w:tc>
          <w:tcPr>
            <w:tcW w:w="55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Promotion</w:t>
            </w:r>
          </w:p>
        </w:tc>
        <w:tc>
          <w:tcPr>
            <w:tcW w:w="599" w:type="pct"/>
            <w:shd w:val="clear" w:color="auto" w:fill="92D050"/>
          </w:tcPr>
          <w:p>
            <w:pPr>
              <w:pStyle w:val="TableParagraph"/>
              <w:rPr>
                <w:noProof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C(2013)8968 on implementing Article 45 SR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F79646" w:themeFill="accent6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C(2015)9563 on implementing Article 45 SR</w:t>
            </w:r>
          </w:p>
        </w:tc>
        <w:tc>
          <w:tcPr>
            <w:tcW w:w="45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15</w:t>
            </w: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12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15</w:t>
            </w:r>
          </w:p>
        </w:tc>
        <w:tc>
          <w:tcPr>
            <w:tcW w:w="367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6</w:t>
            </w:r>
          </w:p>
        </w:tc>
        <w:tc>
          <w:tcPr>
            <w:tcW w:w="26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  <w:tr>
        <w:tc>
          <w:tcPr>
            <w:tcW w:w="27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55</w:t>
            </w:r>
          </w:p>
        </w:tc>
        <w:tc>
          <w:tcPr>
            <w:tcW w:w="55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Working hours</w:t>
            </w:r>
          </w:p>
        </w:tc>
        <w:tc>
          <w:tcPr>
            <w:tcW w:w="599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C(2014)2502 on working time</w:t>
            </w:r>
          </w:p>
        </w:tc>
        <w:tc>
          <w:tcPr>
            <w:tcW w:w="599" w:type="pct"/>
            <w:shd w:val="clear" w:color="auto" w:fill="F79646" w:themeFill="accent6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C(2015)9562 on working time</w:t>
            </w:r>
          </w:p>
        </w:tc>
        <w:tc>
          <w:tcPr>
            <w:tcW w:w="45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23</w:t>
            </w: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FBD4B4" w:themeFill="accent6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21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4</w:t>
            </w:r>
          </w:p>
        </w:tc>
        <w:tc>
          <w:tcPr>
            <w:tcW w:w="36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  <w:tr>
        <w:tc>
          <w:tcPr>
            <w:tcW w:w="27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55a</w:t>
            </w:r>
          </w:p>
        </w:tc>
        <w:tc>
          <w:tcPr>
            <w:tcW w:w="55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Part-time</w:t>
            </w:r>
          </w:p>
        </w:tc>
        <w:tc>
          <w:tcPr>
            <w:tcW w:w="599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C(2015)9270 on Art 55a SR and Annex Iva</w:t>
            </w:r>
          </w:p>
        </w:tc>
        <w:tc>
          <w:tcPr>
            <w:tcW w:w="599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47</w:t>
            </w: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  <w:tr>
        <w:tc>
          <w:tcPr>
            <w:tcW w:w="27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Telework</w:t>
            </w:r>
          </w:p>
        </w:tc>
        <w:tc>
          <w:tcPr>
            <w:tcW w:w="599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C(2015)9151 on Telework</w:t>
            </w:r>
          </w:p>
        </w:tc>
        <w:tc>
          <w:tcPr>
            <w:tcW w:w="599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29</w:t>
            </w: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4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15</w:t>
            </w: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  <w:tr>
        <w:tc>
          <w:tcPr>
            <w:tcW w:w="27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55b</w:t>
            </w:r>
          </w:p>
        </w:tc>
        <w:tc>
          <w:tcPr>
            <w:tcW w:w="55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Job-sharing</w:t>
            </w:r>
          </w:p>
        </w:tc>
        <w:tc>
          <w:tcPr>
            <w:tcW w:w="599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C(2004)1314 on Job-sharing</w:t>
            </w:r>
          </w:p>
        </w:tc>
        <w:tc>
          <w:tcPr>
            <w:tcW w:w="599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26</w:t>
            </w: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1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21</w:t>
            </w: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  <w:tr>
        <w:tc>
          <w:tcPr>
            <w:tcW w:w="27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57</w:t>
            </w:r>
          </w:p>
        </w:tc>
        <w:tc>
          <w:tcPr>
            <w:tcW w:w="55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Annual leave and special leave</w:t>
            </w:r>
          </w:p>
        </w:tc>
        <w:tc>
          <w:tcPr>
            <w:tcW w:w="599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C(2013)9051 on leave</w:t>
            </w:r>
          </w:p>
        </w:tc>
        <w:tc>
          <w:tcPr>
            <w:tcW w:w="599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48</w:t>
            </w: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  <w:tr>
        <w:tc>
          <w:tcPr>
            <w:tcW w:w="27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59-60</w:t>
            </w:r>
          </w:p>
        </w:tc>
        <w:tc>
          <w:tcPr>
            <w:tcW w:w="55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Sick leave</w:t>
            </w:r>
          </w:p>
        </w:tc>
        <w:tc>
          <w:tcPr>
            <w:tcW w:w="599" w:type="pct"/>
            <w:tcBorders>
              <w:bottom w:val="single" w:sz="4" w:space="0" w:color="auto"/>
            </w:tcBorders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C(2004)1597/11 on sick leave</w:t>
            </w:r>
          </w:p>
        </w:tc>
        <w:tc>
          <w:tcPr>
            <w:tcW w:w="599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26</w:t>
            </w: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19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3</w:t>
            </w: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  <w:tr>
        <w:tc>
          <w:tcPr>
            <w:tcW w:w="27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67-68</w:t>
            </w:r>
          </w:p>
        </w:tc>
        <w:tc>
          <w:tcPr>
            <w:tcW w:w="55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Education allowance</w:t>
            </w:r>
          </w:p>
        </w:tc>
        <w:tc>
          <w:tcPr>
            <w:tcW w:w="599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C(2013)8971 GIPs on Art 3 of Annex VII</w:t>
            </w:r>
          </w:p>
        </w:tc>
        <w:tc>
          <w:tcPr>
            <w:tcW w:w="599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48</w:t>
            </w: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  <w:tr>
        <w:tc>
          <w:tcPr>
            <w:tcW w:w="27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71</w:t>
            </w:r>
          </w:p>
        </w:tc>
        <w:tc>
          <w:tcPr>
            <w:tcW w:w="55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Travel expenses</w:t>
            </w:r>
          </w:p>
        </w:tc>
        <w:tc>
          <w:tcPr>
            <w:tcW w:w="599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C(2013)8987 GIPs on Art 8 of Annex VII</w:t>
            </w:r>
          </w:p>
        </w:tc>
        <w:tc>
          <w:tcPr>
            <w:tcW w:w="599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48</w:t>
            </w: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  <w:tr>
        <w:tc>
          <w:tcPr>
            <w:tcW w:w="27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71</w:t>
            </w:r>
          </w:p>
        </w:tc>
        <w:tc>
          <w:tcPr>
            <w:tcW w:w="55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Place of origin</w:t>
            </w:r>
          </w:p>
        </w:tc>
        <w:tc>
          <w:tcPr>
            <w:tcW w:w="599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C(2013)8982 GIPs on Art 7(4) of Annex VII</w:t>
            </w:r>
          </w:p>
        </w:tc>
        <w:tc>
          <w:tcPr>
            <w:tcW w:w="599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48</w:t>
            </w: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  <w:tr>
        <w:tc>
          <w:tcPr>
            <w:tcW w:w="27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71</w:t>
            </w:r>
          </w:p>
        </w:tc>
        <w:tc>
          <w:tcPr>
            <w:tcW w:w="55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Removal expenses</w:t>
            </w:r>
          </w:p>
        </w:tc>
        <w:tc>
          <w:tcPr>
            <w:tcW w:w="599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C(2013)9040 GIPs on removal expenses</w:t>
            </w:r>
          </w:p>
        </w:tc>
        <w:tc>
          <w:tcPr>
            <w:tcW w:w="599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47</w:t>
            </w: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1</w:t>
            </w:r>
          </w:p>
        </w:tc>
        <w:tc>
          <w:tcPr>
            <w:tcW w:w="36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  <w:tr>
        <w:tc>
          <w:tcPr>
            <w:tcW w:w="27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71</w:t>
            </w:r>
          </w:p>
        </w:tc>
        <w:tc>
          <w:tcPr>
            <w:tcW w:w="55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Mission and duty travel</w:t>
            </w:r>
          </w:p>
        </w:tc>
        <w:tc>
          <w:tcPr>
            <w:tcW w:w="599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C(2008)6215 - GIPs on missions</w:t>
            </w:r>
          </w:p>
        </w:tc>
        <w:tc>
          <w:tcPr>
            <w:tcW w:w="599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27</w:t>
            </w: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17</w:t>
            </w: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4</w:t>
            </w: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  <w:tr>
        <w:tc>
          <w:tcPr>
            <w:tcW w:w="27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77</w:t>
            </w:r>
          </w:p>
        </w:tc>
        <w:tc>
          <w:tcPr>
            <w:tcW w:w="55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Transfer of pension rights</w:t>
            </w:r>
          </w:p>
        </w:tc>
        <w:tc>
          <w:tcPr>
            <w:tcW w:w="599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C(2011)1278 GIPs on Article 11 and 12 of Annex VIII</w:t>
            </w:r>
          </w:p>
        </w:tc>
        <w:tc>
          <w:tcPr>
            <w:tcW w:w="599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24</w:t>
            </w: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19</w:t>
            </w: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5</w:t>
            </w: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  <w:tr>
        <w:tc>
          <w:tcPr>
            <w:tcW w:w="27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86</w:t>
            </w:r>
          </w:p>
        </w:tc>
        <w:tc>
          <w:tcPr>
            <w:tcW w:w="55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Disciplinary proceedings and administrative investigation</w:t>
            </w:r>
          </w:p>
        </w:tc>
        <w:tc>
          <w:tcPr>
            <w:tcW w:w="599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C(2004)1588 GIPs on administrative inquiries and disciplinary procedures</w:t>
            </w:r>
          </w:p>
        </w:tc>
        <w:tc>
          <w:tcPr>
            <w:tcW w:w="599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9</w:t>
            </w: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31</w:t>
            </w: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8</w:t>
            </w:r>
          </w:p>
        </w:tc>
        <w:tc>
          <w:tcPr>
            <w:tcW w:w="261" w:type="pct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p>
      <w:pPr>
        <w:jc w:val="center"/>
        <w:rPr>
          <w:b/>
          <w:i/>
          <w:noProof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</w:rPr>
        <w:t>Conditions of Employment of Other Servants</w:t>
      </w:r>
    </w:p>
    <w:p>
      <w:pPr>
        <w:spacing w:after="0" w:line="240" w:lineRule="auto"/>
        <w:jc w:val="center"/>
        <w:rPr>
          <w:b/>
          <w:i/>
          <w:noProof/>
          <w:vanish/>
          <w:sz w:val="28"/>
          <w:szCs w:val="28"/>
          <w:u w:val="single"/>
          <w:specVanish/>
        </w:rPr>
      </w:pPr>
    </w:p>
    <w:tbl>
      <w:tblPr>
        <w:tblpPr w:leftFromText="180" w:rightFromText="180" w:vertAnchor="page" w:horzAnchor="margin" w:tblpY="1345"/>
        <w:tblW w:w="4998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1730"/>
        <w:gridCol w:w="1721"/>
        <w:gridCol w:w="1864"/>
        <w:gridCol w:w="1431"/>
        <w:gridCol w:w="1291"/>
        <w:gridCol w:w="1147"/>
        <w:gridCol w:w="1291"/>
        <w:gridCol w:w="1004"/>
        <w:gridCol w:w="1147"/>
        <w:gridCol w:w="1147"/>
        <w:gridCol w:w="807"/>
      </w:tblGrid>
      <w:tr>
        <w:trPr>
          <w:cantSplit/>
          <w:trHeight w:val="692"/>
        </w:trPr>
        <w:tc>
          <w:tcPr>
            <w:tcW w:w="878" w:type="pct"/>
            <w:gridSpan w:val="2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50" w:type="pct"/>
            <w:gridSpan w:val="2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</w:p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8"/>
                <w:szCs w:val="28"/>
              </w:rPr>
            </w:pPr>
            <w:r>
              <w:rPr>
                <w:rFonts w:ascii="Times New Roman"/>
                <w:b/>
                <w:noProof/>
                <w:spacing w:val="-1"/>
                <w:sz w:val="28"/>
                <w:szCs w:val="28"/>
              </w:rPr>
              <w:t>Commission</w:t>
            </w:r>
          </w:p>
        </w:tc>
        <w:tc>
          <w:tcPr>
            <w:tcW w:w="2972" w:type="pct"/>
            <w:gridSpan w:val="8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pacing w:val="-1"/>
                <w:sz w:val="28"/>
                <w:szCs w:val="28"/>
              </w:rPr>
              <w:t xml:space="preserve">Agencies </w:t>
            </w:r>
            <w:r>
              <w:rPr>
                <w:rFonts w:ascii="Times New Roman"/>
                <w:b/>
                <w:noProof/>
                <w:spacing w:val="-1"/>
                <w:sz w:val="28"/>
                <w:szCs w:val="28"/>
              </w:rPr>
              <w:br/>
            </w: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Number of implementing rules on 31 December 2016</w:t>
            </w:r>
          </w:p>
        </w:tc>
      </w:tr>
      <w:tr>
        <w:trPr>
          <w:cantSplit/>
          <w:trHeight w:val="277"/>
        </w:trPr>
        <w:tc>
          <w:tcPr>
            <w:tcW w:w="878" w:type="pct"/>
            <w:gridSpan w:val="2"/>
            <w:vMerge/>
            <w:tcBorders>
              <w:left w:val="single" w:sz="4" w:space="0" w:color="000000"/>
              <w:right w:val="single" w:sz="5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50" w:type="pct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C5D9F1"/>
          </w:tcPr>
          <w:p>
            <w:pPr>
              <w:pStyle w:val="TableParagraph"/>
              <w:spacing w:before="24"/>
              <w:ind w:left="-1" w:right="938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</w:p>
        </w:tc>
        <w:tc>
          <w:tcPr>
            <w:tcW w:w="8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pacing w:val="-1"/>
                <w:sz w:val="20"/>
                <w:szCs w:val="20"/>
              </w:rPr>
              <w:t>Adopted before 2014 reform</w:t>
            </w:r>
          </w:p>
        </w:tc>
        <w:tc>
          <w:tcPr>
            <w:tcW w:w="1472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pacing w:val="-1"/>
                <w:sz w:val="20"/>
                <w:szCs w:val="20"/>
              </w:rPr>
              <w:t>Adopted after 2014 reform</w:t>
            </w:r>
          </w:p>
        </w:tc>
        <w:tc>
          <w:tcPr>
            <w:tcW w:w="3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 xml:space="preserve">No rule / opt-out  </w:t>
            </w: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(including ongoing requests)</w:t>
            </w:r>
          </w:p>
        </w:tc>
        <w:tc>
          <w:tcPr>
            <w:tcW w:w="2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Total</w:t>
            </w:r>
          </w:p>
        </w:tc>
      </w:tr>
      <w:tr>
        <w:trPr>
          <w:cantSplit/>
          <w:trHeight w:val="269"/>
        </w:trPr>
        <w:tc>
          <w:tcPr>
            <w:tcW w:w="323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Article</w:t>
            </w:r>
          </w:p>
        </w:tc>
        <w:tc>
          <w:tcPr>
            <w:tcW w:w="555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Subject Matter</w:t>
            </w:r>
          </w:p>
        </w:tc>
        <w:tc>
          <w:tcPr>
            <w:tcW w:w="552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Relevant COM implementing rule</w:t>
            </w:r>
          </w:p>
        </w:tc>
        <w:tc>
          <w:tcPr>
            <w:tcW w:w="598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Ex-ante agreement</w:t>
            </w:r>
          </w:p>
        </w:tc>
        <w:tc>
          <w:tcPr>
            <w:tcW w:w="459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Analogous to COM rule</w:t>
            </w:r>
          </w:p>
        </w:tc>
        <w:tc>
          <w:tcPr>
            <w:tcW w:w="4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Own rules</w:t>
            </w:r>
          </w:p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(including ongoing requests)</w:t>
            </w:r>
          </w:p>
        </w:tc>
        <w:tc>
          <w:tcPr>
            <w:tcW w:w="782" w:type="pct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Analogy - Art. 110</w:t>
            </w:r>
          </w:p>
        </w:tc>
        <w:tc>
          <w:tcPr>
            <w:tcW w:w="322" w:type="pct"/>
            <w:vMerge w:val="restart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Rule based on ex-ante agreement</w:t>
            </w:r>
          </w:p>
        </w:tc>
        <w:tc>
          <w:tcPr>
            <w:tcW w:w="3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 xml:space="preserve">Own rules different from COM </w:t>
            </w: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(including ongoing requests)</w:t>
            </w:r>
          </w:p>
        </w:tc>
        <w:tc>
          <w:tcPr>
            <w:tcW w:w="36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</w:tr>
      <w:tr>
        <w:trPr>
          <w:cantSplit/>
          <w:trHeight w:hRule="exact" w:val="732"/>
        </w:trPr>
        <w:tc>
          <w:tcPr>
            <w:tcW w:w="32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5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9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Merge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Application by analogy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9 month period not expired on 31/12/2016</w:t>
            </w:r>
          </w:p>
        </w:tc>
        <w:tc>
          <w:tcPr>
            <w:tcW w:w="32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</w:tr>
      <w:tr>
        <w:trPr>
          <w:cantSplit/>
          <w:trHeight w:hRule="exact" w:val="253"/>
        </w:trPr>
        <w:tc>
          <w:tcPr>
            <w:tcW w:w="323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shd w:val="clear" w:color="auto" w:fill="auto"/>
          </w:tcPr>
          <w:p>
            <w:pPr>
              <w:pStyle w:val="TableParagraph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ableParagraph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1" w:rightFromText="181" w:vertAnchor="text" w:horzAnchor="margin" w:tblpX="108" w:tblpY="71"/>
        <w:tblOverlap w:val="never"/>
        <w:tblW w:w="4937" w:type="pct"/>
        <w:tblLayout w:type="fixed"/>
        <w:tblLook w:val="04A0" w:firstRow="1" w:lastRow="0" w:firstColumn="1" w:lastColumn="0" w:noHBand="0" w:noVBand="1"/>
      </w:tblPr>
      <w:tblGrid>
        <w:gridCol w:w="1006"/>
        <w:gridCol w:w="1720"/>
        <w:gridCol w:w="1723"/>
        <w:gridCol w:w="1864"/>
        <w:gridCol w:w="1436"/>
        <w:gridCol w:w="1293"/>
        <w:gridCol w:w="1149"/>
        <w:gridCol w:w="1289"/>
        <w:gridCol w:w="1006"/>
        <w:gridCol w:w="1148"/>
        <w:gridCol w:w="1148"/>
        <w:gridCol w:w="817"/>
      </w:tblGrid>
      <w:tr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12(5)</w:t>
            </w:r>
          </w:p>
        </w:tc>
        <w:tc>
          <w:tcPr>
            <w:tcW w:w="55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Engagement of TA</w:t>
            </w:r>
          </w:p>
        </w:tc>
        <w:tc>
          <w:tcPr>
            <w:tcW w:w="552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C(2013)9049 on policies for engagement and use of TA</w:t>
            </w:r>
          </w:p>
        </w:tc>
        <w:tc>
          <w:tcPr>
            <w:tcW w:w="597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60" w:type="pct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6</w:t>
            </w:r>
          </w:p>
        </w:tc>
        <w:tc>
          <w:tcPr>
            <w:tcW w:w="41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4</w:t>
            </w:r>
          </w:p>
        </w:tc>
        <w:tc>
          <w:tcPr>
            <w:tcW w:w="368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38</w:t>
            </w:r>
          </w:p>
        </w:tc>
        <w:tc>
          <w:tcPr>
            <w:tcW w:w="26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  <w:tr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15 CEOS + 43 SR</w:t>
            </w:r>
          </w:p>
        </w:tc>
        <w:tc>
          <w:tcPr>
            <w:tcW w:w="55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Appraisal TA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97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60" w:type="pct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11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37</w:t>
            </w:r>
          </w:p>
        </w:tc>
        <w:tc>
          <w:tcPr>
            <w:tcW w:w="26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  <w:tr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17 + 91</w:t>
            </w:r>
          </w:p>
        </w:tc>
        <w:tc>
          <w:tcPr>
            <w:tcW w:w="55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Maternity leave and maternity pay</w:t>
            </w:r>
          </w:p>
        </w:tc>
        <w:tc>
          <w:tcPr>
            <w:tcW w:w="552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C(2013)9020  on maternity leave and maternity pay</w:t>
            </w:r>
          </w:p>
        </w:tc>
        <w:tc>
          <w:tcPr>
            <w:tcW w:w="597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60" w:type="pct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48</w:t>
            </w:r>
          </w:p>
        </w:tc>
        <w:tc>
          <w:tcPr>
            <w:tcW w:w="41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  <w:tr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54</w:t>
            </w:r>
          </w:p>
        </w:tc>
        <w:tc>
          <w:tcPr>
            <w:tcW w:w="55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Reclassification TA</w:t>
            </w:r>
          </w:p>
        </w:tc>
        <w:tc>
          <w:tcPr>
            <w:tcW w:w="552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60" w:type="pct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18</w:t>
            </w: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30</w:t>
            </w:r>
          </w:p>
        </w:tc>
        <w:tc>
          <w:tcPr>
            <w:tcW w:w="26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  <w:tr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Reclassification TA 2f</w:t>
            </w:r>
          </w:p>
        </w:tc>
        <w:tc>
          <w:tcPr>
            <w:tcW w:w="552" w:type="pct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79646" w:themeFill="accent6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C(2015)4996 and C(2015)9560 on implementing rules giving effect to Art 54 CEOS</w:t>
            </w:r>
          </w:p>
        </w:tc>
        <w:tc>
          <w:tcPr>
            <w:tcW w:w="460" w:type="pct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2</w:t>
            </w: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32</w:t>
            </w: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14</w:t>
            </w:r>
          </w:p>
        </w:tc>
        <w:tc>
          <w:tcPr>
            <w:tcW w:w="26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  <w:tr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56</w:t>
            </w:r>
          </w:p>
        </w:tc>
        <w:tc>
          <w:tcPr>
            <w:tcW w:w="55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Engagement of TA 2f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79646" w:themeFill="accent6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C(2015)1457 and C(2015)1509 on implementing rules giv6ing effect to Art 56 CEOS</w:t>
            </w:r>
          </w:p>
        </w:tc>
        <w:tc>
          <w:tcPr>
            <w:tcW w:w="460" w:type="pct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38</w:t>
            </w: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10</w:t>
            </w:r>
          </w:p>
        </w:tc>
        <w:tc>
          <w:tcPr>
            <w:tcW w:w="26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  <w:tr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79(2) - 90</w:t>
            </w:r>
          </w:p>
        </w:tc>
        <w:tc>
          <w:tcPr>
            <w:tcW w:w="55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Engagement of CA</w:t>
            </w:r>
          </w:p>
        </w:tc>
        <w:tc>
          <w:tcPr>
            <w:tcW w:w="552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C(2013)9028 on the maximum duration for the recourse to non-permanent staff in the Commission services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79646" w:themeFill="accent6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C(2016)2421 regarding the non-application of the COM Decision on the maximum duration for the recourse to non-permanent staff</w:t>
            </w:r>
          </w:p>
        </w:tc>
        <w:tc>
          <w:tcPr>
            <w:tcW w:w="460" w:type="pct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26</w:t>
            </w: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E5B8B7" w:themeFill="accent2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22</w:t>
            </w:r>
          </w:p>
        </w:tc>
        <w:tc>
          <w:tcPr>
            <w:tcW w:w="26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  <w:tr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87</w:t>
            </w:r>
          </w:p>
        </w:tc>
        <w:tc>
          <w:tcPr>
            <w:tcW w:w="551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Appraisal CA</w:t>
            </w:r>
          </w:p>
        </w:tc>
        <w:tc>
          <w:tcPr>
            <w:tcW w:w="552" w:type="pct"/>
            <w:shd w:val="clear" w:color="auto" w:fill="92D050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C(2014)2226 GIPs for implementing Art 87(1) of the CEOS</w:t>
            </w:r>
          </w:p>
        </w:tc>
        <w:tc>
          <w:tcPr>
            <w:tcW w:w="597" w:type="pct"/>
            <w:shd w:val="clear" w:color="auto" w:fill="F79646" w:themeFill="accent6"/>
          </w:tcPr>
          <w:p>
            <w:pPr>
              <w:pStyle w:val="TableParagraph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C(2015)1456 for implementing Art 87(1) CEOS and Art 44(1) SR</w:t>
            </w:r>
          </w:p>
        </w:tc>
        <w:tc>
          <w:tcPr>
            <w:tcW w:w="460" w:type="pct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11</w:t>
            </w:r>
          </w:p>
        </w:tc>
        <w:tc>
          <w:tcPr>
            <w:tcW w:w="41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FBD4B4" w:themeFill="accent6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37</w:t>
            </w: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</w:tbl>
    <w:tbl>
      <w:tblPr>
        <w:tblStyle w:val="TableGrid"/>
        <w:tblW w:w="4935" w:type="pct"/>
        <w:tblInd w:w="108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721"/>
        <w:gridCol w:w="1721"/>
        <w:gridCol w:w="1865"/>
        <w:gridCol w:w="1435"/>
        <w:gridCol w:w="1291"/>
        <w:gridCol w:w="1148"/>
        <w:gridCol w:w="1288"/>
        <w:gridCol w:w="1004"/>
        <w:gridCol w:w="1151"/>
        <w:gridCol w:w="1148"/>
        <w:gridCol w:w="817"/>
      </w:tblGrid>
      <w:tr>
        <w:trPr>
          <w:cantSplit/>
        </w:trPr>
        <w:tc>
          <w:tcPr>
            <w:tcW w:w="32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87(3)</w:t>
            </w:r>
          </w:p>
        </w:tc>
        <w:tc>
          <w:tcPr>
            <w:tcW w:w="55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Reclassification of CA</w:t>
            </w:r>
          </w:p>
        </w:tc>
        <w:tc>
          <w:tcPr>
            <w:tcW w:w="552" w:type="pct"/>
            <w:tcBorders>
              <w:top w:val="single" w:sz="4" w:space="0" w:color="auto"/>
            </w:tcBorders>
            <w:shd w:val="clear" w:color="auto" w:fill="92D050"/>
          </w:tcPr>
          <w:p>
            <w:pPr>
              <w:pStyle w:val="TableParagraph"/>
              <w:spacing w:before="49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C(2013)2529 on GIPs for implementing Art. 87(3) CEOS</w:t>
            </w:r>
          </w:p>
        </w:tc>
        <w:tc>
          <w:tcPr>
            <w:tcW w:w="598" w:type="pct"/>
            <w:tcBorders>
              <w:top w:val="single" w:sz="4" w:space="0" w:color="auto"/>
            </w:tcBorders>
            <w:shd w:val="clear" w:color="auto" w:fill="F79646" w:themeFill="accent6"/>
          </w:tcPr>
          <w:p>
            <w:pPr>
              <w:pStyle w:val="TableParagraph"/>
              <w:spacing w:before="49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C(2015)9561 and C(2015)4997 on provisions for implementing Art 87(3) CEOS</w:t>
            </w:r>
          </w:p>
        </w:tc>
        <w:tc>
          <w:tcPr>
            <w:tcW w:w="460" w:type="pct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414" w:type="pct"/>
          </w:tcPr>
          <w:p>
            <w:pPr>
              <w:pStyle w:val="TableParagraph"/>
              <w:spacing w:before="49"/>
              <w:ind w:left="114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15</w:t>
            </w:r>
          </w:p>
        </w:tc>
        <w:tc>
          <w:tcPr>
            <w:tcW w:w="413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noProof/>
                <w:spacing w:val="-1"/>
                <w:sz w:val="16"/>
                <w:szCs w:val="16"/>
              </w:rPr>
              <w:t>33</w:t>
            </w:r>
          </w:p>
        </w:tc>
        <w:tc>
          <w:tcPr>
            <w:tcW w:w="369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noProof/>
                <w:spacing w:val="-1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>
            <w:pPr>
              <w:pStyle w:val="TableParagraph"/>
              <w:spacing w:before="49"/>
              <w:ind w:left="114"/>
              <w:jc w:val="center"/>
              <w:rPr>
                <w:rFonts w:ascii="Times New Roman"/>
                <w:b/>
                <w:noProof/>
                <w:spacing w:val="-1"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szCs w:val="16"/>
              </w:rPr>
              <w:t>48</w:t>
            </w:r>
          </w:p>
        </w:tc>
      </w:tr>
    </w:tbl>
    <w:p>
      <w:pPr>
        <w:rPr>
          <w:noProof/>
          <w:vanish/>
        </w:rPr>
      </w:pPr>
      <w:r>
        <w:rPr>
          <w:noProof/>
        </w:rPr>
        <w:br w:type="page"/>
      </w:r>
    </w:p>
    <w:p>
      <w:pPr>
        <w:widowControl w:val="0"/>
        <w:spacing w:before="88"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/>
        </w:rPr>
      </w:pPr>
      <w:r>
        <w:rPr>
          <w:rFonts w:ascii="Times New Roman" w:eastAsia="Calibri" w:hAnsi="Calibri" w:cs="Times New Roman"/>
          <w:b/>
          <w:i/>
          <w:noProof/>
          <w:w w:val="105"/>
          <w:sz w:val="24"/>
          <w:szCs w:val="24"/>
          <w:u w:val="single"/>
          <w:lang w:val="en-US"/>
        </w:rPr>
        <w:t>Legend</w:t>
      </w:r>
    </w:p>
    <w:tbl>
      <w:tblPr>
        <w:tblpPr w:leftFromText="180" w:rightFromText="180" w:vertAnchor="text" w:horzAnchor="page" w:tblpX="4719" w:tblpY="723"/>
        <w:tblOverlap w:val="never"/>
        <w:tblW w:w="2722" w:type="dxa"/>
        <w:tblBorders>
          <w:top w:val="single" w:sz="6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D6E3BC" w:themeFill="accent3" w:themeFillTint="6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</w:tblGrid>
      <w:tr>
        <w:trPr>
          <w:trHeight w:hRule="exact" w:val="744"/>
        </w:trPr>
        <w:tc>
          <w:tcPr>
            <w:tcW w:w="2722" w:type="dxa"/>
            <w:shd w:val="clear" w:color="auto" w:fill="D6E3BC" w:themeFill="accent3" w:themeFillTint="66"/>
            <w:vAlign w:val="center"/>
          </w:tcPr>
          <w:p>
            <w:pPr>
              <w:widowControl w:val="0"/>
              <w:spacing w:after="0" w:line="256" w:lineRule="auto"/>
              <w:ind w:right="52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6"/>
                <w:lang w:val="en-US"/>
              </w:rPr>
              <w:t xml:space="preserve">Implementing rules in agencies which apply by analogy after the reform of 2014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6"/>
                <w:lang w:val="en-US"/>
              </w:rPr>
              <w:t>(Art. 110 (2) SR)</w:t>
            </w:r>
          </w:p>
        </w:tc>
      </w:tr>
    </w:tbl>
    <w:p>
      <w:pPr>
        <w:widowControl w:val="0"/>
        <w:spacing w:before="79" w:after="0" w:line="527" w:lineRule="auto"/>
        <w:ind w:right="8323"/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281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8"/>
      </w:tblGrid>
      <w:tr>
        <w:trPr>
          <w:trHeight w:hRule="exact" w:val="744"/>
        </w:trPr>
        <w:tc>
          <w:tcPr>
            <w:tcW w:w="28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>
            <w:pPr>
              <w:widowControl w:val="0"/>
              <w:spacing w:after="0" w:line="256" w:lineRule="auto"/>
              <w:ind w:right="52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6"/>
                <w:lang w:val="en-US"/>
              </w:rPr>
              <w:t>Commission implementing rule adopted after the reform of 2014 and notified to agencies</w:t>
            </w:r>
          </w:p>
        </w:tc>
      </w:tr>
    </w:tbl>
    <w:tbl>
      <w:tblPr>
        <w:tblpPr w:leftFromText="180" w:rightFromText="180" w:vertAnchor="text" w:horzAnchor="page" w:tblpX="8319" w:tblpY="-686"/>
        <w:tblW w:w="2722" w:type="dxa"/>
        <w:tblBorders>
          <w:top w:val="single" w:sz="6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D6E3BC" w:themeFill="accent3" w:themeFillTint="6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</w:tblGrid>
      <w:tr>
        <w:trPr>
          <w:trHeight w:hRule="exact" w:val="744"/>
        </w:trPr>
        <w:tc>
          <w:tcPr>
            <w:tcW w:w="272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>
            <w:pPr>
              <w:widowControl w:val="0"/>
              <w:spacing w:after="0" w:line="256" w:lineRule="auto"/>
              <w:ind w:right="52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Derogations after 2014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(own rules or opt out, including requests pending)</w:t>
            </w:r>
          </w:p>
        </w:tc>
      </w:tr>
    </w:tbl>
    <w:tbl>
      <w:tblPr>
        <w:tblpPr w:leftFromText="180" w:rightFromText="180" w:vertAnchor="text" w:horzAnchor="margin" w:tblpY="371"/>
        <w:tblW w:w="2722" w:type="dxa"/>
        <w:tblBorders>
          <w:top w:val="single" w:sz="6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D6E3BC" w:themeFill="accent3" w:themeFillTint="6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</w:tblGrid>
      <w:tr>
        <w:trPr>
          <w:trHeight w:hRule="exact" w:val="744"/>
        </w:trPr>
        <w:tc>
          <w:tcPr>
            <w:tcW w:w="272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79646" w:themeFill="accent6"/>
            <w:vAlign w:val="center"/>
          </w:tcPr>
          <w:p>
            <w:pPr>
              <w:widowControl w:val="0"/>
              <w:spacing w:after="0" w:line="25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en-US"/>
              </w:rPr>
              <w:t>Commission horizontal ex-ante agreements</w:t>
            </w:r>
          </w:p>
        </w:tc>
      </w:tr>
    </w:tbl>
    <w:tbl>
      <w:tblPr>
        <w:tblpPr w:leftFromText="141" w:rightFromText="141" w:vertAnchor="text" w:horzAnchor="page" w:tblpX="4597" w:tblpY="386"/>
        <w:tblW w:w="2722" w:type="dxa"/>
        <w:tblBorders>
          <w:top w:val="single" w:sz="6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BD4B4" w:themeFill="accent6" w:themeFillTint="6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</w:tblGrid>
      <w:tr>
        <w:trPr>
          <w:trHeight w:hRule="exact" w:val="744"/>
        </w:trPr>
        <w:tc>
          <w:tcPr>
            <w:tcW w:w="2722" w:type="dxa"/>
            <w:shd w:val="clear" w:color="auto" w:fill="FBD4B4" w:themeFill="accent6" w:themeFillTint="66"/>
            <w:vAlign w:val="center"/>
          </w:tcPr>
          <w:p>
            <w:pPr>
              <w:widowControl w:val="0"/>
              <w:spacing w:after="0" w:line="25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en-US"/>
              </w:rPr>
              <w:t>Implementing rules adopted by agencies based on ex-ante agreement</w:t>
            </w:r>
          </w:p>
        </w:tc>
      </w:tr>
    </w:tbl>
    <w:p>
      <w:pPr>
        <w:rPr>
          <w:noProof/>
          <w:vanish/>
        </w:rPr>
      </w:pPr>
    </w:p>
    <w:p>
      <w:pPr>
        <w:widowControl w:val="0"/>
        <w:spacing w:before="79" w:after="0" w:line="527" w:lineRule="auto"/>
        <w:ind w:right="8323"/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 xml:space="preserve">                                                                                                                                   </w:t>
      </w:r>
    </w:p>
    <w:p>
      <w:pPr>
        <w:widowControl w:val="0"/>
        <w:spacing w:before="79" w:after="0" w:line="527" w:lineRule="auto"/>
        <w:ind w:right="8323"/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20" w:right="536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framePr w:wrap="around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framePr w:wrap="aroun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Agencies' rules implementing the Staff Regulations and adopted before the 2014 reform are mentioned if a Commission Decision on the subject matter exists.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  <w:framePr w:wrap="aroun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  <w:framePr w:wrap="aroun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764056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framePr w:hSpace="180" w:wrap="around" w:vAnchor="page" w:hAnchor="page" w:x="663" w:y="35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HeaderCoverPage"/>
      <w:framePr w:wrap="around" w:hAnchor="page" w:x="663" w:y="35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&lt;UNUSED&gt;"/>
    <w:docVar w:name="LW_ANNEX_NBR_FIRST" w:val="4"/>
    <w:docVar w:name="LW_ANNEX_NBR_LAST" w:val="4"/>
    <w:docVar w:name="LW_CONFIDENCE" w:val=" "/>
    <w:docVar w:name="LW_CONST_RESTREINT_UE" w:val="RESTREINT UE"/>
    <w:docVar w:name="LW_CORRIGENDUM" w:val="&lt;UNUSED&gt;"/>
    <w:docVar w:name="LW_COVERPAGE_GUID" w:val="3B91A391C7A34DFFA00AE2596651BBCF"/>
    <w:docVar w:name="LW_CROSSREFERENCE" w:val="&lt;UNUSED&gt;"/>
    <w:docVar w:name="LW_DATE.ADOPT.CP_ISODATE" w:val="&lt;EMPTY&gt;"/>
    <w:docVar w:name="LW_DocType" w:val="NORMAL"/>
    <w:docVar w:name="LW_EMISSION" w:val="26.10.2017"/>
    <w:docVar w:name="LW_EMISSION_ISODATE" w:val="2017-10-26"/>
    <w:docVar w:name="LW_EMISSION_LOCATION" w:val="BRX"/>
    <w:docVar w:name="LW_EMISSION_PREFIX" w:val="Brussels, "/>
    <w:docVar w:name="LW_EMISSION_SUFFIX" w:val=" "/>
    <w:docVar w:name="LW_ID_DOCTYPE_NONLW" w:val="CP-039"/>
    <w:docVar w:name="LW_INTERETEEE.CP" w:val="&lt;UNUSED&gt;"/>
    <w:docVar w:name="LW_LANGUE" w:val="EN"/>
    <w:docVar w:name="LW_LANGUESFAISANTFOI.CP" w:val="&lt;UNUSED&gt;"/>
    <w:docVar w:name="LW_MARKING" w:val="&lt;UNUSED&gt;"/>
    <w:docVar w:name="LW_NOM.INST" w:val="EUROPEAN COMMISSION"/>
    <w:docVar w:name="LW_NOM.INST_JOINTDOC" w:val="&lt;EMPTY&gt;"/>
    <w:docVar w:name="LW_OBJETACTEPRINCIPAL.CP" w:val="&lt;UNUSED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7"/>
    <w:docVar w:name="LW_REF.INST.NEW" w:val="COM"/>
    <w:docVar w:name="LW_REF.INST.NEW_ADOPTED" w:val="final"/>
    <w:docVar w:name="LW_REF.INST.NEW_TEXT" w:val="(2017) 632"/>
    <w:docVar w:name="LW_REF.INTERNE" w:val="&lt;UNUSED&gt;"/>
    <w:docVar w:name="LW_SOUS.TITRE.OBJ.CP" w:val="&lt;UNUSED&gt;"/>
    <w:docVar w:name="LW_SUPERTITRE" w:val="&lt;UNUSED&gt;"/>
    <w:docVar w:name="LW_TITRE.OBJ.CP" w:val="to the Report from the Commission to the European Parliament and the Council on the rules adopted by the appointing authority of each institution to give effect to the Staff Regulations"/>
    <w:docVar w:name="LW_TYPE.DOC.CP" w:val="ANNEX_x000b_"/>
    <w:docVar w:name="LW_TYPEACTEPRINCIPAL.CP" w:val="Implementing rules in agencies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framePr w:hSpace="180" w:wrap="around" w:vAnchor="page" w:hAnchor="margin" w:x="-137" w:y="1409"/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framePr w:hSpace="180" w:wrap="around" w:vAnchor="page" w:hAnchor="margin" w:x="-137" w:y="1409"/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framePr w:hSpace="180" w:wrap="around" w:vAnchor="page" w:hAnchor="margin" w:x="-137" w:y="1409"/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framePr w:hSpace="180" w:wrap="around" w:vAnchor="page" w:hAnchor="margin" w:x="-137" w:y="1409"/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D123C-BA97-471D-A7FA-D4CEE177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1110</Words>
  <Characters>5742</Characters>
  <Application>Microsoft Office Word</Application>
  <DocSecurity>0</DocSecurity>
  <Lines>957</Lines>
  <Paragraphs>403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NISTOR Catalina (SJ)</dc:creator>
  <cp:lastModifiedBy>DIGIT/A3</cp:lastModifiedBy>
  <cp:revision>7</cp:revision>
  <cp:lastPrinted>2017-09-18T07:52:00Z</cp:lastPrinted>
  <dcterms:created xsi:type="dcterms:W3CDTF">2017-10-23T11:29:00Z</dcterms:created>
  <dcterms:modified xsi:type="dcterms:W3CDTF">2017-10-25T08:18:00Z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4</vt:lpwstr>
  </property>
  <property fmtid="{D5CDD505-2E9C-101B-9397-08002B2CF9AE}" pid="3" name="Last annex">
    <vt:lpwstr>4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