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8" w:rsidRDefault="00BB7F56" w:rsidP="00BB7F5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D9F1C06-095B-4D8B-805C-2576CA72E94D" style="width:450.45pt;height:380.15pt">
            <v:imagedata r:id="rId7" o:title=""/>
          </v:shape>
        </w:pict>
      </w:r>
    </w:p>
    <w:bookmarkEnd w:id="0"/>
    <w:p w:rsidR="00751838" w:rsidRDefault="00751838">
      <w:pPr>
        <w:rPr>
          <w:noProof/>
        </w:rPr>
        <w:sectPr w:rsidR="00751838" w:rsidSect="00BB7F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751838" w:rsidRDefault="00BB7F56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 xml:space="preserve">ANNEX 5 - Resettlement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State of Play as of 7 March 2018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275"/>
        <w:gridCol w:w="1276"/>
        <w:gridCol w:w="1271"/>
        <w:gridCol w:w="1272"/>
        <w:gridCol w:w="1626"/>
        <w:gridCol w:w="1330"/>
      </w:tblGrid>
      <w:tr w:rsidR="00751838">
        <w:trPr>
          <w:trHeight w:hRule="exact" w:val="1254"/>
          <w:tblHeader/>
          <w:jc w:val="center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Member State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Associated State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DDDDD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Pledged</w:t>
            </w:r>
            <w:r>
              <w:rPr>
                <w:rStyle w:val="FootnoteReference"/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 xml:space="preserve"> under the Conclusions of 20 July 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DDD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Resettled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 xml:space="preserve"> under the Conclusions of 20 July 2015</w:t>
            </w:r>
          </w:p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DDDDDD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Pledged under the "50,000" scheme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DDDDD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Resettled under the "50,000" scheme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DDDDD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Resettled</w:t>
            </w:r>
            <w:r>
              <w:rPr>
                <w:rStyle w:val="FootnoteReference"/>
                <w:rFonts w:eastAsia="Times New Roman"/>
                <w:noProof/>
                <w:sz w:val="20"/>
                <w:szCs w:val="24"/>
                <w:lang w:eastAsia="en-GB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 xml:space="preserve"> under the EU-Turkey Statement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DDDDD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Total resettled under EU schemes</w:t>
            </w:r>
          </w:p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(2015-2018)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Austria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1,900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210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 xml:space="preserve"> (210)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1,900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Belgium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164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823 (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252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1,835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Bulgaria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Croatia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76 (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76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76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Cyprus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Czech Republic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52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Denmark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481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Estonia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41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(20)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41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Finland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1,670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1,002 (5)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1,350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France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2,375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10,200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584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1,394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(443)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3,910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Germany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4,313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(1,600)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4,313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Greece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Hungary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Iceland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Ireland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ga-IE" w:eastAsia="en-GB"/>
              </w:rPr>
              <w:t>520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1,200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520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Italy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1,612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327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(327)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1,618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Latvia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(46)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46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Liechtenstein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Lithuania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(84)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84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Luxembourg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234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Malta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(14)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17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Netherlands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2,602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(564)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3,051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Norway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3,500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3,500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Poland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Portugal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136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vertAlign w:val="superscript"/>
                <w:lang w:eastAsia="en-GB"/>
              </w:rPr>
              <w:footnoteReference w:id="4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1,010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142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(99)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222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Romania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146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43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Slovakia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Slovenia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Spain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1,360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2,250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64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440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(440)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1,424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Sweden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491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8,750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833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753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(269)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1,808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Switzerland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519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519</w:t>
            </w:r>
          </w:p>
        </w:tc>
      </w:tr>
      <w:tr w:rsidR="00751838">
        <w:trPr>
          <w:trHeight w:val="28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United Kingdom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8" w:rsidRDefault="00BB7F5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2,200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7,800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2,200</w:t>
            </w:r>
          </w:p>
        </w:tc>
      </w:tr>
      <w:tr w:rsidR="00751838">
        <w:trPr>
          <w:trHeight w:hRule="exact" w:val="57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8" w:rsidRDefault="00BB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22,504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19,432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39,839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1,855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 xml:space="preserve">12,476 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(4,449)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8" w:rsidRDefault="00BB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29,314</w:t>
            </w:r>
          </w:p>
        </w:tc>
      </w:tr>
    </w:tbl>
    <w:p w:rsidR="00751838" w:rsidRDefault="0075183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sectPr w:rsidR="007518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00" w:right="1417" w:bottom="1200" w:left="1417" w:header="708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38" w:rsidRDefault="00BB7F56">
      <w:pPr>
        <w:spacing w:after="0" w:line="240" w:lineRule="auto"/>
      </w:pPr>
      <w:r>
        <w:separator/>
      </w:r>
    </w:p>
  </w:endnote>
  <w:endnote w:type="continuationSeparator" w:id="0">
    <w:p w:rsidR="00751838" w:rsidRDefault="00B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6" w:rsidRPr="00BB7F56" w:rsidRDefault="00BB7F56" w:rsidP="00BB7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6" w:rsidRPr="00BB7F56" w:rsidRDefault="00BB7F56" w:rsidP="00BB7F56">
    <w:pPr>
      <w:pStyle w:val="FooterCoverPage"/>
      <w:rPr>
        <w:rFonts w:ascii="Arial" w:hAnsi="Arial" w:cs="Arial"/>
        <w:b/>
        <w:sz w:val="48"/>
      </w:rPr>
    </w:pPr>
    <w:r w:rsidRPr="00BB7F56">
      <w:rPr>
        <w:rFonts w:ascii="Arial" w:hAnsi="Arial" w:cs="Arial"/>
        <w:b/>
        <w:sz w:val="48"/>
      </w:rPr>
      <w:t>EN</w:t>
    </w:r>
    <w:r w:rsidRPr="00BB7F56">
      <w:rPr>
        <w:rFonts w:ascii="Arial" w:hAnsi="Arial" w:cs="Arial"/>
        <w:b/>
        <w:sz w:val="48"/>
      </w:rPr>
      <w:tab/>
    </w:r>
    <w:r w:rsidRPr="00BB7F56">
      <w:rPr>
        <w:rFonts w:ascii="Arial" w:hAnsi="Arial" w:cs="Arial"/>
        <w:b/>
        <w:sz w:val="48"/>
      </w:rPr>
      <w:tab/>
    </w:r>
    <w:r w:rsidRPr="00BB7F56">
      <w:tab/>
    </w:r>
    <w:proofErr w:type="spellStart"/>
    <w:r w:rsidRPr="00BB7F56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6" w:rsidRPr="00BB7F56" w:rsidRDefault="00BB7F56" w:rsidP="00BB7F5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38" w:rsidRDefault="0075183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8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51838" w:rsidRDefault="00BB7F56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38" w:rsidRDefault="00751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38" w:rsidRDefault="00BB7F56">
      <w:pPr>
        <w:spacing w:after="0" w:line="240" w:lineRule="auto"/>
      </w:pPr>
      <w:r>
        <w:separator/>
      </w:r>
    </w:p>
  </w:footnote>
  <w:footnote w:type="continuationSeparator" w:id="0">
    <w:p w:rsidR="00751838" w:rsidRDefault="00BB7F56">
      <w:pPr>
        <w:spacing w:after="0" w:line="240" w:lineRule="auto"/>
      </w:pPr>
      <w:r>
        <w:continuationSeparator/>
      </w:r>
    </w:p>
  </w:footnote>
  <w:footnote w:id="1">
    <w:p w:rsidR="00751838" w:rsidRDefault="00BB7F5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Several Member States carried over a part of their unfulfilled pledges to the year 2018. These are now counted under the new "50,000" scheme in line with the Commission's Recommendation of 27 September 2017.</w:t>
      </w:r>
    </w:p>
  </w:footnote>
  <w:footnote w:id="2">
    <w:p w:rsidR="00751838" w:rsidRDefault="00BB7F5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During the same period some Member States and</w:t>
      </w:r>
      <w:r>
        <w:rPr>
          <w:rFonts w:ascii="Times New Roman" w:hAnsi="Times New Roman" w:cs="Times New Roman"/>
        </w:rPr>
        <w:t xml:space="preserve"> Associated States resettled additional persons, outside the EU scheme. </w:t>
      </w:r>
    </w:p>
  </w:footnote>
  <w:footnote w:id="3">
    <w:p w:rsidR="00751838" w:rsidRDefault="00BB7F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The bracketed figure denotes the number of people resettled under the EU-Turkey Statement which is already counted under the EU scheme of 20 July 2015 or under the new "50 000" sche</w:t>
      </w:r>
      <w:r>
        <w:rPr>
          <w:rFonts w:ascii="Times New Roman" w:hAnsi="Times New Roman" w:cs="Times New Roman"/>
        </w:rPr>
        <w:t>me.</w:t>
      </w:r>
    </w:p>
  </w:footnote>
  <w:footnote w:id="4">
    <w:p w:rsidR="00751838" w:rsidRDefault="00BB7F5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Final Portuguese figure under the Conclusions of 20 July 2015 still to be confirmed.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6" w:rsidRPr="00BB7F56" w:rsidRDefault="00BB7F56" w:rsidP="00BB7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6" w:rsidRPr="00BB7F56" w:rsidRDefault="00BB7F56" w:rsidP="00BB7F5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6" w:rsidRPr="00BB7F56" w:rsidRDefault="00BB7F56" w:rsidP="00BB7F5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38" w:rsidRDefault="0075183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38" w:rsidRDefault="0075183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38" w:rsidRDefault="00751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5"/>
    <w:docVar w:name="LW_ANNEX_NBR_LAST" w:val="5"/>
    <w:docVar w:name="LW_ANNEX_UNIQUE" w:val="0"/>
    <w:docVar w:name="LW_CORRIGENDUM" w:val="&lt;UNUSED&gt;"/>
    <w:docVar w:name="LW_COVERPAGE_EXISTS" w:val="True"/>
    <w:docVar w:name="LW_COVERPAGE_GUID" w:val="8D9F1C06-095B-4D8B-805C-2576CA72E94D"/>
    <w:docVar w:name="LW_COVERPAGE_TYPE" w:val="1"/>
    <w:docVar w:name="LW_CROSSREFERENCE" w:val="&lt;UNUSED&gt;"/>
    <w:docVar w:name="LW_DocType" w:val="NORMAL"/>
    <w:docVar w:name="LW_EMISSION" w:val="14.3.2018"/>
    <w:docVar w:name="LW_EMISSION_ISODATE" w:val="2018-03-14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Progress report on the Implementation of the European Agenda on Migr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751838"/>
    <w:rsid w:val="00751838"/>
    <w:rsid w:val="00B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1103</Characters>
  <Application>Microsoft Office Word</Application>
  <DocSecurity>0</DocSecurity>
  <Lines>264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Jadot</dc:creator>
  <cp:lastModifiedBy>JANSEN Colette (SG)</cp:lastModifiedBy>
  <cp:revision>10</cp:revision>
  <cp:lastPrinted>2018-03-13T16:14:00Z</cp:lastPrinted>
  <dcterms:created xsi:type="dcterms:W3CDTF">2018-03-13T11:32:00Z</dcterms:created>
  <dcterms:modified xsi:type="dcterms:W3CDTF">2018-03-13T16:14:00Z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5</vt:lpwstr>
  </property>
  <property fmtid="{D5CDD505-2E9C-101B-9397-08002B2CF9AE}" pid="4" name="Last annex">
    <vt:lpwstr>5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