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4404A76-40A1-4FDF-A623-BCF9DDBD2EB7" style="width:450.7pt;height:406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GoBack"/>
      <w:bookmarkEnd w:id="1"/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lastRenderedPageBreak/>
        <w:t>ПРИЛОЖЕНИЕ 1 — Доверителен фонд на ЕС за Африка — вноски на държавите членки</w:t>
      </w:r>
    </w:p>
    <w:tbl>
      <w:tblPr>
        <w:tblW w:w="15642" w:type="dxa"/>
        <w:tblInd w:w="93" w:type="dxa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882"/>
        <w:gridCol w:w="2455"/>
        <w:gridCol w:w="2268"/>
        <w:gridCol w:w="2429"/>
        <w:gridCol w:w="2503"/>
        <w:gridCol w:w="3105"/>
      </w:tblGrid>
      <w:tr>
        <w:trPr>
          <w:cantSplit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</w:p>
        </w:tc>
        <w:tc>
          <w:tcPr>
            <w:tcW w:w="9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Сертифицирани вноски (в евро)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Получени вноски (в евро)</w:t>
            </w:r>
          </w:p>
        </w:tc>
      </w:tr>
      <w:tr>
        <w:trPr>
          <w:cantSplit/>
        </w:trPr>
        <w:tc>
          <w:tcPr>
            <w:tcW w:w="2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noWrap/>
            <w:vAlign w:val="center"/>
            <w:hideMark/>
          </w:tcPr>
          <w:p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18"/>
              </w:rPr>
              <w:t>Държава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Всички компоненти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Разпределение по компоненти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9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18"/>
              </w:rPr>
              <w:t>Към 8.3.2018 г.</w:t>
            </w:r>
          </w:p>
        </w:tc>
      </w:tr>
      <w:tr>
        <w:trPr>
          <w:cantSplit/>
        </w:trPr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Сахел (А)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Африкански рог (Б)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Северна Африка (В)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18"/>
              </w:rPr>
              <w:t>Общо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Австрия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6 000 000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3 000 000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3 000 000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6 000 000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Белгия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10 000 000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5 500 000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500 000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4 000 000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6 000 000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България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550 000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220 000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220 000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110 000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550 000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Хърватия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200 000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100 000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100 000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200 000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Чешка република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10 419 008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740 000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9 679 008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1 669 008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Дания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10 013 196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2 400 768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2 400 768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5 211 659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10 013 196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Естония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1 450 000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-  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1 450 000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1 450 000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Финландия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5 000 000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1 000 000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3 000 000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1 000 000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5 000 000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Франция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9 000 000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7 200 000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600 000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3 000 000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Германия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157 500 000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39 600 000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116 700 000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139 500 000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Унгария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700 000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700 000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700 000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Ирландия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6 000 000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1 200 000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4 200 000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600 000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1 600 000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Италия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102 000 000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86 000 000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5 000 000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11 000 000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102 000 000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Латвия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300 000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20 000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20 000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260 000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300 000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Литва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200 000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20 000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20 000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160 000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200 000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Люксембург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3 100 000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3 000 000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100 000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3 100 000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Малта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325 000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125 000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200 000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100 000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Нидерландия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26 362 000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3 000 000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13 362 000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10 000 000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23 362 000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Норвегия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(сума в евро, равностойна на сумата в норвежки крони)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8 778 990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2 669 630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4 035 101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2 074 258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8 778 990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Полша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10 486 206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1 100 000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9 386 206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10 486 206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Португалия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1 800 000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855 000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180 000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765 000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1 800 000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Румъния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40 000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40 000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20 000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100 000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Словакия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1 600 000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300 000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1 100 000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1 600 000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Словения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40 000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40 000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20 000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    100 000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Испания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9 000 000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7 200 000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600 000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9 000 000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Швеция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3 000 000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1 200 000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1 200 000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600 000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3 000 000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Швейцария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4 100 000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1 640 000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1 640 000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820 000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3 600 000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Обединено кралство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3 000 000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3 000 000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                                          1 200 000 </w:t>
            </w:r>
          </w:p>
        </w:tc>
      </w:tr>
      <w:tr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Общо външни вноски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391 084 400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    163 005 399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         48 622 869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        179 456 132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 xml:space="preserve">                                      344 409 400 </w:t>
            </w:r>
          </w:p>
        </w:tc>
      </w:tr>
    </w:tbl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tbl>
      <w:tblPr>
        <w:tblpPr w:leftFromText="180" w:rightFromText="180" w:vertAnchor="text" w:tblpX="93" w:tblpY="1"/>
        <w:tblOverlap w:val="never"/>
        <w:tblW w:w="1480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065"/>
        <w:gridCol w:w="2083"/>
        <w:gridCol w:w="1811"/>
        <w:gridCol w:w="1948"/>
        <w:gridCol w:w="1947"/>
        <w:gridCol w:w="1948"/>
      </w:tblGrid>
      <w:tr>
        <w:trPr>
          <w:trHeight w:val="458"/>
        </w:trPr>
        <w:tc>
          <w:tcPr>
            <w:tcW w:w="1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24"/>
              </w:rPr>
              <w:t>Одобрени проекти по стратегическите цели на Доверителния фонд на ЕС за Африка (в милиони евро)</w:t>
            </w:r>
          </w:p>
        </w:tc>
      </w:tr>
      <w:tr>
        <w:trPr>
          <w:trHeight w:val="458"/>
        </w:trPr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Доверителен фонд на ЕС — стратегически цели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Сахел и езерото Чад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Африкански рог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Северна Африка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Мултикомпонентно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Общо</w:t>
            </w:r>
          </w:p>
        </w:tc>
      </w:tr>
      <w:tr>
        <w:trPr>
          <w:trHeight w:val="458"/>
        </w:trPr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</w:tr>
      <w:tr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1. По-големи икономически възможности и възможности за заетост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383,6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580,6</w:t>
            </w:r>
          </w:p>
        </w:tc>
      </w:tr>
      <w:tr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2. Засилване на устойчивостта на общностите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397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335,2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732,2</w:t>
            </w:r>
          </w:p>
        </w:tc>
      </w:tr>
      <w:tr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3. Подобряване на управлението на миграцията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182,5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114,1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123,6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705,2</w:t>
            </w:r>
          </w:p>
        </w:tc>
      </w:tr>
      <w:tr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4. По-добро управление и предотвратяване на конфликти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318,1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174,8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 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502,9</w:t>
            </w:r>
          </w:p>
        </w:tc>
      </w:tr>
      <w:tr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5. Други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2,2</w:t>
            </w:r>
          </w:p>
        </w:tc>
      </w:tr>
      <w:tr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Взаимосвързани въпроси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0 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12,1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 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25,1</w:t>
            </w:r>
          </w:p>
        </w:tc>
      </w:tr>
      <w:tr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Общо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1 293,4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833,2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136,6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</w:rPr>
              <w:t>2 548*</w:t>
            </w:r>
          </w:p>
        </w:tc>
      </w:tr>
    </w:tbl>
    <w:p>
      <w:pPr>
        <w:rPr>
          <w:rFonts w:ascii="Times New Roman" w:hAnsi="Times New Roman"/>
          <w:noProof/>
        </w:rPr>
      </w:pPr>
      <w:r>
        <w:rPr>
          <w:noProof/>
        </w:rPr>
        <w:br/>
      </w:r>
    </w:p>
    <w:p>
      <w:pPr>
        <w:rPr>
          <w:rFonts w:ascii="Times New Roman" w:hAnsi="Times New Roman"/>
          <w:noProof/>
          <w:lang w:val="en-GB"/>
        </w:rPr>
      </w:pPr>
    </w:p>
    <w:p>
      <w:pPr>
        <w:rPr>
          <w:rFonts w:ascii="Times New Roman" w:hAnsi="Times New Roman"/>
          <w:noProof/>
          <w:lang w:val="en-GB"/>
        </w:rPr>
      </w:pPr>
    </w:p>
    <w:p>
      <w:pPr>
        <w:rPr>
          <w:rFonts w:ascii="Times New Roman" w:hAnsi="Times New Roman"/>
          <w:noProof/>
          <w:lang w:val="en-GB"/>
        </w:rPr>
      </w:pPr>
    </w:p>
    <w:p>
      <w:pPr>
        <w:rPr>
          <w:rFonts w:ascii="Times New Roman" w:hAnsi="Times New Roman"/>
          <w:noProof/>
          <w:lang w:val="en-GB"/>
        </w:rPr>
      </w:pPr>
    </w:p>
    <w:p>
      <w:pPr>
        <w:rPr>
          <w:rFonts w:ascii="Times New Roman" w:hAnsi="Times New Roman"/>
          <w:noProof/>
          <w:lang w:val="en-GB"/>
        </w:rPr>
      </w:pPr>
    </w:p>
    <w:p>
      <w:pPr>
        <w:rPr>
          <w:rFonts w:ascii="Times New Roman" w:hAnsi="Times New Roman"/>
          <w:noProof/>
          <w:lang w:val="en-GB"/>
        </w:rPr>
      </w:pPr>
    </w:p>
    <w:p>
      <w:pPr>
        <w:rPr>
          <w:rFonts w:ascii="Times New Roman" w:hAnsi="Times New Roman"/>
          <w:noProof/>
          <w:lang w:val="en-GB"/>
        </w:rPr>
      </w:pPr>
    </w:p>
    <w:p>
      <w:pPr>
        <w:rPr>
          <w:rFonts w:ascii="Times New Roman" w:hAnsi="Times New Roman"/>
          <w:noProof/>
          <w:lang w:val="en-GB"/>
        </w:rPr>
      </w:pPr>
    </w:p>
    <w:p>
      <w:pPr>
        <w:rPr>
          <w:rFonts w:ascii="Times New Roman" w:hAnsi="Times New Roman"/>
          <w:noProof/>
          <w:lang w:val="en-GB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*Закръглени стойности</w:t>
      </w:r>
    </w:p>
    <w:sectPr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9" w:h="11907" w:orient="landscape" w:code="9"/>
      <w:pgMar w:top="300" w:right="720" w:bottom="300" w:left="720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63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16"/>
        <w:szCs w:val="1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UTYSER Frederik (SG)">
    <w15:presenceInfo w15:providerId="None" w15:userId="SCHUTYSER Frederik (S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94404A76-40A1-4FDF-A623-BCF9DDBD2EB7"/>
    <w:docVar w:name="LW_COVERPAGE_TYPE" w:val="1"/>
    <w:docVar w:name="LW_CROSSREFERENCE" w:val="&lt;UNUSED&gt;"/>
    <w:docVar w:name="LW_DocType" w:val="NORMAL"/>
    <w:docVar w:name="LW_EMISSION" w:val="14.3.2018"/>
    <w:docVar w:name="LW_EMISSION_ISODATE" w:val="2018-03-14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86?\u1082?\u1083?\u1072?\u1076? \u1079?\u1072? \u1085?\u1072?\u1087?\u1088?\u1077?\u1076?\u1098?\u1082?\u1072? \u1086?\u1090?\u1085?\u1086?\u1089?\u1085?\u1086? \u1080?\u1079?\u1087?\u1098?\u1083?\u1085?\u1077?\u1085?\u1080?\u1077?\u1090?\u1086? \u1085?\u1072? \u1077?\u1074?\u1088?\u1086?\u1087?\u1077?\u1081?\u1089?\u1082?\u1072?\u1090?\u1072? \u1087?\u1088?\u1086?\u1075?\u1088?\u1072?\u1084?\u1072? \u1079?\u1072? \u1084?\u1080?\u1075?\u1088?\u1072?\u1094?\u1080?\u1103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5A64-DC84-4849-BDF4-B3F3B24B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1474</Words>
  <Characters>5293</Characters>
  <Application>Microsoft Office Word</Application>
  <DocSecurity>0</DocSecurity>
  <Lines>756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dcterms:created xsi:type="dcterms:W3CDTF">2018-03-13T09:35:00Z</dcterms:created>
  <dcterms:modified xsi:type="dcterms:W3CDTF">2018-03-20T08:50:00Z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