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3DAE8BA-DB25-4B57-9516-176DFE0942AE"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pStyle w:val="Annexetitre"/>
        <w:jc w:val="right"/>
        <w:rPr>
          <w:noProof/>
        </w:rPr>
      </w:pPr>
      <w:bookmarkStart w:id="1" w:name="_GoBack"/>
      <w:bookmarkEnd w:id="1"/>
      <w:r>
        <w:rPr>
          <w:noProof/>
        </w:rPr>
        <w:lastRenderedPageBreak/>
        <w:t>ANNEX II (Part 2)</w:t>
      </w:r>
    </w:p>
    <w:p>
      <w:pPr>
        <w:jc w:val="center"/>
        <w:rPr>
          <w:b/>
          <w:noProof/>
        </w:rPr>
      </w:pPr>
    </w:p>
    <w:p>
      <w:pPr>
        <w:jc w:val="center"/>
        <w:rPr>
          <w:b/>
          <w:noProof/>
        </w:rPr>
      </w:pPr>
    </w:p>
    <w:p>
      <w:pPr>
        <w:jc w:val="center"/>
        <w:rPr>
          <w:bCs/>
          <w:noProof/>
        </w:rPr>
      </w:pPr>
      <w:r>
        <w:rPr>
          <w:bCs/>
          <w:noProof/>
        </w:rPr>
        <w:t>ATTACHMENT TO APPENDIX 2-A-2 TO CHAPTER TWO ON NATIONAL TREATMENT AND MARKET ACCESS FOR GOODS</w:t>
      </w:r>
    </w:p>
    <w:p>
      <w:pPr>
        <w:jc w:val="center"/>
        <w:rPr>
          <w:noProof/>
          <w:color w:val="000000"/>
          <w:sz w:val="22"/>
        </w:rPr>
      </w:pPr>
    </w:p>
    <w:p>
      <w:pPr>
        <w:jc w:val="center"/>
        <w:rPr>
          <w:noProof/>
          <w:color w:val="000000"/>
          <w:szCs w:val="24"/>
        </w:rPr>
      </w:pPr>
      <w:r>
        <w:rPr>
          <w:noProof/>
          <w:color w:val="000000"/>
          <w:szCs w:val="24"/>
        </w:rPr>
        <w:t>TARIFF SCHEDULE OF THE UNION</w:t>
      </w:r>
    </w:p>
    <w:tbl>
      <w:tblPr>
        <w:tblW w:w="14175" w:type="dxa"/>
        <w:tblInd w:w="93" w:type="dxa"/>
        <w:tblLook w:val="04A0" w:firstRow="1" w:lastRow="0" w:firstColumn="1" w:lastColumn="0" w:noHBand="0" w:noVBand="1"/>
      </w:tblPr>
      <w:tblGrid>
        <w:gridCol w:w="1363"/>
        <w:gridCol w:w="5241"/>
        <w:gridCol w:w="4096"/>
        <w:gridCol w:w="1490"/>
        <w:gridCol w:w="1985"/>
      </w:tblGrid>
      <w:tr>
        <w:trPr>
          <w:trHeight w:val="20"/>
          <w:tblHeader/>
        </w:trPr>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CN 2013</w:t>
            </w:r>
          </w:p>
        </w:tc>
        <w:tc>
          <w:tcPr>
            <w:tcW w:w="524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Description</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Base rate</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Staging category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Entry price</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not exceeding 80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slaughter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0102 29 29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slaughter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0102 29 49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slaughter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slaughter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0102 29 69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slaughter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0102 29 99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0102 39 10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Domestic species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0102 90 91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Domestic species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+ 93,1 €/100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lastRenderedPageBreak/>
              <w:t>0103 91 10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Domestic species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0103 92 11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Sows having farrowed at least once, of a weight of not less than 160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0103 92 19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0104 10 30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Lambs (up to a year old)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80,5 €/100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0104 10 80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80,5 €/100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0104 20 90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80,5 €/100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0105 11 11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Laying stocks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52 €/1 000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0105 11 19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52 €/1 000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0105 11 91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Laying stocks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52 €/1 000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0105 11 99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52 €/1 000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Turkeys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152 €/1 000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0105 13 00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Ducks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52 €/1 000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0105 14 00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Geese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152 €/1 000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0105 15 00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Guinea fowls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52 €/1 000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0105 94 00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Fowls of the species </w:t>
            </w:r>
            <w:r>
              <w:rPr>
                <w:i/>
                <w:iCs/>
                <w:noProof/>
              </w:rPr>
              <w:t>Gallus domesticus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0105 99 10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Ducks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0105 99 20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Geese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31,6 €/100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0105 99 30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Turkeys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0105 99 50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Guinea fowls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34,5 €/100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0201 10 00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Carcases and half-carcases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+ 176,8 €/100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0201 20 20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'Compensated'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+ 176,8 €/100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0201 20 30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Unseparated or separated forequarters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+ 141,4 €/100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0201 20 50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Unseparated or separated hindquarters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+ 212,2 €/100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0201 20 90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+ 265,2 €/100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0201 30 00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+ 303,4 €/100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0202 10 00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Carcases and half-carcases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+ 176,8 €/100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0202 20 10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'Compensated'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+ 176,8 €/100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0202 20 30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Unseparated or separated forequarters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+ 141,4 €/100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0202 20 50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Unseparated or separated hindquarters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0202 20 90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+ 265,3 €/100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8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0202 30 10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Forequarters, whole or cut into a maximum of five pieces, each quarter being in a single block; 'compensated' quarters in two blocks, one of which contains the forequarter, whole or cut into a maximum of five pieces, and the other, the hindquarter, excluding the tenderloin, in one piece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0202 30 50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Crop, chuck-and-blade and brisket cuts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0202 30 90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+ 304,1 €/100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0203 11 10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domestic swine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53,6 €/100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0203 12 11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Hams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0203 12 19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Shoulders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60,1 €/100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0203 19 11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Fore-ends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60,1 €/100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0203 19 13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Loins and cuts thereof, with bone 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0203 19 15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Bellies (streaky)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0203 19 55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0203 19 59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0203 21 10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domestic swine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53,6 €/100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0203 22 11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Hams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0203 22 19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Shoulders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60,1 €/100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0203 29 11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Fore-ends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60,1 €/100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0203 29 13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Loins and cuts thereof, with bone 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0203 29 15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Bellies (streaky)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0203 29 55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0203 29 59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Carcases and half-carcases of lamb,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+ 171,3 €/100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Carcases and half-carcases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+ 171,3 €/100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0204 22 10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Short forequarters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+ 119,9 €/100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0204 22 30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Chines and/or best ends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+ 188,5 €/100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0204 22 50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+ 222,7 €/100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0204 22 90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+ 222,7 €/100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0204 23 00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+ 311,8 €/100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Carcases and half-carcases of lamb, frozen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+ 128,8 €/100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Carcases and half-carcases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+ 128,8 €/100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0204 42 10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Short forequarters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+ 90,2 €/100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0204 42 30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Chines and/or best ends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+ 141,7 €/100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0204 42 50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+ 167,5 €/100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0204 42 90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+ 167,5 €/100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0204 43 10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lamb</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+ 234,5 €/100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0204 43 90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+ 234,5 €/100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Carcases and half-carcases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+ 171,3 €/100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Short forequarters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+ 119,9 €/100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Chines and/or best ends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+ 188,5 €/100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+ 222,7 €/100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Cuts with bone 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+ 222,7 €/100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 cuts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+ 311,8 €/100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0204 50 51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Carcases and half-carcases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+ 128,8 €/100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0204 50 53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Short forequarters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+ 90,2 €/100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0204 50 55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Chines and/or best ends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+ 141,7 €/100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+ 167,5 €/100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Cuts with bone 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+ 167,5 €/100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0204 50 79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 cuts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+ 234,5 €/100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0206 10 95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Thick skirt and thin skirt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+ 303,4 €/100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0206 29 91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Thick skirt and thin skirt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+ 304,1 €/100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0206 80 91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horses, asses, mules and hinnies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gutted, with heads and feet, known as '83 % chickens'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but with necks, hearts, livers and gizzards, known as '70 % chickens'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29,9 €/100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and without necks, hearts, livers and gizzards, known as '65 % chickens', or otherwise presented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32,5 €/100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but with necks, hearts, livers and gizzards, known as '70 % chickens'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29,9 €/100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and without necks, hearts, livers and gizzards, known as '65 % chickens', or otherwise presented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32,5 €/100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0207 13 20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Halves or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35,8 €/100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0207 13 30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wings, with or without 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0207 13 40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Backs, necks, backs with necks attached, rumps and wing-tips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0207 13 50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Breasts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60,2 €/100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0207 13 60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0207 13 70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100,8 €/100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0207 13 99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0207 14 20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Halves or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35,8 €/100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0207 14 30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wings, with or without 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0207 14 40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Backs, necks, backs with necks attached, rumps and wing-tips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0207 14 50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Breasts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60,2 €/100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0207 14 60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0207 14 70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100,8 €/100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0207 14 91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0207 14 99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0207 24 10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but with necks, hearts, livers and gizzards, known as '80 % turkeys'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and without necks, hearts, livers and gizzards, known as '73 % turkeys', or otherwise presented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37,3 €/100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0207 25 10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but with necks, hearts, livers and gizzards, known as '80 % turkeys'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0207 25 90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and without necks, hearts, livers and gizzards, known as '73 % turkeys', or otherwise presented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37,3 €/100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0207 26 10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0207 26 20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Halves or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0207 26 30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wings, with or without 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0207 26 40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Backs, necks, backs with necks attached, rumps and wing-tips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0207 26 50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Breasts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0207 26 60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Drumsticks and cuts of drumsticks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0207 26 70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0207 26 80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0207 26 99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0207 27 10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0207 27 20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Halves or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0207 27 30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wings, with or without 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0207 27 40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Backs, necks, backs with necks attached, rumps and wing-tips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0207 27 50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Breasts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0207 27 60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Drumsticks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0207 27 70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0207 27 80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0207 27 91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0207 27 99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0207 41 20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bled, gutted but not drawn, with heads and feet, known as '85 % ducks'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but with necks, hearts, livers and gizzards, known as '70 % ducks'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0207 41 80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and without necks, hearts, livers and gizzards, known as '63 % ducks', or otherwise presented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0207 42 30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but with necks, hearts, livers and gizzards, known as '70 % ducks'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0207 42 80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and without necks, hearts, livers and gizzards, known as '63 % ducks', or otherwise presented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0207 44 21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Halves or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56,4 €/100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0207 44 31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wings, with or without 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0207 44 41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Backs, necks, backs with necks attached, rumps and wing-tips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0207 44 51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Breasts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115,5 €/100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0207 44 61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0207 44 71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Paletots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0207 44 81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0207 44 99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0207 45 10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0207 45 21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Halves or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56,4 €/100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0207 45 31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wings, with or without 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0207 45 41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Backs, necks, backs with necks attached, rumps and wing-tips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0207 45 51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Breasts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115,5 €/100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0207 45 61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0207 45 71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Paletots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0207 45 81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0207 45 95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0207 45 99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bled, not drawn, with heads and feet, known as '82 % geese'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with or without hearts and gizzards, known as '75 % geese', or otherwise presented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48,1 €/100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0207 52 10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bled, not drawn, with heads and feet, known as '82 % geese'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Plucked and drawn, without heads and feet, with or without hearts and gizzards, known as '75 % geese', or otherwise presented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48,1 €/100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110,5 €/100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0207 54 21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Halves or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52,9 €/100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0207 54 31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wings, with or without 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0207 54 41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Backs, necks, backs with necks attached, rumps and wing-tips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0207 54 51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Breasts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0207 54 61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0207 54 71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Paletots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0207 54 81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0207 54 99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110,5 €/100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Halves or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52,9 €/100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wings, with or without 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Backs, necks, backs with necks attached, rumps and wing-tips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Breasts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Paletots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0207 55 99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0207 60 05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cut in pieces, fresh, chilled or frozen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49,3 €/100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0207 60 10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0207 60 21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Halves or quarters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0207 60 31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wings, with or without 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0207 60 41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Backs, necks, backs with necks attached, rumps and wing-tips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0207 60 51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Breasts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115,5 €/100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0207 60 61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Legs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0207 60 81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0207 60 99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0209 10 11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Fresh, chilled, frozen, salted or in brine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0209 10 19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Dried or smoked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0209 10 90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Pig fat, other than that of subheading 02091011 or 02091019</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0209 90 00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Hams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0210 11 19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Shoulders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60,1 €/100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0210 11 31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Hams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151,2 €/100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0210 11 39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Shoulders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Salted or in brine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Dried or smoked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Bacon sides or spencers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68,7 €/100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0210 19 20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Three-quarter sides or middles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Fore-ends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60,1 €/100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0210 19 40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Loins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0210 19 60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Fore-ends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0210 19 70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Loins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149,6 €/100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0210 19 81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151,2 €/100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0210 19 89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151,2 €/100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bone 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15,4 + 265,2 €/100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0210 20 90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15,4 + 303,4 €/100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0210 92 91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0210 92 99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Edible flours and meals of meat or meat offal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15,4 + 303,4 €/100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0210 99 21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bone 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222,7 €/100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0210 99 29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Boneless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311,8 €/100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0210 99 39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0210 99 41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0210 99 49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0210 99 51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Thick skirt and thin skirt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15,4 + 303,4 €/100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0210 99 90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Edible flours and meals of meat or meat offal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15,4 + 303,4 €/100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0303 23 00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Tilapia (</w:t>
            </w:r>
            <w:r>
              <w:rPr>
                <w:i/>
                <w:iCs/>
                <w:noProof/>
              </w:rPr>
              <w:t>Oreochromis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0303 24 00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w:t>
            </w:r>
            <w:r>
              <w:rPr>
                <w:i/>
                <w:iCs/>
                <w:noProof/>
              </w:rPr>
              <w:t>., Ictalurus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0303 32 00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Plaice (</w:t>
            </w:r>
            <w:r>
              <w:rPr>
                <w:i/>
                <w:iCs/>
                <w:noProof/>
              </w:rPr>
              <w:t>Pleuronectes platessa</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0303 41 90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0303 42 90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0303 43 90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0303 44 90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0303 45 18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0303 45 99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0303 46 90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0303 49 85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0303 53 10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Sardines of the species </w:t>
            </w:r>
            <w:r>
              <w:rPr>
                <w:i/>
                <w:iCs/>
                <w:noProof/>
              </w:rPr>
              <w:t>Sardina pilchardus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0303 53 30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 xml:space="preserve">--- Sardines of the genus </w:t>
            </w:r>
            <w:r>
              <w:rPr>
                <w:i/>
                <w:iCs/>
                <w:noProof/>
                <w:lang w:val="it-IT"/>
              </w:rPr>
              <w:t>Sardinops</w:t>
            </w:r>
            <w:r>
              <w:rPr>
                <w:noProof/>
                <w:lang w:val="it-IT"/>
              </w:rPr>
              <w:t>;</w:t>
            </w:r>
            <w:r>
              <w:rPr>
                <w:i/>
                <w:iCs/>
                <w:noProof/>
                <w:lang w:val="it-IT"/>
              </w:rPr>
              <w:t xml:space="preserve"> sardinella</w:t>
            </w:r>
            <w:r>
              <w:rPr>
                <w:noProof/>
                <w:lang w:val="it-IT"/>
              </w:rPr>
              <w:t xml:space="preserve"> (</w:t>
            </w:r>
            <w:r>
              <w:rPr>
                <w:i/>
                <w:iCs/>
                <w:noProof/>
                <w:lang w:val="it-IT"/>
              </w:rPr>
              <w:t>Sardinella</w:t>
            </w:r>
            <w:r>
              <w:rPr>
                <w:noProof/>
                <w:lang w:val="it-IT"/>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0303 54 90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Of the species </w:t>
            </w:r>
            <w:r>
              <w:rPr>
                <w:i/>
                <w:iCs/>
                <w:noProof/>
              </w:rPr>
              <w:t>Scomber australasicus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0303 57 00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Swordfish (</w:t>
            </w:r>
            <w:r>
              <w:rPr>
                <w:i/>
                <w:iCs/>
                <w:noProof/>
              </w:rPr>
              <w:t>Xiphias gladius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0303 64 00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Haddock (</w:t>
            </w:r>
            <w:r>
              <w:rPr>
                <w:i/>
                <w:iCs/>
                <w:noProof/>
              </w:rPr>
              <w:t>Melanogrammus aeglefinus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0303 65 00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Coalfish (</w:t>
            </w:r>
            <w:r>
              <w:rPr>
                <w:i/>
                <w:iCs/>
                <w:noProof/>
              </w:rPr>
              <w:t>Pollachius virens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0303 66 11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Cape hake (shallow-water hake) (</w:t>
            </w:r>
            <w:r>
              <w:rPr>
                <w:i/>
                <w:iCs/>
                <w:noProof/>
              </w:rPr>
              <w:t>Merluccius capensis</w:t>
            </w:r>
            <w:r>
              <w:rPr>
                <w:noProof/>
              </w:rPr>
              <w:t>) and deepwater hake (deepwater Cape hake) (</w:t>
            </w:r>
            <w:r>
              <w:rPr>
                <w:i/>
                <w:iCs/>
                <w:noProof/>
              </w:rPr>
              <w:t>Merluccius paradoxus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0303 66 12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Argentine hake (Southwest Atlantic hake) (</w:t>
            </w:r>
            <w:r>
              <w:rPr>
                <w:i/>
                <w:iCs/>
                <w:noProof/>
              </w:rPr>
              <w:t>Merluccius hubbsi</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0303 66 13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Southern hake (</w:t>
            </w:r>
            <w:r>
              <w:rPr>
                <w:i/>
                <w:iCs/>
                <w:noProof/>
              </w:rPr>
              <w:t>Merluccius australis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0303 66 19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0303 66 90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Hake of the genus </w:t>
            </w:r>
            <w:r>
              <w:rPr>
                <w:i/>
                <w:iCs/>
                <w:noProof/>
              </w:rPr>
              <w:t>Urophycis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0303 81 30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Porbeagle shark (</w:t>
            </w:r>
            <w:r>
              <w:rPr>
                <w:i/>
                <w:iCs/>
                <w:noProof/>
              </w:rPr>
              <w:t>Lamna nasus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0303 81 90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0303 83 00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Toothfish (</w:t>
            </w:r>
            <w:r>
              <w:rPr>
                <w:i/>
                <w:iCs/>
                <w:noProof/>
              </w:rPr>
              <w:t>Dissostichus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0303 84 10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lang w:val="es-ES"/>
              </w:rPr>
            </w:pPr>
            <w:r>
              <w:rPr>
                <w:noProof/>
                <w:lang w:val="es-ES"/>
              </w:rPr>
              <w:t>--- European sea bass (</w:t>
            </w:r>
            <w:r>
              <w:rPr>
                <w:i/>
                <w:iCs/>
                <w:noProof/>
                <w:lang w:val="es-ES"/>
              </w:rPr>
              <w:t>Dicentrarchus labrax</w:t>
            </w:r>
            <w:r>
              <w:rPr>
                <w:noProof/>
                <w:lang w:val="es-ES"/>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0303 89 10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Freshwater fish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0303 89 29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0303 90 90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Tilapia (</w:t>
            </w:r>
            <w:r>
              <w:rPr>
                <w:i/>
                <w:iCs/>
                <w:noProof/>
              </w:rPr>
              <w:t>Oreochromis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0304 33 00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Nile perch (</w:t>
            </w:r>
            <w:r>
              <w:rPr>
                <w:i/>
                <w:iCs/>
                <w:noProof/>
              </w:rPr>
              <w:t>Lates niloticus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Of the species </w:t>
            </w:r>
            <w:r>
              <w:rPr>
                <w:i/>
                <w:iCs/>
                <w:noProof/>
              </w:rPr>
              <w:t>Oncorhynchus mykiss</w:t>
            </w:r>
            <w:r>
              <w:rPr>
                <w:noProof/>
              </w:rPr>
              <w:t>, weighing more than 400 g each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0304 42 50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Of the species </w:t>
            </w:r>
            <w:r>
              <w:rPr>
                <w:i/>
                <w:iCs/>
                <w:noProof/>
              </w:rPr>
              <w:t xml:space="preserve">Oncorhynchus </w:t>
            </w:r>
            <w:r>
              <w:rPr>
                <w:noProof/>
              </w:rPr>
              <w:t xml:space="preserve">apache or </w:t>
            </w:r>
            <w:r>
              <w:rPr>
                <w:i/>
                <w:iCs/>
                <w:noProof/>
              </w:rPr>
              <w:t>Oncorhynchus chrysogaster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Flat fish (</w:t>
            </w:r>
            <w:r>
              <w:rPr>
                <w:i/>
                <w:iCs/>
                <w:noProof/>
              </w:rPr>
              <w:t>Pleuronectidae, Bothidae, Cynoglossidae, Soleidae, Scophthalmidae</w:t>
            </w:r>
            <w:r>
              <w:rPr>
                <w:noProof/>
              </w:rPr>
              <w:t xml:space="preserve"> and </w:t>
            </w:r>
            <w:r>
              <w:rPr>
                <w:i/>
                <w:iCs/>
                <w:noProof/>
              </w:rPr>
              <w:t>Citharidae</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0304 44 10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Cod (</w:t>
            </w:r>
            <w:r>
              <w:rPr>
                <w:i/>
                <w:iCs/>
                <w:noProof/>
              </w:rPr>
              <w:t>Gadus morhua, Gadus ogac, Gadus macrocephalus</w:t>
            </w:r>
            <w:r>
              <w:rPr>
                <w:noProof/>
              </w:rPr>
              <w:t xml:space="preserve">) and fish of the species </w:t>
            </w:r>
            <w:r>
              <w:rPr>
                <w:i/>
                <w:iCs/>
                <w:noProof/>
              </w:rPr>
              <w:t>Boreogadus saida</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0304 44 30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Coalfish (</w:t>
            </w:r>
            <w:r>
              <w:rPr>
                <w:i/>
                <w:iCs/>
                <w:noProof/>
              </w:rPr>
              <w:t>Pollachius virens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0304 45 00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Swordfish (</w:t>
            </w:r>
            <w:r>
              <w:rPr>
                <w:i/>
                <w:iCs/>
                <w:noProof/>
              </w:rPr>
              <w:t>Xiphias gladius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0304 46 00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Toothfish (</w:t>
            </w:r>
            <w:r>
              <w:rPr>
                <w:i/>
                <w:iCs/>
                <w:noProof/>
              </w:rPr>
              <w:t xml:space="preserve">Dissostichus </w:t>
            </w:r>
            <w:r>
              <w:rPr>
                <w:noProof/>
              </w:rPr>
              <w:t>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Freshwater fish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Redfish (</w:t>
            </w:r>
            <w:r>
              <w:rPr>
                <w:i/>
                <w:iCs/>
                <w:noProof/>
              </w:rPr>
              <w:t>Sebastes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0304 49 90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21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0304 51 00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Tilapia (</w:t>
            </w:r>
            <w:r>
              <w:rPr>
                <w:i/>
                <w:iCs/>
                <w:noProof/>
              </w:rPr>
              <w:t>Oreochromis</w:t>
            </w:r>
            <w:r>
              <w:rPr>
                <w:noProof/>
              </w:rPr>
              <w:t xml:space="preserve"> spp.),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w:t>
            </w:r>
            <w:r>
              <w:rPr>
                <w:i/>
                <w:iCs/>
                <w:noProof/>
              </w:rPr>
              <w:t>., Ictalurus</w:t>
            </w:r>
            <w:r>
              <w:rPr>
                <w:noProof/>
              </w:rPr>
              <w:t xml:space="preserve"> spp.),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eels (</w:t>
            </w:r>
            <w:r>
              <w:rPr>
                <w:i/>
                <w:iCs/>
                <w:noProof/>
              </w:rPr>
              <w:t>Anguilla</w:t>
            </w:r>
            <w:r>
              <w:rPr>
                <w:noProof/>
              </w:rPr>
              <w:t xml:space="preserve"> spp.), Nile perch (</w:t>
            </w:r>
            <w:r>
              <w:rPr>
                <w:i/>
                <w:iCs/>
                <w:noProof/>
              </w:rPr>
              <w:t>Lates niloticus</w:t>
            </w:r>
            <w:r>
              <w:rPr>
                <w:noProof/>
              </w:rPr>
              <w:t>) and snakeheads (</w:t>
            </w:r>
            <w:r>
              <w:rPr>
                <w:i/>
                <w:iCs/>
                <w:noProof/>
              </w:rPr>
              <w:t>Channa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0304 52 00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w:t>
            </w:r>
            <w:r>
              <w:rPr>
                <w:i/>
                <w:iCs/>
                <w:noProof/>
              </w:rPr>
              <w:t>Salmonidae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0304 53 00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Fish of the families </w:t>
            </w:r>
            <w:r>
              <w:rPr>
                <w:i/>
                <w:iCs/>
                <w:noProof/>
              </w:rPr>
              <w:t>Bregmacerotidae</w:t>
            </w:r>
            <w:r>
              <w:rPr>
                <w:noProof/>
              </w:rPr>
              <w:t xml:space="preserve">, </w:t>
            </w:r>
            <w:r>
              <w:rPr>
                <w:i/>
                <w:iCs/>
                <w:noProof/>
              </w:rPr>
              <w:t>Euclichthyidae</w:t>
            </w:r>
            <w:r>
              <w:rPr>
                <w:noProof/>
              </w:rPr>
              <w:t xml:space="preserve">, </w:t>
            </w:r>
            <w:r>
              <w:rPr>
                <w:i/>
                <w:iCs/>
                <w:noProof/>
              </w:rPr>
              <w:t>Gadidae, Macrouridae</w:t>
            </w:r>
            <w:r>
              <w:rPr>
                <w:noProof/>
              </w:rPr>
              <w:t xml:space="preserve">, </w:t>
            </w:r>
            <w:r>
              <w:rPr>
                <w:i/>
                <w:iCs/>
                <w:noProof/>
              </w:rPr>
              <w:t>Melanonidae</w:t>
            </w:r>
            <w:r>
              <w:rPr>
                <w:noProof/>
              </w:rPr>
              <w:t xml:space="preserve">, </w:t>
            </w:r>
            <w:r>
              <w:rPr>
                <w:i/>
                <w:iCs/>
                <w:noProof/>
              </w:rPr>
              <w:t>Merlucciidae</w:t>
            </w:r>
            <w:r>
              <w:rPr>
                <w:noProof/>
              </w:rPr>
              <w:t xml:space="preserve">, </w:t>
            </w:r>
            <w:r>
              <w:rPr>
                <w:i/>
                <w:iCs/>
                <w:noProof/>
              </w:rPr>
              <w:t>Moridae</w:t>
            </w:r>
            <w:r>
              <w:rPr>
                <w:noProof/>
              </w:rPr>
              <w:t xml:space="preserve"> and </w:t>
            </w:r>
            <w:r>
              <w:rPr>
                <w:i/>
                <w:iCs/>
                <w:noProof/>
              </w:rPr>
              <w:t>Muraenolepididae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0304 54 00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Swordfish (</w:t>
            </w:r>
            <w:r>
              <w:rPr>
                <w:i/>
                <w:iCs/>
                <w:noProof/>
              </w:rPr>
              <w:t>Xiphias gladius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0304 55 00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Toothfish (</w:t>
            </w:r>
            <w:r>
              <w:rPr>
                <w:i/>
                <w:iCs/>
                <w:noProof/>
              </w:rPr>
              <w:t>Dissostichus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0304 59 10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Freshwater fish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0304 59 90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0304 61 00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Tilapia (</w:t>
            </w:r>
            <w:r>
              <w:rPr>
                <w:i/>
                <w:iCs/>
                <w:noProof/>
              </w:rPr>
              <w:t>Oreochromi</w:t>
            </w:r>
            <w:r>
              <w:rPr>
                <w:noProof/>
              </w:rPr>
              <w:t>s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0304 62 00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Catfish </w:t>
            </w:r>
            <w:r>
              <w:rPr>
                <w:i/>
                <w:iCs/>
                <w:noProof/>
              </w:rPr>
              <w:t>(Pangasius</w:t>
            </w:r>
            <w:r>
              <w:rPr>
                <w:noProof/>
              </w:rPr>
              <w:t xml:space="preserve"> spp., </w:t>
            </w:r>
            <w:r>
              <w:rPr>
                <w:i/>
                <w:iCs/>
                <w:noProof/>
              </w:rPr>
              <w:t>Silurus</w:t>
            </w:r>
            <w:r>
              <w:rPr>
                <w:noProof/>
              </w:rPr>
              <w:t xml:space="preserve"> spp</w:t>
            </w:r>
            <w:r>
              <w:rPr>
                <w:i/>
                <w:iCs/>
                <w:noProof/>
              </w:rPr>
              <w:t>., Clarias</w:t>
            </w:r>
            <w:r>
              <w:rPr>
                <w:noProof/>
              </w:rPr>
              <w:t xml:space="preserve"> spp., </w:t>
            </w:r>
            <w:r>
              <w:rPr>
                <w:i/>
                <w:iCs/>
                <w:noProof/>
              </w:rPr>
              <w:t>Ictalurus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0304 84 00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Swordfish (</w:t>
            </w:r>
            <w:r>
              <w:rPr>
                <w:i/>
                <w:iCs/>
                <w:noProof/>
              </w:rPr>
              <w:t>Xiphias gladius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0304 87 00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Tuna (of the genus </w:t>
            </w:r>
            <w:r>
              <w:rPr>
                <w:i/>
                <w:iCs/>
                <w:noProof/>
              </w:rPr>
              <w:t>Thunnus</w:t>
            </w:r>
            <w:r>
              <w:rPr>
                <w:noProof/>
              </w:rPr>
              <w:t>), skipjack or stripe-bellied bonito (</w:t>
            </w:r>
            <w:r>
              <w:rPr>
                <w:i/>
                <w:iCs/>
                <w:noProof/>
              </w:rPr>
              <w:t xml:space="preserve">Euthynnus </w:t>
            </w:r>
            <w:r>
              <w:rPr>
                <w:noProof/>
              </w:rPr>
              <w:t>(</w:t>
            </w:r>
            <w:r>
              <w:rPr>
                <w:i/>
                <w:iCs/>
                <w:noProof/>
              </w:rPr>
              <w:t>Katsuwonus) pelamis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0304 89 30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Fish of the genus </w:t>
            </w:r>
            <w:r>
              <w:rPr>
                <w:i/>
                <w:iCs/>
                <w:noProof/>
              </w:rPr>
              <w:t>Euthynnus</w:t>
            </w:r>
            <w:r>
              <w:rPr>
                <w:noProof/>
              </w:rPr>
              <w:t>, other than the skipjack or stripe-bellied bonito (</w:t>
            </w:r>
            <w:r>
              <w:rPr>
                <w:i/>
                <w:iCs/>
                <w:noProof/>
              </w:rPr>
              <w:t xml:space="preserve">Euthynnus </w:t>
            </w:r>
            <w:r>
              <w:rPr>
                <w:noProof/>
              </w:rPr>
              <w:t>(</w:t>
            </w:r>
            <w:r>
              <w:rPr>
                <w:i/>
                <w:iCs/>
                <w:noProof/>
              </w:rPr>
              <w:t>Katsuwonus</w:t>
            </w:r>
            <w:r>
              <w:rPr>
                <w:noProof/>
              </w:rPr>
              <w:t xml:space="preserve">) </w:t>
            </w:r>
            <w:r>
              <w:rPr>
                <w:i/>
                <w:iCs/>
                <w:noProof/>
              </w:rPr>
              <w:t>pelamis</w:t>
            </w:r>
            <w:r>
              <w:rPr>
                <w:noProof/>
              </w:rPr>
              <w:t>) mentioned in subheading 03048700</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0304 89 51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Dogfish (</w:t>
            </w:r>
            <w:r>
              <w:rPr>
                <w:i/>
                <w:iCs/>
                <w:noProof/>
              </w:rPr>
              <w:t>Squalus acanthias, Scyliorhinus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0304 89 55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Porbeagle shark (</w:t>
            </w:r>
            <w:r>
              <w:rPr>
                <w:i/>
                <w:iCs/>
                <w:noProof/>
              </w:rPr>
              <w:t>Lamna nasus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0304 89 59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sharks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Toothfish (</w:t>
            </w:r>
            <w:r>
              <w:rPr>
                <w:i/>
                <w:iCs/>
                <w:noProof/>
              </w:rPr>
              <w:t>Dissostichus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Surimi</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Surimi</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0304 95 10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Surimi</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0304 95 21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Cod of the species </w:t>
            </w:r>
            <w:r>
              <w:rPr>
                <w:i/>
                <w:iCs/>
                <w:noProof/>
              </w:rPr>
              <w:t>Gadus macrocephalus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0304 95 25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Cod of the species </w:t>
            </w:r>
            <w:r>
              <w:rPr>
                <w:i/>
                <w:iCs/>
                <w:noProof/>
              </w:rPr>
              <w:t>Gadus morhua</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0304 95 29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0304 95 30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Haddock (</w:t>
            </w:r>
            <w:r>
              <w:rPr>
                <w:i/>
                <w:iCs/>
                <w:noProof/>
              </w:rPr>
              <w:t>Melanogrammus aeglefinus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0304 95 40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Coalfish (</w:t>
            </w:r>
            <w:r>
              <w:rPr>
                <w:i/>
                <w:iCs/>
                <w:noProof/>
              </w:rPr>
              <w:t>Pollachius virens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0304 95 50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Hake of the genus </w:t>
            </w:r>
            <w:r>
              <w:rPr>
                <w:i/>
                <w:iCs/>
                <w:noProof/>
              </w:rPr>
              <w:t>Merluccius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0304 95 60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lang w:val="pt-PT"/>
              </w:rPr>
            </w:pPr>
            <w:r>
              <w:rPr>
                <w:noProof/>
                <w:lang w:val="pt-PT"/>
              </w:rPr>
              <w:t>---- Blue whiting (</w:t>
            </w:r>
            <w:r>
              <w:rPr>
                <w:i/>
                <w:iCs/>
                <w:noProof/>
                <w:lang w:val="pt-PT"/>
              </w:rPr>
              <w:t>Micromesistius poutassou, Gadus poutassou</w:t>
            </w:r>
            <w:r>
              <w:rPr>
                <w:noProof/>
                <w:lang w:val="pt-PT"/>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0304 95 90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Surimi</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0304 99 21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Freshwater fish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0304 99 29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Redfish (</w:t>
            </w:r>
            <w:r>
              <w:rPr>
                <w:i/>
                <w:iCs/>
                <w:noProof/>
              </w:rPr>
              <w:t>Sebastes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0304 99 55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Megrim (</w:t>
            </w:r>
            <w:r>
              <w:rPr>
                <w:i/>
                <w:iCs/>
                <w:noProof/>
              </w:rPr>
              <w:t>Lepidorhombus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0304 99 61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Ray's bream (</w:t>
            </w:r>
            <w:r>
              <w:rPr>
                <w:i/>
                <w:iCs/>
                <w:noProof/>
              </w:rPr>
              <w:t>Brama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0304 99 65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Monkfish (</w:t>
            </w:r>
            <w:r>
              <w:rPr>
                <w:i/>
                <w:iCs/>
                <w:noProof/>
              </w:rPr>
              <w:t>Lophius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0304 99 99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Flours, meals and pellets of fish, fit for human consumption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Livers and roes of fish, dried, smoked, salted or in brine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21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Tilapia (</w:t>
            </w:r>
            <w:r>
              <w:rPr>
                <w:i/>
                <w:iCs/>
                <w:noProof/>
              </w:rPr>
              <w:t>Oreochromis</w:t>
            </w:r>
            <w:r>
              <w:rPr>
                <w:noProof/>
              </w:rPr>
              <w:t xml:space="preserve"> spp.), catfish (</w:t>
            </w:r>
            <w:r>
              <w:rPr>
                <w:i/>
                <w:iCs/>
                <w:noProof/>
              </w:rPr>
              <w:t xml:space="preserve">Pangasius </w:t>
            </w:r>
            <w:r>
              <w:rPr>
                <w:noProof/>
              </w:rPr>
              <w:t xml:space="preserve">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 xml:space="preserve">Hypophthalmichthys </w:t>
            </w:r>
            <w:r>
              <w:rPr>
                <w:noProof/>
              </w:rPr>
              <w:t xml:space="preserve">spp., </w:t>
            </w:r>
            <w:r>
              <w:rPr>
                <w:i/>
                <w:iCs/>
                <w:noProof/>
              </w:rPr>
              <w:t>Cirrhinus</w:t>
            </w:r>
            <w:r>
              <w:rPr>
                <w:noProof/>
              </w:rPr>
              <w:t xml:space="preserve"> spp., </w:t>
            </w:r>
            <w:r>
              <w:rPr>
                <w:i/>
                <w:iCs/>
                <w:noProof/>
              </w:rPr>
              <w:t>Mylopharyngodon piceus</w:t>
            </w:r>
            <w:r>
              <w:rPr>
                <w:noProof/>
              </w:rPr>
              <w:t>), eels (</w:t>
            </w:r>
            <w:r>
              <w:rPr>
                <w:i/>
                <w:iCs/>
                <w:noProof/>
              </w:rPr>
              <w:t>Anguilla</w:t>
            </w:r>
            <w:r>
              <w:rPr>
                <w:noProof/>
              </w:rPr>
              <w:t xml:space="preserve"> spp.), Nile perch (</w:t>
            </w:r>
            <w:r>
              <w:rPr>
                <w:i/>
                <w:iCs/>
                <w:noProof/>
              </w:rPr>
              <w:t>Lates niloticus</w:t>
            </w:r>
            <w:r>
              <w:rPr>
                <w:noProof/>
              </w:rPr>
              <w:t>) and snakeheads (</w:t>
            </w:r>
            <w:r>
              <w:rPr>
                <w:i/>
                <w:iCs/>
                <w:noProof/>
              </w:rPr>
              <w:t>Channa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0305 32 11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Cod of the species </w:t>
            </w:r>
            <w:r>
              <w:rPr>
                <w:i/>
                <w:iCs/>
                <w:noProof/>
              </w:rPr>
              <w:t>Gadus macrocephalus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0305 32 19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8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0305 39 10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Pacific salmon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and </w:t>
            </w:r>
            <w:r>
              <w:rPr>
                <w:i/>
                <w:iCs/>
                <w:noProof/>
              </w:rPr>
              <w:t>Oncorhynchus rhodurus</w:t>
            </w:r>
            <w:r>
              <w:rPr>
                <w:noProof/>
              </w:rPr>
              <w:t>), Atlantic salmon (</w:t>
            </w:r>
            <w:r>
              <w:rPr>
                <w:i/>
                <w:iCs/>
                <w:noProof/>
              </w:rPr>
              <w:t>Salmo salar</w:t>
            </w:r>
            <w:r>
              <w:rPr>
                <w:noProof/>
              </w:rPr>
              <w:t>), and Danube salmon (</w:t>
            </w:r>
            <w:r>
              <w:rPr>
                <w:i/>
                <w:iCs/>
                <w:noProof/>
              </w:rPr>
              <w:t>Hucho hucho</w:t>
            </w:r>
            <w:r>
              <w:rPr>
                <w:noProof/>
              </w:rPr>
              <w:t>), salted or in brine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0305 39 50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Lesser or Greenland halibut (</w:t>
            </w:r>
            <w:r>
              <w:rPr>
                <w:i/>
                <w:iCs/>
                <w:noProof/>
              </w:rPr>
              <w:t>Reinhardtius hippoglossoides</w:t>
            </w:r>
            <w:r>
              <w:rPr>
                <w:noProof/>
              </w:rPr>
              <w:t>), salted or in brine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0305 39 90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8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Pacific salmon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and </w:t>
            </w:r>
            <w:r>
              <w:rPr>
                <w:i/>
                <w:iCs/>
                <w:noProof/>
              </w:rPr>
              <w:t>Oncorhynchus rhodurus</w:t>
            </w:r>
            <w:r>
              <w:rPr>
                <w:noProof/>
              </w:rPr>
              <w:t>), Atlantic salmon (</w:t>
            </w:r>
            <w:r>
              <w:rPr>
                <w:i/>
                <w:iCs/>
                <w:noProof/>
              </w:rPr>
              <w:t>Salmo salar</w:t>
            </w:r>
            <w:r>
              <w:rPr>
                <w:noProof/>
              </w:rPr>
              <w:t>) and Danube salmon (</w:t>
            </w:r>
            <w:r>
              <w:rPr>
                <w:i/>
                <w:iCs/>
                <w:noProof/>
              </w:rPr>
              <w:t>Hucho hucho</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0305 42 00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Herring (</w:t>
            </w:r>
            <w:r>
              <w:rPr>
                <w:i/>
                <w:iCs/>
                <w:noProof/>
              </w:rPr>
              <w:t>Clupea harengus</w:t>
            </w:r>
            <w:r>
              <w:rPr>
                <w:noProof/>
              </w:rPr>
              <w:t xml:space="preserve">, </w:t>
            </w:r>
            <w:r>
              <w:rPr>
                <w:i/>
                <w:iCs/>
                <w:noProof/>
              </w:rPr>
              <w:t>Clupea pallasii</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Trout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and </w:t>
            </w:r>
            <w:r>
              <w:rPr>
                <w:i/>
                <w:iCs/>
                <w:noProof/>
              </w:rPr>
              <w:t>Oncorhynchus chrysogaster</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0305 44 10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Eels (</w:t>
            </w:r>
            <w:r>
              <w:rPr>
                <w:i/>
                <w:iCs/>
                <w:noProof/>
              </w:rPr>
              <w:t>Anguilla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0305 44 90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0305 49 10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Lesser or Greenland halibut (</w:t>
            </w:r>
            <w:r>
              <w:rPr>
                <w:i/>
                <w:iCs/>
                <w:noProof/>
              </w:rPr>
              <w:t>Reinhardtius hippoglossoides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0305 49 20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Atlantic halibut (</w:t>
            </w:r>
            <w:r>
              <w:rPr>
                <w:i/>
                <w:iCs/>
                <w:noProof/>
              </w:rPr>
              <w:t>Hippoglossus hippoglossus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0305 49 30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Mackerel (</w:t>
            </w:r>
            <w:r>
              <w:rPr>
                <w:i/>
                <w:iCs/>
                <w:noProof/>
              </w:rPr>
              <w:t>Scomber scombrus, Scomber australasicus, Scomber japonicus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0305 49 80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0305 51 10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Dried, unsalted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0305 51 90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Dried, salted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0305 61 00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Herring (</w:t>
            </w:r>
            <w:r>
              <w:rPr>
                <w:i/>
                <w:iCs/>
                <w:noProof/>
              </w:rPr>
              <w:t>Clupea harengus</w:t>
            </w:r>
            <w:r>
              <w:rPr>
                <w:noProof/>
              </w:rPr>
              <w:t xml:space="preserve">, </w:t>
            </w:r>
            <w:r>
              <w:rPr>
                <w:i/>
                <w:iCs/>
                <w:noProof/>
              </w:rPr>
              <w:t>Clupea pallasii</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0305 62 00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Cod (</w:t>
            </w:r>
            <w:r>
              <w:rPr>
                <w:i/>
                <w:iCs/>
                <w:noProof/>
              </w:rPr>
              <w:t>Gadus morhua, Gadus ogac, Gadus macrocephalus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0305 63 00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Anchovies (</w:t>
            </w:r>
            <w:r>
              <w:rPr>
                <w:i/>
                <w:iCs/>
                <w:noProof/>
              </w:rPr>
              <w:t>Engraulis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21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0305 64 00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Tilapia (</w:t>
            </w:r>
            <w:r>
              <w:rPr>
                <w:i/>
                <w:iCs/>
                <w:noProof/>
              </w:rPr>
              <w:t>Oreochromis</w:t>
            </w:r>
            <w:r>
              <w:rPr>
                <w:noProof/>
              </w:rPr>
              <w:t xml:space="preserve"> spp.), catfish (</w:t>
            </w:r>
            <w:r>
              <w:rPr>
                <w:i/>
                <w:iCs/>
                <w:noProof/>
              </w:rPr>
              <w:t xml:space="preserve">Pangasius </w:t>
            </w:r>
            <w:r>
              <w:rPr>
                <w:noProof/>
              </w:rPr>
              <w:t xml:space="preserve">spp., </w:t>
            </w:r>
            <w:r>
              <w:rPr>
                <w:i/>
                <w:iCs/>
                <w:noProof/>
              </w:rPr>
              <w:t xml:space="preserve">Silurus </w:t>
            </w:r>
            <w:r>
              <w:rPr>
                <w:noProof/>
              </w:rPr>
              <w:t xml:space="preserve">spp., </w:t>
            </w:r>
            <w:r>
              <w:rPr>
                <w:i/>
                <w:iCs/>
                <w:noProof/>
              </w:rPr>
              <w:t xml:space="preserve">Clarias </w:t>
            </w:r>
            <w:r>
              <w:rPr>
                <w:noProof/>
              </w:rPr>
              <w:t xml:space="preserve">spp., </w:t>
            </w:r>
            <w:r>
              <w:rPr>
                <w:i/>
                <w:iCs/>
                <w:noProof/>
              </w:rPr>
              <w:t>Ictalurus</w:t>
            </w:r>
            <w:r>
              <w:rPr>
                <w:noProof/>
              </w:rPr>
              <w:t xml:space="preserve"> spp.),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 xml:space="preserve">Hypophthalmichthys </w:t>
            </w:r>
            <w:r>
              <w:rPr>
                <w:noProof/>
              </w:rPr>
              <w:t xml:space="preserve">spp., </w:t>
            </w:r>
            <w:r>
              <w:rPr>
                <w:i/>
                <w:iCs/>
                <w:noProof/>
              </w:rPr>
              <w:t xml:space="preserve">Cirrhinus </w:t>
            </w:r>
            <w:r>
              <w:rPr>
                <w:noProof/>
              </w:rPr>
              <w:t xml:space="preserve">spp., </w:t>
            </w:r>
            <w:r>
              <w:rPr>
                <w:i/>
                <w:iCs/>
                <w:noProof/>
              </w:rPr>
              <w:t>Mylopharyngodon piceus</w:t>
            </w:r>
            <w:r>
              <w:rPr>
                <w:noProof/>
              </w:rPr>
              <w:t>), eels (</w:t>
            </w:r>
            <w:r>
              <w:rPr>
                <w:i/>
                <w:iCs/>
                <w:noProof/>
              </w:rPr>
              <w:t>Anguilla</w:t>
            </w:r>
            <w:r>
              <w:rPr>
                <w:noProof/>
              </w:rPr>
              <w:t xml:space="preserve"> spp.), Nile perch (</w:t>
            </w:r>
            <w:r>
              <w:rPr>
                <w:i/>
                <w:iCs/>
                <w:noProof/>
              </w:rPr>
              <w:t>Lates niloticus</w:t>
            </w:r>
            <w:r>
              <w:rPr>
                <w:noProof/>
              </w:rPr>
              <w:t>) and snakeheads (</w:t>
            </w:r>
            <w:r>
              <w:rPr>
                <w:i/>
                <w:iCs/>
                <w:noProof/>
              </w:rPr>
              <w:t>Channa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0305 69 10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Fish of the species </w:t>
            </w:r>
            <w:r>
              <w:rPr>
                <w:i/>
                <w:iCs/>
                <w:noProof/>
              </w:rPr>
              <w:t>Boreogadus saida</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0305 69 30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Atlantic halibut (</w:t>
            </w:r>
            <w:r>
              <w:rPr>
                <w:i/>
                <w:iCs/>
                <w:noProof/>
              </w:rPr>
              <w:t>Hippoglossus hippoglossus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8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0305 69 50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Pacific salmon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and </w:t>
            </w:r>
            <w:r>
              <w:rPr>
                <w:i/>
                <w:iCs/>
                <w:noProof/>
              </w:rPr>
              <w:t>Oncorhynchus rhodurus</w:t>
            </w:r>
            <w:r>
              <w:rPr>
                <w:noProof/>
              </w:rPr>
              <w:t>), Atlantic salmon (</w:t>
            </w:r>
            <w:r>
              <w:rPr>
                <w:i/>
                <w:iCs/>
                <w:noProof/>
              </w:rPr>
              <w:t>Salmo salar</w:t>
            </w:r>
            <w:r>
              <w:rPr>
                <w:noProof/>
              </w:rPr>
              <w:t>) and Danube salmon (</w:t>
            </w:r>
            <w:r>
              <w:rPr>
                <w:i/>
                <w:iCs/>
                <w:noProof/>
              </w:rPr>
              <w:t>Hucho hucho</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0305 69 80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0305 71 10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Smoked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0306 11 05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Smoked, whether in shell or not, whether or not cooked before or during the smoking process, not otherwise prepared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Crawfish tails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0306 14 10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Crabs of the species </w:t>
            </w:r>
            <w:r>
              <w:rPr>
                <w:i/>
                <w:iCs/>
                <w:noProof/>
              </w:rPr>
              <w:t>Paralithodes camchaticus</w:t>
            </w:r>
            <w:r>
              <w:rPr>
                <w:noProof/>
              </w:rPr>
              <w:t xml:space="preserve">, </w:t>
            </w:r>
            <w:r>
              <w:rPr>
                <w:i/>
                <w:iCs/>
                <w:noProof/>
              </w:rPr>
              <w:t>Chionoecetes</w:t>
            </w:r>
            <w:r>
              <w:rPr>
                <w:noProof/>
              </w:rPr>
              <w:t xml:space="preserve"> spp. or </w:t>
            </w:r>
            <w:r>
              <w:rPr>
                <w:i/>
                <w:iCs/>
                <w:noProof/>
              </w:rPr>
              <w:t>Callinectes sapidus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0306 14 30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Crabs of the species </w:t>
            </w:r>
            <w:r>
              <w:rPr>
                <w:i/>
                <w:iCs/>
                <w:noProof/>
              </w:rPr>
              <w:t>Cancer pagurus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0306 15 10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Smoked, whether in shell or not, whether or not cooked before or during the smoking process, not otherwise prepared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0306 15 90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0306 16 91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Shrimps of the species </w:t>
            </w:r>
            <w:r>
              <w:rPr>
                <w:i/>
                <w:iCs/>
                <w:noProof/>
              </w:rPr>
              <w:t>Crangon crangon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0306 16 99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0306 17 91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Deepwater rose shrimps (</w:t>
            </w:r>
            <w:r>
              <w:rPr>
                <w:i/>
                <w:iCs/>
                <w:noProof/>
              </w:rPr>
              <w:t>Parapenaeus longirostris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0306 17 92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Shrimps of the genus </w:t>
            </w:r>
            <w:r>
              <w:rPr>
                <w:i/>
                <w:iCs/>
                <w:noProof/>
              </w:rPr>
              <w:t>Penaeus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0306 17 93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Shrimps of the family </w:t>
            </w:r>
            <w:r>
              <w:rPr>
                <w:i/>
                <w:iCs/>
                <w:noProof/>
              </w:rPr>
              <w:t>Pandalidae</w:t>
            </w:r>
            <w:r>
              <w:rPr>
                <w:noProof/>
              </w:rPr>
              <w:t xml:space="preserve">, other than of the genus </w:t>
            </w:r>
            <w:r>
              <w:rPr>
                <w:i/>
                <w:iCs/>
                <w:noProof/>
              </w:rPr>
              <w:t>Pandalus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0306 17 94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Shrimps of the genus </w:t>
            </w:r>
            <w:r>
              <w:rPr>
                <w:i/>
                <w:iCs/>
                <w:noProof/>
              </w:rPr>
              <w:t>Crangon</w:t>
            </w:r>
            <w:r>
              <w:rPr>
                <w:noProof/>
              </w:rPr>
              <w:t xml:space="preserve">, other than of the species </w:t>
            </w:r>
            <w:r>
              <w:rPr>
                <w:i/>
                <w:iCs/>
                <w:noProof/>
              </w:rPr>
              <w:t>Crangon crangon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0306 17 99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0306 19 05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Smoked, whether in shell or not, whether or not cooked before or during the smoking process, not otherwise prepared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Freshwater crayfish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Smoked, whether in shell or not, whether or not cooked before or during the smoking process, not otherwise prepared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0306 22 91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0306 22 99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0306 24 30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Crabs of the species </w:t>
            </w:r>
            <w:r>
              <w:rPr>
                <w:i/>
                <w:iCs/>
                <w:noProof/>
              </w:rPr>
              <w:t>Cancer pagurus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0306 24 80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0306 25 10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Smoked, whether in shell or not, whether or not cooked before or during the smoking process, not otherwise prepared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0306 25 90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0306 26 90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0306 27 99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0306 29 05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Smoked, whether in shell or not, whether or not cooked before or during the smoking process, not otherwise prepared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Freshwater crayfish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0306 29 90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0307 21 00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0307 29 10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lang w:val="fr-BE"/>
              </w:rPr>
            </w:pPr>
            <w:r>
              <w:rPr>
                <w:noProof/>
                <w:lang w:val="fr-BE"/>
              </w:rPr>
              <w:t>---- Coquilles St Jacques (</w:t>
            </w:r>
            <w:r>
              <w:rPr>
                <w:i/>
                <w:iCs/>
                <w:noProof/>
                <w:lang w:val="fr-BE"/>
              </w:rPr>
              <w:t>Pecten maximus</w:t>
            </w:r>
            <w:r>
              <w:rPr>
                <w:noProof/>
                <w:lang w:val="fr-BE"/>
              </w:rPr>
              <w:t>), frozen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0307 31 10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w:t>
            </w:r>
            <w:r>
              <w:rPr>
                <w:i/>
                <w:iCs/>
                <w:noProof/>
              </w:rPr>
              <w:t>Mytilus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0307 31 90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w:t>
            </w:r>
            <w:r>
              <w:rPr>
                <w:i/>
                <w:iCs/>
                <w:noProof/>
              </w:rPr>
              <w:t>Perna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0307 39 10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w:t>
            </w:r>
            <w:r>
              <w:rPr>
                <w:i/>
                <w:iCs/>
                <w:noProof/>
              </w:rPr>
              <w:t>Mytilus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0307 39 90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w:t>
            </w:r>
            <w:r>
              <w:rPr>
                <w:i/>
                <w:iCs/>
                <w:noProof/>
              </w:rPr>
              <w:t>Perna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0307 41 10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 Cuttle fish (</w:t>
            </w:r>
            <w:r>
              <w:rPr>
                <w:i/>
                <w:iCs/>
                <w:noProof/>
                <w:lang w:val="it-IT"/>
              </w:rPr>
              <w:t>Sepia officinalis</w:t>
            </w:r>
            <w:r>
              <w:rPr>
                <w:noProof/>
                <w:lang w:val="it-IT"/>
              </w:rPr>
              <w:t xml:space="preserve">, </w:t>
            </w:r>
            <w:r>
              <w:rPr>
                <w:i/>
                <w:iCs/>
                <w:noProof/>
                <w:lang w:val="it-IT"/>
              </w:rPr>
              <w:t>Rossia macrosoma</w:t>
            </w:r>
            <w:r>
              <w:rPr>
                <w:noProof/>
                <w:lang w:val="it-IT"/>
              </w:rPr>
              <w:t xml:space="preserve">, </w:t>
            </w:r>
            <w:r>
              <w:rPr>
                <w:i/>
                <w:iCs/>
                <w:noProof/>
                <w:lang w:val="it-IT"/>
              </w:rPr>
              <w:t>Sepiola</w:t>
            </w:r>
            <w:r>
              <w:rPr>
                <w:noProof/>
                <w:lang w:val="it-IT"/>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0307 41 91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w:t>
            </w:r>
            <w:r>
              <w:rPr>
                <w:i/>
                <w:iCs/>
                <w:noProof/>
              </w:rPr>
              <w:t>Loligo</w:t>
            </w:r>
            <w:r>
              <w:rPr>
                <w:noProof/>
              </w:rPr>
              <w:t xml:space="preserve"> spp., </w:t>
            </w:r>
            <w:r>
              <w:rPr>
                <w:i/>
                <w:iCs/>
                <w:noProof/>
              </w:rPr>
              <w:t>Ommastrephes sagittatus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0307 41 99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0307 51 00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0307 59 10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Frozen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0307 59 90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0307 71 00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0307 79 30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Striped venus or other species of the family </w:t>
            </w:r>
            <w:r>
              <w:rPr>
                <w:i/>
                <w:iCs/>
                <w:noProof/>
              </w:rPr>
              <w:t>Veneridae</w:t>
            </w:r>
            <w:r>
              <w:rPr>
                <w:noProof/>
              </w:rPr>
              <w:t>, frozen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0307 81 00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0307 99 11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w:t>
            </w:r>
            <w:r>
              <w:rPr>
                <w:i/>
                <w:iCs/>
                <w:noProof/>
              </w:rPr>
              <w:t>Illex</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0308 11 00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0308 21 00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0308 30 10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0308 90 10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Live,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two litres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0401 20 11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two litres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0401 20 19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0401 20 91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two litres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0401 20 99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0401 40 10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two litres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57,5 €/100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0401 40 90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56,6 €/100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0401 50 11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two litres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57,5 €/100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0401 50 19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56,6 €/100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0401 50 31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two litres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0401 50 39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0401 50 91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two litres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183,7 €/100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0401 50 99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182,8 €/100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0402 10 11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125,4 €/100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0402 10 19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118,8 €/100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0402 10 91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1,19 €/kg + 27,5 €/100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0402 10 99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1,19 €/kg + 21 €/100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0402 21 11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0402 21 18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0402 21 91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0402 21 99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0402 29 11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Special milk, for infants, in hermetically sealed containers of a net content not exceeding 500 g, of a fat content, by weight, exceeding 10 %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1,31 €/kg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0402 29 15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1,31 €/kg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0402 29 19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1,31 €/kg + 16,8 €/100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0402 29 91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0402 29 99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 + 16,8 €/100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0402 91 10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fat content, by weight, not exceeding 8 %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34,7 €/100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0402 91 30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fat content, by weight, exceeding 8 % but not exceeding 10 %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0402 91 51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0402 91 59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0402 91 91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183,7 €/100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0402 91 99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182,8 €/100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fat content, by weight, not exceeding 9,5 %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0402 99 31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1,08 €/kg + 19,4 €/100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0402 99 39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1,08 €/kg + 18,5 €/100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0402 99 91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2,5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1,81 €/kg + 19,4 €/100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0402 99 99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1,81 €/kg + 18,5 €/100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3 %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3 % but not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59,2 €/100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3 %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0,17 €/kg + 21,1 €/100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0403 10 33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3 % but not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0,20 €/kg + 21,1 €/100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0,54 €/kg + 21,1 €/100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+ 95 €/100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0403 10 53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+ 130,4 €/100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+ 168,8 €/100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3 %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+ 12,4 €/100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0403 10 93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3 % but not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+ 17,1 €/100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0403 10 99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+ 26,6 €/100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0,95 €/kg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0403 90 33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1,31 €/kg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3 %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0403 90 53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3 % but not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59,2 €/100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3 %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0,17 €/kg + 21,1 €/100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0403 90 63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3 % but not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0,20 €/kg + 21,1 €/100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0403 90 69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0,54 €/kg + 21,1 €/100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+ 95 €/100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0403 90 73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+ 130,4 €/100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0403 90 79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+ 168,8 €/100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3 %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+ 12,4 €/100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0403 90 93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3 % but not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+ 17,1 €/100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0403 90 99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6 %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+ 26,6 €/100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0404 10 02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0404 10 04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0404 10 06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0404 10 12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0404 10 14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0404 10 16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0404 10 26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0,07 €/kg/net + 16,8 €/100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0404 10 28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0404 10 32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0404 10 34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0,95 €/kg/net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0404 10 36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0404 10 38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0404 10 48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0,07 €/kg/net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0404 10 52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0404 10 54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0404 10 56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0404 10 58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0404 10 62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0404 10 72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0,07 €/kg/net + 16,8 €/100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0404 10 74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0404 10 76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0404 10 78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0,95 €/kg/net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0404 10 82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0404 10 84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0404 90 21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0404 90 23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0404 90 29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0404 90 81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0,95 €/kg/net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0404 90 83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1,5 % but not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0404 90 89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27 %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1,62 €/kg/net + 22 €/100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0405 10 11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189,6 €/100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0405 10 19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189,6 €/100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0405 10 30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Recombined butter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189,6 €/100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0405 10 50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Whey butter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189,6 €/100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0405 10 90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231,3 €/100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0405 20 10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fat content, by weight, of 39 % or more but less than 60 %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0405 20 30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fat content, by weight, of 60 % or more but not exceeding 75 %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0405 20 90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fat content, by weight, of more than 75 % but less than 80 %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189,6 €/100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0405 90 10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fat content, by weight, of 99,3 % or more and of a water content, by weight, not exceeding 0,5 %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231,3 €/100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0405 90 90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231,3 €/100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0406 90 86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--------Exceeding 47 % but not exceeding 52 %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0406 90 87</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--------Exceeding 52 % but not exceeding 62 %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0406 90 88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--------Exceeding 62 % but not exceeding 72 %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0406 90 93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72 %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185,2 €/100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0406 90 99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221,2 €/100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0407 11 00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Of fowls of the species </w:t>
            </w:r>
            <w:r>
              <w:rPr>
                <w:i/>
                <w:iCs/>
                <w:noProof/>
              </w:rPr>
              <w:t>Gallus domesticus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35 €/1 000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0407 19 11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turkeys or geese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105 €/1 000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0407 19 19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35 €/1 000 p/st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0407 21 00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Of fowls of the species </w:t>
            </w:r>
            <w:r>
              <w:rPr>
                <w:i/>
                <w:iCs/>
                <w:noProof/>
              </w:rPr>
              <w:t>Gallus domesticus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0407 29 10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Of poultry, other than of fowls of the species </w:t>
            </w:r>
            <w:r>
              <w:rPr>
                <w:i/>
                <w:iCs/>
                <w:noProof/>
              </w:rPr>
              <w:t>Gallus domesticus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0407 90 10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poultry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0408 11 80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0408 19 81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Liquid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0408 19 89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including frozen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66,3 €/100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0408 91 80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137,4 €/100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0408 99 80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35,3 €/100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0409 00 00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honey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0602 90 10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Mushroom spawn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0602 90 50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outdoor plants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0602 90 99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0604 90 99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0702 00 00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Tomatoes, fresh or chilled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0703 20 00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Garlic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9,6 + 120 €/100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0704 90 10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White cabbages and red cabbages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 MIN 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0707 00 05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Cucumbers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0709 91 00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Globe artichokes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0709 92 90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0709 93 10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Courgettes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0710 40 00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Sweetcorn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0711 20 90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0711 51 00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Mushrooms of the genus </w:t>
            </w:r>
            <w:r>
              <w:rPr>
                <w:i/>
                <w:iCs/>
                <w:noProof/>
              </w:rPr>
              <w:t>Agaricus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9,6 + 191 €/100 kg/net eda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0711 90 30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Sweetcorn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0712 90 19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0714 10 00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Manioc (cassava)</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0714 20 90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0714 30 00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Yams (</w:t>
            </w:r>
            <w:r>
              <w:rPr>
                <w:i/>
                <w:iCs/>
                <w:noProof/>
              </w:rPr>
              <w:t>Dioscorea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0714 40 00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Taro (</w:t>
            </w:r>
            <w:r>
              <w:rPr>
                <w:i/>
                <w:iCs/>
                <w:noProof/>
              </w:rPr>
              <w:t>Colocasia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0714 50 00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Yautia (</w:t>
            </w:r>
            <w:r>
              <w:rPr>
                <w:i/>
                <w:iCs/>
                <w:noProof/>
              </w:rPr>
              <w:t xml:space="preserve">Xanthosoma </w:t>
            </w:r>
            <w:r>
              <w:rPr>
                <w:noProof/>
              </w:rPr>
              <w:t>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0714 90 20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Arrowroot, salep and similar roots and tubers with high starch content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0802 11 90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0803 90 10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Fresh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176 €/1 000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0805 10 20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Sweet oranges, fresh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0805 20 10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Clementines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0805 20 30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Monreales and satsumas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0805 20 50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Mandarins and wilkings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0805 20 70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Tangerines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0805 20 90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0805 50 10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Lemons (</w:t>
            </w:r>
            <w:r>
              <w:rPr>
                <w:i/>
                <w:iCs/>
                <w:noProof/>
              </w:rPr>
              <w:t>Citrus limon, Citrus limonum</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0806 10 10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Table grapes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0808 10 10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Cider apples, in bulk, from 16 September to 15 December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 MIN 0,36 €/100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0808 10 80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0808 30 10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Perry pears, in bulk, from 1 August to 31 December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 MIN 0,36 €/100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0808 30 90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0809 10 00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Apricots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0809 21 00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Sour cherries (</w:t>
            </w:r>
            <w:r>
              <w:rPr>
                <w:i/>
                <w:iCs/>
                <w:noProof/>
              </w:rPr>
              <w:t>Prunus cerasus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0809 29 00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0809 30 10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Nectarines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0809 30 90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0809 40 05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Plums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0811 10 11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13 %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20,8 + 8,4 €/100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0811 20 11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13 %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20,8 + 8,4 €/100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0811 90 11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Tropical fruit and tropical nuts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 + 5,3 €/100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0811 90 19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20,8 + 8,4 €/100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1001 11 00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Seed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1001 19 00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1001 91 20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Common wheat and meslin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1001 91 90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1001 99 00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1002 10 00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Seed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1002 90 00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1003 10 00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Seed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1003 90 00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1004 10 00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Seed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1004 90 00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1005 10 90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1005 90 00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sowing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1006 10 21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Round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1006 10 23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Medium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1006 10 25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greater than 2 but less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1006 10 27</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equal to or greater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1006 10 92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Round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1006 10 94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Medium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1006 10 96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greater than 2 but less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1006 10 98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equal to or greater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1006 20 11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Round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1006 20 13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Medium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1006 20 15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greater than 2 but less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1006 20 17</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equal to or greater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1006 20 92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Round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1006 20 94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Medium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1006 20 96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greater than 2 but less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1006 20 98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equal to or greater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Round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1006 30 23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Medium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1006 30 25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greater than 2 but less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1006 30 27</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equal to or greater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1006 30 42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Round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1006 30 44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Medium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1006 30 46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greater than 2 but less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1006 30 48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equal to or greater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Round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1006 30 63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Medium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1006 30 65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greater than 2 but less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1006 30 67</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equal to or greater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Round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1006 30 94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Medium grain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1006 30 96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length/width ratio greater than 2 but less than 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1006 30 98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Of a length/width ratio equal to or greater than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1006 40 00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Broken rice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1007 10 90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1007 90 00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1008 10 00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Buckwheat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1008 21 00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Seed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1008 29 00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1008 40 00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Fonio (</w:t>
            </w:r>
            <w:r>
              <w:rPr>
                <w:i/>
                <w:iCs/>
                <w:noProof/>
              </w:rPr>
              <w:t>Digitaria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1008 50 00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Quinoa (</w:t>
            </w:r>
            <w:r>
              <w:rPr>
                <w:i/>
                <w:iCs/>
                <w:noProof/>
              </w:rPr>
              <w:t>Chenopodium quinoa</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1008 60 00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Triticale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1008 90 00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cereals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1101 00 11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durum wheat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1101 00 15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common wheat and spelt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1101 00 90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Meslin flour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1102 20 10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fat content not exceeding 1,5 %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1102 20 90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1102 90 10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Barley flour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1102 90 30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Oat flour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1102 90 50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Rice flour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1102 90 70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Rye flour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1102 90 90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1103 11 10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Durum wheat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Common wheat and spelt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1103 13 10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fat content not exceeding 1,5 %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1103 13 90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1103 19 20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rye or barley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1103 19 40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oats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1103 19 50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rice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1103 20 25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rye or barley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1103 20 30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oats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1103 20 40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maize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1103 20 50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rice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1103 20 60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wheat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1103 20 90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Flaked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wheat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1104 19 30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rye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1104 19 50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maize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1104 19 61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1104 19 69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Flaked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1104 19 91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Flaked rice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1104 19 99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1104 22 40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Hulled (shelled or husked), whether or not sliced or kibbled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1104 22 50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Pearled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1104 22 95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1104 23 40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Hulled (shelled or husked), whether or not sliced or kibbled; pearled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1104 23 98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1104 29 04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Hulled (shelled or husked), whether or not sliced or kibbled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150 €/t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1104 29 05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Pearled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1104 29 08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1104 29 17</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Hulled (shelled or husked), whether or not sliced or kibbled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Pearled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wheat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1104 29 55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rye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wheat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rye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1104 29 89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wheat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1104 30 90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cereals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1106 10 00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the dried leguminous vegetables of heading 0713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1106 20 10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Denatured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1106 20 90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1107 10 11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the form of flour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1107 10 19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1107 10 91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the form of flour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1107 10 99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131 €/t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1107 20 00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Roasted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1108 11 00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Wheat starch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1108 12 00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Maize (corn) starch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1108 13 00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Potato starch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1108 14 00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Manioc (cassava) starch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1108 19 10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Rice starch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1108 19 90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166 €/t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1109 00 00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Wheat gluten, whether or not dried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1209 10 00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Sugar beet seeds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1212 91 20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Dried, whether or not ground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1212 91 80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1212 93 00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Sugar cane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1212 99 49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1501 10 90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1501 20 90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1509 10 10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Lampante olive oil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122,6 €/100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1509 10 90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124,5 €/100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1509 90 00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1510 00 10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Crude oils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110,2 €/100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1510 00 90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160,3 €/100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1511 90 11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1511 90 19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1511 90 91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technical or industrial uses other than the manufacture of foodstuffs for human consumption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1511 90 99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1513 21 30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1513 21 90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1513 29 11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1513 29 19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1513 29 30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technical or industrial uses other than the manufacture of foodstuffs for human consumption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1513 29 50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1513 29 90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1517 10 10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more than 10 % but not more than 15 % of milkfats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+ 28,4 €/100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1517 90 10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more than 10 % but not more than 15 % of milkfats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+ 28,4 €/100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1522 00 31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Soapstocks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29,9 €/100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1522 00 39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47,8 €/100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1601 00 91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Sausages, dry or for spreading, uncooked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1601 00 99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100,5 €/100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Homogenised preparations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Goose or duck liver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1602 31 11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exclusively uncooked turkey meat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1602 31 19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1602 31 80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1602 32 11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Uncooked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1602 32 19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1602 32 30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25 % or more but less than 57 % by weight of poultry meat or offal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1602 39 21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Uncooked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86,7 €/100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1602 39 29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1602 39 85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1602 41 10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domestic swine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1602 42 10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domestic swine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129,3 €/100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1602 49 11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Loins (excluding collars) and cuts thereof, including mixtures of loins or hams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1602 49 13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Collars and cuts thereof, including mixtures of collars and shoulders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129,3 €/100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1602 49 15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mixtures containing hams (legs), shoulders, loins or collars, and cuts thereof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129,3 €/100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1602 49 19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1602 49 30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40 % or more but less than 80 % of meat or meat offal, of any kind, including fats of any kind or origin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1602 49 50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less than 40 % of meat or meat offal, of any kind, including fats of any kind or origin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54,3 €/100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1602 50 10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Uncooked; mixtures of cooked meat or offal and uncooked meat or offal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1602 90 51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meat or meat offal of domestic swine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1602 90 61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Uncooked; mixtures of cooked meat or offal and uncooked meat or offal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303,4 €/100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Salmon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Fillets, raw, merely coated with batter or breadcrumbs, whether or not pre-fried in oil, frozen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1604 12 91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airtight containers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1604 12 99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1604 13 11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olive oil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1604 13 19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1604 14 11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vegetable oil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1604 14 16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Fillets known as 'loins'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1604 14 18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1604 14 90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Bonito (</w:t>
            </w:r>
            <w:r>
              <w:rPr>
                <w:i/>
                <w:iCs/>
                <w:noProof/>
              </w:rPr>
              <w:t>Sarda</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1604 15 11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Fillets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1604 15 19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1604 15 90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Of the species </w:t>
            </w:r>
            <w:r>
              <w:rPr>
                <w:i/>
                <w:iCs/>
                <w:noProof/>
              </w:rPr>
              <w:t>Scomber australasicus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1604 16 00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Anchovies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1604 17 00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Eels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w:t>
            </w:r>
            <w:r>
              <w:rPr>
                <w:i/>
                <w:iCs/>
                <w:noProof/>
              </w:rPr>
              <w:t>Salmonidae</w:t>
            </w:r>
            <w:r>
              <w:rPr>
                <w:noProof/>
              </w:rPr>
              <w:t>, other than salmon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1604 19 31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Fillets known as 'loins'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1604 19 39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Fish of the species </w:t>
            </w:r>
            <w:r>
              <w:rPr>
                <w:i/>
                <w:iCs/>
                <w:noProof/>
              </w:rPr>
              <w:t>Orcynopsis unicolor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Fillets, raw, merely coated with batter or breadcrumbs, whether or not pre-fried in oil, frozen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1604 19 92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Cod (G</w:t>
            </w:r>
            <w:r>
              <w:rPr>
                <w:i/>
                <w:iCs/>
                <w:noProof/>
              </w:rPr>
              <w:t>adus morhua</w:t>
            </w:r>
            <w:r>
              <w:rPr>
                <w:noProof/>
              </w:rPr>
              <w:t xml:space="preserve">, </w:t>
            </w:r>
            <w:r>
              <w:rPr>
                <w:i/>
                <w:iCs/>
                <w:noProof/>
              </w:rPr>
              <w:t>Gadus ogac</w:t>
            </w:r>
            <w:r>
              <w:rPr>
                <w:noProof/>
              </w:rPr>
              <w:t xml:space="preserve">, </w:t>
            </w:r>
            <w:r>
              <w:rPr>
                <w:i/>
                <w:iCs/>
                <w:noProof/>
              </w:rPr>
              <w:t>Gadus</w:t>
            </w:r>
            <w:r>
              <w:rPr>
                <w:noProof/>
              </w:rPr>
              <w:t xml:space="preserve"> </w:t>
            </w:r>
            <w:r>
              <w:rPr>
                <w:i/>
                <w:iCs/>
                <w:noProof/>
              </w:rPr>
              <w:t>macrocephalus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1604 19 93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Coalfish (</w:t>
            </w:r>
            <w:r>
              <w:rPr>
                <w:i/>
                <w:iCs/>
                <w:noProof/>
              </w:rPr>
              <w:t>Pollachius virens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1604 19 94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Hake (</w:t>
            </w:r>
            <w:r>
              <w:rPr>
                <w:i/>
                <w:iCs/>
                <w:noProof/>
              </w:rPr>
              <w:t>Merluccius</w:t>
            </w:r>
            <w:r>
              <w:rPr>
                <w:noProof/>
              </w:rPr>
              <w:t xml:space="preserve"> spp., </w:t>
            </w:r>
            <w:r>
              <w:rPr>
                <w:i/>
                <w:iCs/>
                <w:noProof/>
              </w:rPr>
              <w:t>Urophycis</w:t>
            </w:r>
            <w:r>
              <w:rPr>
                <w:noProof/>
              </w:rPr>
              <w:t xml:space="preserve"> spp.)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1604 19 95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Alaska pollack (</w:t>
            </w:r>
            <w:r>
              <w:rPr>
                <w:i/>
                <w:iCs/>
                <w:noProof/>
              </w:rPr>
              <w:t>Theragra chalcogramma</w:t>
            </w:r>
            <w:r>
              <w:rPr>
                <w:noProof/>
              </w:rPr>
              <w:t>) and pollack (</w:t>
            </w:r>
            <w:r>
              <w:rPr>
                <w:i/>
                <w:iCs/>
                <w:noProof/>
              </w:rPr>
              <w:t>Pollachius pollachius</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1604 19 97</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1604 20 05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Preparations of surimi</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salmon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1604 20 70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Of tuna, skipjack or other fish of the genus </w:t>
            </w:r>
            <w:r>
              <w:rPr>
                <w:i/>
                <w:iCs/>
                <w:noProof/>
              </w:rPr>
              <w:t>Euthynnus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Caviar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1604 32 00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Caviar substitutes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1605 40 00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crustaceans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1701 12 10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refining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1701 12 90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1701 13 10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refining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1701 13 90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1701 14 10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refining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1701 14 90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1701 91 00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added flavouring or colouring matter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1701 99 10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White sugar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1701 99 90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99 % or more lactose, expressed as anhydrous lactose, calculated on the dry matter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Maple sugar in solid form, containing added flavouring or colouring matter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0,4 €/100 kg/net (per 1 % by weight of sucrose.)</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Isoglucose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50,7 €/100 kg/net mas</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1702 30 50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the form of white crystalline powder, whether or not agglomerated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1702 40 10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Isoglucose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50,7 €/100 kg/net mas</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1702 40 90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1702 50 00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Chemically pure fructose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 + 50,7 €/100 kg/net mas</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1702 60 10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Isoglucose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50,7 €/100 kg/net mas</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1702 60 80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Inulin syrup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0,4 €/100 kg/net (per 1 % by weight of sucrose.)</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1702 60 95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0,4 €/100 kg/net (per 1 % by weight of sucrose.)</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1702 90 30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Isoglucose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50,7 €/100 kg/net mas</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1702 90 50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Maltodextrine and maltodextrine syrup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1702 90 71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50 % or more by weight of sucrose in the dry matter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0,4 €/100 kg/net (per 1 % by weight of sucrose.)</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1702 90 75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the form of powder, whether or not agglomerated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27,7 €/100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1702 90 79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19,2 €/100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1702 90 80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Inulin syrup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0,4 €/100 kg/net (per 1 % by weight of sucrose.)</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1702 90 95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0,4 €/100 kg/net (per 1 % by weight of sucrose.)</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less than 60 % by weight of sucrose (including invert sugar expressed as sucrose)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6,2 + 27,1 €/100 kg/net MAX 17,9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60 % or more by weight of sucrose (including invert sugar expressed as sucrose)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 + 30,9 €/100 kg/net MAX 18,2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Liquorice extract containing more than 10 % by weight of sucrose but not containing other added substances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1704 90 30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White chocolate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l-NL"/>
              </w:rPr>
            </w:pPr>
            <w:r>
              <w:rPr>
                <w:noProof/>
                <w:lang w:val="nl-NL"/>
              </w:rPr>
              <w:t>9,1 + 45,1 €/100 kg/net MAX 18,9 + 16,5 €/100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1704 90 51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Pastes, including marzipan, in immediate packings of a net content of 1 kg or more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1704 90 55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Throat pastilles and cough drops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1704 90 61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Sugar-coated (panned) goods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1704 90 65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Gum confectionery and jelly confectionery, including fruit pastes in the form of sugar confectionery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1704 90 71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Boiled sweets, whether or not filled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1704 90 75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Toffees, caramels and similar sweets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1704 90 81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Compressed tablets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1704 90 99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1803 10 00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defatted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1803 20 00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Wholly or partly defatted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1804 00 00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Cocoa butter, fat and oil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1805 00 00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Cocoa powder, not containing added sugar or other sweetening matter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1806 10 15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sucrose or containing less than 5 % by weight of sucrose (including invert sugar expressed as sucrose) or isoglucose expressed as sucrose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1806 10 20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5 % or more but less than 65 % by weight of sucrose (including invert sugar expressed as sucrose) or isoglucose expressed as sucrose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 + 25,2 €/100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1806 10 30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65 % or more but less than 80 % by weight of sucrose (including invert sugar expressed as sucrose) or isoglucose expressed as sucrose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 + 31,4 €/100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80 % or more by weight of sucrose (including invert sugar expressed as sucrose) or isoglucose expressed as sucrose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 + 41,9 €/100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1806 20 10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31 % or more by weight of cocoa butter or containing a combined weight of 31 % or more of cocoa butter and milkfat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1806 20 30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a combined weight of 25 % or more, but less than 31 % of cocoa butter and milkfat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1806 20 50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18 % or more by weight of cocoa butter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1806 20 70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Chocolate milk crumb</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15,4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1806 20 80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Chocolate flavour coating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1806 20 95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1806 32 10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added cereal, fruit or nuts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1806 32 90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1806 90 11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alcohol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1806 90 19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1806 90 31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1806 90 39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filled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1806 90 50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Sugar confectionery and substitutes therefor made from sugar substitution products, containing cocoa</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1806 90 60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Spreads containing cocoa</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1806 90 70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Preparations containing cocoa for making beverages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1806 90 90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EA MAX 18,7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1901 10 00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Preparations for infant use, put up for retail sale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7,6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1901 20 00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Mixes and doughs for the preparation of bakers' wares of heading 1905</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7,6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1901 90 11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dry extract content of 90 % or more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+ 18 €/100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1901 90 19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+ 14,7 €/100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8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1901 90 91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milkfats, sucrose, isoglucose, glucose or starch or containing less than 1,5 % milkfat, 5 % sucrose (including invert sugar) or isoglucose, 5 % glucose or starch, excluding food preparations in powder form of goods of headings 0401 to 0404</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1901 90 99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7,6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eggs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 + 24,6 €/100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common wheat flour or meal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 + 24,6 €/100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 + 21,1 €/100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1902 20 10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more than 20 % by weight of fish, crustaceans, molluscs or other aquatic invertebrates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1902 20 30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more than 20 % by weight of sausages and the like, of meat and meat offal of any kind, including fats of any kind or origin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54,3 €/100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1902 20 91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Cooked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+ 6,1 €/100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1902 20 99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+ 17,1 €/100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Dried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 + 24,6 €/100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 + 9,7 €/100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1902 40 10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Unprepared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 + 24,6 €/100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1902 40 90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 + 9,7 €/100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1903 00 00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Tapioca and substitutes therefor prepared from starch, in the form of flakes, grains, pearls, siftings or similar forms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 + 15,1 €/100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1904 10 10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Obtained from maize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3,8 + 20 €/100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1904 10 30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Obtained from rice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1904 10 90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+ 33,6 €/100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1904 20 10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Preparation of the Müsli type based on unroasted cereal flakes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1904 20 91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Obtained from maize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3,8 + 20 €/100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1904 20 95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Obtained from rice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1904 20 99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+ 33,6 €/100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1904 30 00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Bulgur wheat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+ 25,7 €/100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1904 90 10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Obtained from rice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1904 90 80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+ 25,7 €/100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Crispbread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5,8 + 13 €/100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less than 30 % of sucrose (including invert sugar expressed as sucrose)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 + 18,3 €/100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1905 20 30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30 % or more but less than 50 % of sucrose (including invert sugar expessed as sucrose)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9,8 + 24,6 €/100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1905 20 90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50 % or more of sucrose (including invert sugar expressed as sucrose)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10,1 + 31,4 €/100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1905 31 11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85 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24,2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1905 31 19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24,2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1905 31 30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8 % or more by weight of milkfats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24,2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1905 31 91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Sandwich biscuits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24,2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1905 31 99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24,2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1905 32 05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water content exceeding 10 %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20,7 + AD F/M</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1905 32 11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85 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24,2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1905 32 19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24,2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1905 32 91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Salted, whether or not filled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20,7 + AD F/M</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1905 32 99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24,2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1905 40 10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Rusks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1905 40 90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Matzos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3,8 + 15,9 €/100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1905 90 20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Communion wafers, empty cachets of a kind suitable for pharmaceutical use, sealing wafers, rice paper and similar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4,5 + 60,5 €/100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1905 90 30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Bread, not containing added honey, eggs, cheese or fruit, and containing by weight in the dry matter state not more than 5 % of sugars and not more than 5 % of fat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1905 90 45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Biscuits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20,7 + AD F/M</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1905 90 55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Extruded or expanded products, savoury or salted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20,7 + AD F/M</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1905 90 60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added sweetening matter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24,2 + AD S/Z</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1905 90 90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 MAX 20,7 + AD F/M</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2001 90 30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Sweetcorn (</w:t>
            </w:r>
            <w:r>
              <w:rPr>
                <w:i/>
                <w:iCs/>
                <w:noProof/>
              </w:rPr>
              <w:t>Zea mays</w:t>
            </w:r>
            <w:r>
              <w:rPr>
                <w:noProof/>
              </w:rPr>
              <w:t xml:space="preserve"> var. </w:t>
            </w:r>
            <w:r>
              <w:rPr>
                <w:i/>
                <w:iCs/>
                <w:noProof/>
              </w:rPr>
              <w:t>saccharata</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2001 90 40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Yams, sweet potatoes and similar edible parts of plants containing 5 % or more by weight of starch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+ 3,8 €/100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2003 10 20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Provisionally preserved, completely cooked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18,4 + 191 €/100 kg/net eda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2003 10 30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18,4 + 222 €/100 kg/net eda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2004 90 10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Sweetcorn (</w:t>
            </w:r>
            <w:r>
              <w:rPr>
                <w:i/>
                <w:iCs/>
                <w:noProof/>
              </w:rPr>
              <w:t>Zea mays</w:t>
            </w:r>
            <w:r>
              <w:rPr>
                <w:noProof/>
              </w:rPr>
              <w:t xml:space="preserve"> var. </w:t>
            </w:r>
            <w:r>
              <w:rPr>
                <w:i/>
                <w:iCs/>
                <w:noProof/>
              </w:rPr>
              <w:t>saccharata</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2005 80 00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Sweetcorn (</w:t>
            </w:r>
            <w:r>
              <w:rPr>
                <w:i/>
                <w:iCs/>
                <w:noProof/>
              </w:rPr>
              <w:t>Zea mays</w:t>
            </w:r>
            <w:r>
              <w:rPr>
                <w:noProof/>
              </w:rPr>
              <w:t xml:space="preserve"> var. </w:t>
            </w:r>
            <w:r>
              <w:rPr>
                <w:i/>
                <w:iCs/>
                <w:noProof/>
              </w:rPr>
              <w:t>saccharata</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2006 00 31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Cherries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 + 23,9 €/100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2006 00 35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Tropical fruit and tropical nuts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12,5 + 15 €/100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2006 00 38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 + 23,9 €/100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2007 10 10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13 %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2007 91 10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 + 23 €/100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2007 91 30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13 % but not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2007 99 20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Chestnut purée and paste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 + 19,7 €/100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2007 99 31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cherries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 + 23 €/100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2007 99 33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strawberries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 + 23 €/100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2007 99 35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raspberries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 + 23 €/100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2007 99 39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 + 23 €/100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2007 99 50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13 % but not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2008 20 11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17 %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+ 2,5 €/100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2008 20 31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19 %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+ 2,5 €/100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2008 30 19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2008 40 19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2008 40 31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15 %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2008 50 19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2008 50 51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15 %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2008 60 19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2008 70 19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2008 70 51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15 %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2008 80 19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2008 93 19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2008 93 99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containing added sugar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2008 97 16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tropical fruit (including mixtures containing 50 % or more by weight of tropical nuts and tropical fruit)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 + 2,6 €/100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2008 97 18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2008 97 32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tropical fruit (including mixtures containing 50 % or more by weight of tropical nuts and tropical fruit)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2008 99 21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sugar content exceeding 13 %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+ 3,8 €/100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2008 99 31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Tropical fruit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 + 2,6 €/100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2008 99 34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25,6 + 4,2 €/100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2008 99 85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Maize (corn), other than sweetcorn (</w:t>
            </w:r>
            <w:r>
              <w:rPr>
                <w:i/>
                <w:iCs/>
                <w:noProof/>
              </w:rPr>
              <w:t>Zea mays</w:t>
            </w:r>
            <w:r>
              <w:rPr>
                <w:noProof/>
              </w:rPr>
              <w:t xml:space="preserve"> var. </w:t>
            </w:r>
            <w:r>
              <w:rPr>
                <w:i/>
                <w:iCs/>
                <w:noProof/>
              </w:rPr>
              <w:t>saccharata</w:t>
            </w:r>
            <w:r>
              <w:rPr>
                <w:noProof/>
              </w:rPr>
              <w: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Yams, sweet potatoes and similar edible parts of plants, containing 5 % or more by weight of starch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+ 3,8 €/100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2008 99 99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2009 11 11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2009 11 91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 and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15,2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2009 19 11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2009 19 91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 and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15,2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2009 29 11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2009 29 91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 and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2009 39 11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2009 39 51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14,4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2009 39 91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14,4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2009 49 11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2009 49 91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15,2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2009 61 10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exceeding € 18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2009 61 90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€ 18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22,4 + 27 €/hl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2009 69 11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€ 22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40 + 121 €/hl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2009 69 19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2009 69 51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Concentrated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2009 69 59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2009 69 71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Concentrated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22,4 + 131 €/hl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2009 69 79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22,4 + 27 €/hl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2009 69 90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22,4 + 27 €/hl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2009 79 11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€ 22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30 + 18,4 €/100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2009 79 91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18 + 19,3 €/100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2009 81 11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2009 81 51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2009 89 11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€ 22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2009 89 34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Juices of tropical fruit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21 + 12,9 €/100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2009 89 35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2009 89 61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19,2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2009 89 85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Juices of tropical fruit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10,5 + 12,9 €/100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2009 89 86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2009 90 11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€ 22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2009 90 21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€ 30 per 100 kg net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33,6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2009 90 31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value not exceeding € 18 per 100 kg net weight and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2009 90 71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added sugar content exceeding 30 %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15,2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2009 90 92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Mixtures of juices of tropical fruit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10,5 + 12,9 €/100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2009 90 94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 + 20,6 €/100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2101 11 00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Extracts, essences and concentrates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2101 12 92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Preparations with a basis of these extracts, essences or concentrates of coffee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2101 12 98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2101 20 98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2101 30 19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 + 12,7 €/100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2101 30 99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10,8 + 22,7 €/100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2102 10 10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Culture yeast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2102 10 31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Dried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 + 49,2 €/100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2102 10 39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 + 14,5 €/100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2102 10 90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2102 20 11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tablet, cube or similar form, or in immediate packings of a net content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2102 20 19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2102 30 00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Prepared baking powders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2103 10 00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Soya sauce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2103 20 00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Tomato ketchup and other tomato sauces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2103 30 90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Prepared mustard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2103 90 90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2104 10 00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Soups and broths and preparations therefor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2104 20 00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Homogenised composite food preparations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2105 00 10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milkfats or containing less than 3 % by weight of such fats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l-NL"/>
              </w:rPr>
            </w:pPr>
            <w:r>
              <w:rPr>
                <w:noProof/>
                <w:lang w:val="nl-NL"/>
              </w:rPr>
              <w:t>8,6 + 20,2 €/100 kg/net MAX 19,4 + 9,4 €/100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2105 00 91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 or more but less than 7 %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l-NL"/>
              </w:rPr>
            </w:pPr>
            <w:r>
              <w:rPr>
                <w:noProof/>
                <w:lang w:val="nl-NL"/>
              </w:rPr>
              <w:t>8 + 38,5 €/100 kg/net MAX 18,1 + 7 €/100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2105 00 99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-- 7 % or more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l-NL"/>
              </w:rPr>
            </w:pPr>
            <w:r>
              <w:rPr>
                <w:noProof/>
                <w:lang w:val="nl-NL"/>
              </w:rPr>
              <w:t>7,9 + 54 €/100 kg/net MAX 17,8 + 6,9 €/100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2106 10 20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milkfats, sucrose, isoglucose, glucose or starch or containing, by weight, less than 1,5 % milkfat, 5 % sucrose or isoglucose, 5 % glucose or starch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2106 10 80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2106 90 20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Compound alcoholic preparations, other than those based on odoriferous substances, of a kind used for the manufacture of beverages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17,3 MIN 1 €/% vol/hl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2106 90 30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Isoglucose syrups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42,7 €/100 kg/net mas</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2106 90 51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Lactose syrup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2106 90 55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Glucose syrup and maltodextrine syrup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20 €/100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2106 90 59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0,4 €/100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2106 90 98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2202 90 91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Less than 0,2 %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6,4 + 13,7 €/100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2202 90 95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--- 0,2 % or more but less than 2 %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 + 12,1 €/100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2202 90 99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--- 2 % or more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5,4 + 21,2 €/100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2204 30 92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Concentrated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2204 30 94</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2204 30 96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Concentrated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2204 30 98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 paragraph 4 of Annex 2-A-2</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2207 10 00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Undenatured ethyl alcohol of an alcoholic strength by volume of 80 % vol or higher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19,2 €/hl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2207 20 00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Ethyl alcohol and other spirits, denatured, of any strength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2208 40 11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Rum with a content of volatile substances other than ethyl and methyl alcohol equal to or exceeding 225 grams per hectolitre of pure alcohol (with a 10 % tolerance)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0,6 €/% vol/hl + 3,2 €/hl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2208 40 39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0,6 €/% vol/hl + 3,2 €/hl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2208 40 51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Rum with a content of volatile substances other than ethyl and methyl alcohol equal to or exceeding 225 grams per hectolitre of pure alcohol (with a 10 % tolerance)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0,6 €/% vol/hl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2208 40 99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0,6 €/% vol/hl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2208 90 91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--- 2 litres or 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1 €/% vol/hl + 6,4 €/hl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2208 90 99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More than 2 litres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1 €/% vol/hl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2302 10 10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starch content not exceeding 35 %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2302 10 90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21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2302 30 10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which the starch content does not exceed 28 % by weight, and of which the proportion that passes through a sieve with an aperture of 0,2 mm does not exceed 10 % by weight or alternatively the proportion that passes through the sieve has an ash content, calculated on the dry product, equal to or more than 1,5 %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2302 30 90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2302 40 02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starch content not exceeding 35 %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2302 40 08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21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2302 40 10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which the starch content does not exceed 28 % by weight, and of which the proportion that passes through a sieve with an aperture of 0,2 mm does not exceed 10 % by weight or alternatively the proportion that passes through the sieve has an ash content, calculated on the dry product, equal to or more than 1,5 %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2302 40 90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89 €/t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2303 10 11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40 % by weight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320 €/t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2306 90 19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more than 3 % by weight of olive oil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2307 00 19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1,62 €/kg/tot. alc.</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2308 00 19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1,62 €/kg/tot. alc.</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2309 10 13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10 % but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2309 10 15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50 % but less than 75 %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730 €/t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2309 10 19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75 %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2309 10 33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10 % but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530 €/t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2309 10 39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888 €/t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2309 10 51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milk products or containing less than 10 % by weight of such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2309 10 53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10 % but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577 €/t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2309 10 59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730 €/t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2309 10 70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starch, glucose, glucose syrup, maltodextrine or maltodextrine syrup but containing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2309 90 31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milk products or containing less than 10 % by weight of such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23 €/t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2309 90 33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10 % but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498 €/t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2309 90 35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50 % but less than 75 %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730 €/t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2309 90 39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75 %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2309 90 41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milk products or containing less than 10 % by weight of such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2309 90 43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10 % but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530 €/t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2309 90 49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888 €/t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2309 90 51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milk products or containing less than 10 % by weight of such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102 €/t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2309 90 53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10 % but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577 €/t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2309 90 59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not less than 50 % by weight of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730 €/t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2309 90 70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starch, glucose, glucose syrup, maltodextrine or maltodextrine syrup but containing milk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948 €/t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2401 10 35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Light air-cured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2401 10 60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Sun- cured Oriental type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2401 10 70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Dark air-cured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2401 10 85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Flue- cured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2401 10 95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2401 20 35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Light air-cured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2401 20 60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Sun- cured Oriental type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2401 20 70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Dark air-cured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2401 20 85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Flue- cured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2401 20 95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2401 30 00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Tobacco refuse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11,2 MIN 22 € MAX 56 €/100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2402 10 00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Cigars, cheroots and cigarillos, containing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2402 20 10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cloves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2402 20 90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57,6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2402 90 00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57,6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2403 11 00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Water-pipe tobacco specified in subheading note 1 to this chapter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74,9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2403 19 10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immediate packings of a net content not exceeding 500 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74,9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2403 19 90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74,9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2403 91 00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'Homogenised' or 'reconstituted' tobacco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2403 99 10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Chewing tobacco and snuff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2403 99 90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2905 32 00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Propylene glycol (propane-1,2-diol)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2905 43 00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Mannitol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9,6 + 125,8 €/100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2905 44 11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2 % or less by weight of D-mannitol, calculated on the D-glucitol content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 + 16,1 €/100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2905 44 19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+ 37,8 €/100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2905 44 91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2 % or less by weight of D-mannitol, calculated on the D-glucitol content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 + 23 €/100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2905 44 99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+ 53,7 €/100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2917 36 00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Terephthalic acid and its salts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2917 39 95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2922 49 85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2922 50 00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Amino- alcohol-phenols, amino-acid-phenols and other amino-compounds with oxygen function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2930 50 00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Captafol (ISO) and methamidophos (ISO)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2930 90 99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2932 19 00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2933 29 90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2933 39 99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2933 79 00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lactams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2934 99 90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3302 10 10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an actual alcoholic strength by volume exceeding 0,5 %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17,3 MIN 1 €/% vol/hl</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3302 10 21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no milkfats, sucrose, isoglucose, glucose or starch or containing, by weight, less than 1,5 % milkfat, 5 % sucrose or isoglucose, 5 % glucose or starch</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3302 10 29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EA</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3502 11 90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3502 19 90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3502 20 91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Dried (for example, in sheets, scales, flakes, powder)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123,5 €/100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3502 20 99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3505 10 10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Dextrins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+ 17,7 €/100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3505 10 90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+ 17,7 €/100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3505 20 10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less than 25 % of starches or dextrins or other modified starches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+ 4,5 €/100 kg/net MAX 11,5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3505 20 30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25 % or more but less than 55 % of starches or dextrins or other modified starches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+ 8,9 €/100 kg/net MAX 11,5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3505 20 50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55 % or more but less than 80 % of starches or dextrins or other modified starches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+ 14,2 €/100 kg/net MAX 11,5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3505 20 90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80 % or more of starches or dextrins or other modified starches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+ 17,7 €/100 kg/net MAX 11,5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3603 00 90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3809 10 10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of such substances less than 55 %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+ 8,9 €/100 kg/net MAX 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3809 10 30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of such substances 55 % or more but less than 70 %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+ 12,4 €/100 kg/net MAX 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3809 10 50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of such substances 70 % or more but less than 83 %</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+ 15,1 €/100 kg/net MAX 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3809 10 90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of such substances 83 % or more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8,3 + 17,7 €/100 kg/net MAX 12,8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3824 60 11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2 % or less by weight of D-mannitol, calculated on the D-glucitol content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 + 16,1 €/100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3824 60 19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+ 37,8 €/100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3824 60 91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2 % or less by weight of D-mannitol, calculated on the D-glucitol content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 + 23 €/100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3824 60 99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 + 53,7 €/100 kg/net</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3902 90 90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3906 10 00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Poly(methyl methacrylate)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3906 90 90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3907 10 00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Polyacetals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3907 20 20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3907 20 99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3907 30 00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Epoxide resins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3907 40 00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Polycarbonates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3907 60 20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Having a viscosity number of 78 ml/g or higher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3913 90 00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4010 11 00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Reinforced only with metal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4010 12 00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Reinforced only with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4010 19 00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4010 31 00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Endless transmission belts of trapezoidal cross-section (V-belts), V-ribbed, of an outside circumference exceeding 60 cm but not exceeding 180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4010 32 00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Endless transmission belts of trapezoidal cross-section (V-belts), other than V-ribbed, of an outside circumference exceeding 60 cm but not exceeding 180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4010 33 00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Endless transmission belts of trapezoidal cross-section (V-belts), V-ribbed, of an outside circumference exceeding 180 cm but not exceeding 240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4010 34 00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Endless transmission belts of trapezoidal cross-section (V-belts), other than V-ribbed, of an outside circumference exceeding 180 cm but not exceeding 240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4010 35 00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Endless synchronous belts, of an outside circumference exceeding 60 cm but not exceeding 150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4010 36 00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Endless synchronous belts, of an outside circumference exceeding 150 cm but not exceeding 198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4010 39 00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4104 11 90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4104 19 90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4104 41 19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4104 41 51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hides and skins, of a unit surface area exceeding 28 square feet (2,6 m²)</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4104 41 59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4104 41 90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4104 49 19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4104 49 51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Whole hides and skins, of a unit surface area exceeding 28 square feet (2,6 m²)</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4104 49 59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4104 49 90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4107 11 11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Boxcalf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4107 11 19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4107 12 11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Boxcalf</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4107 12 19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4107 12 91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Bovine (including buffalo) leather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4107 12 99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Equine leather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Bovine (including buffalo) leather, of a unit surface area not exceeding 28 square feet (2,6 m²)</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4107 91 10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Sole leather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4107 91 90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Bovine (including buffalo) leather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4107 99 90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Equine leather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4202 12 11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Executive-cases, briefcases, school satchels and similar containers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4202 12 19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4202 12 50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moulded plastic material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4202 19 10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aluminium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4202 92 11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Travelling-bags, toilet bags, rucksacks and sports bags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4202 92 15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Musical instrument cases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4202 92 19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4203 21 00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Specially designed for use in sports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4203 29 90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4411 12 90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4411 14 90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4411 92 10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mechanically worked or surface covered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4411 92 90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4412 10 00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bamboo</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5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4412 31 10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acajou d'Afrique, dark red meranti, light red meranti, limba, mahogany (</w:t>
            </w:r>
            <w:r>
              <w:rPr>
                <w:i/>
                <w:iCs/>
                <w:noProof/>
              </w:rPr>
              <w:t>Swietenia</w:t>
            </w:r>
            <w:r>
              <w:rPr>
                <w:noProof/>
              </w:rPr>
              <w:t xml:space="preserve"> spp.), obeche, okoumé, palissandre de Para, palissandre de Rio, palissandre de Rose, sapelli, sipo, virola or white lauan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4412 31 90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4412 32 10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alder, ash, beech, birch, cherry, chestnut, elm, hickory, hornbeam, horse chestnut, lime, maple, oak, plane tree, poplar, robinia, walnut or yellow poplar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4412 32 90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4412 94 10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at least one outer ply of non-coniferous wood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4412 99 40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alder, ash, beech, birch, cherry, chestnut, elm, hickory, hornbeam, horse chestnut, lime, maple, oak, plane tree, poplar, robinia, walnut or yellow poplar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4412 99 50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4412 99 85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5007 20 11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scoured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5007 20 19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5007 20 39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5007 20 41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Diaphanous fabrics (open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5007 20 59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Dyed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5007 20 69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5007 20 71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Printed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scoured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5007 90 30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Dyed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5007 90 50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yarns of different colours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5007 90 90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Printed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5111 11 00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not exceeding 300 g/m²</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5112 20 00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mixed mainly or solely with man-made filaments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5208 12 16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5208 12 19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5208 12 96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5208 12 99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5208 13 00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5208 22 16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5208 22 96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5208 32 16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5208 32 19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5208 32 96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exceeding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5208 33 00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5208 42 00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 weighing more than 100 g/m²</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5208 49 00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5208 52 00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 weighing more than 100 g/m²</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5208 59 90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5209 11 00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5209 19 00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5209 21 00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5209 31 00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5209 32 00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5209 41 00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5209 43 00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fabrics of 3-thread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5209 52 00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5209 59 00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5210 11 00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5210 19 00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5210 21 00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5210 29 00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5210 31 00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5210 32 00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5210 41 00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5210 49 00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5211 11 00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5211 12 00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5211 20 00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5211 31 00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5211 32 00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5211 39 00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5212 14 90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Otherwise mixed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5212 23 90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Otherwise mixed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5212 24 90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Otherwise mixed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5309 19 00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5309 29 00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5407 20 11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Less than 3 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5407 20 19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m or more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5407 42 00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Dyed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5407 43 00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yarns of different colours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5407 44 00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Printed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5407 51 00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5407 52 00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Dyed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5407 53 00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yarns of different colours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5407 54 00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Printed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5407 61 10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5407 61 30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Dyed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5407 61 90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Printed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5407 69 10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5407 69 90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5407 71 00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5407 72 00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Dyed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5407 74 00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Printed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5407 81 00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5407 82 00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Dyed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5407 83 00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yarns of different colours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5407 92 00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Dyed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5407 93 00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yarns of different colours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5408 23 00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yarns of different colours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5408 34 00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Printed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5512 11 00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5512 19 90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5513 11 20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width of 165 cm or 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width of more than 165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 of polyester staple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5513 13 00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woven fabrics of polyester staple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woven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polyester staple fibres,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5513 23 10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5513 23 90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woven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polyester staple fibres,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woven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5513 49 00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woven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polyester staple fibres,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 of polyester staple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polyester staple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5514 19 90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polyester staple fibres,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5514 22 00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 of polyester staple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woven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polyester staple fibres,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polyester staple fibres, plain weave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5514 42 00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-- 3- thread or 4-thread twill, including cross twill, of polyester staple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5514 43 00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woven fabrics of polyester staple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5515 11 10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5515 11 90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5515 12 10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5515 19 10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5515 19 90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5515 91 10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5516 11 00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5516 21 00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5516 41 00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Unbleached or bleached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5602 10 11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jute or other textile bast fibres of heading 5303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5602 10 19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5602 10 31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5602 10 38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5602 10 90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Impregnated, coated, covered or laminated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5602 21 00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5602 29 00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5602 90 00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5607 21 00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Binder or baler twine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5607 29 00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5607 49 11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Plaited or braided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5607 49 19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5607 50 11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Plaited or braided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5607 50 30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Measuring 50000 decitex (5 g/m) or less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5607 50 90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5607 90 20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abaca (</w:t>
            </w:r>
            <w:r>
              <w:rPr>
                <w:i/>
                <w:iCs/>
                <w:noProof/>
              </w:rPr>
              <w:t>Manila hemp</w:t>
            </w:r>
            <w:r>
              <w:rPr>
                <w:noProof/>
              </w:rPr>
              <w:t xml:space="preserve"> or </w:t>
            </w:r>
            <w:r>
              <w:rPr>
                <w:i/>
                <w:iCs/>
                <w:noProof/>
              </w:rPr>
              <w:t>Musa textilis Nee</w:t>
            </w:r>
            <w:r>
              <w:rPr>
                <w:noProof/>
              </w:rPr>
              <w:t>) or other hard (leaf) fibres; of jute or other textile bast fibres of heading 5303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5607 90 90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5608 11 20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twine, cordage, rope or cables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5608 11 80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5608 19 11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twine, cordage, rope or cables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5608 19 19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5608 19 30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5608 19 90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5608 90 00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5701 10 10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a total of more than 10 % by weight of silk or of waste silk other than noil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5701 10 90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 MAX 2,8 €/m2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5702 31 10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Axminster carpets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5702 32 10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Axminster carpets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5702 49 00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5702 99 00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5703 10 00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5703 20 12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Tiles, having a maximum surface area of 1 m²</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5703 20 18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5704 10 00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Tiles, having a maximum surface area of 0,3 m²</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5704 90 00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5705 00 80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5801 36 00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Chenille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5804 10 10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Plain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5804 10 90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5804 21 10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Made on mechanical bobbin machines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5804 21 90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5804 29 10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Made on mechanical bobbin machines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5804 29 90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5804 30 00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Handmade lace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5806 10 00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Woven pile fabrics (including terry towelling and similar terry fabrics) and chenille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5806 20 00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woven fabrics, containing by weight 5 % or more of elastomeric yarn or rubber thread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5806 32 10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real selvedges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5806 32 90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5806 39 00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5806 40 00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Fabrics consisting of warp without weft assembled by means of an adhesive (bolducs)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5807 10 10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woven inscription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5807 10 90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5807 90 10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felt or nonwovens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5807 90 90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5810 10 90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5810 91 90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5810 92 90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5901 10 00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Textile fabrics coated with gum or amylaceous substances, of a kind used for the outer covers of books or the like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5901 90 00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5902 20 90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5902 90 90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5903 20 90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Coated, covered or laminated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5903 90 10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Impregnated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5903 90 91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cellulose derivatives or other plastics, with the fabric forming the right side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5903 90 99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5905 00 90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5906 91 00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5909 00 10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5909 00 90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5911 40 00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Straining cloth of a kind used in oil-presses or the like, including that of human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6001 10 00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'Long pile' fabrics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6001 92 00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6002 90 00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6003 30 10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Raschel lace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6004 10 00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5 % or more of elastomeric yarn, but not containing rubber thread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6004 90 00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6005 31 50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Raschel lace, other than for curtains or net curtain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6005 32 50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Raschel lace, other than for curtains or net curtain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6005 33 10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curtains, including net curtain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6005 33 50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Raschel lace, other than for curtains or net curtain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6005 33 90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6005 34 10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curtains, including net curtain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6005 34 50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Raschel lace, other than for curtains or net curtain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6005 42 00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Dyed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6005 90 90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6006 31 10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curtains, including net curtain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6006 32 90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6006 33 10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curtains, including net curtain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6006 34 90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6006 43 00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yarns of different colours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6006 44 00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Printed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6006 90 00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6101 20 10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Overcoats, car coats, capes, cloaks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6101 20 90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Anoraks (including ski jackets), windcheaters, wind-jackets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6101 30 10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Overcoats, car coats, capes, cloaks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6101 30 90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Anoraks (including ski jackets), windcheaters, wind-jackets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6101 90 20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Overcoats, car coats, capes, cloaks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6101 90 80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Anoraks (including ski jackets), windcheaters, wind-jackets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6102 10 10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Overcoats, car coats, capes, cloaks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6102 10 90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Anoraks (including ski jackets), windcheaters, wind-jackets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6102 20 10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Overcoats, car coats, capes, cloaks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6102 20 90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Anoraks (including ski jackets), windcheaters, wind-jackets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6102 30 10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Overcoats, car coats, capes, cloaks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6102 30 90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Anoraks (including ski jackets), windcheaters, wind-jackets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6102 90 10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Overcoats, car coats, capes, cloaks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6102 90 90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Anoraks (including ski jackets), windcheaters, wind-jackets and similar articles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6103 22 00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6103 23 00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6103 33 00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6103 42 00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6103 49 00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6104 13 00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6104 19 20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6104 22 00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6104 23 00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6104 29 10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6104 33 00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6104 42 00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6104 44 00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artificial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6104 49 00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6104 51 00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6104 52 00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6104 53 00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6104 59 00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6104 61 00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6104 62 00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6104 63 00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6104 69 00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6105 10 00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6105 20 10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6105 20 90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artificial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6105 90 10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6105 90 90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6106 10 00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6106 20 00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6106 90 10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6106 90 30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silk or silk waste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6106 90 50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flax or of ramie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6106 90 90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6107 11 00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6107 12 00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6107 19 00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6107 21 00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6107 22 00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6107 29 00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6107 91 00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6107 99 00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6108 21 00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6108 22 00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6108 32 00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6108 92 00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6108 99 00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6109 10 00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6109 90 20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 or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6109 90 90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6110 11 10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Jerseys and pullovers, containing at least 50 % by weight of wool and weighing 600 g or more per article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6110 11 30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Men's or boys'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6110 11 90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Women's or girls'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Men's or boys'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Women's or girls'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Men's or boys'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Women's or girls'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Lightweight fine knit roll, polo or turtleneck jumpers and pullovers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6110 20 91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Men's or boys'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6110 20 99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Women's or girls'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Lightweight fine knit roll, polo or turtleneck jumpers and pullovers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6110 30 91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Men's or boys'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6110 30 99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Women's or girls'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flax or ramie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6110 90 90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6111 20 90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6111 30 90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6111 90 19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6111 90 90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6112 11 00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6112 12 00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6112 19 00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6112 20 00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Ski suits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6112 31 90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6112 39 90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6112 41 90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6112 49 90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6113 00 90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6114 20 00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6114 30 00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6114 90 00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Stockings for varicose veins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 measuring per single yarn less than 67 decitex</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6115 22 00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 measuring per single yarn 67 decitex or more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6115 30 11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Knee-length stockings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6115 30 19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6115 94 00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6115 95 00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6115 96 10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Knee-length stockings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6115 96 91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Women's stockings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6115 96 99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6115 99 00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6117 10 00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Shawls, scarves, mufflers, mantillas, veils and the like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6117 80 80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6117 90 00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6201 11 00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6201 12 10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per garment,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6201 12 90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per garment,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6201 13 10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per garment,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6201 13 90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per garment,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6201 19 00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6201 91 00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6201 92 00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6201 93 00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6201 99 00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6202 11 00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6202 12 10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per garment,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6202 12 90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per garment,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6202 13 10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per garment, not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6202 13 90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weight, per garment, exceeding 1 kg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6202 19 00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6202 91 00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6202 92 00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6202 93 00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6202 99 00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6203 19 30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artificial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6203 22 10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6203 22 80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6203 23 10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6203 23 80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6203 29 11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6203 29 18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6203 29 30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6203 32 10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6203 33 10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6203 33 90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6203 39 11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6203 39 19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6203 39 90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Trousers and breeches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6203 41 30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Bib and brace overalls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6203 42 11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6203 42 31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denim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6203 42 33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cut corduroy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6203 42 35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6203 42 51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6203 42 59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6203 43 11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6203 43 19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6203 43 31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6203 43 39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6203 49 31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6203 49 39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6203 49 90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6204 13 00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artificial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6204 22 10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6204 22 80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6204 23 10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6204 23 80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6204 29 11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6204 29 18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6204 32 10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6204 33 10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6204 33 90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6204 39 11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6204 39 19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6204 39 90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6204 41 00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6204 42 00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6204 43 00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6204 44 00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artificial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6204 49 10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silk or silk waste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6204 49 90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6204 51 00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6204 52 00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6204 53 00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6204 59 10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artificial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6204 59 90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Trousers and breeches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6204 61 85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6204 62 31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denim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6204 62 33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cut corduroy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6204 62 39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6204 62 51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6204 62 59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6204 63 11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6204 63 18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6204 63 31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6204 63 39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6204 69 11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6204 69 18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6204 69 31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6204 69 39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6204 69 90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6205 20 00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6205 30 00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6205 90 10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flax or ramie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6205 90 80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6206 10 00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silk or silk waste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6206 20 00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6206 30 00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6206 40 00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6206 90 10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flax or ramie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6206 90 90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6207 11 00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6207 19 00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6207 21 00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6207 22 00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6207 29 00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6207 91 00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6207 99 10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6207 99 90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6208 11 00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6208 19 00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6208 21 00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6208 22 00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6208 29 00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6208 91 00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6208 92 00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6208 99 00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6209 20 00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6209 30 00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6209 90 10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wool or fine animal hair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6209 90 90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6210 10 10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fabrics of heading 5602</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6210 10 92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Single-use gowns, of a kind used by patients or surgeons during surgical procedures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6210 10 98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6210 20 00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garments, of the type described in subheadings 620111 to 620119</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6210 30 00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garments, of the type described in subheadings 620211 to 620219</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6210 40 00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men's or boys' garments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6210 50 00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women's or girls' garments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Men's or boys'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Women's or girls'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6211 20 00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Ski suits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 clothing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6211 32 31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outer shell of a single identical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6211 32 41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Upper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6211 32 42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Lower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Industrial and occupational clothing</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6211 33 31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outer shell of a single identical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6211 33 41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Upper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6211 33 42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Lower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Aprons, overalls, smock-overalls and other industrial and occupational clothing (whether or not also suitable for domestic use)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6211 42 31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outer shell of a single identical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6211 42 41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Upper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6211 42 42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Lower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Aprons, overalls, smock-overalls and other industrial and occupational clothing (whether or not also suitable for domestic use)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6211 43 31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outer shell of a single identical fabric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6211 43 41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Upper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6211 43 42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Lower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6211 49 00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6212 10 10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 a set made up for retail sale containing a brassière and a pair of briefs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6212 10 90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6212 20 00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Girdles and panty girdles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6212 30 00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Corselettes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6212 90 00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6213 20 00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6213 90 00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6214 10 00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silk or silk waste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6215 10 00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silk or silk waste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6215 20 00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man-made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6215 90 00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6217 10 00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Accessories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6217 90 00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Parts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6301 10 00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Electric blankets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6301 20 10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6301 20 90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6301 30 10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6301 30 90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6301 40 10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6301 40 90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6301 90 10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6301 90 90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Bedlinen,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6302 21 00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6302 22 10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Nonwovens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6302 22 90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6302 29 10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flax or ramie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6302 29 90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6302 31 00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6302 32 10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Nonwovens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6302 39 20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flax or ramie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6302 39 90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Table linen,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6302 51 00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6302 53 10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Nonwovens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6302 53 90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6302 59 10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flax</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6302 59 90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6302 60 00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Toilet linen and kitchen linen, of terry towelling or similar terry fabrics,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6302 93 10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Nonwovens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6302 93 90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flax</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6302 99 90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6303 12 00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6303 19 00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6303 91 00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6303 92 10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Nonwovens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6303 92 90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6303 99 10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Nonwovens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6303 99 90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6304 11 00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6304 19 10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6304 19 30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flax or ramie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6304 19 90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6304 91 00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6304 92 00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knitted or crocheted,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6304 93 00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knitted or crocheted,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6304 99 00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knitted or crocheted,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6305 20 00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cotton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6305 32 11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6305 32 19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6305 32 90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6305 33 10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6305 33 90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6305 39 00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6305 90 00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6306 12 00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6306 19 00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6306 22 00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synthetic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6306 29 00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textile materials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6306 30 00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Sails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6306 40 00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Pneumatic mattresses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6306 90 00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6307 10 10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6307 10 90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6307 20 00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Life jackets and lifebelts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6307 90 10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6307 90 92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Single-use drapes made up of fabrics of heading 5603, of a kind used during surgical procedures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6307 90 98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5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6308 00 00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consisting of woven fabric and yarn, whether or not with accessories, for making up into rugs, tapestries, embroidered tablecloths or serviettes, or similar textile articles, put up in packings for retail sale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6401 10 00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Footwear incorporating a protective metal toecap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6401 92 10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uppers of rubber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6401 92 90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uppers of plastics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6401 99 00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Ski- boots and cross-country ski footwear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Snowboard boots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6402 19 00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Footwear with upper straps or thongs assembled to the sole by means of plugs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Incorporating a protective metal toecap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6402 99 05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Incorporating a protective metal toecap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uppers of rubber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6402 99 31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sole and heel combined having a height of more than 3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6402 99 39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6402 99 50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Slippers and other indoor footwear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less than 24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6402 99 93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Footwear which cannot be identified as men's or women's footwear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6402 99 96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 men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6402 99 98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 women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Footwear with outer soles of leather, and uppers which consist of leather straps across the instep and around the big toe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footwear, incorporating a protective metal toecap</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6403 51 11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less than 24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6403 51 15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men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6403 51 19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women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6403 59 91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less than 24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6403 91 11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less than 24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6403 91 13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Footwear which cannot be identified as men's or women's footwear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6403 91 91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less than 24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6403 91 93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Footwear which cannot be identified as men's or women's footwear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6403 91 96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men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6403 99 31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less than 24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6403 99 33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Footwear which cannot be identified as men's or women's footwear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6403 99 36</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 men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6404 11 00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Sports footwear; tennis shoes, basketball shoes, gym shoes, training shoes and the like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6404 19 10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Slippers and other indoor footwear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6404 19 90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6404 20 10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Slippers and other indoor footwear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6404 20 90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6405 90 10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outer soles of rubber, plastics, leather or composition leather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6903 10 00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more than 50 % of graphite or other carbon or of a mixture of these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6903 20 10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less than 45 % of alumina (Al2O3)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6903 20 90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45 % or more of alumina (Al2O3)</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6903 90 10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by weight, more than 25 % but not more than 50 % of graphite or other carbon or of a mixture of these products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6903 90 90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6907 10 00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Tiles, cubes and similar articles, whether or not rectangular, the largest surface area of which is capable of being enclosed in a square the side of which is less than 7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6907 90 20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Stoneware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12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6908 10 00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Tiles, cubes and similar articles, whether or not rectangular, the largest surface area of which is capable of being enclosed in a square the side of which is less than 7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6908 90 11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Double tiles of the 'Spaltplatten' type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6908 90 20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6908 90 31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Double tiles of the 'Spaltplatten' type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6908 90 51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face of not more than 90 cm²</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6908 90 91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Stoneware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6908 90 99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6909 11 00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porcelain or china</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6909 90 00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6910 10 00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porcelain or china</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6910 90 00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6911 10 00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Tableware and kitchenware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6911 90 00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6912 00 10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common pottery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6912 00 30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Stoneware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6912 00 50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Earthenware or fine pottery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6912 00 90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6913 90 93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Earthenware or fine pottery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6913 90 98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6914 10 00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porcelain or china</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7010 20 00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Stoppers, lids and other closures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7010 90 43</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--------More than 0,33 l but less than 1 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7010 90 57</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--------Less than 0,15 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7010 90 71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0,055 l</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7010 90 91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colourless glass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7010 90 99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coloured glass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glass ceramics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7013 22 10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by hand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7013 22 90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mechanically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7013 28 10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by hand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7013 28 90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mechanically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7013 33 11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Cut or otherwise decorated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7013 33 19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7013 33 91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Cut or otherwise decorated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7013 33 99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7013 37 10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toughened glass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7013 37 51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Cut or otherwise decorated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7013 37 59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7013 37 91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Cut or otherwise decorated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7013 37 99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7013 41 10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by hand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7013 41 90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mechanically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7013 42 00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glass having a linear coefficient of expansion not exceeding 5 × 10–6 per Kelvin within a temperature range of 0 °C to 300 °C</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7013 49 10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toughened glass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7013 49 91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by hand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7013 49 99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mechanically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7013 91 10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by hand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7013 91 90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Gathered mechanically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7013 99 00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7016 10 00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Glass cubes and other glass smallwares, whether or not on a backing, for mosaics or similar decorative purposes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7018 10 19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7018 90 90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7019 11 00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Chopped strands, of a length of not more than 50 mm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7019 12 00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Rovings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7019 19 10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filaments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7019 19 90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staple fibres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7019 32 10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filaments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7019 32 90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7019 40 00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Woven fabrics of rovings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7019 51 00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width not exceeding 30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7019 52 00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width exceeding 30 cm, plain weave, weighing less than 250 g/m², of filaments measuring per single yarn not more than 136 tex</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7019 59 00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7020 00 08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Finished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8482 10 10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greatest external diameter not exceeding 30 mm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8482 10 90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8482 20 00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Tapered roller bearings, including cone and tapered roller assemblies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8482 30 00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Spherical roller bearings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8482 40 00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Needle roller bearings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8482 50 00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cylindrical roller bearings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8482 80 00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including combined ball/roller bearings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8519 20 91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laser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8519 81 21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analogue and digital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8519 81 31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kind used in motor vehicles, of a type using discs of a diameter not exceeding 6,5 cm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8519 81 35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8519 81 85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8521 10 20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Using tape of a width not exceeding 1,3 cm and allowing recording or reproduction at a tape speed not exceeding 50 mm per second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8521 10 95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8521 90 00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8525 80 99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8527 12 10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an analogue and digital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8527 12 90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8527 13 10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laser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8527 13 91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the cassette-type with an analogue and digital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8527 13 99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8527 21 20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laser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8527 21 52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the cassette-type with an analogue and digital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8527 21 59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8527 21 70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laser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8527 21 92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the cassette-type with an analogue and digital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8527 21 98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8527 29 00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8527 91 11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the cassette-type with an analogue and digital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8527 91 19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8527 91 35</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laser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8527 91 91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the cassette-type with an analogue and digital reading system</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8527 91 99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8527 92 90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8527 99 00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8528 49 10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Monochrome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8528 49 80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8528 59 10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Monochrome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8528 59 40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screen of the liquid crystal display (LCD) technology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8528 59 80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8528 69 99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8528 71 19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8528 71 91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Apparatus with a microprocessor-based device incorporating a modem for gaining access to the Internet, and having a function of interactive information exchange, capable of receiving television signals (so-called 'set-top boxes which have a communication function', including those incorporating a device performing a recording or reproducing function, provided that they retain the essential character of a set top box which has a communication function)</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8528 71 99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8528 72 10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Television projection equipment</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8528 72 20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Apparatus incorporating a video recorder or reproducer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8528 72 30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integral tube</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8528 72 40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screen of the liquid crystal display (LCD) technology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6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8528 72 60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a screen of the plasma display panel (PDP) technology</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8528 72 80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9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8529 90 92</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television cameras of subheadings 85258011 and 85258019 and apparatus of headings 8527 and 8528</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8540 11 00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Colour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8702 10 11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8702 10 19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16</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8702 10 91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8702 90 31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8702 90 39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8703 10 18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8703 21 10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8703 21 90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8703 22 10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8703 22 90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8703 23 11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 caravans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8703 23 19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8703 23 90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8703 24 10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8703 24 90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8703 31 10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8703 31 90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8703 32 19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8703 32 90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8703 33 19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8703 33 90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8703 90 10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With electric motors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8703 90 90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8704 21 31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8704 21 39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8704 21 91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8704 21 99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8704 22 91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8704 22 99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8704 31 91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New</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8704 31 99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8704 90 00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8706 00 11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vehicles of heading 8702 or 8704</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19</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8706 00 99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8711 20 98</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Exceeding 125 cm³ but not exceeding 250 cm³</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rPr>
            </w:pPr>
            <w:r>
              <w:rPr>
                <w:noProof/>
              </w:rPr>
              <w:t>8712 00 30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Bicycles with ball bearings</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14</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8712 00 70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9002 90 00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9011 10 90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9011 90 90</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6,7</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9619 00 41</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5</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9619 00 49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6,3</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r>
        <w:trPr>
          <w:trHeight w:val="300"/>
        </w:trPr>
        <w:tc>
          <w:tcPr>
            <w:tcW w:w="136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rPr>
            </w:pPr>
            <w:r>
              <w:rPr>
                <w:noProof/>
              </w:rPr>
              <w:t>9619 00 59</w:t>
            </w:r>
          </w:p>
        </w:tc>
        <w:tc>
          <w:tcPr>
            <w:tcW w:w="5241"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409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10.5</w:t>
            </w:r>
          </w:p>
        </w:tc>
        <w:tc>
          <w:tcPr>
            <w:tcW w:w="1490"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3</w:t>
            </w:r>
          </w:p>
        </w:tc>
        <w:tc>
          <w:tcPr>
            <w:tcW w:w="1985"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9" w:h="11907" w:orient="landscape" w:code="9"/>
      <w:pgMar w:top="1134" w:right="1134" w:bottom="1134" w:left="1134"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6EB1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AE5A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C81A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08D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0E28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9626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3AB340"/>
    <w:lvl w:ilvl="0">
      <w:start w:val="1"/>
      <w:numFmt w:val="decimal"/>
      <w:pStyle w:val="ListNumber"/>
      <w:lvlText w:val="%1."/>
      <w:lvlJc w:val="left"/>
      <w:pPr>
        <w:tabs>
          <w:tab w:val="num" w:pos="360"/>
        </w:tabs>
        <w:ind w:left="360" w:hanging="360"/>
      </w:pPr>
    </w:lvl>
  </w:abstractNum>
  <w:abstractNum w:abstractNumId="7">
    <w:nsid w:val="FFFFFF89"/>
    <w:multiLevelType w:val="singleLevel"/>
    <w:tmpl w:val="B288AB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8"/>
  </w:num>
  <w:num w:numId="3">
    <w:abstractNumId w:val="31"/>
  </w:num>
  <w:num w:numId="4">
    <w:abstractNumId w:val="10"/>
  </w:num>
  <w:num w:numId="5">
    <w:abstractNumId w:val="22"/>
  </w:num>
  <w:num w:numId="6">
    <w:abstractNumId w:val="17"/>
  </w:num>
  <w:num w:numId="7">
    <w:abstractNumId w:val="19"/>
  </w:num>
  <w:num w:numId="8">
    <w:abstractNumId w:val="30"/>
  </w:num>
  <w:num w:numId="9">
    <w:abstractNumId w:val="15"/>
  </w:num>
  <w:num w:numId="10">
    <w:abstractNumId w:val="8"/>
  </w:num>
  <w:num w:numId="11">
    <w:abstractNumId w:val="11"/>
  </w:num>
  <w:num w:numId="12">
    <w:abstractNumId w:val="11"/>
  </w:num>
  <w:num w:numId="13">
    <w:abstractNumId w:val="11"/>
  </w:num>
  <w:num w:numId="14">
    <w:abstractNumId w:val="1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27"/>
  </w:num>
  <w:num w:numId="24">
    <w:abstractNumId w:val="20"/>
  </w:num>
  <w:num w:numId="25">
    <w:abstractNumId w:val="29"/>
  </w:num>
  <w:num w:numId="26">
    <w:abstractNumId w:val="14"/>
  </w:num>
  <w:num w:numId="27">
    <w:abstractNumId w:val="21"/>
  </w:num>
  <w:num w:numId="28">
    <w:abstractNumId w:val="12"/>
  </w:num>
  <w:num w:numId="29">
    <w:abstractNumId w:val="28"/>
  </w:num>
  <w:num w:numId="30">
    <w:abstractNumId w:val="9"/>
  </w:num>
  <w:num w:numId="31">
    <w:abstractNumId w:val="23"/>
  </w:num>
  <w:num w:numId="32">
    <w:abstractNumId w:val="25"/>
  </w:num>
  <w:num w:numId="33">
    <w:abstractNumId w:val="26"/>
  </w:num>
  <w:num w:numId="34">
    <w:abstractNumId w:val="13"/>
  </w:num>
  <w:num w:numId="35">
    <w:abstractNumId w:val="24"/>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13DAE8BA-DB25-4B57-9516-176DFE0942AE"/>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_x000b_"/>
    <w:docVar w:name="LW_PART_NBR" w:val="2"/>
    <w:docVar w:name="LW_PART_NBR_TOTAL" w:val="3"/>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numbering" w:customStyle="1" w:styleId="NoList1">
    <w:name w:val="No List1"/>
    <w:next w:val="NoList"/>
    <w:uiPriority w:val="99"/>
    <w:semiHidden/>
    <w:unhideWhenUsed/>
  </w:style>
  <w:style w:type="paragraph" w:styleId="ListParagraph">
    <w:name w:val="List Paragraph"/>
    <w:basedOn w:val="Normal"/>
    <w:uiPriority w:val="34"/>
    <w:qFormat/>
    <w:pPr>
      <w:widowControl/>
      <w:spacing w:line="240" w:lineRule="auto"/>
      <w:ind w:left="720"/>
    </w:pPr>
    <w:rPr>
      <w:rFonts w:eastAsia="Calibri"/>
      <w:szCs w:val="24"/>
      <w:lang w:eastAsia="ko-KR"/>
    </w:rPr>
  </w:style>
  <w:style w:type="paragraph" w:styleId="Caption">
    <w:name w:val="caption"/>
    <w:basedOn w:val="Normal"/>
    <w:next w:val="Normal"/>
    <w:semiHidden/>
    <w:unhideWhenUsed/>
    <w:qFormat/>
    <w:pPr>
      <w:widowControl/>
      <w:spacing w:before="120" w:after="120" w:line="240" w:lineRule="auto"/>
      <w:jc w:val="both"/>
    </w:pPr>
    <w:rPr>
      <w:b/>
      <w:bCs/>
      <w:sz w:val="20"/>
      <w:lang w:eastAsia="en-GB"/>
    </w:rPr>
  </w:style>
  <w:style w:type="paragraph" w:styleId="TableofFigures">
    <w:name w:val="table of figures"/>
    <w:basedOn w:val="Normal"/>
    <w:next w:val="Normal"/>
    <w:pPr>
      <w:widowControl/>
      <w:spacing w:before="120" w:after="120" w:line="240" w:lineRule="auto"/>
      <w:jc w:val="both"/>
    </w:pPr>
    <w:rPr>
      <w:szCs w:val="24"/>
      <w:lang w:eastAsia="en-GB"/>
    </w:rPr>
  </w:style>
  <w:style w:type="paragraph" w:styleId="ListBullet">
    <w:name w:val="List Bullet"/>
    <w:basedOn w:val="Normal"/>
    <w:pPr>
      <w:widowControl/>
      <w:numPr>
        <w:numId w:val="15"/>
      </w:numPr>
      <w:spacing w:before="120" w:after="120" w:line="240" w:lineRule="auto"/>
      <w:contextualSpacing/>
      <w:jc w:val="both"/>
    </w:pPr>
    <w:rPr>
      <w:szCs w:val="24"/>
      <w:lang w:eastAsia="en-GB"/>
    </w:rPr>
  </w:style>
  <w:style w:type="paragraph" w:styleId="ListBullet2">
    <w:name w:val="List Bullet 2"/>
    <w:basedOn w:val="Normal"/>
    <w:pPr>
      <w:widowControl/>
      <w:numPr>
        <w:numId w:val="16"/>
      </w:numPr>
      <w:spacing w:before="120" w:after="120" w:line="240" w:lineRule="auto"/>
      <w:contextualSpacing/>
      <w:jc w:val="both"/>
    </w:pPr>
    <w:rPr>
      <w:szCs w:val="24"/>
      <w:lang w:eastAsia="en-GB"/>
    </w:rPr>
  </w:style>
  <w:style w:type="paragraph" w:styleId="ListBullet3">
    <w:name w:val="List Bullet 3"/>
    <w:basedOn w:val="Normal"/>
    <w:pPr>
      <w:widowControl/>
      <w:numPr>
        <w:numId w:val="17"/>
      </w:numPr>
      <w:spacing w:before="120" w:after="120" w:line="240" w:lineRule="auto"/>
      <w:contextualSpacing/>
      <w:jc w:val="both"/>
    </w:pPr>
    <w:rPr>
      <w:szCs w:val="24"/>
      <w:lang w:eastAsia="en-GB"/>
    </w:rPr>
  </w:style>
  <w:style w:type="paragraph" w:styleId="ListBullet4">
    <w:name w:val="List Bullet 4"/>
    <w:basedOn w:val="Normal"/>
    <w:pPr>
      <w:widowControl/>
      <w:numPr>
        <w:numId w:val="18"/>
      </w:numPr>
      <w:spacing w:before="120" w:after="120" w:line="240" w:lineRule="auto"/>
      <w:contextualSpacing/>
      <w:jc w:val="both"/>
    </w:pPr>
    <w:rPr>
      <w:szCs w:val="24"/>
      <w:lang w:eastAsia="en-GB"/>
    </w:rPr>
  </w:style>
  <w:style w:type="paragraph" w:styleId="ListNumber">
    <w:name w:val="List Number"/>
    <w:basedOn w:val="Normal"/>
    <w:pPr>
      <w:widowControl/>
      <w:numPr>
        <w:numId w:val="19"/>
      </w:numPr>
      <w:spacing w:before="120" w:after="120" w:line="240" w:lineRule="auto"/>
      <w:contextualSpacing/>
      <w:jc w:val="both"/>
    </w:pPr>
    <w:rPr>
      <w:szCs w:val="24"/>
      <w:lang w:eastAsia="en-GB"/>
    </w:rPr>
  </w:style>
  <w:style w:type="paragraph" w:styleId="ListNumber2">
    <w:name w:val="List Number 2"/>
    <w:basedOn w:val="Normal"/>
    <w:pPr>
      <w:widowControl/>
      <w:numPr>
        <w:numId w:val="20"/>
      </w:numPr>
      <w:spacing w:before="120" w:after="120" w:line="240" w:lineRule="auto"/>
      <w:contextualSpacing/>
      <w:jc w:val="both"/>
    </w:pPr>
    <w:rPr>
      <w:szCs w:val="24"/>
      <w:lang w:eastAsia="en-GB"/>
    </w:rPr>
  </w:style>
  <w:style w:type="paragraph" w:styleId="ListNumber3">
    <w:name w:val="List Number 3"/>
    <w:basedOn w:val="Normal"/>
    <w:pPr>
      <w:widowControl/>
      <w:numPr>
        <w:numId w:val="21"/>
      </w:numPr>
      <w:spacing w:before="120" w:after="120" w:line="240" w:lineRule="auto"/>
      <w:contextualSpacing/>
      <w:jc w:val="both"/>
    </w:pPr>
    <w:rPr>
      <w:szCs w:val="24"/>
      <w:lang w:eastAsia="en-GB"/>
    </w:rPr>
  </w:style>
  <w:style w:type="paragraph" w:styleId="ListNumber4">
    <w:name w:val="List Number 4"/>
    <w:basedOn w:val="Normal"/>
    <w:pPr>
      <w:widowControl/>
      <w:numPr>
        <w:numId w:val="22"/>
      </w:numPr>
      <w:spacing w:before="120" w:after="120" w:line="240" w:lineRule="auto"/>
      <w:contextualSpacing/>
      <w:jc w:val="both"/>
    </w:pPr>
    <w:rPr>
      <w:szCs w:val="24"/>
      <w:lang w:eastAsia="en-GB"/>
    </w:rPr>
  </w:style>
  <w:style w:type="character" w:styleId="CommentReference">
    <w:name w:val="annotation reference"/>
    <w:rPr>
      <w:sz w:val="16"/>
      <w:szCs w:val="16"/>
    </w:rPr>
  </w:style>
  <w:style w:type="paragraph" w:styleId="CommentText">
    <w:name w:val="annotation text"/>
    <w:basedOn w:val="Normal"/>
    <w:link w:val="CommentTextChar"/>
    <w:pPr>
      <w:widowControl/>
      <w:spacing w:before="120" w:after="120" w:line="240" w:lineRule="auto"/>
      <w:jc w:val="both"/>
    </w:pPr>
    <w:rPr>
      <w:sz w:val="20"/>
      <w:lang w:eastAsia="en-GB"/>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Hyperlink">
    <w:name w:val="Hyperlink"/>
    <w:uiPriority w:val="99"/>
    <w:rPr>
      <w:color w:val="0000FF"/>
      <w:u w:val="single"/>
    </w:rPr>
  </w:style>
  <w:style w:type="character" w:customStyle="1" w:styleId="BalloonTextChar">
    <w:name w:val="Balloon Text Char"/>
    <w:link w:val="BalloonText"/>
    <w:rPr>
      <w:rFonts w:ascii="Tahoma" w:hAnsi="Tahoma" w:cs="Tahoma"/>
      <w:sz w:val="16"/>
      <w:szCs w:val="16"/>
      <w:lang w:eastAsia="fr-BE"/>
    </w:rPr>
  </w:style>
  <w:style w:type="character" w:styleId="FollowedHyperlink">
    <w:name w:val="FollowedHyperlink"/>
    <w:uiPriority w:val="99"/>
    <w:unhideWhenUsed/>
    <w:rPr>
      <w:color w:val="800080"/>
      <w:u w:val="single"/>
    </w:rPr>
  </w:style>
  <w:style w:type="paragraph" w:customStyle="1" w:styleId="xl63">
    <w:name w:val="xl63"/>
    <w:basedOn w:val="Normal"/>
    <w:pPr>
      <w:widowControl/>
      <w:spacing w:before="100" w:beforeAutospacing="1" w:after="100" w:afterAutospacing="1" w:line="240" w:lineRule="auto"/>
    </w:pPr>
    <w:rPr>
      <w:szCs w:val="24"/>
      <w:lang w:eastAsia="en-GB"/>
    </w:rPr>
  </w:style>
  <w:style w:type="paragraph" w:customStyle="1" w:styleId="xl64">
    <w:name w:val="xl64"/>
    <w:basedOn w:val="Normal"/>
    <w:pPr>
      <w:widowControl/>
      <w:spacing w:before="100" w:beforeAutospacing="1" w:after="100" w:afterAutospacing="1" w:line="240" w:lineRule="auto"/>
      <w:jc w:val="center"/>
    </w:pPr>
    <w:rPr>
      <w:szCs w:val="24"/>
      <w:lang w:eastAsia="en-GB"/>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b/>
      <w:bCs/>
      <w:szCs w:val="24"/>
      <w:lang w:eastAsia="en-GB"/>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TypedudocumentChar">
    <w:name w:val="Type du document Char"/>
    <w:rPr>
      <w:rFonts w:ascii="Times New Roman" w:hAnsi="Times New Roman"/>
      <w:b/>
      <w:sz w:val="24"/>
      <w:szCs w:val="22"/>
      <w:lang w:eastAsia="en-US"/>
    </w:rPr>
  </w:style>
  <w:style w:type="character" w:customStyle="1" w:styleId="FooterCoverPageChar">
    <w:name w:val="Footer Cover Page Char"/>
    <w:link w:val="FooterCoverPage"/>
    <w:rPr>
      <w:sz w:val="24"/>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pPr>
      <w:widowControl/>
      <w:spacing w:before="120" w:after="120" w:line="240" w:lineRule="auto"/>
      <w:ind w:left="850"/>
      <w:jc w:val="both"/>
    </w:pPr>
    <w:rPr>
      <w:rFonts w:eastAsia="Calibri"/>
      <w:szCs w:val="22"/>
      <w:lang w:eastAsia="en-GB"/>
    </w:rPr>
  </w:style>
  <w:style w:type="paragraph" w:customStyle="1" w:styleId="Text2">
    <w:name w:val="Text 2"/>
    <w:basedOn w:val="Normal"/>
    <w:pPr>
      <w:widowControl/>
      <w:spacing w:before="120" w:after="120" w:line="240" w:lineRule="auto"/>
      <w:ind w:left="1417"/>
      <w:jc w:val="both"/>
    </w:pPr>
    <w:rPr>
      <w:rFonts w:eastAsia="Calibri"/>
      <w:szCs w:val="22"/>
      <w:lang w:eastAsia="en-GB"/>
    </w:rPr>
  </w:style>
  <w:style w:type="paragraph" w:customStyle="1" w:styleId="Text3">
    <w:name w:val="Text 3"/>
    <w:basedOn w:val="Normal"/>
    <w:pPr>
      <w:widowControl/>
      <w:spacing w:before="120" w:after="120" w:line="240" w:lineRule="auto"/>
      <w:ind w:left="1984"/>
      <w:jc w:val="both"/>
    </w:pPr>
    <w:rPr>
      <w:rFonts w:eastAsia="Calibri"/>
      <w:szCs w:val="22"/>
      <w:lang w:eastAsia="en-GB"/>
    </w:rPr>
  </w:style>
  <w:style w:type="paragraph" w:customStyle="1" w:styleId="Text4">
    <w:name w:val="Text 4"/>
    <w:basedOn w:val="Normal"/>
    <w:pPr>
      <w:widowControl/>
      <w:spacing w:before="120" w:after="120" w:line="240" w:lineRule="auto"/>
      <w:ind w:left="2551"/>
      <w:jc w:val="both"/>
    </w:pPr>
    <w:rPr>
      <w:rFonts w:eastAsia="Calibri"/>
      <w:szCs w:val="22"/>
      <w:lang w:eastAsia="en-GB"/>
    </w:rPr>
  </w:style>
  <w:style w:type="paragraph" w:customStyle="1" w:styleId="NormalCentered">
    <w:name w:val="Normal Centered"/>
    <w:basedOn w:val="Normal"/>
    <w:pPr>
      <w:widowControl/>
      <w:spacing w:before="120" w:after="120" w:line="240" w:lineRule="auto"/>
      <w:jc w:val="center"/>
    </w:pPr>
    <w:rPr>
      <w:rFonts w:eastAsia="Calibri"/>
      <w:szCs w:val="22"/>
      <w:lang w:eastAsia="en-GB"/>
    </w:rPr>
  </w:style>
  <w:style w:type="paragraph" w:customStyle="1" w:styleId="NormalLeft">
    <w:name w:val="Normal Left"/>
    <w:basedOn w:val="Normal"/>
    <w:pPr>
      <w:widowControl/>
      <w:spacing w:before="120" w:after="120" w:line="240" w:lineRule="auto"/>
    </w:pPr>
    <w:rPr>
      <w:rFonts w:eastAsia="Calibri"/>
      <w:szCs w:val="22"/>
      <w:lang w:eastAsia="en-GB"/>
    </w:rPr>
  </w:style>
  <w:style w:type="paragraph" w:customStyle="1" w:styleId="NormalRight">
    <w:name w:val="Normal Right"/>
    <w:basedOn w:val="Normal"/>
    <w:pPr>
      <w:widowControl/>
      <w:spacing w:before="120" w:after="120" w:line="240" w:lineRule="auto"/>
      <w:jc w:val="right"/>
    </w:pPr>
    <w:rPr>
      <w:rFonts w:eastAsia="Calibri"/>
      <w:szCs w:val="22"/>
      <w:lang w:eastAsia="en-GB"/>
    </w:rPr>
  </w:style>
  <w:style w:type="paragraph" w:customStyle="1" w:styleId="QuotedText">
    <w:name w:val="Quoted Text"/>
    <w:basedOn w:val="Normal"/>
    <w:pPr>
      <w:widowControl/>
      <w:spacing w:before="120" w:after="120" w:line="240" w:lineRule="auto"/>
      <w:ind w:left="1417"/>
      <w:jc w:val="both"/>
    </w:pPr>
    <w:rPr>
      <w:rFonts w:eastAsia="Calibri"/>
      <w:szCs w:val="22"/>
      <w:lang w:eastAsia="en-GB"/>
    </w:rPr>
  </w:style>
  <w:style w:type="paragraph" w:customStyle="1" w:styleId="Point0">
    <w:name w:val="Point 0"/>
    <w:basedOn w:val="Normal"/>
    <w:pPr>
      <w:widowControl/>
      <w:spacing w:before="120" w:after="120" w:line="240" w:lineRule="auto"/>
      <w:ind w:left="850" w:hanging="850"/>
      <w:jc w:val="both"/>
    </w:pPr>
    <w:rPr>
      <w:rFonts w:eastAsia="Calibri"/>
      <w:szCs w:val="22"/>
      <w:lang w:eastAsia="en-GB"/>
    </w:rPr>
  </w:style>
  <w:style w:type="paragraph" w:customStyle="1" w:styleId="Point1">
    <w:name w:val="Point 1"/>
    <w:basedOn w:val="Normal"/>
    <w:pPr>
      <w:widowControl/>
      <w:spacing w:before="120" w:after="120" w:line="240" w:lineRule="auto"/>
      <w:ind w:left="1417" w:hanging="567"/>
      <w:jc w:val="both"/>
    </w:pPr>
    <w:rPr>
      <w:rFonts w:eastAsia="Calibri"/>
      <w:szCs w:val="22"/>
      <w:lang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eastAsia="en-GB"/>
    </w:rPr>
  </w:style>
  <w:style w:type="paragraph" w:customStyle="1" w:styleId="Point3">
    <w:name w:val="Point 3"/>
    <w:basedOn w:val="Normal"/>
    <w:pPr>
      <w:widowControl/>
      <w:spacing w:before="120" w:after="120" w:line="240" w:lineRule="auto"/>
      <w:ind w:left="2551" w:hanging="567"/>
      <w:jc w:val="both"/>
    </w:pPr>
    <w:rPr>
      <w:rFonts w:eastAsia="Calibri"/>
      <w:szCs w:val="22"/>
      <w:lang w:eastAsia="en-GB"/>
    </w:rPr>
  </w:style>
  <w:style w:type="paragraph" w:customStyle="1" w:styleId="Point4">
    <w:name w:val="Point 4"/>
    <w:basedOn w:val="Normal"/>
    <w:pPr>
      <w:widowControl/>
      <w:spacing w:before="120" w:after="120" w:line="240" w:lineRule="auto"/>
      <w:ind w:left="3118" w:hanging="567"/>
      <w:jc w:val="both"/>
    </w:pPr>
    <w:rPr>
      <w:rFonts w:eastAsia="Calibri"/>
      <w:szCs w:val="22"/>
      <w:lang w:eastAsia="en-GB"/>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eastAsia="en-GB"/>
    </w:rPr>
  </w:style>
  <w:style w:type="paragraph" w:customStyle="1" w:styleId="NumPar1">
    <w:name w:val="NumPar 1"/>
    <w:basedOn w:val="Normal"/>
    <w:next w:val="Text1"/>
    <w:pPr>
      <w:widowControl/>
      <w:numPr>
        <w:numId w:val="28"/>
      </w:numPr>
      <w:spacing w:before="120" w:after="120" w:line="240" w:lineRule="auto"/>
      <w:jc w:val="both"/>
    </w:pPr>
    <w:rPr>
      <w:rFonts w:eastAsia="Calibri"/>
      <w:szCs w:val="22"/>
      <w:lang w:eastAsia="en-GB"/>
    </w:rPr>
  </w:style>
  <w:style w:type="paragraph" w:customStyle="1" w:styleId="NumPar2">
    <w:name w:val="NumPar 2"/>
    <w:basedOn w:val="Normal"/>
    <w:next w:val="Text1"/>
    <w:pPr>
      <w:widowControl/>
      <w:numPr>
        <w:ilvl w:val="1"/>
        <w:numId w:val="28"/>
      </w:numPr>
      <w:spacing w:before="120" w:after="120" w:line="240" w:lineRule="auto"/>
      <w:jc w:val="both"/>
    </w:pPr>
    <w:rPr>
      <w:rFonts w:eastAsia="Calibri"/>
      <w:szCs w:val="22"/>
      <w:lang w:eastAsia="en-GB"/>
    </w:rPr>
  </w:style>
  <w:style w:type="paragraph" w:customStyle="1" w:styleId="NumPar3">
    <w:name w:val="NumPar 3"/>
    <w:basedOn w:val="Normal"/>
    <w:next w:val="Text1"/>
    <w:pPr>
      <w:widowControl/>
      <w:numPr>
        <w:ilvl w:val="2"/>
        <w:numId w:val="28"/>
      </w:numPr>
      <w:spacing w:before="120" w:after="120" w:line="240" w:lineRule="auto"/>
      <w:jc w:val="both"/>
    </w:pPr>
    <w:rPr>
      <w:rFonts w:eastAsia="Calibri"/>
      <w:szCs w:val="22"/>
      <w:lang w:eastAsia="en-GB"/>
    </w:rPr>
  </w:style>
  <w:style w:type="paragraph" w:customStyle="1" w:styleId="NumPar4">
    <w:name w:val="NumPar 4"/>
    <w:basedOn w:val="Normal"/>
    <w:next w:val="Text1"/>
    <w:pPr>
      <w:widowControl/>
      <w:numPr>
        <w:ilvl w:val="3"/>
        <w:numId w:val="28"/>
      </w:numPr>
      <w:spacing w:before="120" w:after="120" w:line="240" w:lineRule="auto"/>
      <w:jc w:val="both"/>
    </w:pPr>
    <w:rPr>
      <w:rFonts w:eastAsia="Calibri"/>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rFonts w:eastAsia="Calibri"/>
      <w:szCs w:val="22"/>
      <w:lang w:eastAsia="en-GB"/>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Calibri"/>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rFonts w:eastAsia="Calibri"/>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rFonts w:eastAsia="Calibri"/>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rFonts w:eastAsia="Calibri"/>
      <w:szCs w:val="22"/>
      <w:lang w:eastAsia="en-GB"/>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rFonts w:eastAsia="Calibri"/>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30"/>
      </w:numPr>
      <w:spacing w:before="120" w:after="120" w:line="240" w:lineRule="auto"/>
      <w:jc w:val="both"/>
    </w:pPr>
    <w:rPr>
      <w:rFonts w:eastAsia="Calibri"/>
      <w:szCs w:val="22"/>
      <w:lang w:eastAsia="en-GB"/>
    </w:rPr>
  </w:style>
  <w:style w:type="paragraph" w:customStyle="1" w:styleId="Point1number">
    <w:name w:val="Point 1 (number)"/>
    <w:basedOn w:val="Normal"/>
    <w:pPr>
      <w:widowControl/>
      <w:numPr>
        <w:ilvl w:val="2"/>
        <w:numId w:val="30"/>
      </w:numPr>
      <w:spacing w:before="120" w:after="120" w:line="240" w:lineRule="auto"/>
      <w:jc w:val="both"/>
    </w:pPr>
    <w:rPr>
      <w:rFonts w:eastAsia="Calibri"/>
      <w:szCs w:val="22"/>
      <w:lang w:eastAsia="en-GB"/>
    </w:rPr>
  </w:style>
  <w:style w:type="paragraph" w:customStyle="1" w:styleId="Point2number">
    <w:name w:val="Point 2 (number)"/>
    <w:basedOn w:val="Normal"/>
    <w:pPr>
      <w:widowControl/>
      <w:numPr>
        <w:ilvl w:val="4"/>
        <w:numId w:val="30"/>
      </w:numPr>
      <w:spacing w:before="120" w:after="120" w:line="240" w:lineRule="auto"/>
      <w:jc w:val="both"/>
    </w:pPr>
    <w:rPr>
      <w:rFonts w:eastAsia="Calibri"/>
      <w:szCs w:val="22"/>
      <w:lang w:eastAsia="en-GB"/>
    </w:rPr>
  </w:style>
  <w:style w:type="paragraph" w:customStyle="1" w:styleId="Point3number">
    <w:name w:val="Point 3 (number)"/>
    <w:basedOn w:val="Normal"/>
    <w:pPr>
      <w:widowControl/>
      <w:numPr>
        <w:ilvl w:val="6"/>
        <w:numId w:val="30"/>
      </w:numPr>
      <w:spacing w:before="120" w:after="120" w:line="240" w:lineRule="auto"/>
      <w:jc w:val="both"/>
    </w:pPr>
    <w:rPr>
      <w:rFonts w:eastAsia="Calibri"/>
      <w:szCs w:val="22"/>
      <w:lang w:eastAsia="en-GB"/>
    </w:rPr>
  </w:style>
  <w:style w:type="paragraph" w:customStyle="1" w:styleId="Point0letter">
    <w:name w:val="Point 0 (letter)"/>
    <w:basedOn w:val="Normal"/>
    <w:pPr>
      <w:widowControl/>
      <w:numPr>
        <w:ilvl w:val="1"/>
        <w:numId w:val="30"/>
      </w:numPr>
      <w:spacing w:before="120" w:after="120" w:line="240" w:lineRule="auto"/>
      <w:jc w:val="both"/>
    </w:pPr>
    <w:rPr>
      <w:rFonts w:eastAsia="Calibri"/>
      <w:szCs w:val="22"/>
      <w:lang w:eastAsia="en-GB"/>
    </w:rPr>
  </w:style>
  <w:style w:type="paragraph" w:customStyle="1" w:styleId="Point1letter">
    <w:name w:val="Point 1 (letter)"/>
    <w:basedOn w:val="Normal"/>
    <w:pPr>
      <w:widowControl/>
      <w:numPr>
        <w:ilvl w:val="3"/>
        <w:numId w:val="30"/>
      </w:numPr>
      <w:spacing w:before="120" w:after="120" w:line="240" w:lineRule="auto"/>
      <w:jc w:val="both"/>
    </w:pPr>
    <w:rPr>
      <w:rFonts w:eastAsia="Calibri"/>
      <w:szCs w:val="22"/>
      <w:lang w:eastAsia="en-GB"/>
    </w:rPr>
  </w:style>
  <w:style w:type="paragraph" w:customStyle="1" w:styleId="Point2letter">
    <w:name w:val="Point 2 (letter)"/>
    <w:basedOn w:val="Normal"/>
    <w:pPr>
      <w:widowControl/>
      <w:numPr>
        <w:ilvl w:val="5"/>
        <w:numId w:val="30"/>
      </w:numPr>
      <w:spacing w:before="120" w:after="120" w:line="240" w:lineRule="auto"/>
      <w:jc w:val="both"/>
    </w:pPr>
    <w:rPr>
      <w:rFonts w:eastAsia="Calibri"/>
      <w:szCs w:val="22"/>
      <w:lang w:eastAsia="en-GB"/>
    </w:rPr>
  </w:style>
  <w:style w:type="paragraph" w:customStyle="1" w:styleId="Point3letter">
    <w:name w:val="Point 3 (letter)"/>
    <w:basedOn w:val="Normal"/>
    <w:pPr>
      <w:widowControl/>
      <w:numPr>
        <w:ilvl w:val="7"/>
        <w:numId w:val="30"/>
      </w:numPr>
      <w:spacing w:before="120" w:after="120" w:line="240" w:lineRule="auto"/>
      <w:jc w:val="both"/>
    </w:pPr>
    <w:rPr>
      <w:rFonts w:eastAsia="Calibri"/>
      <w:szCs w:val="22"/>
      <w:lang w:eastAsia="en-GB"/>
    </w:rPr>
  </w:style>
  <w:style w:type="paragraph" w:customStyle="1" w:styleId="Point4letter">
    <w:name w:val="Point 4 (letter)"/>
    <w:basedOn w:val="Normal"/>
    <w:pPr>
      <w:widowControl/>
      <w:numPr>
        <w:ilvl w:val="8"/>
        <w:numId w:val="30"/>
      </w:numPr>
      <w:spacing w:before="120" w:after="120" w:line="240" w:lineRule="auto"/>
      <w:jc w:val="both"/>
    </w:pPr>
    <w:rPr>
      <w:rFonts w:eastAsia="Calibri"/>
      <w:szCs w:val="22"/>
      <w:lang w:eastAsia="en-GB"/>
    </w:rPr>
  </w:style>
  <w:style w:type="paragraph" w:customStyle="1" w:styleId="Bullet0">
    <w:name w:val="Bullet 0"/>
    <w:basedOn w:val="Normal"/>
    <w:pPr>
      <w:widowControl/>
      <w:numPr>
        <w:numId w:val="31"/>
      </w:numPr>
      <w:spacing w:before="120" w:after="120" w:line="240" w:lineRule="auto"/>
      <w:jc w:val="both"/>
    </w:pPr>
    <w:rPr>
      <w:rFonts w:eastAsia="Calibri"/>
      <w:szCs w:val="22"/>
      <w:lang w:eastAsia="en-GB"/>
    </w:rPr>
  </w:style>
  <w:style w:type="paragraph" w:customStyle="1" w:styleId="Bullet1">
    <w:name w:val="Bullet 1"/>
    <w:basedOn w:val="Normal"/>
    <w:pPr>
      <w:widowControl/>
      <w:numPr>
        <w:numId w:val="32"/>
      </w:numPr>
      <w:spacing w:before="120" w:after="120" w:line="240" w:lineRule="auto"/>
      <w:jc w:val="both"/>
    </w:pPr>
    <w:rPr>
      <w:rFonts w:eastAsia="Calibri"/>
      <w:szCs w:val="22"/>
      <w:lang w:eastAsia="en-GB"/>
    </w:rPr>
  </w:style>
  <w:style w:type="paragraph" w:customStyle="1" w:styleId="Bullet2">
    <w:name w:val="Bullet 2"/>
    <w:basedOn w:val="Normal"/>
    <w:pPr>
      <w:widowControl/>
      <w:numPr>
        <w:numId w:val="33"/>
      </w:numPr>
      <w:spacing w:before="120" w:after="120" w:line="240" w:lineRule="auto"/>
      <w:jc w:val="both"/>
    </w:pPr>
    <w:rPr>
      <w:rFonts w:eastAsia="Calibri"/>
      <w:szCs w:val="22"/>
      <w:lang w:eastAsia="en-GB"/>
    </w:rPr>
  </w:style>
  <w:style w:type="paragraph" w:customStyle="1" w:styleId="Bullet3">
    <w:name w:val="Bullet 3"/>
    <w:basedOn w:val="Normal"/>
    <w:pPr>
      <w:widowControl/>
      <w:numPr>
        <w:numId w:val="34"/>
      </w:numPr>
      <w:spacing w:before="120" w:after="120" w:line="240" w:lineRule="auto"/>
      <w:jc w:val="both"/>
    </w:pPr>
    <w:rPr>
      <w:rFonts w:eastAsia="Calibri"/>
      <w:szCs w:val="22"/>
      <w:lang w:eastAsia="en-GB"/>
    </w:rPr>
  </w:style>
  <w:style w:type="paragraph" w:customStyle="1" w:styleId="Bullet4">
    <w:name w:val="Bullet 4"/>
    <w:basedOn w:val="Normal"/>
    <w:pPr>
      <w:widowControl/>
      <w:numPr>
        <w:numId w:val="35"/>
      </w:numPr>
      <w:spacing w:before="120" w:after="120" w:line="240" w:lineRule="auto"/>
      <w:jc w:val="both"/>
    </w:pPr>
    <w:rPr>
      <w:rFonts w:eastAsia="Calibri"/>
      <w:szCs w:val="22"/>
      <w:lang w:eastAsia="en-GB"/>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eastAsia="en-GB"/>
    </w:rPr>
  </w:style>
  <w:style w:type="paragraph" w:customStyle="1" w:styleId="Annexetitre">
    <w:name w:val="Annexe titre"/>
    <w:basedOn w:val="Normal"/>
    <w:next w:val="Normal"/>
    <w:link w:val="AnnexetitreChar"/>
    <w:pPr>
      <w:widowControl/>
      <w:spacing w:before="120" w:after="120" w:line="240" w:lineRule="auto"/>
      <w:jc w:val="center"/>
    </w:pPr>
    <w:rPr>
      <w:rFonts w:eastAsia="Calibri"/>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eastAsia="en-GB"/>
    </w:rPr>
  </w:style>
  <w:style w:type="paragraph" w:customStyle="1" w:styleId="Confidence">
    <w:name w:val="Confidence"/>
    <w:basedOn w:val="Normal"/>
    <w:next w:val="Normal"/>
    <w:pPr>
      <w:widowControl/>
      <w:spacing w:before="360" w:after="120" w:line="240" w:lineRule="auto"/>
      <w:jc w:val="center"/>
    </w:pPr>
    <w:rPr>
      <w:rFonts w:eastAsia="Calibri"/>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eastAsia="en-GB"/>
    </w:rPr>
  </w:style>
  <w:style w:type="paragraph" w:customStyle="1" w:styleId="Considrant">
    <w:name w:val="Considérant"/>
    <w:basedOn w:val="Normal"/>
    <w:pPr>
      <w:widowControl/>
      <w:numPr>
        <w:numId w:val="36"/>
      </w:numPr>
      <w:spacing w:before="120" w:after="120" w:line="240" w:lineRule="auto"/>
      <w:jc w:val="both"/>
    </w:pPr>
    <w:rPr>
      <w:rFonts w:eastAsia="Calibri"/>
      <w:szCs w:val="22"/>
      <w:lang w:eastAsia="en-GB"/>
    </w:rPr>
  </w:style>
  <w:style w:type="paragraph" w:customStyle="1" w:styleId="Corrigendum">
    <w:name w:val="Corrigendum"/>
    <w:basedOn w:val="Normal"/>
    <w:next w:val="Normal"/>
    <w:pPr>
      <w:widowControl/>
      <w:spacing w:after="240" w:line="240" w:lineRule="auto"/>
    </w:pPr>
    <w:rPr>
      <w:rFonts w:eastAsia="Calibri"/>
      <w:szCs w:val="22"/>
      <w:lang w:eastAsia="en-GB"/>
    </w:rPr>
  </w:style>
  <w:style w:type="paragraph" w:customStyle="1" w:styleId="Datedadoption">
    <w:name w:val="Date d'adoption"/>
    <w:basedOn w:val="Normal"/>
    <w:next w:val="Titreobjet"/>
    <w:pPr>
      <w:widowControl/>
      <w:spacing w:before="360" w:line="240" w:lineRule="auto"/>
      <w:jc w:val="center"/>
    </w:pPr>
    <w:rPr>
      <w:rFonts w:eastAsia="Calibri"/>
      <w:b/>
      <w:szCs w:val="22"/>
      <w:lang w:eastAsia="en-GB"/>
    </w:rPr>
  </w:style>
  <w:style w:type="paragraph" w:customStyle="1" w:styleId="Emission">
    <w:name w:val="Emission"/>
    <w:basedOn w:val="Normal"/>
    <w:next w:val="Rfrenceinstitutionnelle"/>
    <w:pPr>
      <w:widowControl/>
      <w:spacing w:line="240" w:lineRule="auto"/>
      <w:ind w:left="5103"/>
    </w:pPr>
    <w:rPr>
      <w:rFonts w:eastAsia="Calibri"/>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eastAsia="en-GB"/>
    </w:rPr>
  </w:style>
  <w:style w:type="paragraph" w:customStyle="1" w:styleId="Fait">
    <w:name w:val="Fait à"/>
    <w:basedOn w:val="Normal"/>
    <w:next w:val="Institutionquisigne"/>
    <w:pPr>
      <w:keepNext/>
      <w:widowControl/>
      <w:spacing w:before="120" w:line="240" w:lineRule="auto"/>
      <w:jc w:val="both"/>
    </w:pPr>
    <w:rPr>
      <w:rFonts w:eastAsia="Calibri"/>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eastAsia="en-GB"/>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eastAsia="en-GB"/>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eastAsia="en-GB"/>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eastAsia="en-GB"/>
    </w:rPr>
  </w:style>
  <w:style w:type="paragraph" w:customStyle="1" w:styleId="Sous-titreobjet">
    <w:name w:val="Sous-titre objet"/>
    <w:basedOn w:val="Normal"/>
    <w:pPr>
      <w:widowControl/>
      <w:spacing w:line="240" w:lineRule="auto"/>
      <w:jc w:val="center"/>
    </w:pPr>
    <w:rPr>
      <w:rFonts w:eastAsia="Calibri"/>
      <w:b/>
      <w:szCs w:val="22"/>
      <w:lang w:eastAsia="en-GB"/>
    </w:rPr>
  </w:style>
  <w:style w:type="paragraph" w:customStyle="1" w:styleId="Statut">
    <w:name w:val="Statut"/>
    <w:basedOn w:val="Normal"/>
    <w:next w:val="Typedudocument"/>
    <w:pPr>
      <w:widowControl/>
      <w:spacing w:before="360" w:line="240" w:lineRule="auto"/>
      <w:jc w:val="center"/>
    </w:pPr>
    <w:rPr>
      <w:rFonts w:eastAsia="Calibri"/>
      <w:szCs w:val="22"/>
      <w:lang w:eastAsia="en-GB"/>
    </w:rPr>
  </w:style>
  <w:style w:type="paragraph" w:customStyle="1" w:styleId="Titrearticle">
    <w:name w:val="Titre article"/>
    <w:basedOn w:val="Normal"/>
    <w:next w:val="Normal"/>
    <w:pPr>
      <w:keepNext/>
      <w:widowControl/>
      <w:spacing w:before="360" w:after="120" w:line="240" w:lineRule="auto"/>
      <w:jc w:val="center"/>
    </w:pPr>
    <w:rPr>
      <w:rFonts w:eastAsia="Calibri"/>
      <w:i/>
      <w:szCs w:val="22"/>
      <w:lang w:eastAsia="en-GB"/>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eastAsia="en-GB"/>
    </w:rPr>
  </w:style>
  <w:style w:type="paragraph" w:customStyle="1" w:styleId="Typedudocument">
    <w:name w:val="Type du document"/>
    <w:basedOn w:val="Normal"/>
    <w:next w:val="Titreobjet"/>
    <w:pPr>
      <w:widowControl/>
      <w:spacing w:before="360" w:after="180" w:line="240" w:lineRule="auto"/>
      <w:jc w:val="center"/>
    </w:pPr>
    <w:rPr>
      <w:rFonts w:eastAsia="Calibri"/>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eastAsia="en-GB"/>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eastAsia="en-GB"/>
    </w:rPr>
  </w:style>
  <w:style w:type="paragraph" w:customStyle="1" w:styleId="Pagedecouverture">
    <w:name w:val="Page de couverture"/>
    <w:basedOn w:val="Normal"/>
    <w:next w:val="Normal"/>
    <w:pPr>
      <w:widowControl/>
      <w:spacing w:line="240" w:lineRule="auto"/>
      <w:jc w:val="both"/>
    </w:pPr>
    <w:rPr>
      <w:rFonts w:eastAsia="Calibri"/>
      <w:szCs w:val="22"/>
      <w:lang w:eastAsia="en-GB"/>
    </w:rPr>
  </w:style>
  <w:style w:type="paragraph" w:customStyle="1" w:styleId="Supertitre">
    <w:name w:val="Supertitre"/>
    <w:basedOn w:val="Normal"/>
    <w:next w:val="Normal"/>
    <w:pPr>
      <w:widowControl/>
      <w:spacing w:after="600" w:line="240" w:lineRule="auto"/>
      <w:jc w:val="center"/>
    </w:pPr>
    <w:rPr>
      <w:rFonts w:eastAsia="Calibri"/>
      <w:b/>
      <w:szCs w:val="22"/>
      <w:lang w:eastAsia="en-GB"/>
    </w:rPr>
  </w:style>
  <w:style w:type="paragraph" w:customStyle="1" w:styleId="Languesfaisantfoi">
    <w:name w:val="Langues faisant foi"/>
    <w:basedOn w:val="Normal"/>
    <w:next w:val="Normal"/>
    <w:pPr>
      <w:widowControl/>
      <w:spacing w:before="360" w:line="240" w:lineRule="auto"/>
      <w:jc w:val="center"/>
    </w:pPr>
    <w:rPr>
      <w:rFonts w:eastAsia="Calibri"/>
      <w:szCs w:val="22"/>
      <w:lang w:eastAsia="en-GB"/>
    </w:rPr>
  </w:style>
  <w:style w:type="paragraph" w:customStyle="1" w:styleId="Rfrencecroise">
    <w:name w:val="Référence croisée"/>
    <w:basedOn w:val="Normal"/>
    <w:pPr>
      <w:widowControl/>
      <w:spacing w:line="240" w:lineRule="auto"/>
      <w:jc w:val="center"/>
    </w:pPr>
    <w:rPr>
      <w:rFonts w:eastAsia="Calibri"/>
      <w:szCs w:val="22"/>
      <w:lang w:eastAsia="en-GB"/>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Calibri"/>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eastAsia="en-GB"/>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eastAsia="en-GB"/>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AnnexetitreChar">
    <w:name w:val="Annexe titre Char"/>
    <w:basedOn w:val="DefaultParagraphFont"/>
    <w:link w:val="Annexetitre"/>
    <w:rPr>
      <w:rFonts w:eastAsia="Calibri"/>
      <w:b/>
      <w:sz w:val="24"/>
      <w:szCs w:val="22"/>
      <w:u w:val="single"/>
    </w:rPr>
  </w:style>
  <w:style w:type="character" w:customStyle="1" w:styleId="FooterSensitivityChar">
    <w:name w:val="Footer Sensitivity Char"/>
    <w:basedOn w:val="AnnexetitreChar"/>
    <w:link w:val="FooterSensitivity"/>
    <w:rPr>
      <w:rFonts w:eastAsia="Calibri"/>
      <w:b/>
      <w:sz w:val="32"/>
      <w:szCs w:val="22"/>
      <w:u w:val="single"/>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rFonts w:eastAsia="Calibri"/>
      <w:b/>
      <w:sz w:val="32"/>
      <w:szCs w:val="22"/>
      <w:u w:val="single"/>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numbering" w:customStyle="1" w:styleId="NoList1">
    <w:name w:val="No List1"/>
    <w:next w:val="NoList"/>
    <w:uiPriority w:val="99"/>
    <w:semiHidden/>
    <w:unhideWhenUsed/>
  </w:style>
  <w:style w:type="paragraph" w:styleId="ListParagraph">
    <w:name w:val="List Paragraph"/>
    <w:basedOn w:val="Normal"/>
    <w:uiPriority w:val="34"/>
    <w:qFormat/>
    <w:pPr>
      <w:widowControl/>
      <w:spacing w:line="240" w:lineRule="auto"/>
      <w:ind w:left="720"/>
    </w:pPr>
    <w:rPr>
      <w:rFonts w:eastAsia="Calibri"/>
      <w:szCs w:val="24"/>
      <w:lang w:eastAsia="ko-KR"/>
    </w:rPr>
  </w:style>
  <w:style w:type="paragraph" w:styleId="Caption">
    <w:name w:val="caption"/>
    <w:basedOn w:val="Normal"/>
    <w:next w:val="Normal"/>
    <w:semiHidden/>
    <w:unhideWhenUsed/>
    <w:qFormat/>
    <w:pPr>
      <w:widowControl/>
      <w:spacing w:before="120" w:after="120" w:line="240" w:lineRule="auto"/>
      <w:jc w:val="both"/>
    </w:pPr>
    <w:rPr>
      <w:b/>
      <w:bCs/>
      <w:sz w:val="20"/>
      <w:lang w:eastAsia="en-GB"/>
    </w:rPr>
  </w:style>
  <w:style w:type="paragraph" w:styleId="TableofFigures">
    <w:name w:val="table of figures"/>
    <w:basedOn w:val="Normal"/>
    <w:next w:val="Normal"/>
    <w:pPr>
      <w:widowControl/>
      <w:spacing w:before="120" w:after="120" w:line="240" w:lineRule="auto"/>
      <w:jc w:val="both"/>
    </w:pPr>
    <w:rPr>
      <w:szCs w:val="24"/>
      <w:lang w:eastAsia="en-GB"/>
    </w:rPr>
  </w:style>
  <w:style w:type="paragraph" w:styleId="ListBullet">
    <w:name w:val="List Bullet"/>
    <w:basedOn w:val="Normal"/>
    <w:pPr>
      <w:widowControl/>
      <w:numPr>
        <w:numId w:val="15"/>
      </w:numPr>
      <w:spacing w:before="120" w:after="120" w:line="240" w:lineRule="auto"/>
      <w:contextualSpacing/>
      <w:jc w:val="both"/>
    </w:pPr>
    <w:rPr>
      <w:szCs w:val="24"/>
      <w:lang w:eastAsia="en-GB"/>
    </w:rPr>
  </w:style>
  <w:style w:type="paragraph" w:styleId="ListBullet2">
    <w:name w:val="List Bullet 2"/>
    <w:basedOn w:val="Normal"/>
    <w:pPr>
      <w:widowControl/>
      <w:numPr>
        <w:numId w:val="16"/>
      </w:numPr>
      <w:spacing w:before="120" w:after="120" w:line="240" w:lineRule="auto"/>
      <w:contextualSpacing/>
      <w:jc w:val="both"/>
    </w:pPr>
    <w:rPr>
      <w:szCs w:val="24"/>
      <w:lang w:eastAsia="en-GB"/>
    </w:rPr>
  </w:style>
  <w:style w:type="paragraph" w:styleId="ListBullet3">
    <w:name w:val="List Bullet 3"/>
    <w:basedOn w:val="Normal"/>
    <w:pPr>
      <w:widowControl/>
      <w:numPr>
        <w:numId w:val="17"/>
      </w:numPr>
      <w:spacing w:before="120" w:after="120" w:line="240" w:lineRule="auto"/>
      <w:contextualSpacing/>
      <w:jc w:val="both"/>
    </w:pPr>
    <w:rPr>
      <w:szCs w:val="24"/>
      <w:lang w:eastAsia="en-GB"/>
    </w:rPr>
  </w:style>
  <w:style w:type="paragraph" w:styleId="ListBullet4">
    <w:name w:val="List Bullet 4"/>
    <w:basedOn w:val="Normal"/>
    <w:pPr>
      <w:widowControl/>
      <w:numPr>
        <w:numId w:val="18"/>
      </w:numPr>
      <w:spacing w:before="120" w:after="120" w:line="240" w:lineRule="auto"/>
      <w:contextualSpacing/>
      <w:jc w:val="both"/>
    </w:pPr>
    <w:rPr>
      <w:szCs w:val="24"/>
      <w:lang w:eastAsia="en-GB"/>
    </w:rPr>
  </w:style>
  <w:style w:type="paragraph" w:styleId="ListNumber">
    <w:name w:val="List Number"/>
    <w:basedOn w:val="Normal"/>
    <w:pPr>
      <w:widowControl/>
      <w:numPr>
        <w:numId w:val="19"/>
      </w:numPr>
      <w:spacing w:before="120" w:after="120" w:line="240" w:lineRule="auto"/>
      <w:contextualSpacing/>
      <w:jc w:val="both"/>
    </w:pPr>
    <w:rPr>
      <w:szCs w:val="24"/>
      <w:lang w:eastAsia="en-GB"/>
    </w:rPr>
  </w:style>
  <w:style w:type="paragraph" w:styleId="ListNumber2">
    <w:name w:val="List Number 2"/>
    <w:basedOn w:val="Normal"/>
    <w:pPr>
      <w:widowControl/>
      <w:numPr>
        <w:numId w:val="20"/>
      </w:numPr>
      <w:spacing w:before="120" w:after="120" w:line="240" w:lineRule="auto"/>
      <w:contextualSpacing/>
      <w:jc w:val="both"/>
    </w:pPr>
    <w:rPr>
      <w:szCs w:val="24"/>
      <w:lang w:eastAsia="en-GB"/>
    </w:rPr>
  </w:style>
  <w:style w:type="paragraph" w:styleId="ListNumber3">
    <w:name w:val="List Number 3"/>
    <w:basedOn w:val="Normal"/>
    <w:pPr>
      <w:widowControl/>
      <w:numPr>
        <w:numId w:val="21"/>
      </w:numPr>
      <w:spacing w:before="120" w:after="120" w:line="240" w:lineRule="auto"/>
      <w:contextualSpacing/>
      <w:jc w:val="both"/>
    </w:pPr>
    <w:rPr>
      <w:szCs w:val="24"/>
      <w:lang w:eastAsia="en-GB"/>
    </w:rPr>
  </w:style>
  <w:style w:type="paragraph" w:styleId="ListNumber4">
    <w:name w:val="List Number 4"/>
    <w:basedOn w:val="Normal"/>
    <w:pPr>
      <w:widowControl/>
      <w:numPr>
        <w:numId w:val="22"/>
      </w:numPr>
      <w:spacing w:before="120" w:after="120" w:line="240" w:lineRule="auto"/>
      <w:contextualSpacing/>
      <w:jc w:val="both"/>
    </w:pPr>
    <w:rPr>
      <w:szCs w:val="24"/>
      <w:lang w:eastAsia="en-GB"/>
    </w:rPr>
  </w:style>
  <w:style w:type="character" w:styleId="CommentReference">
    <w:name w:val="annotation reference"/>
    <w:rPr>
      <w:sz w:val="16"/>
      <w:szCs w:val="16"/>
    </w:rPr>
  </w:style>
  <w:style w:type="paragraph" w:styleId="CommentText">
    <w:name w:val="annotation text"/>
    <w:basedOn w:val="Normal"/>
    <w:link w:val="CommentTextChar"/>
    <w:pPr>
      <w:widowControl/>
      <w:spacing w:before="120" w:after="120" w:line="240" w:lineRule="auto"/>
      <w:jc w:val="both"/>
    </w:pPr>
    <w:rPr>
      <w:sz w:val="20"/>
      <w:lang w:eastAsia="en-GB"/>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Hyperlink">
    <w:name w:val="Hyperlink"/>
    <w:uiPriority w:val="99"/>
    <w:rPr>
      <w:color w:val="0000FF"/>
      <w:u w:val="single"/>
    </w:rPr>
  </w:style>
  <w:style w:type="character" w:customStyle="1" w:styleId="BalloonTextChar">
    <w:name w:val="Balloon Text Char"/>
    <w:link w:val="BalloonText"/>
    <w:rPr>
      <w:rFonts w:ascii="Tahoma" w:hAnsi="Tahoma" w:cs="Tahoma"/>
      <w:sz w:val="16"/>
      <w:szCs w:val="16"/>
      <w:lang w:eastAsia="fr-BE"/>
    </w:rPr>
  </w:style>
  <w:style w:type="character" w:styleId="FollowedHyperlink">
    <w:name w:val="FollowedHyperlink"/>
    <w:uiPriority w:val="99"/>
    <w:unhideWhenUsed/>
    <w:rPr>
      <w:color w:val="800080"/>
      <w:u w:val="single"/>
    </w:rPr>
  </w:style>
  <w:style w:type="paragraph" w:customStyle="1" w:styleId="xl63">
    <w:name w:val="xl63"/>
    <w:basedOn w:val="Normal"/>
    <w:pPr>
      <w:widowControl/>
      <w:spacing w:before="100" w:beforeAutospacing="1" w:after="100" w:afterAutospacing="1" w:line="240" w:lineRule="auto"/>
    </w:pPr>
    <w:rPr>
      <w:szCs w:val="24"/>
      <w:lang w:eastAsia="en-GB"/>
    </w:rPr>
  </w:style>
  <w:style w:type="paragraph" w:customStyle="1" w:styleId="xl64">
    <w:name w:val="xl64"/>
    <w:basedOn w:val="Normal"/>
    <w:pPr>
      <w:widowControl/>
      <w:spacing w:before="100" w:beforeAutospacing="1" w:after="100" w:afterAutospacing="1" w:line="240" w:lineRule="auto"/>
      <w:jc w:val="center"/>
    </w:pPr>
    <w:rPr>
      <w:szCs w:val="24"/>
      <w:lang w:eastAsia="en-GB"/>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b/>
      <w:bCs/>
      <w:szCs w:val="24"/>
      <w:lang w:eastAsia="en-GB"/>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TypedudocumentChar">
    <w:name w:val="Type du document Char"/>
    <w:rPr>
      <w:rFonts w:ascii="Times New Roman" w:hAnsi="Times New Roman"/>
      <w:b/>
      <w:sz w:val="24"/>
      <w:szCs w:val="22"/>
      <w:lang w:eastAsia="en-US"/>
    </w:rPr>
  </w:style>
  <w:style w:type="character" w:customStyle="1" w:styleId="FooterCoverPageChar">
    <w:name w:val="Footer Cover Page Char"/>
    <w:link w:val="FooterCoverPage"/>
    <w:rPr>
      <w:sz w:val="24"/>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pPr>
      <w:widowControl/>
      <w:spacing w:before="120" w:after="120" w:line="240" w:lineRule="auto"/>
      <w:ind w:left="850"/>
      <w:jc w:val="both"/>
    </w:pPr>
    <w:rPr>
      <w:rFonts w:eastAsia="Calibri"/>
      <w:szCs w:val="22"/>
      <w:lang w:eastAsia="en-GB"/>
    </w:rPr>
  </w:style>
  <w:style w:type="paragraph" w:customStyle="1" w:styleId="Text2">
    <w:name w:val="Text 2"/>
    <w:basedOn w:val="Normal"/>
    <w:pPr>
      <w:widowControl/>
      <w:spacing w:before="120" w:after="120" w:line="240" w:lineRule="auto"/>
      <w:ind w:left="1417"/>
      <w:jc w:val="both"/>
    </w:pPr>
    <w:rPr>
      <w:rFonts w:eastAsia="Calibri"/>
      <w:szCs w:val="22"/>
      <w:lang w:eastAsia="en-GB"/>
    </w:rPr>
  </w:style>
  <w:style w:type="paragraph" w:customStyle="1" w:styleId="Text3">
    <w:name w:val="Text 3"/>
    <w:basedOn w:val="Normal"/>
    <w:pPr>
      <w:widowControl/>
      <w:spacing w:before="120" w:after="120" w:line="240" w:lineRule="auto"/>
      <w:ind w:left="1984"/>
      <w:jc w:val="both"/>
    </w:pPr>
    <w:rPr>
      <w:rFonts w:eastAsia="Calibri"/>
      <w:szCs w:val="22"/>
      <w:lang w:eastAsia="en-GB"/>
    </w:rPr>
  </w:style>
  <w:style w:type="paragraph" w:customStyle="1" w:styleId="Text4">
    <w:name w:val="Text 4"/>
    <w:basedOn w:val="Normal"/>
    <w:pPr>
      <w:widowControl/>
      <w:spacing w:before="120" w:after="120" w:line="240" w:lineRule="auto"/>
      <w:ind w:left="2551"/>
      <w:jc w:val="both"/>
    </w:pPr>
    <w:rPr>
      <w:rFonts w:eastAsia="Calibri"/>
      <w:szCs w:val="22"/>
      <w:lang w:eastAsia="en-GB"/>
    </w:rPr>
  </w:style>
  <w:style w:type="paragraph" w:customStyle="1" w:styleId="NormalCentered">
    <w:name w:val="Normal Centered"/>
    <w:basedOn w:val="Normal"/>
    <w:pPr>
      <w:widowControl/>
      <w:spacing w:before="120" w:after="120" w:line="240" w:lineRule="auto"/>
      <w:jc w:val="center"/>
    </w:pPr>
    <w:rPr>
      <w:rFonts w:eastAsia="Calibri"/>
      <w:szCs w:val="22"/>
      <w:lang w:eastAsia="en-GB"/>
    </w:rPr>
  </w:style>
  <w:style w:type="paragraph" w:customStyle="1" w:styleId="NormalLeft">
    <w:name w:val="Normal Left"/>
    <w:basedOn w:val="Normal"/>
    <w:pPr>
      <w:widowControl/>
      <w:spacing w:before="120" w:after="120" w:line="240" w:lineRule="auto"/>
    </w:pPr>
    <w:rPr>
      <w:rFonts w:eastAsia="Calibri"/>
      <w:szCs w:val="22"/>
      <w:lang w:eastAsia="en-GB"/>
    </w:rPr>
  </w:style>
  <w:style w:type="paragraph" w:customStyle="1" w:styleId="NormalRight">
    <w:name w:val="Normal Right"/>
    <w:basedOn w:val="Normal"/>
    <w:pPr>
      <w:widowControl/>
      <w:spacing w:before="120" w:after="120" w:line="240" w:lineRule="auto"/>
      <w:jc w:val="right"/>
    </w:pPr>
    <w:rPr>
      <w:rFonts w:eastAsia="Calibri"/>
      <w:szCs w:val="22"/>
      <w:lang w:eastAsia="en-GB"/>
    </w:rPr>
  </w:style>
  <w:style w:type="paragraph" w:customStyle="1" w:styleId="QuotedText">
    <w:name w:val="Quoted Text"/>
    <w:basedOn w:val="Normal"/>
    <w:pPr>
      <w:widowControl/>
      <w:spacing w:before="120" w:after="120" w:line="240" w:lineRule="auto"/>
      <w:ind w:left="1417"/>
      <w:jc w:val="both"/>
    </w:pPr>
    <w:rPr>
      <w:rFonts w:eastAsia="Calibri"/>
      <w:szCs w:val="22"/>
      <w:lang w:eastAsia="en-GB"/>
    </w:rPr>
  </w:style>
  <w:style w:type="paragraph" w:customStyle="1" w:styleId="Point0">
    <w:name w:val="Point 0"/>
    <w:basedOn w:val="Normal"/>
    <w:pPr>
      <w:widowControl/>
      <w:spacing w:before="120" w:after="120" w:line="240" w:lineRule="auto"/>
      <w:ind w:left="850" w:hanging="850"/>
      <w:jc w:val="both"/>
    </w:pPr>
    <w:rPr>
      <w:rFonts w:eastAsia="Calibri"/>
      <w:szCs w:val="22"/>
      <w:lang w:eastAsia="en-GB"/>
    </w:rPr>
  </w:style>
  <w:style w:type="paragraph" w:customStyle="1" w:styleId="Point1">
    <w:name w:val="Point 1"/>
    <w:basedOn w:val="Normal"/>
    <w:pPr>
      <w:widowControl/>
      <w:spacing w:before="120" w:after="120" w:line="240" w:lineRule="auto"/>
      <w:ind w:left="1417" w:hanging="567"/>
      <w:jc w:val="both"/>
    </w:pPr>
    <w:rPr>
      <w:rFonts w:eastAsia="Calibri"/>
      <w:szCs w:val="22"/>
      <w:lang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eastAsia="en-GB"/>
    </w:rPr>
  </w:style>
  <w:style w:type="paragraph" w:customStyle="1" w:styleId="Point3">
    <w:name w:val="Point 3"/>
    <w:basedOn w:val="Normal"/>
    <w:pPr>
      <w:widowControl/>
      <w:spacing w:before="120" w:after="120" w:line="240" w:lineRule="auto"/>
      <w:ind w:left="2551" w:hanging="567"/>
      <w:jc w:val="both"/>
    </w:pPr>
    <w:rPr>
      <w:rFonts w:eastAsia="Calibri"/>
      <w:szCs w:val="22"/>
      <w:lang w:eastAsia="en-GB"/>
    </w:rPr>
  </w:style>
  <w:style w:type="paragraph" w:customStyle="1" w:styleId="Point4">
    <w:name w:val="Point 4"/>
    <w:basedOn w:val="Normal"/>
    <w:pPr>
      <w:widowControl/>
      <w:spacing w:before="120" w:after="120" w:line="240" w:lineRule="auto"/>
      <w:ind w:left="3118" w:hanging="567"/>
      <w:jc w:val="both"/>
    </w:pPr>
    <w:rPr>
      <w:rFonts w:eastAsia="Calibri"/>
      <w:szCs w:val="22"/>
      <w:lang w:eastAsia="en-GB"/>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eastAsia="en-GB"/>
    </w:rPr>
  </w:style>
  <w:style w:type="paragraph" w:customStyle="1" w:styleId="NumPar1">
    <w:name w:val="NumPar 1"/>
    <w:basedOn w:val="Normal"/>
    <w:next w:val="Text1"/>
    <w:pPr>
      <w:widowControl/>
      <w:numPr>
        <w:numId w:val="28"/>
      </w:numPr>
      <w:spacing w:before="120" w:after="120" w:line="240" w:lineRule="auto"/>
      <w:jc w:val="both"/>
    </w:pPr>
    <w:rPr>
      <w:rFonts w:eastAsia="Calibri"/>
      <w:szCs w:val="22"/>
      <w:lang w:eastAsia="en-GB"/>
    </w:rPr>
  </w:style>
  <w:style w:type="paragraph" w:customStyle="1" w:styleId="NumPar2">
    <w:name w:val="NumPar 2"/>
    <w:basedOn w:val="Normal"/>
    <w:next w:val="Text1"/>
    <w:pPr>
      <w:widowControl/>
      <w:numPr>
        <w:ilvl w:val="1"/>
        <w:numId w:val="28"/>
      </w:numPr>
      <w:spacing w:before="120" w:after="120" w:line="240" w:lineRule="auto"/>
      <w:jc w:val="both"/>
    </w:pPr>
    <w:rPr>
      <w:rFonts w:eastAsia="Calibri"/>
      <w:szCs w:val="22"/>
      <w:lang w:eastAsia="en-GB"/>
    </w:rPr>
  </w:style>
  <w:style w:type="paragraph" w:customStyle="1" w:styleId="NumPar3">
    <w:name w:val="NumPar 3"/>
    <w:basedOn w:val="Normal"/>
    <w:next w:val="Text1"/>
    <w:pPr>
      <w:widowControl/>
      <w:numPr>
        <w:ilvl w:val="2"/>
        <w:numId w:val="28"/>
      </w:numPr>
      <w:spacing w:before="120" w:after="120" w:line="240" w:lineRule="auto"/>
      <w:jc w:val="both"/>
    </w:pPr>
    <w:rPr>
      <w:rFonts w:eastAsia="Calibri"/>
      <w:szCs w:val="22"/>
      <w:lang w:eastAsia="en-GB"/>
    </w:rPr>
  </w:style>
  <w:style w:type="paragraph" w:customStyle="1" w:styleId="NumPar4">
    <w:name w:val="NumPar 4"/>
    <w:basedOn w:val="Normal"/>
    <w:next w:val="Text1"/>
    <w:pPr>
      <w:widowControl/>
      <w:numPr>
        <w:ilvl w:val="3"/>
        <w:numId w:val="28"/>
      </w:numPr>
      <w:spacing w:before="120" w:after="120" w:line="240" w:lineRule="auto"/>
      <w:jc w:val="both"/>
    </w:pPr>
    <w:rPr>
      <w:rFonts w:eastAsia="Calibri"/>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rFonts w:eastAsia="Calibri"/>
      <w:szCs w:val="22"/>
      <w:lang w:eastAsia="en-GB"/>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Calibri"/>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rFonts w:eastAsia="Calibri"/>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rFonts w:eastAsia="Calibri"/>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rFonts w:eastAsia="Calibri"/>
      <w:szCs w:val="22"/>
      <w:lang w:eastAsia="en-GB"/>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rFonts w:eastAsia="Calibri"/>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30"/>
      </w:numPr>
      <w:spacing w:before="120" w:after="120" w:line="240" w:lineRule="auto"/>
      <w:jc w:val="both"/>
    </w:pPr>
    <w:rPr>
      <w:rFonts w:eastAsia="Calibri"/>
      <w:szCs w:val="22"/>
      <w:lang w:eastAsia="en-GB"/>
    </w:rPr>
  </w:style>
  <w:style w:type="paragraph" w:customStyle="1" w:styleId="Point1number">
    <w:name w:val="Point 1 (number)"/>
    <w:basedOn w:val="Normal"/>
    <w:pPr>
      <w:widowControl/>
      <w:numPr>
        <w:ilvl w:val="2"/>
        <w:numId w:val="30"/>
      </w:numPr>
      <w:spacing w:before="120" w:after="120" w:line="240" w:lineRule="auto"/>
      <w:jc w:val="both"/>
    </w:pPr>
    <w:rPr>
      <w:rFonts w:eastAsia="Calibri"/>
      <w:szCs w:val="22"/>
      <w:lang w:eastAsia="en-GB"/>
    </w:rPr>
  </w:style>
  <w:style w:type="paragraph" w:customStyle="1" w:styleId="Point2number">
    <w:name w:val="Point 2 (number)"/>
    <w:basedOn w:val="Normal"/>
    <w:pPr>
      <w:widowControl/>
      <w:numPr>
        <w:ilvl w:val="4"/>
        <w:numId w:val="30"/>
      </w:numPr>
      <w:spacing w:before="120" w:after="120" w:line="240" w:lineRule="auto"/>
      <w:jc w:val="both"/>
    </w:pPr>
    <w:rPr>
      <w:rFonts w:eastAsia="Calibri"/>
      <w:szCs w:val="22"/>
      <w:lang w:eastAsia="en-GB"/>
    </w:rPr>
  </w:style>
  <w:style w:type="paragraph" w:customStyle="1" w:styleId="Point3number">
    <w:name w:val="Point 3 (number)"/>
    <w:basedOn w:val="Normal"/>
    <w:pPr>
      <w:widowControl/>
      <w:numPr>
        <w:ilvl w:val="6"/>
        <w:numId w:val="30"/>
      </w:numPr>
      <w:spacing w:before="120" w:after="120" w:line="240" w:lineRule="auto"/>
      <w:jc w:val="both"/>
    </w:pPr>
    <w:rPr>
      <w:rFonts w:eastAsia="Calibri"/>
      <w:szCs w:val="22"/>
      <w:lang w:eastAsia="en-GB"/>
    </w:rPr>
  </w:style>
  <w:style w:type="paragraph" w:customStyle="1" w:styleId="Point0letter">
    <w:name w:val="Point 0 (letter)"/>
    <w:basedOn w:val="Normal"/>
    <w:pPr>
      <w:widowControl/>
      <w:numPr>
        <w:ilvl w:val="1"/>
        <w:numId w:val="30"/>
      </w:numPr>
      <w:spacing w:before="120" w:after="120" w:line="240" w:lineRule="auto"/>
      <w:jc w:val="both"/>
    </w:pPr>
    <w:rPr>
      <w:rFonts w:eastAsia="Calibri"/>
      <w:szCs w:val="22"/>
      <w:lang w:eastAsia="en-GB"/>
    </w:rPr>
  </w:style>
  <w:style w:type="paragraph" w:customStyle="1" w:styleId="Point1letter">
    <w:name w:val="Point 1 (letter)"/>
    <w:basedOn w:val="Normal"/>
    <w:pPr>
      <w:widowControl/>
      <w:numPr>
        <w:ilvl w:val="3"/>
        <w:numId w:val="30"/>
      </w:numPr>
      <w:spacing w:before="120" w:after="120" w:line="240" w:lineRule="auto"/>
      <w:jc w:val="both"/>
    </w:pPr>
    <w:rPr>
      <w:rFonts w:eastAsia="Calibri"/>
      <w:szCs w:val="22"/>
      <w:lang w:eastAsia="en-GB"/>
    </w:rPr>
  </w:style>
  <w:style w:type="paragraph" w:customStyle="1" w:styleId="Point2letter">
    <w:name w:val="Point 2 (letter)"/>
    <w:basedOn w:val="Normal"/>
    <w:pPr>
      <w:widowControl/>
      <w:numPr>
        <w:ilvl w:val="5"/>
        <w:numId w:val="30"/>
      </w:numPr>
      <w:spacing w:before="120" w:after="120" w:line="240" w:lineRule="auto"/>
      <w:jc w:val="both"/>
    </w:pPr>
    <w:rPr>
      <w:rFonts w:eastAsia="Calibri"/>
      <w:szCs w:val="22"/>
      <w:lang w:eastAsia="en-GB"/>
    </w:rPr>
  </w:style>
  <w:style w:type="paragraph" w:customStyle="1" w:styleId="Point3letter">
    <w:name w:val="Point 3 (letter)"/>
    <w:basedOn w:val="Normal"/>
    <w:pPr>
      <w:widowControl/>
      <w:numPr>
        <w:ilvl w:val="7"/>
        <w:numId w:val="30"/>
      </w:numPr>
      <w:spacing w:before="120" w:after="120" w:line="240" w:lineRule="auto"/>
      <w:jc w:val="both"/>
    </w:pPr>
    <w:rPr>
      <w:rFonts w:eastAsia="Calibri"/>
      <w:szCs w:val="22"/>
      <w:lang w:eastAsia="en-GB"/>
    </w:rPr>
  </w:style>
  <w:style w:type="paragraph" w:customStyle="1" w:styleId="Point4letter">
    <w:name w:val="Point 4 (letter)"/>
    <w:basedOn w:val="Normal"/>
    <w:pPr>
      <w:widowControl/>
      <w:numPr>
        <w:ilvl w:val="8"/>
        <w:numId w:val="30"/>
      </w:numPr>
      <w:spacing w:before="120" w:after="120" w:line="240" w:lineRule="auto"/>
      <w:jc w:val="both"/>
    </w:pPr>
    <w:rPr>
      <w:rFonts w:eastAsia="Calibri"/>
      <w:szCs w:val="22"/>
      <w:lang w:eastAsia="en-GB"/>
    </w:rPr>
  </w:style>
  <w:style w:type="paragraph" w:customStyle="1" w:styleId="Bullet0">
    <w:name w:val="Bullet 0"/>
    <w:basedOn w:val="Normal"/>
    <w:pPr>
      <w:widowControl/>
      <w:numPr>
        <w:numId w:val="31"/>
      </w:numPr>
      <w:spacing w:before="120" w:after="120" w:line="240" w:lineRule="auto"/>
      <w:jc w:val="both"/>
    </w:pPr>
    <w:rPr>
      <w:rFonts w:eastAsia="Calibri"/>
      <w:szCs w:val="22"/>
      <w:lang w:eastAsia="en-GB"/>
    </w:rPr>
  </w:style>
  <w:style w:type="paragraph" w:customStyle="1" w:styleId="Bullet1">
    <w:name w:val="Bullet 1"/>
    <w:basedOn w:val="Normal"/>
    <w:pPr>
      <w:widowControl/>
      <w:numPr>
        <w:numId w:val="32"/>
      </w:numPr>
      <w:spacing w:before="120" w:after="120" w:line="240" w:lineRule="auto"/>
      <w:jc w:val="both"/>
    </w:pPr>
    <w:rPr>
      <w:rFonts w:eastAsia="Calibri"/>
      <w:szCs w:val="22"/>
      <w:lang w:eastAsia="en-GB"/>
    </w:rPr>
  </w:style>
  <w:style w:type="paragraph" w:customStyle="1" w:styleId="Bullet2">
    <w:name w:val="Bullet 2"/>
    <w:basedOn w:val="Normal"/>
    <w:pPr>
      <w:widowControl/>
      <w:numPr>
        <w:numId w:val="33"/>
      </w:numPr>
      <w:spacing w:before="120" w:after="120" w:line="240" w:lineRule="auto"/>
      <w:jc w:val="both"/>
    </w:pPr>
    <w:rPr>
      <w:rFonts w:eastAsia="Calibri"/>
      <w:szCs w:val="22"/>
      <w:lang w:eastAsia="en-GB"/>
    </w:rPr>
  </w:style>
  <w:style w:type="paragraph" w:customStyle="1" w:styleId="Bullet3">
    <w:name w:val="Bullet 3"/>
    <w:basedOn w:val="Normal"/>
    <w:pPr>
      <w:widowControl/>
      <w:numPr>
        <w:numId w:val="34"/>
      </w:numPr>
      <w:spacing w:before="120" w:after="120" w:line="240" w:lineRule="auto"/>
      <w:jc w:val="both"/>
    </w:pPr>
    <w:rPr>
      <w:rFonts w:eastAsia="Calibri"/>
      <w:szCs w:val="22"/>
      <w:lang w:eastAsia="en-GB"/>
    </w:rPr>
  </w:style>
  <w:style w:type="paragraph" w:customStyle="1" w:styleId="Bullet4">
    <w:name w:val="Bullet 4"/>
    <w:basedOn w:val="Normal"/>
    <w:pPr>
      <w:widowControl/>
      <w:numPr>
        <w:numId w:val="35"/>
      </w:numPr>
      <w:spacing w:before="120" w:after="120" w:line="240" w:lineRule="auto"/>
      <w:jc w:val="both"/>
    </w:pPr>
    <w:rPr>
      <w:rFonts w:eastAsia="Calibri"/>
      <w:szCs w:val="22"/>
      <w:lang w:eastAsia="en-GB"/>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eastAsia="en-GB"/>
    </w:rPr>
  </w:style>
  <w:style w:type="paragraph" w:customStyle="1" w:styleId="Annexetitre">
    <w:name w:val="Annexe titre"/>
    <w:basedOn w:val="Normal"/>
    <w:next w:val="Normal"/>
    <w:link w:val="AnnexetitreChar"/>
    <w:pPr>
      <w:widowControl/>
      <w:spacing w:before="120" w:after="120" w:line="240" w:lineRule="auto"/>
      <w:jc w:val="center"/>
    </w:pPr>
    <w:rPr>
      <w:rFonts w:eastAsia="Calibri"/>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eastAsia="en-GB"/>
    </w:rPr>
  </w:style>
  <w:style w:type="paragraph" w:customStyle="1" w:styleId="Confidence">
    <w:name w:val="Confidence"/>
    <w:basedOn w:val="Normal"/>
    <w:next w:val="Normal"/>
    <w:pPr>
      <w:widowControl/>
      <w:spacing w:before="360" w:after="120" w:line="240" w:lineRule="auto"/>
      <w:jc w:val="center"/>
    </w:pPr>
    <w:rPr>
      <w:rFonts w:eastAsia="Calibri"/>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eastAsia="en-GB"/>
    </w:rPr>
  </w:style>
  <w:style w:type="paragraph" w:customStyle="1" w:styleId="Considrant">
    <w:name w:val="Considérant"/>
    <w:basedOn w:val="Normal"/>
    <w:pPr>
      <w:widowControl/>
      <w:numPr>
        <w:numId w:val="36"/>
      </w:numPr>
      <w:spacing w:before="120" w:after="120" w:line="240" w:lineRule="auto"/>
      <w:jc w:val="both"/>
    </w:pPr>
    <w:rPr>
      <w:rFonts w:eastAsia="Calibri"/>
      <w:szCs w:val="22"/>
      <w:lang w:eastAsia="en-GB"/>
    </w:rPr>
  </w:style>
  <w:style w:type="paragraph" w:customStyle="1" w:styleId="Corrigendum">
    <w:name w:val="Corrigendum"/>
    <w:basedOn w:val="Normal"/>
    <w:next w:val="Normal"/>
    <w:pPr>
      <w:widowControl/>
      <w:spacing w:after="240" w:line="240" w:lineRule="auto"/>
    </w:pPr>
    <w:rPr>
      <w:rFonts w:eastAsia="Calibri"/>
      <w:szCs w:val="22"/>
      <w:lang w:eastAsia="en-GB"/>
    </w:rPr>
  </w:style>
  <w:style w:type="paragraph" w:customStyle="1" w:styleId="Datedadoption">
    <w:name w:val="Date d'adoption"/>
    <w:basedOn w:val="Normal"/>
    <w:next w:val="Titreobjet"/>
    <w:pPr>
      <w:widowControl/>
      <w:spacing w:before="360" w:line="240" w:lineRule="auto"/>
      <w:jc w:val="center"/>
    </w:pPr>
    <w:rPr>
      <w:rFonts w:eastAsia="Calibri"/>
      <w:b/>
      <w:szCs w:val="22"/>
      <w:lang w:eastAsia="en-GB"/>
    </w:rPr>
  </w:style>
  <w:style w:type="paragraph" w:customStyle="1" w:styleId="Emission">
    <w:name w:val="Emission"/>
    <w:basedOn w:val="Normal"/>
    <w:next w:val="Rfrenceinstitutionnelle"/>
    <w:pPr>
      <w:widowControl/>
      <w:spacing w:line="240" w:lineRule="auto"/>
      <w:ind w:left="5103"/>
    </w:pPr>
    <w:rPr>
      <w:rFonts w:eastAsia="Calibri"/>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eastAsia="en-GB"/>
    </w:rPr>
  </w:style>
  <w:style w:type="paragraph" w:customStyle="1" w:styleId="Fait">
    <w:name w:val="Fait à"/>
    <w:basedOn w:val="Normal"/>
    <w:next w:val="Institutionquisigne"/>
    <w:pPr>
      <w:keepNext/>
      <w:widowControl/>
      <w:spacing w:before="120" w:line="240" w:lineRule="auto"/>
      <w:jc w:val="both"/>
    </w:pPr>
    <w:rPr>
      <w:rFonts w:eastAsia="Calibri"/>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eastAsia="en-GB"/>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eastAsia="en-GB"/>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eastAsia="en-GB"/>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eastAsia="en-GB"/>
    </w:rPr>
  </w:style>
  <w:style w:type="paragraph" w:customStyle="1" w:styleId="Sous-titreobjet">
    <w:name w:val="Sous-titre objet"/>
    <w:basedOn w:val="Normal"/>
    <w:pPr>
      <w:widowControl/>
      <w:spacing w:line="240" w:lineRule="auto"/>
      <w:jc w:val="center"/>
    </w:pPr>
    <w:rPr>
      <w:rFonts w:eastAsia="Calibri"/>
      <w:b/>
      <w:szCs w:val="22"/>
      <w:lang w:eastAsia="en-GB"/>
    </w:rPr>
  </w:style>
  <w:style w:type="paragraph" w:customStyle="1" w:styleId="Statut">
    <w:name w:val="Statut"/>
    <w:basedOn w:val="Normal"/>
    <w:next w:val="Typedudocument"/>
    <w:pPr>
      <w:widowControl/>
      <w:spacing w:before="360" w:line="240" w:lineRule="auto"/>
      <w:jc w:val="center"/>
    </w:pPr>
    <w:rPr>
      <w:rFonts w:eastAsia="Calibri"/>
      <w:szCs w:val="22"/>
      <w:lang w:eastAsia="en-GB"/>
    </w:rPr>
  </w:style>
  <w:style w:type="paragraph" w:customStyle="1" w:styleId="Titrearticle">
    <w:name w:val="Titre article"/>
    <w:basedOn w:val="Normal"/>
    <w:next w:val="Normal"/>
    <w:pPr>
      <w:keepNext/>
      <w:widowControl/>
      <w:spacing w:before="360" w:after="120" w:line="240" w:lineRule="auto"/>
      <w:jc w:val="center"/>
    </w:pPr>
    <w:rPr>
      <w:rFonts w:eastAsia="Calibri"/>
      <w:i/>
      <w:szCs w:val="22"/>
      <w:lang w:eastAsia="en-GB"/>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eastAsia="en-GB"/>
    </w:rPr>
  </w:style>
  <w:style w:type="paragraph" w:customStyle="1" w:styleId="Typedudocument">
    <w:name w:val="Type du document"/>
    <w:basedOn w:val="Normal"/>
    <w:next w:val="Titreobjet"/>
    <w:pPr>
      <w:widowControl/>
      <w:spacing w:before="360" w:after="180" w:line="240" w:lineRule="auto"/>
      <w:jc w:val="center"/>
    </w:pPr>
    <w:rPr>
      <w:rFonts w:eastAsia="Calibri"/>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eastAsia="en-GB"/>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eastAsia="en-GB"/>
    </w:rPr>
  </w:style>
  <w:style w:type="paragraph" w:customStyle="1" w:styleId="Pagedecouverture">
    <w:name w:val="Page de couverture"/>
    <w:basedOn w:val="Normal"/>
    <w:next w:val="Normal"/>
    <w:pPr>
      <w:widowControl/>
      <w:spacing w:line="240" w:lineRule="auto"/>
      <w:jc w:val="both"/>
    </w:pPr>
    <w:rPr>
      <w:rFonts w:eastAsia="Calibri"/>
      <w:szCs w:val="22"/>
      <w:lang w:eastAsia="en-GB"/>
    </w:rPr>
  </w:style>
  <w:style w:type="paragraph" w:customStyle="1" w:styleId="Supertitre">
    <w:name w:val="Supertitre"/>
    <w:basedOn w:val="Normal"/>
    <w:next w:val="Normal"/>
    <w:pPr>
      <w:widowControl/>
      <w:spacing w:after="600" w:line="240" w:lineRule="auto"/>
      <w:jc w:val="center"/>
    </w:pPr>
    <w:rPr>
      <w:rFonts w:eastAsia="Calibri"/>
      <w:b/>
      <w:szCs w:val="22"/>
      <w:lang w:eastAsia="en-GB"/>
    </w:rPr>
  </w:style>
  <w:style w:type="paragraph" w:customStyle="1" w:styleId="Languesfaisantfoi">
    <w:name w:val="Langues faisant foi"/>
    <w:basedOn w:val="Normal"/>
    <w:next w:val="Normal"/>
    <w:pPr>
      <w:widowControl/>
      <w:spacing w:before="360" w:line="240" w:lineRule="auto"/>
      <w:jc w:val="center"/>
    </w:pPr>
    <w:rPr>
      <w:rFonts w:eastAsia="Calibri"/>
      <w:szCs w:val="22"/>
      <w:lang w:eastAsia="en-GB"/>
    </w:rPr>
  </w:style>
  <w:style w:type="paragraph" w:customStyle="1" w:styleId="Rfrencecroise">
    <w:name w:val="Référence croisée"/>
    <w:basedOn w:val="Normal"/>
    <w:pPr>
      <w:widowControl/>
      <w:spacing w:line="240" w:lineRule="auto"/>
      <w:jc w:val="center"/>
    </w:pPr>
    <w:rPr>
      <w:rFonts w:eastAsia="Calibri"/>
      <w:szCs w:val="22"/>
      <w:lang w:eastAsia="en-GB"/>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Calibri"/>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eastAsia="en-GB"/>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eastAsia="en-GB"/>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AnnexetitreChar">
    <w:name w:val="Annexe titre Char"/>
    <w:basedOn w:val="DefaultParagraphFont"/>
    <w:link w:val="Annexetitre"/>
    <w:rPr>
      <w:rFonts w:eastAsia="Calibri"/>
      <w:b/>
      <w:sz w:val="24"/>
      <w:szCs w:val="22"/>
      <w:u w:val="single"/>
    </w:rPr>
  </w:style>
  <w:style w:type="character" w:customStyle="1" w:styleId="FooterSensitivityChar">
    <w:name w:val="Footer Sensitivity Char"/>
    <w:basedOn w:val="AnnexetitreChar"/>
    <w:link w:val="FooterSensitivity"/>
    <w:rPr>
      <w:rFonts w:eastAsia="Calibri"/>
      <w:b/>
      <w:sz w:val="32"/>
      <w:szCs w:val="22"/>
      <w:u w:val="single"/>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rFonts w:eastAsia="Calibri"/>
      <w:b/>
      <w:sz w:val="32"/>
      <w:szCs w:val="22"/>
      <w:u w:val="single"/>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D87D-7B2C-4F4D-AD88-54980DC6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25361</Words>
  <Characters>93836</Characters>
  <Application>Microsoft Office Word</Application>
  <DocSecurity>0</DocSecurity>
  <Lines>11729</Lines>
  <Paragraphs>9933</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109264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PAREDES ECHAURI Cristina (CAB-ALMUNIA)</dc:creator>
  <cp:lastModifiedBy>DIGIT/A3</cp:lastModifiedBy>
  <cp:revision>7</cp:revision>
  <cp:lastPrinted>2004-04-02T13:43:00Z</cp:lastPrinted>
  <dcterms:created xsi:type="dcterms:W3CDTF">2018-04-05T17:03:00Z</dcterms:created>
  <dcterms:modified xsi:type="dcterms:W3CDTF">2018-04-17T14:28:00Z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2</vt:lpwstr>
  </property>
  <property fmtid="{D5CDD505-2E9C-101B-9397-08002B2CF9AE}" pid="7" name="Total parts">
    <vt:lpwstr>3</vt:lpwstr>
  </property>
  <property fmtid="{D5CDD505-2E9C-101B-9397-08002B2CF9AE}" pid="8" name="DocStatus">
    <vt:lpwstr>Green</vt:lpwstr>
  </property>
</Properties>
</file>