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rFonts w:eastAsia="Gulim"/>
          <w:noProof/>
        </w:rPr>
      </w:pPr>
      <w:bookmarkStart w:id="0" w:name="LW_BM_COVERPAGE"/>
      <w:r>
        <w:rPr>
          <w:rFonts w:eastAsia="Gulim"/>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18B2B19-2B5F-4396-804D-80232AC1EFB9" style="width:450.75pt;height:393pt">
            <v:imagedata r:id="rId9" o:title=""/>
          </v:shape>
        </w:pict>
      </w:r>
    </w:p>
    <w:bookmarkEnd w:id="0"/>
    <w:p>
      <w:pPr>
        <w:rPr>
          <w:rFonts w:eastAsia="Gulim"/>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1134" w:right="1417" w:bottom="1134" w:left="1417" w:header="709" w:footer="709" w:gutter="0"/>
          <w:paperSrc w:first="15" w:other="15"/>
          <w:pgNumType w:start="0"/>
          <w:cols w:space="720"/>
          <w:docGrid w:linePitch="326"/>
        </w:sectPr>
      </w:pPr>
    </w:p>
    <w:p>
      <w:pPr>
        <w:jc w:val="center"/>
        <w:rPr>
          <w:rFonts w:eastAsia="Gulim"/>
          <w:noProof/>
        </w:rPr>
      </w:pPr>
      <w:bookmarkStart w:id="1" w:name="_GoBack"/>
      <w:bookmarkEnd w:id="1"/>
      <w:r>
        <w:rPr>
          <w:noProof/>
        </w:rPr>
        <w:lastRenderedPageBreak/>
        <w:t>ПРОТОКОЛ 1</w:t>
      </w:r>
    </w:p>
    <w:p>
      <w:pPr>
        <w:jc w:val="center"/>
        <w:rPr>
          <w:rFonts w:eastAsia="Gulim"/>
          <w:bCs/>
          <w:caps/>
          <w:noProof/>
        </w:rPr>
      </w:pPr>
      <w:r>
        <w:rPr>
          <w:caps/>
          <w:noProof/>
        </w:rPr>
        <w:t>относно определението на понятието „продукти с произход“ и методите на административно сътрудничество</w:t>
      </w:r>
    </w:p>
    <w:p>
      <w:pPr>
        <w:rPr>
          <w:noProof/>
        </w:rPr>
      </w:pPr>
    </w:p>
    <w:p>
      <w:pPr>
        <w:jc w:val="center"/>
        <w:rPr>
          <w:noProof/>
        </w:rPr>
      </w:pPr>
      <w:r>
        <w:rPr>
          <w:noProof/>
        </w:rPr>
        <w:t>СЪДЪРЖАНИЕ</w:t>
      </w:r>
    </w:p>
    <w:p>
      <w:pPr>
        <w:rPr>
          <w:b/>
          <w:noProof/>
        </w:rPr>
      </w:pPr>
    </w:p>
    <w:p>
      <w:pPr>
        <w:rPr>
          <w:bCs/>
          <w:noProof/>
        </w:rPr>
      </w:pPr>
      <w:r>
        <w:rPr>
          <w:noProof/>
        </w:rPr>
        <w:t>РАЗДЕЛ 1</w:t>
      </w:r>
    </w:p>
    <w:p>
      <w:pPr>
        <w:rPr>
          <w:bCs/>
          <w:noProof/>
        </w:rPr>
      </w:pPr>
      <w:r>
        <w:rPr>
          <w:noProof/>
        </w:rPr>
        <w:t>Общи разпоредби</w:t>
      </w:r>
    </w:p>
    <w:p>
      <w:pPr>
        <w:rPr>
          <w:noProof/>
        </w:rPr>
      </w:pPr>
    </w:p>
    <w:p>
      <w:pPr>
        <w:rPr>
          <w:noProof/>
        </w:rPr>
      </w:pPr>
      <w:r>
        <w:rPr>
          <w:noProof/>
        </w:rPr>
        <w:t>Член 1</w:t>
      </w:r>
      <w:r>
        <w:rPr>
          <w:noProof/>
        </w:rPr>
        <w:tab/>
        <w:t>Определения</w:t>
      </w:r>
    </w:p>
    <w:p>
      <w:pPr>
        <w:rPr>
          <w:b/>
          <w:noProof/>
        </w:rPr>
      </w:pPr>
    </w:p>
    <w:p>
      <w:pPr>
        <w:rPr>
          <w:bCs/>
          <w:noProof/>
        </w:rPr>
      </w:pPr>
      <w:r>
        <w:rPr>
          <w:noProof/>
        </w:rPr>
        <w:t>РАЗДЕЛ 2</w:t>
      </w:r>
    </w:p>
    <w:p>
      <w:pPr>
        <w:rPr>
          <w:bCs/>
          <w:noProof/>
        </w:rPr>
      </w:pPr>
      <w:r>
        <w:rPr>
          <w:noProof/>
        </w:rPr>
        <w:t>Определение на понятието „продукти с произход“</w:t>
      </w:r>
    </w:p>
    <w:p>
      <w:pPr>
        <w:rPr>
          <w:noProof/>
        </w:rPr>
      </w:pPr>
    </w:p>
    <w:p>
      <w:pPr>
        <w:rPr>
          <w:noProof/>
        </w:rPr>
      </w:pPr>
      <w:r>
        <w:rPr>
          <w:noProof/>
        </w:rPr>
        <w:t>Член 2</w:t>
      </w:r>
      <w:r>
        <w:rPr>
          <w:noProof/>
        </w:rPr>
        <w:tab/>
        <w:t>Общи изисквания</w:t>
      </w:r>
    </w:p>
    <w:p>
      <w:pPr>
        <w:rPr>
          <w:noProof/>
        </w:rPr>
      </w:pPr>
      <w:r>
        <w:rPr>
          <w:noProof/>
        </w:rPr>
        <w:t>Член 3</w:t>
      </w:r>
      <w:r>
        <w:rPr>
          <w:noProof/>
        </w:rPr>
        <w:tab/>
        <w:t>Кумулация на произход</w:t>
      </w:r>
    </w:p>
    <w:p>
      <w:pPr>
        <w:rPr>
          <w:noProof/>
        </w:rPr>
      </w:pPr>
      <w:r>
        <w:rPr>
          <w:noProof/>
        </w:rPr>
        <w:t>Член 4</w:t>
      </w:r>
      <w:r>
        <w:rPr>
          <w:noProof/>
        </w:rPr>
        <w:tab/>
        <w:t>Изцяло получени продукти</w:t>
      </w:r>
    </w:p>
    <w:p>
      <w:pPr>
        <w:rPr>
          <w:noProof/>
        </w:rPr>
      </w:pPr>
      <w:r>
        <w:rPr>
          <w:noProof/>
        </w:rPr>
        <w:t>Член 5</w:t>
      </w:r>
      <w:r>
        <w:rPr>
          <w:noProof/>
        </w:rPr>
        <w:tab/>
        <w:t>Достатъчно обработени или преработени продукти</w:t>
      </w:r>
    </w:p>
    <w:p>
      <w:pPr>
        <w:rPr>
          <w:noProof/>
        </w:rPr>
      </w:pPr>
      <w:r>
        <w:rPr>
          <w:noProof/>
        </w:rPr>
        <w:t>Член 6</w:t>
      </w:r>
      <w:r>
        <w:rPr>
          <w:noProof/>
        </w:rPr>
        <w:tab/>
        <w:t>Недостатъчна обработка или преработка</w:t>
      </w:r>
    </w:p>
    <w:p>
      <w:pPr>
        <w:rPr>
          <w:noProof/>
        </w:rPr>
      </w:pPr>
      <w:r>
        <w:rPr>
          <w:noProof/>
        </w:rPr>
        <w:t>Член 7</w:t>
      </w:r>
      <w:r>
        <w:rPr>
          <w:noProof/>
        </w:rPr>
        <w:tab/>
        <w:t xml:space="preserve">Единица за оценка </w:t>
      </w:r>
    </w:p>
    <w:p>
      <w:pPr>
        <w:rPr>
          <w:noProof/>
        </w:rPr>
      </w:pPr>
      <w:r>
        <w:rPr>
          <w:noProof/>
        </w:rPr>
        <w:t>Член 8</w:t>
      </w:r>
      <w:r>
        <w:rPr>
          <w:noProof/>
        </w:rPr>
        <w:tab/>
        <w:t>Принадлежности, резервни части и инструменти</w:t>
      </w:r>
    </w:p>
    <w:p>
      <w:pPr>
        <w:rPr>
          <w:noProof/>
        </w:rPr>
      </w:pPr>
      <w:r>
        <w:rPr>
          <w:noProof/>
        </w:rPr>
        <w:t>Член 9</w:t>
      </w:r>
      <w:r>
        <w:rPr>
          <w:noProof/>
        </w:rPr>
        <w:tab/>
        <w:t>Комплекти</w:t>
      </w:r>
    </w:p>
    <w:p>
      <w:pPr>
        <w:rPr>
          <w:noProof/>
        </w:rPr>
      </w:pPr>
      <w:r>
        <w:rPr>
          <w:noProof/>
        </w:rPr>
        <w:t>Член 10</w:t>
      </w:r>
      <w:r>
        <w:rPr>
          <w:noProof/>
        </w:rPr>
        <w:tab/>
        <w:t>Неутрални елементи</w:t>
      </w:r>
    </w:p>
    <w:p>
      <w:pPr>
        <w:rPr>
          <w:noProof/>
        </w:rPr>
      </w:pPr>
      <w:r>
        <w:rPr>
          <w:noProof/>
        </w:rPr>
        <w:t>Член 11</w:t>
      </w:r>
      <w:r>
        <w:rPr>
          <w:noProof/>
        </w:rPr>
        <w:tab/>
        <w:t>Счетоводно разделяне</w:t>
      </w:r>
    </w:p>
    <w:p>
      <w:pPr>
        <w:rPr>
          <w:b/>
          <w:noProof/>
        </w:rPr>
      </w:pPr>
    </w:p>
    <w:p>
      <w:pPr>
        <w:widowControl/>
        <w:spacing w:line="240" w:lineRule="auto"/>
        <w:rPr>
          <w:bCs/>
          <w:noProof/>
        </w:rPr>
      </w:pPr>
      <w:r>
        <w:rPr>
          <w:noProof/>
        </w:rPr>
        <w:br w:type="page"/>
      </w:r>
    </w:p>
    <w:p>
      <w:pPr>
        <w:rPr>
          <w:bCs/>
          <w:noProof/>
        </w:rPr>
      </w:pPr>
      <w:r>
        <w:rPr>
          <w:noProof/>
        </w:rPr>
        <w:lastRenderedPageBreak/>
        <w:t>РАЗДЕЛ 3</w:t>
      </w:r>
    </w:p>
    <w:p>
      <w:pPr>
        <w:rPr>
          <w:bCs/>
          <w:noProof/>
        </w:rPr>
      </w:pPr>
      <w:r>
        <w:rPr>
          <w:noProof/>
        </w:rPr>
        <w:t>Териториални изисквания</w:t>
      </w:r>
    </w:p>
    <w:p>
      <w:pPr>
        <w:rPr>
          <w:noProof/>
        </w:rPr>
      </w:pPr>
    </w:p>
    <w:p>
      <w:pPr>
        <w:rPr>
          <w:noProof/>
        </w:rPr>
      </w:pPr>
      <w:r>
        <w:rPr>
          <w:noProof/>
        </w:rPr>
        <w:t>Член 12</w:t>
      </w:r>
      <w:r>
        <w:rPr>
          <w:noProof/>
        </w:rPr>
        <w:tab/>
        <w:t>Принцип на териториалност</w:t>
      </w:r>
    </w:p>
    <w:p>
      <w:pPr>
        <w:rPr>
          <w:noProof/>
        </w:rPr>
      </w:pPr>
      <w:r>
        <w:rPr>
          <w:noProof/>
        </w:rPr>
        <w:t>Член 13</w:t>
      </w:r>
      <w:r>
        <w:rPr>
          <w:noProof/>
        </w:rPr>
        <w:tab/>
        <w:t>Забрана за промяна</w:t>
      </w:r>
    </w:p>
    <w:p>
      <w:pPr>
        <w:rPr>
          <w:noProof/>
        </w:rPr>
      </w:pPr>
      <w:r>
        <w:rPr>
          <w:noProof/>
        </w:rPr>
        <w:t>Член 14</w:t>
      </w:r>
      <w:r>
        <w:rPr>
          <w:noProof/>
        </w:rPr>
        <w:tab/>
        <w:t>Изложения</w:t>
      </w:r>
    </w:p>
    <w:p>
      <w:pPr>
        <w:rPr>
          <w:b/>
          <w:noProof/>
        </w:rPr>
      </w:pPr>
    </w:p>
    <w:p>
      <w:pPr>
        <w:rPr>
          <w:bCs/>
          <w:noProof/>
        </w:rPr>
      </w:pPr>
      <w:r>
        <w:rPr>
          <w:noProof/>
        </w:rPr>
        <w:t>РАЗДЕЛ 4</w:t>
      </w:r>
    </w:p>
    <w:p>
      <w:pPr>
        <w:rPr>
          <w:bCs/>
          <w:noProof/>
        </w:rPr>
      </w:pPr>
      <w:r>
        <w:rPr>
          <w:noProof/>
        </w:rPr>
        <w:t>Възстановяване или освобождаване</w:t>
      </w:r>
    </w:p>
    <w:p>
      <w:pPr>
        <w:rPr>
          <w:noProof/>
        </w:rPr>
      </w:pPr>
    </w:p>
    <w:p>
      <w:pPr>
        <w:rPr>
          <w:noProof/>
        </w:rPr>
      </w:pPr>
      <w:r>
        <w:rPr>
          <w:noProof/>
        </w:rPr>
        <w:t>Член 15</w:t>
      </w:r>
      <w:r>
        <w:rPr>
          <w:noProof/>
        </w:rPr>
        <w:tab/>
        <w:t>Забрана за възстановяване на мита или за освобождаване от мита</w:t>
      </w:r>
    </w:p>
    <w:p>
      <w:pPr>
        <w:rPr>
          <w:b/>
          <w:noProof/>
        </w:rPr>
      </w:pPr>
    </w:p>
    <w:p>
      <w:pPr>
        <w:rPr>
          <w:bCs/>
          <w:noProof/>
        </w:rPr>
      </w:pPr>
      <w:r>
        <w:rPr>
          <w:noProof/>
        </w:rPr>
        <w:t>РАЗДЕЛ 5</w:t>
      </w:r>
    </w:p>
    <w:p>
      <w:pPr>
        <w:rPr>
          <w:bCs/>
          <w:noProof/>
        </w:rPr>
      </w:pPr>
      <w:r>
        <w:rPr>
          <w:noProof/>
        </w:rPr>
        <w:t>Декларация за произход</w:t>
      </w:r>
    </w:p>
    <w:p>
      <w:pPr>
        <w:rPr>
          <w:noProof/>
        </w:rPr>
      </w:pPr>
    </w:p>
    <w:p>
      <w:pPr>
        <w:rPr>
          <w:noProof/>
        </w:rPr>
      </w:pPr>
      <w:r>
        <w:rPr>
          <w:noProof/>
        </w:rPr>
        <w:t>Член 16</w:t>
      </w:r>
      <w:r>
        <w:rPr>
          <w:noProof/>
        </w:rPr>
        <w:tab/>
        <w:t>Общи изисквания</w:t>
      </w:r>
    </w:p>
    <w:p>
      <w:pPr>
        <w:rPr>
          <w:noProof/>
        </w:rPr>
      </w:pPr>
      <w:r>
        <w:rPr>
          <w:noProof/>
        </w:rPr>
        <w:t>Член 17</w:t>
      </w:r>
      <w:r>
        <w:rPr>
          <w:noProof/>
        </w:rPr>
        <w:tab/>
        <w:t>Условия за изготвяне на декларация за произход</w:t>
      </w:r>
    </w:p>
    <w:p>
      <w:pPr>
        <w:rPr>
          <w:noProof/>
        </w:rPr>
      </w:pPr>
      <w:r>
        <w:rPr>
          <w:noProof/>
        </w:rPr>
        <w:t>Член 18</w:t>
      </w:r>
      <w:r>
        <w:rPr>
          <w:noProof/>
        </w:rPr>
        <w:tab/>
        <w:t>Одобрен износител</w:t>
      </w:r>
    </w:p>
    <w:p>
      <w:pPr>
        <w:rPr>
          <w:noProof/>
        </w:rPr>
      </w:pPr>
      <w:r>
        <w:rPr>
          <w:noProof/>
        </w:rPr>
        <w:t>Член 19</w:t>
      </w:r>
      <w:r>
        <w:rPr>
          <w:noProof/>
        </w:rPr>
        <w:tab/>
        <w:t>Валидност на декларацията за произход</w:t>
      </w:r>
    </w:p>
    <w:p>
      <w:pPr>
        <w:rPr>
          <w:noProof/>
        </w:rPr>
      </w:pPr>
      <w:r>
        <w:rPr>
          <w:noProof/>
        </w:rPr>
        <w:t>Член 20</w:t>
      </w:r>
      <w:r>
        <w:rPr>
          <w:noProof/>
        </w:rPr>
        <w:tab/>
        <w:t>Представяне на декларацията за произход</w:t>
      </w:r>
    </w:p>
    <w:p>
      <w:pPr>
        <w:rPr>
          <w:noProof/>
        </w:rPr>
      </w:pPr>
      <w:r>
        <w:rPr>
          <w:noProof/>
        </w:rPr>
        <w:t>Член 21</w:t>
      </w:r>
      <w:r>
        <w:rPr>
          <w:noProof/>
        </w:rPr>
        <w:tab/>
        <w:t>Внос, осъществяван чрез поредица от доставки</w:t>
      </w:r>
    </w:p>
    <w:p>
      <w:pPr>
        <w:rPr>
          <w:noProof/>
        </w:rPr>
      </w:pPr>
      <w:r>
        <w:rPr>
          <w:noProof/>
        </w:rPr>
        <w:t>Член 22</w:t>
      </w:r>
      <w:r>
        <w:rPr>
          <w:noProof/>
        </w:rPr>
        <w:tab/>
        <w:t>Освобождаване от изискването за представяне на декларация за произход</w:t>
      </w:r>
    </w:p>
    <w:p>
      <w:pPr>
        <w:rPr>
          <w:noProof/>
        </w:rPr>
      </w:pPr>
      <w:r>
        <w:rPr>
          <w:noProof/>
        </w:rPr>
        <w:t>Член 23</w:t>
      </w:r>
      <w:r>
        <w:rPr>
          <w:noProof/>
        </w:rPr>
        <w:tab/>
        <w:t>Подкрепящи документи</w:t>
      </w:r>
    </w:p>
    <w:p>
      <w:pPr>
        <w:rPr>
          <w:noProof/>
        </w:rPr>
      </w:pPr>
      <w:r>
        <w:rPr>
          <w:noProof/>
        </w:rPr>
        <w:t>Член 24</w:t>
      </w:r>
      <w:r>
        <w:rPr>
          <w:noProof/>
        </w:rPr>
        <w:tab/>
        <w:t>Съхранение на декларацията за произход и на подкрепящите документи</w:t>
      </w:r>
    </w:p>
    <w:p>
      <w:pPr>
        <w:rPr>
          <w:noProof/>
        </w:rPr>
      </w:pPr>
      <w:r>
        <w:rPr>
          <w:noProof/>
        </w:rPr>
        <w:t>Член 25</w:t>
      </w:r>
      <w:r>
        <w:rPr>
          <w:noProof/>
        </w:rPr>
        <w:tab/>
        <w:t>Несъответствия и технически грешки</w:t>
      </w:r>
    </w:p>
    <w:p>
      <w:pPr>
        <w:rPr>
          <w:noProof/>
        </w:rPr>
      </w:pPr>
      <w:r>
        <w:rPr>
          <w:noProof/>
        </w:rPr>
        <w:t>Член 26</w:t>
      </w:r>
      <w:r>
        <w:rPr>
          <w:noProof/>
        </w:rPr>
        <w:tab/>
        <w:t>Суми, изразени в евро</w:t>
      </w:r>
    </w:p>
    <w:p>
      <w:pPr>
        <w:rPr>
          <w:b/>
          <w:noProof/>
        </w:rPr>
      </w:pPr>
    </w:p>
    <w:p>
      <w:pPr>
        <w:widowControl/>
        <w:spacing w:line="240" w:lineRule="auto"/>
        <w:rPr>
          <w:bCs/>
          <w:noProof/>
        </w:rPr>
      </w:pPr>
      <w:r>
        <w:rPr>
          <w:noProof/>
        </w:rPr>
        <w:br w:type="page"/>
      </w:r>
    </w:p>
    <w:p>
      <w:pPr>
        <w:rPr>
          <w:bCs/>
          <w:noProof/>
        </w:rPr>
      </w:pPr>
      <w:r>
        <w:rPr>
          <w:noProof/>
        </w:rPr>
        <w:t>РАЗДЕЛ 6</w:t>
      </w:r>
    </w:p>
    <w:p>
      <w:pPr>
        <w:rPr>
          <w:bCs/>
          <w:noProof/>
        </w:rPr>
      </w:pPr>
      <w:r>
        <w:rPr>
          <w:noProof/>
        </w:rPr>
        <w:t xml:space="preserve">Договорености за административно сътрудничество </w:t>
      </w:r>
    </w:p>
    <w:p>
      <w:pPr>
        <w:rPr>
          <w:noProof/>
        </w:rPr>
      </w:pPr>
    </w:p>
    <w:p>
      <w:pPr>
        <w:rPr>
          <w:noProof/>
        </w:rPr>
      </w:pPr>
      <w:r>
        <w:rPr>
          <w:noProof/>
        </w:rPr>
        <w:t>Член 27</w:t>
      </w:r>
      <w:r>
        <w:rPr>
          <w:noProof/>
        </w:rPr>
        <w:tab/>
        <w:t>Сътрудничество между компетентните органи</w:t>
      </w:r>
    </w:p>
    <w:p>
      <w:pPr>
        <w:rPr>
          <w:noProof/>
        </w:rPr>
      </w:pPr>
      <w:r>
        <w:rPr>
          <w:noProof/>
        </w:rPr>
        <w:t>Член 28</w:t>
      </w:r>
      <w:r>
        <w:rPr>
          <w:noProof/>
        </w:rPr>
        <w:tab/>
        <w:t>Проверка на декларациите за произход</w:t>
      </w:r>
    </w:p>
    <w:p>
      <w:pPr>
        <w:rPr>
          <w:noProof/>
        </w:rPr>
      </w:pPr>
      <w:r>
        <w:rPr>
          <w:noProof/>
        </w:rPr>
        <w:t>Член 29</w:t>
      </w:r>
      <w:r>
        <w:rPr>
          <w:noProof/>
        </w:rPr>
        <w:tab/>
        <w:t>Административни разследвания</w:t>
      </w:r>
    </w:p>
    <w:p>
      <w:pPr>
        <w:rPr>
          <w:noProof/>
        </w:rPr>
      </w:pPr>
      <w:r>
        <w:rPr>
          <w:noProof/>
        </w:rPr>
        <w:t>Член 30</w:t>
      </w:r>
      <w:r>
        <w:rPr>
          <w:noProof/>
        </w:rPr>
        <w:tab/>
        <w:t>Уреждане на спорове</w:t>
      </w:r>
    </w:p>
    <w:p>
      <w:pPr>
        <w:rPr>
          <w:noProof/>
        </w:rPr>
      </w:pPr>
      <w:r>
        <w:rPr>
          <w:noProof/>
        </w:rPr>
        <w:t>Член 31</w:t>
      </w:r>
      <w:r>
        <w:rPr>
          <w:noProof/>
        </w:rPr>
        <w:tab/>
        <w:t>Санкции</w:t>
      </w:r>
    </w:p>
    <w:p>
      <w:pPr>
        <w:rPr>
          <w:b/>
          <w:noProof/>
        </w:rPr>
      </w:pPr>
    </w:p>
    <w:p>
      <w:pPr>
        <w:rPr>
          <w:bCs/>
          <w:noProof/>
        </w:rPr>
      </w:pPr>
      <w:r>
        <w:rPr>
          <w:noProof/>
        </w:rPr>
        <w:t>РАЗДЕЛ 7</w:t>
      </w:r>
    </w:p>
    <w:p>
      <w:pPr>
        <w:rPr>
          <w:bCs/>
          <w:noProof/>
        </w:rPr>
      </w:pPr>
      <w:r>
        <w:rPr>
          <w:noProof/>
        </w:rPr>
        <w:t xml:space="preserve">Сеута и Мелила </w:t>
      </w:r>
    </w:p>
    <w:p>
      <w:pPr>
        <w:rPr>
          <w:noProof/>
        </w:rPr>
      </w:pPr>
    </w:p>
    <w:p>
      <w:pPr>
        <w:rPr>
          <w:noProof/>
        </w:rPr>
      </w:pPr>
      <w:r>
        <w:rPr>
          <w:noProof/>
        </w:rPr>
        <w:t>Член 32</w:t>
      </w:r>
      <w:r>
        <w:rPr>
          <w:noProof/>
        </w:rPr>
        <w:tab/>
        <w:t>Прилагане на настоящия протокол</w:t>
      </w:r>
    </w:p>
    <w:p>
      <w:pPr>
        <w:rPr>
          <w:noProof/>
        </w:rPr>
      </w:pPr>
      <w:r>
        <w:rPr>
          <w:noProof/>
        </w:rPr>
        <w:t>Член 33</w:t>
      </w:r>
      <w:r>
        <w:rPr>
          <w:noProof/>
        </w:rPr>
        <w:tab/>
        <w:t>Специални условия</w:t>
      </w:r>
    </w:p>
    <w:p>
      <w:pPr>
        <w:rPr>
          <w:b/>
          <w:noProof/>
        </w:rPr>
      </w:pPr>
    </w:p>
    <w:p>
      <w:pPr>
        <w:rPr>
          <w:bCs/>
          <w:noProof/>
        </w:rPr>
      </w:pPr>
      <w:r>
        <w:rPr>
          <w:noProof/>
        </w:rPr>
        <w:t>РАЗДЕЛ 8</w:t>
      </w:r>
    </w:p>
    <w:p>
      <w:pPr>
        <w:rPr>
          <w:bCs/>
          <w:noProof/>
        </w:rPr>
      </w:pPr>
      <w:r>
        <w:rPr>
          <w:noProof/>
        </w:rPr>
        <w:t>Заключителни разпоредби</w:t>
      </w:r>
    </w:p>
    <w:p>
      <w:pPr>
        <w:rPr>
          <w:noProof/>
        </w:rPr>
      </w:pPr>
    </w:p>
    <w:p>
      <w:pPr>
        <w:rPr>
          <w:noProof/>
        </w:rPr>
      </w:pPr>
      <w:r>
        <w:rPr>
          <w:noProof/>
        </w:rPr>
        <w:t>Член 34</w:t>
      </w:r>
      <w:r>
        <w:rPr>
          <w:noProof/>
        </w:rPr>
        <w:tab/>
        <w:t>Изменения на настоящия протокол</w:t>
      </w:r>
    </w:p>
    <w:p>
      <w:pPr>
        <w:rPr>
          <w:noProof/>
        </w:rPr>
      </w:pPr>
      <w:r>
        <w:rPr>
          <w:noProof/>
        </w:rPr>
        <w:t>Член 35</w:t>
      </w:r>
      <w:r>
        <w:rPr>
          <w:noProof/>
        </w:rPr>
        <w:tab/>
        <w:t>Преходни разпоредби за стоки в транзит или стоки на склад</w:t>
      </w:r>
    </w:p>
    <w:p>
      <w:pPr>
        <w:rPr>
          <w:b/>
          <w:noProof/>
        </w:rPr>
      </w:pPr>
    </w:p>
    <w:p>
      <w:pPr>
        <w:widowControl/>
        <w:spacing w:line="240" w:lineRule="auto"/>
        <w:rPr>
          <w:bCs/>
          <w:noProof/>
        </w:rPr>
      </w:pPr>
      <w:r>
        <w:rPr>
          <w:noProof/>
        </w:rPr>
        <w:br w:type="page"/>
      </w:r>
    </w:p>
    <w:p>
      <w:pPr>
        <w:rPr>
          <w:bCs/>
          <w:noProof/>
        </w:rPr>
      </w:pPr>
      <w:r>
        <w:rPr>
          <w:noProof/>
        </w:rPr>
        <w:t>Списък на допълненията</w:t>
      </w:r>
    </w:p>
    <w:p>
      <w:pPr>
        <w:rPr>
          <w:bCs/>
          <w:noProof/>
        </w:rPr>
      </w:pPr>
    </w:p>
    <w:tbl>
      <w:tblPr>
        <w:tblW w:w="0" w:type="auto"/>
        <w:tblInd w:w="108" w:type="dxa"/>
        <w:tblLayout w:type="fixed"/>
        <w:tblLook w:val="04A0" w:firstRow="1" w:lastRow="0" w:firstColumn="1" w:lastColumn="0" w:noHBand="0" w:noVBand="1"/>
      </w:tblPr>
      <w:tblGrid>
        <w:gridCol w:w="2268"/>
        <w:gridCol w:w="6804"/>
      </w:tblGrid>
      <w:tr>
        <w:tc>
          <w:tcPr>
            <w:tcW w:w="2268" w:type="dxa"/>
          </w:tcPr>
          <w:p>
            <w:pPr>
              <w:rPr>
                <w:noProof/>
              </w:rPr>
            </w:pPr>
            <w:r>
              <w:rPr>
                <w:noProof/>
              </w:rPr>
              <w:t>ПРИЛОЖЕНИЕ А:</w:t>
            </w:r>
          </w:p>
        </w:tc>
        <w:tc>
          <w:tcPr>
            <w:tcW w:w="6804" w:type="dxa"/>
          </w:tcPr>
          <w:p>
            <w:pPr>
              <w:rPr>
                <w:noProof/>
              </w:rPr>
            </w:pPr>
            <w:r>
              <w:rPr>
                <w:noProof/>
              </w:rPr>
              <w:t xml:space="preserve">УВОДНИ БЕЛЕЖКИ КЪМ СПИСЪКА В ПРИЛОЖЕНИЕ Б </w:t>
            </w:r>
          </w:p>
        </w:tc>
      </w:tr>
      <w:tr>
        <w:tc>
          <w:tcPr>
            <w:tcW w:w="2268" w:type="dxa"/>
          </w:tcPr>
          <w:p>
            <w:pPr>
              <w:rPr>
                <w:noProof/>
              </w:rPr>
            </w:pPr>
            <w:r>
              <w:rPr>
                <w:noProof/>
              </w:rPr>
              <w:t>ПРИЛОЖЕНИЕ Б:</w:t>
            </w:r>
          </w:p>
        </w:tc>
        <w:tc>
          <w:tcPr>
            <w:tcW w:w="6804" w:type="dxa"/>
          </w:tcPr>
          <w:p>
            <w:pPr>
              <w:rPr>
                <w:noProof/>
              </w:rPr>
            </w:pPr>
            <w:r>
              <w:rPr>
                <w:noProof/>
              </w:rPr>
              <w:t>СПИСЪК НА ВИДОВЕТЕ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tc>
      </w:tr>
      <w:tr>
        <w:tc>
          <w:tcPr>
            <w:tcW w:w="2268" w:type="dxa"/>
          </w:tcPr>
          <w:p>
            <w:pPr>
              <w:rPr>
                <w:noProof/>
              </w:rPr>
            </w:pPr>
            <w:r>
              <w:rPr>
                <w:noProof/>
              </w:rPr>
              <w:t>ПРИЛОЖЕНИЕ Б(а):</w:t>
            </w:r>
          </w:p>
        </w:tc>
        <w:tc>
          <w:tcPr>
            <w:tcW w:w="6804" w:type="dxa"/>
          </w:tcPr>
          <w:p>
            <w:pPr>
              <w:rPr>
                <w:b/>
                <w:noProof/>
              </w:rPr>
            </w:pPr>
            <w:r>
              <w:rPr>
                <w:noProof/>
              </w:rPr>
              <w:t>ПРИБАВКА КЪМ ПРИЛОЖЕНИЕ Б</w:t>
            </w:r>
          </w:p>
        </w:tc>
      </w:tr>
      <w:tr>
        <w:tc>
          <w:tcPr>
            <w:tcW w:w="2268" w:type="dxa"/>
          </w:tcPr>
          <w:p>
            <w:pPr>
              <w:rPr>
                <w:noProof/>
              </w:rPr>
            </w:pPr>
            <w:r>
              <w:rPr>
                <w:noProof/>
              </w:rPr>
              <w:t>ПРИЛОЖЕНИЕ В:</w:t>
            </w:r>
          </w:p>
        </w:tc>
        <w:tc>
          <w:tcPr>
            <w:tcW w:w="6804" w:type="dxa"/>
          </w:tcPr>
          <w:p>
            <w:pPr>
              <w:rPr>
                <w:noProof/>
              </w:rPr>
            </w:pPr>
            <w:r>
              <w:rPr>
                <w:noProof/>
              </w:rPr>
              <w:t>МАТЕРИАЛИ, ПО ОТНОШЕНИЕ НА КОИТО НЕ СЕ ПРИЛАГА КУМУЛАЦИЯ В СЪОТВЕТСТВИЕ С ЧЛЕН 3, ПАРАГРАФ 2</w:t>
            </w:r>
          </w:p>
        </w:tc>
      </w:tr>
      <w:tr>
        <w:tc>
          <w:tcPr>
            <w:tcW w:w="2268" w:type="dxa"/>
          </w:tcPr>
          <w:p>
            <w:pPr>
              <w:rPr>
                <w:noProof/>
              </w:rPr>
            </w:pPr>
            <w:r>
              <w:rPr>
                <w:noProof/>
              </w:rPr>
              <w:t>ПРИЛОЖЕНИЕ Г:</w:t>
            </w:r>
          </w:p>
        </w:tc>
        <w:tc>
          <w:tcPr>
            <w:tcW w:w="6804" w:type="dxa"/>
          </w:tcPr>
          <w:p>
            <w:pPr>
              <w:rPr>
                <w:noProof/>
              </w:rPr>
            </w:pPr>
            <w:r>
              <w:rPr>
                <w:noProof/>
              </w:rPr>
              <w:t>ПРОДУКТИ, ПОСОЧЕНИ В ЧЛЕН 3, ПАРАГРАФ 9, ЗА КОИТО МАТЕРИАЛИТЕ С ПРОИЗХОД ОТ ДЪРЖАВА ОТ ACEAH СЕ СЧИТАТ ЗА МАТЕРИАЛИ С ПРОИЗХОД ОТ НЯКОЯ ОТ СТРАНИТЕ</w:t>
            </w:r>
          </w:p>
        </w:tc>
      </w:tr>
      <w:tr>
        <w:tc>
          <w:tcPr>
            <w:tcW w:w="2268" w:type="dxa"/>
          </w:tcPr>
          <w:p>
            <w:pPr>
              <w:rPr>
                <w:noProof/>
              </w:rPr>
            </w:pPr>
            <w:r>
              <w:rPr>
                <w:noProof/>
              </w:rPr>
              <w:t>ПРИЛОЖЕНИЕ Д:</w:t>
            </w:r>
          </w:p>
        </w:tc>
        <w:tc>
          <w:tcPr>
            <w:tcW w:w="6804" w:type="dxa"/>
          </w:tcPr>
          <w:p>
            <w:pPr>
              <w:rPr>
                <w:noProof/>
              </w:rPr>
            </w:pPr>
            <w:r>
              <w:rPr>
                <w:noProof/>
              </w:rPr>
              <w:t>ТЕКСТ НА ДЕКЛАРАЦИЯТА ЗА ПРОИЗХОД</w:t>
            </w:r>
          </w:p>
        </w:tc>
      </w:tr>
    </w:tbl>
    <w:p>
      <w:pPr>
        <w:rPr>
          <w:b/>
          <w:noProof/>
        </w:rPr>
      </w:pPr>
    </w:p>
    <w:p>
      <w:pPr>
        <w:rPr>
          <w:bCs/>
          <w:noProof/>
        </w:rPr>
      </w:pPr>
      <w:r>
        <w:rPr>
          <w:noProof/>
        </w:rPr>
        <w:t>Съвместни декларации</w:t>
      </w:r>
    </w:p>
    <w:p>
      <w:pPr>
        <w:rPr>
          <w:noProof/>
        </w:rPr>
      </w:pPr>
    </w:p>
    <w:p>
      <w:pPr>
        <w:rPr>
          <w:noProof/>
        </w:rPr>
      </w:pPr>
      <w:r>
        <w:rPr>
          <w:noProof/>
        </w:rPr>
        <w:t>СЪВМЕСТНА ДЕКЛАРАЦИЯ относно Княжество Андора</w:t>
      </w:r>
    </w:p>
    <w:p>
      <w:pPr>
        <w:rPr>
          <w:noProof/>
        </w:rPr>
      </w:pPr>
      <w:r>
        <w:rPr>
          <w:noProof/>
        </w:rPr>
        <w:t>СЪВМЕСТНА ДЕКЛАРАЦИЯ относно Република Сан Марино</w:t>
      </w:r>
    </w:p>
    <w:p>
      <w:pPr>
        <w:rPr>
          <w:noProof/>
        </w:rPr>
      </w:pPr>
      <w:r>
        <w:rPr>
          <w:noProof/>
        </w:rPr>
        <w:t>СЪВМЕСТНА ДЕКЛАРАЦИЯ относно преразглеждането на правилата за произход, които се съдържат в протокол 1</w:t>
      </w:r>
    </w:p>
    <w:p>
      <w:pPr>
        <w:rPr>
          <w:rFonts w:eastAsia="Gulim"/>
          <w:i/>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7" w:h="16840" w:code="9"/>
          <w:pgMar w:top="1134" w:right="1134" w:bottom="1134" w:left="1134" w:header="1134" w:footer="1134" w:gutter="0"/>
          <w:paperSrc w:first="15" w:other="15"/>
          <w:cols w:space="720"/>
          <w:docGrid w:linePitch="326"/>
        </w:sectPr>
      </w:pPr>
    </w:p>
    <w:p>
      <w:pPr>
        <w:jc w:val="center"/>
        <w:rPr>
          <w:rFonts w:eastAsia="Gulim"/>
          <w:noProof/>
        </w:rPr>
      </w:pPr>
      <w:r>
        <w:rPr>
          <w:noProof/>
        </w:rPr>
        <w:t>РАЗДЕЛ 1</w:t>
      </w:r>
    </w:p>
    <w:p>
      <w:pPr>
        <w:jc w:val="center"/>
        <w:rPr>
          <w:rFonts w:eastAsia="Gulim"/>
          <w:b/>
          <w:noProof/>
        </w:rPr>
      </w:pPr>
    </w:p>
    <w:p>
      <w:pPr>
        <w:jc w:val="center"/>
        <w:rPr>
          <w:rFonts w:eastAsia="Gulim"/>
          <w:bCs/>
          <w:noProof/>
        </w:rPr>
      </w:pPr>
      <w:r>
        <w:rPr>
          <w:noProof/>
        </w:rPr>
        <w:t>ОБЩИ РАЗПОРЕДБИ</w:t>
      </w:r>
    </w:p>
    <w:p>
      <w:pPr>
        <w:rPr>
          <w:rFonts w:eastAsia="Gulim"/>
          <w:noProof/>
        </w:rPr>
      </w:pPr>
    </w:p>
    <w:p>
      <w:pPr>
        <w:rPr>
          <w:rFonts w:eastAsia="Gulim"/>
          <w:noProof/>
        </w:rPr>
      </w:pPr>
    </w:p>
    <w:p>
      <w:pPr>
        <w:jc w:val="center"/>
        <w:rPr>
          <w:rFonts w:eastAsia="Gulim"/>
          <w:noProof/>
        </w:rPr>
      </w:pPr>
      <w:r>
        <w:rPr>
          <w:noProof/>
        </w:rPr>
        <w:t>ЧЛЕН 1</w:t>
      </w:r>
    </w:p>
    <w:p>
      <w:pPr>
        <w:jc w:val="center"/>
        <w:rPr>
          <w:b/>
          <w:noProof/>
        </w:rPr>
      </w:pPr>
    </w:p>
    <w:p>
      <w:pPr>
        <w:jc w:val="center"/>
        <w:rPr>
          <w:bCs/>
          <w:smallCaps/>
          <w:noProof/>
        </w:rPr>
      </w:pPr>
      <w:r>
        <w:rPr>
          <w:noProof/>
        </w:rPr>
        <w:t>Определения</w:t>
      </w:r>
    </w:p>
    <w:p>
      <w:pPr>
        <w:rPr>
          <w:noProof/>
        </w:rPr>
      </w:pPr>
    </w:p>
    <w:p>
      <w:pPr>
        <w:rPr>
          <w:noProof/>
        </w:rPr>
      </w:pPr>
      <w:r>
        <w:rPr>
          <w:noProof/>
        </w:rPr>
        <w:t>1.</w:t>
      </w:r>
      <w:r>
        <w:rPr>
          <w:noProof/>
        </w:rPr>
        <w:tab/>
        <w:t xml:space="preserve">За целите на настоящия протокол: </w:t>
      </w:r>
    </w:p>
    <w:p>
      <w:pPr>
        <w:rPr>
          <w:noProof/>
        </w:rPr>
      </w:pPr>
    </w:p>
    <w:p>
      <w:pPr>
        <w:ind w:left="1134" w:hanging="567"/>
        <w:rPr>
          <w:noProof/>
        </w:rPr>
      </w:pPr>
      <w:r>
        <w:rPr>
          <w:noProof/>
        </w:rPr>
        <w:t>а)</w:t>
      </w:r>
      <w:r>
        <w:rPr>
          <w:noProof/>
        </w:rPr>
        <w:tab/>
        <w:t xml:space="preserve">„държава от ACEAH“ означава държава — членка на Асоциацията на народите от Югоизточна Азия, която не е страна по настоящото споразумение; </w:t>
      </w:r>
    </w:p>
    <w:p>
      <w:pPr>
        <w:ind w:left="1134" w:hanging="567"/>
        <w:rPr>
          <w:noProof/>
        </w:rPr>
      </w:pPr>
    </w:p>
    <w:p>
      <w:pPr>
        <w:ind w:left="1134" w:hanging="567"/>
        <w:rPr>
          <w:noProof/>
        </w:rPr>
      </w:pPr>
      <w:r>
        <w:rPr>
          <w:noProof/>
        </w:rPr>
        <w:t>б)</w:t>
      </w:r>
      <w:r>
        <w:rPr>
          <w:noProof/>
        </w:rPr>
        <w:tab/>
        <w:t>„глави“, „позиции“ и „подпозиции“ означава главите, позициите и подпозициите , използвани в номенклатурата, съставляваща Хармонизираната система, с промените съгласно препоръката от 26 юни 2004 г. на Съвета за митническо сътрудничество;</w:t>
      </w:r>
    </w:p>
    <w:p>
      <w:pPr>
        <w:ind w:left="1134" w:hanging="567"/>
        <w:rPr>
          <w:noProof/>
        </w:rPr>
      </w:pPr>
    </w:p>
    <w:p>
      <w:pPr>
        <w:ind w:left="1134" w:hanging="567"/>
        <w:rPr>
          <w:noProof/>
        </w:rPr>
      </w:pPr>
      <w:r>
        <w:rPr>
          <w:noProof/>
        </w:rPr>
        <w:t>в)</w:t>
      </w:r>
      <w:r>
        <w:rPr>
          <w:noProof/>
        </w:rPr>
        <w:tab/>
        <w:t>„класиран“ се отнася за класирането на продукт или материал в определена глава, позиция или подпозиция на Хармонизираната система;</w:t>
      </w:r>
    </w:p>
    <w:p>
      <w:pPr>
        <w:ind w:left="1134" w:hanging="567"/>
        <w:rPr>
          <w:noProof/>
        </w:rPr>
      </w:pPr>
    </w:p>
    <w:p>
      <w:pPr>
        <w:ind w:left="1134" w:hanging="567"/>
        <w:rPr>
          <w:noProof/>
        </w:rPr>
      </w:pPr>
      <w:r>
        <w:rPr>
          <w:noProof/>
        </w:rPr>
        <w:t>г)</w:t>
      </w:r>
      <w:r>
        <w:rPr>
          <w:noProof/>
        </w:rPr>
        <w:tab/>
        <w:t>„пратка“ означава продукти, които са изпратени едновременно от един износител до един получател или са обхванати от единен транспортен документ, обхващащ техния превоз от износителя до получателя, или при липса на такъв документ — от единна фактура;</w:t>
      </w:r>
    </w:p>
    <w:p>
      <w:pPr>
        <w:ind w:left="1134" w:hanging="567"/>
        <w:rPr>
          <w:noProof/>
        </w:rPr>
      </w:pPr>
    </w:p>
    <w:p>
      <w:pPr>
        <w:widowControl/>
        <w:spacing w:line="240" w:lineRule="auto"/>
        <w:rPr>
          <w:noProof/>
        </w:rPr>
      </w:pPr>
      <w:r>
        <w:rPr>
          <w:noProof/>
        </w:rPr>
        <w:br w:type="page"/>
      </w:r>
    </w:p>
    <w:p>
      <w:pPr>
        <w:ind w:left="1134" w:hanging="567"/>
        <w:rPr>
          <w:noProof/>
        </w:rPr>
      </w:pPr>
      <w:r>
        <w:rPr>
          <w:noProof/>
        </w:rPr>
        <w:t>д)</w:t>
      </w:r>
      <w:r>
        <w:rPr>
          <w:noProof/>
        </w:rPr>
        <w:tab/>
        <w:t xml:space="preserve">„митническа стойност“ означава стойността, определена съгласно Споразумението за митническо остойностяване; </w:t>
      </w:r>
    </w:p>
    <w:p>
      <w:pPr>
        <w:ind w:left="1134" w:hanging="567"/>
        <w:rPr>
          <w:noProof/>
        </w:rPr>
      </w:pPr>
    </w:p>
    <w:p>
      <w:pPr>
        <w:ind w:left="1134" w:hanging="567"/>
        <w:rPr>
          <w:noProof/>
        </w:rPr>
      </w:pPr>
      <w:r>
        <w:rPr>
          <w:noProof/>
        </w:rPr>
        <w:t>е)</w:t>
      </w:r>
      <w:r>
        <w:rPr>
          <w:noProof/>
        </w:rPr>
        <w:tab/>
        <w:t>„цена франко завода“ означава цената „ex works“ (франко завода), платена за продукта на производителя, в чието предприятие е извършена последната обработка или преработка, при условие че цената включва стойността на всички използвани материали и всички други свързани с производството на продукта разходи, от които се изключват всички вътрешни данъци, които са възстановени или могат да бъдат възстановени, когато полученият продукт бъде изнесен.</w:t>
      </w:r>
    </w:p>
    <w:p>
      <w:pPr>
        <w:ind w:left="1134" w:hanging="567"/>
        <w:rPr>
          <w:noProof/>
        </w:rPr>
      </w:pPr>
    </w:p>
    <w:p>
      <w:pPr>
        <w:ind w:left="567"/>
        <w:rPr>
          <w:noProof/>
        </w:rPr>
      </w:pPr>
      <w:r>
        <w:rPr>
          <w:noProof/>
        </w:rPr>
        <w:t>Когато действително платената цена не отразява всички разходи, свързани с производството на продукта, които действително са възникнали в Съюза или в Сингапур, цената франко завода представлява сборът от всички тези разходи, от които се изключват всички вътрешни данъци, които са възстановени или могат да бъдат възстановени, когато полученият продукт бъде изнесен;</w:t>
      </w:r>
    </w:p>
    <w:p>
      <w:pPr>
        <w:rPr>
          <w:noProof/>
        </w:rPr>
      </w:pPr>
    </w:p>
    <w:p>
      <w:pPr>
        <w:ind w:left="1134" w:hanging="567"/>
        <w:rPr>
          <w:noProof/>
        </w:rPr>
      </w:pPr>
      <w:r>
        <w:rPr>
          <w:noProof/>
        </w:rPr>
        <w:t>ж)</w:t>
      </w:r>
      <w:r>
        <w:rPr>
          <w:noProof/>
        </w:rPr>
        <w:tab/>
        <w:t>„взаимозаменяеми материали“ означава материали, които са от един и същи вид и с едно и също търговско качество, с еднакви технически и физически характеристики и които не могат да бъдат разграничени един от друг след влагането им в крайния продукт;</w:t>
      </w:r>
    </w:p>
    <w:p>
      <w:pPr>
        <w:ind w:left="1134" w:hanging="567"/>
        <w:rPr>
          <w:noProof/>
        </w:rPr>
      </w:pPr>
    </w:p>
    <w:p>
      <w:pPr>
        <w:ind w:left="1134" w:hanging="567"/>
        <w:rPr>
          <w:noProof/>
        </w:rPr>
      </w:pPr>
      <w:r>
        <w:rPr>
          <w:noProof/>
        </w:rPr>
        <w:t>з)</w:t>
      </w:r>
      <w:r>
        <w:rPr>
          <w:noProof/>
        </w:rPr>
        <w:tab/>
        <w:t>„стоки“ означава както материали, така и продукти;</w:t>
      </w:r>
    </w:p>
    <w:p>
      <w:pPr>
        <w:ind w:left="1134" w:hanging="567"/>
        <w:rPr>
          <w:noProof/>
        </w:rPr>
      </w:pPr>
    </w:p>
    <w:p>
      <w:pPr>
        <w:ind w:left="1134" w:hanging="567"/>
        <w:rPr>
          <w:noProof/>
        </w:rPr>
      </w:pPr>
      <w:r>
        <w:rPr>
          <w:noProof/>
        </w:rPr>
        <w:t>и)</w:t>
      </w:r>
      <w:r>
        <w:rPr>
          <w:noProof/>
        </w:rPr>
        <w:tab/>
        <w:t>„производство“ означава всякакъв вид обработка или преработка, включително сглобяване;</w:t>
      </w:r>
    </w:p>
    <w:p>
      <w:pPr>
        <w:ind w:left="1134" w:hanging="567"/>
        <w:rPr>
          <w:noProof/>
        </w:rPr>
      </w:pPr>
    </w:p>
    <w:p>
      <w:pPr>
        <w:ind w:left="1134" w:hanging="567"/>
        <w:rPr>
          <w:noProof/>
        </w:rPr>
      </w:pPr>
      <w:r>
        <w:rPr>
          <w:noProof/>
        </w:rPr>
        <w:t>й)</w:t>
      </w:r>
      <w:r>
        <w:rPr>
          <w:noProof/>
        </w:rPr>
        <w:tab/>
        <w:t>„материал“ означава всяка съставка, суровина, компонент или част и т.н., използвани при производството на продукта;</w:t>
      </w:r>
    </w:p>
    <w:p>
      <w:pPr>
        <w:ind w:left="1134" w:hanging="567"/>
        <w:rPr>
          <w:noProof/>
        </w:rPr>
      </w:pPr>
    </w:p>
    <w:p>
      <w:pPr>
        <w:ind w:left="1134" w:hanging="567"/>
        <w:rPr>
          <w:noProof/>
        </w:rPr>
      </w:pPr>
      <w:r>
        <w:rPr>
          <w:noProof/>
        </w:rPr>
        <w:t>к)</w:t>
      </w:r>
      <w:r>
        <w:rPr>
          <w:noProof/>
        </w:rPr>
        <w:tab/>
        <w:t>„продукт“ означава продуктът, който се произвежда, дори ако целта на производството му е последващо използване в друга производствена операция; и</w:t>
      </w:r>
    </w:p>
    <w:p>
      <w:pPr>
        <w:widowControl/>
        <w:spacing w:line="240" w:lineRule="auto"/>
        <w:rPr>
          <w:noProof/>
        </w:rPr>
      </w:pPr>
      <w:r>
        <w:rPr>
          <w:noProof/>
        </w:rPr>
        <w:br w:type="page"/>
      </w:r>
    </w:p>
    <w:p>
      <w:pPr>
        <w:widowControl/>
        <w:spacing w:line="240" w:lineRule="auto"/>
        <w:rPr>
          <w:noProof/>
        </w:rPr>
      </w:pPr>
    </w:p>
    <w:p>
      <w:pPr>
        <w:ind w:left="1134" w:hanging="567"/>
        <w:rPr>
          <w:noProof/>
        </w:rPr>
      </w:pPr>
      <w:r>
        <w:rPr>
          <w:noProof/>
        </w:rPr>
        <w:t>л)</w:t>
      </w:r>
      <w:r>
        <w:rPr>
          <w:noProof/>
        </w:rPr>
        <w:tab/>
        <w:t xml:space="preserve">„стойност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определена — първата проверима цена, заплатена за материалите в Съюза или в Сингапур. </w:t>
      </w:r>
    </w:p>
    <w:p>
      <w:pPr>
        <w:rPr>
          <w:noProof/>
        </w:rPr>
      </w:pPr>
    </w:p>
    <w:p>
      <w:pPr>
        <w:ind w:left="567" w:hanging="567"/>
        <w:rPr>
          <w:noProof/>
        </w:rPr>
      </w:pPr>
      <w:r>
        <w:rPr>
          <w:noProof/>
        </w:rPr>
        <w:t>2.</w:t>
      </w:r>
      <w:r>
        <w:rPr>
          <w:noProof/>
        </w:rPr>
        <w:tab/>
        <w:t>За целите на параграф 1, буква е) когато последната обработка или преработка е била възложена за подизпълнение на производител, терминът „производител“, може да се отнася за предприятието, което е наело подизпълнителя.</w:t>
      </w:r>
    </w:p>
    <w:p>
      <w:pPr>
        <w:jc w:val="center"/>
        <w:rPr>
          <w:rFonts w:eastAsia="Gulim"/>
          <w:i/>
          <w:noProof/>
        </w:rPr>
      </w:pPr>
    </w:p>
    <w:p>
      <w:pPr>
        <w:jc w:val="center"/>
        <w:rPr>
          <w:rFonts w:eastAsia="Gulim"/>
          <w:i/>
          <w:noProof/>
        </w:rPr>
      </w:pPr>
    </w:p>
    <w:p>
      <w:pPr>
        <w:jc w:val="center"/>
        <w:rPr>
          <w:rFonts w:eastAsia="Gulim"/>
          <w:noProof/>
        </w:rPr>
      </w:pPr>
      <w:r>
        <w:rPr>
          <w:noProof/>
        </w:rPr>
        <w:t>РАЗДЕЛ 2</w:t>
      </w:r>
    </w:p>
    <w:p>
      <w:pPr>
        <w:jc w:val="center"/>
        <w:rPr>
          <w:rFonts w:eastAsia="Gulim"/>
          <w:b/>
          <w:noProof/>
        </w:rPr>
      </w:pPr>
    </w:p>
    <w:p>
      <w:pPr>
        <w:jc w:val="center"/>
        <w:rPr>
          <w:rFonts w:eastAsia="Gulim"/>
          <w:bCs/>
          <w:noProof/>
        </w:rPr>
      </w:pPr>
      <w:r>
        <w:rPr>
          <w:noProof/>
        </w:rPr>
        <w:t>ОПРЕДЕЛЕНИЕ НА ПОНЯТИЕТО „ПРОДУКТИ С ПРОИЗХОД“</w:t>
      </w:r>
    </w:p>
    <w:p>
      <w:pPr>
        <w:rPr>
          <w:rFonts w:eastAsia="Gulim"/>
          <w:noProof/>
        </w:rPr>
      </w:pPr>
    </w:p>
    <w:p>
      <w:pPr>
        <w:rPr>
          <w:rFonts w:eastAsia="Gulim"/>
          <w:noProof/>
        </w:rPr>
      </w:pPr>
    </w:p>
    <w:p>
      <w:pPr>
        <w:jc w:val="center"/>
        <w:rPr>
          <w:rFonts w:eastAsia="Gulim"/>
          <w:noProof/>
        </w:rPr>
      </w:pPr>
      <w:r>
        <w:rPr>
          <w:noProof/>
        </w:rPr>
        <w:t>ЧЛЕН 2</w:t>
      </w:r>
    </w:p>
    <w:p>
      <w:pPr>
        <w:jc w:val="center"/>
        <w:rPr>
          <w:b/>
          <w:noProof/>
        </w:rPr>
      </w:pPr>
    </w:p>
    <w:p>
      <w:pPr>
        <w:jc w:val="center"/>
        <w:rPr>
          <w:bCs/>
          <w:noProof/>
        </w:rPr>
      </w:pPr>
      <w:r>
        <w:rPr>
          <w:noProof/>
        </w:rPr>
        <w:t>Общи изисквания</w:t>
      </w:r>
    </w:p>
    <w:p>
      <w:pPr>
        <w:rPr>
          <w:noProof/>
        </w:rPr>
      </w:pPr>
    </w:p>
    <w:p>
      <w:pPr>
        <w:rPr>
          <w:noProof/>
        </w:rPr>
      </w:pPr>
      <w:r>
        <w:rPr>
          <w:noProof/>
        </w:rPr>
        <w:t>За целите на настоящото споразумение следните продукти се считат за продукти с произход от някоя от страните:</w:t>
      </w:r>
    </w:p>
    <w:p>
      <w:pPr>
        <w:rPr>
          <w:noProof/>
        </w:rPr>
      </w:pPr>
    </w:p>
    <w:p>
      <w:pPr>
        <w:rPr>
          <w:noProof/>
        </w:rPr>
      </w:pPr>
      <w:r>
        <w:rPr>
          <w:noProof/>
        </w:rPr>
        <w:t>а)</w:t>
      </w:r>
      <w:r>
        <w:rPr>
          <w:noProof/>
        </w:rPr>
        <w:tab/>
        <w:t>продукти, изцяло получени в някоя от страните по смисъла на член 4; и</w:t>
      </w:r>
    </w:p>
    <w:p>
      <w:pPr>
        <w:rPr>
          <w:noProof/>
        </w:rPr>
      </w:pPr>
    </w:p>
    <w:p>
      <w:pPr>
        <w:ind w:left="567" w:hanging="567"/>
        <w:rPr>
          <w:noProof/>
        </w:rPr>
      </w:pPr>
      <w:r>
        <w:rPr>
          <w:noProof/>
        </w:rPr>
        <w:t>б)</w:t>
      </w:r>
      <w:r>
        <w:rPr>
          <w:noProof/>
        </w:rPr>
        <w:tab/>
        <w:t>продукти, получени в някоя от страните, с вложени материали, които не са изцяло получени там, при условие че тези материали са претърпели достатъчна обработка или преработка в тази страна по смисъла на член 5.</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ЧЛЕН 3</w:t>
      </w:r>
    </w:p>
    <w:p>
      <w:pPr>
        <w:jc w:val="center"/>
        <w:rPr>
          <w:b/>
          <w:noProof/>
        </w:rPr>
      </w:pPr>
    </w:p>
    <w:p>
      <w:pPr>
        <w:jc w:val="center"/>
        <w:rPr>
          <w:bCs/>
          <w:noProof/>
        </w:rPr>
      </w:pPr>
      <w:r>
        <w:rPr>
          <w:noProof/>
        </w:rPr>
        <w:t>Кумулация на произход</w:t>
      </w:r>
    </w:p>
    <w:p>
      <w:pPr>
        <w:rPr>
          <w:noProof/>
        </w:rPr>
      </w:pPr>
    </w:p>
    <w:p>
      <w:pPr>
        <w:ind w:left="567" w:hanging="567"/>
        <w:rPr>
          <w:noProof/>
        </w:rPr>
      </w:pPr>
      <w:r>
        <w:rPr>
          <w:noProof/>
        </w:rPr>
        <w:t>1.</w:t>
      </w:r>
      <w:r>
        <w:rPr>
          <w:noProof/>
        </w:rPr>
        <w:tab/>
        <w:t>Независимо от разпоредбите на член 2 (Общи изисквания), продуктите се считат за продукти с произход от някоя от страните, ако са получени там чрез влагане на материали с произход от другата страна, при условие че извършената обработка или преработка надхвърля обхвата на операциите, посочени в член 6 (Недостатъчна обработка или преработка). Не е необходимо материалите от другата страна да са претърпели достатъчна обработка или преработка.</w:t>
      </w:r>
    </w:p>
    <w:p>
      <w:pPr>
        <w:rPr>
          <w:noProof/>
        </w:rPr>
      </w:pPr>
    </w:p>
    <w:p>
      <w:pPr>
        <w:ind w:left="567" w:hanging="567"/>
        <w:rPr>
          <w:noProof/>
        </w:rPr>
      </w:pPr>
      <w:r>
        <w:rPr>
          <w:noProof/>
        </w:rPr>
        <w:t>2.</w:t>
      </w:r>
      <w:r>
        <w:rPr>
          <w:noProof/>
        </w:rPr>
        <w:tab/>
        <w:t>Материалите с произход от държава от АСЕАН, която прилага съвместно със Съюза преференциално споразумение в съответствие с член XXIV от ГАТТ 1994, се считат за материали с произход от някоя от страните, когато са вложени в получен в тази страна продукт, при положение че са претърпели достатъчна обработка или преработка в същата страна, която надхвърля обхвата на операциите, посочени в член 6 (Недостатъчна обработка или преработка).</w:t>
      </w:r>
    </w:p>
    <w:p>
      <w:pPr>
        <w:rPr>
          <w:noProof/>
        </w:rPr>
      </w:pPr>
    </w:p>
    <w:p>
      <w:pPr>
        <w:ind w:left="567" w:hanging="567"/>
        <w:rPr>
          <w:noProof/>
        </w:rPr>
      </w:pPr>
      <w:r>
        <w:rPr>
          <w:noProof/>
        </w:rPr>
        <w:t>3.</w:t>
      </w:r>
      <w:r>
        <w:rPr>
          <w:noProof/>
        </w:rPr>
        <w:tab/>
        <w:t>За целите на параграф 2 произходът на материалите се определя в съответствие с правилата за произход, които са приложими в рамките на преференциалните споразумения на Съюза с посочените държави.</w:t>
      </w:r>
    </w:p>
    <w:p>
      <w:pPr>
        <w:rPr>
          <w:noProof/>
        </w:rPr>
      </w:pPr>
    </w:p>
    <w:p>
      <w:pPr>
        <w:ind w:left="567" w:hanging="567"/>
        <w:rPr>
          <w:noProof/>
        </w:rPr>
      </w:pPr>
      <w:r>
        <w:rPr>
          <w:noProof/>
        </w:rPr>
        <w:t>4.</w:t>
      </w:r>
      <w:r>
        <w:rPr>
          <w:noProof/>
        </w:rPr>
        <w:tab/>
        <w:t xml:space="preserve">За целите на параграф 2 статутът на стоки с произход на материалите, които се изнасят от държава от АСЕАН за някоя от страните, за да бъдат използвани при допълнителна обработка или преработка, се установява чрез доказателство за произход, с което тези материали могат да бъдат пряко изнесени за Съюза. </w:t>
      </w:r>
    </w:p>
    <w:p>
      <w:pPr>
        <w:rPr>
          <w:noProof/>
        </w:rPr>
      </w:pPr>
    </w:p>
    <w:p>
      <w:pPr>
        <w:widowControl/>
        <w:spacing w:line="240" w:lineRule="auto"/>
        <w:rPr>
          <w:noProof/>
        </w:rPr>
      </w:pPr>
      <w:r>
        <w:rPr>
          <w:noProof/>
        </w:rPr>
        <w:br w:type="page"/>
      </w:r>
    </w:p>
    <w:p>
      <w:pPr>
        <w:ind w:left="567" w:hanging="567"/>
        <w:rPr>
          <w:noProof/>
        </w:rPr>
      </w:pPr>
      <w:r>
        <w:rPr>
          <w:noProof/>
        </w:rPr>
        <w:t>5.</w:t>
      </w:r>
      <w:r>
        <w:rPr>
          <w:noProof/>
        </w:rPr>
        <w:tab/>
        <w:t>Кумулацията, предвидена в параграфи 2 — 7, може да се прилага единствено при условие че:</w:t>
      </w:r>
    </w:p>
    <w:p>
      <w:pPr>
        <w:rPr>
          <w:noProof/>
        </w:rPr>
      </w:pPr>
    </w:p>
    <w:p>
      <w:pPr>
        <w:ind w:left="1134" w:hanging="567"/>
        <w:rPr>
          <w:noProof/>
        </w:rPr>
      </w:pPr>
      <w:r>
        <w:rPr>
          <w:noProof/>
        </w:rPr>
        <w:t>а)</w:t>
      </w:r>
      <w:r>
        <w:rPr>
          <w:noProof/>
        </w:rPr>
        <w:tab/>
        <w:t>държавите от АСЕАН, участващи в придобиването на статут на стоки с произход, са поели следните задължения:</w:t>
      </w:r>
    </w:p>
    <w:p>
      <w:pPr>
        <w:rPr>
          <w:noProof/>
        </w:rPr>
      </w:pPr>
    </w:p>
    <w:p>
      <w:pPr>
        <w:ind w:left="1134"/>
        <w:rPr>
          <w:noProof/>
        </w:rPr>
      </w:pPr>
      <w:r>
        <w:rPr>
          <w:noProof/>
        </w:rPr>
        <w:t>и)</w:t>
      </w:r>
      <w:r>
        <w:rPr>
          <w:noProof/>
        </w:rPr>
        <w:tab/>
        <w:t>да спазват или да гарантират спазването на настоящия протокол, и</w:t>
      </w:r>
    </w:p>
    <w:p>
      <w:pPr>
        <w:rPr>
          <w:noProof/>
        </w:rPr>
      </w:pPr>
    </w:p>
    <w:p>
      <w:pPr>
        <w:ind w:left="1701" w:hanging="567"/>
        <w:rPr>
          <w:noProof/>
        </w:rPr>
      </w:pPr>
      <w:r>
        <w:rPr>
          <w:noProof/>
        </w:rPr>
        <w:t>ii)</w:t>
      </w:r>
      <w:r>
        <w:rPr>
          <w:noProof/>
        </w:rPr>
        <w:tab/>
        <w:t>да оказват необходимото административно сътрудничество за осигуряване на правилното прилагане на настоящия протокол както по отношение на Съюза, така и помежду си;</w:t>
      </w:r>
    </w:p>
    <w:p>
      <w:pPr>
        <w:rPr>
          <w:noProof/>
        </w:rPr>
      </w:pPr>
    </w:p>
    <w:p>
      <w:pPr>
        <w:ind w:left="1134" w:hanging="567"/>
        <w:rPr>
          <w:noProof/>
        </w:rPr>
      </w:pPr>
      <w:r>
        <w:rPr>
          <w:noProof/>
        </w:rPr>
        <w:t>б)</w:t>
      </w:r>
      <w:r>
        <w:rPr>
          <w:noProof/>
        </w:rPr>
        <w:tab/>
        <w:t xml:space="preserve">Съюзът е уведомен за посочените в буква а) задължения. </w:t>
      </w:r>
    </w:p>
    <w:p>
      <w:pPr>
        <w:rPr>
          <w:noProof/>
        </w:rPr>
      </w:pPr>
    </w:p>
    <w:p>
      <w:pPr>
        <w:ind w:left="567" w:hanging="567"/>
        <w:rPr>
          <w:noProof/>
        </w:rPr>
      </w:pPr>
      <w:r>
        <w:rPr>
          <w:noProof/>
        </w:rPr>
        <w:t>6.</w:t>
      </w:r>
      <w:r>
        <w:rPr>
          <w:noProof/>
        </w:rPr>
        <w:tab/>
        <w:t>Декларациите за произход, издадени в съответствие с параграф 4, трябва да съдържат един от следните текстове:</w:t>
      </w:r>
    </w:p>
    <w:p>
      <w:pPr>
        <w:rPr>
          <w:noProof/>
        </w:rPr>
      </w:pPr>
    </w:p>
    <w:p>
      <w:pPr>
        <w:ind w:left="1134" w:hanging="567"/>
        <w:rPr>
          <w:noProof/>
        </w:rPr>
      </w:pPr>
      <w:r>
        <w:rPr>
          <w:noProof/>
        </w:rPr>
        <w:t>а)</w:t>
      </w:r>
      <w:r>
        <w:rPr>
          <w:noProof/>
        </w:rPr>
        <w:tab/>
        <w:t>„Application of Article 3(2) of Protocol 1 of the EU/Singapore FTA“; или</w:t>
      </w:r>
    </w:p>
    <w:p>
      <w:pPr>
        <w:ind w:left="1134" w:hanging="567"/>
        <w:rPr>
          <w:noProof/>
        </w:rPr>
      </w:pPr>
    </w:p>
    <w:p>
      <w:pPr>
        <w:ind w:left="1134" w:hanging="567"/>
        <w:rPr>
          <w:noProof/>
        </w:rPr>
      </w:pPr>
      <w:r>
        <w:rPr>
          <w:noProof/>
        </w:rPr>
        <w:t>б)</w:t>
      </w:r>
      <w:r>
        <w:rPr>
          <w:noProof/>
        </w:rPr>
        <w:tab/>
        <w:t>„Application du paragraphe 2 de l'article 3 du protocole n° 1 de l'ALE UE/Singapore“.</w:t>
      </w:r>
    </w:p>
    <w:p>
      <w:pPr>
        <w:rPr>
          <w:noProof/>
        </w:rPr>
      </w:pPr>
    </w:p>
    <w:p>
      <w:pPr>
        <w:widowControl/>
        <w:spacing w:line="240" w:lineRule="auto"/>
        <w:rPr>
          <w:noProof/>
        </w:rPr>
      </w:pPr>
      <w:r>
        <w:rPr>
          <w:noProof/>
        </w:rPr>
        <w:br w:type="page"/>
      </w:r>
    </w:p>
    <w:p>
      <w:pPr>
        <w:ind w:left="567" w:hanging="567"/>
        <w:rPr>
          <w:noProof/>
        </w:rPr>
      </w:pPr>
      <w:r>
        <w:rPr>
          <w:noProof/>
        </w:rPr>
        <w:t>7.</w:t>
      </w:r>
      <w:r>
        <w:rPr>
          <w:noProof/>
        </w:rPr>
        <w:tab/>
        <w:t>По отношение на материалите, посочени в приложение В към настоящия протокол, не се прилага предвидената в параграфи 2 — 6 кумулация, когато към момента на внасяне на продукта:</w:t>
      </w:r>
    </w:p>
    <w:p>
      <w:pPr>
        <w:rPr>
          <w:noProof/>
        </w:rPr>
      </w:pPr>
    </w:p>
    <w:p>
      <w:pPr>
        <w:ind w:left="1134" w:hanging="567"/>
        <w:rPr>
          <w:noProof/>
        </w:rPr>
      </w:pPr>
      <w:r>
        <w:rPr>
          <w:noProof/>
        </w:rPr>
        <w:t>а)</w:t>
      </w:r>
      <w:r>
        <w:rPr>
          <w:noProof/>
        </w:rPr>
        <w:tab/>
        <w:t>приложимата по отношение на материалите тарифна преференция в някоя от страните не е еднаква за всички държави, включени в кумулацията; и</w:t>
      </w:r>
    </w:p>
    <w:p>
      <w:pPr>
        <w:ind w:left="567"/>
        <w:rPr>
          <w:noProof/>
        </w:rPr>
      </w:pPr>
    </w:p>
    <w:p>
      <w:pPr>
        <w:ind w:left="1134" w:hanging="567"/>
        <w:rPr>
          <w:noProof/>
        </w:rPr>
      </w:pPr>
      <w:r>
        <w:rPr>
          <w:noProof/>
        </w:rPr>
        <w:t>б)</w:t>
      </w:r>
      <w:r>
        <w:rPr>
          <w:noProof/>
        </w:rPr>
        <w:tab/>
        <w:t>посредством кумулацията въпросните материали биха се ползвали от тарифно третиране, по-благоприятно от това, от което биха се ползвали, ако се изнасяха директно за някоя от страните.</w:t>
      </w:r>
    </w:p>
    <w:p>
      <w:pPr>
        <w:ind w:left="567"/>
        <w:rPr>
          <w:noProof/>
        </w:rPr>
      </w:pPr>
    </w:p>
    <w:p>
      <w:pPr>
        <w:ind w:left="567" w:hanging="567"/>
        <w:rPr>
          <w:noProof/>
        </w:rPr>
      </w:pPr>
      <w:r>
        <w:rPr>
          <w:noProof/>
        </w:rPr>
        <w:t>8.</w:t>
      </w:r>
      <w:r>
        <w:rPr>
          <w:noProof/>
        </w:rPr>
        <w:tab/>
        <w:t>По искане на някоя от страните с решение на Комитета по митническите въпроси, създаден съгласно член 16.2 (Специализирани комитети), страните могат да изменят приложение В към настоящия протокол.</w:t>
      </w:r>
      <w:r>
        <w:rPr>
          <w:noProof/>
          <w:color w:val="000000"/>
        </w:rPr>
        <w:t xml:space="preserve"> </w:t>
      </w:r>
      <w:r>
        <w:rPr>
          <w:noProof/>
        </w:rPr>
        <w:t xml:space="preserve">Всяко искане за такова изменение се съобщава на другата страна най-малко два месеца преди заседанието на посочения комитет. </w:t>
      </w:r>
    </w:p>
    <w:p>
      <w:pPr>
        <w:rPr>
          <w:noProof/>
        </w:rPr>
      </w:pPr>
    </w:p>
    <w:p>
      <w:pPr>
        <w:ind w:left="567" w:hanging="567"/>
        <w:rPr>
          <w:noProof/>
        </w:rPr>
      </w:pPr>
      <w:r>
        <w:rPr>
          <w:noProof/>
        </w:rPr>
        <w:t>9.</w:t>
      </w:r>
      <w:r>
        <w:rPr>
          <w:noProof/>
        </w:rPr>
        <w:tab/>
        <w:t>Материалите с произход от държава от АСЕАН се считат за материали с произход от някоя от страните, когато са допълнително преработени или вложени в един от получените там продукти, изброени в приложение Г към настоящия протокол, при положение че са претърпели обработка или преработка в тази страна, която надхвърля обхвата на операциите, посочени в член 6 (Недостатъчна обработка или преработка).</w:t>
      </w:r>
    </w:p>
    <w:p>
      <w:pPr>
        <w:rPr>
          <w:noProof/>
        </w:rPr>
      </w:pPr>
    </w:p>
    <w:p>
      <w:pPr>
        <w:widowControl/>
        <w:spacing w:line="240" w:lineRule="auto"/>
        <w:rPr>
          <w:noProof/>
        </w:rPr>
      </w:pPr>
      <w:r>
        <w:rPr>
          <w:noProof/>
        </w:rPr>
        <w:br w:type="page"/>
      </w:r>
    </w:p>
    <w:p>
      <w:pPr>
        <w:ind w:left="567" w:hanging="567"/>
        <w:rPr>
          <w:noProof/>
        </w:rPr>
      </w:pPr>
      <w:r>
        <w:rPr>
          <w:noProof/>
        </w:rPr>
        <w:t>10.</w:t>
      </w:r>
      <w:r>
        <w:rPr>
          <w:noProof/>
        </w:rPr>
        <w:tab/>
        <w:t xml:space="preserve">За целите на параграф 9 произходът на материалите се определя в съответствие с преференциалните правила за произход, приложими към държавите — бенефициери по Общата система за преференции (наричана по-нататък „ОСП“), които правила са определени в Регламент (ЕИО) № 2454/93 на Комисията. </w:t>
      </w:r>
    </w:p>
    <w:p>
      <w:pPr>
        <w:widowControl/>
        <w:spacing w:line="240" w:lineRule="auto"/>
        <w:rPr>
          <w:noProof/>
        </w:rPr>
      </w:pPr>
    </w:p>
    <w:p>
      <w:pPr>
        <w:ind w:left="567" w:hanging="567"/>
        <w:rPr>
          <w:noProof/>
        </w:rPr>
      </w:pPr>
      <w:r>
        <w:rPr>
          <w:noProof/>
        </w:rPr>
        <w:t>11.</w:t>
      </w:r>
      <w:r>
        <w:rPr>
          <w:noProof/>
        </w:rPr>
        <w:tab/>
        <w:t xml:space="preserve">За целите на параграф 9 статутът на стоки с произход на материалите, които се изнасят от държава от АСЕАН за някоя от страните, за да бъдат използвани при допълнителна обработка или преработка, се установява чрез доказателство за произход в съответствие с преференциалните правила, приложими към държавите — бенефициери по ОСП, които правила са определени в Регламент (ЕИО) № 2454/93 на Комисията. </w:t>
      </w:r>
    </w:p>
    <w:p>
      <w:pPr>
        <w:rPr>
          <w:noProof/>
        </w:rPr>
      </w:pPr>
    </w:p>
    <w:p>
      <w:pPr>
        <w:ind w:left="567" w:hanging="567"/>
        <w:rPr>
          <w:noProof/>
        </w:rPr>
      </w:pPr>
      <w:r>
        <w:rPr>
          <w:noProof/>
        </w:rPr>
        <w:t>12.</w:t>
      </w:r>
      <w:r>
        <w:rPr>
          <w:noProof/>
        </w:rPr>
        <w:tab/>
        <w:t xml:space="preserve">Кумулацията, предвидена в параграфи 9 — 13, може да се прилага единствено при условие че: </w:t>
      </w:r>
    </w:p>
    <w:p>
      <w:pPr>
        <w:rPr>
          <w:noProof/>
        </w:rPr>
      </w:pPr>
    </w:p>
    <w:p>
      <w:pPr>
        <w:ind w:left="1134" w:hanging="567"/>
        <w:rPr>
          <w:noProof/>
        </w:rPr>
      </w:pPr>
      <w:r>
        <w:rPr>
          <w:noProof/>
        </w:rPr>
        <w:t>а)</w:t>
      </w:r>
      <w:r>
        <w:rPr>
          <w:noProof/>
        </w:rPr>
        <w:tab/>
        <w:t>държавите от АСЕАН, участващи в придобиването на статут на стоки с произход, са поели следните задължения:</w:t>
      </w:r>
    </w:p>
    <w:p>
      <w:pPr>
        <w:rPr>
          <w:noProof/>
        </w:rPr>
      </w:pPr>
    </w:p>
    <w:p>
      <w:pPr>
        <w:ind w:left="1134"/>
        <w:rPr>
          <w:noProof/>
        </w:rPr>
      </w:pPr>
      <w:r>
        <w:rPr>
          <w:noProof/>
        </w:rPr>
        <w:t>и)</w:t>
      </w:r>
      <w:r>
        <w:rPr>
          <w:noProof/>
        </w:rPr>
        <w:tab/>
        <w:t>да спазват или да гарантират спазването на настоящия протокол, и</w:t>
      </w:r>
    </w:p>
    <w:p>
      <w:pPr>
        <w:ind w:left="1134"/>
        <w:rPr>
          <w:noProof/>
        </w:rPr>
      </w:pPr>
    </w:p>
    <w:p>
      <w:pPr>
        <w:ind w:left="1701" w:hanging="567"/>
        <w:rPr>
          <w:noProof/>
        </w:rPr>
      </w:pPr>
      <w:r>
        <w:rPr>
          <w:noProof/>
        </w:rPr>
        <w:t>ii)</w:t>
      </w:r>
      <w:r>
        <w:rPr>
          <w:noProof/>
        </w:rPr>
        <w:tab/>
        <w:t>да оказват необходимото административно сътрудничество за осигуряване на правилното прилагане на настоящия протокол както по отношение на Съюза, така и помежду си;</w:t>
      </w:r>
    </w:p>
    <w:p>
      <w:pPr>
        <w:rPr>
          <w:noProof/>
        </w:rPr>
      </w:pPr>
    </w:p>
    <w:p>
      <w:pPr>
        <w:ind w:left="1134" w:hanging="567"/>
        <w:rPr>
          <w:noProof/>
        </w:rPr>
      </w:pPr>
      <w:r>
        <w:rPr>
          <w:noProof/>
        </w:rPr>
        <w:t>б)</w:t>
      </w:r>
      <w:r>
        <w:rPr>
          <w:noProof/>
        </w:rPr>
        <w:tab/>
        <w:t xml:space="preserve">Съюзът е уведомен за посочените в буква а) задължения. </w:t>
      </w:r>
    </w:p>
    <w:p>
      <w:pPr>
        <w:rPr>
          <w:noProof/>
        </w:rPr>
      </w:pPr>
    </w:p>
    <w:p>
      <w:pPr>
        <w:widowControl/>
        <w:spacing w:line="240" w:lineRule="auto"/>
        <w:rPr>
          <w:noProof/>
        </w:rPr>
      </w:pPr>
      <w:r>
        <w:rPr>
          <w:noProof/>
        </w:rPr>
        <w:br w:type="page"/>
      </w:r>
    </w:p>
    <w:p>
      <w:pPr>
        <w:ind w:left="567" w:hanging="567"/>
        <w:rPr>
          <w:noProof/>
        </w:rPr>
      </w:pPr>
      <w:r>
        <w:rPr>
          <w:noProof/>
        </w:rPr>
        <w:t>13.</w:t>
      </w:r>
      <w:r>
        <w:rPr>
          <w:noProof/>
        </w:rPr>
        <w:tab/>
        <w:t>Декларациите за произход, издадени в съответствие с параграф 9, трябва да съдържат един от следните текстове:</w:t>
      </w:r>
    </w:p>
    <w:p>
      <w:pPr>
        <w:rPr>
          <w:noProof/>
        </w:rPr>
      </w:pPr>
    </w:p>
    <w:p>
      <w:pPr>
        <w:ind w:left="1134" w:hanging="567"/>
        <w:rPr>
          <w:noProof/>
        </w:rPr>
      </w:pPr>
      <w:r>
        <w:rPr>
          <w:noProof/>
        </w:rPr>
        <w:t>а)</w:t>
      </w:r>
      <w:r>
        <w:rPr>
          <w:noProof/>
        </w:rPr>
        <w:tab/>
        <w:t>„Application of Article 3(9) of Protocol 1 of the EU/Singapore FTA“; или</w:t>
      </w:r>
    </w:p>
    <w:p>
      <w:pPr>
        <w:ind w:left="1134" w:hanging="567"/>
        <w:rPr>
          <w:noProof/>
        </w:rPr>
      </w:pPr>
    </w:p>
    <w:p>
      <w:pPr>
        <w:ind w:left="1134" w:hanging="567"/>
        <w:rPr>
          <w:noProof/>
        </w:rPr>
      </w:pPr>
      <w:r>
        <w:rPr>
          <w:noProof/>
        </w:rPr>
        <w:t>б)</w:t>
      </w:r>
      <w:r>
        <w:rPr>
          <w:noProof/>
        </w:rPr>
        <w:tab/>
        <w:t>„Application du paragraphe 9 de l'article 3 du protocole n° 1 de l'ALE UE/Singapore“.</w:t>
      </w:r>
    </w:p>
    <w:p>
      <w:pPr>
        <w:rPr>
          <w:noProof/>
        </w:rPr>
      </w:pPr>
    </w:p>
    <w:p>
      <w:pPr>
        <w:ind w:left="567" w:hanging="567"/>
        <w:rPr>
          <w:noProof/>
        </w:rPr>
      </w:pPr>
      <w:r>
        <w:rPr>
          <w:noProof/>
        </w:rPr>
        <w:t>14.</w:t>
      </w:r>
      <w:r>
        <w:rPr>
          <w:noProof/>
        </w:rPr>
        <w:tab/>
        <w:t xml:space="preserve">По искане на някоя от страните с решение на Комитета по митническите въпроси, създаден съгласно член 16.2 (Специализирани комитети), страните могат да изменят приложение Г към настоящия протокол. Всяко искане за такова изменение се съобщава на другата страна най-малко два месеца преди заседанието на комитета. </w:t>
      </w:r>
    </w:p>
    <w:p>
      <w:pPr>
        <w:rPr>
          <w:noProof/>
        </w:rPr>
      </w:pPr>
    </w:p>
    <w:p>
      <w:pPr>
        <w:ind w:left="567" w:hanging="567"/>
        <w:rPr>
          <w:noProof/>
        </w:rPr>
      </w:pPr>
      <w:r>
        <w:rPr>
          <w:noProof/>
        </w:rPr>
        <w:t>15.</w:t>
      </w:r>
      <w:r>
        <w:rPr>
          <w:noProof/>
        </w:rPr>
        <w:tab/>
        <w:t xml:space="preserve">Кумулацията, предвидена в параграфи 9 — 13, не се прилага, когато са изпълнени условията в параграфи 2 — 7. </w:t>
      </w:r>
    </w:p>
    <w:p>
      <w:pPr>
        <w:rPr>
          <w:rFonts w:eastAsia="Gulim"/>
          <w:noProof/>
        </w:rPr>
      </w:pPr>
    </w:p>
    <w:p>
      <w:pPr>
        <w:rPr>
          <w:rFonts w:eastAsia="Gulim"/>
          <w:noProof/>
        </w:rPr>
      </w:pPr>
    </w:p>
    <w:p>
      <w:pPr>
        <w:jc w:val="center"/>
        <w:rPr>
          <w:rFonts w:eastAsia="Gulim"/>
          <w:noProof/>
        </w:rPr>
      </w:pPr>
      <w:r>
        <w:rPr>
          <w:noProof/>
        </w:rPr>
        <w:t>ЧЛЕН 4</w:t>
      </w:r>
    </w:p>
    <w:p>
      <w:pPr>
        <w:jc w:val="center"/>
        <w:rPr>
          <w:rFonts w:eastAsia="Gulim"/>
          <w:noProof/>
        </w:rPr>
      </w:pPr>
    </w:p>
    <w:p>
      <w:pPr>
        <w:jc w:val="center"/>
        <w:rPr>
          <w:bCs/>
          <w:noProof/>
        </w:rPr>
      </w:pPr>
      <w:r>
        <w:rPr>
          <w:noProof/>
        </w:rPr>
        <w:t>Изцяло получени продукти</w:t>
      </w:r>
    </w:p>
    <w:p>
      <w:pPr>
        <w:rPr>
          <w:noProof/>
        </w:rPr>
      </w:pPr>
    </w:p>
    <w:p>
      <w:pPr>
        <w:rPr>
          <w:noProof/>
        </w:rPr>
      </w:pPr>
      <w:r>
        <w:rPr>
          <w:noProof/>
        </w:rPr>
        <w:t>1.</w:t>
      </w:r>
      <w:r>
        <w:rPr>
          <w:noProof/>
        </w:rPr>
        <w:tab/>
        <w:t>За изцяло получени в някоя от страните се считат следните продукти:</w:t>
      </w:r>
    </w:p>
    <w:p>
      <w:pPr>
        <w:ind w:left="1134" w:hanging="567"/>
        <w:rPr>
          <w:noProof/>
        </w:rPr>
      </w:pPr>
    </w:p>
    <w:p>
      <w:pPr>
        <w:ind w:left="1134" w:hanging="567"/>
        <w:rPr>
          <w:noProof/>
        </w:rPr>
      </w:pPr>
      <w:r>
        <w:rPr>
          <w:noProof/>
        </w:rPr>
        <w:t>а)</w:t>
      </w:r>
      <w:r>
        <w:rPr>
          <w:noProof/>
        </w:rPr>
        <w:tab/>
        <w:t>минерални продукти, извлечени от тяхната почва или от тяхното морско дъно;</w:t>
      </w:r>
    </w:p>
    <w:p>
      <w:pPr>
        <w:ind w:left="1134" w:hanging="567"/>
        <w:rPr>
          <w:noProof/>
        </w:rPr>
      </w:pPr>
    </w:p>
    <w:p>
      <w:pPr>
        <w:ind w:left="1134" w:hanging="567"/>
        <w:rPr>
          <w:noProof/>
        </w:rPr>
      </w:pPr>
      <w:r>
        <w:rPr>
          <w:noProof/>
        </w:rPr>
        <w:t>б)</w:t>
      </w:r>
      <w:r>
        <w:rPr>
          <w:noProof/>
        </w:rPr>
        <w:tab/>
        <w:t>растения и растителни продукти, отгледани или прибрани там;</w:t>
      </w:r>
    </w:p>
    <w:p>
      <w:pPr>
        <w:ind w:left="1134" w:hanging="567"/>
        <w:rPr>
          <w:noProof/>
        </w:rPr>
      </w:pPr>
    </w:p>
    <w:p>
      <w:pPr>
        <w:widowControl/>
        <w:spacing w:line="240" w:lineRule="auto"/>
        <w:rPr>
          <w:noProof/>
        </w:rPr>
      </w:pPr>
      <w:r>
        <w:rPr>
          <w:noProof/>
        </w:rPr>
        <w:br w:type="page"/>
      </w:r>
    </w:p>
    <w:p>
      <w:pPr>
        <w:ind w:left="1134" w:hanging="567"/>
        <w:rPr>
          <w:noProof/>
        </w:rPr>
      </w:pPr>
      <w:r>
        <w:rPr>
          <w:noProof/>
        </w:rPr>
        <w:t>в)</w:t>
      </w:r>
      <w:r>
        <w:rPr>
          <w:noProof/>
        </w:rPr>
        <w:tab/>
        <w:t>живи животни, родени и отгледани там;</w:t>
      </w:r>
    </w:p>
    <w:p>
      <w:pPr>
        <w:ind w:left="1134" w:hanging="567"/>
        <w:rPr>
          <w:noProof/>
        </w:rPr>
      </w:pPr>
    </w:p>
    <w:p>
      <w:pPr>
        <w:ind w:left="1134" w:hanging="567"/>
        <w:rPr>
          <w:noProof/>
        </w:rPr>
      </w:pPr>
      <w:r>
        <w:rPr>
          <w:noProof/>
        </w:rPr>
        <w:t>г)</w:t>
      </w:r>
      <w:r>
        <w:rPr>
          <w:noProof/>
        </w:rPr>
        <w:tab/>
        <w:t>продукти от живи животни, отгледани там;</w:t>
      </w:r>
    </w:p>
    <w:p>
      <w:pPr>
        <w:ind w:left="1134" w:hanging="567"/>
        <w:rPr>
          <w:noProof/>
        </w:rPr>
      </w:pPr>
    </w:p>
    <w:p>
      <w:pPr>
        <w:ind w:left="1134" w:hanging="567"/>
        <w:rPr>
          <w:noProof/>
        </w:rPr>
      </w:pPr>
      <w:r>
        <w:rPr>
          <w:noProof/>
        </w:rPr>
        <w:t>д)</w:t>
      </w:r>
      <w:r>
        <w:rPr>
          <w:noProof/>
        </w:rPr>
        <w:tab/>
        <w:t>продукти от заклани животни, родени и отгледани там;</w:t>
      </w:r>
    </w:p>
    <w:p>
      <w:pPr>
        <w:ind w:left="1134" w:hanging="567"/>
        <w:rPr>
          <w:noProof/>
        </w:rPr>
      </w:pPr>
    </w:p>
    <w:p>
      <w:pPr>
        <w:ind w:left="1134" w:hanging="567"/>
        <w:rPr>
          <w:noProof/>
        </w:rPr>
      </w:pPr>
      <w:r>
        <w:rPr>
          <w:noProof/>
        </w:rPr>
        <w:t>е)</w:t>
      </w:r>
      <w:r>
        <w:rPr>
          <w:noProof/>
        </w:rPr>
        <w:tab/>
        <w:t>продукти, получени чрез лов или риболов, извършен там;</w:t>
      </w:r>
    </w:p>
    <w:p>
      <w:pPr>
        <w:ind w:left="1134" w:hanging="567"/>
        <w:rPr>
          <w:noProof/>
        </w:rPr>
      </w:pPr>
    </w:p>
    <w:p>
      <w:pPr>
        <w:ind w:left="1134" w:hanging="567"/>
        <w:rPr>
          <w:noProof/>
        </w:rPr>
      </w:pPr>
      <w:r>
        <w:rPr>
          <w:noProof/>
        </w:rPr>
        <w:t>ж)</w:t>
      </w:r>
      <w:r>
        <w:rPr>
          <w:noProof/>
        </w:rPr>
        <w:tab/>
        <w:t xml:space="preserve">продукти от аквакултури, когато рибата, ракообразните и мекотелите са родени и отгледани там; </w:t>
      </w:r>
    </w:p>
    <w:p>
      <w:pPr>
        <w:ind w:left="1134" w:hanging="567"/>
        <w:rPr>
          <w:noProof/>
        </w:rPr>
      </w:pPr>
    </w:p>
    <w:p>
      <w:pPr>
        <w:ind w:left="1134" w:hanging="567"/>
        <w:rPr>
          <w:noProof/>
        </w:rPr>
      </w:pPr>
      <w:r>
        <w:rPr>
          <w:noProof/>
        </w:rPr>
        <w:t>з)</w:t>
      </w:r>
      <w:r>
        <w:rPr>
          <w:noProof/>
        </w:rPr>
        <w:tab/>
        <w:t>продукти от морски риболов и други продукти, извлечени от морето извън териториалните води на дадена страна от нейните плавателни съдове;</w:t>
      </w:r>
    </w:p>
    <w:p>
      <w:pPr>
        <w:ind w:left="1134" w:hanging="567"/>
        <w:rPr>
          <w:noProof/>
        </w:rPr>
      </w:pPr>
    </w:p>
    <w:p>
      <w:pPr>
        <w:ind w:left="1134" w:hanging="567"/>
        <w:rPr>
          <w:noProof/>
        </w:rPr>
      </w:pPr>
      <w:r>
        <w:rPr>
          <w:noProof/>
        </w:rPr>
        <w:t>и)</w:t>
      </w:r>
      <w:r>
        <w:rPr>
          <w:noProof/>
        </w:rPr>
        <w:tab/>
        <w:t>продукти, произведени на борда на нейните кораби фабрики изключително от продуктите, посочени в буква з);</w:t>
      </w:r>
    </w:p>
    <w:p>
      <w:pPr>
        <w:ind w:left="1134" w:hanging="567"/>
        <w:rPr>
          <w:noProof/>
        </w:rPr>
      </w:pPr>
    </w:p>
    <w:p>
      <w:pPr>
        <w:ind w:left="1134" w:hanging="567"/>
        <w:rPr>
          <w:noProof/>
        </w:rPr>
      </w:pPr>
      <w:r>
        <w:rPr>
          <w:noProof/>
        </w:rPr>
        <w:t>й)</w:t>
      </w:r>
      <w:r>
        <w:rPr>
          <w:noProof/>
        </w:rPr>
        <w:tab/>
        <w:t>събрани там употребявани изделия, годни единствено за извличане на суровините;</w:t>
      </w:r>
    </w:p>
    <w:p>
      <w:pPr>
        <w:ind w:left="1134" w:hanging="567"/>
        <w:rPr>
          <w:noProof/>
        </w:rPr>
      </w:pPr>
    </w:p>
    <w:p>
      <w:pPr>
        <w:ind w:left="1134" w:hanging="567"/>
        <w:rPr>
          <w:noProof/>
        </w:rPr>
      </w:pPr>
      <w:r>
        <w:rPr>
          <w:noProof/>
        </w:rPr>
        <w:t>к)</w:t>
      </w:r>
      <w:r>
        <w:rPr>
          <w:noProof/>
        </w:rPr>
        <w:tab/>
        <w:t>отпадъци и скрап, които са резултат от производствени операции, извършвани там;</w:t>
      </w:r>
    </w:p>
    <w:p>
      <w:pPr>
        <w:ind w:left="1134" w:hanging="567"/>
        <w:rPr>
          <w:noProof/>
        </w:rPr>
      </w:pPr>
    </w:p>
    <w:p>
      <w:pPr>
        <w:ind w:left="1134" w:hanging="567"/>
        <w:rPr>
          <w:noProof/>
        </w:rPr>
      </w:pPr>
      <w:r>
        <w:rPr>
          <w:noProof/>
        </w:rPr>
        <w:t>л)</w:t>
      </w:r>
      <w:r>
        <w:rPr>
          <w:noProof/>
        </w:rPr>
        <w:tab/>
        <w:t>продукти, извлечени от морската почва или подпочвените пластове извън техните териториални води, при условие че те притежават изключителни права за обработване на тези почвени или подпочвени пластове;</w:t>
      </w:r>
      <w:r>
        <w:rPr>
          <w:noProof/>
          <w:color w:val="0070C0"/>
        </w:rPr>
        <w:t xml:space="preserve"> </w:t>
      </w:r>
      <w:r>
        <w:rPr>
          <w:noProof/>
        </w:rPr>
        <w:t>и</w:t>
      </w:r>
    </w:p>
    <w:p>
      <w:pPr>
        <w:ind w:left="1134" w:hanging="567"/>
        <w:rPr>
          <w:noProof/>
        </w:rPr>
      </w:pPr>
    </w:p>
    <w:p>
      <w:pPr>
        <w:ind w:left="1134" w:hanging="567"/>
        <w:rPr>
          <w:noProof/>
        </w:rPr>
      </w:pPr>
      <w:r>
        <w:rPr>
          <w:noProof/>
        </w:rPr>
        <w:t>м)</w:t>
      </w:r>
      <w:r>
        <w:rPr>
          <w:noProof/>
        </w:rPr>
        <w:tab/>
        <w:t>стоки, произведени там изключително от продуктите, посочени в букви а) — л).</w:t>
      </w:r>
    </w:p>
    <w:p>
      <w:pPr>
        <w:rPr>
          <w:noProof/>
        </w:rPr>
      </w:pPr>
    </w:p>
    <w:p>
      <w:pPr>
        <w:widowControl/>
        <w:spacing w:line="240" w:lineRule="auto"/>
        <w:rPr>
          <w:noProof/>
        </w:rPr>
      </w:pPr>
      <w:r>
        <w:rPr>
          <w:noProof/>
        </w:rPr>
        <w:br w:type="page"/>
      </w:r>
    </w:p>
    <w:p>
      <w:pPr>
        <w:ind w:left="567" w:hanging="567"/>
        <w:rPr>
          <w:noProof/>
        </w:rPr>
      </w:pPr>
      <w:r>
        <w:rPr>
          <w:noProof/>
        </w:rPr>
        <w:t>2.</w:t>
      </w:r>
      <w:r>
        <w:rPr>
          <w:noProof/>
        </w:rPr>
        <w:tab/>
        <w:t>Понятията „нейни плавателни съдове“ и „нейни кораби фабрики“ в параграф 1, букви з) и и) се прилагат само по отношение на плавателните съдове и корабите фабрики:</w:t>
      </w:r>
    </w:p>
    <w:p>
      <w:pPr>
        <w:rPr>
          <w:noProof/>
        </w:rPr>
      </w:pPr>
    </w:p>
    <w:p>
      <w:pPr>
        <w:ind w:left="1134" w:hanging="567"/>
        <w:rPr>
          <w:noProof/>
        </w:rPr>
      </w:pPr>
      <w:r>
        <w:rPr>
          <w:noProof/>
        </w:rPr>
        <w:t>а)</w:t>
      </w:r>
      <w:r>
        <w:rPr>
          <w:noProof/>
        </w:rPr>
        <w:tab/>
        <w:t>които са регистрирани в държава — членка на Съюза, или в Сингапур;</w:t>
      </w:r>
    </w:p>
    <w:p>
      <w:pPr>
        <w:ind w:left="1134" w:hanging="567"/>
        <w:rPr>
          <w:noProof/>
        </w:rPr>
      </w:pPr>
    </w:p>
    <w:p>
      <w:pPr>
        <w:ind w:left="1134" w:hanging="567"/>
        <w:rPr>
          <w:noProof/>
        </w:rPr>
      </w:pPr>
      <w:r>
        <w:rPr>
          <w:noProof/>
        </w:rPr>
        <w:t>б)</w:t>
      </w:r>
      <w:r>
        <w:rPr>
          <w:noProof/>
        </w:rPr>
        <w:tab/>
        <w:t>които плават под флага на държава — членка на Съюза, или на Сингапур;</w:t>
      </w:r>
      <w:r>
        <w:rPr>
          <w:noProof/>
          <w:color w:val="0070C0"/>
        </w:rPr>
        <w:t xml:space="preserve"> </w:t>
      </w:r>
      <w:r>
        <w:rPr>
          <w:noProof/>
        </w:rPr>
        <w:t>и</w:t>
      </w:r>
      <w:r>
        <w:rPr>
          <w:noProof/>
          <w:color w:val="0070C0"/>
        </w:rPr>
        <w:t xml:space="preserve"> </w:t>
      </w:r>
    </w:p>
    <w:p>
      <w:pPr>
        <w:ind w:left="1134" w:hanging="567"/>
        <w:rPr>
          <w:noProof/>
        </w:rPr>
      </w:pPr>
    </w:p>
    <w:p>
      <w:pPr>
        <w:ind w:left="1134" w:hanging="567"/>
        <w:rPr>
          <w:noProof/>
        </w:rPr>
      </w:pPr>
      <w:r>
        <w:rPr>
          <w:noProof/>
        </w:rPr>
        <w:t>в)</w:t>
      </w:r>
      <w:r>
        <w:rPr>
          <w:noProof/>
        </w:rPr>
        <w:tab/>
        <w:t>които отговарят на едно от посочените по-долу условия:</w:t>
      </w:r>
    </w:p>
    <w:p>
      <w:pPr>
        <w:rPr>
          <w:noProof/>
        </w:rPr>
      </w:pPr>
    </w:p>
    <w:p>
      <w:pPr>
        <w:ind w:left="1701" w:hanging="567"/>
        <w:rPr>
          <w:noProof/>
        </w:rPr>
      </w:pPr>
      <w:r>
        <w:rPr>
          <w:noProof/>
        </w:rPr>
        <w:t>и)</w:t>
      </w:r>
      <w:r>
        <w:rPr>
          <w:noProof/>
        </w:rPr>
        <w:tab/>
        <w:t>поне петдесет процента от тях са собственост на граждани на държава — членка на Съюза, или на Сингапур;</w:t>
      </w:r>
    </w:p>
    <w:p>
      <w:pPr>
        <w:ind w:left="1701" w:hanging="567"/>
        <w:rPr>
          <w:noProof/>
        </w:rPr>
      </w:pPr>
    </w:p>
    <w:p>
      <w:pPr>
        <w:ind w:left="1701" w:hanging="567"/>
        <w:rPr>
          <w:noProof/>
        </w:rPr>
      </w:pPr>
      <w:r>
        <w:rPr>
          <w:noProof/>
        </w:rPr>
        <w:t xml:space="preserve">или </w:t>
      </w:r>
    </w:p>
    <w:p>
      <w:pPr>
        <w:ind w:left="1701" w:hanging="567"/>
        <w:rPr>
          <w:noProof/>
        </w:rPr>
      </w:pPr>
    </w:p>
    <w:p>
      <w:pPr>
        <w:ind w:left="1701" w:hanging="567"/>
        <w:rPr>
          <w:noProof/>
        </w:rPr>
      </w:pPr>
      <w:r>
        <w:rPr>
          <w:noProof/>
        </w:rPr>
        <w:t>ii)</w:t>
      </w:r>
      <w:r>
        <w:rPr>
          <w:noProof/>
        </w:rPr>
        <w:tab/>
        <w:t>собственост са на дружества:</w:t>
      </w:r>
    </w:p>
    <w:p>
      <w:pPr>
        <w:rPr>
          <w:noProof/>
        </w:rPr>
      </w:pPr>
    </w:p>
    <w:p>
      <w:pPr>
        <w:ind w:left="2268" w:hanging="567"/>
        <w:rPr>
          <w:noProof/>
        </w:rPr>
      </w:pPr>
      <w:r>
        <w:rPr>
          <w:noProof/>
        </w:rPr>
        <w:t>(1)</w:t>
      </w:r>
      <w:r>
        <w:rPr>
          <w:noProof/>
        </w:rPr>
        <w:tab/>
        <w:t>чиито главно управление и основно място на стопанска дейност се намират в държава — членка на Съюза, или в Сингапур; и</w:t>
      </w:r>
    </w:p>
    <w:p>
      <w:pPr>
        <w:ind w:left="2268" w:hanging="567"/>
        <w:rPr>
          <w:noProof/>
        </w:rPr>
      </w:pPr>
    </w:p>
    <w:p>
      <w:pPr>
        <w:ind w:left="2268" w:hanging="567"/>
        <w:rPr>
          <w:noProof/>
        </w:rPr>
      </w:pPr>
      <w:r>
        <w:rPr>
          <w:noProof/>
        </w:rPr>
        <w:t>(2)</w:t>
      </w:r>
      <w:r>
        <w:rPr>
          <w:noProof/>
        </w:rPr>
        <w:tab/>
        <w:t>най-малко петдесет процента от които са собственост на държава — членка на Съюза, на Сингапур или на публичноправни субекти или граждани на някоя от страните.</w:t>
      </w:r>
    </w:p>
    <w:p>
      <w:pPr>
        <w:ind w:left="1701" w:hanging="567"/>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ЧЛЕН 5</w:t>
      </w:r>
    </w:p>
    <w:p>
      <w:pPr>
        <w:jc w:val="center"/>
        <w:rPr>
          <w:bCs/>
          <w:noProof/>
        </w:rPr>
      </w:pPr>
    </w:p>
    <w:p>
      <w:pPr>
        <w:jc w:val="center"/>
        <w:rPr>
          <w:bCs/>
          <w:noProof/>
        </w:rPr>
      </w:pPr>
      <w:r>
        <w:rPr>
          <w:noProof/>
        </w:rPr>
        <w:t>Достатъчно обработени или преработени продукти</w:t>
      </w:r>
    </w:p>
    <w:p>
      <w:pPr>
        <w:rPr>
          <w:noProof/>
        </w:rPr>
      </w:pPr>
    </w:p>
    <w:p>
      <w:pPr>
        <w:ind w:left="567" w:hanging="567"/>
        <w:rPr>
          <w:noProof/>
        </w:rPr>
      </w:pPr>
      <w:r>
        <w:rPr>
          <w:noProof/>
        </w:rPr>
        <w:t>1.</w:t>
      </w:r>
      <w:r>
        <w:rPr>
          <w:noProof/>
        </w:rPr>
        <w:tab/>
        <w:t>За целите на буква б) на член 2 (Общи изисквания) продукти, които не са изцяло получени, се считат за достатъчно обработени или преработени, когато са изпълнени условията, посочени в списъка в приложение Б или Б(а) към настоящия протокол.</w:t>
      </w:r>
    </w:p>
    <w:p>
      <w:pPr>
        <w:rPr>
          <w:noProof/>
        </w:rPr>
      </w:pPr>
    </w:p>
    <w:p>
      <w:pPr>
        <w:ind w:left="567" w:hanging="567"/>
        <w:rPr>
          <w:noProof/>
        </w:rPr>
      </w:pPr>
      <w:r>
        <w:rPr>
          <w:noProof/>
        </w:rPr>
        <w:t>2.</w:t>
      </w:r>
      <w:r>
        <w:rPr>
          <w:noProof/>
        </w:rPr>
        <w:tab/>
        <w:t>Условията, посочени по-горе, указват за всички продукти, попадащи в обхвата на настоящото споразумение, обработката или преработката, на която трябва да бъдат подложени използваните при производството материали без произход, и се прилагат само по отношение на тези материали. От това следва, че ако продукт, който е придобил статут на продукт с произход посредством изпълняване на посочените в списъка в приложение Б или Б(а) към настоящия протокол условия, се използва при производството на друг продукт, условията, приложими по отношение на продукта, в който той е вложен, не се прилагат по отношение на него и не се вземат предвид материалите без произход, които може да са били използвани при неговото производство.</w:t>
      </w:r>
    </w:p>
    <w:p>
      <w:pPr>
        <w:rPr>
          <w:noProof/>
        </w:rPr>
      </w:pPr>
    </w:p>
    <w:p>
      <w:pPr>
        <w:ind w:left="567" w:hanging="567"/>
        <w:rPr>
          <w:noProof/>
        </w:rPr>
      </w:pPr>
      <w:r>
        <w:rPr>
          <w:noProof/>
        </w:rPr>
        <w:t>3.</w:t>
      </w:r>
      <w:r>
        <w:rPr>
          <w:noProof/>
        </w:rPr>
        <w:tab/>
        <w:t xml:space="preserve">Чрез дерогация от разпоредбите на параграф 1 и при съблюдаване на параграфи 4 и 5 материалите без произход, които съгласно условията, посочени в списъка в приложение Б или Б(а) към настоящия протокол, не трябва да се използват в производството на даден продукт, могат въпреки това да се използват, при условие че тяхната обща стойност или нетно тегло, установени за продукта, не надвишават: </w:t>
      </w:r>
    </w:p>
    <w:p>
      <w:pPr>
        <w:rPr>
          <w:noProof/>
        </w:rPr>
      </w:pPr>
    </w:p>
    <w:p>
      <w:pPr>
        <w:ind w:left="1134" w:hanging="567"/>
        <w:rPr>
          <w:noProof/>
        </w:rPr>
      </w:pPr>
      <w:r>
        <w:rPr>
          <w:noProof/>
        </w:rPr>
        <w:t>а)</w:t>
      </w:r>
      <w:r>
        <w:rPr>
          <w:noProof/>
        </w:rPr>
        <w:tab/>
        <w:t xml:space="preserve">десет процента от теглото на продукта за продукти, включени в глава 2 и в глави 4 — 24 от Хармонизираната система, различни от преработените продукти от риболов от глава 16; </w:t>
      </w:r>
    </w:p>
    <w:p>
      <w:pPr>
        <w:ind w:left="1134" w:hanging="567"/>
        <w:rPr>
          <w:noProof/>
        </w:rPr>
      </w:pPr>
    </w:p>
    <w:p>
      <w:pPr>
        <w:widowControl/>
        <w:spacing w:line="240" w:lineRule="auto"/>
        <w:rPr>
          <w:noProof/>
        </w:rPr>
      </w:pPr>
      <w:r>
        <w:rPr>
          <w:noProof/>
        </w:rPr>
        <w:br w:type="page"/>
      </w:r>
    </w:p>
    <w:p>
      <w:pPr>
        <w:ind w:left="1134" w:hanging="567"/>
        <w:rPr>
          <w:noProof/>
        </w:rPr>
      </w:pPr>
      <w:r>
        <w:rPr>
          <w:noProof/>
        </w:rPr>
        <w:t>б)</w:t>
      </w:r>
      <w:r>
        <w:rPr>
          <w:noProof/>
        </w:rPr>
        <w:tab/>
        <w:t xml:space="preserve">десет процента от цената на продукта франко завода за други продукти, с изключение на продуктите, включени в глави 50 — 63 от Хармонизираната система, за които се прилагат допустимите отклонения, посочени в бележки 6 и 7 от приложение А към настоящия протокол. </w:t>
      </w:r>
    </w:p>
    <w:p>
      <w:pPr>
        <w:ind w:left="1134" w:hanging="567"/>
        <w:rPr>
          <w:noProof/>
        </w:rPr>
      </w:pPr>
    </w:p>
    <w:p>
      <w:pPr>
        <w:ind w:left="567" w:hanging="567"/>
        <w:rPr>
          <w:noProof/>
        </w:rPr>
      </w:pPr>
      <w:r>
        <w:rPr>
          <w:noProof/>
        </w:rPr>
        <w:t>4.</w:t>
      </w:r>
      <w:r>
        <w:rPr>
          <w:noProof/>
        </w:rPr>
        <w:tab/>
        <w:t xml:space="preserve">При прилагането на параграф 3 не може да се надвишават процентите за максимално съдържание на материали без произход, посочени в списъка в приложение Б към настоящия протокол. </w:t>
      </w:r>
    </w:p>
    <w:p>
      <w:pPr>
        <w:rPr>
          <w:noProof/>
        </w:rPr>
      </w:pPr>
    </w:p>
    <w:p>
      <w:pPr>
        <w:ind w:left="567" w:hanging="567"/>
        <w:rPr>
          <w:noProof/>
        </w:rPr>
      </w:pPr>
      <w:r>
        <w:rPr>
          <w:noProof/>
        </w:rPr>
        <w:t>5.</w:t>
      </w:r>
      <w:r>
        <w:rPr>
          <w:noProof/>
        </w:rPr>
        <w:tab/>
        <w:t>Параграфи 3 и 4 не се прилагат за продукти, които са изцяло получени в някоя от страните по смисъла на член 4 (Изцяло получени продукти). При все това независимо от разпоредбите на член 6 (Недостатъчна обработка или преработка) и параграф 2 на член 7 (Единица за оценка) допустимото отклонение, предвидено в посочените параграфи, се прилага за сбора от всички материали, които са използвани в производството на даден продукт и за които съгласно заложеното правило за този продукт в списъка от приложение Б към настоящия протокол се изисква да са изцяло получени.</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ЧЛЕН 6</w:t>
      </w:r>
    </w:p>
    <w:p>
      <w:pPr>
        <w:jc w:val="center"/>
        <w:rPr>
          <w:b/>
          <w:noProof/>
        </w:rPr>
      </w:pPr>
    </w:p>
    <w:p>
      <w:pPr>
        <w:jc w:val="center"/>
        <w:rPr>
          <w:bCs/>
          <w:noProof/>
        </w:rPr>
      </w:pPr>
      <w:r>
        <w:rPr>
          <w:noProof/>
        </w:rPr>
        <w:t>Недостатъчна обработка или преработка</w:t>
      </w:r>
    </w:p>
    <w:p>
      <w:pPr>
        <w:rPr>
          <w:noProof/>
        </w:rPr>
      </w:pPr>
    </w:p>
    <w:p>
      <w:pPr>
        <w:ind w:left="567" w:hanging="567"/>
        <w:rPr>
          <w:noProof/>
        </w:rPr>
      </w:pPr>
      <w:r>
        <w:rPr>
          <w:noProof/>
        </w:rPr>
        <w:t>1.</w:t>
      </w:r>
      <w:r>
        <w:rPr>
          <w:noProof/>
        </w:rPr>
        <w:tab/>
        <w:t>Без да се засягат разпоредбите на параграф 2, следните операции се считат за недостатъчна обработка или преработка за придобиване на статут на стоки с произход, независимо от това дали са изпълнени изискванията на член 5 (Достатъчно обработени или преработени продукти):</w:t>
      </w:r>
    </w:p>
    <w:p>
      <w:pPr>
        <w:rPr>
          <w:noProof/>
        </w:rPr>
      </w:pPr>
    </w:p>
    <w:p>
      <w:pPr>
        <w:ind w:left="1134" w:hanging="567"/>
        <w:rPr>
          <w:noProof/>
        </w:rPr>
      </w:pPr>
      <w:r>
        <w:rPr>
          <w:noProof/>
        </w:rPr>
        <w:t>а)</w:t>
      </w:r>
      <w:r>
        <w:rPr>
          <w:noProof/>
        </w:rPr>
        <w:tab/>
        <w:t>операции по съхранение, гарантиращи запазването на продуктите в добро състояние по време на транспортиране и складиране;</w:t>
      </w:r>
    </w:p>
    <w:p>
      <w:pPr>
        <w:ind w:left="1134" w:hanging="567"/>
        <w:rPr>
          <w:noProof/>
        </w:rPr>
      </w:pPr>
    </w:p>
    <w:p>
      <w:pPr>
        <w:ind w:left="1134" w:hanging="567"/>
        <w:rPr>
          <w:noProof/>
        </w:rPr>
      </w:pPr>
      <w:r>
        <w:rPr>
          <w:noProof/>
        </w:rPr>
        <w:t>б)</w:t>
      </w:r>
      <w:r>
        <w:rPr>
          <w:noProof/>
        </w:rPr>
        <w:tab/>
        <w:t>разделяне и събиране на пакети;</w:t>
      </w:r>
    </w:p>
    <w:p>
      <w:pPr>
        <w:ind w:left="1134" w:hanging="567"/>
        <w:rPr>
          <w:noProof/>
        </w:rPr>
      </w:pPr>
    </w:p>
    <w:p>
      <w:pPr>
        <w:ind w:left="1134" w:hanging="567"/>
        <w:rPr>
          <w:noProof/>
        </w:rPr>
      </w:pPr>
      <w:r>
        <w:rPr>
          <w:noProof/>
        </w:rPr>
        <w:t>в)</w:t>
      </w:r>
      <w:r>
        <w:rPr>
          <w:noProof/>
        </w:rPr>
        <w:tab/>
        <w:t>измиване, почистване; отстраняване на прах, окисни, маслени, бояджийски или други покрития;</w:t>
      </w:r>
    </w:p>
    <w:p>
      <w:pPr>
        <w:ind w:left="1134" w:hanging="567"/>
        <w:rPr>
          <w:noProof/>
        </w:rPr>
      </w:pPr>
    </w:p>
    <w:p>
      <w:pPr>
        <w:ind w:left="1134" w:hanging="567"/>
        <w:rPr>
          <w:noProof/>
        </w:rPr>
      </w:pPr>
      <w:r>
        <w:rPr>
          <w:noProof/>
        </w:rPr>
        <w:t>г)</w:t>
      </w:r>
      <w:r>
        <w:rPr>
          <w:noProof/>
        </w:rPr>
        <w:tab/>
        <w:t>гладене с ютия или гладачна преса на текстил и текстилни изделия;</w:t>
      </w:r>
    </w:p>
    <w:p>
      <w:pPr>
        <w:ind w:left="1134" w:hanging="567"/>
        <w:rPr>
          <w:noProof/>
        </w:rPr>
      </w:pPr>
    </w:p>
    <w:p>
      <w:pPr>
        <w:ind w:left="1134" w:hanging="567"/>
        <w:rPr>
          <w:noProof/>
        </w:rPr>
      </w:pPr>
      <w:r>
        <w:rPr>
          <w:noProof/>
        </w:rPr>
        <w:t>д)</w:t>
      </w:r>
      <w:r>
        <w:rPr>
          <w:noProof/>
        </w:rPr>
        <w:tab/>
        <w:t>прости операции по боядисване и полиране;</w:t>
      </w:r>
    </w:p>
    <w:p>
      <w:pPr>
        <w:ind w:left="1134" w:hanging="567"/>
        <w:rPr>
          <w:noProof/>
        </w:rPr>
      </w:pPr>
    </w:p>
    <w:p>
      <w:pPr>
        <w:ind w:left="1134" w:hanging="567"/>
        <w:rPr>
          <w:noProof/>
        </w:rPr>
      </w:pPr>
      <w:r>
        <w:rPr>
          <w:noProof/>
        </w:rPr>
        <w:t>е)</w:t>
      </w:r>
      <w:r>
        <w:rPr>
          <w:noProof/>
        </w:rPr>
        <w:tab/>
        <w:t>лющене и частично или цялостното бланширане на ориз; полиране и гланциране на житни растения и ориз;</w:t>
      </w:r>
    </w:p>
    <w:p>
      <w:pPr>
        <w:ind w:left="1134" w:hanging="567"/>
        <w:rPr>
          <w:noProof/>
        </w:rPr>
      </w:pPr>
    </w:p>
    <w:p>
      <w:pPr>
        <w:ind w:left="1134" w:hanging="567"/>
        <w:rPr>
          <w:noProof/>
        </w:rPr>
      </w:pPr>
      <w:r>
        <w:rPr>
          <w:noProof/>
        </w:rPr>
        <w:t>ж)</w:t>
      </w:r>
      <w:r>
        <w:rPr>
          <w:noProof/>
        </w:rPr>
        <w:tab/>
        <w:t>операции по оцветяване или ароматизиране на захар или оформянето ѝ на бучки; частично или цялостно смилане на кристална захар;</w:t>
      </w:r>
    </w:p>
    <w:p>
      <w:pPr>
        <w:ind w:left="1134" w:hanging="567"/>
        <w:rPr>
          <w:noProof/>
        </w:rPr>
      </w:pPr>
    </w:p>
    <w:p>
      <w:pPr>
        <w:ind w:left="1134" w:hanging="567"/>
        <w:rPr>
          <w:noProof/>
        </w:rPr>
      </w:pPr>
      <w:r>
        <w:rPr>
          <w:noProof/>
        </w:rPr>
        <w:t>з)</w:t>
      </w:r>
      <w:r>
        <w:rPr>
          <w:noProof/>
        </w:rPr>
        <w:tab/>
        <w:t>белене, премахване на костилките и черупките на плодове, ядки и зеленчуци;</w:t>
      </w:r>
    </w:p>
    <w:p>
      <w:pPr>
        <w:ind w:left="1134" w:hanging="567"/>
        <w:rPr>
          <w:noProof/>
        </w:rPr>
      </w:pPr>
    </w:p>
    <w:p>
      <w:pPr>
        <w:widowControl/>
        <w:spacing w:line="240" w:lineRule="auto"/>
        <w:rPr>
          <w:noProof/>
        </w:rPr>
      </w:pPr>
      <w:r>
        <w:rPr>
          <w:noProof/>
        </w:rPr>
        <w:br w:type="page"/>
      </w:r>
    </w:p>
    <w:p>
      <w:pPr>
        <w:ind w:left="1134" w:hanging="567"/>
        <w:rPr>
          <w:noProof/>
        </w:rPr>
      </w:pPr>
      <w:r>
        <w:rPr>
          <w:noProof/>
        </w:rPr>
        <w:t>и)</w:t>
      </w:r>
      <w:r>
        <w:rPr>
          <w:noProof/>
        </w:rPr>
        <w:tab/>
        <w:t>подостряне, просто стриване или просто нарязване;</w:t>
      </w:r>
    </w:p>
    <w:p>
      <w:pPr>
        <w:ind w:left="1134" w:hanging="567"/>
        <w:rPr>
          <w:noProof/>
        </w:rPr>
      </w:pPr>
    </w:p>
    <w:p>
      <w:pPr>
        <w:ind w:left="1134" w:hanging="567"/>
        <w:rPr>
          <w:noProof/>
        </w:rPr>
      </w:pPr>
      <w:r>
        <w:rPr>
          <w:noProof/>
        </w:rPr>
        <w:t>й)</w:t>
      </w:r>
      <w:r>
        <w:rPr>
          <w:noProof/>
        </w:rPr>
        <w:tab/>
        <w:t>пресяване, отделяне, сортиране, класиране, категоризиране, съчетаване (включително окомплектоване на изделия);</w:t>
      </w:r>
    </w:p>
    <w:p>
      <w:pPr>
        <w:ind w:left="1134" w:hanging="567"/>
        <w:rPr>
          <w:noProof/>
        </w:rPr>
      </w:pPr>
    </w:p>
    <w:p>
      <w:pPr>
        <w:ind w:left="1134" w:hanging="567"/>
        <w:rPr>
          <w:noProof/>
        </w:rPr>
      </w:pPr>
      <w:r>
        <w:rPr>
          <w:noProof/>
        </w:rPr>
        <w:t>к)</w:t>
      </w:r>
      <w:r>
        <w:rPr>
          <w:noProof/>
        </w:rPr>
        <w:tab/>
        <w:t>просто поставяне в бутилки, метални кутии, флакони, торби, каси, кутии, прикрепване за подложки или плочи и всякакви други прости операции по опаковане;</w:t>
      </w:r>
    </w:p>
    <w:p>
      <w:pPr>
        <w:ind w:left="1134" w:hanging="567"/>
        <w:rPr>
          <w:noProof/>
        </w:rPr>
      </w:pPr>
    </w:p>
    <w:p>
      <w:pPr>
        <w:ind w:left="1134" w:hanging="567"/>
        <w:rPr>
          <w:noProof/>
        </w:rPr>
      </w:pPr>
      <w:r>
        <w:rPr>
          <w:noProof/>
        </w:rPr>
        <w:t>л)</w:t>
      </w:r>
      <w:r>
        <w:rPr>
          <w:noProof/>
        </w:rPr>
        <w:tab/>
        <w:t>поставяне или отпечатване на маркировки, етикети, емблеми и други подобни отличителни знаци върху продукти или техните опаковки;</w:t>
      </w:r>
    </w:p>
    <w:p>
      <w:pPr>
        <w:ind w:left="1134" w:hanging="567"/>
        <w:rPr>
          <w:noProof/>
        </w:rPr>
      </w:pPr>
    </w:p>
    <w:p>
      <w:pPr>
        <w:ind w:left="1134" w:hanging="567"/>
        <w:rPr>
          <w:noProof/>
        </w:rPr>
      </w:pPr>
      <w:r>
        <w:rPr>
          <w:noProof/>
        </w:rPr>
        <w:t>м)</w:t>
      </w:r>
      <w:r>
        <w:rPr>
          <w:noProof/>
        </w:rPr>
        <w:tab/>
        <w:t>просто смесване на продукти, дори и от различни видове; смесване на захар с какъвто и да било материал;</w:t>
      </w:r>
    </w:p>
    <w:p>
      <w:pPr>
        <w:ind w:left="1134" w:hanging="567"/>
        <w:rPr>
          <w:noProof/>
        </w:rPr>
      </w:pPr>
    </w:p>
    <w:p>
      <w:pPr>
        <w:ind w:left="1134" w:hanging="567"/>
        <w:rPr>
          <w:noProof/>
        </w:rPr>
      </w:pPr>
      <w:r>
        <w:rPr>
          <w:noProof/>
        </w:rPr>
        <w:t>н)</w:t>
      </w:r>
      <w:r>
        <w:rPr>
          <w:noProof/>
        </w:rPr>
        <w:tab/>
        <w:t>простото добавяне на вода или разреждане или дехидратиране или денатуриране на продукти;</w:t>
      </w:r>
    </w:p>
    <w:p>
      <w:pPr>
        <w:ind w:left="1134" w:hanging="567"/>
        <w:rPr>
          <w:noProof/>
        </w:rPr>
      </w:pPr>
    </w:p>
    <w:p>
      <w:pPr>
        <w:ind w:left="1134" w:hanging="567"/>
        <w:rPr>
          <w:noProof/>
        </w:rPr>
      </w:pPr>
      <w:r>
        <w:rPr>
          <w:noProof/>
        </w:rPr>
        <w:t>о)</w:t>
      </w:r>
      <w:r>
        <w:rPr>
          <w:noProof/>
        </w:rPr>
        <w:tab/>
        <w:t>просто сглобяване на части от изделия за получаване на завършено изделие или разглобяване на продукти на части;</w:t>
      </w:r>
    </w:p>
    <w:p>
      <w:pPr>
        <w:ind w:left="1134" w:hanging="567"/>
        <w:rPr>
          <w:noProof/>
        </w:rPr>
      </w:pPr>
    </w:p>
    <w:p>
      <w:pPr>
        <w:ind w:left="1134" w:hanging="567"/>
        <w:rPr>
          <w:noProof/>
        </w:rPr>
      </w:pPr>
      <w:r>
        <w:rPr>
          <w:noProof/>
        </w:rPr>
        <w:t>п)</w:t>
      </w:r>
      <w:r>
        <w:rPr>
          <w:noProof/>
        </w:rPr>
        <w:tab/>
        <w:t>комбинация от две или повече операции, посочени в букви a) — о); или</w:t>
      </w:r>
    </w:p>
    <w:p>
      <w:pPr>
        <w:ind w:left="1134" w:hanging="567"/>
        <w:rPr>
          <w:noProof/>
        </w:rPr>
      </w:pPr>
    </w:p>
    <w:p>
      <w:pPr>
        <w:ind w:left="1134" w:hanging="567"/>
        <w:rPr>
          <w:noProof/>
        </w:rPr>
      </w:pPr>
      <w:r>
        <w:rPr>
          <w:noProof/>
        </w:rPr>
        <w:t>р)</w:t>
      </w:r>
      <w:r>
        <w:rPr>
          <w:noProof/>
        </w:rPr>
        <w:tab/>
        <w:t>клане на животни.</w:t>
      </w:r>
    </w:p>
    <w:p>
      <w:pPr>
        <w:rPr>
          <w:noProof/>
        </w:rPr>
      </w:pPr>
    </w:p>
    <w:p>
      <w:pPr>
        <w:widowControl/>
        <w:spacing w:line="240" w:lineRule="auto"/>
        <w:rPr>
          <w:noProof/>
        </w:rPr>
      </w:pPr>
      <w:r>
        <w:rPr>
          <w:noProof/>
        </w:rPr>
        <w:br w:type="page"/>
      </w:r>
    </w:p>
    <w:p>
      <w:pPr>
        <w:ind w:left="567" w:hanging="567"/>
        <w:rPr>
          <w:noProof/>
        </w:rPr>
      </w:pPr>
      <w:r>
        <w:rPr>
          <w:noProof/>
        </w:rPr>
        <w:t>2.</w:t>
      </w:r>
      <w:r>
        <w:rPr>
          <w:noProof/>
        </w:rPr>
        <w:tab/>
        <w:t>За целите на параграф 1 операциите се считат за прости, когато за тяхното извършване не са необходими нито специални умения, нито машини, апаратура или инструменти, специално произведени или монтирани за посочените операции.</w:t>
      </w:r>
    </w:p>
    <w:p>
      <w:pPr>
        <w:rPr>
          <w:noProof/>
        </w:rPr>
      </w:pPr>
    </w:p>
    <w:p>
      <w:pPr>
        <w:ind w:left="567" w:hanging="567"/>
        <w:rPr>
          <w:noProof/>
        </w:rPr>
      </w:pPr>
      <w:r>
        <w:rPr>
          <w:noProof/>
        </w:rPr>
        <w:t>3.</w:t>
      </w:r>
      <w:r>
        <w:rPr>
          <w:noProof/>
        </w:rPr>
        <w:tab/>
        <w:t>Всички операции, извършени в Съюза или в Сингапур върху даден продукт, се преценяват заедно, когато се определя дали претърпяната от продукта обработка или преработка трябва да се счита за недостатъчна по смисъла на параграф 1.</w:t>
      </w:r>
    </w:p>
    <w:p>
      <w:pPr>
        <w:rPr>
          <w:rFonts w:eastAsia="Gulim"/>
          <w:noProof/>
        </w:rPr>
      </w:pPr>
    </w:p>
    <w:p>
      <w:pPr>
        <w:rPr>
          <w:rFonts w:eastAsia="Gulim"/>
          <w:noProof/>
        </w:rPr>
      </w:pPr>
    </w:p>
    <w:p>
      <w:pPr>
        <w:jc w:val="center"/>
        <w:rPr>
          <w:rFonts w:eastAsia="Gulim"/>
          <w:noProof/>
        </w:rPr>
      </w:pPr>
      <w:r>
        <w:rPr>
          <w:noProof/>
        </w:rPr>
        <w:t>ЧЛЕН 7</w:t>
      </w:r>
    </w:p>
    <w:p>
      <w:pPr>
        <w:jc w:val="center"/>
        <w:rPr>
          <w:b/>
          <w:noProof/>
        </w:rPr>
      </w:pPr>
    </w:p>
    <w:p>
      <w:pPr>
        <w:jc w:val="center"/>
        <w:rPr>
          <w:bCs/>
          <w:noProof/>
        </w:rPr>
      </w:pPr>
      <w:r>
        <w:rPr>
          <w:noProof/>
        </w:rPr>
        <w:t>Единица за оценка</w:t>
      </w:r>
    </w:p>
    <w:p>
      <w:pPr>
        <w:rPr>
          <w:noProof/>
        </w:rPr>
      </w:pPr>
    </w:p>
    <w:p>
      <w:pPr>
        <w:ind w:left="567" w:hanging="567"/>
        <w:rPr>
          <w:noProof/>
        </w:rPr>
      </w:pPr>
      <w:r>
        <w:rPr>
          <w:noProof/>
        </w:rPr>
        <w:t>1.</w:t>
      </w:r>
      <w:r>
        <w:rPr>
          <w:noProof/>
        </w:rPr>
        <w:tab/>
        <w:t>Единицата за оценка за целите на прилагането на разпоредбите на настоящия протокол е продуктът, който се счита за основна единица при определяне на класирането, като се използва номенклатурата на Хармонизираната система.</w:t>
      </w:r>
    </w:p>
    <w:p>
      <w:pPr>
        <w:ind w:left="567" w:hanging="567"/>
        <w:rPr>
          <w:noProof/>
        </w:rPr>
      </w:pPr>
    </w:p>
    <w:p>
      <w:pPr>
        <w:ind w:left="567" w:hanging="567"/>
        <w:rPr>
          <w:noProof/>
        </w:rPr>
      </w:pPr>
      <w:r>
        <w:rPr>
          <w:noProof/>
        </w:rPr>
        <w:t>2.</w:t>
      </w:r>
      <w:r>
        <w:rPr>
          <w:noProof/>
        </w:rPr>
        <w:tab/>
        <w:t>Когато дадена пратка се състои от определен брой идентични продукти, класирани в една и съща позиция по Хармонизираната система, всеки от тези продукти се взема предвид при прилагането на разпоредбите на настоящия протокол.</w:t>
      </w:r>
    </w:p>
    <w:p>
      <w:pPr>
        <w:ind w:left="567"/>
        <w:rPr>
          <w:noProof/>
        </w:rPr>
      </w:pPr>
    </w:p>
    <w:p>
      <w:pPr>
        <w:ind w:left="567"/>
        <w:rPr>
          <w:noProof/>
        </w:rPr>
      </w:pPr>
      <w:r>
        <w:rPr>
          <w:noProof/>
        </w:rPr>
        <w:t xml:space="preserve">Когато съгласно Общо правило за тълкуване 5 на Хармонизираната система опаковката е включена заедно с продукта за целите на класирането, тя се включва и за целите на определянето на произхода. </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ЧЛЕН 8</w:t>
      </w:r>
    </w:p>
    <w:p>
      <w:pPr>
        <w:jc w:val="center"/>
        <w:rPr>
          <w:b/>
          <w:noProof/>
        </w:rPr>
      </w:pPr>
    </w:p>
    <w:p>
      <w:pPr>
        <w:jc w:val="center"/>
        <w:rPr>
          <w:bCs/>
          <w:noProof/>
        </w:rPr>
      </w:pPr>
      <w:r>
        <w:rPr>
          <w:noProof/>
        </w:rPr>
        <w:t>Принадлежности, резервни части и инструменти</w:t>
      </w:r>
    </w:p>
    <w:p>
      <w:pPr>
        <w:rPr>
          <w:noProof/>
        </w:rPr>
      </w:pPr>
    </w:p>
    <w:p>
      <w:pPr>
        <w:rPr>
          <w:noProof/>
        </w:rPr>
      </w:pPr>
      <w:r>
        <w:rPr>
          <w:noProof/>
        </w:rPr>
        <w:t>Принадлежностите, резервните части и инструментите, които представляват част от нормалната окомплектовка на оборудването, машината, апарата или превозното средство, заедно с които се доставят, като са включени в тяхната цена или не се фактурират отделно, се считат за едно цяло с въпросното оборудване, машина, апарат или превозно средство.</w:t>
      </w:r>
    </w:p>
    <w:p>
      <w:pPr>
        <w:rPr>
          <w:rFonts w:eastAsia="Gulim"/>
          <w:noProof/>
        </w:rPr>
      </w:pPr>
    </w:p>
    <w:p>
      <w:pPr>
        <w:rPr>
          <w:rFonts w:eastAsia="Gulim"/>
          <w:noProof/>
        </w:rPr>
      </w:pPr>
    </w:p>
    <w:p>
      <w:pPr>
        <w:jc w:val="center"/>
        <w:rPr>
          <w:rFonts w:eastAsia="Gulim"/>
          <w:noProof/>
        </w:rPr>
      </w:pPr>
      <w:r>
        <w:rPr>
          <w:noProof/>
        </w:rPr>
        <w:t>ЧЛЕН 9</w:t>
      </w:r>
    </w:p>
    <w:p>
      <w:pPr>
        <w:jc w:val="center"/>
        <w:rPr>
          <w:b/>
          <w:noProof/>
        </w:rPr>
      </w:pPr>
    </w:p>
    <w:p>
      <w:pPr>
        <w:jc w:val="center"/>
        <w:rPr>
          <w:bCs/>
          <w:noProof/>
        </w:rPr>
      </w:pPr>
      <w:r>
        <w:rPr>
          <w:noProof/>
        </w:rPr>
        <w:t>Комплекти</w:t>
      </w:r>
    </w:p>
    <w:p>
      <w:pPr>
        <w:rPr>
          <w:noProof/>
        </w:rPr>
      </w:pPr>
    </w:p>
    <w:p>
      <w:pPr>
        <w:rPr>
          <w:noProof/>
        </w:rPr>
      </w:pPr>
      <w:r>
        <w:rPr>
          <w:noProof/>
        </w:rPr>
        <w:t>Комплектите съгласно определението в Общо правило за тълкуване 3 на Хармонизираната система се считат за комплекти с произход, когато всички съставящи ги продукти са продукти с произход. Когато даден комплект е съставен от продукти с произход и от такива без произход, комплектът като цяло се счита за комплект с произход, при условие че стойността на продуктите без произход не надвишава петнадесет процента от цената на комплекта франко завода.</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ЧЛЕН 10</w:t>
      </w:r>
    </w:p>
    <w:p>
      <w:pPr>
        <w:jc w:val="center"/>
        <w:rPr>
          <w:bCs/>
          <w:noProof/>
        </w:rPr>
      </w:pPr>
    </w:p>
    <w:p>
      <w:pPr>
        <w:jc w:val="center"/>
        <w:rPr>
          <w:bCs/>
          <w:noProof/>
        </w:rPr>
      </w:pPr>
      <w:r>
        <w:rPr>
          <w:noProof/>
        </w:rPr>
        <w:t>Неутрални елементи</w:t>
      </w:r>
    </w:p>
    <w:p>
      <w:pPr>
        <w:rPr>
          <w:noProof/>
        </w:rPr>
      </w:pPr>
    </w:p>
    <w:p>
      <w:pPr>
        <w:rPr>
          <w:noProof/>
        </w:rPr>
      </w:pPr>
      <w:r>
        <w:rPr>
          <w:noProof/>
        </w:rPr>
        <w:t>За да се определи дали един продукт е с произход, не е необходимо да се определя произходът на следните елементи, които могат да бъдат използвани за неговото производство:</w:t>
      </w:r>
    </w:p>
    <w:p>
      <w:pPr>
        <w:rPr>
          <w:noProof/>
        </w:rPr>
      </w:pPr>
    </w:p>
    <w:p>
      <w:pPr>
        <w:rPr>
          <w:noProof/>
        </w:rPr>
      </w:pPr>
      <w:r>
        <w:rPr>
          <w:noProof/>
        </w:rPr>
        <w:t>а)</w:t>
      </w:r>
      <w:r>
        <w:rPr>
          <w:noProof/>
        </w:rPr>
        <w:tab/>
        <w:t>енергия и гориво;</w:t>
      </w:r>
    </w:p>
    <w:p>
      <w:pPr>
        <w:rPr>
          <w:noProof/>
        </w:rPr>
      </w:pPr>
    </w:p>
    <w:p>
      <w:pPr>
        <w:rPr>
          <w:noProof/>
        </w:rPr>
      </w:pPr>
      <w:r>
        <w:rPr>
          <w:noProof/>
        </w:rPr>
        <w:t>б)</w:t>
      </w:r>
      <w:r>
        <w:rPr>
          <w:noProof/>
        </w:rPr>
        <w:tab/>
        <w:t>съоръжения и оборудване, включително стоки, използвани за тяхната поддръжка;</w:t>
      </w:r>
    </w:p>
    <w:p>
      <w:pPr>
        <w:rPr>
          <w:noProof/>
        </w:rPr>
      </w:pPr>
    </w:p>
    <w:p>
      <w:pPr>
        <w:ind w:left="567" w:hanging="567"/>
        <w:rPr>
          <w:noProof/>
        </w:rPr>
      </w:pPr>
      <w:r>
        <w:rPr>
          <w:noProof/>
        </w:rPr>
        <w:t>в)</w:t>
      </w:r>
      <w:r>
        <w:rPr>
          <w:noProof/>
        </w:rPr>
        <w:tab/>
        <w:t>машини и инструменти и дюзи и форми;</w:t>
      </w:r>
      <w:r>
        <w:rPr>
          <w:noProof/>
          <w:color w:val="0070C0"/>
        </w:rPr>
        <w:t xml:space="preserve"> </w:t>
      </w:r>
      <w:r>
        <w:rPr>
          <w:noProof/>
        </w:rPr>
        <w:t>резервни части и материали, използвани при поддръжката на оборудване и сгради; смазочни материали, мазнини, материали за смесване и други материали, използвани в производството или за експлоатация на оборудване и сгради;</w:t>
      </w:r>
      <w:r>
        <w:rPr>
          <w:noProof/>
          <w:color w:val="0070C0"/>
        </w:rPr>
        <w:t xml:space="preserve"> </w:t>
      </w:r>
      <w:r>
        <w:rPr>
          <w:noProof/>
        </w:rPr>
        <w:t xml:space="preserve">ръкавици, стъкла, обувки, дрехи, оборудване и материали за безопасност; оборудване, устройства и материали, използвани за изпитване или проверка на стоката; катализатори и разредители; и </w:t>
      </w:r>
    </w:p>
    <w:p>
      <w:pPr>
        <w:ind w:left="567" w:hanging="567"/>
        <w:rPr>
          <w:noProof/>
        </w:rPr>
      </w:pPr>
    </w:p>
    <w:p>
      <w:pPr>
        <w:ind w:left="567" w:hanging="567"/>
        <w:rPr>
          <w:noProof/>
        </w:rPr>
      </w:pPr>
      <w:r>
        <w:rPr>
          <w:noProof/>
        </w:rPr>
        <w:t>г)</w:t>
      </w:r>
      <w:r>
        <w:rPr>
          <w:noProof/>
        </w:rPr>
        <w:tab/>
        <w:t>други стоки, които не влизат и не са предназначени да влязат в крайния състав на продукта.</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ЧЛЕН 11</w:t>
      </w:r>
    </w:p>
    <w:p>
      <w:pPr>
        <w:rPr>
          <w:b/>
          <w:noProof/>
        </w:rPr>
      </w:pPr>
    </w:p>
    <w:p>
      <w:pPr>
        <w:jc w:val="center"/>
        <w:rPr>
          <w:bCs/>
          <w:noProof/>
        </w:rPr>
      </w:pPr>
      <w:r>
        <w:rPr>
          <w:noProof/>
        </w:rPr>
        <w:t>Счетоводно разделяне</w:t>
      </w:r>
    </w:p>
    <w:p>
      <w:pPr>
        <w:rPr>
          <w:noProof/>
        </w:rPr>
      </w:pPr>
    </w:p>
    <w:p>
      <w:pPr>
        <w:ind w:left="567" w:hanging="567"/>
        <w:rPr>
          <w:noProof/>
        </w:rPr>
      </w:pPr>
      <w:r>
        <w:rPr>
          <w:noProof/>
        </w:rPr>
        <w:t>1.</w:t>
      </w:r>
      <w:r>
        <w:rPr>
          <w:noProof/>
        </w:rPr>
        <w:tab/>
        <w:t>Ако при обработката или преработката на даден продукт се използват взаимозаменяеми материали с произход и без произход, компетентните държавни органи могат, при писмено искане от страна на икономическите оператори, да разрешат материалите да бъдат управлявани чрез метода на „счетоводно разделяне“, без материалите да бъдат съхранявани отделно.</w:t>
      </w:r>
    </w:p>
    <w:p>
      <w:pPr>
        <w:ind w:left="567" w:hanging="567"/>
        <w:rPr>
          <w:noProof/>
        </w:rPr>
      </w:pPr>
    </w:p>
    <w:p>
      <w:pPr>
        <w:ind w:left="567" w:hanging="567"/>
        <w:rPr>
          <w:noProof/>
        </w:rPr>
      </w:pPr>
      <w:r>
        <w:rPr>
          <w:noProof/>
        </w:rPr>
        <w:t>2.</w:t>
      </w:r>
      <w:r>
        <w:rPr>
          <w:noProof/>
        </w:rPr>
        <w:tab/>
        <w:t>Компетентните държавни органи могат да поставят всякакви считани за подходящи условия за предоставянето на посоченото в параграф 1 разрешение.</w:t>
      </w:r>
    </w:p>
    <w:p>
      <w:pPr>
        <w:ind w:left="567" w:hanging="567"/>
        <w:rPr>
          <w:noProof/>
        </w:rPr>
      </w:pPr>
    </w:p>
    <w:p>
      <w:pPr>
        <w:ind w:left="567" w:hanging="567"/>
        <w:rPr>
          <w:noProof/>
        </w:rPr>
      </w:pPr>
      <w:r>
        <w:rPr>
          <w:noProof/>
        </w:rPr>
        <w:t>3.</w:t>
      </w:r>
      <w:r>
        <w:rPr>
          <w:noProof/>
        </w:rPr>
        <w:tab/>
        <w:t>Разрешението се дава само ако с прилагането на метода на счетоводното разделяне може да се гарантира, че във всеки един момент броят на получените продукти, за които може да се счита, че са с произход от Съюза или от Сингапур, е равен на броя на продуктите, които биха били получени чрез прилагане на метода на физическо разделяне на наличностите.</w:t>
      </w:r>
    </w:p>
    <w:p>
      <w:pPr>
        <w:ind w:left="567" w:hanging="567"/>
        <w:rPr>
          <w:noProof/>
        </w:rPr>
      </w:pPr>
    </w:p>
    <w:p>
      <w:pPr>
        <w:ind w:left="567" w:hanging="567"/>
        <w:rPr>
          <w:noProof/>
        </w:rPr>
      </w:pPr>
      <w:r>
        <w:rPr>
          <w:noProof/>
        </w:rPr>
        <w:t>4.</w:t>
      </w:r>
      <w:r>
        <w:rPr>
          <w:noProof/>
        </w:rPr>
        <w:tab/>
        <w:t>Ако бъдат разрешени, се прилагат методите на осредняване, „последна входяща — първа изходяща стойност“ или „първа входяща — първа изходяща стойност“, а отчитането им става на базата на общите счетоводни принципи, приложими в Съюза или в Сингапур, в зависимост от това къде е произведен продуктът.</w:t>
      </w:r>
    </w:p>
    <w:p>
      <w:pPr>
        <w:ind w:left="567" w:hanging="567"/>
        <w:rPr>
          <w:noProof/>
        </w:rPr>
      </w:pPr>
    </w:p>
    <w:p>
      <w:pPr>
        <w:widowControl/>
        <w:spacing w:line="240" w:lineRule="auto"/>
        <w:rPr>
          <w:noProof/>
        </w:rPr>
      </w:pPr>
      <w:r>
        <w:rPr>
          <w:noProof/>
        </w:rPr>
        <w:br w:type="page"/>
      </w:r>
    </w:p>
    <w:p>
      <w:pPr>
        <w:ind w:left="567" w:hanging="567"/>
        <w:rPr>
          <w:noProof/>
        </w:rPr>
      </w:pPr>
      <w:r>
        <w:rPr>
          <w:noProof/>
        </w:rPr>
        <w:t>5.</w:t>
      </w:r>
      <w:r>
        <w:rPr>
          <w:noProof/>
        </w:rPr>
        <w:tab/>
        <w:t>Производител, който прилага метода на счетоводно разделяне, трябва да изготви или да поиска декларации за произход за количеството продукти, които могат да се считат за продукти с произход от страната износител. По искане на митническите органи или на компетентните държавни органи на страната износител бенефициерът представя декларация за начина на управление на количествата.</w:t>
      </w:r>
    </w:p>
    <w:p>
      <w:pPr>
        <w:ind w:left="567" w:hanging="567"/>
        <w:rPr>
          <w:noProof/>
        </w:rPr>
      </w:pPr>
    </w:p>
    <w:p>
      <w:pPr>
        <w:ind w:left="567" w:hanging="567"/>
        <w:rPr>
          <w:noProof/>
        </w:rPr>
      </w:pPr>
      <w:r>
        <w:rPr>
          <w:noProof/>
        </w:rPr>
        <w:t>6.</w:t>
      </w:r>
      <w:r>
        <w:rPr>
          <w:noProof/>
        </w:rPr>
        <w:tab/>
        <w:t>Компетентните държавни органи следят как се използва разрешението и могат да го оттеглят, ако бенефициерът злоупотреби с него или не изпълни някое от другите условия, определени в настоящия протокол.</w:t>
      </w:r>
    </w:p>
    <w:p>
      <w:pPr>
        <w:rPr>
          <w:rFonts w:eastAsia="Gulim"/>
          <w:noProof/>
        </w:rPr>
      </w:pPr>
    </w:p>
    <w:p>
      <w:pPr>
        <w:rPr>
          <w:rFonts w:eastAsia="Gulim"/>
          <w:noProof/>
        </w:rPr>
      </w:pPr>
    </w:p>
    <w:p>
      <w:pPr>
        <w:jc w:val="center"/>
        <w:rPr>
          <w:rFonts w:eastAsia="Gulim"/>
          <w:noProof/>
        </w:rPr>
      </w:pPr>
      <w:r>
        <w:rPr>
          <w:noProof/>
        </w:rPr>
        <w:t>РАЗДЕЛ 3</w:t>
      </w:r>
    </w:p>
    <w:p>
      <w:pPr>
        <w:jc w:val="center"/>
        <w:rPr>
          <w:rFonts w:eastAsia="Gulim"/>
          <w:bCs/>
          <w:noProof/>
        </w:rPr>
      </w:pPr>
    </w:p>
    <w:p>
      <w:pPr>
        <w:jc w:val="center"/>
        <w:rPr>
          <w:rFonts w:eastAsia="Gulim"/>
          <w:bCs/>
          <w:noProof/>
        </w:rPr>
      </w:pPr>
      <w:r>
        <w:rPr>
          <w:noProof/>
        </w:rPr>
        <w:t>ТЕРИТОРИАЛНИ ИЗИСКВАНИЯ</w:t>
      </w:r>
    </w:p>
    <w:p>
      <w:pPr>
        <w:jc w:val="center"/>
        <w:rPr>
          <w:rFonts w:eastAsia="Gulim"/>
          <w:noProof/>
        </w:rPr>
      </w:pPr>
    </w:p>
    <w:p>
      <w:pPr>
        <w:jc w:val="center"/>
        <w:rPr>
          <w:rFonts w:eastAsia="Gulim"/>
          <w:noProof/>
        </w:rPr>
      </w:pPr>
    </w:p>
    <w:p>
      <w:pPr>
        <w:jc w:val="center"/>
        <w:rPr>
          <w:rFonts w:eastAsia="Gulim"/>
          <w:noProof/>
        </w:rPr>
      </w:pPr>
      <w:r>
        <w:rPr>
          <w:noProof/>
        </w:rPr>
        <w:t>ЧЛЕН 12</w:t>
      </w:r>
    </w:p>
    <w:p>
      <w:pPr>
        <w:jc w:val="center"/>
        <w:rPr>
          <w:b/>
          <w:noProof/>
        </w:rPr>
      </w:pPr>
    </w:p>
    <w:p>
      <w:pPr>
        <w:jc w:val="center"/>
        <w:rPr>
          <w:bCs/>
          <w:noProof/>
        </w:rPr>
      </w:pPr>
      <w:r>
        <w:rPr>
          <w:noProof/>
        </w:rPr>
        <w:t>Принцип на териториалност</w:t>
      </w:r>
    </w:p>
    <w:p>
      <w:pPr>
        <w:rPr>
          <w:noProof/>
        </w:rPr>
      </w:pPr>
    </w:p>
    <w:p>
      <w:pPr>
        <w:ind w:left="567" w:hanging="567"/>
        <w:rPr>
          <w:noProof/>
        </w:rPr>
      </w:pPr>
      <w:r>
        <w:rPr>
          <w:noProof/>
        </w:rPr>
        <w:t>1.</w:t>
      </w:r>
      <w:r>
        <w:rPr>
          <w:noProof/>
        </w:rPr>
        <w:tab/>
        <w:t>Определените в раздел 2 условия, свързани с придобиването на статут на стока с произход, трябва да бъдат изпълнени без прекъсване в някоя от страните.</w:t>
      </w:r>
    </w:p>
    <w:p>
      <w:pPr>
        <w:rPr>
          <w:noProof/>
        </w:rPr>
      </w:pPr>
    </w:p>
    <w:p>
      <w:pPr>
        <w:widowControl/>
        <w:spacing w:line="240" w:lineRule="auto"/>
        <w:rPr>
          <w:noProof/>
        </w:rPr>
      </w:pPr>
      <w:r>
        <w:rPr>
          <w:noProof/>
        </w:rPr>
        <w:br w:type="page"/>
      </w:r>
    </w:p>
    <w:p>
      <w:pPr>
        <w:ind w:left="567" w:hanging="567"/>
        <w:rPr>
          <w:noProof/>
        </w:rPr>
      </w:pPr>
      <w:r>
        <w:rPr>
          <w:noProof/>
        </w:rPr>
        <w:t>2.</w:t>
      </w:r>
      <w:r>
        <w:rPr>
          <w:noProof/>
        </w:rPr>
        <w:tab/>
        <w:t>Когато стоки с произход, изнесени от някоя от страните за държава, която не е страна по споразумението, бъдат върнати, те трябва да се разглеждат като стоки без произход, освен ако бъде доказано по удовлетворителен за митническите органи начин, че:</w:t>
      </w:r>
    </w:p>
    <w:p>
      <w:pPr>
        <w:rPr>
          <w:noProof/>
        </w:rPr>
      </w:pPr>
    </w:p>
    <w:p>
      <w:pPr>
        <w:ind w:left="1134" w:hanging="567"/>
        <w:rPr>
          <w:noProof/>
        </w:rPr>
      </w:pPr>
      <w:r>
        <w:rPr>
          <w:noProof/>
        </w:rPr>
        <w:t>а)</w:t>
      </w:r>
      <w:r>
        <w:rPr>
          <w:noProof/>
        </w:rPr>
        <w:tab/>
        <w:t>върнатите стоки са същите като изнесените стоки; и</w:t>
      </w:r>
    </w:p>
    <w:p>
      <w:pPr>
        <w:ind w:left="1134" w:hanging="567"/>
        <w:rPr>
          <w:noProof/>
        </w:rPr>
      </w:pPr>
    </w:p>
    <w:p>
      <w:pPr>
        <w:ind w:left="1134" w:hanging="567"/>
        <w:rPr>
          <w:noProof/>
        </w:rPr>
      </w:pPr>
      <w:r>
        <w:rPr>
          <w:noProof/>
        </w:rPr>
        <w:t>б)</w:t>
      </w:r>
      <w:r>
        <w:rPr>
          <w:noProof/>
        </w:rPr>
        <w:tab/>
        <w:t>те не са претърпели каквито и да било операции, освен необходимите за запазването им в добро състояние, докато са били в тази държава, която не е страна по споразумението, или докато са били изнасяни.</w:t>
      </w:r>
    </w:p>
    <w:p>
      <w:pPr>
        <w:rPr>
          <w:rFonts w:eastAsia="Gulim"/>
          <w:noProof/>
        </w:rPr>
      </w:pPr>
    </w:p>
    <w:p>
      <w:pPr>
        <w:rPr>
          <w:rFonts w:eastAsia="Gulim"/>
          <w:noProof/>
        </w:rPr>
      </w:pPr>
    </w:p>
    <w:p>
      <w:pPr>
        <w:jc w:val="center"/>
        <w:rPr>
          <w:rFonts w:eastAsia="Gulim"/>
          <w:noProof/>
        </w:rPr>
      </w:pPr>
      <w:r>
        <w:rPr>
          <w:noProof/>
        </w:rPr>
        <w:t>ЧЛЕН 13</w:t>
      </w:r>
    </w:p>
    <w:p>
      <w:pPr>
        <w:jc w:val="center"/>
        <w:rPr>
          <w:b/>
          <w:noProof/>
        </w:rPr>
      </w:pPr>
    </w:p>
    <w:p>
      <w:pPr>
        <w:jc w:val="center"/>
        <w:rPr>
          <w:bCs/>
          <w:noProof/>
        </w:rPr>
      </w:pPr>
      <w:r>
        <w:rPr>
          <w:noProof/>
        </w:rPr>
        <w:t>Забрана за промяна</w:t>
      </w:r>
    </w:p>
    <w:p>
      <w:pPr>
        <w:rPr>
          <w:noProof/>
        </w:rPr>
      </w:pPr>
    </w:p>
    <w:p>
      <w:pPr>
        <w:ind w:left="567" w:hanging="567"/>
        <w:rPr>
          <w:noProof/>
        </w:rPr>
      </w:pPr>
      <w:r>
        <w:rPr>
          <w:noProof/>
        </w:rPr>
        <w:t>1.</w:t>
      </w:r>
      <w:r>
        <w:rPr>
          <w:noProof/>
        </w:rPr>
        <w:tab/>
        <w:t xml:space="preserve">Продуктите, декларирани за внос в някоя от страните, трябва да бъдат същите като изнесените от другата страна, в която се счита, че е техният произход. Те не трябва да бъдат променяни или трансформирани по какъвто и да било начин, нито подложени на операции, различни от операциите, предназначени да ги съхранят в добро състояние, </w:t>
      </w:r>
      <w:r>
        <w:rPr>
          <w:rStyle w:val="Emphasis"/>
          <w:i w:val="0"/>
          <w:noProof/>
        </w:rPr>
        <w:t>или различни от добавяне или поставяне на маркировки, етикети, пломби или друга документация, с цел да се осигури съответствие със специфичните национални изисквания на страната вносител</w:t>
      </w:r>
      <w:r>
        <w:rPr>
          <w:noProof/>
        </w:rPr>
        <w:t xml:space="preserve">, преди да бъдат декларирани за внос. </w:t>
      </w:r>
    </w:p>
    <w:p>
      <w:pPr>
        <w:rPr>
          <w:noProof/>
        </w:rPr>
      </w:pPr>
    </w:p>
    <w:p>
      <w:pPr>
        <w:ind w:left="567" w:hanging="567"/>
        <w:rPr>
          <w:noProof/>
        </w:rPr>
      </w:pPr>
      <w:r>
        <w:rPr>
          <w:noProof/>
        </w:rPr>
        <w:t>2.</w:t>
      </w:r>
      <w:r>
        <w:rPr>
          <w:noProof/>
        </w:rPr>
        <w:tab/>
        <w:t>Продуктите или пратките могат да бъдат съхранявани, при условие че остават под митнически надзор в държавата(ите) на транзит.</w:t>
      </w:r>
    </w:p>
    <w:p>
      <w:pPr>
        <w:rPr>
          <w:noProof/>
        </w:rPr>
      </w:pPr>
    </w:p>
    <w:p>
      <w:pPr>
        <w:ind w:left="567" w:hanging="567"/>
        <w:rPr>
          <w:noProof/>
        </w:rPr>
      </w:pPr>
      <w:r>
        <w:rPr>
          <w:noProof/>
        </w:rPr>
        <w:t>3.</w:t>
      </w:r>
      <w:r>
        <w:rPr>
          <w:noProof/>
        </w:rPr>
        <w:tab/>
        <w:t>Без да се засягат разпоредбите на раздел 5, разделянето на пратки се допуска, когато се извършва от износителя или на негова отговорност, при условие че те останат под митнически надзор в държавата(ите) на транзит.</w:t>
      </w:r>
    </w:p>
    <w:p>
      <w:pPr>
        <w:rPr>
          <w:noProof/>
        </w:rPr>
      </w:pPr>
    </w:p>
    <w:p>
      <w:pPr>
        <w:widowControl/>
        <w:spacing w:line="240" w:lineRule="auto"/>
        <w:rPr>
          <w:noProof/>
        </w:rPr>
      </w:pPr>
      <w:r>
        <w:rPr>
          <w:noProof/>
        </w:rPr>
        <w:br w:type="page"/>
      </w:r>
    </w:p>
    <w:p>
      <w:pPr>
        <w:ind w:left="567" w:hanging="567"/>
        <w:rPr>
          <w:noProof/>
        </w:rPr>
      </w:pPr>
      <w:r>
        <w:rPr>
          <w:noProof/>
        </w:rPr>
        <w:t>4.</w:t>
      </w:r>
      <w:r>
        <w:rPr>
          <w:noProof/>
        </w:rPr>
        <w:tab/>
        <w:t>Счита се, че изискванията на параграфи 1 — 3 са изпълнени, освен ако митническите органи имат основание да смятат противното; в такива случаи митническите органи могат да поискат от декларатора да представи доказателство за изпълнение на изискванията, което може да бъде дадено под всякаква форма, включително чрез транспортни документи, издадени въз основа на сключен договор, като например товарителници, или фактическо или конкретно доказателство, основаващо се на маркировката или номерирането на опаковките, или всяко доказателство, свързано със самите стоки.</w:t>
      </w:r>
    </w:p>
    <w:p>
      <w:pPr>
        <w:rPr>
          <w:rFonts w:eastAsia="Gulim"/>
          <w:noProof/>
        </w:rPr>
      </w:pPr>
    </w:p>
    <w:p>
      <w:pPr>
        <w:rPr>
          <w:rFonts w:eastAsia="Gulim"/>
          <w:noProof/>
        </w:rPr>
      </w:pPr>
    </w:p>
    <w:p>
      <w:pPr>
        <w:jc w:val="center"/>
        <w:rPr>
          <w:rFonts w:eastAsia="Gulim"/>
          <w:noProof/>
        </w:rPr>
      </w:pPr>
      <w:r>
        <w:rPr>
          <w:noProof/>
        </w:rPr>
        <w:t>ЧЛЕН 14</w:t>
      </w:r>
    </w:p>
    <w:p>
      <w:pPr>
        <w:jc w:val="center"/>
        <w:rPr>
          <w:b/>
          <w:noProof/>
        </w:rPr>
      </w:pPr>
    </w:p>
    <w:p>
      <w:pPr>
        <w:jc w:val="center"/>
        <w:rPr>
          <w:bCs/>
          <w:noProof/>
        </w:rPr>
      </w:pPr>
      <w:r>
        <w:rPr>
          <w:noProof/>
        </w:rPr>
        <w:t>Изложения</w:t>
      </w:r>
    </w:p>
    <w:p>
      <w:pPr>
        <w:rPr>
          <w:noProof/>
        </w:rPr>
      </w:pPr>
    </w:p>
    <w:p>
      <w:pPr>
        <w:ind w:left="567" w:hanging="567"/>
        <w:rPr>
          <w:noProof/>
        </w:rPr>
      </w:pPr>
      <w:r>
        <w:rPr>
          <w:noProof/>
        </w:rPr>
        <w:t>1.</w:t>
      </w:r>
      <w:r>
        <w:rPr>
          <w:noProof/>
        </w:rPr>
        <w:tab/>
        <w:t>Продуктите с произход, изпратени за участие в изложение в държава, различна от някоя от страните, и продадени след изложението с цел внос в някоя от страните, се ползват при внос от разпоредбите на настоящото споразумение, при условие че бъде доказано по удовлетворителен за митническите органи начин, че:</w:t>
      </w:r>
    </w:p>
    <w:p>
      <w:pPr>
        <w:rPr>
          <w:noProof/>
        </w:rPr>
      </w:pPr>
    </w:p>
    <w:p>
      <w:pPr>
        <w:ind w:left="1134" w:hanging="567"/>
        <w:rPr>
          <w:noProof/>
        </w:rPr>
      </w:pPr>
      <w:r>
        <w:rPr>
          <w:noProof/>
        </w:rPr>
        <w:t>а)</w:t>
      </w:r>
      <w:r>
        <w:rPr>
          <w:noProof/>
        </w:rPr>
        <w:tab/>
        <w:t>износителят е изпратил тези продукти от някоя от страните за държавата, в която е проведено изложението, и ги е изложил там;</w:t>
      </w:r>
    </w:p>
    <w:p>
      <w:pPr>
        <w:ind w:left="1134" w:hanging="567"/>
        <w:rPr>
          <w:noProof/>
        </w:rPr>
      </w:pPr>
    </w:p>
    <w:p>
      <w:pPr>
        <w:ind w:left="1134" w:hanging="567"/>
        <w:rPr>
          <w:noProof/>
        </w:rPr>
      </w:pPr>
      <w:r>
        <w:rPr>
          <w:noProof/>
        </w:rPr>
        <w:t>б)</w:t>
      </w:r>
      <w:r>
        <w:rPr>
          <w:noProof/>
        </w:rPr>
        <w:tab/>
        <w:t>продуктите са били продадени или прехвърлени по друг начин от този износител на лице в някоя от страните;</w:t>
      </w:r>
    </w:p>
    <w:p>
      <w:pPr>
        <w:ind w:left="1134" w:hanging="567"/>
        <w:rPr>
          <w:noProof/>
        </w:rPr>
      </w:pPr>
    </w:p>
    <w:p>
      <w:pPr>
        <w:ind w:left="1134" w:hanging="567"/>
        <w:rPr>
          <w:noProof/>
        </w:rPr>
      </w:pPr>
      <w:r>
        <w:rPr>
          <w:noProof/>
        </w:rPr>
        <w:t>в)</w:t>
      </w:r>
      <w:r>
        <w:rPr>
          <w:noProof/>
        </w:rPr>
        <w:tab/>
        <w:t>продуктите са били изпратени по време на изложението или непосредствено след него в състоянието, в което са били изпратени за участие в изложението; и</w:t>
      </w:r>
    </w:p>
    <w:p>
      <w:pPr>
        <w:ind w:left="1134" w:hanging="567"/>
        <w:rPr>
          <w:noProof/>
        </w:rPr>
      </w:pPr>
    </w:p>
    <w:p>
      <w:pPr>
        <w:widowControl/>
        <w:spacing w:line="240" w:lineRule="auto"/>
        <w:rPr>
          <w:noProof/>
        </w:rPr>
      </w:pPr>
      <w:r>
        <w:rPr>
          <w:noProof/>
        </w:rPr>
        <w:br w:type="page"/>
      </w:r>
    </w:p>
    <w:p>
      <w:pPr>
        <w:ind w:left="1134" w:hanging="567"/>
        <w:rPr>
          <w:noProof/>
        </w:rPr>
      </w:pPr>
      <w:r>
        <w:rPr>
          <w:noProof/>
        </w:rPr>
        <w:t>г)</w:t>
      </w:r>
      <w:r>
        <w:rPr>
          <w:noProof/>
        </w:rPr>
        <w:tab/>
        <w:t>след изпращането им за участие в изложението продуктите не са били използвани за друга цел, освен за показване на изложението.</w:t>
      </w:r>
    </w:p>
    <w:p>
      <w:pPr>
        <w:rPr>
          <w:noProof/>
        </w:rPr>
      </w:pPr>
    </w:p>
    <w:p>
      <w:pPr>
        <w:ind w:left="567" w:hanging="567"/>
        <w:rPr>
          <w:noProof/>
        </w:rPr>
      </w:pPr>
      <w:r>
        <w:rPr>
          <w:noProof/>
        </w:rPr>
        <w:t>2.</w:t>
      </w:r>
      <w:r>
        <w:rPr>
          <w:noProof/>
        </w:rPr>
        <w:tab/>
        <w:t>В съответствие с разпоредбите на раздел 5 се издава или изготвя декларация за произход, която се представя на митническите органи на страната вносител по обичайния начин. В нея трябва да се посочат наименованието и адресът на изложението. При необходимост могат да бъдат поискани допълнителни документални доказателства за условията, при които са били изложени продуктите.</w:t>
      </w:r>
    </w:p>
    <w:p>
      <w:pPr>
        <w:rPr>
          <w:noProof/>
        </w:rPr>
      </w:pPr>
    </w:p>
    <w:p>
      <w:pPr>
        <w:ind w:left="567" w:hanging="567"/>
        <w:rPr>
          <w:noProof/>
        </w:rPr>
      </w:pPr>
      <w:r>
        <w:rPr>
          <w:noProof/>
        </w:rPr>
        <w:t>3.</w:t>
      </w:r>
      <w:r>
        <w:rPr>
          <w:noProof/>
        </w:rPr>
        <w:tab/>
        <w:t>Параграф 1 се прилага по отношение на всяко търговско, промишлено, селскостопанско или занаятчийско изложение, панаир или подобно обществено изложение, което не е организирано за частни цели в магазини или търговски помещения с оглед продажбата на чуждестранни продукти и по време на което продуктите остават под митнически контрол.</w:t>
      </w:r>
    </w:p>
    <w:p>
      <w:pPr>
        <w:rPr>
          <w:rFonts w:eastAsia="Gulim"/>
          <w:noProof/>
        </w:rPr>
      </w:pPr>
    </w:p>
    <w:p>
      <w:pPr>
        <w:rPr>
          <w:rFonts w:eastAsia="Gulim"/>
          <w:noProof/>
        </w:rPr>
      </w:pPr>
    </w:p>
    <w:p>
      <w:pPr>
        <w:jc w:val="center"/>
        <w:rPr>
          <w:rFonts w:eastAsia="Gulim"/>
          <w:noProof/>
        </w:rPr>
      </w:pPr>
      <w:r>
        <w:rPr>
          <w:noProof/>
        </w:rPr>
        <w:t>РАЗДЕЛ 4</w:t>
      </w:r>
    </w:p>
    <w:p>
      <w:pPr>
        <w:jc w:val="center"/>
        <w:rPr>
          <w:rFonts w:eastAsia="Gulim"/>
          <w:b/>
          <w:noProof/>
        </w:rPr>
      </w:pPr>
    </w:p>
    <w:p>
      <w:pPr>
        <w:jc w:val="center"/>
        <w:rPr>
          <w:rFonts w:eastAsia="Gulim"/>
          <w:bCs/>
          <w:noProof/>
        </w:rPr>
      </w:pPr>
      <w:r>
        <w:rPr>
          <w:noProof/>
        </w:rPr>
        <w:t>ВЪЗСТАНОВЯВАНЕ ИЛИ ОСВОБОЖДАВАНЕ</w:t>
      </w:r>
    </w:p>
    <w:p>
      <w:pPr>
        <w:rPr>
          <w:rFonts w:eastAsia="Gulim"/>
          <w:noProof/>
        </w:rPr>
      </w:pPr>
    </w:p>
    <w:p>
      <w:pPr>
        <w:jc w:val="center"/>
        <w:rPr>
          <w:rFonts w:eastAsia="Gulim"/>
          <w:noProof/>
        </w:rPr>
      </w:pPr>
    </w:p>
    <w:p>
      <w:pPr>
        <w:jc w:val="center"/>
        <w:rPr>
          <w:rFonts w:eastAsia="Gulim"/>
          <w:noProof/>
        </w:rPr>
      </w:pPr>
      <w:r>
        <w:rPr>
          <w:noProof/>
        </w:rPr>
        <w:t>ЧЛЕН 15</w:t>
      </w:r>
    </w:p>
    <w:p>
      <w:pPr>
        <w:jc w:val="center"/>
        <w:rPr>
          <w:rFonts w:eastAsia="Gulim"/>
          <w:noProof/>
        </w:rPr>
      </w:pPr>
    </w:p>
    <w:p>
      <w:pPr>
        <w:jc w:val="center"/>
        <w:rPr>
          <w:bCs/>
          <w:noProof/>
        </w:rPr>
      </w:pPr>
      <w:r>
        <w:rPr>
          <w:noProof/>
        </w:rPr>
        <w:t>Забрана за възстановяване на мита или за освобождаване от мита</w:t>
      </w:r>
    </w:p>
    <w:p>
      <w:pPr>
        <w:rPr>
          <w:noProof/>
        </w:rPr>
      </w:pPr>
    </w:p>
    <w:p>
      <w:pPr>
        <w:ind w:left="567" w:hanging="567"/>
        <w:rPr>
          <w:noProof/>
        </w:rPr>
      </w:pPr>
      <w:r>
        <w:rPr>
          <w:noProof/>
        </w:rPr>
        <w:t>1.</w:t>
      </w:r>
      <w:r>
        <w:rPr>
          <w:noProof/>
        </w:rPr>
        <w:tab/>
        <w:t>Материалите без произход, използвани при производството на продукти с произход от Съюза или от Сингапур, за които е издадена или изготвена декларация за произход в съответствие с разпоредбите на раздел 5, не подлежат на възстановяване на мита или на освобождаване от мита от какъвто и да е вид в Съюза или в Сингапур.</w:t>
      </w:r>
    </w:p>
    <w:p>
      <w:pPr>
        <w:rPr>
          <w:noProof/>
        </w:rPr>
      </w:pPr>
    </w:p>
    <w:p>
      <w:pPr>
        <w:widowControl/>
        <w:spacing w:line="240" w:lineRule="auto"/>
        <w:rPr>
          <w:noProof/>
        </w:rPr>
      </w:pPr>
      <w:r>
        <w:rPr>
          <w:noProof/>
        </w:rPr>
        <w:br w:type="page"/>
      </w:r>
    </w:p>
    <w:p>
      <w:pPr>
        <w:ind w:left="567" w:hanging="567"/>
        <w:rPr>
          <w:noProof/>
        </w:rPr>
      </w:pPr>
      <w:r>
        <w:rPr>
          <w:noProof/>
        </w:rPr>
        <w:t>2.</w:t>
      </w:r>
      <w:r>
        <w:rPr>
          <w:noProof/>
        </w:rPr>
        <w:tab/>
        <w:t>Забраната в параграф 1 се прилага по отношение на всякакви договорености за частично или цялостно възстановяване, опрощаване или неплащане на мита или такси с равностоен ефект, прилагани в Съюза или в Сингапур за използвани в производството материали, в случай че това възстановяване, опрощаване или неплащане се прилага изрично или на практика, когато получените от посочените материали продукти се изнасят, и не се прилага, когато остават там за вътрешно потребление.</w:t>
      </w:r>
    </w:p>
    <w:p>
      <w:pPr>
        <w:rPr>
          <w:noProof/>
        </w:rPr>
      </w:pPr>
    </w:p>
    <w:p>
      <w:pPr>
        <w:ind w:left="567" w:hanging="567"/>
        <w:rPr>
          <w:noProof/>
        </w:rPr>
      </w:pPr>
      <w:r>
        <w:rPr>
          <w:noProof/>
        </w:rPr>
        <w:t>3.</w:t>
      </w:r>
      <w:r>
        <w:rPr>
          <w:noProof/>
        </w:rPr>
        <w:tab/>
        <w:t>Износителят на продукти, за които е издадена декларация за произход, трябва да бъде готов да представи по всяко време при поискване от страна на митническите органи всички подходящи документи, доказващи, че по отношение на материалите бе</w:t>
      </w:r>
      <w:r>
        <w:rPr>
          <w:noProof/>
        </w:rPr>
        <w:noBreakHyphen/>
        <w:t>з произход, използвани при производството на съответните продукти, не е ползвано възстановяване и че всички мита или такси с равностоен ефект, прилагани по отношение на тези материали, са били действително заплатени.</w:t>
      </w:r>
    </w:p>
    <w:p>
      <w:pPr>
        <w:rPr>
          <w:noProof/>
        </w:rPr>
      </w:pPr>
    </w:p>
    <w:p>
      <w:pPr>
        <w:ind w:left="567" w:hanging="567"/>
        <w:rPr>
          <w:noProof/>
        </w:rPr>
      </w:pPr>
      <w:r>
        <w:rPr>
          <w:noProof/>
        </w:rPr>
        <w:t>4.</w:t>
      </w:r>
      <w:r>
        <w:rPr>
          <w:noProof/>
        </w:rPr>
        <w:tab/>
        <w:t>Разпоредбите на параграфи 1 — 3 се прилагат и по отношение на опаковките по смисъла на параграф 2 на член 7 (Единица за оценка), принадлежностите, резервните части и инструментите по смисъла на член 8 (Принадлежности, резервни части и инструменти) и продуктите, които са част от комплект по смисъла на член 9 (Комплекти), ако въпросните артикули са без произход.</w:t>
      </w:r>
    </w:p>
    <w:p>
      <w:pPr>
        <w:rPr>
          <w:noProof/>
        </w:rPr>
      </w:pPr>
    </w:p>
    <w:p>
      <w:pPr>
        <w:ind w:left="567" w:hanging="567"/>
        <w:rPr>
          <w:noProof/>
        </w:rPr>
      </w:pPr>
      <w:r>
        <w:rPr>
          <w:noProof/>
        </w:rPr>
        <w:t>5.</w:t>
      </w:r>
      <w:r>
        <w:rPr>
          <w:noProof/>
        </w:rPr>
        <w:tab/>
        <w:t xml:space="preserve">Разпоредбите на параграфи 1 — 4 се прилагат единствено по отношение на материалите, които са предмет на настоящия протокол. </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РАЗДЕЛ 5</w:t>
      </w:r>
    </w:p>
    <w:p>
      <w:pPr>
        <w:jc w:val="center"/>
        <w:rPr>
          <w:rFonts w:eastAsia="Gulim"/>
          <w:noProof/>
        </w:rPr>
      </w:pPr>
    </w:p>
    <w:p>
      <w:pPr>
        <w:jc w:val="center"/>
        <w:rPr>
          <w:rFonts w:eastAsia="Gulim"/>
          <w:bCs/>
          <w:noProof/>
        </w:rPr>
      </w:pPr>
      <w:r>
        <w:rPr>
          <w:noProof/>
        </w:rPr>
        <w:t>ДЕКЛАРАЦИЯ ЗА ПРОИЗХОД</w:t>
      </w:r>
    </w:p>
    <w:p>
      <w:pPr>
        <w:rPr>
          <w:rFonts w:eastAsia="Gulim"/>
          <w:noProof/>
        </w:rPr>
      </w:pPr>
    </w:p>
    <w:p>
      <w:pPr>
        <w:rPr>
          <w:rFonts w:eastAsia="Gulim"/>
          <w:noProof/>
        </w:rPr>
      </w:pPr>
    </w:p>
    <w:p>
      <w:pPr>
        <w:jc w:val="center"/>
        <w:rPr>
          <w:rFonts w:eastAsia="Gulim"/>
          <w:noProof/>
        </w:rPr>
      </w:pPr>
      <w:r>
        <w:rPr>
          <w:noProof/>
        </w:rPr>
        <w:t>ЧЛЕН 16</w:t>
      </w:r>
    </w:p>
    <w:p>
      <w:pPr>
        <w:jc w:val="center"/>
        <w:rPr>
          <w:rFonts w:eastAsia="Gulim"/>
          <w:noProof/>
        </w:rPr>
      </w:pPr>
    </w:p>
    <w:p>
      <w:pPr>
        <w:jc w:val="center"/>
        <w:rPr>
          <w:bCs/>
          <w:noProof/>
        </w:rPr>
      </w:pPr>
      <w:r>
        <w:rPr>
          <w:noProof/>
        </w:rPr>
        <w:t>Общи изисквания</w:t>
      </w:r>
    </w:p>
    <w:p>
      <w:pPr>
        <w:rPr>
          <w:noProof/>
        </w:rPr>
      </w:pPr>
    </w:p>
    <w:p>
      <w:pPr>
        <w:ind w:left="567" w:hanging="567"/>
        <w:rPr>
          <w:rFonts w:eastAsia="Batang"/>
          <w:noProof/>
        </w:rPr>
      </w:pPr>
      <w:r>
        <w:rPr>
          <w:noProof/>
        </w:rPr>
        <w:t>1.</w:t>
      </w:r>
      <w:r>
        <w:rPr>
          <w:noProof/>
        </w:rPr>
        <w:tab/>
        <w:t>При внос в Сингапур на продукти с произход от Съюза и при внос в Съюза на продукти с произход от Сингапур тези продукти се ползват от преференциалното тарифно третиране, предвидено в настоящото споразумение, при представяне на декларация (наричана по-долу „декларация за произход“). Декларацията за произход се предоставя върху фактура или друг търговски документ, който описва продукта с произход достатъчно подробно, за да даде възможност той да бъде идентифициран.</w:t>
      </w:r>
    </w:p>
    <w:p>
      <w:pPr>
        <w:ind w:left="567" w:hanging="567"/>
        <w:rPr>
          <w:noProof/>
        </w:rPr>
      </w:pPr>
    </w:p>
    <w:p>
      <w:pPr>
        <w:ind w:left="567" w:hanging="567"/>
        <w:rPr>
          <w:noProof/>
        </w:rPr>
      </w:pPr>
      <w:r>
        <w:rPr>
          <w:noProof/>
        </w:rPr>
        <w:t>2.</w:t>
      </w:r>
      <w:r>
        <w:rPr>
          <w:noProof/>
        </w:rPr>
        <w:tab/>
        <w:t>В посочените в член 22 (Освобождаване от изискването за представяне на декларация за произход) случаи, продуктите с произход по смисъла на настоящия протокол се ползват от преференциалното тарифно третиране, предвидено в настоящото споразумение, без да е необходимо да се представя който и да е от документите, посочени в параграф 1.</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ЧЛЕН 17</w:t>
      </w:r>
    </w:p>
    <w:p>
      <w:pPr>
        <w:jc w:val="center"/>
        <w:rPr>
          <w:b/>
          <w:noProof/>
        </w:rPr>
      </w:pPr>
    </w:p>
    <w:p>
      <w:pPr>
        <w:jc w:val="center"/>
        <w:rPr>
          <w:bCs/>
          <w:noProof/>
        </w:rPr>
      </w:pPr>
      <w:r>
        <w:rPr>
          <w:noProof/>
        </w:rPr>
        <w:t>Условия за изготвяне на декларация за произход</w:t>
      </w:r>
    </w:p>
    <w:p>
      <w:pPr>
        <w:rPr>
          <w:noProof/>
        </w:rPr>
      </w:pPr>
    </w:p>
    <w:p>
      <w:pPr>
        <w:ind w:left="567" w:hanging="567"/>
        <w:rPr>
          <w:noProof/>
        </w:rPr>
      </w:pPr>
      <w:r>
        <w:rPr>
          <w:noProof/>
        </w:rPr>
        <w:t>1.</w:t>
      </w:r>
      <w:r>
        <w:rPr>
          <w:noProof/>
        </w:rPr>
        <w:tab/>
        <w:t>Декларацията за произход по член 16 (Общи изисквания) може да бъде изготвена:</w:t>
      </w:r>
    </w:p>
    <w:p>
      <w:pPr>
        <w:rPr>
          <w:noProof/>
        </w:rPr>
      </w:pPr>
    </w:p>
    <w:p>
      <w:pPr>
        <w:ind w:left="567"/>
        <w:rPr>
          <w:noProof/>
        </w:rPr>
      </w:pPr>
      <w:r>
        <w:rPr>
          <w:noProof/>
        </w:rPr>
        <w:t>а)</w:t>
      </w:r>
      <w:r>
        <w:rPr>
          <w:noProof/>
        </w:rPr>
        <w:tab/>
        <w:t>в Съюза:</w:t>
      </w:r>
    </w:p>
    <w:p>
      <w:pPr>
        <w:rPr>
          <w:noProof/>
        </w:rPr>
      </w:pPr>
    </w:p>
    <w:p>
      <w:pPr>
        <w:ind w:left="1701" w:hanging="567"/>
        <w:rPr>
          <w:noProof/>
        </w:rPr>
      </w:pPr>
      <w:r>
        <w:rPr>
          <w:noProof/>
        </w:rPr>
        <w:t>и)</w:t>
      </w:r>
      <w:r>
        <w:rPr>
          <w:noProof/>
        </w:rPr>
        <w:tab/>
        <w:t>от износител по смисъла на член 18 (Одобрен износител), или</w:t>
      </w:r>
    </w:p>
    <w:p>
      <w:pPr>
        <w:rPr>
          <w:noProof/>
        </w:rPr>
      </w:pPr>
    </w:p>
    <w:p>
      <w:pPr>
        <w:ind w:left="1701" w:hanging="567"/>
        <w:rPr>
          <w:noProof/>
        </w:rPr>
      </w:pPr>
      <w:r>
        <w:rPr>
          <w:noProof/>
        </w:rPr>
        <w:t>ii)</w:t>
      </w:r>
      <w:r>
        <w:rPr>
          <w:noProof/>
        </w:rPr>
        <w:tab/>
        <w:t>от износител за всяка пратка, която се състои от един или повече пакети, съдържащи продукти с произход, чиято обща стойност не надвишава 6 000 евро;</w:t>
      </w:r>
    </w:p>
    <w:p>
      <w:pPr>
        <w:rPr>
          <w:noProof/>
        </w:rPr>
      </w:pPr>
    </w:p>
    <w:p>
      <w:pPr>
        <w:ind w:left="567"/>
        <w:rPr>
          <w:noProof/>
        </w:rPr>
      </w:pPr>
      <w:r>
        <w:rPr>
          <w:noProof/>
        </w:rPr>
        <w:t>б)</w:t>
      </w:r>
      <w:r>
        <w:rPr>
          <w:noProof/>
        </w:rPr>
        <w:tab/>
        <w:t xml:space="preserve">в Сингапур от износител, който е: </w:t>
      </w:r>
    </w:p>
    <w:p>
      <w:pPr>
        <w:rPr>
          <w:rFonts w:eastAsia="SimSun"/>
          <w:noProof/>
        </w:rPr>
      </w:pPr>
    </w:p>
    <w:p>
      <w:pPr>
        <w:ind w:left="1701" w:hanging="567"/>
        <w:rPr>
          <w:noProof/>
        </w:rPr>
      </w:pPr>
      <w:r>
        <w:rPr>
          <w:noProof/>
        </w:rPr>
        <w:t>и)</w:t>
      </w:r>
      <w:r>
        <w:rPr>
          <w:noProof/>
        </w:rPr>
        <w:tab/>
        <w:t>регистриран от съответния компетентен орган и е получил уникален номер за правен субект; и</w:t>
      </w:r>
    </w:p>
    <w:p>
      <w:pPr>
        <w:rPr>
          <w:rFonts w:eastAsia="SimSun"/>
          <w:noProof/>
        </w:rPr>
      </w:pPr>
    </w:p>
    <w:p>
      <w:pPr>
        <w:ind w:left="1701" w:hanging="567"/>
        <w:rPr>
          <w:rFonts w:eastAsia="SimSun"/>
          <w:noProof/>
        </w:rPr>
      </w:pPr>
      <w:r>
        <w:rPr>
          <w:noProof/>
        </w:rPr>
        <w:t>ii)</w:t>
      </w:r>
      <w:r>
        <w:rPr>
          <w:noProof/>
        </w:rPr>
        <w:tab/>
        <w:t>отговаря на съответните регулаторни разпоредби в Сингапур, отнасящи се до изготвяне на декларациите за произход.</w:t>
      </w:r>
    </w:p>
    <w:p>
      <w:pPr>
        <w:rPr>
          <w:rFonts w:eastAsia="SimSun"/>
          <w:noProof/>
        </w:rPr>
      </w:pPr>
    </w:p>
    <w:p>
      <w:pPr>
        <w:ind w:left="567" w:hanging="567"/>
        <w:rPr>
          <w:noProof/>
        </w:rPr>
      </w:pPr>
      <w:r>
        <w:rPr>
          <w:noProof/>
        </w:rPr>
        <w:t>2.</w:t>
      </w:r>
      <w:r>
        <w:rPr>
          <w:noProof/>
        </w:rPr>
        <w:tab/>
        <w:t>Декларацията за произход може да бъде изготвена, ако съответните продукти могат да се считат за продукти с произход от Съюза или от Сингапур и ако изпълняват останалите изисквания на настоящия протокол.</w:t>
      </w:r>
    </w:p>
    <w:p>
      <w:pPr>
        <w:rPr>
          <w:noProof/>
        </w:rPr>
      </w:pPr>
    </w:p>
    <w:p>
      <w:pPr>
        <w:widowControl/>
        <w:spacing w:line="240" w:lineRule="auto"/>
        <w:rPr>
          <w:noProof/>
        </w:rPr>
      </w:pPr>
      <w:r>
        <w:rPr>
          <w:noProof/>
        </w:rPr>
        <w:br w:type="page"/>
      </w:r>
    </w:p>
    <w:p>
      <w:pPr>
        <w:ind w:left="567" w:hanging="567"/>
        <w:rPr>
          <w:noProof/>
        </w:rPr>
      </w:pPr>
      <w:r>
        <w:rPr>
          <w:noProof/>
        </w:rPr>
        <w:t>3.</w:t>
      </w:r>
      <w:r>
        <w:rPr>
          <w:noProof/>
        </w:rPr>
        <w:tab/>
        <w:t>Износителят, изготвящ декларация за произход, трябва да бъде готов да представи по всяко време, по искане на митническите органи на страната износител, всички подходящи документи по член 23 (Подкрепящи документи), които доказват, че съответните продукти притежават статут на продукти с произход, както и че са изпълнени останалите изисквания на настоящия протокол.</w:t>
      </w:r>
    </w:p>
    <w:p>
      <w:pPr>
        <w:rPr>
          <w:noProof/>
        </w:rPr>
      </w:pPr>
    </w:p>
    <w:p>
      <w:pPr>
        <w:ind w:left="567" w:hanging="567"/>
        <w:rPr>
          <w:noProof/>
          <w:color w:val="FF0000"/>
        </w:rPr>
      </w:pPr>
      <w:r>
        <w:rPr>
          <w:noProof/>
        </w:rPr>
        <w:t>4.</w:t>
      </w:r>
      <w:r>
        <w:rPr>
          <w:noProof/>
        </w:rPr>
        <w:tab/>
        <w:t>Декларацията за произход се изготвя от износителя посредством напечатване на пишеща машина, полагане на печат или отпечатване върху фактурата или известието за доставка или върху друг търговски документ на текста на декларацията, който е посочен в приложение Д към настоящия протокол, в съответствие с разпоредбите на националното законодателство на страната износител. Ако декларацията се изготвя на ръка, тя се изписва с мастило и с главни букви.</w:t>
      </w:r>
      <w:r>
        <w:rPr>
          <w:noProof/>
          <w:color w:val="00000A"/>
        </w:rPr>
        <w:t xml:space="preserve"> При износ от Сингапур декларацията за произход се изготвя по версията на английски език, а при износ от Съюза декларацията за произход може да се изготви по една от езиковите версии в приложение Д към настоящия протокол.</w:t>
      </w:r>
    </w:p>
    <w:p>
      <w:pPr>
        <w:rPr>
          <w:noProof/>
        </w:rPr>
      </w:pPr>
    </w:p>
    <w:p>
      <w:pPr>
        <w:ind w:left="567" w:hanging="567"/>
        <w:rPr>
          <w:noProof/>
        </w:rPr>
      </w:pPr>
      <w:r>
        <w:rPr>
          <w:noProof/>
        </w:rPr>
        <w:t>5.</w:t>
      </w:r>
      <w:r>
        <w:rPr>
          <w:noProof/>
        </w:rPr>
        <w:tab/>
        <w:t>Върху декларациите за произход се поставя собственоръчно оригиналният подпис на износителя. От одобрен износител по смисъла на член 18 (Одобрен износител) не се изисква да подписва тези декларации, ако той се задължи писмено пред митническите органи на страната износител да поеме пълна отговорност за всяка декларация за произход, която го идентифицира, все едно че е подписана собственоръчно от него.</w:t>
      </w:r>
    </w:p>
    <w:p>
      <w:pPr>
        <w:rPr>
          <w:noProof/>
        </w:rPr>
      </w:pPr>
    </w:p>
    <w:p>
      <w:pPr>
        <w:ind w:left="567" w:hanging="567"/>
        <w:rPr>
          <w:noProof/>
        </w:rPr>
      </w:pPr>
      <w:r>
        <w:rPr>
          <w:noProof/>
        </w:rPr>
        <w:t>6.</w:t>
      </w:r>
      <w:r>
        <w:rPr>
          <w:noProof/>
        </w:rPr>
        <w:tab/>
        <w:t>Чрез дерогация от разпоредбите на параграф 1 декларацията за произход може по изключение да бъде изготвена след извършването на износа („изявление със задна дата“), при условие че бъде представена в страната вносител не по-късно от две години, когато тази страна е Съюзът, и една година, когато страната е Сингапур, след въвеждането на стоките на съответната територия.</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ЧЛЕН 18</w:t>
      </w:r>
    </w:p>
    <w:p>
      <w:pPr>
        <w:jc w:val="center"/>
        <w:rPr>
          <w:b/>
          <w:noProof/>
        </w:rPr>
      </w:pPr>
    </w:p>
    <w:p>
      <w:pPr>
        <w:jc w:val="center"/>
        <w:rPr>
          <w:bCs/>
          <w:noProof/>
        </w:rPr>
      </w:pPr>
      <w:r>
        <w:rPr>
          <w:noProof/>
        </w:rPr>
        <w:t>Одобрен износител</w:t>
      </w:r>
    </w:p>
    <w:p>
      <w:pPr>
        <w:rPr>
          <w:noProof/>
        </w:rPr>
      </w:pPr>
    </w:p>
    <w:p>
      <w:pPr>
        <w:ind w:left="567" w:hanging="567"/>
        <w:rPr>
          <w:noProof/>
        </w:rPr>
      </w:pPr>
      <w:r>
        <w:rPr>
          <w:noProof/>
        </w:rPr>
        <w:t>1.</w:t>
      </w:r>
      <w:r>
        <w:rPr>
          <w:noProof/>
        </w:rPr>
        <w:tab/>
        <w:t>Митническите органи на държавите — членки на Съюза, могат да разрешат на всеки износител, който изнася продукти по силата на настоящото споразумение, да изготвя декларации за произход независимо от стойността на съответните продукти (наричан по-долу „одобрен износител“). Износител, който иска да получи такова разрешение, трябва да предостави по удовлетворителен за митническите органи начин всички гаранции, необходими за проверка на това дали продуктите притежават статут на продукти с произход, както и дали са изпълнени останалите изисквания на настоящия протокол.</w:t>
      </w:r>
    </w:p>
    <w:p>
      <w:pPr>
        <w:rPr>
          <w:noProof/>
        </w:rPr>
      </w:pPr>
    </w:p>
    <w:p>
      <w:pPr>
        <w:ind w:left="567" w:hanging="567"/>
        <w:rPr>
          <w:noProof/>
        </w:rPr>
      </w:pPr>
      <w:r>
        <w:rPr>
          <w:noProof/>
        </w:rPr>
        <w:t>2.</w:t>
      </w:r>
      <w:r>
        <w:rPr>
          <w:noProof/>
        </w:rPr>
        <w:tab/>
        <w:t>Митническите органи на държавите — членки на Съюза, могат да обвържат предоставянето на статута на одобрен износител с всякакви условия, които счетат за подходящи.</w:t>
      </w:r>
    </w:p>
    <w:p>
      <w:pPr>
        <w:rPr>
          <w:noProof/>
        </w:rPr>
      </w:pPr>
    </w:p>
    <w:p>
      <w:pPr>
        <w:ind w:left="567" w:hanging="567"/>
        <w:rPr>
          <w:noProof/>
        </w:rPr>
      </w:pPr>
      <w:r>
        <w:rPr>
          <w:noProof/>
        </w:rPr>
        <w:t>3.</w:t>
      </w:r>
      <w:r>
        <w:rPr>
          <w:noProof/>
        </w:rPr>
        <w:tab/>
        <w:t>Митническите органи на държавите — членки на Съюза, дават на одобрения износител номер на митническото разрешение, който трябва да фигурира върху декларацията за произход.</w:t>
      </w:r>
    </w:p>
    <w:p>
      <w:pPr>
        <w:rPr>
          <w:noProof/>
        </w:rPr>
      </w:pPr>
    </w:p>
    <w:p>
      <w:pPr>
        <w:ind w:left="567" w:hanging="567"/>
        <w:rPr>
          <w:noProof/>
        </w:rPr>
      </w:pPr>
      <w:r>
        <w:rPr>
          <w:noProof/>
        </w:rPr>
        <w:t>4.</w:t>
      </w:r>
      <w:r>
        <w:rPr>
          <w:noProof/>
        </w:rPr>
        <w:tab/>
        <w:t>Митническите органи на държавите — членки на Съюза, следят как одобреният износител използва разрешението.</w:t>
      </w:r>
    </w:p>
    <w:p>
      <w:pPr>
        <w:rPr>
          <w:noProof/>
        </w:rPr>
      </w:pPr>
    </w:p>
    <w:p>
      <w:pPr>
        <w:ind w:left="567" w:hanging="567"/>
        <w:rPr>
          <w:noProof/>
        </w:rPr>
      </w:pPr>
      <w:r>
        <w:rPr>
          <w:noProof/>
        </w:rPr>
        <w:t>5.</w:t>
      </w:r>
      <w:r>
        <w:rPr>
          <w:noProof/>
        </w:rPr>
        <w:tab/>
        <w:t>Митническите органи на държавите — членки на Съюза, могат да отнемат разрешението по всяко време. Разрешението се отнема, когато одобреният износител вече не предоставя гаранциите по параграф 1, вече не отговаря на условията по параграф 2, или по друг начин използва неправилно разрешението.</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ЧЛЕН 19</w:t>
      </w:r>
    </w:p>
    <w:p>
      <w:pPr>
        <w:rPr>
          <w:b/>
          <w:noProof/>
        </w:rPr>
      </w:pPr>
    </w:p>
    <w:p>
      <w:pPr>
        <w:jc w:val="center"/>
        <w:rPr>
          <w:bCs/>
          <w:noProof/>
        </w:rPr>
      </w:pPr>
      <w:r>
        <w:rPr>
          <w:noProof/>
        </w:rPr>
        <w:t>Валидност на декларацията за произход</w:t>
      </w:r>
    </w:p>
    <w:p>
      <w:pPr>
        <w:rPr>
          <w:noProof/>
        </w:rPr>
      </w:pPr>
    </w:p>
    <w:p>
      <w:pPr>
        <w:ind w:left="567" w:hanging="567"/>
        <w:rPr>
          <w:noProof/>
        </w:rPr>
      </w:pPr>
      <w:r>
        <w:rPr>
          <w:noProof/>
        </w:rPr>
        <w:t>1.</w:t>
      </w:r>
      <w:r>
        <w:rPr>
          <w:noProof/>
        </w:rPr>
        <w:tab/>
        <w:t>Декларацията за произход е със срок на валидност дванадесет месеца от датата на издаване в страната износител. В рамките на същия срок до митническите органи на страната вносител се подава заявление за преференциално тарифно третиране.</w:t>
      </w:r>
    </w:p>
    <w:p>
      <w:pPr>
        <w:rPr>
          <w:noProof/>
        </w:rPr>
      </w:pPr>
    </w:p>
    <w:p>
      <w:pPr>
        <w:ind w:left="567" w:hanging="567"/>
        <w:rPr>
          <w:noProof/>
        </w:rPr>
      </w:pPr>
      <w:r>
        <w:rPr>
          <w:noProof/>
        </w:rPr>
        <w:t>2.</w:t>
      </w:r>
      <w:r>
        <w:rPr>
          <w:noProof/>
        </w:rPr>
        <w:tab/>
        <w:t>Декларациите за произход, които са представени на митническите органи в страната вносител след изтичане на предвидения в параграф 1 срок, могат да бъдат приети за целите на прилагането на преференциалното третиране, ако неспазването на срока за представяне на тези документи се дължи на извънредни обстоятелства.</w:t>
      </w:r>
    </w:p>
    <w:p>
      <w:pPr>
        <w:rPr>
          <w:noProof/>
        </w:rPr>
      </w:pPr>
    </w:p>
    <w:p>
      <w:pPr>
        <w:ind w:left="567" w:hanging="567"/>
        <w:rPr>
          <w:noProof/>
        </w:rPr>
      </w:pPr>
      <w:r>
        <w:rPr>
          <w:noProof/>
        </w:rPr>
        <w:t>3.</w:t>
      </w:r>
      <w:r>
        <w:rPr>
          <w:noProof/>
        </w:rPr>
        <w:tab/>
        <w:t>В други случаи на закъсняло представяне, различно от посоченото в параграф 2, митническите органи на страната вносител могат да приемат декларациите за произход, когато продуктите са им били представени преди изтичането на посочения срок.</w:t>
      </w:r>
    </w:p>
    <w:p>
      <w:pPr>
        <w:rPr>
          <w:rFonts w:eastAsia="Gulim"/>
          <w:noProof/>
        </w:rPr>
      </w:pPr>
    </w:p>
    <w:p>
      <w:pPr>
        <w:rPr>
          <w:rFonts w:eastAsia="Gulim"/>
          <w:noProof/>
        </w:rPr>
      </w:pPr>
    </w:p>
    <w:p>
      <w:pPr>
        <w:jc w:val="center"/>
        <w:rPr>
          <w:rFonts w:eastAsia="Gulim"/>
          <w:noProof/>
        </w:rPr>
      </w:pPr>
      <w:r>
        <w:rPr>
          <w:noProof/>
        </w:rPr>
        <w:t>ЧЛЕН 20</w:t>
      </w:r>
    </w:p>
    <w:p>
      <w:pPr>
        <w:jc w:val="center"/>
        <w:rPr>
          <w:b/>
          <w:noProof/>
        </w:rPr>
      </w:pPr>
    </w:p>
    <w:p>
      <w:pPr>
        <w:jc w:val="center"/>
        <w:rPr>
          <w:bCs/>
          <w:noProof/>
        </w:rPr>
      </w:pPr>
      <w:r>
        <w:rPr>
          <w:noProof/>
        </w:rPr>
        <w:t>Представяне на декларацията за произход</w:t>
      </w:r>
    </w:p>
    <w:p>
      <w:pPr>
        <w:rPr>
          <w:noProof/>
        </w:rPr>
      </w:pPr>
    </w:p>
    <w:p>
      <w:pPr>
        <w:rPr>
          <w:noProof/>
        </w:rPr>
      </w:pPr>
      <w:r>
        <w:rPr>
          <w:noProof/>
        </w:rPr>
        <w:t>За целите на заявленията за преференциално тарифно третиране декларациите за произход се представят на митническите органи на страната вносител в съответствие с процедурите, които се прилагат в тази страна. Тези органи могат да изискат превод на декларацията за произход.</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ЧЛЕН 21</w:t>
      </w:r>
    </w:p>
    <w:p>
      <w:pPr>
        <w:jc w:val="center"/>
        <w:rPr>
          <w:b/>
          <w:noProof/>
        </w:rPr>
      </w:pPr>
    </w:p>
    <w:p>
      <w:pPr>
        <w:jc w:val="center"/>
        <w:rPr>
          <w:bCs/>
          <w:noProof/>
        </w:rPr>
      </w:pPr>
      <w:r>
        <w:rPr>
          <w:noProof/>
        </w:rPr>
        <w:t>Внос, осъществяван чрез поредица от доставки</w:t>
      </w:r>
    </w:p>
    <w:p>
      <w:pPr>
        <w:rPr>
          <w:noProof/>
        </w:rPr>
      </w:pPr>
    </w:p>
    <w:p>
      <w:pPr>
        <w:rPr>
          <w:noProof/>
        </w:rPr>
      </w:pPr>
      <w:r>
        <w:rPr>
          <w:noProof/>
        </w:rPr>
        <w:t>Когато по искане на вносителя и при условията, установени от митническите органи на страната вносител, разглобени или несглобени продукти по смисъла на Общо правило 2, буква а) на Хармонизираната система, включени в раздели XVI и XVII или в позиции № 7308 и 9406 на Хармонизираната система, се внасят чрез поредица от доставки, на митническите органи се представя единна декларация за произход за тези продукти при вноса на първата доставка.</w:t>
      </w:r>
    </w:p>
    <w:p>
      <w:pPr>
        <w:rPr>
          <w:rFonts w:eastAsia="Gulim"/>
          <w:noProof/>
        </w:rPr>
      </w:pPr>
    </w:p>
    <w:p>
      <w:pPr>
        <w:rPr>
          <w:rFonts w:eastAsia="Gulim"/>
          <w:noProof/>
        </w:rPr>
      </w:pPr>
    </w:p>
    <w:p>
      <w:pPr>
        <w:jc w:val="center"/>
        <w:rPr>
          <w:rFonts w:eastAsia="Gulim"/>
          <w:noProof/>
        </w:rPr>
      </w:pPr>
      <w:r>
        <w:rPr>
          <w:noProof/>
        </w:rPr>
        <w:t>ЧЛЕН 22</w:t>
      </w:r>
    </w:p>
    <w:p>
      <w:pPr>
        <w:rPr>
          <w:b/>
          <w:noProof/>
        </w:rPr>
      </w:pPr>
    </w:p>
    <w:p>
      <w:pPr>
        <w:jc w:val="center"/>
        <w:rPr>
          <w:bCs/>
          <w:noProof/>
        </w:rPr>
      </w:pPr>
      <w:r>
        <w:rPr>
          <w:noProof/>
        </w:rPr>
        <w:t>Освобождаване от изискването за представяне на декларация за произход</w:t>
      </w:r>
    </w:p>
    <w:p>
      <w:pPr>
        <w:rPr>
          <w:noProof/>
        </w:rPr>
      </w:pPr>
    </w:p>
    <w:p>
      <w:pPr>
        <w:ind w:left="567" w:hanging="567"/>
        <w:rPr>
          <w:noProof/>
        </w:rPr>
      </w:pPr>
      <w:r>
        <w:rPr>
          <w:noProof/>
        </w:rPr>
        <w:t>1.</w:t>
      </w:r>
      <w:r>
        <w:rPr>
          <w:noProof/>
        </w:rPr>
        <w:tab/>
        <w:t>Продукти, изпращани като малки пакети от частни лица за частни лица или представляващи част от личния багаж на пътници, се приемат като продукти с произход, без да се изисква представяне на декларация за произход, при положение че тези продукти не се внасят с търговска цел и са декларирани като отговарящи на изискванията на настоящия протокол, и когато няма съмнение относно верността на тази декларация. Когато продуктите са изпратени по пощата, тази декларация може да бъде направена върху митническата декларация СN22/СN23 или върху лист хартия, приложен към посочения документ.</w:t>
      </w:r>
    </w:p>
    <w:p>
      <w:pPr>
        <w:rPr>
          <w:noProof/>
        </w:rPr>
      </w:pPr>
    </w:p>
    <w:p>
      <w:pPr>
        <w:widowControl/>
        <w:spacing w:line="240" w:lineRule="auto"/>
        <w:rPr>
          <w:noProof/>
        </w:rPr>
      </w:pPr>
      <w:r>
        <w:rPr>
          <w:noProof/>
        </w:rPr>
        <w:br w:type="page"/>
      </w:r>
    </w:p>
    <w:p>
      <w:pPr>
        <w:ind w:left="567" w:hanging="567"/>
        <w:rPr>
          <w:noProof/>
        </w:rPr>
      </w:pPr>
      <w:r>
        <w:rPr>
          <w:noProof/>
        </w:rPr>
        <w:t>2.</w:t>
      </w:r>
      <w:r>
        <w:rPr>
          <w:noProof/>
        </w:rPr>
        <w:tab/>
        <w:t>Случаен внос, който се състои единствено от продукти за лична употреба на получателите или на пътниците или на техните семейства, не се счита за внос с търговска цел, ако от естеството и количеството на продуктите е видно, че те нямат търговско предназначение.</w:t>
      </w:r>
    </w:p>
    <w:p>
      <w:pPr>
        <w:rPr>
          <w:noProof/>
        </w:rPr>
      </w:pPr>
    </w:p>
    <w:p>
      <w:pPr>
        <w:ind w:left="567" w:hanging="567"/>
        <w:rPr>
          <w:noProof/>
        </w:rPr>
      </w:pPr>
      <w:r>
        <w:rPr>
          <w:noProof/>
        </w:rPr>
        <w:t>3.</w:t>
      </w:r>
      <w:r>
        <w:rPr>
          <w:noProof/>
        </w:rPr>
        <w:tab/>
        <w:t>Общата стойност на тези продукти не трябва да надвишава 500 евро в случай на малки пакети или 1200 евро в случай на продукти, които са част от личния багаж на пътниците.</w:t>
      </w:r>
    </w:p>
    <w:p>
      <w:pPr>
        <w:rPr>
          <w:rFonts w:eastAsia="Gulim"/>
          <w:noProof/>
        </w:rPr>
      </w:pPr>
    </w:p>
    <w:p>
      <w:pPr>
        <w:rPr>
          <w:rFonts w:eastAsia="Gulim"/>
          <w:noProof/>
        </w:rPr>
      </w:pPr>
    </w:p>
    <w:p>
      <w:pPr>
        <w:jc w:val="center"/>
        <w:rPr>
          <w:rFonts w:eastAsia="Gulim"/>
          <w:noProof/>
        </w:rPr>
      </w:pPr>
      <w:r>
        <w:rPr>
          <w:noProof/>
        </w:rPr>
        <w:t>ЧЛЕН 23</w:t>
      </w:r>
    </w:p>
    <w:p>
      <w:pPr>
        <w:jc w:val="center"/>
        <w:rPr>
          <w:bCs/>
          <w:noProof/>
        </w:rPr>
      </w:pPr>
    </w:p>
    <w:p>
      <w:pPr>
        <w:jc w:val="center"/>
        <w:rPr>
          <w:bCs/>
          <w:noProof/>
        </w:rPr>
      </w:pPr>
      <w:r>
        <w:rPr>
          <w:noProof/>
        </w:rPr>
        <w:t>Подкрепящи документи</w:t>
      </w:r>
    </w:p>
    <w:p>
      <w:pPr>
        <w:rPr>
          <w:noProof/>
        </w:rPr>
      </w:pPr>
    </w:p>
    <w:p>
      <w:pPr>
        <w:rPr>
          <w:noProof/>
        </w:rPr>
      </w:pPr>
      <w:r>
        <w:rPr>
          <w:noProof/>
        </w:rPr>
        <w:t xml:space="preserve">Документите, посочени в параграф 3 на член 17 (Условия за изготвяне на декларацията за произход), които се използват с цел доказване, че обхванати от декларация за произход продукти могат да бъдат считани за продукти с произход от Съюза или от Сингапур, както и че изпълняват останалите изисквания на настоящия протокол, могат да се състоят, </w:t>
      </w:r>
      <w:r>
        <w:rPr>
          <w:i/>
          <w:noProof/>
        </w:rPr>
        <w:t>inter alia</w:t>
      </w:r>
      <w:r>
        <w:rPr>
          <w:noProof/>
        </w:rPr>
        <w:t>, от следното:</w:t>
      </w:r>
    </w:p>
    <w:p>
      <w:pPr>
        <w:rPr>
          <w:noProof/>
        </w:rPr>
      </w:pPr>
    </w:p>
    <w:p>
      <w:pPr>
        <w:ind w:left="567" w:hanging="567"/>
        <w:rPr>
          <w:noProof/>
        </w:rPr>
      </w:pPr>
      <w:r>
        <w:rPr>
          <w:noProof/>
        </w:rPr>
        <w:t>а)</w:t>
      </w:r>
      <w:r>
        <w:rPr>
          <w:noProof/>
        </w:rPr>
        <w:tab/>
        <w:t>пряко доказателство за операциите, извършени от износителя или доставчика за получаване на съответните стоки, съдържащо се например в неговите счетоводни документи или във вътрешното му счетоводство;</w:t>
      </w:r>
    </w:p>
    <w:p>
      <w:pPr>
        <w:rPr>
          <w:noProof/>
        </w:rPr>
      </w:pPr>
    </w:p>
    <w:p>
      <w:pPr>
        <w:ind w:left="567" w:hanging="567"/>
        <w:rPr>
          <w:noProof/>
        </w:rPr>
      </w:pPr>
      <w:r>
        <w:rPr>
          <w:noProof/>
        </w:rPr>
        <w:t>б)</w:t>
      </w:r>
      <w:r>
        <w:rPr>
          <w:noProof/>
        </w:rPr>
        <w:tab/>
        <w:t>издадени или изготвени в някоя от страните документи, доказващи, че използваните материали притежават статут на стоки с произход, когато тези документи се използват в съответствие с националното законодателство;</w:t>
      </w:r>
      <w:r>
        <w:rPr>
          <w:noProof/>
          <w:color w:val="0070C0"/>
        </w:rPr>
        <w:t xml:space="preserve"> </w:t>
      </w:r>
      <w:r>
        <w:rPr>
          <w:noProof/>
        </w:rPr>
        <w:t>или</w:t>
      </w:r>
    </w:p>
    <w:p>
      <w:pPr>
        <w:rPr>
          <w:noProof/>
        </w:rPr>
      </w:pPr>
    </w:p>
    <w:p>
      <w:pPr>
        <w:widowControl/>
        <w:spacing w:line="240" w:lineRule="auto"/>
        <w:rPr>
          <w:noProof/>
        </w:rPr>
      </w:pPr>
      <w:r>
        <w:rPr>
          <w:noProof/>
        </w:rPr>
        <w:br w:type="page"/>
      </w:r>
    </w:p>
    <w:p>
      <w:pPr>
        <w:ind w:left="567" w:hanging="567"/>
        <w:rPr>
          <w:noProof/>
        </w:rPr>
      </w:pPr>
      <w:r>
        <w:rPr>
          <w:noProof/>
        </w:rPr>
        <w:t>в)</w:t>
      </w:r>
      <w:r>
        <w:rPr>
          <w:noProof/>
        </w:rPr>
        <w:tab/>
        <w:t>издадени или изготвени в някоя от страните документи, доказващи, че материалите са обработени или преработени в някоя от страните, когато тези документи се използват в съответствие с националното законодателство.</w:t>
      </w:r>
    </w:p>
    <w:p>
      <w:pPr>
        <w:rPr>
          <w:rFonts w:eastAsia="Gulim"/>
          <w:noProof/>
        </w:rPr>
      </w:pPr>
    </w:p>
    <w:p>
      <w:pPr>
        <w:rPr>
          <w:rFonts w:eastAsia="Gulim"/>
          <w:noProof/>
        </w:rPr>
      </w:pPr>
    </w:p>
    <w:p>
      <w:pPr>
        <w:jc w:val="center"/>
        <w:rPr>
          <w:rFonts w:eastAsia="Gulim"/>
          <w:noProof/>
        </w:rPr>
      </w:pPr>
      <w:r>
        <w:rPr>
          <w:noProof/>
        </w:rPr>
        <w:t>ЧЛЕН 24</w:t>
      </w:r>
    </w:p>
    <w:p>
      <w:pPr>
        <w:jc w:val="center"/>
        <w:rPr>
          <w:rFonts w:eastAsia="Gulim"/>
          <w:noProof/>
        </w:rPr>
      </w:pPr>
    </w:p>
    <w:p>
      <w:pPr>
        <w:jc w:val="center"/>
        <w:rPr>
          <w:bCs/>
          <w:noProof/>
        </w:rPr>
      </w:pPr>
      <w:r>
        <w:rPr>
          <w:noProof/>
        </w:rPr>
        <w:t>Съхранение на декларацията за произход и на подкрепящите документи</w:t>
      </w:r>
    </w:p>
    <w:p>
      <w:pPr>
        <w:rPr>
          <w:noProof/>
        </w:rPr>
      </w:pPr>
    </w:p>
    <w:p>
      <w:pPr>
        <w:ind w:left="567" w:hanging="567"/>
        <w:rPr>
          <w:noProof/>
        </w:rPr>
      </w:pPr>
      <w:r>
        <w:rPr>
          <w:noProof/>
        </w:rPr>
        <w:t>1.</w:t>
      </w:r>
      <w:r>
        <w:rPr>
          <w:noProof/>
        </w:rPr>
        <w:tab/>
        <w:t>Износителят, който изготвя декларация за произход, съхранява в продължение на най-малко три години копие от тази декларация, както и документите, посочени в параграф 3 от член 17 (Условия за изготвяне на декларация за произход).</w:t>
      </w:r>
    </w:p>
    <w:p>
      <w:pPr>
        <w:rPr>
          <w:noProof/>
        </w:rPr>
      </w:pPr>
    </w:p>
    <w:p>
      <w:pPr>
        <w:ind w:left="567" w:hanging="567"/>
        <w:rPr>
          <w:noProof/>
        </w:rPr>
      </w:pPr>
      <w:r>
        <w:rPr>
          <w:noProof/>
        </w:rPr>
        <w:t>2.</w:t>
      </w:r>
      <w:r>
        <w:rPr>
          <w:noProof/>
        </w:rPr>
        <w:tab/>
        <w:t>Митническите органи на страната вносител съхраняват в продължение на най-малко три години декларациите за произход, които са им представени.</w:t>
      </w:r>
    </w:p>
    <w:p>
      <w:pPr>
        <w:rPr>
          <w:noProof/>
        </w:rPr>
      </w:pPr>
    </w:p>
    <w:p>
      <w:pPr>
        <w:ind w:left="567" w:hanging="567"/>
        <w:rPr>
          <w:noProof/>
        </w:rPr>
      </w:pPr>
      <w:r>
        <w:rPr>
          <w:noProof/>
        </w:rPr>
        <w:t>3.</w:t>
      </w:r>
      <w:r>
        <w:rPr>
          <w:noProof/>
        </w:rPr>
        <w:tab/>
        <w:t>В съответствие със своите законови и подзаконови разпоредби всяка страна разрешава на износителите на нейна територия да поддържат документация или данни на всякакъв носител, при условие че документацията или данните могат да бъдат извлечени и разпечатани.</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ЧЛЕН 25</w:t>
      </w:r>
    </w:p>
    <w:p>
      <w:pPr>
        <w:jc w:val="center"/>
        <w:rPr>
          <w:bCs/>
          <w:noProof/>
        </w:rPr>
      </w:pPr>
    </w:p>
    <w:p>
      <w:pPr>
        <w:jc w:val="center"/>
        <w:rPr>
          <w:bCs/>
          <w:noProof/>
        </w:rPr>
      </w:pPr>
      <w:r>
        <w:rPr>
          <w:noProof/>
        </w:rPr>
        <w:t>Несъответствия и технически грешки</w:t>
      </w:r>
    </w:p>
    <w:p>
      <w:pPr>
        <w:rPr>
          <w:noProof/>
        </w:rPr>
      </w:pPr>
    </w:p>
    <w:p>
      <w:pPr>
        <w:ind w:left="567" w:hanging="567"/>
        <w:rPr>
          <w:noProof/>
        </w:rPr>
      </w:pPr>
      <w:r>
        <w:rPr>
          <w:noProof/>
        </w:rPr>
        <w:t>1.</w:t>
      </w:r>
      <w:r>
        <w:rPr>
          <w:noProof/>
        </w:rPr>
        <w:tab/>
        <w:t>Откриването на несъществени несъответствия между изявленията в декларацията за произход и тези в представените на митническото учреждение документи с цел изпълнение на формалностите по вноса на продуктите не прави ipso facto декларацията за произход недействителна, ако бъде надлежно установено, че този документ съответства на представените продукти.</w:t>
      </w:r>
    </w:p>
    <w:p>
      <w:pPr>
        <w:rPr>
          <w:noProof/>
        </w:rPr>
      </w:pPr>
    </w:p>
    <w:p>
      <w:pPr>
        <w:ind w:left="567" w:hanging="567"/>
        <w:rPr>
          <w:noProof/>
        </w:rPr>
      </w:pPr>
      <w:r>
        <w:rPr>
          <w:noProof/>
        </w:rPr>
        <w:t>2.</w:t>
      </w:r>
      <w:r>
        <w:rPr>
          <w:noProof/>
        </w:rPr>
        <w:tab/>
        <w:t>Очевидните технически грешки, като например печатните грешки в декларацията за произход, не следва да бъдат причина за отхвърляне на документа, ако подобни грешки не предизвикват съмнения относно верността на направените в документа изявления.</w:t>
      </w:r>
    </w:p>
    <w:p>
      <w:pPr>
        <w:rPr>
          <w:rFonts w:eastAsia="Gulim"/>
          <w:noProof/>
        </w:rPr>
      </w:pPr>
    </w:p>
    <w:p>
      <w:pPr>
        <w:rPr>
          <w:rFonts w:eastAsia="Gulim"/>
          <w:noProof/>
        </w:rPr>
      </w:pPr>
    </w:p>
    <w:p>
      <w:pPr>
        <w:jc w:val="center"/>
        <w:rPr>
          <w:rFonts w:eastAsia="Gulim"/>
          <w:noProof/>
        </w:rPr>
      </w:pPr>
      <w:r>
        <w:rPr>
          <w:noProof/>
        </w:rPr>
        <w:t>ЧЛЕН 26</w:t>
      </w:r>
    </w:p>
    <w:p>
      <w:pPr>
        <w:jc w:val="center"/>
        <w:rPr>
          <w:b/>
          <w:noProof/>
        </w:rPr>
      </w:pPr>
    </w:p>
    <w:p>
      <w:pPr>
        <w:jc w:val="center"/>
        <w:rPr>
          <w:bCs/>
          <w:noProof/>
        </w:rPr>
      </w:pPr>
      <w:r>
        <w:rPr>
          <w:noProof/>
        </w:rPr>
        <w:t>Суми, изразени в евро</w:t>
      </w:r>
    </w:p>
    <w:p>
      <w:pPr>
        <w:rPr>
          <w:noProof/>
        </w:rPr>
      </w:pPr>
    </w:p>
    <w:p>
      <w:pPr>
        <w:ind w:left="567" w:hanging="567"/>
        <w:rPr>
          <w:noProof/>
        </w:rPr>
      </w:pPr>
      <w:r>
        <w:rPr>
          <w:noProof/>
        </w:rPr>
        <w:t>1.</w:t>
      </w:r>
      <w:r>
        <w:rPr>
          <w:noProof/>
        </w:rPr>
        <w:tab/>
        <w:t xml:space="preserve">За целите на прилагането на разпоредбите на параграф 1, буква а), подточка ii) на член 17 (Условия за изготвяне на декларация(та) за произход) и параграф 3 на член 22 (Освобождаване от изискването за представяне на декларация за произход) в случаите, в които продуктите са фактурирани в различна от евро валута, сумите в националните валути на държавите — членки на Съюза, равностойни на изразените в евро суми, се определят ежегодно от всяка от съответните държави. </w:t>
      </w:r>
    </w:p>
    <w:p>
      <w:pPr>
        <w:rPr>
          <w:noProof/>
        </w:rPr>
      </w:pPr>
    </w:p>
    <w:p>
      <w:pPr>
        <w:widowControl/>
        <w:spacing w:line="240" w:lineRule="auto"/>
        <w:rPr>
          <w:noProof/>
        </w:rPr>
      </w:pPr>
      <w:r>
        <w:rPr>
          <w:noProof/>
        </w:rPr>
        <w:br w:type="page"/>
      </w:r>
    </w:p>
    <w:p>
      <w:pPr>
        <w:ind w:left="567" w:hanging="567"/>
        <w:rPr>
          <w:noProof/>
        </w:rPr>
      </w:pPr>
      <w:r>
        <w:rPr>
          <w:noProof/>
        </w:rPr>
        <w:t>2.</w:t>
      </w:r>
      <w:r>
        <w:rPr>
          <w:noProof/>
        </w:rPr>
        <w:tab/>
        <w:t>Разпоредбите на параграф 1, буква а), подточка ii) на член 17 (Условия за изготвяне на декларация(та) за произход) и параграф 3 на член 22 (Освобождаване от изискването за представяне на декларация за произход) се прилагат по отношение на дадена пратка при посочване на валутата, в която е съставена фактурата, в съответствие с определената от съответната страна сума.</w:t>
      </w:r>
    </w:p>
    <w:p>
      <w:pPr>
        <w:rPr>
          <w:noProof/>
        </w:rPr>
      </w:pPr>
    </w:p>
    <w:p>
      <w:pPr>
        <w:ind w:left="567" w:hanging="567"/>
        <w:rPr>
          <w:noProof/>
        </w:rPr>
      </w:pPr>
      <w:r>
        <w:rPr>
          <w:noProof/>
        </w:rPr>
        <w:t>3.</w:t>
      </w:r>
      <w:r>
        <w:rPr>
          <w:noProof/>
        </w:rPr>
        <w:tab/>
        <w:t>Сумите, които следва да се използват в която и да е национална валута, представляват равностойността в тази валута на изразените в евро суми към първия работен ден на месец октомври. Тези суми се съобщават на Европейската комисия до 15 октомври и се прилагат от 1 януари на следващата година. Европейската комисия уведомява всички заинтересовани държави за съответните суми.</w:t>
      </w:r>
    </w:p>
    <w:p>
      <w:pPr>
        <w:rPr>
          <w:noProof/>
        </w:rPr>
      </w:pPr>
    </w:p>
    <w:p>
      <w:pPr>
        <w:ind w:left="567" w:hanging="567"/>
        <w:rPr>
          <w:noProof/>
        </w:rPr>
      </w:pPr>
      <w:r>
        <w:rPr>
          <w:noProof/>
        </w:rPr>
        <w:t>4.</w:t>
      </w:r>
      <w:r>
        <w:rPr>
          <w:noProof/>
        </w:rPr>
        <w:tab/>
        <w:t>Всяка държава — членка на Съюза, може да закръгли в посока нагоре или надолу сумата, получена от конвертирането в националната ѝ валута на изразена в евро сума. Закръглената сума не може да се различава с повече от пет процента от получената в резултат на конвертирането сума. Всяка държава — членка на Съюза, може да запази непроменена равностойността в своята национална валута на изразена в евро сума, ако по време на годишното коригиране, предвидено в параграф 3, конвертирането на тази сума преди тя да бъде закръглена води до увеличаване с по-малко от петнадесет процента на равностойността в националната валута. Равностойността в национална валута може да остане непроменена, ако конвертирането би довело до намаляване на размера на тази равностойност.</w:t>
      </w:r>
    </w:p>
    <w:p>
      <w:pPr>
        <w:rPr>
          <w:noProof/>
        </w:rPr>
      </w:pPr>
    </w:p>
    <w:p>
      <w:pPr>
        <w:widowControl/>
        <w:spacing w:line="240" w:lineRule="auto"/>
        <w:rPr>
          <w:noProof/>
        </w:rPr>
      </w:pPr>
      <w:r>
        <w:rPr>
          <w:noProof/>
        </w:rPr>
        <w:br w:type="page"/>
      </w:r>
    </w:p>
    <w:p>
      <w:pPr>
        <w:ind w:left="567" w:hanging="567"/>
        <w:rPr>
          <w:noProof/>
        </w:rPr>
      </w:pPr>
      <w:r>
        <w:rPr>
          <w:noProof/>
        </w:rPr>
        <w:t>5.</w:t>
      </w:r>
      <w:r>
        <w:rPr>
          <w:noProof/>
        </w:rPr>
        <w:tab/>
        <w:t>По искане на Съюза или на Сингапур изразените в евро суми се преразглеждат от Комитета по митническите въпроси, създаден съгласно член 16.2 (Специализирани комитети). При извършване на това преразглеждане страните преценяват целесъобразността от запазване на последиците от съответните ограничения в реално изражение. За тази цел страните могат да променят изразените в евро суми с решение на Комитета по митническите въпроси.</w:t>
      </w:r>
    </w:p>
    <w:p>
      <w:pPr>
        <w:rPr>
          <w:rFonts w:eastAsia="Gulim"/>
          <w:i/>
          <w:noProof/>
        </w:rPr>
      </w:pPr>
    </w:p>
    <w:p>
      <w:pPr>
        <w:rPr>
          <w:rFonts w:eastAsia="Gulim"/>
          <w:i/>
          <w:noProof/>
        </w:rPr>
      </w:pPr>
    </w:p>
    <w:p>
      <w:pPr>
        <w:jc w:val="center"/>
        <w:rPr>
          <w:rFonts w:eastAsia="Gulim"/>
          <w:iCs/>
          <w:noProof/>
        </w:rPr>
      </w:pPr>
      <w:r>
        <w:rPr>
          <w:noProof/>
        </w:rPr>
        <w:t>РАЗДЕЛ 6</w:t>
      </w:r>
    </w:p>
    <w:p>
      <w:pPr>
        <w:jc w:val="center"/>
        <w:rPr>
          <w:rFonts w:eastAsia="Gulim"/>
          <w:b/>
          <w:i/>
          <w:noProof/>
        </w:rPr>
      </w:pPr>
    </w:p>
    <w:p>
      <w:pPr>
        <w:jc w:val="center"/>
        <w:rPr>
          <w:rFonts w:eastAsia="Gulim"/>
          <w:bCs/>
          <w:iCs/>
          <w:noProof/>
        </w:rPr>
      </w:pPr>
      <w:r>
        <w:rPr>
          <w:noProof/>
        </w:rPr>
        <w:t>ДОГОВОРЕНОСТИ ЗА АДМИНИСТРАТИВНО СЪТРУДНИЧЕСТВО</w:t>
      </w:r>
    </w:p>
    <w:p>
      <w:pPr>
        <w:rPr>
          <w:rFonts w:eastAsia="Gulim"/>
          <w:noProof/>
        </w:rPr>
      </w:pPr>
    </w:p>
    <w:p>
      <w:pPr>
        <w:rPr>
          <w:rFonts w:eastAsia="Gulim"/>
          <w:noProof/>
        </w:rPr>
      </w:pPr>
    </w:p>
    <w:p>
      <w:pPr>
        <w:jc w:val="center"/>
        <w:rPr>
          <w:rFonts w:eastAsia="Gulim"/>
          <w:noProof/>
        </w:rPr>
      </w:pPr>
      <w:r>
        <w:rPr>
          <w:noProof/>
        </w:rPr>
        <w:t>ЧЛЕН 27</w:t>
      </w:r>
    </w:p>
    <w:p>
      <w:pPr>
        <w:jc w:val="center"/>
        <w:rPr>
          <w:rFonts w:eastAsia="Gulim"/>
          <w:noProof/>
        </w:rPr>
      </w:pPr>
    </w:p>
    <w:p>
      <w:pPr>
        <w:jc w:val="center"/>
        <w:rPr>
          <w:bCs/>
          <w:noProof/>
        </w:rPr>
      </w:pPr>
      <w:r>
        <w:rPr>
          <w:noProof/>
        </w:rPr>
        <w:t>Сътрудничество между компетентните органи</w:t>
      </w:r>
    </w:p>
    <w:p>
      <w:pPr>
        <w:rPr>
          <w:noProof/>
        </w:rPr>
      </w:pPr>
    </w:p>
    <w:p>
      <w:pPr>
        <w:ind w:left="567" w:hanging="567"/>
        <w:rPr>
          <w:noProof/>
        </w:rPr>
      </w:pPr>
      <w:r>
        <w:rPr>
          <w:noProof/>
        </w:rPr>
        <w:t>1.</w:t>
      </w:r>
      <w:r>
        <w:rPr>
          <w:noProof/>
        </w:rPr>
        <w:tab/>
        <w:t>Митническите органи на страните си предоставят чрез Европейската комисия адресите на митническите органи, отговарящи за проверката на декларациите за произход.</w:t>
      </w:r>
    </w:p>
    <w:p>
      <w:pPr>
        <w:rPr>
          <w:noProof/>
        </w:rPr>
      </w:pPr>
    </w:p>
    <w:p>
      <w:pPr>
        <w:ind w:left="567" w:hanging="567"/>
        <w:rPr>
          <w:noProof/>
        </w:rPr>
      </w:pPr>
      <w:r>
        <w:rPr>
          <w:noProof/>
        </w:rPr>
        <w:t>2.</w:t>
      </w:r>
      <w:r>
        <w:rPr>
          <w:noProof/>
        </w:rPr>
        <w:tab/>
        <w:t>С цел да гарантират правилното прилагане на настоящия протокол, страните си оказват взаимопомощ посредством митническите органи при проверката на автентичността на декларациите за произход и на верността на информацията, представена в тези документи.</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ЧЛЕН 28</w:t>
      </w:r>
    </w:p>
    <w:p>
      <w:pPr>
        <w:jc w:val="center"/>
        <w:rPr>
          <w:bCs/>
          <w:noProof/>
        </w:rPr>
      </w:pPr>
    </w:p>
    <w:p>
      <w:pPr>
        <w:jc w:val="center"/>
        <w:rPr>
          <w:bCs/>
          <w:noProof/>
        </w:rPr>
      </w:pPr>
      <w:r>
        <w:rPr>
          <w:noProof/>
        </w:rPr>
        <w:t>Проверка на декларациите за произход</w:t>
      </w:r>
    </w:p>
    <w:p>
      <w:pPr>
        <w:jc w:val="center"/>
        <w:rPr>
          <w:bCs/>
          <w:noProof/>
        </w:rPr>
      </w:pPr>
    </w:p>
    <w:p>
      <w:pPr>
        <w:ind w:left="567" w:hanging="567"/>
        <w:rPr>
          <w:noProof/>
        </w:rPr>
      </w:pPr>
      <w:r>
        <w:rPr>
          <w:noProof/>
        </w:rPr>
        <w:t>1.</w:t>
      </w:r>
      <w:r>
        <w:rPr>
          <w:noProof/>
        </w:rPr>
        <w:tab/>
        <w:t>Последващите проверки на декларациите за произход се извършват на принципа на случайния подбор или когато митническите органи на страната вносител имат основателни съмнения относно автентичността на тези документи, статута на продукти с произход на съответните продукти или изпълнението на останалите изисквания на настоящия протокол.</w:t>
      </w:r>
    </w:p>
    <w:p>
      <w:pPr>
        <w:rPr>
          <w:noProof/>
        </w:rPr>
      </w:pPr>
    </w:p>
    <w:p>
      <w:pPr>
        <w:ind w:left="567" w:hanging="567"/>
        <w:rPr>
          <w:noProof/>
        </w:rPr>
      </w:pPr>
      <w:r>
        <w:rPr>
          <w:noProof/>
        </w:rPr>
        <w:t>2.</w:t>
      </w:r>
      <w:r>
        <w:rPr>
          <w:noProof/>
        </w:rPr>
        <w:tab/>
        <w:t>С цел прилагане на разпоредбите на параграф 1 митническите органи на страната вносител връщат декларацията за произход, ако е представена такава, или нейно копие на митническите органи на страната износител, като при необходимост посочват причините за запитването. Всички получени документи и информация, от които може да се предположи, че предоставената информация в декларациите за произход е невярна, се изпращат в подкрепа на искането за проверка.</w:t>
      </w:r>
    </w:p>
    <w:p>
      <w:pPr>
        <w:rPr>
          <w:noProof/>
        </w:rPr>
      </w:pPr>
    </w:p>
    <w:p>
      <w:pPr>
        <w:ind w:left="567" w:hanging="567"/>
        <w:rPr>
          <w:noProof/>
        </w:rPr>
      </w:pPr>
      <w:r>
        <w:rPr>
          <w:noProof/>
        </w:rPr>
        <w:t>3.</w:t>
      </w:r>
      <w:r>
        <w:rPr>
          <w:noProof/>
        </w:rPr>
        <w:tab/>
        <w:t>Проверката се извършва от митническите органи на страната износител. За тази цел те имат право да изискват всякакви доказателства и да извършват всякакви проверки на счетоводните документи на износителя или всякакви други проверки, които считат за необходими.</w:t>
      </w:r>
    </w:p>
    <w:p>
      <w:pPr>
        <w:rPr>
          <w:noProof/>
        </w:rPr>
      </w:pPr>
    </w:p>
    <w:p>
      <w:pPr>
        <w:widowControl/>
        <w:spacing w:line="240" w:lineRule="auto"/>
        <w:rPr>
          <w:noProof/>
        </w:rPr>
      </w:pPr>
      <w:r>
        <w:rPr>
          <w:noProof/>
        </w:rPr>
        <w:br w:type="page"/>
      </w:r>
    </w:p>
    <w:p>
      <w:pPr>
        <w:ind w:left="567" w:hanging="567"/>
        <w:rPr>
          <w:noProof/>
        </w:rPr>
      </w:pPr>
      <w:r>
        <w:rPr>
          <w:noProof/>
        </w:rPr>
        <w:t>4.</w:t>
      </w:r>
      <w:r>
        <w:rPr>
          <w:noProof/>
        </w:rPr>
        <w:tab/>
        <w:t>Ако митническите органи на страната вносител решат временно да преустановят предоставянето на преференциално третиране на съответните продукти в очакване на резултатите от проверката, на вносителя се предлага вдигане на продуктите след предприемането на всички обезпечителни мерки, които бъдат сметнати за необходими. Всяко преустановяване на преференциалното третиране следва да бъде възстановено във възможно най-кратък срок, след като митническите органи на страната вносител потвърдят, че съответните продукти имат статут на продукти с произход или че са изпълнени останалите изисквания на настоящия протокол.</w:t>
      </w:r>
    </w:p>
    <w:p>
      <w:pPr>
        <w:rPr>
          <w:noProof/>
        </w:rPr>
      </w:pPr>
    </w:p>
    <w:p>
      <w:pPr>
        <w:ind w:left="567" w:hanging="567"/>
        <w:rPr>
          <w:noProof/>
        </w:rPr>
      </w:pPr>
      <w:r>
        <w:rPr>
          <w:noProof/>
        </w:rPr>
        <w:t>5.</w:t>
      </w:r>
      <w:r>
        <w:rPr>
          <w:noProof/>
        </w:rPr>
        <w:tab/>
        <w:t>Митническите органи, поискали проверката, се информират във възможно най-кратък срок за резултатите от нея. Тези резултати трябва ясно да сочат дали документите са автентични и дали съответните продукти могат да се считат за продукти с произход от някоя от страните, както и дали отговарят на останалите изисквания на настоящия протокол.</w:t>
      </w:r>
    </w:p>
    <w:p>
      <w:pPr>
        <w:rPr>
          <w:noProof/>
        </w:rPr>
      </w:pPr>
    </w:p>
    <w:p>
      <w:pPr>
        <w:ind w:left="567" w:hanging="567"/>
        <w:rPr>
          <w:noProof/>
        </w:rPr>
      </w:pPr>
      <w:r>
        <w:rPr>
          <w:noProof/>
        </w:rPr>
        <w:t>6.</w:t>
      </w:r>
      <w:r>
        <w:rPr>
          <w:noProof/>
        </w:rPr>
        <w:tab/>
        <w:t>Ако в случаите на обосновано съмнение не се получи отговор в срок от десет месеца от датата на искането за проверка или ако отговорът не съдържа достатъчно информация, за да се прецени автентичността на съответния документ или действителния произход на стоките, митническите органи, поискали проверката, отказват предоставянето на преференциите, освен при наличие на изключителни обстоятелства.</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ЧЛЕН 29</w:t>
      </w:r>
    </w:p>
    <w:p>
      <w:pPr>
        <w:rPr>
          <w:b/>
          <w:noProof/>
        </w:rPr>
      </w:pPr>
    </w:p>
    <w:p>
      <w:pPr>
        <w:jc w:val="center"/>
        <w:rPr>
          <w:bCs/>
          <w:noProof/>
        </w:rPr>
      </w:pPr>
      <w:r>
        <w:rPr>
          <w:noProof/>
        </w:rPr>
        <w:t>Административни разследвания</w:t>
      </w:r>
    </w:p>
    <w:p>
      <w:pPr>
        <w:rPr>
          <w:noProof/>
        </w:rPr>
      </w:pPr>
    </w:p>
    <w:p>
      <w:pPr>
        <w:ind w:left="567" w:hanging="567"/>
        <w:rPr>
          <w:noProof/>
        </w:rPr>
      </w:pPr>
      <w:r>
        <w:rPr>
          <w:noProof/>
        </w:rPr>
        <w:t>1.</w:t>
      </w:r>
      <w:r>
        <w:rPr>
          <w:noProof/>
        </w:rPr>
        <w:tab/>
        <w:t>Когато от резултатите от процедурата за проверка или от друга налична съществена информация може да се направи извод, че разпоредбите на настоящия протокол са нарушени, страната износител провежда по собствена инициатива или по искане на другата страна подходящи разследвания или възлага провеждането на такива разследвания с необходимата бързина с цел откриване и предотвратяване на подобни нарушения. Резултатите от тези разследвания се предават на страната, отправила искането за проверка.</w:t>
      </w:r>
    </w:p>
    <w:p>
      <w:pPr>
        <w:rPr>
          <w:noProof/>
        </w:rPr>
      </w:pPr>
    </w:p>
    <w:p>
      <w:pPr>
        <w:ind w:left="567" w:hanging="567"/>
        <w:rPr>
          <w:noProof/>
        </w:rPr>
      </w:pPr>
      <w:r>
        <w:rPr>
          <w:noProof/>
        </w:rPr>
        <w:t>2.</w:t>
      </w:r>
      <w:r>
        <w:rPr>
          <w:noProof/>
        </w:rPr>
        <w:tab/>
        <w:t xml:space="preserve">Страната, отправила искането за проверка, може да присъства при разследванията при условия, които могат да се определят от компетентния орган на страната износител. </w:t>
      </w:r>
    </w:p>
    <w:p>
      <w:pPr>
        <w:rPr>
          <w:noProof/>
          <w:color w:val="000000"/>
        </w:rPr>
      </w:pPr>
    </w:p>
    <w:p>
      <w:pPr>
        <w:ind w:left="567" w:hanging="567"/>
        <w:rPr>
          <w:noProof/>
          <w:color w:val="000000"/>
        </w:rPr>
      </w:pPr>
      <w:r>
        <w:rPr>
          <w:noProof/>
          <w:color w:val="000000"/>
        </w:rPr>
        <w:t>3.</w:t>
      </w:r>
      <w:r>
        <w:rPr>
          <w:noProof/>
        </w:rPr>
        <w:tab/>
        <w:t>В случаите, в които някоя от страните установи въз основа на обективна информация многократно неоказване</w:t>
      </w:r>
      <w:r>
        <w:rPr>
          <w:rStyle w:val="FootnoteReference"/>
          <w:noProof/>
          <w:color w:val="000000"/>
        </w:rPr>
        <w:footnoteReference w:id="1"/>
      </w:r>
      <w:r>
        <w:rPr>
          <w:noProof/>
        </w:rPr>
        <w:t xml:space="preserve"> на административно сътрудничество по смисъла на настоящия раздел или системни и съзнателни измами, извършвани от другата страна, първата страна може в съответствие с параграф 4 временно да преустанови приложимото преференциално третиране на съответния продукт или съответните продукти.</w:t>
      </w:r>
      <w:r>
        <w:rPr>
          <w:noProof/>
          <w:color w:val="000000"/>
        </w:rPr>
        <w:t xml:space="preserve"> </w:t>
      </w:r>
    </w:p>
    <w:p>
      <w:pPr>
        <w:rPr>
          <w:noProof/>
          <w:color w:val="000000"/>
        </w:rPr>
      </w:pPr>
    </w:p>
    <w:p>
      <w:pPr>
        <w:widowControl/>
        <w:spacing w:line="240" w:lineRule="auto"/>
        <w:rPr>
          <w:noProof/>
          <w:color w:val="000000"/>
        </w:rPr>
      </w:pPr>
      <w:r>
        <w:rPr>
          <w:noProof/>
        </w:rPr>
        <w:br w:type="page"/>
      </w:r>
    </w:p>
    <w:p>
      <w:pPr>
        <w:ind w:left="567" w:hanging="567"/>
        <w:rPr>
          <w:noProof/>
          <w:color w:val="000000"/>
        </w:rPr>
      </w:pPr>
      <w:r>
        <w:rPr>
          <w:noProof/>
          <w:color w:val="000000"/>
        </w:rPr>
        <w:t>4.</w:t>
      </w:r>
      <w:r>
        <w:rPr>
          <w:noProof/>
        </w:rPr>
        <w:tab/>
      </w:r>
      <w:r>
        <w:rPr>
          <w:noProof/>
          <w:color w:val="000000"/>
        </w:rPr>
        <w:t>Прилагането на временно преустановяване се подчинява на следните условия:</w:t>
      </w:r>
    </w:p>
    <w:p>
      <w:pPr>
        <w:rPr>
          <w:noProof/>
          <w:color w:val="000000"/>
        </w:rPr>
      </w:pPr>
    </w:p>
    <w:p>
      <w:pPr>
        <w:ind w:left="1134" w:hanging="567"/>
        <w:rPr>
          <w:noProof/>
        </w:rPr>
      </w:pPr>
      <w:r>
        <w:rPr>
          <w:noProof/>
          <w:color w:val="000000"/>
        </w:rPr>
        <w:t>а)</w:t>
      </w:r>
      <w:r>
        <w:rPr>
          <w:noProof/>
        </w:rPr>
        <w:tab/>
        <w:t>страната, която е направила съответната констатация по параграф 3, своевременно уведомява Комитета по търговията, създаден съгласно член 16.1 (Комитет по търговията), за тази констатация и за обективната информация, както и препоръките си за действията, които да бъдат предприети.</w:t>
      </w:r>
      <w:r>
        <w:rPr>
          <w:b/>
          <w:noProof/>
        </w:rPr>
        <w:t xml:space="preserve"> </w:t>
      </w:r>
      <w:r>
        <w:rPr>
          <w:noProof/>
        </w:rPr>
        <w:t>При получаване на това уведомление Комитетът по търговията провежда обсъждания на подходящите действия, които да бъдат предприети, въз основа на наличната информация и всички обективни констатации с оглед на постигането на приемливо решение и за двете страни. През посочения по-горе период на обсъждания съответният продукт или съответните продукти се ползва(т) от преференциалното третиране;</w:t>
      </w:r>
    </w:p>
    <w:p>
      <w:pPr>
        <w:ind w:left="1134" w:hanging="567"/>
        <w:rPr>
          <w:noProof/>
        </w:rPr>
      </w:pPr>
    </w:p>
    <w:p>
      <w:pPr>
        <w:ind w:left="1134" w:hanging="567"/>
        <w:rPr>
          <w:strike/>
          <w:noProof/>
        </w:rPr>
      </w:pPr>
      <w:r>
        <w:rPr>
          <w:noProof/>
        </w:rPr>
        <w:t>б)</w:t>
      </w:r>
      <w:r>
        <w:rPr>
          <w:noProof/>
        </w:rPr>
        <w:tab/>
        <w:t>когато страните са започнали консултации с Комитета по търговията и не са успели да постигнат съгласие по приемливо решение в тримесечен срок след уведомлението, засегнатата страна може временно да преустанови приложимото преференциално третиране на съответния продукт или съответните продукти, доколкото това е абсолютно необходимо за решаване на повдигнатите от страната въпроси. Комитетът по търговията бива своевременно уведомен за това преустановяване;</w:t>
      </w:r>
    </w:p>
    <w:p>
      <w:pPr>
        <w:ind w:left="1134" w:hanging="567"/>
        <w:rPr>
          <w:noProof/>
          <w:color w:val="000000"/>
        </w:rPr>
      </w:pPr>
    </w:p>
    <w:p>
      <w:pPr>
        <w:ind w:left="1134" w:hanging="567"/>
        <w:rPr>
          <w:noProof/>
        </w:rPr>
      </w:pPr>
      <w:r>
        <w:rPr>
          <w:noProof/>
          <w:color w:val="000000"/>
        </w:rPr>
        <w:t>в)</w:t>
      </w:r>
      <w:r>
        <w:rPr>
          <w:noProof/>
        </w:rPr>
        <w:tab/>
        <w:t>временните преустановявания по настоящия член трябва да са съизмерими по мащаб с въздействието върху финансовите интереси на съответната страна, което произтича от обстоятелствата, довели до констатациите на страната по параграф 3. Периодът им на действие не трябва да надвишава шест месеца, като този период може да бъде подновен, ако към датата на изтичането му няма съществено изменение в условията, породили първоначалното преустановяване; и</w:t>
      </w:r>
    </w:p>
    <w:p>
      <w:pPr>
        <w:ind w:left="1134" w:hanging="567"/>
        <w:rPr>
          <w:noProof/>
        </w:rPr>
      </w:pPr>
    </w:p>
    <w:p>
      <w:pPr>
        <w:widowControl/>
        <w:spacing w:line="240" w:lineRule="auto"/>
        <w:rPr>
          <w:noProof/>
        </w:rPr>
      </w:pPr>
      <w:r>
        <w:rPr>
          <w:noProof/>
        </w:rPr>
        <w:br w:type="page"/>
      </w:r>
    </w:p>
    <w:p>
      <w:pPr>
        <w:ind w:left="1134" w:hanging="567"/>
        <w:rPr>
          <w:noProof/>
        </w:rPr>
      </w:pPr>
      <w:r>
        <w:rPr>
          <w:noProof/>
        </w:rPr>
        <w:t>г)</w:t>
      </w:r>
      <w:r>
        <w:rPr>
          <w:noProof/>
        </w:rPr>
        <w:tab/>
        <w:t>Комитетът по търговията бива уведомен за временните преустановявания и евентуалните им подновявания веднага след приемането им. Те са предмет на периодични консултации в рамките на Комитета по търговията, по-специално с оглед на тяхното прекратяване веднага щом условията за прилагането им престанат да съществуват.</w:t>
      </w:r>
    </w:p>
    <w:p>
      <w:pPr>
        <w:ind w:left="1134" w:hanging="567"/>
        <w:rPr>
          <w:rFonts w:eastAsia="Gulim"/>
          <w:noProof/>
        </w:rPr>
      </w:pPr>
    </w:p>
    <w:p>
      <w:pPr>
        <w:rPr>
          <w:rFonts w:eastAsia="Gulim"/>
          <w:noProof/>
        </w:rPr>
      </w:pPr>
    </w:p>
    <w:p>
      <w:pPr>
        <w:jc w:val="center"/>
        <w:rPr>
          <w:rFonts w:eastAsia="Gulim"/>
          <w:noProof/>
        </w:rPr>
      </w:pPr>
      <w:r>
        <w:rPr>
          <w:noProof/>
        </w:rPr>
        <w:t>ЧЛЕН 30</w:t>
      </w:r>
    </w:p>
    <w:p>
      <w:pPr>
        <w:jc w:val="center"/>
        <w:rPr>
          <w:b/>
          <w:noProof/>
        </w:rPr>
      </w:pPr>
    </w:p>
    <w:p>
      <w:pPr>
        <w:jc w:val="center"/>
        <w:rPr>
          <w:bCs/>
          <w:noProof/>
        </w:rPr>
      </w:pPr>
      <w:r>
        <w:rPr>
          <w:noProof/>
        </w:rPr>
        <w:t>Уреждане на спорове</w:t>
      </w:r>
    </w:p>
    <w:p>
      <w:pPr>
        <w:rPr>
          <w:noProof/>
        </w:rPr>
      </w:pPr>
    </w:p>
    <w:p>
      <w:pPr>
        <w:ind w:left="567" w:hanging="567"/>
        <w:rPr>
          <w:noProof/>
        </w:rPr>
      </w:pPr>
      <w:r>
        <w:rPr>
          <w:noProof/>
        </w:rPr>
        <w:t>1.</w:t>
      </w:r>
      <w:r>
        <w:rPr>
          <w:noProof/>
        </w:rPr>
        <w:tab/>
        <w:t>Когато възникнат спорове във връзка с процедурите за проверка по член 28 (Проверка на декларациите за произход), които не могат да бъдат решени между поискалите проверката компетентни органи и тези, които са отговорни за нейното извършване, или когато при тези спорове бъде повдигнат въпрос относно тълкуването на настоящия протокол, те се отнасят до Комитета по митническите въпроси, създаден съгласно член 16.2 (Специализирани комитети).</w:t>
      </w:r>
    </w:p>
    <w:p>
      <w:pPr>
        <w:rPr>
          <w:noProof/>
        </w:rPr>
      </w:pPr>
    </w:p>
    <w:p>
      <w:pPr>
        <w:ind w:left="567" w:hanging="567"/>
        <w:rPr>
          <w:noProof/>
        </w:rPr>
      </w:pPr>
      <w:r>
        <w:rPr>
          <w:noProof/>
        </w:rPr>
        <w:t>2.</w:t>
      </w:r>
      <w:r>
        <w:rPr>
          <w:noProof/>
        </w:rPr>
        <w:tab/>
        <w:t>Всички спорове между вносителя и компетентните органи на страната вносител се уреждат по законодателството на тази страна.</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ЧЛЕН 31</w:t>
      </w:r>
    </w:p>
    <w:p>
      <w:pPr>
        <w:jc w:val="center"/>
        <w:rPr>
          <w:bCs/>
          <w:noProof/>
        </w:rPr>
      </w:pPr>
    </w:p>
    <w:p>
      <w:pPr>
        <w:jc w:val="center"/>
        <w:rPr>
          <w:bCs/>
          <w:noProof/>
        </w:rPr>
      </w:pPr>
      <w:r>
        <w:rPr>
          <w:noProof/>
        </w:rPr>
        <w:t>Санкции</w:t>
      </w:r>
    </w:p>
    <w:p>
      <w:pPr>
        <w:rPr>
          <w:noProof/>
        </w:rPr>
      </w:pPr>
    </w:p>
    <w:p>
      <w:pPr>
        <w:rPr>
          <w:noProof/>
        </w:rPr>
      </w:pPr>
      <w:r>
        <w:rPr>
          <w:noProof/>
        </w:rPr>
        <w:t>Страните въвеждат процедури за налагане на санкции на всяко лице, което изготвя или става причина да бъде изготвен документ, съдържащ невярна информация, с цел получаване на преференциално третиране на продукти.</w:t>
      </w:r>
    </w:p>
    <w:p>
      <w:pPr>
        <w:rPr>
          <w:rFonts w:eastAsia="Gulim"/>
          <w:i/>
          <w:noProof/>
        </w:rPr>
      </w:pPr>
    </w:p>
    <w:p>
      <w:pPr>
        <w:rPr>
          <w:rFonts w:eastAsia="Gulim"/>
          <w:i/>
          <w:noProof/>
        </w:rPr>
      </w:pPr>
    </w:p>
    <w:p>
      <w:pPr>
        <w:jc w:val="center"/>
        <w:rPr>
          <w:rFonts w:eastAsia="Gulim"/>
          <w:iCs/>
          <w:noProof/>
        </w:rPr>
      </w:pPr>
      <w:r>
        <w:rPr>
          <w:noProof/>
        </w:rPr>
        <w:t>РАЗДЕЛ 7</w:t>
      </w:r>
    </w:p>
    <w:p>
      <w:pPr>
        <w:jc w:val="center"/>
        <w:rPr>
          <w:rFonts w:eastAsia="Gulim"/>
          <w:b/>
          <w:iCs/>
          <w:noProof/>
        </w:rPr>
      </w:pPr>
    </w:p>
    <w:p>
      <w:pPr>
        <w:jc w:val="center"/>
        <w:rPr>
          <w:rFonts w:eastAsia="Gulim"/>
          <w:bCs/>
          <w:iCs/>
          <w:noProof/>
        </w:rPr>
      </w:pPr>
      <w:r>
        <w:rPr>
          <w:noProof/>
        </w:rPr>
        <w:t>СЕУТА И МЕЛИЛА</w:t>
      </w:r>
    </w:p>
    <w:p>
      <w:pPr>
        <w:rPr>
          <w:rFonts w:eastAsia="Gulim"/>
          <w:noProof/>
        </w:rPr>
      </w:pPr>
    </w:p>
    <w:p>
      <w:pPr>
        <w:rPr>
          <w:rFonts w:eastAsia="Gulim"/>
          <w:noProof/>
        </w:rPr>
      </w:pPr>
    </w:p>
    <w:p>
      <w:pPr>
        <w:jc w:val="center"/>
        <w:rPr>
          <w:rFonts w:eastAsia="Gulim"/>
          <w:noProof/>
        </w:rPr>
      </w:pPr>
      <w:r>
        <w:rPr>
          <w:noProof/>
        </w:rPr>
        <w:t>ЧЛЕН 32</w:t>
      </w:r>
    </w:p>
    <w:p>
      <w:pPr>
        <w:jc w:val="center"/>
        <w:rPr>
          <w:b/>
          <w:noProof/>
        </w:rPr>
      </w:pPr>
    </w:p>
    <w:p>
      <w:pPr>
        <w:jc w:val="center"/>
        <w:rPr>
          <w:bCs/>
          <w:noProof/>
        </w:rPr>
      </w:pPr>
      <w:r>
        <w:rPr>
          <w:noProof/>
        </w:rPr>
        <w:t>Прилагане на настоящия протокол</w:t>
      </w:r>
    </w:p>
    <w:p>
      <w:pPr>
        <w:rPr>
          <w:noProof/>
        </w:rPr>
      </w:pPr>
    </w:p>
    <w:p>
      <w:pPr>
        <w:rPr>
          <w:noProof/>
        </w:rPr>
      </w:pPr>
      <w:r>
        <w:rPr>
          <w:noProof/>
        </w:rPr>
        <w:t>1.</w:t>
      </w:r>
      <w:r>
        <w:rPr>
          <w:noProof/>
        </w:rPr>
        <w:tab/>
        <w:t>Терминът „Съюз“ не обхваща Сеута и Мелила.</w:t>
      </w:r>
    </w:p>
    <w:p>
      <w:pPr>
        <w:rPr>
          <w:noProof/>
        </w:rPr>
      </w:pPr>
    </w:p>
    <w:p>
      <w:pPr>
        <w:ind w:left="567" w:hanging="567"/>
        <w:rPr>
          <w:noProof/>
        </w:rPr>
      </w:pPr>
      <w:r>
        <w:rPr>
          <w:noProof/>
        </w:rPr>
        <w:t>2.</w:t>
      </w:r>
      <w:r>
        <w:rPr>
          <w:noProof/>
        </w:rPr>
        <w:tab/>
        <w:t>При внасянето на продукти с произход от Сингапур в Сеута или Мелила те се ползват във всяко едно отношение от същия митнически режим като този, който се прилага към продуктите с произход от митническата територия на Съюза съгласно Протокол 2 от Акта за присъединяване на Кралство Испания и Република Португалия към Съюза. Сингапур прилага към вноса на продукти, обхванати от споразумението и с произход от Сеута и Мелила, същия митнически режим като този, предоставен на продукти, внасяни от Съюза и с произход от Съюза.</w:t>
      </w:r>
    </w:p>
    <w:p>
      <w:pPr>
        <w:rPr>
          <w:noProof/>
        </w:rPr>
      </w:pPr>
    </w:p>
    <w:p>
      <w:pPr>
        <w:widowControl/>
        <w:spacing w:line="240" w:lineRule="auto"/>
        <w:rPr>
          <w:noProof/>
        </w:rPr>
      </w:pPr>
      <w:r>
        <w:rPr>
          <w:noProof/>
        </w:rPr>
        <w:br w:type="page"/>
      </w:r>
    </w:p>
    <w:p>
      <w:pPr>
        <w:ind w:left="567" w:hanging="567"/>
        <w:rPr>
          <w:noProof/>
        </w:rPr>
      </w:pPr>
      <w:r>
        <w:rPr>
          <w:noProof/>
        </w:rPr>
        <w:t>3.</w:t>
      </w:r>
      <w:r>
        <w:rPr>
          <w:noProof/>
        </w:rPr>
        <w:tab/>
        <w:t>За целите на прилагането на параграф 2 относно продукти с произход от Сеута и Мелила настоящият протокол се прилага mutatis mutandis при спазване на специалните условия, определени в член 33 (Специални условия).</w:t>
      </w:r>
    </w:p>
    <w:p>
      <w:pPr>
        <w:rPr>
          <w:rFonts w:eastAsia="Gulim"/>
          <w:noProof/>
        </w:rPr>
      </w:pPr>
    </w:p>
    <w:p>
      <w:pPr>
        <w:rPr>
          <w:rFonts w:eastAsia="Gulim"/>
          <w:noProof/>
        </w:rPr>
      </w:pPr>
    </w:p>
    <w:p>
      <w:pPr>
        <w:jc w:val="center"/>
        <w:rPr>
          <w:rFonts w:eastAsia="Gulim"/>
          <w:noProof/>
        </w:rPr>
      </w:pPr>
      <w:r>
        <w:rPr>
          <w:noProof/>
        </w:rPr>
        <w:t>ЧЛЕН 33</w:t>
      </w:r>
    </w:p>
    <w:p>
      <w:pPr>
        <w:jc w:val="center"/>
        <w:rPr>
          <w:b/>
          <w:noProof/>
        </w:rPr>
      </w:pPr>
    </w:p>
    <w:p>
      <w:pPr>
        <w:jc w:val="center"/>
        <w:rPr>
          <w:bCs/>
          <w:noProof/>
        </w:rPr>
      </w:pPr>
      <w:r>
        <w:rPr>
          <w:noProof/>
        </w:rPr>
        <w:t>Специални условия</w:t>
      </w:r>
    </w:p>
    <w:p>
      <w:pPr>
        <w:rPr>
          <w:noProof/>
        </w:rPr>
      </w:pPr>
    </w:p>
    <w:p>
      <w:pPr>
        <w:ind w:left="567" w:hanging="567"/>
        <w:rPr>
          <w:noProof/>
        </w:rPr>
      </w:pPr>
      <w:r>
        <w:rPr>
          <w:noProof/>
        </w:rPr>
        <w:t>1.</w:t>
      </w:r>
      <w:r>
        <w:rPr>
          <w:noProof/>
        </w:rPr>
        <w:tab/>
        <w:t>При условие че са транспортирани директно в съответствие с разпоредбите на член 13 (Забрана за промяна), следните продукти се считат за:</w:t>
      </w:r>
    </w:p>
    <w:p>
      <w:pPr>
        <w:rPr>
          <w:noProof/>
        </w:rPr>
      </w:pPr>
    </w:p>
    <w:p>
      <w:pPr>
        <w:ind w:left="1134" w:hanging="567"/>
        <w:rPr>
          <w:noProof/>
        </w:rPr>
      </w:pPr>
      <w:r>
        <w:rPr>
          <w:noProof/>
        </w:rPr>
        <w:t>а)</w:t>
      </w:r>
      <w:r>
        <w:rPr>
          <w:noProof/>
        </w:rPr>
        <w:tab/>
        <w:t>продукти с произход от Сеута и Мелила:</w:t>
      </w:r>
    </w:p>
    <w:p>
      <w:pPr>
        <w:rPr>
          <w:noProof/>
        </w:rPr>
      </w:pPr>
    </w:p>
    <w:p>
      <w:pPr>
        <w:ind w:left="1134"/>
        <w:rPr>
          <w:noProof/>
        </w:rPr>
      </w:pPr>
      <w:r>
        <w:rPr>
          <w:noProof/>
        </w:rPr>
        <w:t>и)</w:t>
      </w:r>
      <w:r>
        <w:rPr>
          <w:noProof/>
        </w:rPr>
        <w:tab/>
        <w:t>продуктите, изцяло получени в Сеута и Мелила,</w:t>
      </w:r>
    </w:p>
    <w:p>
      <w:pPr>
        <w:rPr>
          <w:noProof/>
        </w:rPr>
      </w:pPr>
    </w:p>
    <w:p>
      <w:pPr>
        <w:ind w:left="1701" w:hanging="567"/>
        <w:rPr>
          <w:noProof/>
        </w:rPr>
      </w:pPr>
      <w:r>
        <w:rPr>
          <w:noProof/>
        </w:rPr>
        <w:t>ii)</w:t>
      </w:r>
      <w:r>
        <w:rPr>
          <w:noProof/>
        </w:rPr>
        <w:tab/>
        <w:t>продуктите, получени в Сеута и Мелила, при производството на които са вложени продукти, различни от посочените в буква а), при условие че:</w:t>
      </w:r>
    </w:p>
    <w:p>
      <w:pPr>
        <w:rPr>
          <w:noProof/>
        </w:rPr>
      </w:pPr>
    </w:p>
    <w:p>
      <w:pPr>
        <w:ind w:left="2268" w:hanging="567"/>
        <w:rPr>
          <w:noProof/>
        </w:rPr>
      </w:pPr>
      <w:r>
        <w:rPr>
          <w:noProof/>
        </w:rPr>
        <w:t>аа)</w:t>
      </w:r>
      <w:r>
        <w:rPr>
          <w:noProof/>
        </w:rPr>
        <w:tab/>
        <w:t>посочените продукти са претърпели достатъчна обработка или преработка по смисъла на член 5 (Достатъчно обработени или преработени продукти); или</w:t>
      </w:r>
    </w:p>
    <w:p>
      <w:pPr>
        <w:rPr>
          <w:noProof/>
        </w:rPr>
      </w:pPr>
    </w:p>
    <w:p>
      <w:pPr>
        <w:ind w:left="2268" w:hanging="567"/>
        <w:rPr>
          <w:noProof/>
        </w:rPr>
      </w:pPr>
      <w:r>
        <w:rPr>
          <w:noProof/>
        </w:rPr>
        <w:t>бб)</w:t>
      </w:r>
      <w:r>
        <w:rPr>
          <w:noProof/>
        </w:rPr>
        <w:tab/>
        <w:t>продуктите са с произход от някоя от страните, при условие че са били подложени на обработка или преработка, която надхвърля обхвата на операциите, посочени в член 6 (Недостатъчна обработка или преработка);</w:t>
      </w:r>
    </w:p>
    <w:p>
      <w:pPr>
        <w:rPr>
          <w:noProof/>
        </w:rPr>
      </w:pPr>
    </w:p>
    <w:p>
      <w:pPr>
        <w:widowControl/>
        <w:spacing w:line="240" w:lineRule="auto"/>
        <w:rPr>
          <w:noProof/>
        </w:rPr>
      </w:pPr>
      <w:r>
        <w:rPr>
          <w:noProof/>
        </w:rPr>
        <w:br w:type="page"/>
      </w:r>
    </w:p>
    <w:p>
      <w:pPr>
        <w:ind w:left="567"/>
        <w:rPr>
          <w:noProof/>
        </w:rPr>
      </w:pPr>
      <w:r>
        <w:rPr>
          <w:noProof/>
        </w:rPr>
        <w:t>б)</w:t>
      </w:r>
      <w:r>
        <w:rPr>
          <w:noProof/>
        </w:rPr>
        <w:tab/>
        <w:t>продукти с произход от Сингапур:</w:t>
      </w:r>
    </w:p>
    <w:p>
      <w:pPr>
        <w:rPr>
          <w:noProof/>
        </w:rPr>
      </w:pPr>
    </w:p>
    <w:p>
      <w:pPr>
        <w:ind w:left="1701" w:hanging="567"/>
        <w:rPr>
          <w:noProof/>
        </w:rPr>
      </w:pPr>
      <w:r>
        <w:rPr>
          <w:noProof/>
        </w:rPr>
        <w:t>и)</w:t>
      </w:r>
      <w:r>
        <w:rPr>
          <w:noProof/>
        </w:rPr>
        <w:tab/>
        <w:t>продуктите, изцяло получени в Сингапур,</w:t>
      </w:r>
    </w:p>
    <w:p>
      <w:pPr>
        <w:rPr>
          <w:noProof/>
        </w:rPr>
      </w:pPr>
    </w:p>
    <w:p>
      <w:pPr>
        <w:ind w:left="1701" w:hanging="567"/>
        <w:rPr>
          <w:noProof/>
        </w:rPr>
      </w:pPr>
      <w:r>
        <w:rPr>
          <w:noProof/>
        </w:rPr>
        <w:t>ii)</w:t>
      </w:r>
      <w:r>
        <w:rPr>
          <w:noProof/>
        </w:rPr>
        <w:tab/>
        <w:t>продуктите, получени в Сингапур, при производството на които са вложени продукти, различни от посочените в буква а), при условие че:</w:t>
      </w:r>
    </w:p>
    <w:p>
      <w:pPr>
        <w:rPr>
          <w:noProof/>
        </w:rPr>
      </w:pPr>
    </w:p>
    <w:p>
      <w:pPr>
        <w:ind w:left="2268" w:hanging="567"/>
        <w:rPr>
          <w:noProof/>
        </w:rPr>
      </w:pPr>
      <w:r>
        <w:rPr>
          <w:noProof/>
        </w:rPr>
        <w:t>аа)</w:t>
      </w:r>
      <w:r>
        <w:rPr>
          <w:noProof/>
        </w:rPr>
        <w:tab/>
        <w:t xml:space="preserve">посочените продукти са претърпели достатъчна обработка или преработка по смисъла на член 5 (Достатъчно обработени или преработени продукти); или </w:t>
      </w:r>
    </w:p>
    <w:p>
      <w:pPr>
        <w:rPr>
          <w:noProof/>
        </w:rPr>
      </w:pPr>
    </w:p>
    <w:p>
      <w:pPr>
        <w:ind w:left="2268" w:hanging="567"/>
        <w:rPr>
          <w:noProof/>
        </w:rPr>
      </w:pPr>
      <w:r>
        <w:rPr>
          <w:noProof/>
        </w:rPr>
        <w:t>бб)</w:t>
      </w:r>
      <w:r>
        <w:rPr>
          <w:noProof/>
        </w:rPr>
        <w:tab/>
        <w:t>продуктите са с произход от Сеута и Мелила или от Съюза, при условие че са били подложени на обработка или преработка, която надхвърля обхвата на операциите, посочени в член 6 (Недостатъчна обработка или преработка).</w:t>
      </w:r>
    </w:p>
    <w:p>
      <w:pPr>
        <w:rPr>
          <w:noProof/>
        </w:rPr>
      </w:pPr>
    </w:p>
    <w:p>
      <w:pPr>
        <w:rPr>
          <w:noProof/>
        </w:rPr>
      </w:pPr>
      <w:r>
        <w:rPr>
          <w:noProof/>
        </w:rPr>
        <w:t>2.</w:t>
      </w:r>
      <w:r>
        <w:rPr>
          <w:noProof/>
        </w:rPr>
        <w:tab/>
        <w:t>Сеута и Мелила се считат за една територия.</w:t>
      </w:r>
    </w:p>
    <w:p>
      <w:pPr>
        <w:rPr>
          <w:noProof/>
        </w:rPr>
      </w:pPr>
    </w:p>
    <w:p>
      <w:pPr>
        <w:ind w:left="567" w:hanging="567"/>
        <w:rPr>
          <w:noProof/>
        </w:rPr>
      </w:pPr>
      <w:r>
        <w:rPr>
          <w:noProof/>
        </w:rPr>
        <w:t>3.</w:t>
      </w:r>
      <w:r>
        <w:rPr>
          <w:noProof/>
        </w:rPr>
        <w:tab/>
        <w:t>Износителят или негов упълномощен представител попълва „Сингапур“ и „Сеута и Мелила“ в декларациите за произход за продукти с произход съответно от посочените територии.</w:t>
      </w:r>
    </w:p>
    <w:p>
      <w:pPr>
        <w:rPr>
          <w:noProof/>
        </w:rPr>
      </w:pPr>
    </w:p>
    <w:p>
      <w:pPr>
        <w:ind w:left="567" w:hanging="567"/>
        <w:rPr>
          <w:noProof/>
        </w:rPr>
      </w:pPr>
      <w:r>
        <w:rPr>
          <w:noProof/>
        </w:rPr>
        <w:t>4.</w:t>
      </w:r>
      <w:r>
        <w:rPr>
          <w:noProof/>
        </w:rPr>
        <w:tab/>
        <w:t>За прилагането на настоящия протокол в Сеута и Мелила са отговорни испанските митнически органи.</w:t>
      </w:r>
    </w:p>
    <w:p>
      <w:pPr>
        <w:rPr>
          <w:rFonts w:eastAsia="Gulim"/>
          <w:i/>
          <w:noProof/>
        </w:rPr>
      </w:pPr>
    </w:p>
    <w:p>
      <w:pPr>
        <w:rPr>
          <w:rFonts w:eastAsia="Gulim"/>
          <w:i/>
          <w:noProof/>
        </w:rPr>
      </w:pPr>
    </w:p>
    <w:p>
      <w:pPr>
        <w:widowControl/>
        <w:spacing w:line="240" w:lineRule="auto"/>
        <w:rPr>
          <w:rFonts w:eastAsia="Gulim"/>
          <w:iCs/>
          <w:noProof/>
        </w:rPr>
      </w:pPr>
      <w:r>
        <w:rPr>
          <w:noProof/>
        </w:rPr>
        <w:br w:type="page"/>
      </w:r>
    </w:p>
    <w:p>
      <w:pPr>
        <w:jc w:val="center"/>
        <w:rPr>
          <w:rFonts w:eastAsia="Gulim"/>
          <w:iCs/>
          <w:noProof/>
        </w:rPr>
      </w:pPr>
      <w:r>
        <w:rPr>
          <w:noProof/>
        </w:rPr>
        <w:t>РАЗДЕЛ 8</w:t>
      </w:r>
    </w:p>
    <w:p>
      <w:pPr>
        <w:jc w:val="center"/>
        <w:rPr>
          <w:rFonts w:eastAsia="Gulim"/>
          <w:b/>
          <w:i/>
          <w:noProof/>
        </w:rPr>
      </w:pPr>
    </w:p>
    <w:p>
      <w:pPr>
        <w:jc w:val="center"/>
        <w:rPr>
          <w:rFonts w:eastAsia="Gulim"/>
          <w:bCs/>
          <w:iCs/>
          <w:noProof/>
        </w:rPr>
      </w:pPr>
      <w:r>
        <w:rPr>
          <w:noProof/>
        </w:rPr>
        <w:t>ЗАКЛЮЧИТЕЛНИ РАЗПОРЕДБИ</w:t>
      </w:r>
    </w:p>
    <w:p>
      <w:pPr>
        <w:rPr>
          <w:rFonts w:eastAsia="Gulim"/>
          <w:noProof/>
        </w:rPr>
      </w:pPr>
    </w:p>
    <w:p>
      <w:pPr>
        <w:rPr>
          <w:rFonts w:eastAsia="Gulim"/>
          <w:noProof/>
        </w:rPr>
      </w:pPr>
    </w:p>
    <w:p>
      <w:pPr>
        <w:jc w:val="center"/>
        <w:rPr>
          <w:rFonts w:eastAsia="Gulim"/>
          <w:noProof/>
        </w:rPr>
      </w:pPr>
      <w:r>
        <w:rPr>
          <w:noProof/>
        </w:rPr>
        <w:t>ЧЛЕН 34</w:t>
      </w:r>
    </w:p>
    <w:p>
      <w:pPr>
        <w:jc w:val="center"/>
        <w:rPr>
          <w:b/>
          <w:noProof/>
        </w:rPr>
      </w:pPr>
    </w:p>
    <w:p>
      <w:pPr>
        <w:jc w:val="center"/>
        <w:rPr>
          <w:bCs/>
          <w:noProof/>
        </w:rPr>
      </w:pPr>
      <w:r>
        <w:rPr>
          <w:noProof/>
        </w:rPr>
        <w:t>Изменения на настоящия протокол</w:t>
      </w:r>
    </w:p>
    <w:p>
      <w:pPr>
        <w:rPr>
          <w:noProof/>
        </w:rPr>
      </w:pPr>
    </w:p>
    <w:p>
      <w:pPr>
        <w:rPr>
          <w:noProof/>
        </w:rPr>
      </w:pPr>
      <w:r>
        <w:rPr>
          <w:noProof/>
        </w:rPr>
        <w:t>С решение на Комитета по митническите въпроси, създаден съгласно член 16.2 (Специализирани комитети), страните могат да изменят разпоредбите на настоящия протокол.</w:t>
      </w:r>
    </w:p>
    <w:p>
      <w:pPr>
        <w:rPr>
          <w:noProof/>
        </w:rPr>
      </w:pPr>
      <w:r>
        <w:rPr>
          <w:noProof/>
        </w:rPr>
        <w:t>След сключването на споразумение за свободна търговия между Съюза и една или няколко държави от АСЕАН, с решение на Комитета по митническите въпроси, създаден съгласно член 16.2 (Специализирани комитети), страните могат да изменят или адаптират настоящия протокол, и по-специално Приложение В, посочено в параграф 7 на член 3 (Кумулация на произход), за да осигурят съгласуваност с правилата за произход, които се прилагат в контекста на търговията при преференциални условия между държавите от АСЕАН и Съюза.</w:t>
      </w:r>
    </w:p>
    <w:p>
      <w:pPr>
        <w:rPr>
          <w:rFonts w:eastAsia="Gulim"/>
          <w:noProof/>
        </w:rPr>
      </w:pPr>
    </w:p>
    <w:p>
      <w:pPr>
        <w:rPr>
          <w:rFonts w:eastAsia="Gulim"/>
          <w:noProof/>
        </w:rPr>
      </w:pPr>
    </w:p>
    <w:p>
      <w:pPr>
        <w:widowControl/>
        <w:spacing w:line="240" w:lineRule="auto"/>
        <w:rPr>
          <w:rFonts w:eastAsia="Gulim"/>
          <w:noProof/>
        </w:rPr>
      </w:pPr>
      <w:r>
        <w:rPr>
          <w:noProof/>
        </w:rPr>
        <w:br w:type="page"/>
      </w:r>
    </w:p>
    <w:p>
      <w:pPr>
        <w:jc w:val="center"/>
        <w:rPr>
          <w:rFonts w:eastAsia="Gulim"/>
          <w:noProof/>
        </w:rPr>
      </w:pPr>
      <w:r>
        <w:rPr>
          <w:noProof/>
        </w:rPr>
        <w:t>ЧЛЕН 35</w:t>
      </w:r>
    </w:p>
    <w:p>
      <w:pPr>
        <w:jc w:val="center"/>
        <w:rPr>
          <w:b/>
          <w:noProof/>
        </w:rPr>
      </w:pPr>
    </w:p>
    <w:p>
      <w:pPr>
        <w:jc w:val="center"/>
        <w:rPr>
          <w:bCs/>
          <w:noProof/>
        </w:rPr>
      </w:pPr>
      <w:r>
        <w:rPr>
          <w:noProof/>
        </w:rPr>
        <w:t>Преходни разпоредби за стоки в транзит или стоки на склад</w:t>
      </w:r>
    </w:p>
    <w:p>
      <w:pPr>
        <w:rPr>
          <w:noProof/>
        </w:rPr>
      </w:pPr>
    </w:p>
    <w:p>
      <w:pPr>
        <w:rPr>
          <w:noProof/>
        </w:rPr>
      </w:pPr>
      <w:r>
        <w:rPr>
          <w:noProof/>
        </w:rPr>
        <w:t>Настоящото споразумение може да бъде прилагано по отношение на стоки, които съответстват на разпоредбите на настоящия протокол и които към датата на влизане в сила на настоящото споразумение се намират в транзит, в режим временно складиране, в митнически склад или в свободна зона в страните, при условие че в срок от дванадесет месеца от посочената дата пред митническите органи на страната вносител бъде представа декларация за произход, изготвена със задна дата, а ако бъдат поискани — и документите, удостоверяващи, че стоките са били транспортирани директно в съответствие с разпоредбите на член 13 (Забрана за промяна).</w:t>
      </w:r>
    </w:p>
    <w:p>
      <w:pPr>
        <w:tabs>
          <w:tab w:val="left" w:pos="0"/>
          <w:tab w:val="left" w:pos="452"/>
          <w:tab w:val="left" w:pos="1190"/>
          <w:tab w:val="left" w:pos="1757"/>
          <w:tab w:val="center" w:pos="2154"/>
          <w:tab w:val="left" w:pos="10327"/>
          <w:tab w:val="left" w:pos="10724"/>
        </w:tabs>
        <w:rPr>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7" w:h="16840"/>
          <w:pgMar w:top="1135" w:right="1701" w:bottom="993" w:left="1588" w:header="601" w:footer="1077" w:gutter="0"/>
          <w:paperSrc w:first="1" w:other="1"/>
          <w:cols w:space="720"/>
          <w:docGrid w:linePitch="326"/>
        </w:sectPr>
      </w:pPr>
    </w:p>
    <w:p>
      <w:pPr>
        <w:jc w:val="right"/>
        <w:rPr>
          <w:rFonts w:eastAsia="Gulim"/>
          <w:b/>
          <w:bCs/>
          <w:iCs/>
          <w:noProof/>
          <w:u w:val="single"/>
        </w:rPr>
      </w:pPr>
      <w:r>
        <w:rPr>
          <w:b/>
          <w:noProof/>
          <w:u w:val="single"/>
        </w:rPr>
        <w:t>ПРИЛОЖЕНИЕ A</w:t>
      </w:r>
    </w:p>
    <w:p>
      <w:pPr>
        <w:jc w:val="center"/>
        <w:rPr>
          <w:rFonts w:eastAsia="Gulim"/>
          <w:b/>
          <w:noProof/>
        </w:rPr>
      </w:pPr>
    </w:p>
    <w:p>
      <w:pPr>
        <w:jc w:val="center"/>
        <w:rPr>
          <w:rFonts w:eastAsia="Gulim"/>
          <w:bCs/>
          <w:noProof/>
        </w:rPr>
      </w:pPr>
    </w:p>
    <w:p>
      <w:pPr>
        <w:jc w:val="center"/>
        <w:rPr>
          <w:rFonts w:eastAsia="Gulim"/>
          <w:bCs/>
          <w:noProof/>
        </w:rPr>
      </w:pPr>
      <w:r>
        <w:rPr>
          <w:noProof/>
        </w:rPr>
        <w:t>УВОДНИ БЕЛЕЖКИ КЪМ СПИСЪКА В ПРИЛОЖЕНИЕ Б</w:t>
      </w:r>
    </w:p>
    <w:p>
      <w:pPr>
        <w:rPr>
          <w:noProof/>
        </w:rPr>
      </w:pPr>
    </w:p>
    <w:p>
      <w:pPr>
        <w:rPr>
          <w:noProof/>
        </w:rPr>
      </w:pPr>
      <w:r>
        <w:rPr>
          <w:noProof/>
        </w:rPr>
        <w:t>Бележка 1 – Общо въведение</w:t>
      </w:r>
    </w:p>
    <w:p>
      <w:pPr>
        <w:rPr>
          <w:noProof/>
        </w:rPr>
      </w:pPr>
    </w:p>
    <w:p>
      <w:pPr>
        <w:rPr>
          <w:noProof/>
        </w:rPr>
      </w:pPr>
      <w:r>
        <w:rPr>
          <w:noProof/>
        </w:rPr>
        <w:t>В списъка се определят условията, на които трябва да отговарят всички продукти, за да се считат за достатъчно обработени или преработени по смисъла на член 5 (Достатъчно обработени или преработени продукти) от протокола. Има четири различни вида правила, които варират в зависимост от продукта:</w:t>
      </w:r>
    </w:p>
    <w:p>
      <w:pPr>
        <w:rPr>
          <w:noProof/>
        </w:rPr>
      </w:pPr>
    </w:p>
    <w:p>
      <w:pPr>
        <w:ind w:left="567" w:hanging="567"/>
        <w:rPr>
          <w:noProof/>
        </w:rPr>
      </w:pPr>
      <w:r>
        <w:rPr>
          <w:noProof/>
        </w:rPr>
        <w:t>а)</w:t>
      </w:r>
      <w:r>
        <w:rPr>
          <w:noProof/>
        </w:rPr>
        <w:tab/>
        <w:t>чрез обработката или преработката не се надвишава определено максимално съдържание на материали без произход;</w:t>
      </w:r>
    </w:p>
    <w:p>
      <w:pPr>
        <w:rPr>
          <w:noProof/>
        </w:rPr>
      </w:pPr>
    </w:p>
    <w:p>
      <w:pPr>
        <w:ind w:left="567" w:hanging="567"/>
        <w:rPr>
          <w:noProof/>
        </w:rPr>
      </w:pPr>
      <w:r>
        <w:rPr>
          <w:noProof/>
        </w:rPr>
        <w:t>б)</w:t>
      </w:r>
      <w:r>
        <w:rPr>
          <w:noProof/>
        </w:rPr>
        <w:tab/>
        <w:t>чрез обработката или преработката 4-цифрената позиция по Хармонизираната система или 6-цифрената подпозиция по Хармонизираната система на произведените продукти се променя спрямо 4-цифрената позиция по Хармонизираната система или съответно 6</w:t>
      </w:r>
      <w:r>
        <w:rPr>
          <w:noProof/>
        </w:rPr>
        <w:noBreakHyphen/>
        <w:t>цифрената подпозиция по Хармонизираната система на използваните материали;</w:t>
      </w:r>
    </w:p>
    <w:p>
      <w:pPr>
        <w:rPr>
          <w:noProof/>
        </w:rPr>
      </w:pPr>
    </w:p>
    <w:p>
      <w:pPr>
        <w:ind w:left="567" w:hanging="567"/>
        <w:rPr>
          <w:noProof/>
        </w:rPr>
      </w:pPr>
      <w:r>
        <w:rPr>
          <w:noProof/>
        </w:rPr>
        <w:t>в)</w:t>
      </w:r>
      <w:r>
        <w:rPr>
          <w:noProof/>
        </w:rPr>
        <w:tab/>
        <w:t>извършва се специфична операция по обработка или преработка; и</w:t>
      </w:r>
    </w:p>
    <w:p>
      <w:pPr>
        <w:rPr>
          <w:noProof/>
        </w:rPr>
      </w:pPr>
    </w:p>
    <w:p>
      <w:pPr>
        <w:ind w:left="567" w:hanging="567"/>
        <w:rPr>
          <w:noProof/>
        </w:rPr>
      </w:pPr>
      <w:r>
        <w:rPr>
          <w:noProof/>
        </w:rPr>
        <w:t>г)</w:t>
      </w:r>
      <w:r>
        <w:rPr>
          <w:noProof/>
        </w:rPr>
        <w:tab/>
        <w:t>извършва се обработка или преработка върху някои изцяло получени материали.</w:t>
      </w:r>
    </w:p>
    <w:p>
      <w:pPr>
        <w:rPr>
          <w:b/>
          <w:noProof/>
        </w:rPr>
      </w:pPr>
    </w:p>
    <w:p>
      <w:pPr>
        <w:widowControl/>
        <w:spacing w:line="240" w:lineRule="auto"/>
        <w:rPr>
          <w:bCs/>
          <w:noProof/>
        </w:rPr>
      </w:pPr>
      <w:r>
        <w:rPr>
          <w:noProof/>
        </w:rPr>
        <w:br w:type="page"/>
      </w:r>
    </w:p>
    <w:p>
      <w:pPr>
        <w:rPr>
          <w:bCs/>
          <w:noProof/>
        </w:rPr>
      </w:pPr>
      <w:r>
        <w:rPr>
          <w:noProof/>
        </w:rPr>
        <w:t>Бележка 2 – Структура на списъка</w:t>
      </w:r>
    </w:p>
    <w:p>
      <w:pPr>
        <w:rPr>
          <w:noProof/>
        </w:rPr>
      </w:pPr>
    </w:p>
    <w:p>
      <w:pPr>
        <w:ind w:left="567" w:hanging="567"/>
        <w:rPr>
          <w:noProof/>
        </w:rPr>
      </w:pPr>
      <w:r>
        <w:rPr>
          <w:noProof/>
        </w:rPr>
        <w:t>2.1.</w:t>
      </w:r>
      <w:r>
        <w:rPr>
          <w:noProof/>
        </w:rPr>
        <w:tab/>
        <w:t>В първите две колони от списъка е описан полученият продукт. В първата колона е посочен номерът на позицията или номерът на главата от Хармонизираната система, а втората колона съдържа описанието на стоките, използвано в посочената система за тази позиция или глава. За всяко вписване в първите две колони е посочено правило в колона 3. Когато в някои случаи вписаният номер в първата колона се предхожда от „ex“, това означава, че правилата в колона 3 се прилагат само към частта от тази позиция, описана в колона 2.</w:t>
      </w:r>
    </w:p>
    <w:p>
      <w:pPr>
        <w:ind w:left="567" w:hanging="567"/>
        <w:rPr>
          <w:noProof/>
        </w:rPr>
      </w:pPr>
    </w:p>
    <w:p>
      <w:pPr>
        <w:ind w:left="567" w:hanging="567"/>
        <w:rPr>
          <w:noProof/>
        </w:rPr>
      </w:pPr>
      <w:r>
        <w:rPr>
          <w:noProof/>
        </w:rPr>
        <w:t>2.2.</w:t>
      </w:r>
      <w:r>
        <w:rPr>
          <w:noProof/>
        </w:rPr>
        <w:tab/>
        <w:t>Когато няколко номера на позиции са групирани заедно в колона 1 или е посочен номер на глава и поради това при описанието на продуктите в колона 2 е използвана по-обща формулировка, посочените в колона 3 прилежащи правила се прилагат по отношение на всички продукти, които в рамките на Хармонизираната система са класирани в позиции на главата или в които и да било от позициите, групирани заедно в колона 1.</w:t>
      </w:r>
    </w:p>
    <w:p>
      <w:pPr>
        <w:ind w:left="567" w:hanging="567"/>
        <w:rPr>
          <w:noProof/>
        </w:rPr>
      </w:pPr>
    </w:p>
    <w:p>
      <w:pPr>
        <w:ind w:left="567" w:hanging="567"/>
        <w:rPr>
          <w:noProof/>
        </w:rPr>
      </w:pPr>
      <w:r>
        <w:rPr>
          <w:noProof/>
        </w:rPr>
        <w:t>2.3.</w:t>
      </w:r>
      <w:r>
        <w:rPr>
          <w:noProof/>
        </w:rPr>
        <w:tab/>
        <w:t>Когато в списъка съществуват различни правила, приложими към различни продукти от една и съща позиция, всяко тире съдържа описание на тази част от позицията, по отношение на която се прилагат прилежащите правила в колона 3.</w:t>
      </w:r>
    </w:p>
    <w:p>
      <w:pPr>
        <w:ind w:left="567" w:hanging="567"/>
        <w:rPr>
          <w:noProof/>
        </w:rPr>
      </w:pPr>
    </w:p>
    <w:p>
      <w:pPr>
        <w:ind w:left="567" w:hanging="567"/>
        <w:rPr>
          <w:noProof/>
        </w:rPr>
      </w:pPr>
      <w:r>
        <w:rPr>
          <w:noProof/>
        </w:rPr>
        <w:t>2.4.</w:t>
      </w:r>
      <w:r>
        <w:rPr>
          <w:noProof/>
        </w:rPr>
        <w:tab/>
        <w:t>Когато в колона 3 са определени две алтернативни правила, разделени с „или“, износителят може да избере кое от двете да използва.</w:t>
      </w:r>
    </w:p>
    <w:p>
      <w:pPr>
        <w:rPr>
          <w:b/>
          <w:noProof/>
        </w:rPr>
      </w:pPr>
    </w:p>
    <w:p>
      <w:pPr>
        <w:widowControl/>
        <w:spacing w:line="240" w:lineRule="auto"/>
        <w:rPr>
          <w:bCs/>
          <w:noProof/>
        </w:rPr>
      </w:pPr>
      <w:r>
        <w:rPr>
          <w:noProof/>
        </w:rPr>
        <w:br w:type="page"/>
      </w:r>
    </w:p>
    <w:p>
      <w:pPr>
        <w:rPr>
          <w:bCs/>
          <w:noProof/>
        </w:rPr>
      </w:pPr>
      <w:r>
        <w:rPr>
          <w:noProof/>
        </w:rPr>
        <w:t>Бележка 3 – Примери за прилагане на правилата</w:t>
      </w:r>
    </w:p>
    <w:p>
      <w:pPr>
        <w:rPr>
          <w:noProof/>
        </w:rPr>
      </w:pPr>
    </w:p>
    <w:p>
      <w:pPr>
        <w:ind w:left="567" w:hanging="567"/>
        <w:rPr>
          <w:noProof/>
        </w:rPr>
      </w:pPr>
      <w:r>
        <w:rPr>
          <w:noProof/>
        </w:rPr>
        <w:t>3.1.</w:t>
      </w:r>
      <w:r>
        <w:rPr>
          <w:noProof/>
        </w:rPr>
        <w:tab/>
        <w:t>Член 5 (Достатъчно обработени или преработени продукти) от протокола, отнасящ се за продуктите, придобили статут на продукти с произход, които се използват за производството на други продукти, се прилага независимо дали този статут е бил придобит във фабриката, където се използват тези продукти, или в друга фабрика, която се намира в някоя от страните.</w:t>
      </w:r>
    </w:p>
    <w:p>
      <w:pPr>
        <w:rPr>
          <w:noProof/>
        </w:rPr>
      </w:pPr>
    </w:p>
    <w:p>
      <w:pPr>
        <w:ind w:left="567" w:hanging="567"/>
        <w:rPr>
          <w:noProof/>
        </w:rPr>
      </w:pPr>
      <w:r>
        <w:rPr>
          <w:noProof/>
        </w:rPr>
        <w:t>3.2.</w:t>
      </w:r>
      <w:r>
        <w:rPr>
          <w:noProof/>
        </w:rPr>
        <w:tab/>
        <w:t xml:space="preserve">Съгласно член 6 (Недостатъчна обработка или преработка) от протокола извършената обработка или преработка трябва да надхвърля обхвата на списъка с операциите, посочени в същия член. Ако случаят не е такъв, на стоките не може да бъде предоставено преференциално тарифно третиране, дори ако са спазени условията, определени в списъка по-долу. </w:t>
      </w:r>
    </w:p>
    <w:p>
      <w:pPr>
        <w:rPr>
          <w:noProof/>
        </w:rPr>
      </w:pPr>
    </w:p>
    <w:p>
      <w:pPr>
        <w:ind w:left="567"/>
        <w:rPr>
          <w:noProof/>
        </w:rPr>
      </w:pPr>
      <w:r>
        <w:rPr>
          <w:noProof/>
        </w:rPr>
        <w:t xml:space="preserve">При спазване на разпоредбата, посочена в първата алинея, правилата в списъка определят минималната изискуема степен на обработка или преработка, като извършването на обработка или преработка в по-голяма степен от изискуемата също води до придобиването на статут на продукти с произход; и обратно — извършването на обработка или преработка в по-малка степен не може да доведе до придобиване на статут на продукти с произход. </w:t>
      </w:r>
    </w:p>
    <w:p>
      <w:pPr>
        <w:rPr>
          <w:noProof/>
        </w:rPr>
      </w:pPr>
    </w:p>
    <w:p>
      <w:pPr>
        <w:ind w:left="567"/>
        <w:rPr>
          <w:noProof/>
        </w:rPr>
      </w:pPr>
      <w:r>
        <w:rPr>
          <w:noProof/>
        </w:rPr>
        <w:t>Следователно ако дадено правило предвижда възможността за използване на материал без произход на определен етап от производството, използването на този материал на по-ранен етап от производството се допуска, а използването на този материал на по-късен етап от производството не се допуска.</w:t>
      </w:r>
    </w:p>
    <w:p>
      <w:pPr>
        <w:rPr>
          <w:noProof/>
        </w:rPr>
      </w:pPr>
    </w:p>
    <w:p>
      <w:pPr>
        <w:widowControl/>
        <w:spacing w:line="240" w:lineRule="auto"/>
        <w:rPr>
          <w:noProof/>
        </w:rPr>
      </w:pPr>
      <w:r>
        <w:rPr>
          <w:noProof/>
        </w:rPr>
        <w:br w:type="page"/>
      </w:r>
    </w:p>
    <w:p>
      <w:pPr>
        <w:ind w:left="567"/>
        <w:rPr>
          <w:noProof/>
        </w:rPr>
      </w:pPr>
      <w:r>
        <w:rPr>
          <w:noProof/>
        </w:rPr>
        <w:t>Ако дадено правило не допуска възможността за използване на материал без произход на определен етап от производството, използването на материалите на по-ранен етап от производството се допуска, а използването на материалите на по-късен етап от производството не се допуска.</w:t>
      </w:r>
    </w:p>
    <w:p>
      <w:pPr>
        <w:widowControl/>
        <w:spacing w:line="240" w:lineRule="auto"/>
        <w:rPr>
          <w:noProof/>
        </w:rPr>
      </w:pPr>
    </w:p>
    <w:p>
      <w:pPr>
        <w:ind w:left="567"/>
        <w:rPr>
          <w:noProof/>
        </w:rPr>
      </w:pPr>
      <w:r>
        <w:rPr>
          <w:noProof/>
        </w:rPr>
        <w:t>Пример: когато съгласно правилото в списъка за глава 19 „тегловното съдържание на материалите без произход от позиции 1101 — 1108 не може да превишава 20 %“, използването (т.е. вносът) на житни растения от глава 10 (материали на по-ранен етап от производството) не се ограничава.</w:t>
      </w:r>
    </w:p>
    <w:p>
      <w:pPr>
        <w:rPr>
          <w:noProof/>
        </w:rPr>
      </w:pPr>
    </w:p>
    <w:p>
      <w:pPr>
        <w:ind w:left="567" w:hanging="567"/>
        <w:rPr>
          <w:noProof/>
        </w:rPr>
      </w:pPr>
      <w:r>
        <w:rPr>
          <w:noProof/>
        </w:rPr>
        <w:t>3.3.</w:t>
      </w:r>
      <w:r>
        <w:rPr>
          <w:noProof/>
        </w:rPr>
        <w:tab/>
        <w:t>Без да се засяга предвиденото в бележка 3.2, когато в дадено правило се използва изразът „производство от материали от която и да било позиция“, тогава могат да се използват материалите от всяка(всички) позиция(и) (дори материалите със същото описание и от същата позиция като тези на продукта), но при условие че се спазват всички специфични ограничения, които също могат да се съдържат в това правило.</w:t>
      </w:r>
    </w:p>
    <w:p>
      <w:pPr>
        <w:rPr>
          <w:noProof/>
        </w:rPr>
      </w:pPr>
    </w:p>
    <w:p>
      <w:pPr>
        <w:ind w:left="567"/>
        <w:rPr>
          <w:noProof/>
        </w:rPr>
      </w:pPr>
      <w:r>
        <w:rPr>
          <w:noProof/>
        </w:rPr>
        <w:t>Изразът „производство от материали от която и да било позиция, включително от други материали от позиция…“ или „производство от материали от която и да било позиция, включително от други материали от същата позиция като тази на продукта“ означава, че могат да се използват материали от всяка(всички) позиция(и), с изключение на тези със същото описание като това на продукта, дадено в колона 2 от списъка.</w:t>
      </w:r>
    </w:p>
    <w:p>
      <w:pPr>
        <w:rPr>
          <w:noProof/>
        </w:rPr>
      </w:pPr>
    </w:p>
    <w:p>
      <w:pPr>
        <w:ind w:left="567" w:hanging="567"/>
        <w:rPr>
          <w:noProof/>
        </w:rPr>
      </w:pPr>
      <w:r>
        <w:rPr>
          <w:noProof/>
        </w:rPr>
        <w:t>3.4.</w:t>
      </w:r>
      <w:r>
        <w:rPr>
          <w:noProof/>
        </w:rPr>
        <w:tab/>
        <w:t>Когато правило в списъка гласи, че определен продукт може да бъде произведен от повече от един материал, това означава, че може да се използват един или повече материали. То не изисква да бъдат използвани всички материали.</w:t>
      </w:r>
    </w:p>
    <w:p>
      <w:pPr>
        <w:rPr>
          <w:noProof/>
        </w:rPr>
      </w:pPr>
    </w:p>
    <w:p>
      <w:pPr>
        <w:ind w:left="567" w:hanging="567"/>
        <w:rPr>
          <w:noProof/>
        </w:rPr>
      </w:pPr>
      <w:r>
        <w:rPr>
          <w:noProof/>
        </w:rPr>
        <w:t>3.5.</w:t>
      </w:r>
      <w:r>
        <w:rPr>
          <w:noProof/>
        </w:rPr>
        <w:tab/>
        <w:t>Когато правило в списъка гласи, че даден продукт трябва да бъде произведен от конкретен материал, правилото не ограничава използването на други материали, които поради естеството си не могат да изпълнят това условие.</w:t>
      </w:r>
    </w:p>
    <w:p>
      <w:pPr>
        <w:rPr>
          <w:noProof/>
        </w:rPr>
      </w:pPr>
    </w:p>
    <w:p>
      <w:pPr>
        <w:widowControl/>
        <w:spacing w:line="240" w:lineRule="auto"/>
        <w:rPr>
          <w:noProof/>
        </w:rPr>
      </w:pPr>
      <w:r>
        <w:rPr>
          <w:noProof/>
        </w:rPr>
        <w:br w:type="page"/>
      </w:r>
    </w:p>
    <w:p>
      <w:pPr>
        <w:ind w:left="567" w:hanging="567"/>
        <w:rPr>
          <w:noProof/>
        </w:rPr>
      </w:pPr>
      <w:r>
        <w:rPr>
          <w:noProof/>
        </w:rPr>
        <w:t>3.6.</w:t>
      </w:r>
      <w:r>
        <w:rPr>
          <w:noProof/>
        </w:rPr>
        <w:tab/>
        <w:t>Когато в дадено правило в списъка са дадени две процентни стойности за максималната стойност на материалите без произход, които могат да бъдат използвани, тези процентни стойности не могат да бъдат сборувани. С други думи максималната стойност на всички използвани материали без произход никога не може да надвишава по-високия от посочените проценти. Освен това отделните проценти не трябва да бъдат надвишавани по отношение на конкретните материали, за които се отнасят.</w:t>
      </w:r>
    </w:p>
    <w:p>
      <w:pPr>
        <w:rPr>
          <w:b/>
          <w:noProof/>
        </w:rPr>
      </w:pPr>
    </w:p>
    <w:p>
      <w:pPr>
        <w:rPr>
          <w:bCs/>
          <w:noProof/>
        </w:rPr>
      </w:pPr>
      <w:r>
        <w:rPr>
          <w:noProof/>
        </w:rPr>
        <w:t>Бележка 4 – Общи разпоредби относно някои селскостопански стоки</w:t>
      </w:r>
    </w:p>
    <w:p>
      <w:pPr>
        <w:rPr>
          <w:noProof/>
        </w:rPr>
      </w:pPr>
    </w:p>
    <w:p>
      <w:pPr>
        <w:ind w:left="567" w:hanging="567"/>
        <w:rPr>
          <w:noProof/>
        </w:rPr>
      </w:pPr>
      <w:r>
        <w:rPr>
          <w:noProof/>
        </w:rPr>
        <w:t>4.1.</w:t>
      </w:r>
      <w:r>
        <w:rPr>
          <w:noProof/>
        </w:rPr>
        <w:tab/>
        <w:t>Селскостопанските стоки, включени в глави 6, 7, 8, 9, 10, 12 и позиция 2401, които са отгледани или прибрани на територията на държава бенефициер, се третират като стоки с произход от територията на посочената държава, дори ако са отгледани от семена, луковици, вкоренени подложки, изрезки, присадки, филизи, пъпки или други живи части от растения, внесени от друга държава.</w:t>
      </w:r>
    </w:p>
    <w:p>
      <w:pPr>
        <w:rPr>
          <w:noProof/>
        </w:rPr>
      </w:pPr>
    </w:p>
    <w:p>
      <w:pPr>
        <w:ind w:left="567" w:hanging="567"/>
        <w:rPr>
          <w:noProof/>
        </w:rPr>
      </w:pPr>
      <w:r>
        <w:rPr>
          <w:noProof/>
        </w:rPr>
        <w:t>4.2.</w:t>
      </w:r>
      <w:r>
        <w:rPr>
          <w:noProof/>
        </w:rPr>
        <w:tab/>
        <w:t>В случаи, при които съдържанието на захар без произход в даден продукт подлежи на ограничения, при изчислението на тези ограничения се взема предвид теглото на видовете захар от позиции 1701 (захароза) и 1702 (напр. фруктоза, глюкоза, лактоза, малтоза, изоглюкоза или инвертна захар), използвани в производството на крайния продукт и използвани в производството на вложените в крайния продукт продукти без произход.</w:t>
      </w:r>
    </w:p>
    <w:p>
      <w:pPr>
        <w:rPr>
          <w:b/>
          <w:bCs/>
          <w:noProof/>
        </w:rPr>
      </w:pPr>
    </w:p>
    <w:p>
      <w:pPr>
        <w:widowControl/>
        <w:spacing w:line="240" w:lineRule="auto"/>
        <w:rPr>
          <w:noProof/>
        </w:rPr>
      </w:pPr>
      <w:r>
        <w:rPr>
          <w:noProof/>
        </w:rPr>
        <w:br w:type="page"/>
      </w:r>
    </w:p>
    <w:p>
      <w:pPr>
        <w:rPr>
          <w:noProof/>
        </w:rPr>
      </w:pPr>
      <w:r>
        <w:rPr>
          <w:noProof/>
        </w:rPr>
        <w:t>Бележка 5 — Терминология, използвана по отношение на някои текстилни продукти</w:t>
      </w:r>
    </w:p>
    <w:p>
      <w:pPr>
        <w:rPr>
          <w:noProof/>
        </w:rPr>
      </w:pPr>
    </w:p>
    <w:p>
      <w:pPr>
        <w:ind w:left="567" w:hanging="567"/>
        <w:rPr>
          <w:noProof/>
        </w:rPr>
      </w:pPr>
      <w:r>
        <w:rPr>
          <w:noProof/>
        </w:rPr>
        <w:t>5.1.</w:t>
      </w:r>
      <w:r>
        <w:rPr>
          <w:noProof/>
        </w:rPr>
        <w:tab/>
        <w:t>Изразът „естествени влакна“, използван в списъка, се отнася за влакна, които не са изкуствени или синтетични. Той се отнася единствено до етапите преди преденето, като включва и отпадъците, и освен ако е предвидено друго, включва влакна, които са кардирани, пенирани или обработени по друг начин, но не изпредени.</w:t>
      </w:r>
    </w:p>
    <w:p>
      <w:pPr>
        <w:rPr>
          <w:noProof/>
        </w:rPr>
      </w:pPr>
    </w:p>
    <w:p>
      <w:pPr>
        <w:ind w:left="567" w:hanging="567"/>
        <w:rPr>
          <w:noProof/>
        </w:rPr>
      </w:pPr>
      <w:r>
        <w:rPr>
          <w:noProof/>
        </w:rPr>
        <w:t>5.2.</w:t>
      </w:r>
      <w:r>
        <w:rPr>
          <w:noProof/>
        </w:rPr>
        <w:tab/>
        <w:t>Изразът „естествени влакна“ включва конските косми от позиция 0511, естествената коприна от позиции 5002 и 5003, както и влакната от вълна, фините или грубите животински косми от позиции 5101 — 5105, памучните влакна от позиции 5201 — 5203 и другите растителни влакна от позиции 5301 — 5305.</w:t>
      </w:r>
    </w:p>
    <w:p>
      <w:pPr>
        <w:rPr>
          <w:noProof/>
        </w:rPr>
      </w:pPr>
    </w:p>
    <w:p>
      <w:pPr>
        <w:ind w:left="567" w:hanging="567"/>
        <w:rPr>
          <w:noProof/>
        </w:rPr>
      </w:pPr>
      <w:r>
        <w:rPr>
          <w:noProof/>
        </w:rPr>
        <w:t>5.3.</w:t>
      </w:r>
      <w:r>
        <w:rPr>
          <w:noProof/>
        </w:rPr>
        <w:tab/>
        <w:t>Изразите „предилна маса“, „химически материали“ и „материали за производство на хартия“ се използват в списъка, за да се опишат материалите, които не са класирани в глави 50 — 63 и които могат да бъдат използвани за производството на изкуствени, синтетични или хартиени влакна или прежди.</w:t>
      </w:r>
    </w:p>
    <w:p>
      <w:pPr>
        <w:rPr>
          <w:noProof/>
        </w:rPr>
      </w:pPr>
    </w:p>
    <w:p>
      <w:pPr>
        <w:ind w:left="567" w:hanging="567"/>
        <w:rPr>
          <w:noProof/>
        </w:rPr>
      </w:pPr>
      <w:r>
        <w:rPr>
          <w:noProof/>
        </w:rPr>
        <w:t>5.4.</w:t>
      </w:r>
      <w:r>
        <w:rPr>
          <w:noProof/>
        </w:rPr>
        <w:tab/>
        <w:t>Изразът „синтетични или изкуствени щапелни влакна“ се използва в списъка за обозначаване на кабели от синтетични или изкуствени нишки, щапелни влакна или отпадъци от синтетични или изкуствени щапелни влакна от позиции 5501 — 5507.</w:t>
      </w:r>
    </w:p>
    <w:p>
      <w:pPr>
        <w:rPr>
          <w:b/>
          <w:noProof/>
        </w:rPr>
      </w:pPr>
    </w:p>
    <w:p>
      <w:pPr>
        <w:rPr>
          <w:bCs/>
          <w:noProof/>
        </w:rPr>
      </w:pPr>
      <w:r>
        <w:rPr>
          <w:noProof/>
        </w:rPr>
        <w:t>Бележка 6 — Допустими отклонения, приложими към продуктите от смесени текстилни материали</w:t>
      </w:r>
    </w:p>
    <w:p>
      <w:pPr>
        <w:rPr>
          <w:noProof/>
        </w:rPr>
      </w:pPr>
    </w:p>
    <w:p>
      <w:pPr>
        <w:ind w:left="567" w:hanging="567"/>
        <w:rPr>
          <w:noProof/>
        </w:rPr>
      </w:pPr>
      <w:r>
        <w:rPr>
          <w:noProof/>
        </w:rPr>
        <w:t>6.1.</w:t>
      </w:r>
      <w:r>
        <w:rPr>
          <w:noProof/>
        </w:rPr>
        <w:tab/>
        <w:t>Когато за определен продукт в списъка е направена препратка към настоящата бележка, условията, предвидени в колона 3, не се прилагат за отделните основни текстилни материали, използвани при производството на този продукт, които взети заедно представляват 10 % или по-малко от общото тегло на всички използвани основни текстилни материали. (Вж. също бележки 6.3 и 6.4).</w:t>
      </w:r>
    </w:p>
    <w:p>
      <w:pPr>
        <w:rPr>
          <w:noProof/>
        </w:rPr>
      </w:pPr>
    </w:p>
    <w:p>
      <w:pPr>
        <w:widowControl/>
        <w:spacing w:line="240" w:lineRule="auto"/>
        <w:rPr>
          <w:noProof/>
        </w:rPr>
      </w:pPr>
      <w:r>
        <w:rPr>
          <w:noProof/>
        </w:rPr>
        <w:br w:type="page"/>
      </w:r>
    </w:p>
    <w:p>
      <w:pPr>
        <w:ind w:left="567" w:hanging="567"/>
        <w:rPr>
          <w:noProof/>
        </w:rPr>
      </w:pPr>
      <w:r>
        <w:rPr>
          <w:noProof/>
        </w:rPr>
        <w:t>6.2.</w:t>
      </w:r>
      <w:r>
        <w:rPr>
          <w:noProof/>
        </w:rPr>
        <w:tab/>
        <w:t>Допустимото отклонение, упоменато в бележка 6.1, може да се прилага само при смесени продукти, които са били изработени от два или повече основни текстилни материала.</w:t>
      </w:r>
    </w:p>
    <w:p>
      <w:pPr>
        <w:rPr>
          <w:noProof/>
        </w:rPr>
      </w:pPr>
    </w:p>
    <w:p>
      <w:pPr>
        <w:ind w:left="1134" w:hanging="567"/>
        <w:rPr>
          <w:noProof/>
        </w:rPr>
      </w:pPr>
      <w:r>
        <w:rPr>
          <w:noProof/>
        </w:rPr>
        <w:t>Основните текстилни материали са следните:</w:t>
      </w:r>
    </w:p>
    <w:p>
      <w:pPr>
        <w:ind w:left="1134" w:hanging="567"/>
        <w:rPr>
          <w:noProof/>
        </w:rPr>
      </w:pPr>
      <w:r>
        <w:rPr>
          <w:noProof/>
        </w:rPr>
        <w:t>–</w:t>
      </w:r>
      <w:r>
        <w:rPr>
          <w:noProof/>
        </w:rPr>
        <w:tab/>
        <w:t>естествена коприна,</w:t>
      </w:r>
    </w:p>
    <w:p>
      <w:pPr>
        <w:ind w:left="1134" w:hanging="567"/>
        <w:rPr>
          <w:noProof/>
        </w:rPr>
      </w:pPr>
      <w:r>
        <w:rPr>
          <w:noProof/>
        </w:rPr>
        <w:t>–</w:t>
      </w:r>
      <w:r>
        <w:rPr>
          <w:noProof/>
        </w:rPr>
        <w:tab/>
        <w:t>вълна,</w:t>
      </w:r>
    </w:p>
    <w:p>
      <w:pPr>
        <w:ind w:left="1134" w:hanging="567"/>
        <w:rPr>
          <w:noProof/>
        </w:rPr>
      </w:pPr>
      <w:r>
        <w:rPr>
          <w:noProof/>
        </w:rPr>
        <w:t>–</w:t>
      </w:r>
      <w:r>
        <w:rPr>
          <w:noProof/>
        </w:rPr>
        <w:tab/>
        <w:t>груби животински косми,</w:t>
      </w:r>
    </w:p>
    <w:p>
      <w:pPr>
        <w:ind w:left="1134" w:hanging="567"/>
        <w:rPr>
          <w:noProof/>
        </w:rPr>
      </w:pPr>
      <w:r>
        <w:rPr>
          <w:noProof/>
        </w:rPr>
        <w:t>–</w:t>
      </w:r>
      <w:r>
        <w:rPr>
          <w:noProof/>
        </w:rPr>
        <w:tab/>
        <w:t>фини животински косми,</w:t>
      </w:r>
    </w:p>
    <w:p>
      <w:pPr>
        <w:ind w:left="1134" w:hanging="567"/>
        <w:rPr>
          <w:noProof/>
        </w:rPr>
      </w:pPr>
      <w:r>
        <w:rPr>
          <w:noProof/>
        </w:rPr>
        <w:t>–</w:t>
      </w:r>
      <w:r>
        <w:rPr>
          <w:noProof/>
        </w:rPr>
        <w:tab/>
        <w:t>конски косми,</w:t>
      </w:r>
    </w:p>
    <w:p>
      <w:pPr>
        <w:ind w:left="1134" w:hanging="567"/>
        <w:rPr>
          <w:noProof/>
        </w:rPr>
      </w:pPr>
      <w:r>
        <w:rPr>
          <w:noProof/>
        </w:rPr>
        <w:t>–</w:t>
      </w:r>
      <w:r>
        <w:rPr>
          <w:noProof/>
        </w:rPr>
        <w:tab/>
        <w:t>памук,</w:t>
      </w:r>
    </w:p>
    <w:p>
      <w:pPr>
        <w:ind w:left="1134" w:hanging="567"/>
        <w:rPr>
          <w:noProof/>
        </w:rPr>
      </w:pPr>
      <w:r>
        <w:rPr>
          <w:noProof/>
        </w:rPr>
        <w:t>–</w:t>
      </w:r>
      <w:r>
        <w:rPr>
          <w:noProof/>
        </w:rPr>
        <w:tab/>
        <w:t>хартия и материали за производство на хартия,</w:t>
      </w:r>
    </w:p>
    <w:p>
      <w:pPr>
        <w:ind w:left="1134" w:hanging="567"/>
        <w:rPr>
          <w:noProof/>
        </w:rPr>
      </w:pPr>
      <w:r>
        <w:rPr>
          <w:noProof/>
        </w:rPr>
        <w:t>–</w:t>
      </w:r>
      <w:r>
        <w:rPr>
          <w:noProof/>
        </w:rPr>
        <w:tab/>
        <w:t>лен,</w:t>
      </w:r>
    </w:p>
    <w:p>
      <w:pPr>
        <w:ind w:left="1134" w:hanging="567"/>
        <w:rPr>
          <w:noProof/>
        </w:rPr>
      </w:pPr>
      <w:r>
        <w:rPr>
          <w:noProof/>
        </w:rPr>
        <w:t>–</w:t>
      </w:r>
      <w:r>
        <w:rPr>
          <w:noProof/>
        </w:rPr>
        <w:tab/>
        <w:t>коноп,</w:t>
      </w:r>
    </w:p>
    <w:p>
      <w:pPr>
        <w:ind w:left="1134" w:hanging="567"/>
        <w:rPr>
          <w:noProof/>
        </w:rPr>
      </w:pPr>
      <w:r>
        <w:rPr>
          <w:noProof/>
        </w:rPr>
        <w:t>–</w:t>
      </w:r>
      <w:r>
        <w:rPr>
          <w:noProof/>
        </w:rPr>
        <w:tab/>
        <w:t>юта и други текстилни ликови влакна,</w:t>
      </w:r>
    </w:p>
    <w:p>
      <w:pPr>
        <w:ind w:left="1134" w:hanging="567"/>
        <w:rPr>
          <w:noProof/>
        </w:rPr>
      </w:pPr>
      <w:r>
        <w:rPr>
          <w:noProof/>
        </w:rPr>
        <w:t>–</w:t>
      </w:r>
      <w:r>
        <w:rPr>
          <w:noProof/>
        </w:rPr>
        <w:tab/>
        <w:t>сизал и други текстилни влакна от рода „Agave“,</w:t>
      </w:r>
    </w:p>
    <w:p>
      <w:pPr>
        <w:ind w:left="1134" w:hanging="567"/>
        <w:rPr>
          <w:noProof/>
        </w:rPr>
      </w:pPr>
      <w:r>
        <w:rPr>
          <w:noProof/>
        </w:rPr>
        <w:t>–</w:t>
      </w:r>
      <w:r>
        <w:rPr>
          <w:noProof/>
        </w:rPr>
        <w:tab/>
        <w:t>кокосово влакно, абака, рами и други растителни текстилни влакна,</w:t>
      </w:r>
    </w:p>
    <w:p>
      <w:pPr>
        <w:ind w:left="1134" w:hanging="567"/>
        <w:rPr>
          <w:noProof/>
        </w:rPr>
      </w:pPr>
      <w:r>
        <w:rPr>
          <w:noProof/>
        </w:rPr>
        <w:t>–</w:t>
      </w:r>
      <w:r>
        <w:rPr>
          <w:noProof/>
        </w:rPr>
        <w:tab/>
        <w:t>синтетични нишки,</w:t>
      </w:r>
    </w:p>
    <w:p>
      <w:pPr>
        <w:ind w:left="1134" w:hanging="567"/>
        <w:rPr>
          <w:noProof/>
        </w:rPr>
      </w:pPr>
      <w:r>
        <w:rPr>
          <w:noProof/>
        </w:rPr>
        <w:t>–</w:t>
      </w:r>
      <w:r>
        <w:rPr>
          <w:noProof/>
        </w:rPr>
        <w:tab/>
        <w:t>изкуствени нишки,</w:t>
      </w:r>
    </w:p>
    <w:p>
      <w:pPr>
        <w:ind w:left="1134" w:hanging="567"/>
        <w:rPr>
          <w:noProof/>
        </w:rPr>
      </w:pPr>
      <w:r>
        <w:rPr>
          <w:noProof/>
        </w:rPr>
        <w:t>–</w:t>
      </w:r>
      <w:r>
        <w:rPr>
          <w:noProof/>
        </w:rPr>
        <w:tab/>
        <w:t>електропроводими нишки,</w:t>
      </w:r>
    </w:p>
    <w:p>
      <w:pPr>
        <w:ind w:left="1134" w:hanging="567"/>
        <w:rPr>
          <w:noProof/>
        </w:rPr>
      </w:pPr>
      <w:r>
        <w:rPr>
          <w:noProof/>
        </w:rPr>
        <w:t>–</w:t>
      </w:r>
      <w:r>
        <w:rPr>
          <w:noProof/>
        </w:rPr>
        <w:tab/>
        <w:t>синтетични щапелни влакна от полипропилен,</w:t>
      </w:r>
    </w:p>
    <w:p>
      <w:pPr>
        <w:ind w:left="1134" w:hanging="567"/>
        <w:rPr>
          <w:noProof/>
        </w:rPr>
      </w:pPr>
      <w:r>
        <w:rPr>
          <w:noProof/>
        </w:rPr>
        <w:t>–</w:t>
      </w:r>
      <w:r>
        <w:rPr>
          <w:noProof/>
        </w:rPr>
        <w:tab/>
        <w:t>синтетични щапелни влакна от полиестер,</w:t>
      </w:r>
    </w:p>
    <w:p>
      <w:pPr>
        <w:ind w:left="1134" w:hanging="567"/>
        <w:rPr>
          <w:noProof/>
        </w:rPr>
      </w:pPr>
      <w:r>
        <w:rPr>
          <w:noProof/>
        </w:rPr>
        <w:t>–</w:t>
      </w:r>
      <w:r>
        <w:rPr>
          <w:noProof/>
        </w:rPr>
        <w:tab/>
        <w:t>синтетични щапелни влакна от полиамид,</w:t>
      </w:r>
    </w:p>
    <w:p>
      <w:pPr>
        <w:ind w:left="1134" w:hanging="567"/>
        <w:rPr>
          <w:noProof/>
        </w:rPr>
      </w:pPr>
      <w:r>
        <w:rPr>
          <w:noProof/>
        </w:rPr>
        <w:t>–</w:t>
      </w:r>
      <w:r>
        <w:rPr>
          <w:noProof/>
        </w:rPr>
        <w:tab/>
        <w:t>синтетични щапелни влакна от полиакрилонитрил,</w:t>
      </w:r>
    </w:p>
    <w:p>
      <w:pPr>
        <w:ind w:left="1134" w:hanging="567"/>
        <w:rPr>
          <w:noProof/>
        </w:rPr>
      </w:pPr>
      <w:r>
        <w:rPr>
          <w:noProof/>
        </w:rPr>
        <w:t>–</w:t>
      </w:r>
      <w:r>
        <w:rPr>
          <w:noProof/>
        </w:rPr>
        <w:tab/>
        <w:t>синтетични щапелни влакна от полиимид,</w:t>
      </w:r>
    </w:p>
    <w:p>
      <w:pPr>
        <w:ind w:left="1134" w:hanging="567"/>
        <w:rPr>
          <w:noProof/>
        </w:rPr>
      </w:pPr>
      <w:r>
        <w:rPr>
          <w:noProof/>
        </w:rPr>
        <w:t>–</w:t>
      </w:r>
      <w:r>
        <w:rPr>
          <w:noProof/>
        </w:rPr>
        <w:tab/>
        <w:t>синтетични щапелни влакна от политетрафлуороетилен,</w:t>
      </w:r>
    </w:p>
    <w:p>
      <w:pPr>
        <w:ind w:left="1134" w:hanging="567"/>
        <w:rPr>
          <w:noProof/>
        </w:rPr>
      </w:pPr>
      <w:r>
        <w:rPr>
          <w:noProof/>
        </w:rPr>
        <w:t>–</w:t>
      </w:r>
      <w:r>
        <w:rPr>
          <w:noProof/>
        </w:rPr>
        <w:tab/>
        <w:t>синтетични щапелни влакна от поли(фенилен сулфид),</w:t>
      </w:r>
    </w:p>
    <w:p>
      <w:pPr>
        <w:ind w:left="1134" w:hanging="567"/>
        <w:rPr>
          <w:noProof/>
        </w:rPr>
      </w:pPr>
      <w:r>
        <w:rPr>
          <w:noProof/>
        </w:rPr>
        <w:t>–</w:t>
      </w:r>
      <w:r>
        <w:rPr>
          <w:noProof/>
        </w:rPr>
        <w:tab/>
        <w:t>синтетични щапелни влакна от поли(винил хлорид),</w:t>
      </w:r>
    </w:p>
    <w:p>
      <w:pPr>
        <w:widowControl/>
        <w:spacing w:line="240" w:lineRule="auto"/>
        <w:rPr>
          <w:noProof/>
        </w:rPr>
      </w:pPr>
      <w:r>
        <w:rPr>
          <w:noProof/>
        </w:rPr>
        <w:br w:type="page"/>
      </w:r>
    </w:p>
    <w:p>
      <w:pPr>
        <w:ind w:left="1134" w:hanging="567"/>
        <w:rPr>
          <w:noProof/>
        </w:rPr>
      </w:pPr>
      <w:r>
        <w:rPr>
          <w:noProof/>
        </w:rPr>
        <w:t>–</w:t>
      </w:r>
      <w:r>
        <w:rPr>
          <w:noProof/>
        </w:rPr>
        <w:tab/>
        <w:t>други синтетични щапелни влакна,</w:t>
      </w:r>
    </w:p>
    <w:p>
      <w:pPr>
        <w:ind w:left="1134" w:hanging="567"/>
        <w:rPr>
          <w:noProof/>
        </w:rPr>
      </w:pPr>
      <w:r>
        <w:rPr>
          <w:noProof/>
        </w:rPr>
        <w:t>–</w:t>
      </w:r>
      <w:r>
        <w:rPr>
          <w:noProof/>
        </w:rPr>
        <w:tab/>
        <w:t>изкуствени щапелни влакна от вискоза,</w:t>
      </w:r>
    </w:p>
    <w:p>
      <w:pPr>
        <w:ind w:left="1134" w:hanging="567"/>
        <w:rPr>
          <w:noProof/>
        </w:rPr>
      </w:pPr>
      <w:r>
        <w:rPr>
          <w:noProof/>
        </w:rPr>
        <w:t>–</w:t>
      </w:r>
      <w:r>
        <w:rPr>
          <w:noProof/>
        </w:rPr>
        <w:tab/>
        <w:t>други изкуствени щапелни влакна,</w:t>
      </w:r>
    </w:p>
    <w:p>
      <w:pPr>
        <w:ind w:left="1134" w:hanging="567"/>
        <w:rPr>
          <w:noProof/>
        </w:rPr>
      </w:pPr>
      <w:r>
        <w:rPr>
          <w:noProof/>
        </w:rPr>
        <w:t>–</w:t>
      </w:r>
      <w:r>
        <w:rPr>
          <w:noProof/>
        </w:rPr>
        <w:tab/>
        <w:t>прежди от полиуретан, с полиетерни гъвкави сегменти, дори обвити,</w:t>
      </w:r>
    </w:p>
    <w:p>
      <w:pPr>
        <w:ind w:left="1134" w:hanging="567"/>
        <w:rPr>
          <w:noProof/>
        </w:rPr>
      </w:pPr>
      <w:r>
        <w:rPr>
          <w:noProof/>
        </w:rPr>
        <w:t>–</w:t>
      </w:r>
      <w:r>
        <w:rPr>
          <w:noProof/>
        </w:rPr>
        <w:tab/>
        <w:t>прежди от полиуретан, с полиестерни гъвкави сегменти, дори обвити,</w:t>
      </w:r>
    </w:p>
    <w:p>
      <w:pPr>
        <w:ind w:left="1134" w:hanging="567"/>
        <w:rPr>
          <w:noProof/>
        </w:rPr>
      </w:pPr>
      <w:r>
        <w:rPr>
          <w:noProof/>
        </w:rPr>
        <w:t>–</w:t>
      </w:r>
      <w:r>
        <w:rPr>
          <w:noProof/>
        </w:rPr>
        <w:tab/>
        <w:t>продукти от позиция 5605 (метални и метализирани прежди), съдържащи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w:t>
      </w:r>
    </w:p>
    <w:p>
      <w:pPr>
        <w:ind w:left="1134" w:hanging="567"/>
        <w:rPr>
          <w:noProof/>
        </w:rPr>
      </w:pPr>
      <w:r>
        <w:rPr>
          <w:noProof/>
        </w:rPr>
        <w:t>–</w:t>
      </w:r>
      <w:r>
        <w:rPr>
          <w:noProof/>
        </w:rPr>
        <w:tab/>
        <w:t>други продукти от позиция 5605,</w:t>
      </w:r>
    </w:p>
    <w:p>
      <w:pPr>
        <w:ind w:left="1134" w:hanging="567"/>
        <w:rPr>
          <w:noProof/>
        </w:rPr>
      </w:pPr>
      <w:r>
        <w:rPr>
          <w:noProof/>
        </w:rPr>
        <w:t>–</w:t>
      </w:r>
      <w:r>
        <w:rPr>
          <w:noProof/>
        </w:rPr>
        <w:tab/>
        <w:t>стъклени влакна,</w:t>
      </w:r>
    </w:p>
    <w:p>
      <w:pPr>
        <w:ind w:left="1134" w:hanging="567"/>
        <w:rPr>
          <w:noProof/>
        </w:rPr>
      </w:pPr>
      <w:r>
        <w:rPr>
          <w:noProof/>
        </w:rPr>
        <w:t>–</w:t>
      </w:r>
      <w:r>
        <w:rPr>
          <w:noProof/>
        </w:rPr>
        <w:tab/>
        <w:t>метални влакна.</w:t>
      </w:r>
    </w:p>
    <w:p>
      <w:pPr>
        <w:rPr>
          <w:noProof/>
        </w:rPr>
      </w:pPr>
    </w:p>
    <w:p>
      <w:pPr>
        <w:ind w:left="567"/>
        <w:rPr>
          <w:noProof/>
        </w:rPr>
      </w:pPr>
      <w:r>
        <w:rPr>
          <w:noProof/>
        </w:rPr>
        <w:t>Пример:</w:t>
      </w:r>
    </w:p>
    <w:p>
      <w:pPr>
        <w:ind w:left="567"/>
        <w:rPr>
          <w:noProof/>
        </w:rPr>
      </w:pPr>
    </w:p>
    <w:p>
      <w:pPr>
        <w:ind w:left="567"/>
        <w:rPr>
          <w:noProof/>
        </w:rPr>
      </w:pPr>
      <w:r>
        <w:rPr>
          <w:noProof/>
        </w:rPr>
        <w:t>Прежда от позиция 5205, изработена от памучни влакна от позиция 5203 и синтетични щапелни влакна от позиция 5506, е смесена прежда. Поради това синтетичните щапелни влакна без произход, които не отговарят на правилата за произход, могат да бъдат използвани, при условие че общото им тегло не надвишава 10 % от теглото на преждата.</w:t>
      </w:r>
    </w:p>
    <w:p>
      <w:pPr>
        <w:ind w:left="567"/>
        <w:rPr>
          <w:noProof/>
        </w:rPr>
      </w:pPr>
    </w:p>
    <w:p>
      <w:pPr>
        <w:widowControl/>
        <w:spacing w:line="240" w:lineRule="auto"/>
        <w:rPr>
          <w:noProof/>
        </w:rPr>
      </w:pPr>
      <w:r>
        <w:rPr>
          <w:noProof/>
        </w:rPr>
        <w:br w:type="page"/>
      </w:r>
    </w:p>
    <w:p>
      <w:pPr>
        <w:ind w:left="567"/>
        <w:rPr>
          <w:noProof/>
        </w:rPr>
      </w:pPr>
      <w:r>
        <w:rPr>
          <w:noProof/>
        </w:rPr>
        <w:t>Пример:</w:t>
      </w:r>
    </w:p>
    <w:p>
      <w:pPr>
        <w:ind w:left="567"/>
        <w:rPr>
          <w:noProof/>
        </w:rPr>
      </w:pPr>
    </w:p>
    <w:p>
      <w:pPr>
        <w:ind w:left="567"/>
        <w:rPr>
          <w:noProof/>
        </w:rPr>
      </w:pPr>
      <w:r>
        <w:rPr>
          <w:noProof/>
        </w:rPr>
        <w:t>Вълнена тъкан от позиция 5112, изработена от вълнена прежда от позиция 5107 и синтетична прежда от щапелни влакна от позиция 5509, е смесена тъкан. Поради това синтетичната прежда, която не отговаря на правилата за произход, или вълнената прежда, която не отговаря на правилата за произход, или съчетание от двете може да се използва, при условие че тяхното общо тегло не надвишава 10 % от теглото на тъканта.</w:t>
      </w:r>
    </w:p>
    <w:p>
      <w:pPr>
        <w:ind w:left="567"/>
        <w:rPr>
          <w:noProof/>
        </w:rPr>
      </w:pPr>
    </w:p>
    <w:p>
      <w:pPr>
        <w:ind w:left="567"/>
        <w:rPr>
          <w:noProof/>
        </w:rPr>
      </w:pPr>
      <w:r>
        <w:rPr>
          <w:noProof/>
        </w:rPr>
        <w:t>Пример:</w:t>
      </w:r>
    </w:p>
    <w:p>
      <w:pPr>
        <w:ind w:left="567"/>
        <w:rPr>
          <w:noProof/>
        </w:rPr>
      </w:pPr>
    </w:p>
    <w:p>
      <w:pPr>
        <w:ind w:left="567"/>
        <w:rPr>
          <w:noProof/>
        </w:rPr>
      </w:pPr>
      <w:r>
        <w:rPr>
          <w:noProof/>
        </w:rPr>
        <w:t>Тъфтинг изделие от позиция 5802, изработено от памучна прежда от позиция 5205 и памучна тъкан от позиция 5210, е смесен продукт само ако памучната тъкан сама по себе си е смесена тъкан, изработена от прежди, класирани в две отделни позиции, или ако използваните памучни прежди сами по себе си са смеси.</w:t>
      </w:r>
    </w:p>
    <w:p>
      <w:pPr>
        <w:ind w:left="567"/>
        <w:rPr>
          <w:noProof/>
        </w:rPr>
      </w:pPr>
    </w:p>
    <w:p>
      <w:pPr>
        <w:ind w:left="567"/>
        <w:rPr>
          <w:noProof/>
        </w:rPr>
      </w:pPr>
      <w:r>
        <w:rPr>
          <w:noProof/>
        </w:rPr>
        <w:t>Пример:</w:t>
      </w:r>
    </w:p>
    <w:p>
      <w:pPr>
        <w:ind w:left="567"/>
        <w:rPr>
          <w:noProof/>
        </w:rPr>
      </w:pPr>
    </w:p>
    <w:p>
      <w:pPr>
        <w:ind w:left="567"/>
        <w:rPr>
          <w:noProof/>
        </w:rPr>
      </w:pPr>
      <w:r>
        <w:rPr>
          <w:noProof/>
        </w:rPr>
        <w:t>Ако съответното тъфтинг изделие е било произведено от памучна прежда от позиция 5205 и синтетична тъкан от позиция 5407, тогава очевидно използваните прежди са два самостоятелни основни текстилни материала и тъфтинг изделието съответно е смесен продукт.</w:t>
      </w:r>
    </w:p>
    <w:p>
      <w:pPr>
        <w:rPr>
          <w:noProof/>
        </w:rPr>
      </w:pPr>
    </w:p>
    <w:p>
      <w:pPr>
        <w:ind w:left="567" w:hanging="567"/>
        <w:rPr>
          <w:noProof/>
        </w:rPr>
      </w:pPr>
      <w:r>
        <w:rPr>
          <w:noProof/>
        </w:rPr>
        <w:t>6.3.</w:t>
      </w:r>
      <w:r>
        <w:rPr>
          <w:noProof/>
        </w:rPr>
        <w:tab/>
        <w:t>В случай на продукти, включващи „прежди от полиуретан, с полиетерни гъвкави сегменти, дори обвити“, това допустимо отклонение е 20 % по отношение на тази прежда.</w:t>
      </w:r>
    </w:p>
    <w:p>
      <w:pPr>
        <w:rPr>
          <w:noProof/>
        </w:rPr>
      </w:pPr>
    </w:p>
    <w:p>
      <w:pPr>
        <w:widowControl/>
        <w:spacing w:line="240" w:lineRule="auto"/>
        <w:rPr>
          <w:noProof/>
        </w:rPr>
      </w:pPr>
      <w:r>
        <w:rPr>
          <w:noProof/>
        </w:rPr>
        <w:br w:type="page"/>
      </w:r>
    </w:p>
    <w:p>
      <w:pPr>
        <w:ind w:left="567" w:hanging="567"/>
        <w:rPr>
          <w:noProof/>
        </w:rPr>
      </w:pPr>
      <w:r>
        <w:rPr>
          <w:noProof/>
        </w:rPr>
        <w:t>6.4.</w:t>
      </w:r>
      <w:r>
        <w:rPr>
          <w:noProof/>
        </w:rPr>
        <w:tab/>
        <w:t>В случай на продукти, включващи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 това допустимо отклонение е 30 % по отношение на тази лента.</w:t>
      </w:r>
    </w:p>
    <w:p>
      <w:pPr>
        <w:rPr>
          <w:noProof/>
        </w:rPr>
      </w:pPr>
    </w:p>
    <w:p>
      <w:pPr>
        <w:rPr>
          <w:noProof/>
        </w:rPr>
      </w:pPr>
      <w:r>
        <w:rPr>
          <w:noProof/>
        </w:rPr>
        <w:t>Бележка 7 — Други допустими отклонения, приложими към някои текстилни продукти</w:t>
      </w:r>
    </w:p>
    <w:p>
      <w:pPr>
        <w:rPr>
          <w:noProof/>
        </w:rPr>
      </w:pPr>
    </w:p>
    <w:p>
      <w:pPr>
        <w:ind w:left="567" w:hanging="567"/>
        <w:rPr>
          <w:noProof/>
        </w:rPr>
      </w:pPr>
      <w:r>
        <w:rPr>
          <w:noProof/>
        </w:rPr>
        <w:t>7.1.</w:t>
      </w:r>
      <w:r>
        <w:rPr>
          <w:noProof/>
        </w:rPr>
        <w:tab/>
        <w:t>Когато в списъка е направена препратка към настоящата бележка, текстилните материали (с изключение на хастарите и подплатите), които не отговарят на правилото в списъка в колона 3 за съответния готов продукт, могат да се използват, при условие че са класирани в позиция, различна от тази на продукта, и че тяхната стойност не надвишава 8 % от цената на продукта франко завода.</w:t>
      </w:r>
    </w:p>
    <w:p>
      <w:pPr>
        <w:rPr>
          <w:noProof/>
        </w:rPr>
      </w:pPr>
    </w:p>
    <w:p>
      <w:pPr>
        <w:ind w:left="567" w:hanging="567"/>
        <w:rPr>
          <w:noProof/>
        </w:rPr>
      </w:pPr>
      <w:r>
        <w:rPr>
          <w:noProof/>
        </w:rPr>
        <w:t>7.2.</w:t>
      </w:r>
      <w:r>
        <w:rPr>
          <w:noProof/>
        </w:rPr>
        <w:tab/>
        <w:t>Без да се засяга бележка 6.3, материалите, които не са класирани в глави 50 — 63, могат да се използват свободно за производството на текстилни продукти, независимо дали съдържат текстилни материали.</w:t>
      </w:r>
    </w:p>
    <w:p>
      <w:pPr>
        <w:rPr>
          <w:i/>
          <w:noProof/>
        </w:rPr>
      </w:pPr>
    </w:p>
    <w:p>
      <w:pPr>
        <w:ind w:left="567"/>
        <w:rPr>
          <w:iCs/>
          <w:noProof/>
        </w:rPr>
      </w:pPr>
      <w:r>
        <w:rPr>
          <w:noProof/>
        </w:rPr>
        <w:t>Пример:</w:t>
      </w:r>
    </w:p>
    <w:p>
      <w:pPr>
        <w:ind w:left="567"/>
        <w:rPr>
          <w:noProof/>
        </w:rPr>
      </w:pPr>
    </w:p>
    <w:p>
      <w:pPr>
        <w:ind w:left="567"/>
        <w:rPr>
          <w:noProof/>
        </w:rPr>
      </w:pPr>
      <w:r>
        <w:rPr>
          <w:noProof/>
        </w:rPr>
        <w:t>Ако дадено правило в списъка предвижда, че за определено текстилно изделие (като например панталон) трябва да се използва прежда, това не означава, че не могат да се използват метални изделия, като например копчета, поради факта че копчетата не са класирани в глави 50 — 63. По същата причина това не изключва използването на ципове, макар че циповете обикновено съдържат текстилни материали.</w:t>
      </w:r>
    </w:p>
    <w:p>
      <w:pPr>
        <w:rPr>
          <w:noProof/>
        </w:rPr>
      </w:pPr>
    </w:p>
    <w:p>
      <w:pPr>
        <w:widowControl/>
        <w:spacing w:line="240" w:lineRule="auto"/>
        <w:rPr>
          <w:noProof/>
        </w:rPr>
      </w:pPr>
      <w:r>
        <w:rPr>
          <w:noProof/>
        </w:rPr>
        <w:br w:type="page"/>
      </w:r>
    </w:p>
    <w:p>
      <w:pPr>
        <w:ind w:left="567" w:hanging="567"/>
        <w:rPr>
          <w:noProof/>
        </w:rPr>
      </w:pPr>
      <w:r>
        <w:rPr>
          <w:noProof/>
        </w:rPr>
        <w:t>7.3.</w:t>
      </w:r>
      <w:r>
        <w:rPr>
          <w:noProof/>
        </w:rPr>
        <w:tab/>
        <w:t>Когато се прилага правило за процентно съдържание, при изчисляването на стойността на материалите без произход, които не са класирани в глави 50 — 63, трябва да се вземе под внимание стойността на вложените в продукта материали без произход.</w:t>
      </w:r>
    </w:p>
    <w:p>
      <w:pPr>
        <w:rPr>
          <w:noProof/>
        </w:rPr>
      </w:pPr>
    </w:p>
    <w:p>
      <w:pPr>
        <w:rPr>
          <w:noProof/>
        </w:rPr>
      </w:pPr>
      <w:r>
        <w:rPr>
          <w:noProof/>
        </w:rPr>
        <w:t>Бележка 8 — Определение на специфичните преработки и простите операции, извършвани по отношение на някои продукти от глава 27</w:t>
      </w:r>
    </w:p>
    <w:p>
      <w:pPr>
        <w:rPr>
          <w:noProof/>
        </w:rPr>
      </w:pPr>
    </w:p>
    <w:p>
      <w:pPr>
        <w:ind w:left="567" w:hanging="567"/>
        <w:rPr>
          <w:noProof/>
        </w:rPr>
      </w:pPr>
      <w:r>
        <w:rPr>
          <w:noProof/>
        </w:rPr>
        <w:t>8.1.</w:t>
      </w:r>
      <w:r>
        <w:rPr>
          <w:noProof/>
        </w:rPr>
        <w:tab/>
        <w:t>За целите на позиции ex 2707 и 2713 „специфичните преработки“ са следните:</w:t>
      </w:r>
    </w:p>
    <w:p>
      <w:pPr>
        <w:ind w:left="567"/>
        <w:rPr>
          <w:noProof/>
        </w:rPr>
      </w:pPr>
    </w:p>
    <w:p>
      <w:pPr>
        <w:ind w:left="567"/>
        <w:rPr>
          <w:noProof/>
        </w:rPr>
      </w:pPr>
      <w:r>
        <w:rPr>
          <w:noProof/>
        </w:rPr>
        <w:t>а)</w:t>
      </w:r>
      <w:r>
        <w:rPr>
          <w:noProof/>
        </w:rPr>
        <w:tab/>
        <w:t>вакуумна дестилация;</w:t>
      </w:r>
    </w:p>
    <w:p>
      <w:pPr>
        <w:ind w:left="567"/>
        <w:rPr>
          <w:noProof/>
        </w:rPr>
      </w:pPr>
    </w:p>
    <w:p>
      <w:pPr>
        <w:ind w:left="567"/>
        <w:rPr>
          <w:noProof/>
        </w:rPr>
      </w:pPr>
      <w:r>
        <w:rPr>
          <w:noProof/>
        </w:rPr>
        <w:t>б)</w:t>
      </w:r>
      <w:r>
        <w:rPr>
          <w:noProof/>
        </w:rPr>
        <w:tab/>
        <w:t>редестилация чрез процес на дълбоко фракциониране;</w:t>
      </w:r>
    </w:p>
    <w:p>
      <w:pPr>
        <w:ind w:left="567"/>
        <w:rPr>
          <w:noProof/>
        </w:rPr>
      </w:pPr>
    </w:p>
    <w:p>
      <w:pPr>
        <w:ind w:left="567"/>
        <w:rPr>
          <w:noProof/>
        </w:rPr>
      </w:pPr>
      <w:r>
        <w:rPr>
          <w:noProof/>
        </w:rPr>
        <w:t>в)</w:t>
      </w:r>
      <w:r>
        <w:rPr>
          <w:noProof/>
        </w:rPr>
        <w:tab/>
        <w:t>крекинг;</w:t>
      </w:r>
    </w:p>
    <w:p>
      <w:pPr>
        <w:ind w:left="567"/>
        <w:rPr>
          <w:noProof/>
        </w:rPr>
      </w:pPr>
    </w:p>
    <w:p>
      <w:pPr>
        <w:ind w:left="567"/>
        <w:rPr>
          <w:noProof/>
        </w:rPr>
      </w:pPr>
      <w:r>
        <w:rPr>
          <w:noProof/>
        </w:rPr>
        <w:t>г)</w:t>
      </w:r>
      <w:r>
        <w:rPr>
          <w:noProof/>
        </w:rPr>
        <w:tab/>
        <w:t>риформинг;</w:t>
      </w:r>
    </w:p>
    <w:p>
      <w:pPr>
        <w:ind w:left="567"/>
        <w:rPr>
          <w:noProof/>
        </w:rPr>
      </w:pPr>
    </w:p>
    <w:p>
      <w:pPr>
        <w:ind w:left="567"/>
        <w:rPr>
          <w:noProof/>
        </w:rPr>
      </w:pPr>
      <w:r>
        <w:rPr>
          <w:noProof/>
        </w:rPr>
        <w:t>д)</w:t>
      </w:r>
      <w:r>
        <w:rPr>
          <w:noProof/>
        </w:rPr>
        <w:tab/>
        <w:t>екстракция чрез селективни разтворители;</w:t>
      </w:r>
    </w:p>
    <w:p>
      <w:pPr>
        <w:ind w:left="1134" w:hanging="567"/>
        <w:rPr>
          <w:noProof/>
        </w:rPr>
      </w:pPr>
    </w:p>
    <w:p>
      <w:pPr>
        <w:ind w:left="1134" w:hanging="567"/>
        <w:rPr>
          <w:noProof/>
        </w:rPr>
      </w:pPr>
      <w:r>
        <w:rPr>
          <w:noProof/>
        </w:rPr>
        <w:t>е)</w:t>
      </w:r>
      <w:r>
        <w:rPr>
          <w:noProof/>
        </w:rPr>
        <w:tab/>
        <w:t>преработка, включваща съвкупността от следните операции: обработка с концентрирана сярна киселина или с олеум, или със серен триоксид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ind w:left="567"/>
        <w:rPr>
          <w:noProof/>
        </w:rPr>
      </w:pPr>
    </w:p>
    <w:p>
      <w:pPr>
        <w:ind w:left="567"/>
        <w:rPr>
          <w:noProof/>
        </w:rPr>
      </w:pPr>
      <w:r>
        <w:rPr>
          <w:noProof/>
        </w:rPr>
        <w:t>ж)</w:t>
      </w:r>
      <w:r>
        <w:rPr>
          <w:noProof/>
        </w:rPr>
        <w:tab/>
        <w:t>полимеризация;</w:t>
      </w:r>
    </w:p>
    <w:p>
      <w:pPr>
        <w:ind w:left="567"/>
        <w:rPr>
          <w:noProof/>
        </w:rPr>
      </w:pPr>
    </w:p>
    <w:p>
      <w:pPr>
        <w:widowControl/>
        <w:spacing w:line="240" w:lineRule="auto"/>
        <w:rPr>
          <w:noProof/>
        </w:rPr>
      </w:pPr>
      <w:r>
        <w:rPr>
          <w:noProof/>
        </w:rPr>
        <w:br w:type="page"/>
      </w:r>
    </w:p>
    <w:p>
      <w:pPr>
        <w:ind w:left="567"/>
        <w:rPr>
          <w:noProof/>
        </w:rPr>
      </w:pPr>
      <w:r>
        <w:rPr>
          <w:noProof/>
        </w:rPr>
        <w:t>з)</w:t>
      </w:r>
      <w:r>
        <w:rPr>
          <w:noProof/>
        </w:rPr>
        <w:tab/>
        <w:t>алкилиране;</w:t>
      </w:r>
    </w:p>
    <w:p>
      <w:pPr>
        <w:ind w:left="567"/>
        <w:rPr>
          <w:noProof/>
        </w:rPr>
      </w:pPr>
    </w:p>
    <w:p>
      <w:pPr>
        <w:ind w:left="567"/>
        <w:rPr>
          <w:noProof/>
        </w:rPr>
      </w:pPr>
      <w:r>
        <w:rPr>
          <w:noProof/>
        </w:rPr>
        <w:t>и)</w:t>
      </w:r>
      <w:r>
        <w:rPr>
          <w:noProof/>
        </w:rPr>
        <w:tab/>
        <w:t>изомеризация.</w:t>
      </w:r>
    </w:p>
    <w:p>
      <w:pPr>
        <w:rPr>
          <w:noProof/>
        </w:rPr>
      </w:pPr>
    </w:p>
    <w:p>
      <w:pPr>
        <w:ind w:left="567" w:hanging="567"/>
        <w:rPr>
          <w:noProof/>
        </w:rPr>
      </w:pPr>
      <w:r>
        <w:rPr>
          <w:noProof/>
        </w:rPr>
        <w:t>8.2.</w:t>
      </w:r>
      <w:r>
        <w:rPr>
          <w:noProof/>
        </w:rPr>
        <w:tab/>
        <w:t>За целите на позиции 2710, 2711 и 2712 „специфичните преработки“ са следните:</w:t>
      </w:r>
    </w:p>
    <w:p>
      <w:pPr>
        <w:rPr>
          <w:noProof/>
        </w:rPr>
      </w:pPr>
    </w:p>
    <w:p>
      <w:pPr>
        <w:ind w:left="1134" w:hanging="567"/>
        <w:rPr>
          <w:noProof/>
        </w:rPr>
      </w:pPr>
      <w:r>
        <w:rPr>
          <w:noProof/>
        </w:rPr>
        <w:t>а)</w:t>
      </w:r>
      <w:r>
        <w:rPr>
          <w:noProof/>
        </w:rPr>
        <w:tab/>
        <w:t>вакуумна дестилация;</w:t>
      </w:r>
    </w:p>
    <w:p>
      <w:pPr>
        <w:ind w:left="1134" w:hanging="567"/>
        <w:rPr>
          <w:noProof/>
        </w:rPr>
      </w:pPr>
    </w:p>
    <w:p>
      <w:pPr>
        <w:ind w:left="1134" w:hanging="567"/>
        <w:rPr>
          <w:noProof/>
        </w:rPr>
      </w:pPr>
      <w:r>
        <w:rPr>
          <w:noProof/>
        </w:rPr>
        <w:t>б)</w:t>
      </w:r>
      <w:r>
        <w:rPr>
          <w:noProof/>
        </w:rPr>
        <w:tab/>
        <w:t>редестилация чрез процес на дълбоко фракциониране;</w:t>
      </w:r>
    </w:p>
    <w:p>
      <w:pPr>
        <w:ind w:left="1134" w:hanging="567"/>
        <w:rPr>
          <w:noProof/>
        </w:rPr>
      </w:pPr>
    </w:p>
    <w:p>
      <w:pPr>
        <w:ind w:left="1134" w:hanging="567"/>
        <w:rPr>
          <w:noProof/>
        </w:rPr>
      </w:pPr>
      <w:r>
        <w:rPr>
          <w:noProof/>
        </w:rPr>
        <w:t>в)</w:t>
      </w:r>
      <w:r>
        <w:rPr>
          <w:noProof/>
        </w:rPr>
        <w:tab/>
        <w:t>крекинг;</w:t>
      </w:r>
    </w:p>
    <w:p>
      <w:pPr>
        <w:ind w:left="1134" w:hanging="567"/>
        <w:rPr>
          <w:noProof/>
        </w:rPr>
      </w:pPr>
    </w:p>
    <w:p>
      <w:pPr>
        <w:ind w:left="1134" w:hanging="567"/>
        <w:rPr>
          <w:noProof/>
        </w:rPr>
      </w:pPr>
      <w:r>
        <w:rPr>
          <w:noProof/>
        </w:rPr>
        <w:t>г)</w:t>
      </w:r>
      <w:r>
        <w:rPr>
          <w:noProof/>
        </w:rPr>
        <w:tab/>
        <w:t>риформинг;</w:t>
      </w:r>
    </w:p>
    <w:p>
      <w:pPr>
        <w:ind w:left="1134" w:hanging="567"/>
        <w:rPr>
          <w:noProof/>
        </w:rPr>
      </w:pPr>
    </w:p>
    <w:p>
      <w:pPr>
        <w:ind w:left="1134" w:hanging="567"/>
        <w:rPr>
          <w:noProof/>
        </w:rPr>
      </w:pPr>
      <w:r>
        <w:rPr>
          <w:noProof/>
        </w:rPr>
        <w:t>д)</w:t>
      </w:r>
      <w:r>
        <w:rPr>
          <w:noProof/>
        </w:rPr>
        <w:tab/>
        <w:t>екстракция чрез селективни разтворители;</w:t>
      </w:r>
    </w:p>
    <w:p>
      <w:pPr>
        <w:ind w:left="1134" w:hanging="567"/>
        <w:rPr>
          <w:noProof/>
        </w:rPr>
      </w:pPr>
    </w:p>
    <w:p>
      <w:pPr>
        <w:ind w:left="1134" w:hanging="567"/>
        <w:rPr>
          <w:noProof/>
        </w:rPr>
      </w:pPr>
      <w:r>
        <w:rPr>
          <w:noProof/>
        </w:rPr>
        <w:t>е)</w:t>
      </w:r>
      <w:r>
        <w:rPr>
          <w:noProof/>
        </w:rPr>
        <w:tab/>
        <w:t>преработка, включваща съвкупността от следните операции: обработка с концентрирана сярна киселина или с олеум, или със серен триоксид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ind w:left="1134" w:hanging="567"/>
        <w:rPr>
          <w:noProof/>
        </w:rPr>
      </w:pPr>
    </w:p>
    <w:p>
      <w:pPr>
        <w:ind w:left="1134" w:hanging="567"/>
        <w:rPr>
          <w:noProof/>
        </w:rPr>
      </w:pPr>
      <w:r>
        <w:rPr>
          <w:noProof/>
        </w:rPr>
        <w:t>ж)</w:t>
      </w:r>
      <w:r>
        <w:rPr>
          <w:noProof/>
        </w:rPr>
        <w:tab/>
        <w:t>полимеризация;</w:t>
      </w:r>
    </w:p>
    <w:p>
      <w:pPr>
        <w:ind w:left="1134" w:hanging="567"/>
        <w:rPr>
          <w:noProof/>
        </w:rPr>
      </w:pPr>
    </w:p>
    <w:p>
      <w:pPr>
        <w:ind w:left="1134" w:hanging="567"/>
        <w:rPr>
          <w:noProof/>
        </w:rPr>
      </w:pPr>
      <w:r>
        <w:rPr>
          <w:noProof/>
        </w:rPr>
        <w:t>з)</w:t>
      </w:r>
      <w:r>
        <w:rPr>
          <w:noProof/>
        </w:rPr>
        <w:tab/>
        <w:t>алкилиране;</w:t>
      </w:r>
    </w:p>
    <w:p>
      <w:pPr>
        <w:ind w:left="1134" w:hanging="567"/>
        <w:rPr>
          <w:noProof/>
        </w:rPr>
      </w:pPr>
    </w:p>
    <w:p>
      <w:pPr>
        <w:widowControl/>
        <w:spacing w:line="240" w:lineRule="auto"/>
        <w:rPr>
          <w:noProof/>
        </w:rPr>
      </w:pPr>
      <w:r>
        <w:rPr>
          <w:noProof/>
        </w:rPr>
        <w:br w:type="page"/>
      </w:r>
    </w:p>
    <w:p>
      <w:pPr>
        <w:ind w:left="1134" w:hanging="567"/>
        <w:rPr>
          <w:noProof/>
        </w:rPr>
      </w:pPr>
      <w:r>
        <w:rPr>
          <w:noProof/>
        </w:rPr>
        <w:t>и)</w:t>
      </w:r>
      <w:r>
        <w:rPr>
          <w:noProof/>
        </w:rPr>
        <w:tab/>
        <w:t>изомеризация;</w:t>
      </w:r>
    </w:p>
    <w:p>
      <w:pPr>
        <w:ind w:left="1134" w:hanging="567"/>
        <w:rPr>
          <w:noProof/>
        </w:rPr>
      </w:pPr>
    </w:p>
    <w:p>
      <w:pPr>
        <w:ind w:left="1134" w:hanging="567"/>
        <w:rPr>
          <w:noProof/>
        </w:rPr>
      </w:pPr>
      <w:r>
        <w:rPr>
          <w:noProof/>
        </w:rPr>
        <w:t>к)</w:t>
      </w:r>
      <w:r>
        <w:rPr>
          <w:noProof/>
        </w:rPr>
        <w:tab/>
        <w:t>само по отношение на тежките масла от позиция ех 2710 — десулфуризация с водород, водеща до намаление от поне 85 % на съдържанието на сяра в обработените продукти (методът ASTM D 1266-59 Т);</w:t>
      </w:r>
    </w:p>
    <w:p>
      <w:pPr>
        <w:ind w:left="567" w:hanging="567"/>
        <w:rPr>
          <w:noProof/>
        </w:rPr>
      </w:pPr>
    </w:p>
    <w:p>
      <w:pPr>
        <w:ind w:left="1134" w:hanging="567"/>
        <w:rPr>
          <w:noProof/>
        </w:rPr>
      </w:pPr>
      <w:r>
        <w:rPr>
          <w:noProof/>
        </w:rPr>
        <w:t>л)</w:t>
      </w:r>
      <w:r>
        <w:rPr>
          <w:noProof/>
        </w:rPr>
        <w:tab/>
        <w:t>само по отношение на продуктите от позиция 2710 — депарафинизация с преработка, различна от филтриране;</w:t>
      </w:r>
    </w:p>
    <w:p>
      <w:pPr>
        <w:ind w:left="1134" w:hanging="567"/>
        <w:rPr>
          <w:noProof/>
        </w:rPr>
      </w:pPr>
    </w:p>
    <w:p>
      <w:pPr>
        <w:ind w:left="1134" w:hanging="567"/>
        <w:rPr>
          <w:noProof/>
        </w:rPr>
      </w:pPr>
      <w:r>
        <w:rPr>
          <w:noProof/>
        </w:rPr>
        <w:t>м)</w:t>
      </w:r>
      <w:r>
        <w:rPr>
          <w:noProof/>
        </w:rPr>
        <w:tab/>
        <w:t>само по отношение на тежките масла от позиция ex 2710 — обработка с въглерод при налягане, по-голямо от 20 bar, и температура, по-висока от 250 °С, с използване на катализатор, който не влияе върху десулфуризацията, когато въглеродът представлява активен елемент в химическата реакция. Допълнителната обработка с водород на смазочните масла от позиция ех 2710 (например хидроочистка или обезцветяване) с цел, по-специално, подобряване на цвета и стабилността, не трябва обаче да се смята за специфична преработка;</w:t>
      </w:r>
    </w:p>
    <w:p>
      <w:pPr>
        <w:ind w:left="1134" w:hanging="567"/>
        <w:rPr>
          <w:noProof/>
        </w:rPr>
      </w:pPr>
    </w:p>
    <w:p>
      <w:pPr>
        <w:ind w:left="1134" w:hanging="567"/>
        <w:rPr>
          <w:noProof/>
        </w:rPr>
      </w:pPr>
      <w:r>
        <w:rPr>
          <w:noProof/>
        </w:rPr>
        <w:t>н)</w:t>
      </w:r>
      <w:r>
        <w:rPr>
          <w:noProof/>
        </w:rPr>
        <w:tab/>
        <w:t>само по отношение на тежките горива (fuel oils) от позиция ех 2710 — атмосферна дестилация, при условие че по-малко от 30 обемни процента от тези продукти се дестилират, включително загубите, при 300 °С, по метода ASTM D 86;</w:t>
      </w:r>
    </w:p>
    <w:p>
      <w:pPr>
        <w:ind w:left="1134" w:hanging="567"/>
        <w:rPr>
          <w:noProof/>
        </w:rPr>
      </w:pPr>
    </w:p>
    <w:p>
      <w:pPr>
        <w:ind w:left="1134" w:hanging="567"/>
        <w:rPr>
          <w:noProof/>
        </w:rPr>
      </w:pPr>
      <w:r>
        <w:rPr>
          <w:noProof/>
        </w:rPr>
        <w:t>о)</w:t>
      </w:r>
      <w:r>
        <w:rPr>
          <w:noProof/>
        </w:rPr>
        <w:tab/>
        <w:t>само по отношение на тежките масла, различни от газьолите и тежките горива (fuel oils) от позиция ех 2710 — обработка посредством високочестотен електрически разряд;</w:t>
      </w:r>
    </w:p>
    <w:p>
      <w:pPr>
        <w:ind w:left="1134" w:hanging="567"/>
        <w:rPr>
          <w:noProof/>
        </w:rPr>
      </w:pPr>
    </w:p>
    <w:p>
      <w:pPr>
        <w:widowControl/>
        <w:spacing w:line="240" w:lineRule="auto"/>
        <w:rPr>
          <w:noProof/>
        </w:rPr>
      </w:pPr>
      <w:r>
        <w:rPr>
          <w:noProof/>
        </w:rPr>
        <w:br w:type="page"/>
      </w:r>
    </w:p>
    <w:p>
      <w:pPr>
        <w:ind w:left="1134" w:hanging="567"/>
        <w:rPr>
          <w:noProof/>
        </w:rPr>
      </w:pPr>
      <w:r>
        <w:rPr>
          <w:noProof/>
        </w:rPr>
        <w:t>п)</w:t>
      </w:r>
      <w:r>
        <w:rPr>
          <w:noProof/>
        </w:rPr>
        <w:tab/>
        <w:t>само по отношение на суровите продукти (различни от вазелин, озокерит, лигнитен или торфен восък, парафин, съдържащи тегловно по-малко от 0,75 % петрол) от позиция ex 2712 — обезмасляване чрез фракционна кристализация.</w:t>
      </w:r>
    </w:p>
    <w:p>
      <w:pPr>
        <w:rPr>
          <w:noProof/>
        </w:rPr>
      </w:pPr>
    </w:p>
    <w:p>
      <w:pPr>
        <w:ind w:left="567" w:hanging="567"/>
        <w:rPr>
          <w:noProof/>
        </w:rPr>
      </w:pPr>
      <w:r>
        <w:rPr>
          <w:noProof/>
        </w:rPr>
        <w:t>8.3.</w:t>
      </w:r>
      <w:r>
        <w:rPr>
          <w:noProof/>
        </w:rPr>
        <w:tab/>
        <w:t>За целите на позиции ex 2707 и 2713 прости операции като почистване, декантиране, обезсоляване, водно сепариране, филтриране, оцветяване, маркиране, получаване на определено сярно съдържание в резултат на смесване на продукти с различно сярно съдържание или всяка комбинация от тези или подобни операции не придават статут на продукт с произход.</w:t>
      </w:r>
    </w:p>
    <w:p>
      <w:pPr>
        <w:ind w:left="567" w:hanging="567"/>
        <w:rPr>
          <w:noProof/>
        </w:rPr>
      </w:pPr>
    </w:p>
    <w:p>
      <w:pPr>
        <w:ind w:left="567" w:hanging="567"/>
        <w:rPr>
          <w:noProof/>
        </w:rPr>
      </w:pPr>
    </w:p>
    <w:p>
      <w:pPr>
        <w:ind w:left="567" w:hanging="567"/>
        <w:jc w:val="center"/>
        <w:rPr>
          <w:noProof/>
        </w:rPr>
      </w:pPr>
      <w:r>
        <w:rPr>
          <w:noProof/>
        </w:rPr>
        <w:t>________________</w:t>
      </w:r>
    </w:p>
    <w:p>
      <w:pPr>
        <w:ind w:left="567" w:hanging="567"/>
        <w:rPr>
          <w:noProof/>
        </w:rPr>
      </w:pPr>
    </w:p>
    <w:p>
      <w:pPr>
        <w:pageBreakBefore/>
        <w:jc w:val="center"/>
        <w:rPr>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1907" w:h="16839" w:code="9"/>
          <w:pgMar w:top="1440" w:right="1800" w:bottom="1440" w:left="1800" w:header="708" w:footer="708" w:gutter="0"/>
          <w:cols w:space="708"/>
          <w:docGrid w:linePitch="360"/>
        </w:sectPr>
      </w:pPr>
    </w:p>
    <w:p>
      <w:pPr>
        <w:contextualSpacing/>
        <w:jc w:val="right"/>
        <w:rPr>
          <w:rFonts w:eastAsia="Gulim"/>
          <w:b/>
          <w:bCs/>
          <w:iCs/>
          <w:noProof/>
          <w:u w:val="single"/>
        </w:rPr>
      </w:pPr>
      <w:r>
        <w:rPr>
          <w:b/>
          <w:noProof/>
          <w:u w:val="single"/>
        </w:rPr>
        <w:t>ПРИЛОЖЕНИЕ Б</w:t>
      </w:r>
    </w:p>
    <w:p>
      <w:pPr>
        <w:contextualSpacing/>
        <w:jc w:val="right"/>
        <w:rPr>
          <w:rFonts w:eastAsia="Gulim"/>
          <w:b/>
          <w:bCs/>
          <w:iCs/>
          <w:noProof/>
          <w:u w:val="single"/>
        </w:rPr>
      </w:pPr>
    </w:p>
    <w:p>
      <w:pPr>
        <w:contextualSpacing/>
        <w:jc w:val="right"/>
        <w:rPr>
          <w:rFonts w:eastAsia="Gulim"/>
          <w:b/>
          <w:bCs/>
          <w:iCs/>
          <w:noProof/>
          <w:u w:val="single"/>
        </w:rPr>
      </w:pPr>
    </w:p>
    <w:p>
      <w:pPr>
        <w:contextualSpacing/>
        <w:jc w:val="center"/>
        <w:rPr>
          <w:bCs/>
          <w:caps/>
          <w:noProof/>
        </w:rPr>
      </w:pPr>
      <w:r>
        <w:rPr>
          <w:caps/>
          <w:noProof/>
        </w:rPr>
        <w:t>Списък на видовете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
        <w:gridCol w:w="3586"/>
        <w:gridCol w:w="4297"/>
      </w:tblGrid>
      <w:tr>
        <w:trPr>
          <w:tblHeader/>
        </w:trPr>
        <w:tc>
          <w:tcPr>
            <w:tcW w:w="757" w:type="pct"/>
            <w:shd w:val="clear" w:color="auto" w:fill="FFFFFF" w:themeFill="background1"/>
          </w:tcPr>
          <w:p>
            <w:pPr>
              <w:spacing w:before="60" w:after="60" w:line="240" w:lineRule="auto"/>
              <w:rPr>
                <w:noProof/>
              </w:rPr>
            </w:pPr>
            <w:r>
              <w:rPr>
                <w:noProof/>
              </w:rPr>
              <w:t>Позиция по ХС</w:t>
            </w:r>
          </w:p>
        </w:tc>
        <w:tc>
          <w:tcPr>
            <w:tcW w:w="1930" w:type="pct"/>
            <w:shd w:val="clear" w:color="auto" w:fill="FFFFFF" w:themeFill="background1"/>
          </w:tcPr>
          <w:p>
            <w:pPr>
              <w:spacing w:before="60" w:after="60" w:line="240" w:lineRule="auto"/>
              <w:rPr>
                <w:noProof/>
              </w:rPr>
            </w:pPr>
            <w:r>
              <w:rPr>
                <w:noProof/>
              </w:rPr>
              <w:t>Описание на продукта</w:t>
            </w:r>
          </w:p>
          <w:p>
            <w:pPr>
              <w:spacing w:before="60" w:after="60" w:line="240" w:lineRule="auto"/>
              <w:rPr>
                <w:i/>
                <w:noProof/>
              </w:rPr>
            </w:pPr>
          </w:p>
        </w:tc>
        <w:tc>
          <w:tcPr>
            <w:tcW w:w="2313" w:type="pct"/>
            <w:shd w:val="clear" w:color="auto" w:fill="FFFFFF" w:themeFill="background1"/>
          </w:tcPr>
          <w:p>
            <w:pPr>
              <w:spacing w:before="60" w:after="60" w:line="240" w:lineRule="auto"/>
              <w:rPr>
                <w:noProof/>
              </w:rPr>
            </w:pPr>
            <w:r>
              <w:rPr>
                <w:noProof/>
              </w:rPr>
              <w:t xml:space="preserve">Обработка или преработка, извършена върху материали без произход, която придава статут на продукт с произход </w:t>
            </w:r>
          </w:p>
        </w:tc>
      </w:tr>
      <w:tr>
        <w:tc>
          <w:tcPr>
            <w:tcW w:w="757" w:type="pct"/>
          </w:tcPr>
          <w:p>
            <w:pPr>
              <w:spacing w:before="60" w:after="60" w:line="240" w:lineRule="auto"/>
              <w:rPr>
                <w:noProof/>
              </w:rPr>
            </w:pPr>
            <w:r>
              <w:rPr>
                <w:noProof/>
              </w:rPr>
              <w:t>Глава 1</w:t>
            </w:r>
          </w:p>
        </w:tc>
        <w:tc>
          <w:tcPr>
            <w:tcW w:w="1930" w:type="pct"/>
          </w:tcPr>
          <w:p>
            <w:pPr>
              <w:spacing w:before="60" w:after="60" w:line="240" w:lineRule="auto"/>
              <w:rPr>
                <w:noProof/>
              </w:rPr>
            </w:pPr>
            <w:r>
              <w:rPr>
                <w:noProof/>
              </w:rPr>
              <w:t>Живи животни</w:t>
            </w:r>
          </w:p>
        </w:tc>
        <w:tc>
          <w:tcPr>
            <w:tcW w:w="2313" w:type="pct"/>
          </w:tcPr>
          <w:p>
            <w:pPr>
              <w:spacing w:before="60" w:after="60" w:line="240" w:lineRule="auto"/>
              <w:rPr>
                <w:noProof/>
              </w:rPr>
            </w:pPr>
            <w:r>
              <w:rPr>
                <w:noProof/>
              </w:rPr>
              <w:t>Всички животни от глава 1 са изцяло получени</w:t>
            </w:r>
          </w:p>
        </w:tc>
      </w:tr>
      <w:tr>
        <w:tc>
          <w:tcPr>
            <w:tcW w:w="757" w:type="pct"/>
          </w:tcPr>
          <w:p>
            <w:pPr>
              <w:spacing w:before="60" w:after="60" w:line="240" w:lineRule="auto"/>
              <w:rPr>
                <w:noProof/>
              </w:rPr>
            </w:pPr>
            <w:r>
              <w:rPr>
                <w:noProof/>
              </w:rPr>
              <w:t>Глава 2</w:t>
            </w:r>
          </w:p>
        </w:tc>
        <w:tc>
          <w:tcPr>
            <w:tcW w:w="1930" w:type="pct"/>
          </w:tcPr>
          <w:p>
            <w:pPr>
              <w:spacing w:before="60" w:after="60" w:line="240" w:lineRule="auto"/>
              <w:rPr>
                <w:noProof/>
              </w:rPr>
            </w:pPr>
            <w:r>
              <w:rPr>
                <w:noProof/>
              </w:rPr>
              <w:t>Меса и карантии, годни за консумация</w:t>
            </w:r>
          </w:p>
        </w:tc>
        <w:tc>
          <w:tcPr>
            <w:tcW w:w="2313" w:type="pct"/>
          </w:tcPr>
          <w:p>
            <w:pPr>
              <w:spacing w:before="60" w:after="60" w:line="240" w:lineRule="auto"/>
              <w:rPr>
                <w:noProof/>
              </w:rPr>
            </w:pPr>
            <w:r>
              <w:rPr>
                <w:noProof/>
              </w:rPr>
              <w:t>Производство, при което всички използвани меса и карантии, годни за консумация, са изцяло получени</w:t>
            </w:r>
          </w:p>
        </w:tc>
      </w:tr>
      <w:tr>
        <w:tc>
          <w:tcPr>
            <w:tcW w:w="757" w:type="pct"/>
          </w:tcPr>
          <w:p>
            <w:pPr>
              <w:spacing w:before="60" w:after="60" w:line="240" w:lineRule="auto"/>
              <w:rPr>
                <w:noProof/>
              </w:rPr>
            </w:pPr>
            <w:r>
              <w:rPr>
                <w:noProof/>
              </w:rPr>
              <w:t>ех глава 3</w:t>
            </w:r>
          </w:p>
        </w:tc>
        <w:tc>
          <w:tcPr>
            <w:tcW w:w="1930" w:type="pct"/>
          </w:tcPr>
          <w:p>
            <w:pPr>
              <w:spacing w:before="60" w:after="60" w:line="240" w:lineRule="auto"/>
              <w:rPr>
                <w:noProof/>
              </w:rPr>
            </w:pPr>
            <w:r>
              <w:rPr>
                <w:noProof/>
              </w:rPr>
              <w:t>Риби и ракообразни, мекотели и други водни безгръбначни, с изключение на:</w:t>
            </w:r>
          </w:p>
        </w:tc>
        <w:tc>
          <w:tcPr>
            <w:tcW w:w="2313" w:type="pct"/>
          </w:tcPr>
          <w:p>
            <w:pPr>
              <w:spacing w:before="60" w:after="60" w:line="240" w:lineRule="auto"/>
              <w:rPr>
                <w:noProof/>
              </w:rPr>
            </w:pPr>
            <w:r>
              <w:rPr>
                <w:noProof/>
              </w:rPr>
              <w:t>Всички риби и ракообразни, мекотели и други водни безгръбначни са изцяло получени</w:t>
            </w:r>
          </w:p>
        </w:tc>
      </w:tr>
      <w:tr>
        <w:tc>
          <w:tcPr>
            <w:tcW w:w="757" w:type="pct"/>
          </w:tcPr>
          <w:p>
            <w:pPr>
              <w:spacing w:before="60" w:after="60" w:line="240" w:lineRule="auto"/>
              <w:rPr>
                <w:noProof/>
              </w:rPr>
            </w:pPr>
            <w:r>
              <w:rPr>
                <w:noProof/>
              </w:rPr>
              <w:t>ex 0301.10</w:t>
            </w:r>
          </w:p>
        </w:tc>
        <w:tc>
          <w:tcPr>
            <w:tcW w:w="1930" w:type="pct"/>
          </w:tcPr>
          <w:p>
            <w:pPr>
              <w:spacing w:before="60" w:after="60" w:line="240" w:lineRule="auto"/>
              <w:rPr>
                <w:noProof/>
              </w:rPr>
            </w:pPr>
            <w:r>
              <w:rPr>
                <w:noProof/>
              </w:rPr>
              <w:t>Морски декоративни риби от аквакултури</w:t>
            </w:r>
          </w:p>
        </w:tc>
        <w:tc>
          <w:tcPr>
            <w:tcW w:w="2313" w:type="pct"/>
          </w:tcPr>
          <w:p>
            <w:pPr>
              <w:spacing w:before="60" w:after="60" w:line="240" w:lineRule="auto"/>
              <w:rPr>
                <w:noProof/>
              </w:rPr>
            </w:pPr>
            <w:r>
              <w:rPr>
                <w:noProof/>
              </w:rPr>
              <w:t>Отгледани там от яйца, ларви, зарибителен материал или малки рибки за период, не по-кратък от 2 месеца, през който стойността на използваните яйца, ларви, зарибителен материал или малки рибки не надвишава 65 % от цената на продукта франко завода</w:t>
            </w:r>
          </w:p>
        </w:tc>
      </w:tr>
      <w:tr>
        <w:tc>
          <w:tcPr>
            <w:tcW w:w="757" w:type="pct"/>
          </w:tcPr>
          <w:p>
            <w:pPr>
              <w:spacing w:before="60" w:after="60" w:line="240" w:lineRule="auto"/>
              <w:rPr>
                <w:noProof/>
              </w:rPr>
            </w:pPr>
            <w:r>
              <w:rPr>
                <w:noProof/>
              </w:rPr>
              <w:t>0304</w:t>
            </w:r>
          </w:p>
        </w:tc>
        <w:tc>
          <w:tcPr>
            <w:tcW w:w="1930" w:type="pct"/>
          </w:tcPr>
          <w:p>
            <w:pPr>
              <w:spacing w:before="60" w:after="60" w:line="240" w:lineRule="auto"/>
              <w:rPr>
                <w:noProof/>
              </w:rPr>
            </w:pPr>
            <w:r>
              <w:rPr>
                <w:noProof/>
              </w:rPr>
              <w:t>Филета и други меса от риби (дори смлени), пресни, охладени или замразени</w:t>
            </w:r>
          </w:p>
        </w:tc>
        <w:tc>
          <w:tcPr>
            <w:tcW w:w="2313" w:type="pct"/>
          </w:tcPr>
          <w:p>
            <w:pPr>
              <w:spacing w:before="60" w:after="60" w:line="240" w:lineRule="auto"/>
              <w:rPr>
                <w:noProof/>
              </w:rPr>
            </w:pPr>
            <w:r>
              <w:rPr>
                <w:noProof/>
              </w:rPr>
              <w:t>Производство, при което всички използвани материали от глава 3 са изцяло получени</w:t>
            </w:r>
          </w:p>
        </w:tc>
      </w:tr>
      <w:tr>
        <w:tc>
          <w:tcPr>
            <w:tcW w:w="757" w:type="pct"/>
          </w:tcPr>
          <w:p>
            <w:pPr>
              <w:spacing w:before="60" w:after="60" w:line="240" w:lineRule="auto"/>
              <w:rPr>
                <w:noProof/>
              </w:rPr>
            </w:pPr>
            <w:r>
              <w:rPr>
                <w:noProof/>
              </w:rPr>
              <w:t>0305</w:t>
            </w:r>
          </w:p>
        </w:tc>
        <w:tc>
          <w:tcPr>
            <w:tcW w:w="1930" w:type="pct"/>
          </w:tcPr>
          <w:p>
            <w:pPr>
              <w:spacing w:before="60" w:after="60" w:line="240" w:lineRule="auto"/>
              <w:rPr>
                <w:noProof/>
              </w:rPr>
            </w:pPr>
            <w:r>
              <w:rPr>
                <w:noProof/>
              </w:rPr>
              <w:t>Риби сушени, осолени или в саламура; риби пушени, дори топло пушени; брашна, прахове и агломерати под формата на гранули, от риби, годни за консумация от човека</w:t>
            </w:r>
          </w:p>
        </w:tc>
        <w:tc>
          <w:tcPr>
            <w:tcW w:w="2313" w:type="pct"/>
          </w:tcPr>
          <w:p>
            <w:pPr>
              <w:spacing w:before="60" w:after="60" w:line="240" w:lineRule="auto"/>
              <w:rPr>
                <w:noProof/>
              </w:rPr>
            </w:pPr>
            <w:r>
              <w:rPr>
                <w:noProof/>
              </w:rPr>
              <w:t>Производство, при което всички използвани материали от глава 3 са изцяло получени</w:t>
            </w:r>
          </w:p>
        </w:tc>
      </w:tr>
      <w:tr>
        <w:tc>
          <w:tcPr>
            <w:tcW w:w="757" w:type="pct"/>
          </w:tcPr>
          <w:p>
            <w:pPr>
              <w:pageBreakBefore/>
              <w:spacing w:before="60" w:after="60" w:line="240" w:lineRule="auto"/>
              <w:rPr>
                <w:noProof/>
              </w:rPr>
            </w:pPr>
            <w:r>
              <w:rPr>
                <w:noProof/>
              </w:rPr>
              <w:t>ex 0306</w:t>
            </w:r>
          </w:p>
        </w:tc>
        <w:tc>
          <w:tcPr>
            <w:tcW w:w="1930" w:type="pct"/>
          </w:tcPr>
          <w:p>
            <w:pPr>
              <w:spacing w:before="60" w:after="60" w:line="240" w:lineRule="auto"/>
              <w:rPr>
                <w:noProof/>
              </w:rPr>
            </w:pPr>
            <w:r>
              <w:rPr>
                <w:noProof/>
              </w:rPr>
              <w:t>Ракообразни, дори без черупки, сушени, осолени или в саламура; ракообразни с черупките, варени във вода или на пара, дори охладени, замразени, сушени, осолени или в саламура; брашна, прахове и агломерати под формата на гранули, от ракообразни, годни за консумация от човека</w:t>
            </w:r>
          </w:p>
        </w:tc>
        <w:tc>
          <w:tcPr>
            <w:tcW w:w="2313" w:type="pct"/>
          </w:tcPr>
          <w:p>
            <w:pPr>
              <w:spacing w:before="60" w:after="60" w:line="240" w:lineRule="auto"/>
              <w:rPr>
                <w:noProof/>
              </w:rPr>
            </w:pPr>
            <w:r>
              <w:rPr>
                <w:noProof/>
              </w:rPr>
              <w:t>Производство, при което всички използвани материали от глава 3 са изцяло получени</w:t>
            </w:r>
          </w:p>
        </w:tc>
      </w:tr>
      <w:tr>
        <w:tc>
          <w:tcPr>
            <w:tcW w:w="757" w:type="pct"/>
          </w:tcPr>
          <w:p>
            <w:pPr>
              <w:spacing w:before="60" w:after="60" w:line="240" w:lineRule="auto"/>
              <w:rPr>
                <w:noProof/>
              </w:rPr>
            </w:pPr>
            <w:r>
              <w:rPr>
                <w:noProof/>
              </w:rPr>
              <w:t>ex 0307</w:t>
            </w:r>
          </w:p>
        </w:tc>
        <w:tc>
          <w:tcPr>
            <w:tcW w:w="1930" w:type="pct"/>
          </w:tcPr>
          <w:p>
            <w:pPr>
              <w:spacing w:before="60" w:after="60" w:line="240" w:lineRule="auto"/>
              <w:rPr>
                <w:noProof/>
              </w:rPr>
            </w:pPr>
            <w:r>
              <w:rPr>
                <w:noProof/>
              </w:rPr>
              <w:t>Мекотели, дори без черупки, сушени, осолени или в саламура; водни безгръбначни, различни от ракообразните и мекотелите, сушени, осолени или в саламура; брашна, прахове и агломерати под формата на гранули, от ракообразни, годни за консумация от човека</w:t>
            </w:r>
          </w:p>
        </w:tc>
        <w:tc>
          <w:tcPr>
            <w:tcW w:w="2313" w:type="pct"/>
          </w:tcPr>
          <w:p>
            <w:pPr>
              <w:spacing w:before="60" w:after="60" w:line="240" w:lineRule="auto"/>
              <w:rPr>
                <w:noProof/>
              </w:rPr>
            </w:pPr>
            <w:r>
              <w:rPr>
                <w:noProof/>
              </w:rPr>
              <w:t>Производство, при което всички използвани материали от глава 3 са изцяло получени</w:t>
            </w:r>
          </w:p>
        </w:tc>
      </w:tr>
      <w:tr>
        <w:tc>
          <w:tcPr>
            <w:tcW w:w="757" w:type="pct"/>
          </w:tcPr>
          <w:p>
            <w:pPr>
              <w:spacing w:before="60" w:after="60" w:line="240" w:lineRule="auto"/>
              <w:rPr>
                <w:noProof/>
              </w:rPr>
            </w:pPr>
            <w:r>
              <w:rPr>
                <w:noProof/>
              </w:rPr>
              <w:t>Глава 4</w:t>
            </w:r>
          </w:p>
          <w:p>
            <w:pPr>
              <w:spacing w:before="60" w:after="60" w:line="240" w:lineRule="auto"/>
              <w:rPr>
                <w:noProof/>
              </w:rPr>
            </w:pPr>
          </w:p>
        </w:tc>
        <w:tc>
          <w:tcPr>
            <w:tcW w:w="1930" w:type="pct"/>
          </w:tcPr>
          <w:p>
            <w:pPr>
              <w:spacing w:before="60" w:after="60" w:line="240" w:lineRule="auto"/>
              <w:rPr>
                <w:noProof/>
              </w:rPr>
            </w:pPr>
            <w:r>
              <w:rPr>
                <w:noProof/>
              </w:rPr>
              <w:t>Млечни продукти; птичи яйца; естествен мед; продукти от животински произход, годни за консумация, неупоменати, нито включени другаде;</w:t>
            </w:r>
          </w:p>
        </w:tc>
        <w:tc>
          <w:tcPr>
            <w:tcW w:w="2313" w:type="pct"/>
          </w:tcPr>
          <w:p>
            <w:pPr>
              <w:spacing w:before="60" w:after="60" w:line="240" w:lineRule="auto"/>
              <w:rPr>
                <w:noProof/>
              </w:rPr>
            </w:pPr>
            <w:r>
              <w:rPr>
                <w:noProof/>
              </w:rPr>
              <w:t>Производство, при което:</w:t>
            </w:r>
          </w:p>
          <w:p>
            <w:pPr>
              <w:spacing w:before="60" w:after="60" w:line="240" w:lineRule="auto"/>
              <w:rPr>
                <w:noProof/>
              </w:rPr>
            </w:pPr>
            <w:r>
              <w:rPr>
                <w:noProof/>
              </w:rPr>
              <w:t>— всички използвани материали от глава 4 са изцяло получени, и</w:t>
            </w:r>
          </w:p>
          <w:p>
            <w:pPr>
              <w:spacing w:before="60" w:after="60" w:line="240" w:lineRule="auto"/>
              <w:rPr>
                <w:noProof/>
              </w:rPr>
            </w:pPr>
            <w:r>
              <w:rPr>
                <w:noProof/>
              </w:rPr>
              <w:t>— теглото на използваната захар</w:t>
            </w:r>
            <w:r>
              <w:rPr>
                <w:rStyle w:val="FootnoteReference"/>
                <w:noProof/>
                <w:sz w:val="22"/>
              </w:rPr>
              <w:footnoteReference w:id="2"/>
            </w:r>
            <w:r>
              <w:rPr>
                <w:noProof/>
              </w:rPr>
              <w:t xml:space="preserve"> не надвишава 20 % от теглото на крайния продукт </w:t>
            </w:r>
          </w:p>
        </w:tc>
      </w:tr>
      <w:tr>
        <w:tc>
          <w:tcPr>
            <w:tcW w:w="757" w:type="pct"/>
          </w:tcPr>
          <w:p>
            <w:pPr>
              <w:spacing w:before="60" w:after="60" w:line="240" w:lineRule="auto"/>
              <w:rPr>
                <w:noProof/>
              </w:rPr>
            </w:pPr>
            <w:r>
              <w:rPr>
                <w:noProof/>
              </w:rPr>
              <w:t>ех глава 5</w:t>
            </w:r>
          </w:p>
        </w:tc>
        <w:tc>
          <w:tcPr>
            <w:tcW w:w="1930" w:type="pct"/>
          </w:tcPr>
          <w:p>
            <w:pPr>
              <w:spacing w:before="60" w:after="60" w:line="240" w:lineRule="auto"/>
              <w:rPr>
                <w:noProof/>
              </w:rPr>
            </w:pPr>
            <w:r>
              <w:rPr>
                <w:noProof/>
              </w:rPr>
              <w:t>Продукти от животински произход, неупоменати, нито включени другаде;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w:t>
            </w:r>
          </w:p>
        </w:tc>
      </w:tr>
      <w:tr>
        <w:tc>
          <w:tcPr>
            <w:tcW w:w="757" w:type="pct"/>
          </w:tcPr>
          <w:p>
            <w:pPr>
              <w:spacing w:before="60" w:after="60" w:line="240" w:lineRule="auto"/>
              <w:rPr>
                <w:noProof/>
              </w:rPr>
            </w:pPr>
            <w:r>
              <w:rPr>
                <w:noProof/>
              </w:rPr>
              <w:t>ex 0511 91</w:t>
            </w:r>
          </w:p>
        </w:tc>
        <w:tc>
          <w:tcPr>
            <w:tcW w:w="1930" w:type="pct"/>
          </w:tcPr>
          <w:p>
            <w:pPr>
              <w:spacing w:before="60" w:after="60" w:line="240" w:lineRule="auto"/>
              <w:rPr>
                <w:noProof/>
              </w:rPr>
            </w:pPr>
            <w:r>
              <w:rPr>
                <w:noProof/>
              </w:rPr>
              <w:t>Негодни за консумация яйца, хайвер и семенна течност от риби</w:t>
            </w:r>
          </w:p>
        </w:tc>
        <w:tc>
          <w:tcPr>
            <w:tcW w:w="2313" w:type="pct"/>
          </w:tcPr>
          <w:p>
            <w:pPr>
              <w:spacing w:before="60" w:after="60" w:line="240" w:lineRule="auto"/>
              <w:rPr>
                <w:noProof/>
              </w:rPr>
            </w:pPr>
            <w:r>
              <w:rPr>
                <w:noProof/>
              </w:rPr>
              <w:t>Всички яйца, хайвер и семенна течност са изцяло получени</w:t>
            </w:r>
          </w:p>
        </w:tc>
      </w:tr>
      <w:tr>
        <w:tc>
          <w:tcPr>
            <w:tcW w:w="757" w:type="pct"/>
          </w:tcPr>
          <w:p>
            <w:pPr>
              <w:spacing w:before="60" w:after="60" w:line="240" w:lineRule="auto"/>
              <w:rPr>
                <w:noProof/>
              </w:rPr>
            </w:pPr>
            <w:r>
              <w:rPr>
                <w:noProof/>
              </w:rPr>
              <w:t>Глава 6</w:t>
            </w:r>
          </w:p>
        </w:tc>
        <w:tc>
          <w:tcPr>
            <w:tcW w:w="1930" w:type="pct"/>
          </w:tcPr>
          <w:p>
            <w:pPr>
              <w:spacing w:before="60" w:after="60" w:line="240" w:lineRule="auto"/>
              <w:rPr>
                <w:noProof/>
              </w:rPr>
            </w:pPr>
            <w:r>
              <w:rPr>
                <w:noProof/>
              </w:rPr>
              <w:t>Живи растения и цветарски продукти</w:t>
            </w:r>
          </w:p>
        </w:tc>
        <w:tc>
          <w:tcPr>
            <w:tcW w:w="2313" w:type="pct"/>
          </w:tcPr>
          <w:p>
            <w:pPr>
              <w:spacing w:before="60" w:after="60" w:line="240" w:lineRule="auto"/>
              <w:rPr>
                <w:noProof/>
              </w:rPr>
            </w:pPr>
            <w:r>
              <w:rPr>
                <w:noProof/>
              </w:rPr>
              <w:t xml:space="preserve">Производство, при което всички използвани материали от глава 6 са изцяло получени </w:t>
            </w:r>
          </w:p>
        </w:tc>
      </w:tr>
      <w:tr>
        <w:tc>
          <w:tcPr>
            <w:tcW w:w="757" w:type="pct"/>
          </w:tcPr>
          <w:p>
            <w:pPr>
              <w:spacing w:before="60" w:after="60" w:line="240" w:lineRule="auto"/>
              <w:rPr>
                <w:noProof/>
              </w:rPr>
            </w:pPr>
            <w:r>
              <w:rPr>
                <w:noProof/>
              </w:rPr>
              <w:t>Глава 7</w:t>
            </w:r>
          </w:p>
        </w:tc>
        <w:tc>
          <w:tcPr>
            <w:tcW w:w="1930" w:type="pct"/>
          </w:tcPr>
          <w:p>
            <w:pPr>
              <w:spacing w:before="60" w:after="60" w:line="240" w:lineRule="auto"/>
              <w:rPr>
                <w:noProof/>
              </w:rPr>
            </w:pPr>
            <w:r>
              <w:rPr>
                <w:noProof/>
              </w:rPr>
              <w:t>Зеленчуци, растения, корени и грудки, годни за консумация</w:t>
            </w:r>
          </w:p>
        </w:tc>
        <w:tc>
          <w:tcPr>
            <w:tcW w:w="2313" w:type="pct"/>
          </w:tcPr>
          <w:p>
            <w:pPr>
              <w:spacing w:before="60" w:after="60" w:line="240" w:lineRule="auto"/>
              <w:rPr>
                <w:noProof/>
              </w:rPr>
            </w:pPr>
            <w:r>
              <w:rPr>
                <w:noProof/>
              </w:rPr>
              <w:t xml:space="preserve">Производство, при което всички използвани материали от глава 7 са изцяло получени </w:t>
            </w:r>
          </w:p>
        </w:tc>
      </w:tr>
      <w:tr>
        <w:tc>
          <w:tcPr>
            <w:tcW w:w="757" w:type="pct"/>
          </w:tcPr>
          <w:p>
            <w:pPr>
              <w:pageBreakBefore/>
              <w:spacing w:before="60" w:after="60" w:line="240" w:lineRule="auto"/>
              <w:rPr>
                <w:noProof/>
              </w:rPr>
            </w:pPr>
            <w:r>
              <w:rPr>
                <w:noProof/>
              </w:rPr>
              <w:t>Глава 8</w:t>
            </w:r>
          </w:p>
        </w:tc>
        <w:tc>
          <w:tcPr>
            <w:tcW w:w="1930" w:type="pct"/>
          </w:tcPr>
          <w:p>
            <w:pPr>
              <w:spacing w:before="60" w:after="60" w:line="240" w:lineRule="auto"/>
              <w:rPr>
                <w:noProof/>
              </w:rPr>
            </w:pPr>
            <w:r>
              <w:rPr>
                <w:noProof/>
              </w:rPr>
              <w:t>Плодове, годни за консумация; цитрусови или пъпешови кори</w:t>
            </w:r>
          </w:p>
        </w:tc>
        <w:tc>
          <w:tcPr>
            <w:tcW w:w="2313" w:type="pct"/>
          </w:tcPr>
          <w:p>
            <w:pPr>
              <w:spacing w:before="60" w:after="60" w:line="240" w:lineRule="auto"/>
              <w:rPr>
                <w:noProof/>
              </w:rPr>
            </w:pPr>
            <w:r>
              <w:rPr>
                <w:noProof/>
              </w:rPr>
              <w:t>Производство, при което:</w:t>
            </w:r>
          </w:p>
          <w:p>
            <w:pPr>
              <w:spacing w:before="60" w:after="60" w:line="240" w:lineRule="auto"/>
              <w:rPr>
                <w:noProof/>
              </w:rPr>
            </w:pPr>
            <w:r>
              <w:rPr>
                <w:noProof/>
              </w:rPr>
              <w:t>— всички използвани плодове и цитрусови или пъпешови кори от глава 8 са изцяло получени, и</w:t>
            </w:r>
          </w:p>
          <w:p>
            <w:pPr>
              <w:spacing w:before="60" w:after="60" w:line="240" w:lineRule="auto"/>
              <w:rPr>
                <w:noProof/>
              </w:rPr>
            </w:pPr>
            <w:r>
              <w:rPr>
                <w:noProof/>
              </w:rPr>
              <w:t>— теглото на използваната захар</w:t>
            </w:r>
            <w:r>
              <w:rPr>
                <w:rStyle w:val="FootnoteReference"/>
                <w:noProof/>
                <w:sz w:val="22"/>
              </w:rPr>
              <w:footnoteReference w:id="3"/>
            </w:r>
            <w:r>
              <w:rPr>
                <w:noProof/>
              </w:rPr>
              <w:t xml:space="preserve"> не надвишава 20 % от теглото на крайния продукт</w:t>
            </w:r>
          </w:p>
        </w:tc>
      </w:tr>
      <w:tr>
        <w:tc>
          <w:tcPr>
            <w:tcW w:w="757" w:type="pct"/>
          </w:tcPr>
          <w:p>
            <w:pPr>
              <w:spacing w:before="60" w:after="60" w:line="240" w:lineRule="auto"/>
              <w:rPr>
                <w:noProof/>
              </w:rPr>
            </w:pPr>
            <w:r>
              <w:rPr>
                <w:noProof/>
              </w:rPr>
              <w:t>Глава 9</w:t>
            </w:r>
          </w:p>
        </w:tc>
        <w:tc>
          <w:tcPr>
            <w:tcW w:w="1930" w:type="pct"/>
          </w:tcPr>
          <w:p>
            <w:pPr>
              <w:spacing w:before="60" w:after="60" w:line="240" w:lineRule="auto"/>
              <w:rPr>
                <w:noProof/>
              </w:rPr>
            </w:pPr>
            <w:r>
              <w:rPr>
                <w:noProof/>
              </w:rPr>
              <w:t xml:space="preserve">Кафе, чай, мате и подправки; </w:t>
            </w:r>
          </w:p>
        </w:tc>
        <w:tc>
          <w:tcPr>
            <w:tcW w:w="2313" w:type="pct"/>
          </w:tcPr>
          <w:p>
            <w:pPr>
              <w:spacing w:before="60" w:after="60" w:line="240" w:lineRule="auto"/>
              <w:rPr>
                <w:noProof/>
              </w:rPr>
            </w:pPr>
            <w:r>
              <w:rPr>
                <w:noProof/>
              </w:rPr>
              <w:t>Производство от материали от която и да било позиция</w:t>
            </w:r>
          </w:p>
        </w:tc>
      </w:tr>
      <w:tr>
        <w:tc>
          <w:tcPr>
            <w:tcW w:w="757" w:type="pct"/>
          </w:tcPr>
          <w:p>
            <w:pPr>
              <w:spacing w:before="60" w:after="60" w:line="240" w:lineRule="auto"/>
              <w:rPr>
                <w:noProof/>
              </w:rPr>
            </w:pPr>
            <w:r>
              <w:rPr>
                <w:noProof/>
              </w:rPr>
              <w:t>Глава 10</w:t>
            </w:r>
          </w:p>
        </w:tc>
        <w:tc>
          <w:tcPr>
            <w:tcW w:w="1930" w:type="pct"/>
          </w:tcPr>
          <w:p>
            <w:pPr>
              <w:spacing w:before="60" w:after="60" w:line="240" w:lineRule="auto"/>
              <w:rPr>
                <w:noProof/>
              </w:rPr>
            </w:pPr>
            <w:r>
              <w:rPr>
                <w:noProof/>
              </w:rPr>
              <w:t>Житни растения</w:t>
            </w:r>
          </w:p>
        </w:tc>
        <w:tc>
          <w:tcPr>
            <w:tcW w:w="2313" w:type="pct"/>
          </w:tcPr>
          <w:p>
            <w:pPr>
              <w:spacing w:before="60" w:after="60" w:line="240" w:lineRule="auto"/>
              <w:rPr>
                <w:noProof/>
              </w:rPr>
            </w:pPr>
            <w:r>
              <w:rPr>
                <w:noProof/>
              </w:rPr>
              <w:t>Производство, при което всички използвани материали от глава 10 са изцяло получени</w:t>
            </w:r>
          </w:p>
        </w:tc>
      </w:tr>
      <w:tr>
        <w:tc>
          <w:tcPr>
            <w:tcW w:w="757" w:type="pct"/>
          </w:tcPr>
          <w:p>
            <w:pPr>
              <w:spacing w:before="60" w:after="60" w:line="240" w:lineRule="auto"/>
              <w:rPr>
                <w:noProof/>
              </w:rPr>
            </w:pPr>
            <w:r>
              <w:rPr>
                <w:noProof/>
              </w:rPr>
              <w:t>Глава 11</w:t>
            </w:r>
          </w:p>
        </w:tc>
        <w:tc>
          <w:tcPr>
            <w:tcW w:w="1930" w:type="pct"/>
          </w:tcPr>
          <w:p>
            <w:pPr>
              <w:spacing w:before="60" w:after="60" w:line="240" w:lineRule="auto"/>
              <w:rPr>
                <w:noProof/>
              </w:rPr>
            </w:pPr>
            <w:r>
              <w:rPr>
                <w:noProof/>
              </w:rPr>
              <w:t>Мелничарски продукти; малц; скорбяла и нишесте; инулин; пшеничен глутен; с изключение на:</w:t>
            </w:r>
          </w:p>
        </w:tc>
        <w:tc>
          <w:tcPr>
            <w:tcW w:w="2313" w:type="pct"/>
          </w:tcPr>
          <w:p>
            <w:pPr>
              <w:spacing w:before="60" w:after="60" w:line="240" w:lineRule="auto"/>
              <w:rPr>
                <w:noProof/>
              </w:rPr>
            </w:pPr>
            <w:r>
              <w:rPr>
                <w:noProof/>
              </w:rPr>
              <w:t>Производство, при което всички използвани материали от глави 10 и 11, позиции 0701 и 2303 и подпозиция 0710 10 са изцяло получени</w:t>
            </w:r>
          </w:p>
        </w:tc>
      </w:tr>
      <w:tr>
        <w:tc>
          <w:tcPr>
            <w:tcW w:w="757" w:type="pct"/>
          </w:tcPr>
          <w:p>
            <w:pPr>
              <w:spacing w:before="60" w:after="60" w:line="240" w:lineRule="auto"/>
              <w:rPr>
                <w:noProof/>
              </w:rPr>
            </w:pPr>
            <w:r>
              <w:rPr>
                <w:noProof/>
              </w:rPr>
              <w:t>Глава 12</w:t>
            </w:r>
          </w:p>
        </w:tc>
        <w:tc>
          <w:tcPr>
            <w:tcW w:w="1930" w:type="pct"/>
          </w:tcPr>
          <w:p>
            <w:pPr>
              <w:spacing w:before="60" w:after="60" w:line="240" w:lineRule="auto"/>
              <w:rPr>
                <w:noProof/>
              </w:rPr>
            </w:pPr>
            <w:r>
              <w:rPr>
                <w:noProof/>
              </w:rPr>
              <w:t>Маслодайни семена и плодове; разни видове семена, семена за посев и плодове; индустриални или медицински растения; слама и фуражи</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tc>
      </w:tr>
      <w:tr>
        <w:tc>
          <w:tcPr>
            <w:tcW w:w="757" w:type="pct"/>
          </w:tcPr>
          <w:p>
            <w:pPr>
              <w:spacing w:before="60" w:after="60" w:line="240" w:lineRule="auto"/>
              <w:rPr>
                <w:noProof/>
              </w:rPr>
            </w:pPr>
            <w:r>
              <w:rPr>
                <w:noProof/>
              </w:rPr>
              <w:t>Глава 13</w:t>
            </w:r>
          </w:p>
        </w:tc>
        <w:tc>
          <w:tcPr>
            <w:tcW w:w="1930" w:type="pct"/>
          </w:tcPr>
          <w:p>
            <w:pPr>
              <w:spacing w:before="60" w:after="60" w:line="240" w:lineRule="auto"/>
              <w:rPr>
                <w:noProof/>
              </w:rPr>
            </w:pPr>
            <w:r>
              <w:rPr>
                <w:noProof/>
              </w:rPr>
              <w:t>Естествени лакове, клейове, смоли и други растителни сокове и екстракти</w:t>
            </w:r>
          </w:p>
        </w:tc>
        <w:tc>
          <w:tcPr>
            <w:tcW w:w="2313" w:type="pct"/>
          </w:tcPr>
          <w:p>
            <w:pPr>
              <w:spacing w:before="60" w:after="60" w:line="240" w:lineRule="auto"/>
              <w:rPr>
                <w:noProof/>
              </w:rPr>
            </w:pPr>
            <w:r>
              <w:rPr>
                <w:noProof/>
              </w:rPr>
              <w:t>Производство от материали от която и да било позиция, при което теглото на използваната захар</w:t>
            </w:r>
            <w:r>
              <w:rPr>
                <w:rStyle w:val="FootnoteReference"/>
                <w:noProof/>
                <w:sz w:val="22"/>
              </w:rPr>
              <w:footnoteReference w:id="4"/>
            </w:r>
            <w:r>
              <w:rPr>
                <w:noProof/>
              </w:rPr>
              <w:t xml:space="preserve"> не надвишава 20 % от теглото на крайния продукт</w:t>
            </w:r>
          </w:p>
        </w:tc>
      </w:tr>
      <w:tr>
        <w:tc>
          <w:tcPr>
            <w:tcW w:w="757" w:type="pct"/>
          </w:tcPr>
          <w:p>
            <w:pPr>
              <w:spacing w:before="60" w:after="60" w:line="240" w:lineRule="auto"/>
              <w:rPr>
                <w:noProof/>
              </w:rPr>
            </w:pPr>
            <w:r>
              <w:rPr>
                <w:noProof/>
              </w:rPr>
              <w:t>Глава 14</w:t>
            </w:r>
          </w:p>
        </w:tc>
        <w:tc>
          <w:tcPr>
            <w:tcW w:w="1930" w:type="pct"/>
          </w:tcPr>
          <w:p>
            <w:pPr>
              <w:spacing w:before="60" w:after="60" w:line="240" w:lineRule="auto"/>
              <w:rPr>
                <w:noProof/>
              </w:rPr>
            </w:pPr>
            <w:r>
              <w:rPr>
                <w:noProof/>
              </w:rPr>
              <w:t>Материали за сплитане и други продукти от растителен произход, неупоменати, нито включени другаде</w:t>
            </w:r>
          </w:p>
        </w:tc>
        <w:tc>
          <w:tcPr>
            <w:tcW w:w="2313" w:type="pct"/>
          </w:tcPr>
          <w:p>
            <w:pPr>
              <w:spacing w:before="60" w:after="60" w:line="240" w:lineRule="auto"/>
              <w:rPr>
                <w:noProof/>
              </w:rPr>
            </w:pPr>
            <w:r>
              <w:rPr>
                <w:noProof/>
              </w:rPr>
              <w:t xml:space="preserve">Производство от материали от която и да било позиция </w:t>
            </w:r>
          </w:p>
        </w:tc>
      </w:tr>
      <w:tr>
        <w:tc>
          <w:tcPr>
            <w:tcW w:w="757" w:type="pct"/>
          </w:tcPr>
          <w:p>
            <w:pPr>
              <w:pageBreakBefore/>
              <w:spacing w:before="60" w:after="60" w:line="240" w:lineRule="auto"/>
              <w:rPr>
                <w:noProof/>
              </w:rPr>
            </w:pPr>
            <w:r>
              <w:rPr>
                <w:noProof/>
              </w:rPr>
              <w:t>ех глава 15</w:t>
            </w:r>
          </w:p>
        </w:tc>
        <w:tc>
          <w:tcPr>
            <w:tcW w:w="1930" w:type="pct"/>
          </w:tcPr>
          <w:p>
            <w:pPr>
              <w:spacing w:before="60" w:after="60" w:line="240" w:lineRule="auto"/>
              <w:rPr>
                <w:noProof/>
              </w:rPr>
            </w:pPr>
            <w:r>
              <w:rPr>
                <w:noProof/>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tc>
        <w:tc>
          <w:tcPr>
            <w:tcW w:w="2313" w:type="pct"/>
          </w:tcPr>
          <w:p>
            <w:pPr>
              <w:spacing w:before="60" w:after="60" w:line="240" w:lineRule="auto"/>
              <w:rPr>
                <w:noProof/>
              </w:rPr>
            </w:pPr>
            <w:r>
              <w:rPr>
                <w:noProof/>
              </w:rPr>
              <w:t>Производство от материали от която и да било подпозиция, с изключение на тази на продукта</w:t>
            </w:r>
          </w:p>
        </w:tc>
      </w:tr>
      <w:tr>
        <w:tc>
          <w:tcPr>
            <w:tcW w:w="757" w:type="pct"/>
          </w:tcPr>
          <w:p>
            <w:pPr>
              <w:spacing w:before="60" w:after="60" w:line="240" w:lineRule="auto"/>
              <w:rPr>
                <w:noProof/>
              </w:rPr>
            </w:pPr>
            <w:r>
              <w:rPr>
                <w:noProof/>
              </w:rPr>
              <w:t>1501 — 1504</w:t>
            </w:r>
          </w:p>
        </w:tc>
        <w:tc>
          <w:tcPr>
            <w:tcW w:w="1930" w:type="pct"/>
          </w:tcPr>
          <w:p>
            <w:pPr>
              <w:spacing w:before="60" w:after="60" w:line="240" w:lineRule="auto"/>
              <w:rPr>
                <w:noProof/>
              </w:rPr>
            </w:pPr>
            <w:r>
              <w:rPr>
                <w:noProof/>
              </w:rPr>
              <w:t>Мазнини от свине, домашни птици, животни от рода на едрия рогат добитък, овце или кози, риби и т.н.</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tc>
      </w:tr>
      <w:tr>
        <w:tc>
          <w:tcPr>
            <w:tcW w:w="757" w:type="pct"/>
          </w:tcPr>
          <w:p>
            <w:pPr>
              <w:spacing w:before="60" w:after="60" w:line="240" w:lineRule="auto"/>
              <w:rPr>
                <w:noProof/>
              </w:rPr>
            </w:pPr>
            <w:r>
              <w:rPr>
                <w:noProof/>
              </w:rPr>
              <w:t>1505, 1506 и 1520</w:t>
            </w:r>
          </w:p>
        </w:tc>
        <w:tc>
          <w:tcPr>
            <w:tcW w:w="1930" w:type="pct"/>
          </w:tcPr>
          <w:p>
            <w:pPr>
              <w:spacing w:before="60" w:after="60" w:line="240" w:lineRule="auto"/>
              <w:rPr>
                <w:noProof/>
              </w:rPr>
            </w:pPr>
            <w:r>
              <w:rPr>
                <w:noProof/>
              </w:rPr>
              <w:t>Мазнина от вълна (серей) и производни мастни вещества от нея, включително ланолина. Други видове мазнини и масла от животински произход и техните фракции, дори рафинирани, но не химически променени. Суров глицерол, глицеролови води и луги</w:t>
            </w:r>
          </w:p>
        </w:tc>
        <w:tc>
          <w:tcPr>
            <w:tcW w:w="2313" w:type="pct"/>
          </w:tcPr>
          <w:p>
            <w:pPr>
              <w:spacing w:before="60" w:after="60" w:line="240" w:lineRule="auto"/>
              <w:rPr>
                <w:noProof/>
              </w:rPr>
            </w:pPr>
            <w:r>
              <w:rPr>
                <w:noProof/>
              </w:rPr>
              <w:t>Производство от материали от която и да било позиция</w:t>
            </w:r>
          </w:p>
        </w:tc>
      </w:tr>
      <w:tr>
        <w:tc>
          <w:tcPr>
            <w:tcW w:w="757" w:type="pct"/>
          </w:tcPr>
          <w:p>
            <w:pPr>
              <w:spacing w:before="60" w:after="60" w:line="240" w:lineRule="auto"/>
              <w:rPr>
                <w:noProof/>
              </w:rPr>
            </w:pPr>
            <w:r>
              <w:rPr>
                <w:noProof/>
              </w:rPr>
              <w:t>1509 и 1510</w:t>
            </w:r>
          </w:p>
        </w:tc>
        <w:tc>
          <w:tcPr>
            <w:tcW w:w="1930" w:type="pct"/>
          </w:tcPr>
          <w:p>
            <w:pPr>
              <w:spacing w:before="60" w:after="60" w:line="240" w:lineRule="auto"/>
              <w:rPr>
                <w:noProof/>
              </w:rPr>
            </w:pPr>
            <w:r>
              <w:rPr>
                <w:noProof/>
              </w:rPr>
              <w:t>Маслиново масло и неговите фракции</w:t>
            </w:r>
          </w:p>
        </w:tc>
        <w:tc>
          <w:tcPr>
            <w:tcW w:w="2313" w:type="pct"/>
          </w:tcPr>
          <w:p>
            <w:pPr>
              <w:spacing w:before="60" w:after="60" w:line="240" w:lineRule="auto"/>
              <w:rPr>
                <w:noProof/>
              </w:rPr>
            </w:pPr>
            <w:r>
              <w:rPr>
                <w:noProof/>
              </w:rPr>
              <w:t>Производство, при което всички използвани растителни материали са изцяло получени</w:t>
            </w:r>
          </w:p>
        </w:tc>
      </w:tr>
      <w:tr>
        <w:tc>
          <w:tcPr>
            <w:tcW w:w="757" w:type="pct"/>
          </w:tcPr>
          <w:p>
            <w:pPr>
              <w:spacing w:before="60" w:after="60" w:line="240" w:lineRule="auto"/>
              <w:rPr>
                <w:noProof/>
              </w:rPr>
            </w:pPr>
            <w:r>
              <w:rPr>
                <w:noProof/>
              </w:rPr>
              <w:t>1516 и 1517</w:t>
            </w:r>
          </w:p>
        </w:tc>
        <w:tc>
          <w:tcPr>
            <w:tcW w:w="1930" w:type="pct"/>
          </w:tcPr>
          <w:p>
            <w:pPr>
              <w:spacing w:before="60" w:after="60" w:line="240" w:lineRule="auto"/>
              <w:rPr>
                <w:noProof/>
              </w:rPr>
            </w:pPr>
            <w:r>
              <w:rPr>
                <w:noProof/>
              </w:rPr>
              <w:t>Мазнини и масла от животински или растителен произход и техните фракции, частично или напълно хидрогенирани, интерестерифицирани, преестерифицирани или елайдинирани, дори рафинирани, но необработени по друг начин</w:t>
            </w:r>
          </w:p>
          <w:p>
            <w:pPr>
              <w:spacing w:before="60" w:after="60" w:line="240" w:lineRule="auto"/>
              <w:rPr>
                <w:noProof/>
              </w:rPr>
            </w:pPr>
            <w:r>
              <w:rPr>
                <w:noProof/>
              </w:rPr>
              <w:t>Маргарин; хранителни смеси или препарати от животински или растителни мазнини или масла или от фракции от различни мазнини или масла от настоящата глава, различни от хранителните мазнини и масла и техните фракции от № 1516</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tc>
      </w:tr>
      <w:tr>
        <w:tc>
          <w:tcPr>
            <w:tcW w:w="757" w:type="pct"/>
          </w:tcPr>
          <w:p>
            <w:pPr>
              <w:spacing w:before="60" w:after="60" w:line="240" w:lineRule="auto"/>
              <w:rPr>
                <w:noProof/>
              </w:rPr>
            </w:pPr>
            <w:r>
              <w:rPr>
                <w:noProof/>
              </w:rPr>
              <w:t>Глава 16</w:t>
            </w:r>
          </w:p>
        </w:tc>
        <w:tc>
          <w:tcPr>
            <w:tcW w:w="1930" w:type="pct"/>
          </w:tcPr>
          <w:p>
            <w:pPr>
              <w:spacing w:before="60" w:after="60" w:line="240" w:lineRule="auto"/>
              <w:rPr>
                <w:noProof/>
              </w:rPr>
            </w:pPr>
            <w:r>
              <w:rPr>
                <w:noProof/>
              </w:rPr>
              <w:t>Продукти от месо, риби или ракообразни, мекотели или други водни безгръбначни</w:t>
            </w:r>
          </w:p>
        </w:tc>
        <w:tc>
          <w:tcPr>
            <w:tcW w:w="2313" w:type="pct"/>
          </w:tcPr>
          <w:p>
            <w:pPr>
              <w:spacing w:before="60" w:after="60" w:line="240" w:lineRule="auto"/>
              <w:rPr>
                <w:i/>
                <w:noProof/>
              </w:rPr>
            </w:pPr>
            <w:r>
              <w:rPr>
                <w:noProof/>
              </w:rPr>
              <w:t xml:space="preserve">Производство, при което всички използвани материали от глави 2, 3 и 16 са изцяло получени </w:t>
            </w:r>
          </w:p>
        </w:tc>
      </w:tr>
      <w:tr>
        <w:tc>
          <w:tcPr>
            <w:tcW w:w="757" w:type="pct"/>
          </w:tcPr>
          <w:p>
            <w:pPr>
              <w:pageBreakBefore/>
              <w:spacing w:before="60" w:after="60" w:line="240" w:lineRule="auto"/>
              <w:rPr>
                <w:noProof/>
              </w:rPr>
            </w:pPr>
            <w:r>
              <w:rPr>
                <w:noProof/>
              </w:rPr>
              <w:t>ех глава 17</w:t>
            </w:r>
          </w:p>
        </w:tc>
        <w:tc>
          <w:tcPr>
            <w:tcW w:w="1930" w:type="pct"/>
          </w:tcPr>
          <w:p>
            <w:pPr>
              <w:spacing w:before="60" w:after="60" w:line="240" w:lineRule="auto"/>
              <w:rPr>
                <w:noProof/>
              </w:rPr>
            </w:pPr>
            <w:r>
              <w:rPr>
                <w:noProof/>
              </w:rPr>
              <w:t>Захар и захарни изделия;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tc>
      </w:tr>
      <w:tr>
        <w:tc>
          <w:tcPr>
            <w:tcW w:w="757" w:type="pct"/>
          </w:tcPr>
          <w:p>
            <w:pPr>
              <w:spacing w:before="60" w:after="60" w:line="240" w:lineRule="auto"/>
              <w:rPr>
                <w:noProof/>
              </w:rPr>
            </w:pPr>
            <w:r>
              <w:rPr>
                <w:noProof/>
              </w:rPr>
              <w:t>1702</w:t>
            </w:r>
          </w:p>
        </w:tc>
        <w:tc>
          <w:tcPr>
            <w:tcW w:w="1930" w:type="pct"/>
          </w:tcPr>
          <w:p>
            <w:pPr>
              <w:spacing w:before="60" w:after="60" w:line="240" w:lineRule="auto"/>
              <w:rPr>
                <w:noProof/>
              </w:rPr>
            </w:pPr>
            <w:r>
              <w:rPr>
                <w:noProof/>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при което теглото на използваните материали от позиции 1101 — 1108, 1701 и 1703 не надвишава 30 % от теглото на крайния продукт</w:t>
            </w:r>
          </w:p>
        </w:tc>
      </w:tr>
      <w:tr>
        <w:tc>
          <w:tcPr>
            <w:tcW w:w="757" w:type="pct"/>
          </w:tcPr>
          <w:p>
            <w:pPr>
              <w:spacing w:before="60" w:after="60" w:line="240" w:lineRule="auto"/>
              <w:rPr>
                <w:noProof/>
              </w:rPr>
            </w:pPr>
            <w:r>
              <w:rPr>
                <w:noProof/>
              </w:rPr>
              <w:t>1704</w:t>
            </w:r>
          </w:p>
        </w:tc>
        <w:tc>
          <w:tcPr>
            <w:tcW w:w="1930" w:type="pct"/>
          </w:tcPr>
          <w:p>
            <w:pPr>
              <w:spacing w:before="60" w:after="60" w:line="240" w:lineRule="auto"/>
              <w:rPr>
                <w:noProof/>
              </w:rPr>
            </w:pPr>
            <w:r>
              <w:rPr>
                <w:noProof/>
              </w:rPr>
              <w:t>Захарни изделия без какао (включително белия шоколад)</w:t>
            </w:r>
          </w:p>
        </w:tc>
        <w:tc>
          <w:tcPr>
            <w:tcW w:w="2313" w:type="pct"/>
          </w:tcPr>
          <w:p>
            <w:pPr>
              <w:spacing w:before="60" w:after="60" w:line="240" w:lineRule="auto"/>
              <w:rPr>
                <w:noProof/>
              </w:rPr>
            </w:pPr>
            <w:r>
              <w:rPr>
                <w:noProof/>
              </w:rPr>
              <w:t xml:space="preserve">Производство от материали от която и да било позиция, с изключение на тази на продукта, при което: </w:t>
            </w:r>
          </w:p>
          <w:p>
            <w:pPr>
              <w:spacing w:before="60" w:after="60" w:line="240" w:lineRule="auto"/>
              <w:rPr>
                <w:noProof/>
              </w:rPr>
            </w:pPr>
            <w:r>
              <w:rPr>
                <w:noProof/>
              </w:rPr>
              <w:t>— отделните тегла на използваната захар</w:t>
            </w:r>
            <w:r>
              <w:rPr>
                <w:rStyle w:val="FootnoteReference"/>
                <w:noProof/>
                <w:sz w:val="22"/>
              </w:rPr>
              <w:footnoteReference w:id="5"/>
            </w:r>
            <w:r>
              <w:rPr>
                <w:noProof/>
              </w:rPr>
              <w:t xml:space="preserve"> и на използваните материали от глава 4 не надвишават 20 % от теглото на крайния продукт, и </w:t>
            </w:r>
          </w:p>
          <w:p>
            <w:pPr>
              <w:spacing w:before="60" w:after="60" w:line="240" w:lineRule="auto"/>
              <w:rPr>
                <w:noProof/>
              </w:rPr>
            </w:pPr>
            <w:r>
              <w:rPr>
                <w:noProof/>
              </w:rPr>
              <w:t>— общото тегло на използваната захар</w:t>
            </w:r>
            <w:r>
              <w:rPr>
                <w:rStyle w:val="FootnoteReference"/>
                <w:noProof/>
                <w:sz w:val="22"/>
              </w:rPr>
              <w:footnoteReference w:id="6"/>
            </w:r>
            <w:r>
              <w:rPr>
                <w:noProof/>
              </w:rPr>
              <w:t xml:space="preserve"> и на използваните материали от глава 4 не надвишава 40 % от теглото на крайния продукт </w:t>
            </w:r>
          </w:p>
        </w:tc>
      </w:tr>
      <w:tr>
        <w:tc>
          <w:tcPr>
            <w:tcW w:w="757" w:type="pct"/>
          </w:tcPr>
          <w:p>
            <w:pPr>
              <w:pageBreakBefore/>
              <w:spacing w:before="60" w:after="60" w:line="240" w:lineRule="auto"/>
              <w:rPr>
                <w:noProof/>
              </w:rPr>
            </w:pPr>
            <w:r>
              <w:rPr>
                <w:noProof/>
              </w:rPr>
              <w:t>Глава 18</w:t>
            </w:r>
          </w:p>
        </w:tc>
        <w:tc>
          <w:tcPr>
            <w:tcW w:w="1930" w:type="pct"/>
          </w:tcPr>
          <w:p>
            <w:pPr>
              <w:spacing w:before="60" w:after="60" w:line="240" w:lineRule="auto"/>
              <w:rPr>
                <w:noProof/>
              </w:rPr>
            </w:pPr>
            <w:r>
              <w:rPr>
                <w:noProof/>
              </w:rPr>
              <w:t>Какао и продукти от какао</w:t>
            </w:r>
          </w:p>
        </w:tc>
        <w:tc>
          <w:tcPr>
            <w:tcW w:w="2313" w:type="pct"/>
          </w:tcPr>
          <w:p>
            <w:pPr>
              <w:spacing w:before="60" w:after="60" w:line="240" w:lineRule="auto"/>
              <w:rPr>
                <w:noProof/>
              </w:rPr>
            </w:pPr>
            <w:r>
              <w:rPr>
                <w:noProof/>
              </w:rPr>
              <w:t xml:space="preserve">Производство от материали от която и да било позиция, с изключение на тази на продукта, при което: </w:t>
            </w:r>
          </w:p>
          <w:p>
            <w:pPr>
              <w:spacing w:before="60" w:after="60" w:line="240" w:lineRule="auto"/>
              <w:rPr>
                <w:noProof/>
              </w:rPr>
            </w:pPr>
            <w:r>
              <w:rPr>
                <w:noProof/>
              </w:rPr>
              <w:t>— отделните тегла на използваната захар</w:t>
            </w:r>
            <w:r>
              <w:rPr>
                <w:rStyle w:val="FootnoteReference"/>
                <w:noProof/>
                <w:sz w:val="22"/>
              </w:rPr>
              <w:footnoteReference w:id="7"/>
            </w:r>
            <w:r>
              <w:rPr>
                <w:noProof/>
              </w:rPr>
              <w:t xml:space="preserve"> и на използваните материали от глава 4 не надвишават 20 % от теглото на крайния продукт, и </w:t>
            </w:r>
          </w:p>
          <w:p>
            <w:pPr>
              <w:spacing w:before="60" w:after="60" w:line="240" w:lineRule="auto"/>
              <w:rPr>
                <w:noProof/>
              </w:rPr>
            </w:pPr>
            <w:r>
              <w:rPr>
                <w:noProof/>
              </w:rPr>
              <w:t>— общото тегло на използваната захар</w:t>
            </w:r>
            <w:r>
              <w:rPr>
                <w:rStyle w:val="FootnoteReference"/>
                <w:noProof/>
                <w:sz w:val="22"/>
              </w:rPr>
              <w:footnoteReference w:id="8"/>
            </w:r>
            <w:r>
              <w:rPr>
                <w:noProof/>
              </w:rPr>
              <w:t xml:space="preserve"> и на използваните материали от глава 4 не надвишава 40 % от теглото на крайния продукт</w:t>
            </w:r>
          </w:p>
        </w:tc>
      </w:tr>
      <w:tr>
        <w:tc>
          <w:tcPr>
            <w:tcW w:w="757" w:type="pct"/>
          </w:tcPr>
          <w:p>
            <w:pPr>
              <w:spacing w:before="60" w:after="60" w:line="240" w:lineRule="auto"/>
              <w:rPr>
                <w:noProof/>
              </w:rPr>
            </w:pPr>
            <w:r>
              <w:rPr>
                <w:noProof/>
              </w:rPr>
              <w:t>ех глава 19</w:t>
            </w:r>
          </w:p>
        </w:tc>
        <w:tc>
          <w:tcPr>
            <w:tcW w:w="1930" w:type="pct"/>
          </w:tcPr>
          <w:p>
            <w:pPr>
              <w:spacing w:before="60" w:after="60" w:line="240" w:lineRule="auto"/>
              <w:rPr>
                <w:noProof/>
              </w:rPr>
            </w:pPr>
            <w:r>
              <w:rPr>
                <w:noProof/>
              </w:rPr>
              <w:t>Хранителни продукти, приготвени на базата на житни растения, брашна, скорбяла, нишесте или мляко; тестени сладкарски изделия</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при което:</w:t>
            </w:r>
          </w:p>
          <w:p>
            <w:pPr>
              <w:spacing w:before="60" w:after="60" w:line="240" w:lineRule="auto"/>
              <w:rPr>
                <w:noProof/>
              </w:rPr>
            </w:pPr>
            <w:r>
              <w:rPr>
                <w:noProof/>
              </w:rPr>
              <w:t>—</w:t>
            </w:r>
            <w:r>
              <w:rPr>
                <w:noProof/>
              </w:rPr>
              <w:tab/>
              <w:t xml:space="preserve"> теглото на използваните материали от глави 2, 3 и 16 не надвишава 20 % от теглото на крайния продукт, и</w:t>
            </w:r>
          </w:p>
          <w:p>
            <w:pPr>
              <w:spacing w:before="60" w:after="60" w:line="240" w:lineRule="auto"/>
              <w:rPr>
                <w:noProof/>
              </w:rPr>
            </w:pPr>
            <w:r>
              <w:rPr>
                <w:noProof/>
              </w:rPr>
              <w:t>—</w:t>
            </w:r>
            <w:r>
              <w:rPr>
                <w:noProof/>
              </w:rPr>
              <w:tab/>
              <w:t xml:space="preserve"> теглото на използваните материали от позиции 1006 и 1101 — 1108 не надвишава 20 % от теглото на крайния продукт, и </w:t>
            </w:r>
          </w:p>
          <w:p>
            <w:pPr>
              <w:spacing w:before="60" w:after="60" w:line="240" w:lineRule="auto"/>
              <w:rPr>
                <w:noProof/>
              </w:rPr>
            </w:pPr>
            <w:r>
              <w:rPr>
                <w:noProof/>
              </w:rPr>
              <w:t>—</w:t>
            </w:r>
            <w:r>
              <w:rPr>
                <w:noProof/>
              </w:rPr>
              <w:tab/>
              <w:t xml:space="preserve"> отделните тегла на използваната захар</w:t>
            </w:r>
            <w:r>
              <w:rPr>
                <w:rStyle w:val="FootnoteReference"/>
                <w:noProof/>
              </w:rPr>
              <w:footnoteReference w:id="9"/>
            </w:r>
            <w:r>
              <w:rPr>
                <w:noProof/>
              </w:rPr>
              <w:t xml:space="preserve"> и на използваните материали от глава 4 не надвишават 20 % от теглото на крайния продукт, и</w:t>
            </w:r>
          </w:p>
          <w:p>
            <w:pPr>
              <w:spacing w:before="60" w:after="60" w:line="240" w:lineRule="auto"/>
              <w:rPr>
                <w:noProof/>
              </w:rPr>
            </w:pPr>
            <w:r>
              <w:rPr>
                <w:noProof/>
              </w:rPr>
              <w:t>—</w:t>
            </w:r>
            <w:r>
              <w:rPr>
                <w:noProof/>
              </w:rPr>
              <w:tab/>
              <w:t xml:space="preserve"> общото тегло на използваната захар</w:t>
            </w:r>
            <w:r>
              <w:rPr>
                <w:rStyle w:val="FootnoteReference"/>
                <w:noProof/>
              </w:rPr>
              <w:footnoteReference w:id="10"/>
            </w:r>
            <w:r>
              <w:rPr>
                <w:noProof/>
              </w:rPr>
              <w:t xml:space="preserve"> и на използваните материали от глава 4 не надвишава 40 % от теглото на крайния продукт </w:t>
            </w:r>
          </w:p>
        </w:tc>
      </w:tr>
      <w:tr>
        <w:trPr>
          <w:trHeight w:val="7995"/>
        </w:trPr>
        <w:tc>
          <w:tcPr>
            <w:tcW w:w="757" w:type="pct"/>
          </w:tcPr>
          <w:p>
            <w:pPr>
              <w:pageBreakBefore/>
              <w:spacing w:before="60" w:after="60" w:line="240" w:lineRule="auto"/>
              <w:rPr>
                <w:noProof/>
              </w:rPr>
            </w:pPr>
            <w:r>
              <w:rPr>
                <w:noProof/>
              </w:rPr>
              <w:t xml:space="preserve">ex 1901.20 </w:t>
            </w:r>
          </w:p>
          <w:p>
            <w:pPr>
              <w:spacing w:before="60" w:after="60" w:line="240" w:lineRule="auto"/>
              <w:rPr>
                <w:noProof/>
              </w:rPr>
            </w:pPr>
            <w:r>
              <w:rPr>
                <w:noProof/>
              </w:rPr>
              <w:t>ex 1901.90</w:t>
            </w:r>
          </w:p>
          <w:p>
            <w:pPr>
              <w:spacing w:before="60" w:after="60" w:line="240" w:lineRule="auto"/>
              <w:rPr>
                <w:noProof/>
              </w:rPr>
            </w:pPr>
            <w:r>
              <w:rPr>
                <w:noProof/>
              </w:rPr>
              <w:t>ex 1902.19</w:t>
            </w:r>
          </w:p>
          <w:p>
            <w:pPr>
              <w:spacing w:before="60" w:after="60" w:line="240" w:lineRule="auto"/>
              <w:rPr>
                <w:noProof/>
              </w:rPr>
            </w:pPr>
            <w:r>
              <w:rPr>
                <w:noProof/>
              </w:rPr>
              <w:t>ex 1902.20</w:t>
            </w:r>
          </w:p>
          <w:p>
            <w:pPr>
              <w:spacing w:before="60" w:after="60" w:line="240" w:lineRule="auto"/>
              <w:rPr>
                <w:noProof/>
              </w:rPr>
            </w:pPr>
            <w:r>
              <w:rPr>
                <w:noProof/>
              </w:rPr>
              <w:t>ex 1902.30</w:t>
            </w:r>
          </w:p>
          <w:p>
            <w:pPr>
              <w:spacing w:before="60" w:after="60" w:line="240" w:lineRule="auto"/>
              <w:rPr>
                <w:noProof/>
              </w:rPr>
            </w:pPr>
            <w:r>
              <w:rPr>
                <w:noProof/>
              </w:rPr>
              <w:t>ex 1905.90</w:t>
            </w:r>
          </w:p>
          <w:p>
            <w:pPr>
              <w:spacing w:before="60" w:after="60" w:line="240" w:lineRule="auto"/>
              <w:rPr>
                <w:noProof/>
              </w:rPr>
            </w:pPr>
          </w:p>
        </w:tc>
        <w:tc>
          <w:tcPr>
            <w:tcW w:w="1930" w:type="pct"/>
          </w:tcPr>
          <w:p>
            <w:pPr>
              <w:spacing w:before="60" w:after="60" w:line="240" w:lineRule="auto"/>
              <w:rPr>
                <w:noProof/>
              </w:rPr>
            </w:pPr>
            <w:r>
              <w:rPr>
                <w:noProof/>
              </w:rPr>
              <w:t>— Смеси и тесто от брашна, едрозърнест и дребнозърнест грис, скорбяла, нишесте или екстракти от малц (Roti Paratha (</w:t>
            </w:r>
            <w:r>
              <w:rPr>
                <w:rFonts w:ascii="MS Mincho" w:hAnsi="MS Mincho" w:hint="eastAsia"/>
                <w:noProof/>
              </w:rPr>
              <w:t>印度拉餅或甩</w:t>
            </w:r>
            <w:r>
              <w:rPr>
                <w:rFonts w:ascii="SimSun" w:hAnsi="SimSun" w:hint="eastAsia"/>
                <w:noProof/>
              </w:rPr>
              <w:t>甩</w:t>
            </w:r>
            <w:r>
              <w:rPr>
                <w:rFonts w:ascii="MS Mincho" w:hAnsi="MS Mincho" w:hint="eastAsia"/>
                <w:noProof/>
              </w:rPr>
              <w:t>餅</w:t>
            </w:r>
            <w:r>
              <w:rPr>
                <w:noProof/>
              </w:rPr>
              <w:t>), топка от лепкав ориз (</w:t>
            </w:r>
            <w:r>
              <w:rPr>
                <w:rFonts w:ascii="PMingLiU" w:hAnsi="PMingLiU" w:hint="eastAsia"/>
                <w:noProof/>
              </w:rPr>
              <w:t>汤圆</w:t>
            </w:r>
            <w:r>
              <w:rPr>
                <w:noProof/>
              </w:rPr>
              <w:t>))</w:t>
            </w:r>
          </w:p>
          <w:p>
            <w:pPr>
              <w:spacing w:before="60" w:after="60" w:line="240" w:lineRule="auto"/>
              <w:rPr>
                <w:noProof/>
              </w:rPr>
            </w:pPr>
            <w:r>
              <w:rPr>
                <w:noProof/>
              </w:rPr>
              <w:t>— Екстракти от малц; хранителни продукти от брашна, едрозърнест и дребнозърнест грис, скорбяла, нишесте или екстракти от малц (Protomalt / Milo)</w:t>
            </w:r>
          </w:p>
          <w:p>
            <w:pPr>
              <w:spacing w:before="60" w:after="60" w:line="240" w:lineRule="auto"/>
              <w:rPr>
                <w:noProof/>
              </w:rPr>
            </w:pPr>
            <w:r>
              <w:rPr>
                <w:noProof/>
              </w:rPr>
              <w:t>— Тестени продукти (пролетно руло със зеленчуков пълнеж или пълнеж от пилешко месо (春卷) и тестена заготовка за пролетно руло (</w:t>
            </w:r>
            <w:r>
              <w:rPr>
                <w:rFonts w:ascii="MS Mincho" w:hAnsi="MS Mincho" w:hint="eastAsia"/>
                <w:noProof/>
              </w:rPr>
              <w:t>春卷皮</w:t>
            </w:r>
            <w:r>
              <w:rPr>
                <w:noProof/>
              </w:rPr>
              <w:t>), дори с топлинна обработка</w:t>
            </w:r>
          </w:p>
          <w:p>
            <w:pPr>
              <w:spacing w:before="60" w:after="60" w:line="240" w:lineRule="auto"/>
              <w:rPr>
                <w:noProof/>
              </w:rPr>
            </w:pPr>
            <w:r>
              <w:rPr>
                <w:noProof/>
              </w:rPr>
              <w:t>— Зеленчукова самоса (</w:t>
            </w:r>
            <w:r>
              <w:rPr>
                <w:rFonts w:ascii="MingLiU" w:hAnsi="MingLiU" w:hint="eastAsia"/>
                <w:noProof/>
              </w:rPr>
              <w:t>萨莫萨三角饺</w:t>
            </w:r>
            <w:r>
              <w:rPr>
                <w:noProof/>
              </w:rPr>
              <w:t xml:space="preserve">) – с предварителна топлинна обработка или без топлинна обработка </w:t>
            </w:r>
          </w:p>
          <w:p>
            <w:pPr>
              <w:spacing w:before="60" w:after="60" w:line="240" w:lineRule="auto"/>
              <w:rPr>
                <w:noProof/>
              </w:rPr>
            </w:pPr>
            <w:r>
              <w:rPr>
                <w:noProof/>
              </w:rPr>
              <w:t xml:space="preserve">— Тестена заготовка за самоса (萨莫萨三角饺皮) – с предварителна топлинна обработка или без топлинна обработка </w:t>
            </w:r>
          </w:p>
          <w:p>
            <w:pPr>
              <w:spacing w:before="60" w:after="60" w:line="240" w:lineRule="auto"/>
              <w:rPr>
                <w:noProof/>
              </w:rPr>
            </w:pPr>
            <w:r>
              <w:rPr>
                <w:noProof/>
              </w:rPr>
              <w:t>— Ориенталски обвивки (</w:t>
            </w:r>
            <w:r>
              <w:rPr>
                <w:rFonts w:ascii="SimSun" w:hAnsi="SimSun" w:hint="eastAsia"/>
                <w:noProof/>
              </w:rPr>
              <w:t>水饺</w:t>
            </w:r>
            <w:r>
              <w:rPr>
                <w:rFonts w:ascii="MS Gothic" w:hAnsi="MS Gothic" w:hint="eastAsia"/>
                <w:noProof/>
              </w:rPr>
              <w:t>皮</w:t>
            </w:r>
            <w:r>
              <w:rPr>
                <w:noProof/>
              </w:rPr>
              <w:t>) за Gyoza Skin (云吞皮) и за Wonton Skin (云吞皮), с топлинна обработка и без топлинна обработка; обвивка за патица по пекински, с предварителна топлинна обработка или без топлинна обработка (</w:t>
            </w:r>
            <w:r>
              <w:rPr>
                <w:rFonts w:ascii="MingLiU" w:hAnsi="MingLiU" w:hint="eastAsia"/>
                <w:noProof/>
              </w:rPr>
              <w:t>烤鸭皮</w:t>
            </w:r>
            <w:r>
              <w:rPr>
                <w:noProof/>
              </w:rPr>
              <w:t>)</w:t>
            </w:r>
          </w:p>
          <w:p>
            <w:pPr>
              <w:spacing w:before="60" w:after="60" w:line="240" w:lineRule="auto"/>
              <w:rPr>
                <w:noProof/>
              </w:rPr>
            </w:pPr>
            <w:r>
              <w:rPr>
                <w:noProof/>
              </w:rPr>
              <w:t>— Макаронени изделия, варени или обработени по друг начин (полуготова юфка/Ramen, непържена юфка, пържена с разбъркване пакетирана юфка (快熟面 / 拉面)</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при което:</w:t>
            </w:r>
          </w:p>
          <w:p>
            <w:pPr>
              <w:spacing w:before="60" w:after="60" w:line="240" w:lineRule="auto"/>
              <w:rPr>
                <w:noProof/>
              </w:rPr>
            </w:pPr>
            <w:r>
              <w:rPr>
                <w:noProof/>
              </w:rPr>
              <w:t>—</w:t>
            </w:r>
            <w:r>
              <w:rPr>
                <w:noProof/>
              </w:rPr>
              <w:tab/>
              <w:t>теглото на използваните материали от глави 2, 3 и 16 не надвишава 20 % от теглото на крайния продукт, и</w:t>
            </w:r>
          </w:p>
          <w:p>
            <w:pPr>
              <w:spacing w:before="60" w:after="60" w:line="240" w:lineRule="auto"/>
              <w:rPr>
                <w:noProof/>
              </w:rPr>
            </w:pPr>
            <w:r>
              <w:rPr>
                <w:noProof/>
              </w:rPr>
              <w:t>—</w:t>
            </w:r>
            <w:r>
              <w:rPr>
                <w:noProof/>
              </w:rPr>
              <w:tab/>
              <w:t xml:space="preserve">теглото на използваните материали от позиции 1006 и 1101 — 1108 не надвишава 40 % от теглото на крайния продукт, и </w:t>
            </w:r>
          </w:p>
          <w:p>
            <w:pPr>
              <w:spacing w:before="60" w:after="60" w:line="240" w:lineRule="auto"/>
              <w:rPr>
                <w:noProof/>
              </w:rPr>
            </w:pPr>
            <w:r>
              <w:rPr>
                <w:noProof/>
              </w:rPr>
              <w:t>—</w:t>
            </w:r>
            <w:r>
              <w:rPr>
                <w:noProof/>
              </w:rPr>
              <w:tab/>
              <w:t>— отделните тегла на използваната захар и на използваните материали от глава 4 не надвишават 40 % от теглото на крайния продукт, и</w:t>
            </w:r>
          </w:p>
          <w:p>
            <w:pPr>
              <w:spacing w:before="60" w:after="60" w:line="240" w:lineRule="auto"/>
              <w:rPr>
                <w:noProof/>
              </w:rPr>
            </w:pPr>
            <w:r>
              <w:rPr>
                <w:noProof/>
              </w:rPr>
              <w:t>— общото тегло на използваната захар и на използваните материали от глава 4 не надвишава 70 % от теглото на крайния продукт</w:t>
            </w:r>
          </w:p>
        </w:tc>
      </w:tr>
      <w:tr>
        <w:trPr>
          <w:trHeight w:val="4200"/>
        </w:trPr>
        <w:tc>
          <w:tcPr>
            <w:tcW w:w="757" w:type="pct"/>
          </w:tcPr>
          <w:p>
            <w:pPr>
              <w:pageBreakBefore/>
              <w:spacing w:before="60" w:after="60" w:line="240" w:lineRule="auto"/>
              <w:rPr>
                <w:noProof/>
              </w:rPr>
            </w:pPr>
          </w:p>
        </w:tc>
        <w:tc>
          <w:tcPr>
            <w:tcW w:w="1930" w:type="pct"/>
          </w:tcPr>
          <w:p>
            <w:pPr>
              <w:spacing w:before="60" w:after="60" w:line="240" w:lineRule="auto"/>
              <w:rPr>
                <w:noProof/>
              </w:rPr>
            </w:pPr>
            <w:r>
              <w:rPr>
                <w:noProof/>
              </w:rPr>
              <w:t>— Макаронени изделия, неварени, нито пълнени, нито обработени по друг начин, несъдържащи яйца (оризова юфка (肠粉)) (полуготова оризова юфка (</w:t>
            </w:r>
            <w:r>
              <w:rPr>
                <w:rFonts w:ascii="SimSun" w:hAnsi="SimSun" w:hint="eastAsia"/>
                <w:noProof/>
              </w:rPr>
              <w:t>快熟河</w:t>
            </w:r>
            <w:r>
              <w:rPr>
                <w:rFonts w:ascii="MingLiU" w:hAnsi="MingLiU" w:hint="eastAsia"/>
                <w:noProof/>
              </w:rPr>
              <w:t>粉</w:t>
            </w:r>
            <w:r>
              <w:rPr>
                <w:noProof/>
              </w:rPr>
              <w:t>))</w:t>
            </w:r>
          </w:p>
          <w:p>
            <w:pPr>
              <w:spacing w:before="60" w:after="60" w:line="240" w:lineRule="auto"/>
              <w:rPr>
                <w:noProof/>
              </w:rPr>
            </w:pPr>
            <w:r>
              <w:rPr>
                <w:noProof/>
              </w:rPr>
              <w:t xml:space="preserve">— Макаронени изделия, пълнени с месо или с други продукти, дори варени или обработени по друг начин </w:t>
            </w:r>
          </w:p>
          <w:p>
            <w:pPr>
              <w:spacing w:before="60" w:after="60" w:line="240" w:lineRule="auto"/>
              <w:rPr>
                <w:noProof/>
              </w:rPr>
            </w:pPr>
            <w:r>
              <w:rPr>
                <w:noProof/>
              </w:rPr>
              <w:t>— Пълнени тестени топки: Custard bun (奶皇包); mini lotus bun, mini yam bun, red beans buns</w:t>
            </w:r>
          </w:p>
          <w:p>
            <w:pPr>
              <w:spacing w:before="60" w:after="60" w:line="240" w:lineRule="auto"/>
              <w:rPr>
                <w:noProof/>
              </w:rPr>
            </w:pPr>
            <w:r>
              <w:rPr>
                <w:noProof/>
              </w:rPr>
              <w:t>— Ориенталски хляб: Pandan, обикновен, с шоколад (馒头））</w:t>
            </w:r>
          </w:p>
        </w:tc>
        <w:tc>
          <w:tcPr>
            <w:tcW w:w="2313" w:type="pct"/>
          </w:tcPr>
          <w:p>
            <w:pPr>
              <w:spacing w:before="60" w:after="60" w:line="240" w:lineRule="auto"/>
              <w:rPr>
                <w:noProof/>
              </w:rPr>
            </w:pPr>
          </w:p>
        </w:tc>
      </w:tr>
      <w:tr>
        <w:tc>
          <w:tcPr>
            <w:tcW w:w="757" w:type="pct"/>
          </w:tcPr>
          <w:p>
            <w:pPr>
              <w:spacing w:before="60" w:after="60" w:line="240" w:lineRule="auto"/>
              <w:rPr>
                <w:noProof/>
              </w:rPr>
            </w:pPr>
            <w:r>
              <w:rPr>
                <w:noProof/>
              </w:rPr>
              <w:t>ех глава 20</w:t>
            </w:r>
          </w:p>
        </w:tc>
        <w:tc>
          <w:tcPr>
            <w:tcW w:w="1930" w:type="pct"/>
          </w:tcPr>
          <w:p>
            <w:pPr>
              <w:spacing w:before="60" w:after="60" w:line="240" w:lineRule="auto"/>
              <w:rPr>
                <w:noProof/>
              </w:rPr>
            </w:pPr>
            <w:r>
              <w:rPr>
                <w:noProof/>
              </w:rPr>
              <w:t>Хранителни продукти от зеленчуци, плодове или други части от растения,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при което теглото на използваната захар</w:t>
            </w:r>
            <w:r>
              <w:rPr>
                <w:rStyle w:val="FootnoteReference"/>
                <w:noProof/>
                <w:sz w:val="22"/>
              </w:rPr>
              <w:footnoteReference w:id="11"/>
            </w:r>
            <w:r>
              <w:rPr>
                <w:noProof/>
              </w:rPr>
              <w:t xml:space="preserve"> не надвишава 20 % от теглото на крайния продукт</w:t>
            </w:r>
          </w:p>
        </w:tc>
      </w:tr>
      <w:tr>
        <w:tc>
          <w:tcPr>
            <w:tcW w:w="757" w:type="pct"/>
          </w:tcPr>
          <w:p>
            <w:pPr>
              <w:spacing w:before="60" w:after="60" w:line="240" w:lineRule="auto"/>
              <w:rPr>
                <w:noProof/>
              </w:rPr>
            </w:pPr>
            <w:r>
              <w:rPr>
                <w:noProof/>
              </w:rPr>
              <w:t>2002 и 2003</w:t>
            </w:r>
          </w:p>
        </w:tc>
        <w:tc>
          <w:tcPr>
            <w:tcW w:w="1930" w:type="pct"/>
          </w:tcPr>
          <w:p>
            <w:pPr>
              <w:spacing w:before="60" w:after="60" w:line="240" w:lineRule="auto"/>
              <w:rPr>
                <w:noProof/>
              </w:rPr>
            </w:pPr>
            <w:r>
              <w:rPr>
                <w:noProof/>
              </w:rPr>
              <w:t>Домати, гъби и трюфели, приготвени или консервирани по начин, различен от този с оцет или с оцетна киселина</w:t>
            </w:r>
          </w:p>
        </w:tc>
        <w:tc>
          <w:tcPr>
            <w:tcW w:w="2313" w:type="pct"/>
          </w:tcPr>
          <w:p>
            <w:pPr>
              <w:spacing w:before="60" w:after="60" w:line="240" w:lineRule="auto"/>
              <w:rPr>
                <w:noProof/>
              </w:rPr>
            </w:pPr>
            <w:r>
              <w:rPr>
                <w:noProof/>
              </w:rPr>
              <w:t xml:space="preserve">Производство, при което всички използвани материали от глави 7 и 8 са изцяло получени </w:t>
            </w:r>
          </w:p>
        </w:tc>
      </w:tr>
      <w:tr>
        <w:tc>
          <w:tcPr>
            <w:tcW w:w="757" w:type="pct"/>
          </w:tcPr>
          <w:p>
            <w:pPr>
              <w:pageBreakBefore/>
              <w:spacing w:before="60" w:after="60" w:line="240" w:lineRule="auto"/>
              <w:rPr>
                <w:noProof/>
              </w:rPr>
            </w:pPr>
            <w:r>
              <w:rPr>
                <w:noProof/>
              </w:rPr>
              <w:t>ех глава 21</w:t>
            </w:r>
          </w:p>
        </w:tc>
        <w:tc>
          <w:tcPr>
            <w:tcW w:w="1930" w:type="pct"/>
          </w:tcPr>
          <w:p>
            <w:pPr>
              <w:spacing w:before="60" w:after="60" w:line="240" w:lineRule="auto"/>
              <w:rPr>
                <w:noProof/>
              </w:rPr>
            </w:pPr>
            <w:r>
              <w:rPr>
                <w:noProof/>
              </w:rPr>
              <w:t>Разни видове хранителни продукти,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при което:</w:t>
            </w:r>
          </w:p>
          <w:p>
            <w:pPr>
              <w:spacing w:before="60" w:after="60" w:line="240" w:lineRule="auto"/>
              <w:rPr>
                <w:noProof/>
              </w:rPr>
            </w:pPr>
            <w:r>
              <w:rPr>
                <w:noProof/>
              </w:rPr>
              <w:t>— отделните тегла на използваната захар</w:t>
            </w:r>
            <w:r>
              <w:rPr>
                <w:rStyle w:val="FootnoteReference"/>
                <w:noProof/>
                <w:sz w:val="22"/>
              </w:rPr>
              <w:footnoteReference w:id="12"/>
            </w:r>
            <w:r>
              <w:rPr>
                <w:noProof/>
              </w:rPr>
              <w:t xml:space="preserve"> и на използваните материали от глава 4 не надвишават 20 % от теглото на крайния продукт, и</w:t>
            </w:r>
          </w:p>
          <w:p>
            <w:pPr>
              <w:spacing w:before="60" w:after="60" w:line="240" w:lineRule="auto"/>
              <w:rPr>
                <w:noProof/>
              </w:rPr>
            </w:pPr>
            <w:r>
              <w:rPr>
                <w:noProof/>
              </w:rPr>
              <w:t>— общото тегло на използваната захар</w:t>
            </w:r>
            <w:r>
              <w:rPr>
                <w:rStyle w:val="FootnoteReference"/>
                <w:noProof/>
                <w:sz w:val="22"/>
              </w:rPr>
              <w:footnoteReference w:id="13"/>
            </w:r>
            <w:r>
              <w:rPr>
                <w:noProof/>
              </w:rPr>
              <w:t xml:space="preserve"> и на използваните материали от глава 4 не надвишава 40 % от теглото на крайния продукт</w:t>
            </w:r>
          </w:p>
        </w:tc>
      </w:tr>
      <w:tr>
        <w:tc>
          <w:tcPr>
            <w:tcW w:w="757" w:type="pct"/>
          </w:tcPr>
          <w:p>
            <w:pPr>
              <w:spacing w:before="60" w:after="60" w:line="240" w:lineRule="auto"/>
              <w:rPr>
                <w:noProof/>
              </w:rPr>
            </w:pPr>
            <w:r>
              <w:rPr>
                <w:noProof/>
              </w:rPr>
              <w:t>ex 2101.11</w:t>
            </w:r>
          </w:p>
          <w:p>
            <w:pPr>
              <w:spacing w:before="60" w:after="60" w:line="240" w:lineRule="auto"/>
              <w:rPr>
                <w:noProof/>
              </w:rPr>
            </w:pPr>
            <w:r>
              <w:rPr>
                <w:noProof/>
              </w:rPr>
              <w:t>ex 2101.12</w:t>
            </w:r>
          </w:p>
          <w:p>
            <w:pPr>
              <w:spacing w:before="60" w:after="60" w:line="240" w:lineRule="auto"/>
              <w:rPr>
                <w:noProof/>
              </w:rPr>
            </w:pPr>
            <w:r>
              <w:rPr>
                <w:noProof/>
              </w:rPr>
              <w:t>ex 2101.20</w:t>
            </w:r>
          </w:p>
          <w:p>
            <w:pPr>
              <w:spacing w:before="60" w:after="60" w:line="240" w:lineRule="auto"/>
              <w:rPr>
                <w:noProof/>
              </w:rPr>
            </w:pPr>
            <w:r>
              <w:rPr>
                <w:noProof/>
              </w:rPr>
              <w:t>ex 2103.10</w:t>
            </w:r>
          </w:p>
          <w:p>
            <w:pPr>
              <w:spacing w:before="60" w:after="60" w:line="240" w:lineRule="auto"/>
              <w:rPr>
                <w:noProof/>
              </w:rPr>
            </w:pPr>
            <w:r>
              <w:rPr>
                <w:noProof/>
              </w:rPr>
              <w:t>ex 2103.90</w:t>
            </w:r>
          </w:p>
          <w:p>
            <w:pPr>
              <w:spacing w:before="60" w:after="60" w:line="240" w:lineRule="auto"/>
              <w:rPr>
                <w:noProof/>
              </w:rPr>
            </w:pPr>
            <w:r>
              <w:rPr>
                <w:noProof/>
              </w:rPr>
              <w:t>ex 2104.10</w:t>
            </w:r>
          </w:p>
          <w:p>
            <w:pPr>
              <w:spacing w:before="60" w:after="60" w:line="240" w:lineRule="auto"/>
              <w:rPr>
                <w:noProof/>
              </w:rPr>
            </w:pPr>
            <w:r>
              <w:rPr>
                <w:noProof/>
              </w:rPr>
              <w:t>ex 2106.90</w:t>
            </w:r>
          </w:p>
          <w:p>
            <w:pPr>
              <w:spacing w:before="60" w:after="60" w:line="240" w:lineRule="auto"/>
              <w:rPr>
                <w:noProof/>
              </w:rPr>
            </w:pPr>
          </w:p>
        </w:tc>
        <w:tc>
          <w:tcPr>
            <w:tcW w:w="1930" w:type="pct"/>
          </w:tcPr>
          <w:p>
            <w:pPr>
              <w:spacing w:before="60" w:after="60" w:line="240" w:lineRule="auto"/>
              <w:rPr>
                <w:noProof/>
              </w:rPr>
            </w:pPr>
            <w:r>
              <w:rPr>
                <w:noProof/>
              </w:rPr>
              <w:t xml:space="preserve">— Екстракти, есенции и концентрати от кафе </w:t>
            </w:r>
          </w:p>
          <w:p>
            <w:pPr>
              <w:spacing w:before="60" w:after="60" w:line="240" w:lineRule="auto"/>
              <w:rPr>
                <w:noProof/>
              </w:rPr>
            </w:pPr>
            <w:r>
              <w:rPr>
                <w:noProof/>
              </w:rPr>
              <w:t xml:space="preserve">— Препарати, приготвени на базата на екстракти, есенции или концентрати или на базата на кафе </w:t>
            </w:r>
          </w:p>
          <w:p>
            <w:pPr>
              <w:spacing w:before="60" w:after="60" w:line="240" w:lineRule="auto"/>
              <w:rPr>
                <w:noProof/>
              </w:rPr>
            </w:pPr>
            <w:r>
              <w:rPr>
                <w:noProof/>
              </w:rPr>
              <w:t xml:space="preserve">— Екстракти, есенции и концентрати от чай или мате и препарати, приготвени на базата на тези екстракти, есенции или концентрати или на базата на чай или на мате </w:t>
            </w:r>
          </w:p>
          <w:p>
            <w:pPr>
              <w:spacing w:before="60" w:after="60" w:line="240" w:lineRule="auto"/>
              <w:rPr>
                <w:noProof/>
              </w:rPr>
            </w:pPr>
            <w:r>
              <w:rPr>
                <w:noProof/>
              </w:rPr>
              <w:t xml:space="preserve">— Сос от соя </w:t>
            </w:r>
          </w:p>
          <w:p>
            <w:pPr>
              <w:spacing w:before="60" w:after="60" w:line="240" w:lineRule="auto"/>
              <w:rPr>
                <w:noProof/>
              </w:rPr>
            </w:pPr>
            <w:r>
              <w:rPr>
                <w:noProof/>
              </w:rPr>
              <w:t>— Препарати за сосове и готови сосове; комбинирани подправки (с изключение на сос от соя, кетчуп от домати и други сосове от домати, горчица и синапено брашно)</w:t>
            </w:r>
          </w:p>
          <w:p>
            <w:pPr>
              <w:spacing w:before="60" w:after="60" w:line="240" w:lineRule="auto"/>
              <w:rPr>
                <w:noProof/>
              </w:rPr>
            </w:pPr>
            <w:r>
              <w:rPr>
                <w:noProof/>
              </w:rPr>
              <w:t xml:space="preserve">— Balacan Chili </w:t>
            </w:r>
          </w:p>
          <w:p>
            <w:pPr>
              <w:spacing w:before="60" w:after="60" w:line="240" w:lineRule="auto"/>
              <w:rPr>
                <w:noProof/>
              </w:rPr>
            </w:pPr>
            <w:r>
              <w:rPr>
                <w:noProof/>
              </w:rPr>
              <w:t>— Панирано Taro (</w:t>
            </w:r>
            <w:r>
              <w:rPr>
                <w:rFonts w:ascii="PMingLiU" w:hAnsi="PMingLiU" w:hint="eastAsia"/>
                <w:noProof/>
              </w:rPr>
              <w:t>滚面包层的芋</w:t>
            </w:r>
            <w:r>
              <w:rPr>
                <w:noProof/>
              </w:rPr>
              <w:t>)</w:t>
            </w:r>
          </w:p>
          <w:p>
            <w:pPr>
              <w:spacing w:before="60" w:after="60" w:line="240" w:lineRule="auto"/>
              <w:rPr>
                <w:noProof/>
              </w:rPr>
            </w:pPr>
            <w:r>
              <w:rPr>
                <w:noProof/>
              </w:rPr>
              <w:t>— Супи със звездовиден анасон, куркума, пипер, кимион, карамфил, канела, лют червен пипер, семена от кориандър и други подправки</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при което:</w:t>
            </w:r>
          </w:p>
          <w:p>
            <w:pPr>
              <w:spacing w:before="60" w:after="60" w:line="240" w:lineRule="auto"/>
              <w:rPr>
                <w:noProof/>
              </w:rPr>
            </w:pPr>
            <w:r>
              <w:rPr>
                <w:noProof/>
              </w:rPr>
              <w:t>— отделните тегла на използваната захар и на използваните материали от глава 4 не надвишават 40 % от теглото на крайния продукт, и</w:t>
            </w:r>
          </w:p>
          <w:p>
            <w:pPr>
              <w:spacing w:before="60" w:after="60" w:line="240" w:lineRule="auto"/>
              <w:rPr>
                <w:noProof/>
              </w:rPr>
            </w:pPr>
            <w:r>
              <w:rPr>
                <w:noProof/>
              </w:rPr>
              <w:t>— общото тегло на използваната захар и на използваните материали от глава 4 не надвишава 60 % от теглото на крайния продукт</w:t>
            </w:r>
          </w:p>
        </w:tc>
      </w:tr>
      <w:tr>
        <w:tc>
          <w:tcPr>
            <w:tcW w:w="757" w:type="pct"/>
          </w:tcPr>
          <w:p>
            <w:pPr>
              <w:pageBreakBefore/>
              <w:spacing w:before="60" w:after="60" w:line="240" w:lineRule="auto"/>
              <w:rPr>
                <w:noProof/>
              </w:rPr>
            </w:pPr>
            <w:r>
              <w:rPr>
                <w:noProof/>
              </w:rPr>
              <w:t>Глава 22</w:t>
            </w:r>
          </w:p>
        </w:tc>
        <w:tc>
          <w:tcPr>
            <w:tcW w:w="1930" w:type="pct"/>
          </w:tcPr>
          <w:p>
            <w:pPr>
              <w:spacing w:before="60" w:after="60" w:line="240" w:lineRule="auto"/>
              <w:rPr>
                <w:noProof/>
              </w:rPr>
            </w:pPr>
            <w:r>
              <w:rPr>
                <w:noProof/>
              </w:rPr>
              <w:t>Безалкохолни и алкохолни напитки и видове оцет</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и позиции 2207 и 2208, при което:</w:t>
            </w:r>
          </w:p>
          <w:p>
            <w:pPr>
              <w:spacing w:before="60" w:after="60" w:line="240" w:lineRule="auto"/>
              <w:rPr>
                <w:noProof/>
              </w:rPr>
            </w:pPr>
            <w:r>
              <w:rPr>
                <w:noProof/>
              </w:rPr>
              <w:t>— всички използвани материали от подпозиции 0806 10, 2009 61 и 2009 69 са изцяло получени, и</w:t>
            </w:r>
          </w:p>
        </w:tc>
      </w:tr>
      <w:tr>
        <w:tc>
          <w:tcPr>
            <w:tcW w:w="757" w:type="pct"/>
          </w:tcPr>
          <w:p>
            <w:pPr>
              <w:spacing w:before="60" w:after="60" w:line="240" w:lineRule="auto"/>
              <w:rPr>
                <w:noProof/>
              </w:rPr>
            </w:pPr>
          </w:p>
        </w:tc>
        <w:tc>
          <w:tcPr>
            <w:tcW w:w="1930" w:type="pct"/>
          </w:tcPr>
          <w:p>
            <w:pPr>
              <w:spacing w:before="60" w:after="60" w:line="240" w:lineRule="auto"/>
              <w:rPr>
                <w:noProof/>
              </w:rPr>
            </w:pPr>
          </w:p>
        </w:tc>
        <w:tc>
          <w:tcPr>
            <w:tcW w:w="2313" w:type="pct"/>
          </w:tcPr>
          <w:p>
            <w:pPr>
              <w:spacing w:before="60" w:after="60" w:line="240" w:lineRule="auto"/>
              <w:rPr>
                <w:noProof/>
              </w:rPr>
            </w:pPr>
            <w:r>
              <w:rPr>
                <w:noProof/>
              </w:rPr>
              <w:t>— отделните тегла на използваната захар</w:t>
            </w:r>
            <w:r>
              <w:rPr>
                <w:rStyle w:val="FootnoteReference"/>
                <w:noProof/>
                <w:sz w:val="22"/>
              </w:rPr>
              <w:footnoteReference w:id="14"/>
            </w:r>
            <w:r>
              <w:rPr>
                <w:noProof/>
              </w:rPr>
              <w:t xml:space="preserve"> и на използваните материали от глава 4 не надвишават 20 % от теглото на крайния продукт, и</w:t>
            </w:r>
          </w:p>
          <w:p>
            <w:pPr>
              <w:spacing w:before="60" w:after="60" w:line="240" w:lineRule="auto"/>
              <w:rPr>
                <w:noProof/>
              </w:rPr>
            </w:pPr>
            <w:r>
              <w:rPr>
                <w:noProof/>
              </w:rPr>
              <w:t>— общото тегло на използваната захар</w:t>
            </w:r>
            <w:r>
              <w:rPr>
                <w:rStyle w:val="FootnoteReference"/>
                <w:noProof/>
                <w:sz w:val="22"/>
              </w:rPr>
              <w:footnoteReference w:id="15"/>
            </w:r>
            <w:r>
              <w:rPr>
                <w:noProof/>
              </w:rPr>
              <w:t xml:space="preserve"> и на използваните материали от глава 4 не надвишава 40 % от теглото на крайния продукт</w:t>
            </w:r>
          </w:p>
        </w:tc>
      </w:tr>
      <w:tr>
        <w:tc>
          <w:tcPr>
            <w:tcW w:w="757" w:type="pct"/>
          </w:tcPr>
          <w:p>
            <w:pPr>
              <w:spacing w:before="60" w:after="60" w:line="240" w:lineRule="auto"/>
              <w:rPr>
                <w:noProof/>
              </w:rPr>
            </w:pPr>
            <w:r>
              <w:rPr>
                <w:noProof/>
              </w:rPr>
              <w:t>ех глава 23</w:t>
            </w:r>
          </w:p>
        </w:tc>
        <w:tc>
          <w:tcPr>
            <w:tcW w:w="1930" w:type="pct"/>
          </w:tcPr>
          <w:p>
            <w:pPr>
              <w:spacing w:before="60" w:after="60" w:line="240" w:lineRule="auto"/>
              <w:rPr>
                <w:noProof/>
              </w:rPr>
            </w:pPr>
            <w:r>
              <w:rPr>
                <w:noProof/>
              </w:rPr>
              <w:t>Остатъци и отпадъци от хранителната промишленост; приготвени храни за животни,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tc>
      </w:tr>
      <w:tr>
        <w:tc>
          <w:tcPr>
            <w:tcW w:w="757" w:type="pct"/>
          </w:tcPr>
          <w:p>
            <w:pPr>
              <w:spacing w:before="60" w:after="60" w:line="240" w:lineRule="auto"/>
              <w:rPr>
                <w:noProof/>
              </w:rPr>
            </w:pPr>
            <w:r>
              <w:rPr>
                <w:noProof/>
              </w:rPr>
              <w:t>ex 2303</w:t>
            </w:r>
          </w:p>
        </w:tc>
        <w:tc>
          <w:tcPr>
            <w:tcW w:w="1930" w:type="pct"/>
          </w:tcPr>
          <w:p>
            <w:pPr>
              <w:spacing w:before="60" w:after="60" w:line="240" w:lineRule="auto"/>
              <w:rPr>
                <w:noProof/>
              </w:rPr>
            </w:pPr>
            <w:r>
              <w:rPr>
                <w:noProof/>
              </w:rPr>
              <w:t>Остатъци от производството на нишесте или скорбяла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при което теглото на използваните материали от глава 10 не надвишава 20 % от теглото на крайния продукт</w:t>
            </w:r>
          </w:p>
        </w:tc>
      </w:tr>
      <w:tr>
        <w:tc>
          <w:tcPr>
            <w:tcW w:w="757" w:type="pct"/>
          </w:tcPr>
          <w:p>
            <w:pPr>
              <w:pageBreakBefore/>
              <w:spacing w:before="60" w:after="60" w:line="240" w:lineRule="auto"/>
              <w:rPr>
                <w:noProof/>
              </w:rPr>
            </w:pPr>
            <w:r>
              <w:rPr>
                <w:noProof/>
              </w:rPr>
              <w:t>2309</w:t>
            </w:r>
          </w:p>
        </w:tc>
        <w:tc>
          <w:tcPr>
            <w:tcW w:w="1930" w:type="pct"/>
          </w:tcPr>
          <w:p>
            <w:pPr>
              <w:spacing w:before="60" w:after="60" w:line="240" w:lineRule="auto"/>
              <w:rPr>
                <w:noProof/>
              </w:rPr>
            </w:pPr>
            <w:r>
              <w:rPr>
                <w:noProof/>
              </w:rPr>
              <w:t>Препарати от видовете, използвани за храна на животни</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при което:</w:t>
            </w:r>
          </w:p>
          <w:p>
            <w:pPr>
              <w:spacing w:before="60" w:after="60" w:line="240" w:lineRule="auto"/>
              <w:rPr>
                <w:noProof/>
              </w:rPr>
            </w:pPr>
            <w:r>
              <w:rPr>
                <w:noProof/>
              </w:rPr>
              <w:t>— всички използвани материали от глави 2 и 3 са изцяло получени, и</w:t>
            </w:r>
          </w:p>
          <w:p>
            <w:pPr>
              <w:spacing w:before="60" w:after="60" w:line="240" w:lineRule="auto"/>
              <w:rPr>
                <w:noProof/>
              </w:rPr>
            </w:pPr>
            <w:r>
              <w:rPr>
                <w:noProof/>
              </w:rPr>
              <w:t>— теглото на използваните материали от глави 10 и 11 и позиции 2302 и 2303 не надвишава 20 % от теглото на крайния продукт и</w:t>
            </w:r>
          </w:p>
          <w:p>
            <w:pPr>
              <w:spacing w:before="60" w:after="60" w:line="240" w:lineRule="auto"/>
              <w:rPr>
                <w:noProof/>
              </w:rPr>
            </w:pPr>
            <w:r>
              <w:rPr>
                <w:noProof/>
              </w:rPr>
              <w:t>— отделните тегла на използваната захар</w:t>
            </w:r>
            <w:r>
              <w:rPr>
                <w:rStyle w:val="FootnoteReference"/>
                <w:noProof/>
                <w:sz w:val="22"/>
              </w:rPr>
              <w:footnoteReference w:id="16"/>
            </w:r>
            <w:r>
              <w:rPr>
                <w:noProof/>
              </w:rPr>
              <w:t xml:space="preserve"> и на използваните материали от глава 4 не надвишават 20 % от теглото на крайния продукт, и</w:t>
            </w:r>
          </w:p>
          <w:p>
            <w:pPr>
              <w:spacing w:before="60" w:after="60" w:line="240" w:lineRule="auto"/>
              <w:rPr>
                <w:noProof/>
              </w:rPr>
            </w:pPr>
            <w:r>
              <w:rPr>
                <w:noProof/>
              </w:rPr>
              <w:t>— общото тегло на използваната захар и на използваните материали от глава 4 не надвишава 40 % от теглото на крайния продукт</w:t>
            </w:r>
          </w:p>
        </w:tc>
      </w:tr>
      <w:tr>
        <w:tc>
          <w:tcPr>
            <w:tcW w:w="757" w:type="pct"/>
          </w:tcPr>
          <w:p>
            <w:pPr>
              <w:spacing w:before="60" w:after="60" w:line="240" w:lineRule="auto"/>
              <w:rPr>
                <w:noProof/>
              </w:rPr>
            </w:pPr>
            <w:r>
              <w:rPr>
                <w:noProof/>
              </w:rPr>
              <w:t>ех глава 24</w:t>
            </w:r>
          </w:p>
        </w:tc>
        <w:tc>
          <w:tcPr>
            <w:tcW w:w="1930" w:type="pct"/>
          </w:tcPr>
          <w:p>
            <w:pPr>
              <w:spacing w:before="60" w:after="60" w:line="240" w:lineRule="auto"/>
              <w:rPr>
                <w:noProof/>
              </w:rPr>
            </w:pPr>
            <w:r>
              <w:rPr>
                <w:noProof/>
              </w:rPr>
              <w:t>Тютюн и обработени заместители на тютюна;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при което теглото на използваните материали от глава 24 не надвишава 30 % от общото тегло на използваните материали от глава 24</w:t>
            </w:r>
          </w:p>
        </w:tc>
      </w:tr>
      <w:tr>
        <w:tc>
          <w:tcPr>
            <w:tcW w:w="757" w:type="pct"/>
          </w:tcPr>
          <w:p>
            <w:pPr>
              <w:spacing w:before="60" w:after="60" w:line="240" w:lineRule="auto"/>
              <w:rPr>
                <w:noProof/>
              </w:rPr>
            </w:pPr>
            <w:r>
              <w:rPr>
                <w:noProof/>
              </w:rPr>
              <w:t>2401</w:t>
            </w:r>
          </w:p>
        </w:tc>
        <w:tc>
          <w:tcPr>
            <w:tcW w:w="1930" w:type="pct"/>
          </w:tcPr>
          <w:p>
            <w:pPr>
              <w:spacing w:before="60" w:after="60" w:line="240" w:lineRule="auto"/>
              <w:rPr>
                <w:noProof/>
              </w:rPr>
            </w:pPr>
            <w:r>
              <w:rPr>
                <w:noProof/>
              </w:rPr>
              <w:t>Сурови или необработени тютюни; отпадъци от тютюн</w:t>
            </w:r>
          </w:p>
        </w:tc>
        <w:tc>
          <w:tcPr>
            <w:tcW w:w="2313" w:type="pct"/>
          </w:tcPr>
          <w:p>
            <w:pPr>
              <w:spacing w:before="60" w:after="60" w:line="240" w:lineRule="auto"/>
              <w:rPr>
                <w:noProof/>
              </w:rPr>
            </w:pPr>
            <w:r>
              <w:rPr>
                <w:noProof/>
              </w:rPr>
              <w:t>Всички използвани сурови или необработени тютюни и отпадъци от тютюн от глава 24 са изцяло получени</w:t>
            </w:r>
          </w:p>
        </w:tc>
      </w:tr>
      <w:tr>
        <w:tc>
          <w:tcPr>
            <w:tcW w:w="757" w:type="pct"/>
          </w:tcPr>
          <w:p>
            <w:pPr>
              <w:spacing w:before="60" w:after="60" w:line="240" w:lineRule="auto"/>
              <w:rPr>
                <w:noProof/>
              </w:rPr>
            </w:pPr>
            <w:r>
              <w:rPr>
                <w:noProof/>
              </w:rPr>
              <w:t>ex 2402</w:t>
            </w:r>
          </w:p>
        </w:tc>
        <w:tc>
          <w:tcPr>
            <w:tcW w:w="1930" w:type="pct"/>
          </w:tcPr>
          <w:p>
            <w:pPr>
              <w:spacing w:before="60" w:after="60" w:line="240" w:lineRule="auto"/>
              <w:rPr>
                <w:noProof/>
              </w:rPr>
            </w:pPr>
            <w:r>
              <w:rPr>
                <w:noProof/>
              </w:rPr>
              <w:t>Цигари от тютюн или от заместители на тютюна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и на тютюна за пушене от подпозиция 2403 10, при което най-малко 10 % в тегловно изражение от използваните материали от глава 24 са изцяло получени сурови или необработени тютюни или отпадъци от тютюн от позиция 2401</w:t>
            </w:r>
          </w:p>
        </w:tc>
      </w:tr>
      <w:tr>
        <w:tc>
          <w:tcPr>
            <w:tcW w:w="757" w:type="pct"/>
          </w:tcPr>
          <w:p>
            <w:pPr>
              <w:pageBreakBefore/>
              <w:spacing w:before="60" w:after="60" w:line="240" w:lineRule="auto"/>
              <w:rPr>
                <w:noProof/>
              </w:rPr>
            </w:pPr>
            <w:r>
              <w:rPr>
                <w:noProof/>
              </w:rPr>
              <w:t>ex глава 25</w:t>
            </w:r>
          </w:p>
        </w:tc>
        <w:tc>
          <w:tcPr>
            <w:tcW w:w="1930" w:type="pct"/>
          </w:tcPr>
          <w:p>
            <w:pPr>
              <w:spacing w:before="60" w:after="60" w:line="240" w:lineRule="auto"/>
              <w:rPr>
                <w:noProof/>
              </w:rPr>
            </w:pPr>
            <w:r>
              <w:rPr>
                <w:noProof/>
              </w:rPr>
              <w:t>Сол; сяра; пръст и камъни; гипс, вар и цимент; с изключение на:</w:t>
            </w:r>
          </w:p>
        </w:tc>
        <w:tc>
          <w:tcPr>
            <w:tcW w:w="2313" w:type="pct"/>
          </w:tcPr>
          <w:p>
            <w:pPr>
              <w:spacing w:before="60" w:after="60" w:line="240" w:lineRule="auto"/>
              <w:rPr>
                <w:noProof/>
              </w:rPr>
            </w:pPr>
            <w:r>
              <w:rPr>
                <w:noProof/>
              </w:rPr>
              <w:t xml:space="preserve">Производство от материали от която и да било позиция, с изключение на тази на продукта </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757" w:type="pct"/>
          </w:tcPr>
          <w:p>
            <w:pPr>
              <w:spacing w:before="60" w:after="60" w:line="240" w:lineRule="auto"/>
              <w:rPr>
                <w:noProof/>
              </w:rPr>
            </w:pPr>
            <w:r>
              <w:rPr>
                <w:noProof/>
              </w:rPr>
              <w:t>ex 2519</w:t>
            </w:r>
          </w:p>
        </w:tc>
        <w:tc>
          <w:tcPr>
            <w:tcW w:w="1930" w:type="pct"/>
          </w:tcPr>
          <w:p>
            <w:pPr>
              <w:spacing w:before="60" w:after="60" w:line="240" w:lineRule="auto"/>
              <w:rPr>
                <w:noProof/>
              </w:rPr>
            </w:pPr>
            <w:r>
              <w:rPr>
                <w:noProof/>
              </w:rPr>
              <w:t>Натрошен естествен магнезиев карбонат (магнезит), в херметично запечатани контейнери, и магнезиев оксид, дори чист, различен от електростопен магнезиев оксид или калциниран до пълно обезводняване (фритован) магнезиев оксид</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Естественият магнезиев карбонат (магнезит) обаче може да бъде използван</w:t>
            </w:r>
          </w:p>
        </w:tc>
      </w:tr>
      <w:tr>
        <w:tc>
          <w:tcPr>
            <w:tcW w:w="757" w:type="pct"/>
          </w:tcPr>
          <w:p>
            <w:pPr>
              <w:spacing w:before="60" w:after="60" w:line="240" w:lineRule="auto"/>
              <w:rPr>
                <w:noProof/>
              </w:rPr>
            </w:pPr>
            <w:r>
              <w:rPr>
                <w:noProof/>
              </w:rPr>
              <w:t>Глава 26</w:t>
            </w:r>
          </w:p>
        </w:tc>
        <w:tc>
          <w:tcPr>
            <w:tcW w:w="1930" w:type="pct"/>
          </w:tcPr>
          <w:p>
            <w:pPr>
              <w:spacing w:before="60" w:after="60" w:line="240" w:lineRule="auto"/>
              <w:rPr>
                <w:noProof/>
              </w:rPr>
            </w:pPr>
            <w:r>
              <w:rPr>
                <w:noProof/>
              </w:rPr>
              <w:t>Руди, шлаки и пепели</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tc>
      </w:tr>
      <w:tr>
        <w:tc>
          <w:tcPr>
            <w:tcW w:w="757" w:type="pct"/>
          </w:tcPr>
          <w:p>
            <w:pPr>
              <w:spacing w:before="60" w:after="60" w:line="240" w:lineRule="auto"/>
              <w:rPr>
                <w:noProof/>
              </w:rPr>
            </w:pPr>
            <w:r>
              <w:rPr>
                <w:noProof/>
              </w:rPr>
              <w:t>ex глава 27</w:t>
            </w:r>
          </w:p>
        </w:tc>
        <w:tc>
          <w:tcPr>
            <w:tcW w:w="1930" w:type="pct"/>
          </w:tcPr>
          <w:p>
            <w:pPr>
              <w:spacing w:before="60" w:after="60" w:line="240" w:lineRule="auto"/>
              <w:rPr>
                <w:noProof/>
              </w:rPr>
            </w:pPr>
            <w:r>
              <w:rPr>
                <w:noProof/>
              </w:rPr>
              <w:t>Минерални горива, минерални масла и продукти от тяхната дестилация; битуминозни материали; минерални восъци,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60 % от цената на продукта франко завода</w:t>
            </w:r>
          </w:p>
        </w:tc>
      </w:tr>
      <w:tr>
        <w:tc>
          <w:tcPr>
            <w:tcW w:w="757" w:type="pct"/>
          </w:tcPr>
          <w:p>
            <w:pPr>
              <w:spacing w:before="60" w:after="60" w:line="240" w:lineRule="auto"/>
              <w:rPr>
                <w:noProof/>
              </w:rPr>
            </w:pPr>
            <w:r>
              <w:rPr>
                <w:noProof/>
              </w:rPr>
              <w:t>ex 2707</w:t>
            </w:r>
          </w:p>
        </w:tc>
        <w:tc>
          <w:tcPr>
            <w:tcW w:w="1930" w:type="pct"/>
          </w:tcPr>
          <w:p>
            <w:pPr>
              <w:spacing w:before="60" w:after="60" w:line="240" w:lineRule="auto"/>
              <w:rPr>
                <w:noProof/>
              </w:rPr>
            </w:pPr>
            <w:r>
              <w:rPr>
                <w:noProof/>
              </w:rPr>
              <w:t>Масла, в които ароматните съставки преобладават тегловно по отношение на неароматните, които масла са близки до минералните масла, получени чрез дестилация на високотемпературни каменовъглени катрани, дестилиращи повече от 65 % от своя обем при температура до 250 °С (включително смесите от петролен спирт и бензол), предназначени да бъдат използвани като моторно гориво или като гориво за отопление</w:t>
            </w:r>
          </w:p>
        </w:tc>
        <w:tc>
          <w:tcPr>
            <w:tcW w:w="2313" w:type="pct"/>
          </w:tcPr>
          <w:p>
            <w:pPr>
              <w:spacing w:before="60" w:after="60" w:line="240" w:lineRule="auto"/>
              <w:rPr>
                <w:noProof/>
              </w:rPr>
            </w:pPr>
            <w:r>
              <w:rPr>
                <w:noProof/>
              </w:rPr>
              <w:t>Операции по рафиниране и/или една или повече специфични преработки</w:t>
            </w:r>
            <w:r>
              <w:rPr>
                <w:rStyle w:val="FootnoteReference"/>
                <w:noProof/>
                <w:sz w:val="22"/>
              </w:rPr>
              <w:footnoteReference w:id="17"/>
            </w:r>
          </w:p>
          <w:p>
            <w:pPr>
              <w:spacing w:before="60" w:after="60" w:line="240" w:lineRule="auto"/>
              <w:rPr>
                <w:noProof/>
              </w:rPr>
            </w:pPr>
            <w:r>
              <w:rPr>
                <w:noProof/>
              </w:rPr>
              <w:t>или</w:t>
            </w:r>
          </w:p>
          <w:p>
            <w:pPr>
              <w:spacing w:before="60" w:after="60" w:line="240" w:lineRule="auto"/>
              <w:rPr>
                <w:noProof/>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c>
          <w:tcPr>
            <w:tcW w:w="757" w:type="pct"/>
          </w:tcPr>
          <w:p>
            <w:pPr>
              <w:pageBreakBefore/>
              <w:spacing w:before="60" w:after="60" w:line="240" w:lineRule="auto"/>
              <w:rPr>
                <w:noProof/>
              </w:rPr>
            </w:pPr>
            <w:r>
              <w:rPr>
                <w:noProof/>
              </w:rPr>
              <w:t>2710</w:t>
            </w:r>
          </w:p>
        </w:tc>
        <w:tc>
          <w:tcPr>
            <w:tcW w:w="1930" w:type="pct"/>
          </w:tcPr>
          <w:p>
            <w:pPr>
              <w:spacing w:before="60" w:after="60" w:line="240" w:lineRule="auto"/>
              <w:rPr>
                <w:noProof/>
              </w:rPr>
            </w:pPr>
            <w:r>
              <w:rPr>
                <w:noProof/>
              </w:rPr>
              <w:t>Нефтени масла или масла от битуминозни материали, различни от суровите; неупоменати, нито включени другаде препарати, съдържащи тегловно 70 % или повече нефтени масла или масла от битуминозни материали, които масла са основен компонент на тези препарати; отпадъчни масла</w:t>
            </w:r>
          </w:p>
        </w:tc>
        <w:tc>
          <w:tcPr>
            <w:tcW w:w="2313" w:type="pct"/>
          </w:tcPr>
          <w:p>
            <w:pPr>
              <w:spacing w:before="60" w:after="60" w:line="240" w:lineRule="auto"/>
              <w:rPr>
                <w:noProof/>
              </w:rPr>
            </w:pPr>
            <w:r>
              <w:rPr>
                <w:noProof/>
              </w:rPr>
              <w:t>Операции по рафиниране и/или една или повече специфични преработки</w:t>
            </w:r>
            <w:r>
              <w:rPr>
                <w:rStyle w:val="FootnoteReference"/>
                <w:noProof/>
                <w:sz w:val="22"/>
              </w:rPr>
              <w:t xml:space="preserve"> </w:t>
            </w:r>
            <w:r>
              <w:rPr>
                <w:rStyle w:val="FootnoteReference"/>
                <w:noProof/>
                <w:sz w:val="22"/>
              </w:rPr>
              <w:footnoteReference w:id="18"/>
            </w:r>
          </w:p>
          <w:p>
            <w:pPr>
              <w:spacing w:before="60" w:after="60" w:line="240" w:lineRule="auto"/>
              <w:rPr>
                <w:noProof/>
              </w:rPr>
            </w:pPr>
            <w:r>
              <w:rPr>
                <w:noProof/>
              </w:rPr>
              <w:t>или</w:t>
            </w:r>
          </w:p>
          <w:p>
            <w:pPr>
              <w:spacing w:before="60" w:after="60" w:line="240" w:lineRule="auto"/>
              <w:rPr>
                <w:noProof/>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r>
              <w:rPr>
                <w:rStyle w:val="FootnoteReference"/>
                <w:noProof/>
                <w:sz w:val="22"/>
              </w:rPr>
              <w:t xml:space="preserve"> </w:t>
            </w:r>
          </w:p>
        </w:tc>
      </w:tr>
      <w:tr>
        <w:tc>
          <w:tcPr>
            <w:tcW w:w="757" w:type="pct"/>
          </w:tcPr>
          <w:p>
            <w:pPr>
              <w:spacing w:before="60" w:after="60" w:line="240" w:lineRule="auto"/>
              <w:rPr>
                <w:noProof/>
              </w:rPr>
            </w:pPr>
            <w:r>
              <w:rPr>
                <w:noProof/>
              </w:rPr>
              <w:t>2711</w:t>
            </w:r>
          </w:p>
        </w:tc>
        <w:tc>
          <w:tcPr>
            <w:tcW w:w="1930" w:type="pct"/>
          </w:tcPr>
          <w:p>
            <w:pPr>
              <w:spacing w:before="60" w:after="60" w:line="240" w:lineRule="auto"/>
              <w:rPr>
                <w:noProof/>
              </w:rPr>
            </w:pPr>
            <w:r>
              <w:rPr>
                <w:noProof/>
              </w:rPr>
              <w:t>Нефтен газ и други газообразни въглеводороди</w:t>
            </w:r>
          </w:p>
        </w:tc>
        <w:tc>
          <w:tcPr>
            <w:tcW w:w="2313" w:type="pct"/>
          </w:tcPr>
          <w:p>
            <w:pPr>
              <w:spacing w:before="60" w:after="60" w:line="240" w:lineRule="auto"/>
              <w:rPr>
                <w:noProof/>
              </w:rPr>
            </w:pPr>
            <w:r>
              <w:rPr>
                <w:noProof/>
              </w:rPr>
              <w:t>Операции по рафиниране и/или една или повече специфични преработки</w:t>
            </w:r>
            <w:r>
              <w:rPr>
                <w:rStyle w:val="FootnoteReference"/>
                <w:noProof/>
                <w:sz w:val="22"/>
              </w:rPr>
              <w:footnoteReference w:id="19"/>
            </w:r>
          </w:p>
          <w:p>
            <w:pPr>
              <w:spacing w:before="60" w:after="60" w:line="240" w:lineRule="auto"/>
              <w:rPr>
                <w:noProof/>
              </w:rPr>
            </w:pPr>
            <w:r>
              <w:rPr>
                <w:noProof/>
              </w:rPr>
              <w:t>или</w:t>
            </w:r>
          </w:p>
          <w:p>
            <w:pPr>
              <w:spacing w:before="60" w:after="60" w:line="240" w:lineRule="auto"/>
              <w:rPr>
                <w:noProof/>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c>
          <w:tcPr>
            <w:tcW w:w="757" w:type="pct"/>
          </w:tcPr>
          <w:p>
            <w:pPr>
              <w:spacing w:before="60" w:after="60" w:line="240" w:lineRule="auto"/>
              <w:rPr>
                <w:noProof/>
              </w:rPr>
            </w:pPr>
            <w:r>
              <w:rPr>
                <w:noProof/>
              </w:rPr>
              <w:t>2712</w:t>
            </w:r>
          </w:p>
        </w:tc>
        <w:tc>
          <w:tcPr>
            <w:tcW w:w="1930" w:type="pct"/>
          </w:tcPr>
          <w:p>
            <w:pPr>
              <w:spacing w:before="60" w:after="60" w:line="240" w:lineRule="auto"/>
              <w:rPr>
                <w:noProof/>
              </w:rPr>
            </w:pPr>
            <w:r>
              <w:rPr>
                <w:noProof/>
              </w:rPr>
              <w:t>Вазелин; парафин, микрокристален нефтен восък, суров парафин (slack wax), озокерит, лигнитен восък, торфен восък, други минерални восъци и подобни продукти, получени по синтетичен или друг начин, дори оцветени</w:t>
            </w:r>
          </w:p>
        </w:tc>
        <w:tc>
          <w:tcPr>
            <w:tcW w:w="2313" w:type="pct"/>
          </w:tcPr>
          <w:p>
            <w:pPr>
              <w:spacing w:before="60" w:after="60" w:line="240" w:lineRule="auto"/>
              <w:rPr>
                <w:noProof/>
              </w:rPr>
            </w:pPr>
            <w:r>
              <w:rPr>
                <w:noProof/>
              </w:rPr>
              <w:t>Операции по рафиниране и/или една или повече специфични преработки</w:t>
            </w:r>
            <w:r>
              <w:rPr>
                <w:rStyle w:val="FootnoteReference"/>
                <w:noProof/>
                <w:sz w:val="22"/>
              </w:rPr>
              <w:footnoteReference w:id="20"/>
            </w:r>
          </w:p>
          <w:p>
            <w:pPr>
              <w:spacing w:before="60" w:after="60" w:line="240" w:lineRule="auto"/>
              <w:rPr>
                <w:noProof/>
              </w:rPr>
            </w:pPr>
            <w:r>
              <w:rPr>
                <w:noProof/>
              </w:rPr>
              <w:t>или</w:t>
            </w:r>
          </w:p>
          <w:p>
            <w:pPr>
              <w:spacing w:before="60" w:after="60" w:line="240" w:lineRule="auto"/>
              <w:rPr>
                <w:noProof/>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c>
          <w:tcPr>
            <w:tcW w:w="757" w:type="pct"/>
          </w:tcPr>
          <w:p>
            <w:pPr>
              <w:pageBreakBefore/>
              <w:spacing w:before="60" w:after="60" w:line="240" w:lineRule="auto"/>
              <w:rPr>
                <w:noProof/>
              </w:rPr>
            </w:pPr>
            <w:r>
              <w:rPr>
                <w:noProof/>
              </w:rPr>
              <w:t>2713</w:t>
            </w:r>
          </w:p>
        </w:tc>
        <w:tc>
          <w:tcPr>
            <w:tcW w:w="1930" w:type="pct"/>
          </w:tcPr>
          <w:p>
            <w:pPr>
              <w:spacing w:before="60" w:after="60" w:line="240" w:lineRule="auto"/>
              <w:rPr>
                <w:noProof/>
              </w:rPr>
            </w:pPr>
            <w:r>
              <w:rPr>
                <w:noProof/>
              </w:rPr>
              <w:t>Нефтен кокс, нефтен битум и други остатъци от нефтени масла или от масла от битуминозни материали</w:t>
            </w:r>
          </w:p>
        </w:tc>
        <w:tc>
          <w:tcPr>
            <w:tcW w:w="2313" w:type="pct"/>
          </w:tcPr>
          <w:p>
            <w:pPr>
              <w:spacing w:before="60" w:after="60" w:line="240" w:lineRule="auto"/>
              <w:rPr>
                <w:noProof/>
              </w:rPr>
            </w:pPr>
            <w:r>
              <w:rPr>
                <w:noProof/>
              </w:rPr>
              <w:t>Операции по рафиниране и/или една или повече специфични преработки</w:t>
            </w:r>
            <w:r>
              <w:rPr>
                <w:rStyle w:val="FootnoteReference"/>
                <w:noProof/>
                <w:sz w:val="22"/>
              </w:rPr>
              <w:footnoteReference w:id="21"/>
            </w:r>
          </w:p>
          <w:p>
            <w:pPr>
              <w:spacing w:before="60" w:after="60" w:line="240" w:lineRule="auto"/>
              <w:rPr>
                <w:noProof/>
              </w:rPr>
            </w:pPr>
            <w:r>
              <w:rPr>
                <w:noProof/>
              </w:rPr>
              <w:t>или</w:t>
            </w:r>
          </w:p>
          <w:p>
            <w:pPr>
              <w:spacing w:before="60" w:after="60" w:line="240" w:lineRule="auto"/>
              <w:rPr>
                <w:noProof/>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c>
          <w:tcPr>
            <w:tcW w:w="757" w:type="pct"/>
          </w:tcPr>
          <w:p>
            <w:pPr>
              <w:spacing w:before="60" w:after="60" w:line="240" w:lineRule="auto"/>
              <w:rPr>
                <w:noProof/>
              </w:rPr>
            </w:pPr>
            <w:r>
              <w:rPr>
                <w:noProof/>
              </w:rPr>
              <w:t>Глава 28</w:t>
            </w:r>
          </w:p>
        </w:tc>
        <w:tc>
          <w:tcPr>
            <w:tcW w:w="1930" w:type="pct"/>
          </w:tcPr>
          <w:p>
            <w:pPr>
              <w:spacing w:before="60" w:after="60" w:line="240" w:lineRule="auto"/>
              <w:rPr>
                <w:noProof/>
              </w:rPr>
            </w:pPr>
            <w:r>
              <w:rPr>
                <w:noProof/>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757" w:type="pct"/>
          </w:tcPr>
          <w:p>
            <w:pPr>
              <w:spacing w:before="60" w:after="60" w:line="240" w:lineRule="auto"/>
              <w:rPr>
                <w:noProof/>
              </w:rPr>
            </w:pPr>
            <w:r>
              <w:rPr>
                <w:noProof/>
              </w:rPr>
              <w:t>ex глава 29</w:t>
            </w:r>
          </w:p>
        </w:tc>
        <w:tc>
          <w:tcPr>
            <w:tcW w:w="1930" w:type="pct"/>
          </w:tcPr>
          <w:p>
            <w:pPr>
              <w:spacing w:before="60" w:after="60" w:line="240" w:lineRule="auto"/>
              <w:rPr>
                <w:noProof/>
              </w:rPr>
            </w:pPr>
            <w:r>
              <w:rPr>
                <w:noProof/>
              </w:rPr>
              <w:t>Органични химични продукти;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757" w:type="pct"/>
          </w:tcPr>
          <w:p>
            <w:pPr>
              <w:pageBreakBefore/>
              <w:spacing w:before="60" w:after="60" w:line="240" w:lineRule="auto"/>
              <w:rPr>
                <w:noProof/>
              </w:rPr>
            </w:pPr>
            <w:r>
              <w:rPr>
                <w:noProof/>
              </w:rPr>
              <w:t>ex 2905</w:t>
            </w:r>
          </w:p>
        </w:tc>
        <w:tc>
          <w:tcPr>
            <w:tcW w:w="1930" w:type="pct"/>
          </w:tcPr>
          <w:p>
            <w:pPr>
              <w:spacing w:before="60" w:after="60" w:line="240" w:lineRule="auto"/>
              <w:rPr>
                <w:noProof/>
              </w:rPr>
            </w:pPr>
            <w:r>
              <w:rPr>
                <w:noProof/>
              </w:rPr>
              <w:t>Метални алкохолати на алкохоли от настоящата позиция и на етанол,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включително други материали от позиция 2905. Могат обаче да се използват метални алкохолати от настоящата позиция, при условие че общата им стойност не надвишава 20 % от цената на продукта франко завода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757" w:type="pct"/>
          </w:tcPr>
          <w:p>
            <w:pPr>
              <w:spacing w:before="60" w:after="60" w:line="240" w:lineRule="auto"/>
              <w:rPr>
                <w:noProof/>
              </w:rPr>
            </w:pPr>
            <w:r>
              <w:rPr>
                <w:noProof/>
              </w:rPr>
              <w:t>2905 43;</w:t>
            </w:r>
            <w:r>
              <w:rPr>
                <w:noProof/>
              </w:rPr>
              <w:tab/>
            </w:r>
            <w:r>
              <w:rPr>
                <w:noProof/>
              </w:rPr>
              <w:br/>
              <w:t>2905 44;</w:t>
            </w:r>
            <w:r>
              <w:rPr>
                <w:noProof/>
              </w:rPr>
              <w:tab/>
            </w:r>
            <w:r>
              <w:rPr>
                <w:noProof/>
              </w:rPr>
              <w:br/>
              <w:t>2905 45</w:t>
            </w:r>
          </w:p>
        </w:tc>
        <w:tc>
          <w:tcPr>
            <w:tcW w:w="1930" w:type="pct"/>
          </w:tcPr>
          <w:p>
            <w:pPr>
              <w:spacing w:before="60" w:after="60" w:line="240" w:lineRule="auto"/>
              <w:rPr>
                <w:noProof/>
              </w:rPr>
            </w:pPr>
            <w:r>
              <w:rPr>
                <w:noProof/>
              </w:rPr>
              <w:t>Манитол; D-глюцитол (сорбитол); глицерол</w:t>
            </w:r>
          </w:p>
        </w:tc>
        <w:tc>
          <w:tcPr>
            <w:tcW w:w="2313" w:type="pct"/>
          </w:tcPr>
          <w:p>
            <w:pPr>
              <w:spacing w:before="60" w:after="60" w:line="240" w:lineRule="auto"/>
              <w:rPr>
                <w:noProof/>
              </w:rPr>
            </w:pPr>
            <w:r>
              <w:rPr>
                <w:noProof/>
              </w:rPr>
              <w:t>Производство от материали от която и да било подпозиция, с изключение на тази на продукта. Могат обаче да се използват материали от същата подпозиция като тази на продукта, при условие че общата им стойност не надвишава 20 % от цената на продукта франко завода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757" w:type="pct"/>
          </w:tcPr>
          <w:p>
            <w:pPr>
              <w:spacing w:before="60" w:after="60" w:line="240" w:lineRule="auto"/>
              <w:rPr>
                <w:noProof/>
              </w:rPr>
            </w:pPr>
            <w:r>
              <w:rPr>
                <w:noProof/>
              </w:rPr>
              <w:t>2906, 2909, 2910, 2912 — 2918, 2920, 2924, 2931, 2933, 2934, 2942</w:t>
            </w:r>
          </w:p>
        </w:tc>
        <w:tc>
          <w:tcPr>
            <w:tcW w:w="1930" w:type="pct"/>
          </w:tcPr>
          <w:p>
            <w:pPr>
              <w:spacing w:before="60" w:after="60" w:line="240" w:lineRule="auto"/>
              <w:rPr>
                <w:noProof/>
              </w:rPr>
            </w:pP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pageBreakBefore/>
              <w:spacing w:before="60" w:after="60" w:line="240" w:lineRule="auto"/>
              <w:rPr>
                <w:noProof/>
              </w:rPr>
            </w:pPr>
            <w:r>
              <w:rPr>
                <w:noProof/>
              </w:rPr>
              <w:t>Глава 30</w:t>
            </w:r>
          </w:p>
        </w:tc>
        <w:tc>
          <w:tcPr>
            <w:tcW w:w="1930" w:type="pct"/>
          </w:tcPr>
          <w:p>
            <w:pPr>
              <w:spacing w:before="60" w:after="60" w:line="240" w:lineRule="auto"/>
              <w:rPr>
                <w:noProof/>
              </w:rPr>
            </w:pPr>
            <w:r>
              <w:rPr>
                <w:noProof/>
              </w:rPr>
              <w:t>Фармацевтични продукти</w:t>
            </w:r>
          </w:p>
        </w:tc>
        <w:tc>
          <w:tcPr>
            <w:tcW w:w="2313" w:type="pct"/>
          </w:tcPr>
          <w:p>
            <w:pPr>
              <w:spacing w:before="60" w:after="60" w:line="240" w:lineRule="auto"/>
              <w:rPr>
                <w:noProof/>
              </w:rPr>
            </w:pPr>
            <w:r>
              <w:rPr>
                <w:noProof/>
              </w:rPr>
              <w:t>Производство от материали от която и да било позиция</w:t>
            </w:r>
          </w:p>
        </w:tc>
      </w:tr>
      <w:tr>
        <w:tc>
          <w:tcPr>
            <w:tcW w:w="757" w:type="pct"/>
          </w:tcPr>
          <w:p>
            <w:pPr>
              <w:spacing w:before="60" w:after="60" w:line="240" w:lineRule="auto"/>
              <w:rPr>
                <w:noProof/>
              </w:rPr>
            </w:pPr>
            <w:r>
              <w:rPr>
                <w:noProof/>
              </w:rPr>
              <w:t>Глава 31</w:t>
            </w:r>
          </w:p>
        </w:tc>
        <w:tc>
          <w:tcPr>
            <w:tcW w:w="1930" w:type="pct"/>
          </w:tcPr>
          <w:p>
            <w:pPr>
              <w:spacing w:before="60" w:after="60" w:line="240" w:lineRule="auto"/>
              <w:rPr>
                <w:noProof/>
              </w:rPr>
            </w:pPr>
            <w:r>
              <w:rPr>
                <w:noProof/>
              </w:rPr>
              <w:t>Торове</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rPr>
          <w:trHeight w:val="3071"/>
        </w:trPr>
        <w:tc>
          <w:tcPr>
            <w:tcW w:w="757" w:type="pct"/>
          </w:tcPr>
          <w:p>
            <w:pPr>
              <w:spacing w:before="60" w:after="60" w:line="240" w:lineRule="auto"/>
              <w:rPr>
                <w:noProof/>
              </w:rPr>
            </w:pPr>
            <w:r>
              <w:rPr>
                <w:noProof/>
              </w:rPr>
              <w:t>Глава 32</w:t>
            </w:r>
          </w:p>
        </w:tc>
        <w:tc>
          <w:tcPr>
            <w:tcW w:w="1930" w:type="pct"/>
          </w:tcPr>
          <w:p>
            <w:pPr>
              <w:spacing w:before="60" w:after="60" w:line="240" w:lineRule="auto"/>
              <w:rPr>
                <w:noProof/>
              </w:rPr>
            </w:pPr>
            <w:r>
              <w:rPr>
                <w:noProof/>
              </w:rPr>
              <w:t>Дъбилни или багрилни екстракти; танини и техните производни; пигменти и други багрилни вещества; бои и лакове; китове; мастила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Глава 33</w:t>
            </w:r>
          </w:p>
        </w:tc>
        <w:tc>
          <w:tcPr>
            <w:tcW w:w="1930" w:type="pct"/>
          </w:tcPr>
          <w:p>
            <w:pPr>
              <w:spacing w:before="60" w:after="60" w:line="240" w:lineRule="auto"/>
              <w:rPr>
                <w:noProof/>
              </w:rPr>
            </w:pPr>
            <w:r>
              <w:rPr>
                <w:noProof/>
              </w:rPr>
              <w:t>Етерични масла и резиноиди; готови парфюмерийни или тоалетни продукти и козметични препарати;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pageBreakBefore/>
              <w:spacing w:before="60" w:after="60" w:line="240" w:lineRule="auto"/>
              <w:rPr>
                <w:noProof/>
              </w:rPr>
            </w:pPr>
            <w:r>
              <w:rPr>
                <w:noProof/>
              </w:rPr>
              <w:t>ex глава 34</w:t>
            </w:r>
          </w:p>
        </w:tc>
        <w:tc>
          <w:tcPr>
            <w:tcW w:w="1930" w:type="pct"/>
          </w:tcPr>
          <w:p>
            <w:pPr>
              <w:spacing w:before="60" w:after="60" w:line="240" w:lineRule="auto"/>
              <w:rPr>
                <w:noProof/>
              </w:rPr>
            </w:pPr>
            <w:r>
              <w:rPr>
                <w:noProof/>
              </w:rPr>
              <w:t>Сапуни, повърхностно 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ex 3404</w:t>
            </w:r>
          </w:p>
        </w:tc>
        <w:tc>
          <w:tcPr>
            <w:tcW w:w="1930" w:type="pct"/>
          </w:tcPr>
          <w:p>
            <w:pPr>
              <w:spacing w:before="60" w:after="60" w:line="240" w:lineRule="auto"/>
              <w:rPr>
                <w:noProof/>
              </w:rPr>
            </w:pPr>
            <w:r>
              <w:rPr>
                <w:noProof/>
              </w:rPr>
              <w:t>Изкуствени восъци и восъчни препарати:</w:t>
            </w:r>
          </w:p>
          <w:p>
            <w:pPr>
              <w:spacing w:before="60" w:after="60" w:line="240" w:lineRule="auto"/>
              <w:rPr>
                <w:noProof/>
              </w:rPr>
            </w:pPr>
            <w:r>
              <w:rPr>
                <w:noProof/>
              </w:rPr>
              <w:t>– На базата на парафин, нефтени восъци, восъци, получени от битуминозни минерали, суров парафин (slack wax) или парафинови отпадъци</w:t>
            </w:r>
          </w:p>
        </w:tc>
        <w:tc>
          <w:tcPr>
            <w:tcW w:w="2313" w:type="pct"/>
          </w:tcPr>
          <w:p>
            <w:pPr>
              <w:spacing w:before="60" w:after="60" w:line="240" w:lineRule="auto"/>
              <w:rPr>
                <w:noProof/>
              </w:rPr>
            </w:pPr>
            <w:r>
              <w:rPr>
                <w:noProof/>
              </w:rPr>
              <w:t>Производство от материали от която и да било позиция</w:t>
            </w:r>
          </w:p>
        </w:tc>
      </w:tr>
      <w:tr>
        <w:tc>
          <w:tcPr>
            <w:tcW w:w="757" w:type="pct"/>
          </w:tcPr>
          <w:p>
            <w:pPr>
              <w:spacing w:before="60" w:after="60" w:line="240" w:lineRule="auto"/>
              <w:rPr>
                <w:noProof/>
              </w:rPr>
            </w:pPr>
            <w:r>
              <w:rPr>
                <w:noProof/>
              </w:rPr>
              <w:t>Глава 35</w:t>
            </w:r>
          </w:p>
        </w:tc>
        <w:tc>
          <w:tcPr>
            <w:tcW w:w="1930" w:type="pct"/>
          </w:tcPr>
          <w:p>
            <w:pPr>
              <w:spacing w:before="60" w:after="60" w:line="240" w:lineRule="auto"/>
              <w:rPr>
                <w:noProof/>
              </w:rPr>
            </w:pPr>
            <w:r>
              <w:rPr>
                <w:noProof/>
              </w:rPr>
              <w:t xml:space="preserve">Белтъчни вещества; продукти на базата на модифицирани скорбяла или нишесте; лепила; ензими </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Глава 36</w:t>
            </w:r>
            <w:r>
              <w:rPr>
                <w:noProof/>
              </w:rPr>
              <w:tab/>
            </w:r>
          </w:p>
        </w:tc>
        <w:tc>
          <w:tcPr>
            <w:tcW w:w="1930" w:type="pct"/>
          </w:tcPr>
          <w:p>
            <w:pPr>
              <w:spacing w:before="60" w:after="60" w:line="240" w:lineRule="auto"/>
              <w:rPr>
                <w:noProof/>
              </w:rPr>
            </w:pPr>
            <w:r>
              <w:rPr>
                <w:noProof/>
              </w:rPr>
              <w:t>Барути и експлозиви; пиротехнически артикули; кибрити; пирофорни сплави; възпламенителни материали</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757" w:type="pct"/>
          </w:tcPr>
          <w:p>
            <w:pPr>
              <w:pageBreakBefore/>
              <w:spacing w:before="60" w:after="60" w:line="240" w:lineRule="auto"/>
              <w:rPr>
                <w:noProof/>
              </w:rPr>
            </w:pPr>
            <w:r>
              <w:rPr>
                <w:noProof/>
              </w:rPr>
              <w:t>Глава 37</w:t>
            </w:r>
          </w:p>
        </w:tc>
        <w:tc>
          <w:tcPr>
            <w:tcW w:w="1930" w:type="pct"/>
          </w:tcPr>
          <w:p>
            <w:pPr>
              <w:spacing w:before="60" w:after="60" w:line="240" w:lineRule="auto"/>
              <w:rPr>
                <w:noProof/>
              </w:rPr>
            </w:pPr>
            <w:r>
              <w:rPr>
                <w:noProof/>
              </w:rPr>
              <w:t>Фотографски или кинематографски продукти</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757" w:type="pct"/>
          </w:tcPr>
          <w:p>
            <w:pPr>
              <w:spacing w:before="60" w:after="60" w:line="240" w:lineRule="auto"/>
              <w:rPr>
                <w:noProof/>
              </w:rPr>
            </w:pPr>
            <w:r>
              <w:rPr>
                <w:noProof/>
              </w:rPr>
              <w:t>ex глава 38</w:t>
            </w:r>
          </w:p>
        </w:tc>
        <w:tc>
          <w:tcPr>
            <w:tcW w:w="1930" w:type="pct"/>
          </w:tcPr>
          <w:p>
            <w:pPr>
              <w:spacing w:before="60" w:after="60" w:line="240" w:lineRule="auto"/>
              <w:rPr>
                <w:noProof/>
              </w:rPr>
            </w:pPr>
            <w:r>
              <w:rPr>
                <w:noProof/>
              </w:rPr>
              <w:t>Различни видове продукти на химическата промишленост;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757" w:type="pct"/>
          </w:tcPr>
          <w:p>
            <w:pPr>
              <w:spacing w:before="60" w:after="60" w:line="240" w:lineRule="auto"/>
              <w:rPr>
                <w:noProof/>
              </w:rPr>
            </w:pPr>
            <w:r>
              <w:rPr>
                <w:noProof/>
              </w:rPr>
              <w:t>3823</w:t>
            </w:r>
          </w:p>
        </w:tc>
        <w:tc>
          <w:tcPr>
            <w:tcW w:w="1930" w:type="pct"/>
          </w:tcPr>
          <w:p>
            <w:pPr>
              <w:spacing w:before="60" w:after="60" w:line="240" w:lineRule="auto"/>
              <w:rPr>
                <w:noProof/>
              </w:rPr>
            </w:pPr>
            <w:r>
              <w:rPr>
                <w:noProof/>
              </w:rPr>
              <w:t>Промишлени монокарбоксилни мастни киселини; масла, получени при рафиниране, съдържащи киселини; промишлени мастни алкохоли</w:t>
            </w:r>
          </w:p>
        </w:tc>
        <w:tc>
          <w:tcPr>
            <w:tcW w:w="2313" w:type="pct"/>
          </w:tcPr>
          <w:p>
            <w:pPr>
              <w:spacing w:before="60" w:after="60" w:line="240" w:lineRule="auto"/>
              <w:rPr>
                <w:noProof/>
              </w:rPr>
            </w:pPr>
            <w:r>
              <w:rPr>
                <w:noProof/>
              </w:rPr>
              <w:t>Производство от материали от която и да било позиция, включително други материали от позиция 3823</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757" w:type="pct"/>
          </w:tcPr>
          <w:p>
            <w:pPr>
              <w:pageBreakBefore/>
              <w:spacing w:before="60" w:after="60" w:line="240" w:lineRule="auto"/>
              <w:rPr>
                <w:noProof/>
              </w:rPr>
            </w:pPr>
            <w:r>
              <w:rPr>
                <w:noProof/>
              </w:rPr>
              <w:t>3824 60</w:t>
            </w:r>
          </w:p>
        </w:tc>
        <w:tc>
          <w:tcPr>
            <w:tcW w:w="1930" w:type="pct"/>
          </w:tcPr>
          <w:p>
            <w:pPr>
              <w:spacing w:before="60" w:after="60" w:line="240" w:lineRule="auto"/>
              <w:rPr>
                <w:noProof/>
              </w:rPr>
            </w:pPr>
            <w:r>
              <w:rPr>
                <w:noProof/>
              </w:rPr>
              <w:t>Сорбитол, различен от посочения в подпозиция 2905 44</w:t>
            </w:r>
          </w:p>
        </w:tc>
        <w:tc>
          <w:tcPr>
            <w:tcW w:w="2313" w:type="pct"/>
          </w:tcPr>
          <w:p>
            <w:pPr>
              <w:spacing w:before="60" w:after="60" w:line="240" w:lineRule="auto"/>
              <w:rPr>
                <w:noProof/>
              </w:rPr>
            </w:pPr>
            <w:r>
              <w:rPr>
                <w:noProof/>
              </w:rPr>
              <w:t>Производство от материали от която и да било подпозиция, с изключение на тази на продукта и на материали от подпозиция 2905 44. Могат обаче да се използват материали от същата подпозиция като тази на продукта, при условие че общата им стойност не надвишава 20 % от цената на продукта франко завода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757" w:type="pct"/>
          </w:tcPr>
          <w:p>
            <w:pPr>
              <w:spacing w:before="60" w:after="60" w:line="240" w:lineRule="auto"/>
              <w:rPr>
                <w:noProof/>
              </w:rPr>
            </w:pPr>
            <w:r>
              <w:rPr>
                <w:noProof/>
              </w:rPr>
              <w:t>ех глава 39</w:t>
            </w:r>
          </w:p>
        </w:tc>
        <w:tc>
          <w:tcPr>
            <w:tcW w:w="1930" w:type="pct"/>
          </w:tcPr>
          <w:p>
            <w:pPr>
              <w:spacing w:before="60" w:after="60" w:line="240" w:lineRule="auto"/>
              <w:rPr>
                <w:noProof/>
              </w:rPr>
            </w:pPr>
            <w:r>
              <w:rPr>
                <w:noProof/>
              </w:rPr>
              <w:t xml:space="preserve">Пластмаси и пластмасови изделия, с изключение на: </w:t>
            </w:r>
          </w:p>
        </w:tc>
        <w:tc>
          <w:tcPr>
            <w:tcW w:w="2313" w:type="pct"/>
          </w:tcPr>
          <w:p>
            <w:pPr>
              <w:spacing w:before="60" w:after="60" w:line="240" w:lineRule="auto"/>
              <w:rPr>
                <w:noProof/>
              </w:rPr>
            </w:pPr>
            <w:r>
              <w:rPr>
                <w:noProof/>
              </w:rPr>
              <w:t xml:space="preserve"> 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line="240" w:lineRule="auto"/>
              <w:rPr>
                <w:noProof/>
              </w:rPr>
            </w:pPr>
            <w:r>
              <w:rPr>
                <w:noProof/>
              </w:rPr>
              <w:t xml:space="preserve">или </w:t>
            </w:r>
          </w:p>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757" w:type="pct"/>
          </w:tcPr>
          <w:p>
            <w:pPr>
              <w:pageBreakBefore/>
              <w:spacing w:before="60" w:after="60" w:line="240" w:lineRule="auto"/>
              <w:rPr>
                <w:noProof/>
              </w:rPr>
            </w:pPr>
            <w:r>
              <w:rPr>
                <w:noProof/>
              </w:rPr>
              <w:t>3903, 3905, 3906</w:t>
            </w:r>
          </w:p>
        </w:tc>
        <w:tc>
          <w:tcPr>
            <w:tcW w:w="1930" w:type="pct"/>
          </w:tcPr>
          <w:p>
            <w:pPr>
              <w:spacing w:before="60" w:after="60" w:line="240" w:lineRule="auto"/>
              <w:rPr>
                <w:noProof/>
              </w:rPr>
            </w:pP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line="240" w:lineRule="auto"/>
              <w:rPr>
                <w:noProof/>
              </w:rPr>
            </w:pPr>
            <w:r>
              <w:rPr>
                <w:noProof/>
              </w:rPr>
              <w:t xml:space="preserve">или </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p>
            <w:pPr>
              <w:spacing w:before="60" w:after="60" w:line="240" w:lineRule="auto"/>
              <w:rPr>
                <w:noProof/>
              </w:rPr>
            </w:pPr>
          </w:p>
        </w:tc>
      </w:tr>
      <w:tr>
        <w:tc>
          <w:tcPr>
            <w:tcW w:w="757" w:type="pct"/>
            <w:vMerge w:val="restart"/>
          </w:tcPr>
          <w:p>
            <w:pPr>
              <w:spacing w:before="60" w:after="60" w:line="240" w:lineRule="auto"/>
              <w:rPr>
                <w:noProof/>
              </w:rPr>
            </w:pPr>
            <w:r>
              <w:rPr>
                <w:noProof/>
              </w:rPr>
              <w:t>ex 3907</w:t>
            </w:r>
          </w:p>
        </w:tc>
        <w:tc>
          <w:tcPr>
            <w:tcW w:w="1930" w:type="pct"/>
          </w:tcPr>
          <w:p>
            <w:pPr>
              <w:spacing w:before="60" w:after="60" w:line="240" w:lineRule="auto"/>
              <w:rPr>
                <w:noProof/>
              </w:rPr>
            </w:pPr>
            <w:r>
              <w:rPr>
                <w:noProof/>
              </w:rPr>
              <w:t>—</w:t>
            </w:r>
            <w:r>
              <w:rPr>
                <w:noProof/>
              </w:rPr>
              <w:tab/>
              <w:t>Съполимер, произведен от поликарбонат и акрилонитрил-бутадиен-стиролов съполимер (ABS)</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 (</w:t>
            </w:r>
            <w:r>
              <w:rPr>
                <w:rStyle w:val="FootnoteReference"/>
                <w:noProof/>
                <w:sz w:val="22"/>
              </w:rPr>
              <w:footnoteReference w:id="22"/>
            </w:r>
            <w:r>
              <w:rPr>
                <w:noProof/>
              </w:rPr>
              <w:t>)</w:t>
            </w:r>
          </w:p>
          <w:p>
            <w:pPr>
              <w:spacing w:before="60" w:after="60" w:line="240" w:lineRule="auto"/>
              <w:rPr>
                <w:noProof/>
              </w:rPr>
            </w:pPr>
            <w:r>
              <w:rPr>
                <w:noProof/>
              </w:rPr>
              <w:t xml:space="preserve">или </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 xml:space="preserve">Полиестер </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от поликарбонат от тетрабромо-(бисфенол 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pageBreakBefore/>
              <w:spacing w:before="60" w:after="60" w:line="240" w:lineRule="auto"/>
              <w:rPr>
                <w:noProof/>
              </w:rPr>
            </w:pPr>
            <w:r>
              <w:rPr>
                <w:noProof/>
              </w:rPr>
              <w:t>3908, 3909, 3913, 3915-3917, 3920, 3921, 3922, 3924, 3925, 3926</w:t>
            </w:r>
          </w:p>
        </w:tc>
        <w:tc>
          <w:tcPr>
            <w:tcW w:w="1930" w:type="pct"/>
          </w:tcPr>
          <w:p>
            <w:pPr>
              <w:spacing w:before="60" w:after="60" w:line="240" w:lineRule="auto"/>
              <w:rPr>
                <w:noProof/>
              </w:rPr>
            </w:pP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line="240" w:lineRule="auto"/>
              <w:rPr>
                <w:noProof/>
              </w:rPr>
            </w:pPr>
            <w:r>
              <w:rPr>
                <w:noProof/>
              </w:rPr>
              <w:t xml:space="preserve">или </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p>
            <w:pPr>
              <w:spacing w:before="60" w:after="60" w:line="240" w:lineRule="auto"/>
              <w:rPr>
                <w:noProof/>
              </w:rPr>
            </w:pPr>
          </w:p>
        </w:tc>
      </w:tr>
      <w:tr>
        <w:trPr>
          <w:trHeight w:val="2481"/>
        </w:trPr>
        <w:tc>
          <w:tcPr>
            <w:tcW w:w="757" w:type="pct"/>
          </w:tcPr>
          <w:p>
            <w:pPr>
              <w:spacing w:before="60" w:after="60" w:line="240" w:lineRule="auto"/>
              <w:rPr>
                <w:noProof/>
              </w:rPr>
            </w:pPr>
            <w:r>
              <w:rPr>
                <w:noProof/>
              </w:rPr>
              <w:t>ex глава 40</w:t>
            </w:r>
          </w:p>
        </w:tc>
        <w:tc>
          <w:tcPr>
            <w:tcW w:w="1930" w:type="pct"/>
          </w:tcPr>
          <w:p>
            <w:pPr>
              <w:spacing w:before="60" w:after="60" w:line="240" w:lineRule="auto"/>
              <w:rPr>
                <w:noProof/>
              </w:rPr>
            </w:pPr>
            <w:r>
              <w:rPr>
                <w:noProof/>
              </w:rPr>
              <w:t>Каучук и каучукови изделия;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757" w:type="pct"/>
          </w:tcPr>
          <w:p>
            <w:pPr>
              <w:spacing w:before="60" w:after="60" w:line="240" w:lineRule="auto"/>
              <w:rPr>
                <w:noProof/>
              </w:rPr>
            </w:pPr>
            <w:r>
              <w:rPr>
                <w:noProof/>
              </w:rPr>
              <w:t>4002,99</w:t>
            </w:r>
          </w:p>
        </w:tc>
        <w:tc>
          <w:tcPr>
            <w:tcW w:w="1930" w:type="pct"/>
          </w:tcPr>
          <w:p>
            <w:pPr>
              <w:spacing w:before="60" w:after="60" w:line="240" w:lineRule="auto"/>
              <w:rPr>
                <w:noProof/>
              </w:rPr>
            </w:pPr>
            <w:r>
              <w:rPr>
                <w:noProof/>
              </w:rPr>
              <w:t>Друг синтетичен каучук и фактис за каучук, произведен от масла, в първични форми или на плочи, листове или ленти; смеси от продуктите от № 4001 с продукти от настоящата позиция, в първични форми или на плочи, листове или ленти</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60 % от цената на продукта франко завода</w:t>
            </w:r>
          </w:p>
        </w:tc>
      </w:tr>
      <w:tr>
        <w:tc>
          <w:tcPr>
            <w:tcW w:w="757" w:type="pct"/>
          </w:tcPr>
          <w:p>
            <w:pPr>
              <w:spacing w:before="60" w:after="60" w:line="240" w:lineRule="auto"/>
              <w:rPr>
                <w:noProof/>
              </w:rPr>
            </w:pPr>
            <w:r>
              <w:rPr>
                <w:noProof/>
              </w:rPr>
              <w:t>4010</w:t>
            </w:r>
          </w:p>
        </w:tc>
        <w:tc>
          <w:tcPr>
            <w:tcW w:w="1930" w:type="pct"/>
          </w:tcPr>
          <w:p>
            <w:pPr>
              <w:spacing w:before="60" w:after="60" w:line="240" w:lineRule="auto"/>
              <w:rPr>
                <w:noProof/>
              </w:rPr>
            </w:pPr>
            <w:r>
              <w:rPr>
                <w:noProof/>
              </w:rPr>
              <w:t xml:space="preserve">Транспортни ленти или трансмисионни ремъци </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pageBreakBefore/>
              <w:spacing w:before="60" w:after="60" w:line="240" w:lineRule="auto"/>
              <w:rPr>
                <w:noProof/>
              </w:rPr>
            </w:pPr>
            <w:r>
              <w:rPr>
                <w:noProof/>
              </w:rPr>
              <w:t>4012</w:t>
            </w:r>
          </w:p>
        </w:tc>
        <w:tc>
          <w:tcPr>
            <w:tcW w:w="1930" w:type="pct"/>
          </w:tcPr>
          <w:p>
            <w:pPr>
              <w:spacing w:before="60" w:after="60" w:line="240" w:lineRule="auto"/>
              <w:rPr>
                <w:noProof/>
              </w:rPr>
            </w:pPr>
            <w:r>
              <w:rPr>
                <w:noProof/>
              </w:rPr>
              <w:t>Пневматични гуми от каучук, регенерирани или употребявани; бандажи, протектори за пневматични гуми и колани (предпазни ленти), от каучук:</w:t>
            </w:r>
          </w:p>
        </w:tc>
        <w:tc>
          <w:tcPr>
            <w:tcW w:w="2313" w:type="pct"/>
          </w:tcPr>
          <w:p>
            <w:pPr>
              <w:spacing w:before="60" w:after="60" w:line="240" w:lineRule="auto"/>
              <w:rPr>
                <w:noProof/>
              </w:rPr>
            </w:pPr>
          </w:p>
        </w:tc>
      </w:tr>
      <w:tr>
        <w:tc>
          <w:tcPr>
            <w:tcW w:w="757" w:type="pct"/>
          </w:tcPr>
          <w:p>
            <w:pPr>
              <w:spacing w:before="60" w:after="60" w:line="240" w:lineRule="auto"/>
              <w:rPr>
                <w:noProof/>
              </w:rPr>
            </w:pPr>
          </w:p>
        </w:tc>
        <w:tc>
          <w:tcPr>
            <w:tcW w:w="1930" w:type="pct"/>
          </w:tcPr>
          <w:p>
            <w:pPr>
              <w:spacing w:before="60" w:after="60" w:line="240" w:lineRule="auto"/>
              <w:rPr>
                <w:noProof/>
              </w:rPr>
            </w:pPr>
            <w:r>
              <w:rPr>
                <w:noProof/>
              </w:rPr>
              <w:t>– Регенерирани пневматични гуми и бандажи, плътни или кухи (полуплътни), от каучук</w:t>
            </w:r>
          </w:p>
        </w:tc>
        <w:tc>
          <w:tcPr>
            <w:tcW w:w="2313" w:type="pct"/>
          </w:tcPr>
          <w:p>
            <w:pPr>
              <w:spacing w:before="60" w:after="60" w:line="240" w:lineRule="auto"/>
              <w:rPr>
                <w:noProof/>
              </w:rPr>
            </w:pPr>
            <w:r>
              <w:rPr>
                <w:noProof/>
              </w:rPr>
              <w:t>Регенериране на употребявани гуми</w:t>
            </w:r>
          </w:p>
        </w:tc>
      </w:tr>
      <w:tr>
        <w:tc>
          <w:tcPr>
            <w:tcW w:w="757" w:type="pct"/>
          </w:tcPr>
          <w:p>
            <w:pPr>
              <w:spacing w:before="60" w:after="60" w:line="240" w:lineRule="auto"/>
              <w:rPr>
                <w:noProof/>
              </w:rPr>
            </w:pPr>
          </w:p>
        </w:tc>
        <w:tc>
          <w:tcPr>
            <w:tcW w:w="1930" w:type="pct"/>
          </w:tcPr>
          <w:p>
            <w:pPr>
              <w:spacing w:before="60" w:after="60" w:line="240" w:lineRule="auto"/>
              <w:rPr>
                <w:noProof/>
              </w:rPr>
            </w:pPr>
            <w:r>
              <w:rPr>
                <w:noProof/>
              </w:rPr>
              <w:t>– Други</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тези от позиции 4011 и 4012</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70 % от цената на продукта франко завода</w:t>
            </w:r>
          </w:p>
        </w:tc>
      </w:tr>
      <w:tr>
        <w:tc>
          <w:tcPr>
            <w:tcW w:w="757" w:type="pct"/>
          </w:tcPr>
          <w:p>
            <w:pPr>
              <w:spacing w:before="60" w:after="60" w:line="240" w:lineRule="auto"/>
              <w:rPr>
                <w:noProof/>
              </w:rPr>
            </w:pPr>
            <w:r>
              <w:rPr>
                <w:noProof/>
              </w:rPr>
              <w:t>ex глава 41</w:t>
            </w:r>
          </w:p>
        </w:tc>
        <w:tc>
          <w:tcPr>
            <w:tcW w:w="1930" w:type="pct"/>
          </w:tcPr>
          <w:p>
            <w:pPr>
              <w:spacing w:before="60" w:after="60" w:line="240" w:lineRule="auto"/>
              <w:rPr>
                <w:noProof/>
              </w:rPr>
            </w:pPr>
            <w:r>
              <w:rPr>
                <w:noProof/>
              </w:rPr>
              <w:t>Кожи (различни от кожухарските); с изключение на:</w:t>
            </w:r>
          </w:p>
        </w:tc>
        <w:tc>
          <w:tcPr>
            <w:tcW w:w="2313" w:type="pct"/>
          </w:tcPr>
          <w:p>
            <w:pPr>
              <w:spacing w:before="60" w:after="60" w:line="240" w:lineRule="auto"/>
              <w:rPr>
                <w:noProof/>
              </w:rPr>
            </w:pPr>
            <w:r>
              <w:rPr>
                <w:noProof/>
              </w:rPr>
              <w:t xml:space="preserve">Производство от материали от която и да било позиция, с изключение на тази на продукта </w:t>
            </w:r>
          </w:p>
          <w:p>
            <w:pPr>
              <w:spacing w:before="60" w:after="60" w:line="240" w:lineRule="auto"/>
              <w:rPr>
                <w:noProof/>
              </w:rPr>
            </w:pPr>
          </w:p>
        </w:tc>
      </w:tr>
      <w:tr>
        <w:tc>
          <w:tcPr>
            <w:tcW w:w="757" w:type="pct"/>
          </w:tcPr>
          <w:p>
            <w:pPr>
              <w:pageBreakBefore/>
              <w:spacing w:before="60" w:after="60" w:line="240" w:lineRule="auto"/>
              <w:rPr>
                <w:noProof/>
              </w:rPr>
            </w:pPr>
            <w:r>
              <w:rPr>
                <w:noProof/>
              </w:rPr>
              <w:t>4101 — 4103</w:t>
            </w:r>
          </w:p>
        </w:tc>
        <w:tc>
          <w:tcPr>
            <w:tcW w:w="1930" w:type="pct"/>
          </w:tcPr>
          <w:p>
            <w:pPr>
              <w:spacing w:before="60" w:after="60" w:line="240" w:lineRule="auto"/>
              <w:rPr>
                <w:noProof/>
              </w:rPr>
            </w:pPr>
            <w:r>
              <w:rPr>
                <w:noProof/>
              </w:rPr>
              <w:t>Сурови кожи от едър рогат добитък (включително биволските) или кожи от еднокопитни (пресни или осолени, сушени, варосани, пиклирани или консервирани по друг начин, но недъбени, нито пергаментирани, нито обработени по друг начин), дори обезкосмени или цепени; сурови овчи кожи (пресни или осолени, сушени, варосани, пиклирани или консервирани по друг начин, но недъбени, нито пергаментирани, нито обработени по друг начин), дори обезкосмени или цепени, различни от тези, които са изключени със забележка 1, буква в) към глава 41; други сурови кожи (пресни или осолени, сушени, варосани, пиклирани или консервирани по друг начин, но недъбени, нито пергаментирани, нито обработени по друг начин), дори обезкосмени или цепени, различни от тези, които са изключени със забележка 1, буква б) или в) към глава 41</w:t>
            </w:r>
          </w:p>
        </w:tc>
        <w:tc>
          <w:tcPr>
            <w:tcW w:w="2313" w:type="pct"/>
          </w:tcPr>
          <w:p>
            <w:pPr>
              <w:spacing w:before="60" w:after="60" w:line="240" w:lineRule="auto"/>
              <w:rPr>
                <w:noProof/>
              </w:rPr>
            </w:pPr>
            <w:r>
              <w:rPr>
                <w:noProof/>
              </w:rPr>
              <w:t>Производство от материали от която и да било позиция</w:t>
            </w:r>
          </w:p>
        </w:tc>
      </w:tr>
      <w:tr>
        <w:tc>
          <w:tcPr>
            <w:tcW w:w="757" w:type="pct"/>
          </w:tcPr>
          <w:p>
            <w:pPr>
              <w:spacing w:before="60" w:after="60" w:line="240" w:lineRule="auto"/>
              <w:rPr>
                <w:noProof/>
              </w:rPr>
            </w:pPr>
            <w:r>
              <w:rPr>
                <w:noProof/>
              </w:rPr>
              <w:t>4104 — 4106</w:t>
            </w:r>
          </w:p>
        </w:tc>
        <w:tc>
          <w:tcPr>
            <w:tcW w:w="1930" w:type="pct"/>
          </w:tcPr>
          <w:p>
            <w:pPr>
              <w:spacing w:before="60" w:after="60" w:line="240" w:lineRule="auto"/>
              <w:rPr>
                <w:noProof/>
              </w:rPr>
            </w:pPr>
            <w:r>
              <w:rPr>
                <w:noProof/>
              </w:rPr>
              <w:t>Дъбени или „crust“ кожи, обезкосмени, дори цепени, но необработени по друг начин</w:t>
            </w:r>
          </w:p>
        </w:tc>
        <w:tc>
          <w:tcPr>
            <w:tcW w:w="2313" w:type="pct"/>
          </w:tcPr>
          <w:p>
            <w:pPr>
              <w:spacing w:before="60" w:after="60" w:line="240" w:lineRule="auto"/>
              <w:rPr>
                <w:noProof/>
              </w:rPr>
            </w:pPr>
            <w:r>
              <w:rPr>
                <w:noProof/>
              </w:rPr>
              <w:t>Повторно дъбене на дъбени или предварително дъбени кожи от подпозиции 4104 11, 4104 19, 4105 10, 4106 21, 4106 31 или 4106 91</w:t>
            </w:r>
          </w:p>
          <w:p>
            <w:pPr>
              <w:spacing w:before="60" w:after="60" w:line="240" w:lineRule="auto"/>
              <w:rPr>
                <w:noProof/>
              </w:rPr>
            </w:pPr>
            <w:r>
              <w:rPr>
                <w:noProof/>
              </w:rPr>
              <w:t>или</w:t>
            </w:r>
          </w:p>
          <w:p>
            <w:pPr>
              <w:spacing w:before="60" w:after="60" w:line="240" w:lineRule="auto"/>
              <w:rPr>
                <w:noProof/>
              </w:rPr>
            </w:pPr>
            <w:r>
              <w:rPr>
                <w:noProof/>
              </w:rPr>
              <w:t>Производство от материали от която и да било позиция, с изключение на тази на продукта</w:t>
            </w:r>
          </w:p>
        </w:tc>
      </w:tr>
      <w:tr>
        <w:tc>
          <w:tcPr>
            <w:tcW w:w="757" w:type="pct"/>
          </w:tcPr>
          <w:p>
            <w:pPr>
              <w:pageBreakBefore/>
              <w:spacing w:before="60" w:after="60" w:line="240" w:lineRule="auto"/>
              <w:rPr>
                <w:noProof/>
              </w:rPr>
            </w:pPr>
            <w:r>
              <w:rPr>
                <w:noProof/>
              </w:rPr>
              <w:t>4107, 4112, 4113</w:t>
            </w:r>
          </w:p>
        </w:tc>
        <w:tc>
          <w:tcPr>
            <w:tcW w:w="1930" w:type="pct"/>
          </w:tcPr>
          <w:p>
            <w:pPr>
              <w:spacing w:before="60" w:after="60" w:line="240" w:lineRule="auto"/>
              <w:rPr>
                <w:noProof/>
              </w:rPr>
            </w:pPr>
            <w:r>
              <w:rPr>
                <w:noProof/>
              </w:rPr>
              <w:t>Дъбени или „crust“ кожи, допълнително обработени</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Могат обаче да се използват материали от подпозиции 4104 41, 4104 49, 4105 30, 4106 22, 4106 32 и 4106 92 единствено ако се извършват операции по повторно дъбене на дъбени или „crust“ кожи в сухо състояние</w:t>
            </w:r>
          </w:p>
        </w:tc>
      </w:tr>
      <w:tr>
        <w:tc>
          <w:tcPr>
            <w:tcW w:w="757" w:type="pct"/>
          </w:tcPr>
          <w:p>
            <w:pPr>
              <w:spacing w:before="60" w:after="60" w:line="240" w:lineRule="auto"/>
              <w:rPr>
                <w:noProof/>
              </w:rPr>
            </w:pPr>
            <w:r>
              <w:rPr>
                <w:noProof/>
              </w:rPr>
              <w:t>Глава 42</w:t>
            </w:r>
          </w:p>
        </w:tc>
        <w:tc>
          <w:tcPr>
            <w:tcW w:w="1930" w:type="pct"/>
          </w:tcPr>
          <w:p>
            <w:pPr>
              <w:spacing w:before="60" w:after="60" w:line="240" w:lineRule="auto"/>
              <w:rPr>
                <w:noProof/>
              </w:rPr>
            </w:pPr>
            <w:r>
              <w:rPr>
                <w:noProof/>
              </w:rPr>
              <w:t>Кожени изделия; седларски или сарашки артикули; пътнически артикули, ръчни чанти и други подобни; изделия от черва</w:t>
            </w:r>
          </w:p>
        </w:tc>
        <w:tc>
          <w:tcPr>
            <w:tcW w:w="2313" w:type="pct"/>
          </w:tcPr>
          <w:p>
            <w:pPr>
              <w:spacing w:before="60" w:after="60" w:line="240" w:lineRule="auto"/>
              <w:rPr>
                <w:noProof/>
              </w:rPr>
            </w:pPr>
            <w:r>
              <w:rPr>
                <w:noProof/>
              </w:rPr>
              <w:t xml:space="preserve">Производство от материали от която и да било позиция, с изключение на тази на продукта </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ex глава 43</w:t>
            </w:r>
          </w:p>
        </w:tc>
        <w:tc>
          <w:tcPr>
            <w:tcW w:w="1930" w:type="pct"/>
          </w:tcPr>
          <w:p>
            <w:pPr>
              <w:spacing w:before="60" w:after="60" w:line="240" w:lineRule="auto"/>
              <w:rPr>
                <w:noProof/>
              </w:rPr>
            </w:pPr>
            <w:r>
              <w:rPr>
                <w:noProof/>
              </w:rPr>
              <w:t>Кожухарски кожи и облекла от тях; изкуствени кожухарски кожи; с изключение на:</w:t>
            </w:r>
          </w:p>
        </w:tc>
        <w:tc>
          <w:tcPr>
            <w:tcW w:w="2313" w:type="pct"/>
          </w:tcPr>
          <w:p>
            <w:pPr>
              <w:spacing w:before="60" w:after="60" w:line="240" w:lineRule="auto"/>
              <w:rPr>
                <w:noProof/>
              </w:rPr>
            </w:pPr>
            <w:r>
              <w:rPr>
                <w:noProof/>
              </w:rPr>
              <w:t xml:space="preserve">Производство от материали от която и да било позиция, с изключение на тази на продукта </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70 % от цената на продукта франко завода</w:t>
            </w:r>
          </w:p>
        </w:tc>
      </w:tr>
      <w:tr>
        <w:tc>
          <w:tcPr>
            <w:tcW w:w="757" w:type="pct"/>
          </w:tcPr>
          <w:p>
            <w:pPr>
              <w:spacing w:before="60" w:after="60" w:line="240" w:lineRule="auto"/>
              <w:rPr>
                <w:noProof/>
              </w:rPr>
            </w:pPr>
            <w:r>
              <w:rPr>
                <w:noProof/>
              </w:rPr>
              <w:t>4301</w:t>
            </w:r>
          </w:p>
        </w:tc>
        <w:tc>
          <w:tcPr>
            <w:tcW w:w="1930" w:type="pct"/>
          </w:tcPr>
          <w:p>
            <w:pPr>
              <w:spacing w:before="60" w:after="60" w:line="240" w:lineRule="auto"/>
              <w:rPr>
                <w:noProof/>
              </w:rPr>
            </w:pPr>
            <w:r>
              <w:rPr>
                <w:noProof/>
              </w:rPr>
              <w:t>Сурови кожухарски кожи (включително главите, опашките, крачетата и други части, годни за употреба в кожухарството), различни от суровите кожи от № 4101, 4102 или 4103</w:t>
            </w:r>
          </w:p>
        </w:tc>
        <w:tc>
          <w:tcPr>
            <w:tcW w:w="2313" w:type="pct"/>
          </w:tcPr>
          <w:p>
            <w:pPr>
              <w:spacing w:before="60" w:after="60" w:line="240" w:lineRule="auto"/>
              <w:rPr>
                <w:noProof/>
              </w:rPr>
            </w:pPr>
            <w:r>
              <w:rPr>
                <w:noProof/>
              </w:rPr>
              <w:t>Производство от материали от която и да било позиция</w:t>
            </w:r>
          </w:p>
        </w:tc>
      </w:tr>
      <w:tr>
        <w:tc>
          <w:tcPr>
            <w:tcW w:w="757" w:type="pct"/>
          </w:tcPr>
          <w:p>
            <w:pPr>
              <w:spacing w:before="60" w:after="60" w:line="240" w:lineRule="auto"/>
              <w:rPr>
                <w:noProof/>
              </w:rPr>
            </w:pPr>
            <w:r>
              <w:rPr>
                <w:noProof/>
              </w:rPr>
              <w:t>ex 4302</w:t>
            </w:r>
          </w:p>
        </w:tc>
        <w:tc>
          <w:tcPr>
            <w:tcW w:w="1930" w:type="pct"/>
          </w:tcPr>
          <w:p>
            <w:pPr>
              <w:spacing w:before="60" w:after="60" w:line="240" w:lineRule="auto"/>
              <w:rPr>
                <w:noProof/>
              </w:rPr>
            </w:pPr>
            <w:r>
              <w:rPr>
                <w:noProof/>
              </w:rPr>
              <w:t>Дъбени или апретирани кожухарски кожи, съединени:</w:t>
            </w:r>
          </w:p>
        </w:tc>
        <w:tc>
          <w:tcPr>
            <w:tcW w:w="2313" w:type="pct"/>
          </w:tcPr>
          <w:p>
            <w:pPr>
              <w:spacing w:before="60" w:after="60" w:line="240" w:lineRule="auto"/>
              <w:rPr>
                <w:noProof/>
              </w:rPr>
            </w:pPr>
          </w:p>
        </w:tc>
      </w:tr>
      <w:tr>
        <w:tc>
          <w:tcPr>
            <w:tcW w:w="757" w:type="pct"/>
          </w:tcPr>
          <w:p>
            <w:pPr>
              <w:spacing w:before="60" w:after="60" w:line="240" w:lineRule="auto"/>
              <w:rPr>
                <w:noProof/>
              </w:rPr>
            </w:pPr>
          </w:p>
        </w:tc>
        <w:tc>
          <w:tcPr>
            <w:tcW w:w="1930" w:type="pct"/>
          </w:tcPr>
          <w:p>
            <w:pPr>
              <w:spacing w:before="60" w:after="60" w:line="240" w:lineRule="auto"/>
              <w:rPr>
                <w:noProof/>
              </w:rPr>
            </w:pPr>
            <w:r>
              <w:rPr>
                <w:noProof/>
              </w:rPr>
              <w:t>– На платна, на кръстове и други подобни форми</w:t>
            </w:r>
          </w:p>
        </w:tc>
        <w:tc>
          <w:tcPr>
            <w:tcW w:w="2313" w:type="pct"/>
          </w:tcPr>
          <w:p>
            <w:pPr>
              <w:spacing w:before="60" w:after="60" w:line="240" w:lineRule="auto"/>
              <w:rPr>
                <w:noProof/>
              </w:rPr>
            </w:pPr>
            <w:r>
              <w:rPr>
                <w:noProof/>
              </w:rPr>
              <w:t>Избелване или боядисване, в допълнение към рязането и съединяването на несъединени дъбени или апретирани кожухарски кожи</w:t>
            </w:r>
          </w:p>
        </w:tc>
      </w:tr>
      <w:tr>
        <w:tc>
          <w:tcPr>
            <w:tcW w:w="757" w:type="pct"/>
          </w:tcPr>
          <w:p>
            <w:pPr>
              <w:spacing w:before="60" w:after="60" w:line="240" w:lineRule="auto"/>
              <w:rPr>
                <w:noProof/>
              </w:rPr>
            </w:pPr>
          </w:p>
        </w:tc>
        <w:tc>
          <w:tcPr>
            <w:tcW w:w="1930" w:type="pct"/>
          </w:tcPr>
          <w:p>
            <w:pPr>
              <w:spacing w:before="60" w:after="60" w:line="240" w:lineRule="auto"/>
              <w:rPr>
                <w:noProof/>
              </w:rPr>
            </w:pPr>
            <w:r>
              <w:rPr>
                <w:noProof/>
              </w:rPr>
              <w:t>– Други</w:t>
            </w:r>
          </w:p>
        </w:tc>
        <w:tc>
          <w:tcPr>
            <w:tcW w:w="2313" w:type="pct"/>
          </w:tcPr>
          <w:p>
            <w:pPr>
              <w:spacing w:before="60" w:after="60" w:line="240" w:lineRule="auto"/>
              <w:rPr>
                <w:noProof/>
              </w:rPr>
            </w:pPr>
            <w:r>
              <w:rPr>
                <w:noProof/>
              </w:rPr>
              <w:t>Производство от несъединени дъбени или апретирани кожухарски кожи</w:t>
            </w:r>
          </w:p>
        </w:tc>
      </w:tr>
      <w:tr>
        <w:tc>
          <w:tcPr>
            <w:tcW w:w="757" w:type="pct"/>
          </w:tcPr>
          <w:p>
            <w:pPr>
              <w:pageBreakBefore/>
              <w:spacing w:before="60" w:after="60" w:line="240" w:lineRule="auto"/>
              <w:rPr>
                <w:noProof/>
              </w:rPr>
            </w:pPr>
            <w:r>
              <w:rPr>
                <w:noProof/>
              </w:rPr>
              <w:t>4303</w:t>
            </w:r>
          </w:p>
        </w:tc>
        <w:tc>
          <w:tcPr>
            <w:tcW w:w="1930" w:type="pct"/>
          </w:tcPr>
          <w:p>
            <w:pPr>
              <w:spacing w:before="60" w:after="60" w:line="240" w:lineRule="auto"/>
              <w:rPr>
                <w:noProof/>
              </w:rPr>
            </w:pPr>
            <w:r>
              <w:rPr>
                <w:noProof/>
              </w:rPr>
              <w:t>Облекла, допълнения към облеклото и други артикули от кожухарски кожи</w:t>
            </w:r>
          </w:p>
        </w:tc>
        <w:tc>
          <w:tcPr>
            <w:tcW w:w="2313" w:type="pct"/>
          </w:tcPr>
          <w:p>
            <w:pPr>
              <w:spacing w:before="60" w:after="60" w:line="240" w:lineRule="auto"/>
              <w:rPr>
                <w:noProof/>
              </w:rPr>
            </w:pPr>
            <w:r>
              <w:rPr>
                <w:noProof/>
              </w:rPr>
              <w:t>Производство от несъединени дъбени или апретирани кожухарски кожи от позиция 4302</w:t>
            </w:r>
          </w:p>
        </w:tc>
      </w:tr>
      <w:tr>
        <w:tc>
          <w:tcPr>
            <w:tcW w:w="757" w:type="pct"/>
          </w:tcPr>
          <w:p>
            <w:pPr>
              <w:spacing w:before="60" w:after="60" w:line="240" w:lineRule="auto"/>
              <w:rPr>
                <w:noProof/>
              </w:rPr>
            </w:pPr>
            <w:r>
              <w:rPr>
                <w:noProof/>
              </w:rPr>
              <w:t>ex глава 44</w:t>
            </w:r>
          </w:p>
        </w:tc>
        <w:tc>
          <w:tcPr>
            <w:tcW w:w="1930" w:type="pct"/>
          </w:tcPr>
          <w:p>
            <w:pPr>
              <w:spacing w:before="60" w:after="60" w:line="240" w:lineRule="auto"/>
              <w:rPr>
                <w:noProof/>
              </w:rPr>
            </w:pPr>
            <w:r>
              <w:rPr>
                <w:noProof/>
              </w:rPr>
              <w:t>Дървен материал и изделия от дървен материал; дървени въглища; с изключение на:</w:t>
            </w:r>
          </w:p>
        </w:tc>
        <w:tc>
          <w:tcPr>
            <w:tcW w:w="2313" w:type="pct"/>
          </w:tcPr>
          <w:p>
            <w:pPr>
              <w:spacing w:before="60" w:after="60" w:line="240" w:lineRule="auto"/>
              <w:rPr>
                <w:i/>
                <w:iCs/>
                <w:noProof/>
              </w:rPr>
            </w:pPr>
            <w:r>
              <w:rPr>
                <w:noProof/>
              </w:rPr>
              <w:t>Производство от материали от която и да било позиция, с изключение на тази на продукта</w:t>
            </w:r>
            <w:r>
              <w:rPr>
                <w:i/>
                <w:noProof/>
              </w:rPr>
              <w:t xml:space="preserve"> </w:t>
            </w:r>
          </w:p>
          <w:p>
            <w:pPr>
              <w:spacing w:before="60" w:after="60" w:line="240" w:lineRule="auto"/>
              <w:rPr>
                <w:noProof/>
              </w:rPr>
            </w:pPr>
            <w:r>
              <w:rPr>
                <w:noProof/>
              </w:rPr>
              <w:t xml:space="preserve">или </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ex 4407</w:t>
            </w:r>
          </w:p>
        </w:tc>
        <w:tc>
          <w:tcPr>
            <w:tcW w:w="1930" w:type="pct"/>
          </w:tcPr>
          <w:p>
            <w:pPr>
              <w:spacing w:before="60" w:after="60" w:line="240" w:lineRule="auto"/>
              <w:rPr>
                <w:noProof/>
              </w:rPr>
            </w:pPr>
            <w:r>
              <w:rPr>
                <w:noProof/>
              </w:rPr>
              <w:t>Дървен материал, нарязан или бичен надлъжно, цепен или кръгообразно нарязан, рендосан, шлифован или клинозъбно съединен, с дебелина над 6 mm</w:t>
            </w:r>
          </w:p>
        </w:tc>
        <w:tc>
          <w:tcPr>
            <w:tcW w:w="2313" w:type="pct"/>
          </w:tcPr>
          <w:p>
            <w:pPr>
              <w:spacing w:before="60" w:after="60" w:line="240" w:lineRule="auto"/>
              <w:rPr>
                <w:noProof/>
              </w:rPr>
            </w:pPr>
            <w:r>
              <w:rPr>
                <w:noProof/>
              </w:rPr>
              <w:t>Рендосване, шлифоване или клинозъбно съединяване</w:t>
            </w:r>
          </w:p>
        </w:tc>
      </w:tr>
      <w:tr>
        <w:tc>
          <w:tcPr>
            <w:tcW w:w="757" w:type="pct"/>
          </w:tcPr>
          <w:p>
            <w:pPr>
              <w:spacing w:before="60" w:after="60" w:line="240" w:lineRule="auto"/>
              <w:rPr>
                <w:noProof/>
              </w:rPr>
            </w:pPr>
            <w:r>
              <w:rPr>
                <w:noProof/>
              </w:rPr>
              <w:t>ex 4408</w:t>
            </w:r>
          </w:p>
        </w:tc>
        <w:tc>
          <w:tcPr>
            <w:tcW w:w="1930" w:type="pct"/>
          </w:tcPr>
          <w:p>
            <w:pPr>
              <w:spacing w:before="60" w:after="60" w:line="240" w:lineRule="auto"/>
              <w:rPr>
                <w:noProof/>
              </w:rPr>
            </w:pPr>
            <w:r>
              <w:rPr>
                <w:noProof/>
              </w:rPr>
              <w:t>Фурнирни листове (включително тези, получени чрез нацепване на слоест дървен материал) и развиван фурнир за шперплат, с дебелина, непревишаваща 6 mm, челно съединен, и друг дървен материал, надлъжно нарязан, нацепен или кръгообразно развит, с дебелина, непревишаваща 6 mm, рендосан, шлифован или клинозъбно съединен</w:t>
            </w:r>
          </w:p>
        </w:tc>
        <w:tc>
          <w:tcPr>
            <w:tcW w:w="2313" w:type="pct"/>
          </w:tcPr>
          <w:p>
            <w:pPr>
              <w:spacing w:before="60" w:after="60" w:line="240" w:lineRule="auto"/>
              <w:rPr>
                <w:noProof/>
              </w:rPr>
            </w:pPr>
            <w:r>
              <w:rPr>
                <w:noProof/>
              </w:rPr>
              <w:t>Челно съединяване, рендосване, шлифоване или клинозъбно съединяване</w:t>
            </w:r>
          </w:p>
        </w:tc>
      </w:tr>
      <w:tr>
        <w:tc>
          <w:tcPr>
            <w:tcW w:w="757" w:type="pct"/>
          </w:tcPr>
          <w:p>
            <w:pPr>
              <w:spacing w:before="60" w:after="60" w:line="240" w:lineRule="auto"/>
              <w:rPr>
                <w:noProof/>
              </w:rPr>
            </w:pPr>
            <w:r>
              <w:rPr>
                <w:noProof/>
              </w:rPr>
              <w:t>ex 4410 — ex 4413</w:t>
            </w:r>
          </w:p>
        </w:tc>
        <w:tc>
          <w:tcPr>
            <w:tcW w:w="1930" w:type="pct"/>
          </w:tcPr>
          <w:p>
            <w:pPr>
              <w:spacing w:before="60" w:after="60" w:line="240" w:lineRule="auto"/>
              <w:rPr>
                <w:noProof/>
              </w:rPr>
            </w:pPr>
            <w:r>
              <w:rPr>
                <w:noProof/>
              </w:rPr>
              <w:t>Пръчки и дървени профили, включително обработени первази и други подобни обработени елементи</w:t>
            </w:r>
          </w:p>
        </w:tc>
        <w:tc>
          <w:tcPr>
            <w:tcW w:w="2313" w:type="pct"/>
          </w:tcPr>
          <w:p>
            <w:pPr>
              <w:spacing w:before="60" w:after="60" w:line="240" w:lineRule="auto"/>
              <w:rPr>
                <w:noProof/>
              </w:rPr>
            </w:pPr>
            <w:r>
              <w:rPr>
                <w:noProof/>
              </w:rPr>
              <w:t>Преработка във форма на пръчки или дървени профили</w:t>
            </w:r>
          </w:p>
        </w:tc>
      </w:tr>
      <w:tr>
        <w:tc>
          <w:tcPr>
            <w:tcW w:w="757" w:type="pct"/>
          </w:tcPr>
          <w:p>
            <w:pPr>
              <w:spacing w:before="60" w:after="60" w:line="240" w:lineRule="auto"/>
              <w:rPr>
                <w:noProof/>
              </w:rPr>
            </w:pPr>
            <w:r>
              <w:rPr>
                <w:noProof/>
              </w:rPr>
              <w:t>ex 4415</w:t>
            </w:r>
          </w:p>
        </w:tc>
        <w:tc>
          <w:tcPr>
            <w:tcW w:w="1930" w:type="pct"/>
          </w:tcPr>
          <w:p>
            <w:pPr>
              <w:spacing w:before="60" w:after="60" w:line="240" w:lineRule="auto"/>
              <w:rPr>
                <w:noProof/>
              </w:rPr>
            </w:pPr>
            <w:r>
              <w:rPr>
                <w:noProof/>
              </w:rPr>
              <w:t>Каси, касетки, щайги, барабани и подобни амбалажи от дървен материал</w:t>
            </w:r>
          </w:p>
        </w:tc>
        <w:tc>
          <w:tcPr>
            <w:tcW w:w="2313" w:type="pct"/>
          </w:tcPr>
          <w:p>
            <w:pPr>
              <w:spacing w:before="60" w:after="60" w:line="240" w:lineRule="auto"/>
              <w:rPr>
                <w:noProof/>
              </w:rPr>
            </w:pPr>
            <w:r>
              <w:rPr>
                <w:noProof/>
              </w:rPr>
              <w:t>Производство от дъски, неизрязани по размер</w:t>
            </w:r>
          </w:p>
        </w:tc>
      </w:tr>
      <w:tr>
        <w:tc>
          <w:tcPr>
            <w:tcW w:w="757" w:type="pct"/>
          </w:tcPr>
          <w:p>
            <w:pPr>
              <w:spacing w:before="60" w:after="60" w:line="240" w:lineRule="auto"/>
              <w:rPr>
                <w:noProof/>
              </w:rPr>
            </w:pPr>
            <w:r>
              <w:rPr>
                <w:noProof/>
              </w:rPr>
              <w:t>ex 4418</w:t>
            </w:r>
          </w:p>
        </w:tc>
        <w:tc>
          <w:tcPr>
            <w:tcW w:w="1930" w:type="pct"/>
          </w:tcPr>
          <w:p>
            <w:pPr>
              <w:spacing w:before="60" w:after="60" w:line="240" w:lineRule="auto"/>
              <w:rPr>
                <w:noProof/>
              </w:rPr>
            </w:pPr>
            <w:r>
              <w:rPr>
                <w:noProof/>
              </w:rPr>
              <w:t>– Дърводелски изделия и части за конструкции от дърво</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Могат обаче да се използват порести дървесни плочи и покривни шиндри („shingles“ и „shakes“)</w:t>
            </w:r>
          </w:p>
        </w:tc>
      </w:tr>
      <w:tr>
        <w:tc>
          <w:tcPr>
            <w:tcW w:w="757" w:type="pct"/>
          </w:tcPr>
          <w:p>
            <w:pPr>
              <w:spacing w:before="60" w:after="60" w:line="240" w:lineRule="auto"/>
              <w:rPr>
                <w:noProof/>
              </w:rPr>
            </w:pPr>
          </w:p>
        </w:tc>
        <w:tc>
          <w:tcPr>
            <w:tcW w:w="1930" w:type="pct"/>
          </w:tcPr>
          <w:p>
            <w:pPr>
              <w:spacing w:before="60" w:after="60" w:line="240" w:lineRule="auto"/>
              <w:rPr>
                <w:noProof/>
              </w:rPr>
            </w:pPr>
            <w:r>
              <w:rPr>
                <w:noProof/>
              </w:rPr>
              <w:t>– Пръчки и дървени профили</w:t>
            </w:r>
          </w:p>
        </w:tc>
        <w:tc>
          <w:tcPr>
            <w:tcW w:w="2313" w:type="pct"/>
          </w:tcPr>
          <w:p>
            <w:pPr>
              <w:spacing w:before="60" w:after="60" w:line="240" w:lineRule="auto"/>
              <w:rPr>
                <w:noProof/>
              </w:rPr>
            </w:pPr>
            <w:r>
              <w:rPr>
                <w:noProof/>
              </w:rPr>
              <w:t>Преработка във форма на пръчки или дървени профили</w:t>
            </w:r>
          </w:p>
        </w:tc>
      </w:tr>
      <w:tr>
        <w:tc>
          <w:tcPr>
            <w:tcW w:w="757" w:type="pct"/>
          </w:tcPr>
          <w:p>
            <w:pPr>
              <w:pageBreakBefore/>
              <w:spacing w:before="60" w:after="60" w:line="240" w:lineRule="auto"/>
              <w:rPr>
                <w:noProof/>
              </w:rPr>
            </w:pPr>
            <w:r>
              <w:rPr>
                <w:noProof/>
              </w:rPr>
              <w:t>ex 4421</w:t>
            </w:r>
          </w:p>
        </w:tc>
        <w:tc>
          <w:tcPr>
            <w:tcW w:w="1930" w:type="pct"/>
          </w:tcPr>
          <w:p>
            <w:pPr>
              <w:spacing w:before="60" w:after="60" w:line="240" w:lineRule="auto"/>
              <w:rPr>
                <w:noProof/>
              </w:rPr>
            </w:pPr>
            <w:r>
              <w:rPr>
                <w:noProof/>
              </w:rPr>
              <w:t>Дървен материал, приготвен за кибритени клечки; дървени клечки или щифтове за обувки</w:t>
            </w:r>
          </w:p>
        </w:tc>
        <w:tc>
          <w:tcPr>
            <w:tcW w:w="2313" w:type="pct"/>
          </w:tcPr>
          <w:p>
            <w:pPr>
              <w:spacing w:before="60" w:after="60" w:line="240" w:lineRule="auto"/>
              <w:rPr>
                <w:noProof/>
              </w:rPr>
            </w:pPr>
            <w:r>
              <w:rPr>
                <w:noProof/>
              </w:rPr>
              <w:t>Производство от дървен материал от която и да било позиция, с изключение на профилирания дървен материал от позиция 4409</w:t>
            </w:r>
          </w:p>
        </w:tc>
      </w:tr>
      <w:tr>
        <w:tc>
          <w:tcPr>
            <w:tcW w:w="757" w:type="pct"/>
          </w:tcPr>
          <w:p>
            <w:pPr>
              <w:spacing w:before="60" w:after="60" w:line="240" w:lineRule="auto"/>
              <w:rPr>
                <w:noProof/>
              </w:rPr>
            </w:pPr>
            <w:r>
              <w:rPr>
                <w:noProof/>
              </w:rPr>
              <w:t>ex глава 45</w:t>
            </w:r>
          </w:p>
        </w:tc>
        <w:tc>
          <w:tcPr>
            <w:tcW w:w="1930" w:type="pct"/>
          </w:tcPr>
          <w:p>
            <w:pPr>
              <w:spacing w:before="60" w:after="60" w:line="240" w:lineRule="auto"/>
              <w:rPr>
                <w:noProof/>
              </w:rPr>
            </w:pPr>
            <w:r>
              <w:rPr>
                <w:noProof/>
              </w:rPr>
              <w:t>Корк и коркови изделия; с изключение на:</w:t>
            </w:r>
          </w:p>
        </w:tc>
        <w:tc>
          <w:tcPr>
            <w:tcW w:w="2313" w:type="pct"/>
          </w:tcPr>
          <w:p>
            <w:pPr>
              <w:spacing w:before="60" w:after="60" w:line="240" w:lineRule="auto"/>
              <w:rPr>
                <w:i/>
                <w:iCs/>
                <w:noProof/>
              </w:rPr>
            </w:pPr>
            <w:r>
              <w:rPr>
                <w:noProof/>
              </w:rPr>
              <w:t>Производство от материали от която и да било позиция, с изключение на тази на продукта</w:t>
            </w:r>
            <w:r>
              <w:rPr>
                <w:i/>
                <w:noProof/>
              </w:rPr>
              <w:t xml:space="preserve"> </w:t>
            </w:r>
          </w:p>
          <w:p>
            <w:pPr>
              <w:spacing w:before="60" w:after="60" w:line="240" w:lineRule="auto"/>
              <w:rPr>
                <w:noProof/>
              </w:rPr>
            </w:pPr>
            <w:r>
              <w:rPr>
                <w:noProof/>
              </w:rPr>
              <w:t xml:space="preserve">или </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4503</w:t>
            </w:r>
          </w:p>
        </w:tc>
        <w:tc>
          <w:tcPr>
            <w:tcW w:w="1930" w:type="pct"/>
          </w:tcPr>
          <w:p>
            <w:pPr>
              <w:spacing w:before="60" w:after="60" w:line="240" w:lineRule="auto"/>
              <w:rPr>
                <w:noProof/>
              </w:rPr>
            </w:pPr>
            <w:r>
              <w:rPr>
                <w:noProof/>
              </w:rPr>
              <w:t>Изделия от естествен корк</w:t>
            </w:r>
          </w:p>
        </w:tc>
        <w:tc>
          <w:tcPr>
            <w:tcW w:w="2313" w:type="pct"/>
          </w:tcPr>
          <w:p>
            <w:pPr>
              <w:spacing w:before="60" w:after="60" w:line="240" w:lineRule="auto"/>
              <w:rPr>
                <w:noProof/>
              </w:rPr>
            </w:pPr>
            <w:r>
              <w:rPr>
                <w:noProof/>
              </w:rPr>
              <w:t>Производство от корк от позиция 4501</w:t>
            </w:r>
          </w:p>
        </w:tc>
      </w:tr>
      <w:tr>
        <w:tc>
          <w:tcPr>
            <w:tcW w:w="757" w:type="pct"/>
          </w:tcPr>
          <w:p>
            <w:pPr>
              <w:spacing w:before="60" w:after="60" w:line="240" w:lineRule="auto"/>
              <w:rPr>
                <w:noProof/>
              </w:rPr>
            </w:pPr>
            <w:r>
              <w:rPr>
                <w:noProof/>
              </w:rPr>
              <w:t>Глава 46</w:t>
            </w:r>
          </w:p>
        </w:tc>
        <w:tc>
          <w:tcPr>
            <w:tcW w:w="1930" w:type="pct"/>
          </w:tcPr>
          <w:p>
            <w:pPr>
              <w:spacing w:before="60" w:after="60" w:line="240" w:lineRule="auto"/>
              <w:rPr>
                <w:noProof/>
              </w:rPr>
            </w:pPr>
            <w:r>
              <w:rPr>
                <w:noProof/>
              </w:rPr>
              <w:t>Тръстикови или кошничарски изделия</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 xml:space="preserve">или </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Глава 47</w:t>
            </w:r>
          </w:p>
        </w:tc>
        <w:tc>
          <w:tcPr>
            <w:tcW w:w="1930" w:type="pct"/>
          </w:tcPr>
          <w:p>
            <w:pPr>
              <w:spacing w:before="60" w:after="60" w:line="240" w:lineRule="auto"/>
              <w:rPr>
                <w:noProof/>
              </w:rPr>
            </w:pPr>
            <w:r>
              <w:rPr>
                <w:noProof/>
              </w:rPr>
              <w:t>Дървесна маса или маса от други влакнести целулозни материали; хартия или картон за рециклиране (отпадъци и остатъци)</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 xml:space="preserve">или </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Глава 48</w:t>
            </w:r>
          </w:p>
        </w:tc>
        <w:tc>
          <w:tcPr>
            <w:tcW w:w="1930" w:type="pct"/>
          </w:tcPr>
          <w:p>
            <w:pPr>
              <w:spacing w:before="60" w:after="60" w:line="240" w:lineRule="auto"/>
              <w:rPr>
                <w:noProof/>
              </w:rPr>
            </w:pPr>
            <w:r>
              <w:rPr>
                <w:noProof/>
              </w:rPr>
              <w:t>Хартии и картони; изделия от целулозна маса, от хартия или от картон</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pageBreakBefore/>
              <w:spacing w:before="60" w:after="60" w:line="240" w:lineRule="auto"/>
              <w:rPr>
                <w:noProof/>
              </w:rPr>
            </w:pPr>
            <w:r>
              <w:rPr>
                <w:noProof/>
              </w:rPr>
              <w:t>Глава 49</w:t>
            </w:r>
          </w:p>
        </w:tc>
        <w:tc>
          <w:tcPr>
            <w:tcW w:w="1930" w:type="pct"/>
          </w:tcPr>
          <w:p>
            <w:pPr>
              <w:spacing w:before="60" w:after="60" w:line="240" w:lineRule="auto"/>
              <w:rPr>
                <w:noProof/>
              </w:rPr>
            </w:pPr>
            <w:r>
              <w:rPr>
                <w:noProof/>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ex глава 50</w:t>
            </w:r>
          </w:p>
        </w:tc>
        <w:tc>
          <w:tcPr>
            <w:tcW w:w="1930" w:type="pct"/>
          </w:tcPr>
          <w:p>
            <w:pPr>
              <w:spacing w:before="60" w:after="60" w:line="240" w:lineRule="auto"/>
              <w:rPr>
                <w:noProof/>
              </w:rPr>
            </w:pPr>
            <w:r>
              <w:rPr>
                <w:noProof/>
              </w:rPr>
              <w:t>Естествена коприна;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tc>
      </w:tr>
      <w:tr>
        <w:tc>
          <w:tcPr>
            <w:tcW w:w="757" w:type="pct"/>
          </w:tcPr>
          <w:p>
            <w:pPr>
              <w:spacing w:before="60" w:after="60" w:line="240" w:lineRule="auto"/>
              <w:rPr>
                <w:noProof/>
              </w:rPr>
            </w:pPr>
            <w:r>
              <w:rPr>
                <w:noProof/>
              </w:rPr>
              <w:t xml:space="preserve">ex 5003 </w:t>
            </w:r>
          </w:p>
        </w:tc>
        <w:tc>
          <w:tcPr>
            <w:tcW w:w="1930" w:type="pct"/>
          </w:tcPr>
          <w:p>
            <w:pPr>
              <w:spacing w:before="60" w:after="60" w:line="240" w:lineRule="auto"/>
              <w:rPr>
                <w:noProof/>
              </w:rPr>
            </w:pPr>
            <w:r>
              <w:rPr>
                <w:noProof/>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tc>
        <w:tc>
          <w:tcPr>
            <w:tcW w:w="2313" w:type="pct"/>
          </w:tcPr>
          <w:p>
            <w:pPr>
              <w:spacing w:before="60" w:after="60" w:line="240" w:lineRule="auto"/>
              <w:rPr>
                <w:noProof/>
              </w:rPr>
            </w:pPr>
            <w:r>
              <w:rPr>
                <w:noProof/>
              </w:rPr>
              <w:t>Кардиране или пениране на отпадъци от естествена коприна</w:t>
            </w:r>
          </w:p>
        </w:tc>
      </w:tr>
      <w:tr>
        <w:tc>
          <w:tcPr>
            <w:tcW w:w="757" w:type="pct"/>
          </w:tcPr>
          <w:p>
            <w:pPr>
              <w:spacing w:before="60" w:after="60" w:line="240" w:lineRule="auto"/>
              <w:rPr>
                <w:noProof/>
              </w:rPr>
            </w:pPr>
            <w:r>
              <w:rPr>
                <w:noProof/>
              </w:rPr>
              <w:t>5004 — ex 5006</w:t>
            </w:r>
          </w:p>
        </w:tc>
        <w:tc>
          <w:tcPr>
            <w:tcW w:w="1930" w:type="pct"/>
          </w:tcPr>
          <w:p>
            <w:pPr>
              <w:spacing w:before="60" w:after="60" w:line="240" w:lineRule="auto"/>
              <w:rPr>
                <w:noProof/>
              </w:rPr>
            </w:pPr>
            <w:r>
              <w:rPr>
                <w:noProof/>
              </w:rPr>
              <w:t>Прежди от естествена коприна или от отпадъци от естествена коприна</w:t>
            </w:r>
          </w:p>
        </w:tc>
        <w:tc>
          <w:tcPr>
            <w:tcW w:w="2313" w:type="pct"/>
          </w:tcPr>
          <w:p>
            <w:pPr>
              <w:spacing w:before="60" w:after="60" w:line="240" w:lineRule="auto"/>
              <w:rPr>
                <w:noProof/>
              </w:rPr>
            </w:pPr>
            <w:r>
              <w:rPr>
                <w:noProof/>
              </w:rPr>
              <w:t>Изпридане на естествени влакна или екструдиране на синтетични или изкуствени влакна, придружено от изпридане или пресукване(</w:t>
            </w:r>
            <w:r>
              <w:rPr>
                <w:rStyle w:val="FootnoteReference"/>
                <w:noProof/>
              </w:rPr>
              <w:footnoteReference w:id="23"/>
            </w:r>
            <w:r>
              <w:rPr>
                <w:noProof/>
              </w:rPr>
              <w:t>)</w:t>
            </w:r>
          </w:p>
        </w:tc>
      </w:tr>
      <w:tr>
        <w:tc>
          <w:tcPr>
            <w:tcW w:w="757" w:type="pct"/>
            <w:vMerge w:val="restart"/>
          </w:tcPr>
          <w:p>
            <w:pPr>
              <w:pageBreakBefore/>
              <w:spacing w:before="60" w:after="60" w:line="240" w:lineRule="auto"/>
              <w:rPr>
                <w:noProof/>
              </w:rPr>
            </w:pPr>
            <w:r>
              <w:rPr>
                <w:noProof/>
              </w:rPr>
              <w:t>5007</w:t>
            </w:r>
          </w:p>
        </w:tc>
        <w:tc>
          <w:tcPr>
            <w:tcW w:w="1930" w:type="pct"/>
          </w:tcPr>
          <w:p>
            <w:pPr>
              <w:spacing w:before="60" w:after="60" w:line="240" w:lineRule="auto"/>
              <w:rPr>
                <w:noProof/>
              </w:rPr>
            </w:pPr>
            <w:r>
              <w:rPr>
                <w:noProof/>
              </w:rPr>
              <w:t>Тъкани от прежди от естествена коприна или от отпадъци от естествена коприна:</w:t>
            </w:r>
          </w:p>
        </w:tc>
        <w:tc>
          <w:tcPr>
            <w:tcW w:w="2313" w:type="pct"/>
            <w:vMerge w:val="restart"/>
          </w:tcPr>
          <w:p>
            <w:pPr>
              <w:spacing w:before="60" w:after="60" w:line="240" w:lineRule="auto"/>
              <w:rPr>
                <w:noProof/>
              </w:rPr>
            </w:pPr>
            <w:r>
              <w:rPr>
                <w:noProof/>
              </w:rPr>
              <w:t>Изпридане на естествени и/или щапелни синтетични или изкуствени влакна или екструдиране на прежди от синтетични или изкуствени нишки или пресукване, придружено във всеки от случаите от тъкане</w:t>
            </w:r>
          </w:p>
          <w:p>
            <w:pPr>
              <w:spacing w:before="60" w:after="60" w:line="240" w:lineRule="auto"/>
              <w:rPr>
                <w:noProof/>
              </w:rPr>
            </w:pPr>
            <w:r>
              <w:rPr>
                <w:noProof/>
              </w:rPr>
              <w:t xml:space="preserve">или </w:t>
            </w:r>
          </w:p>
          <w:p>
            <w:pPr>
              <w:spacing w:before="60" w:after="60" w:line="240" w:lineRule="auto"/>
              <w:rPr>
                <w:noProof/>
              </w:rPr>
            </w:pPr>
            <w:r>
              <w:rPr>
                <w:noProof/>
              </w:rPr>
              <w:t xml:space="preserve">Тъкане, придружено от боядисване </w:t>
            </w:r>
          </w:p>
          <w:p>
            <w:pPr>
              <w:spacing w:before="60" w:after="60" w:line="240" w:lineRule="auto"/>
              <w:rPr>
                <w:noProof/>
              </w:rPr>
            </w:pPr>
            <w:r>
              <w:rPr>
                <w:noProof/>
              </w:rPr>
              <w:t xml:space="preserve">или </w:t>
            </w:r>
          </w:p>
          <w:p>
            <w:pPr>
              <w:spacing w:before="60" w:after="60" w:line="240" w:lineRule="auto"/>
              <w:rPr>
                <w:noProof/>
              </w:rPr>
            </w:pPr>
            <w:r>
              <w:rPr>
                <w:noProof/>
              </w:rPr>
              <w:t xml:space="preserve">Боядисване на преждата, придружено от тъкане </w:t>
            </w:r>
          </w:p>
          <w:p>
            <w:pPr>
              <w:spacing w:before="60" w:after="60" w:line="240" w:lineRule="auto"/>
              <w:rPr>
                <w:noProof/>
              </w:rPr>
            </w:pPr>
            <w:r>
              <w:rPr>
                <w:noProof/>
              </w:rPr>
              <w:t xml:space="preserve">или </w:t>
            </w:r>
          </w:p>
          <w:p>
            <w:pPr>
              <w:spacing w:before="60" w:after="60" w:line="240" w:lineRule="auto"/>
              <w:rPr>
                <w:noProof/>
              </w:rPr>
            </w:pPr>
            <w:r>
              <w:rPr>
                <w:noProof/>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r>
              <w:rPr>
                <w:rStyle w:val="FootnoteReference"/>
                <w:noProof/>
              </w:rPr>
              <w:footnoteReference w:id="24"/>
            </w:r>
            <w:r>
              <w:rPr>
                <w:noProof/>
              </w:rPr>
              <w:t>)</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Съдържащи каучукови нишки</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Други</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tcPr>
          <w:p>
            <w:pPr>
              <w:spacing w:before="60" w:after="60" w:line="240" w:lineRule="auto"/>
              <w:rPr>
                <w:noProof/>
              </w:rPr>
            </w:pPr>
            <w:r>
              <w:rPr>
                <w:noProof/>
              </w:rPr>
              <w:t>ex глава 51</w:t>
            </w:r>
          </w:p>
        </w:tc>
        <w:tc>
          <w:tcPr>
            <w:tcW w:w="1930" w:type="pct"/>
          </w:tcPr>
          <w:p>
            <w:pPr>
              <w:spacing w:before="60" w:after="60" w:line="240" w:lineRule="auto"/>
              <w:rPr>
                <w:noProof/>
              </w:rPr>
            </w:pPr>
            <w:r>
              <w:rPr>
                <w:noProof/>
              </w:rPr>
              <w:t>Вълна, фини и груби животински косми; прежди и тъкани от конски косми;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tc>
      </w:tr>
      <w:tr>
        <w:tc>
          <w:tcPr>
            <w:tcW w:w="757" w:type="pct"/>
          </w:tcPr>
          <w:p>
            <w:pPr>
              <w:spacing w:before="60" w:after="60" w:line="240" w:lineRule="auto"/>
              <w:rPr>
                <w:noProof/>
              </w:rPr>
            </w:pPr>
            <w:r>
              <w:rPr>
                <w:noProof/>
              </w:rPr>
              <w:t>5106 — 5110</w:t>
            </w:r>
          </w:p>
        </w:tc>
        <w:tc>
          <w:tcPr>
            <w:tcW w:w="1930" w:type="pct"/>
          </w:tcPr>
          <w:p>
            <w:pPr>
              <w:spacing w:before="60" w:after="60" w:line="240" w:lineRule="auto"/>
              <w:rPr>
                <w:noProof/>
              </w:rPr>
            </w:pPr>
            <w:r>
              <w:rPr>
                <w:noProof/>
              </w:rPr>
              <w:t>Прежди от вълна, от фини или груби животински косми или от конски косми</w:t>
            </w:r>
          </w:p>
        </w:tc>
        <w:tc>
          <w:tcPr>
            <w:tcW w:w="2313" w:type="pct"/>
          </w:tcPr>
          <w:p>
            <w:pPr>
              <w:spacing w:before="60" w:after="60" w:line="240" w:lineRule="auto"/>
              <w:rPr>
                <w:noProof/>
              </w:rPr>
            </w:pPr>
            <w:r>
              <w:rPr>
                <w:noProof/>
              </w:rPr>
              <w:t>Изпридане на естествени влакна или екструдиране на синтетични или изкуствени влакна, придружено от изпридане</w:t>
            </w:r>
          </w:p>
        </w:tc>
      </w:tr>
      <w:tr>
        <w:tc>
          <w:tcPr>
            <w:tcW w:w="757" w:type="pct"/>
            <w:vMerge w:val="restart"/>
          </w:tcPr>
          <w:p>
            <w:pPr>
              <w:pageBreakBefore/>
              <w:spacing w:before="60" w:after="60" w:line="240" w:lineRule="auto"/>
              <w:rPr>
                <w:noProof/>
              </w:rPr>
            </w:pPr>
            <w:r>
              <w:rPr>
                <w:noProof/>
              </w:rPr>
              <w:t>5111 — 5113</w:t>
            </w:r>
          </w:p>
        </w:tc>
        <w:tc>
          <w:tcPr>
            <w:tcW w:w="1930" w:type="pct"/>
          </w:tcPr>
          <w:p>
            <w:pPr>
              <w:spacing w:before="60" w:after="60" w:line="240" w:lineRule="auto"/>
              <w:rPr>
                <w:noProof/>
              </w:rPr>
            </w:pPr>
            <w:r>
              <w:rPr>
                <w:noProof/>
              </w:rPr>
              <w:t>Тъкани от вълна, от фини или груби животински косми или от конски косми:</w:t>
            </w:r>
          </w:p>
        </w:tc>
        <w:tc>
          <w:tcPr>
            <w:tcW w:w="2313" w:type="pct"/>
            <w:vMerge w:val="restart"/>
          </w:tcPr>
          <w:p>
            <w:pPr>
              <w:spacing w:before="60" w:after="60" w:line="240" w:lineRule="auto"/>
              <w:rPr>
                <w:noProof/>
              </w:rPr>
            </w:pPr>
            <w:r>
              <w:rPr>
                <w:noProof/>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тъкане</w:t>
            </w:r>
          </w:p>
          <w:p>
            <w:pPr>
              <w:spacing w:before="60" w:after="60" w:line="240" w:lineRule="auto"/>
              <w:rPr>
                <w:noProof/>
              </w:rPr>
            </w:pPr>
            <w:r>
              <w:rPr>
                <w:noProof/>
              </w:rPr>
              <w:t xml:space="preserve">или </w:t>
            </w:r>
          </w:p>
          <w:p>
            <w:pPr>
              <w:spacing w:before="60" w:after="60" w:line="240" w:lineRule="auto"/>
              <w:rPr>
                <w:noProof/>
              </w:rPr>
            </w:pPr>
            <w:r>
              <w:rPr>
                <w:noProof/>
              </w:rPr>
              <w:t xml:space="preserve">Тъкане, придружено от боядисване </w:t>
            </w:r>
          </w:p>
          <w:p>
            <w:pPr>
              <w:spacing w:before="60" w:after="60" w:line="240" w:lineRule="auto"/>
              <w:rPr>
                <w:noProof/>
              </w:rPr>
            </w:pPr>
            <w:r>
              <w:rPr>
                <w:noProof/>
              </w:rPr>
              <w:t xml:space="preserve">или </w:t>
            </w:r>
          </w:p>
          <w:p>
            <w:pPr>
              <w:spacing w:before="60" w:after="60" w:line="240" w:lineRule="auto"/>
              <w:rPr>
                <w:noProof/>
              </w:rPr>
            </w:pPr>
            <w:r>
              <w:rPr>
                <w:noProof/>
              </w:rPr>
              <w:t xml:space="preserve">Боядисване на преждата, придружено от тъкане </w:t>
            </w:r>
          </w:p>
          <w:p>
            <w:pPr>
              <w:spacing w:before="60" w:after="60" w:line="240" w:lineRule="auto"/>
              <w:rPr>
                <w:noProof/>
              </w:rPr>
            </w:pPr>
            <w:r>
              <w:rPr>
                <w:noProof/>
              </w:rPr>
              <w:t xml:space="preserve">или </w:t>
            </w:r>
          </w:p>
          <w:p>
            <w:pPr>
              <w:spacing w:before="60" w:after="60" w:line="240" w:lineRule="auto"/>
              <w:rPr>
                <w:noProof/>
              </w:rPr>
            </w:pPr>
            <w:r>
              <w:rPr>
                <w:noProof/>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r>
              <w:rPr>
                <w:rStyle w:val="FootnoteReference"/>
                <w:noProof/>
              </w:rPr>
              <w:footnoteReference w:id="25"/>
            </w:r>
            <w:r>
              <w:rPr>
                <w:noProof/>
              </w:rPr>
              <w:t>)</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Съдържащи каучукови нишки</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Други</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tcPr>
          <w:p>
            <w:pPr>
              <w:spacing w:before="60" w:after="60" w:line="240" w:lineRule="auto"/>
              <w:rPr>
                <w:noProof/>
              </w:rPr>
            </w:pPr>
            <w:r>
              <w:rPr>
                <w:noProof/>
              </w:rPr>
              <w:t>ex глава 52</w:t>
            </w:r>
          </w:p>
        </w:tc>
        <w:tc>
          <w:tcPr>
            <w:tcW w:w="1930" w:type="pct"/>
          </w:tcPr>
          <w:p>
            <w:pPr>
              <w:spacing w:before="60" w:after="60" w:line="240" w:lineRule="auto"/>
              <w:rPr>
                <w:noProof/>
              </w:rPr>
            </w:pPr>
            <w:r>
              <w:rPr>
                <w:noProof/>
              </w:rPr>
              <w:t>Памук,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tc>
      </w:tr>
      <w:tr>
        <w:tc>
          <w:tcPr>
            <w:tcW w:w="757" w:type="pct"/>
          </w:tcPr>
          <w:p>
            <w:pPr>
              <w:spacing w:before="60" w:after="60" w:line="240" w:lineRule="auto"/>
              <w:rPr>
                <w:noProof/>
              </w:rPr>
            </w:pPr>
            <w:r>
              <w:rPr>
                <w:noProof/>
              </w:rPr>
              <w:t>5204 — 5207</w:t>
            </w:r>
          </w:p>
        </w:tc>
        <w:tc>
          <w:tcPr>
            <w:tcW w:w="1930" w:type="pct"/>
          </w:tcPr>
          <w:p>
            <w:pPr>
              <w:spacing w:before="60" w:after="60" w:line="240" w:lineRule="auto"/>
              <w:rPr>
                <w:noProof/>
              </w:rPr>
            </w:pPr>
            <w:r>
              <w:rPr>
                <w:noProof/>
              </w:rPr>
              <w:t>Прежди и конци от памук</w:t>
            </w:r>
          </w:p>
        </w:tc>
        <w:tc>
          <w:tcPr>
            <w:tcW w:w="2313" w:type="pct"/>
          </w:tcPr>
          <w:p>
            <w:pPr>
              <w:spacing w:before="60" w:after="60" w:line="240" w:lineRule="auto"/>
              <w:rPr>
                <w:noProof/>
              </w:rPr>
            </w:pPr>
            <w:r>
              <w:rPr>
                <w:noProof/>
              </w:rPr>
              <w:t>Изпридане на естествени влакна или екструдиране на синтетични или изкуствени влакна, придружено от изпридане</w:t>
            </w:r>
          </w:p>
        </w:tc>
      </w:tr>
      <w:tr>
        <w:tc>
          <w:tcPr>
            <w:tcW w:w="757" w:type="pct"/>
            <w:vMerge w:val="restart"/>
          </w:tcPr>
          <w:p>
            <w:pPr>
              <w:pageBreakBefore/>
              <w:spacing w:before="60" w:after="60" w:line="240" w:lineRule="auto"/>
              <w:rPr>
                <w:noProof/>
              </w:rPr>
            </w:pPr>
            <w:r>
              <w:rPr>
                <w:noProof/>
              </w:rPr>
              <w:t>5208 — 5212</w:t>
            </w:r>
          </w:p>
        </w:tc>
        <w:tc>
          <w:tcPr>
            <w:tcW w:w="1930" w:type="pct"/>
          </w:tcPr>
          <w:p>
            <w:pPr>
              <w:spacing w:before="60" w:after="60" w:line="240" w:lineRule="auto"/>
              <w:rPr>
                <w:noProof/>
              </w:rPr>
            </w:pPr>
            <w:r>
              <w:rPr>
                <w:noProof/>
              </w:rPr>
              <w:t>Памучни тъкани:</w:t>
            </w:r>
          </w:p>
        </w:tc>
        <w:tc>
          <w:tcPr>
            <w:tcW w:w="2313" w:type="pct"/>
            <w:vMerge w:val="restart"/>
          </w:tcPr>
          <w:p>
            <w:pPr>
              <w:spacing w:before="60" w:after="60" w:line="240" w:lineRule="auto"/>
              <w:rPr>
                <w:noProof/>
              </w:rPr>
            </w:pPr>
            <w:r>
              <w:rPr>
                <w:noProof/>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тъкане</w:t>
            </w:r>
          </w:p>
          <w:p>
            <w:pPr>
              <w:spacing w:before="60" w:after="60" w:line="240" w:lineRule="auto"/>
              <w:rPr>
                <w:noProof/>
              </w:rPr>
            </w:pPr>
            <w:r>
              <w:rPr>
                <w:noProof/>
              </w:rPr>
              <w:t xml:space="preserve">или </w:t>
            </w:r>
          </w:p>
          <w:p>
            <w:pPr>
              <w:spacing w:before="60" w:after="60" w:line="240" w:lineRule="auto"/>
              <w:rPr>
                <w:noProof/>
              </w:rPr>
            </w:pPr>
            <w:r>
              <w:rPr>
                <w:noProof/>
              </w:rPr>
              <w:t>Тъкане, придружено от боядисване или промазване</w:t>
            </w:r>
          </w:p>
          <w:p>
            <w:pPr>
              <w:spacing w:before="60" w:after="60" w:line="240" w:lineRule="auto"/>
              <w:rPr>
                <w:noProof/>
              </w:rPr>
            </w:pPr>
            <w:r>
              <w:rPr>
                <w:noProof/>
              </w:rPr>
              <w:t xml:space="preserve">или </w:t>
            </w:r>
          </w:p>
          <w:p>
            <w:pPr>
              <w:spacing w:before="60" w:after="60" w:line="240" w:lineRule="auto"/>
              <w:rPr>
                <w:noProof/>
              </w:rPr>
            </w:pPr>
            <w:r>
              <w:rPr>
                <w:noProof/>
              </w:rPr>
              <w:t xml:space="preserve">Боядисване на преждата, придружено от тъкане </w:t>
            </w:r>
          </w:p>
          <w:p>
            <w:pPr>
              <w:spacing w:before="60" w:after="60" w:line="240" w:lineRule="auto"/>
              <w:rPr>
                <w:noProof/>
              </w:rPr>
            </w:pPr>
            <w:r>
              <w:rPr>
                <w:noProof/>
              </w:rPr>
              <w:t xml:space="preserve">или </w:t>
            </w:r>
          </w:p>
          <w:p>
            <w:pPr>
              <w:spacing w:before="60" w:after="60" w:line="240" w:lineRule="auto"/>
              <w:rPr>
                <w:noProof/>
              </w:rPr>
            </w:pPr>
            <w:r>
              <w:rPr>
                <w:noProof/>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r>
              <w:rPr>
                <w:rStyle w:val="FootnoteReference"/>
                <w:noProof/>
              </w:rPr>
              <w:footnoteReference w:id="26"/>
            </w:r>
            <w:r>
              <w:rPr>
                <w:noProof/>
              </w:rPr>
              <w:t xml:space="preserve">) </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Съдържащи каучукови нишки</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Други</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tcPr>
          <w:p>
            <w:pPr>
              <w:spacing w:before="60" w:after="60" w:line="240" w:lineRule="auto"/>
              <w:rPr>
                <w:noProof/>
              </w:rPr>
            </w:pPr>
            <w:r>
              <w:rPr>
                <w:noProof/>
              </w:rPr>
              <w:t>ex глава 53</w:t>
            </w:r>
          </w:p>
        </w:tc>
        <w:tc>
          <w:tcPr>
            <w:tcW w:w="1930" w:type="pct"/>
          </w:tcPr>
          <w:p>
            <w:pPr>
              <w:spacing w:before="60" w:after="60" w:line="240" w:lineRule="auto"/>
              <w:rPr>
                <w:noProof/>
              </w:rPr>
            </w:pPr>
            <w:r>
              <w:rPr>
                <w:noProof/>
              </w:rPr>
              <w:t>Други растителни текстилни влакна; хартиена прежда и тъкани от хартиена прежда,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tc>
      </w:tr>
      <w:tr>
        <w:tc>
          <w:tcPr>
            <w:tcW w:w="757" w:type="pct"/>
          </w:tcPr>
          <w:p>
            <w:pPr>
              <w:spacing w:before="60" w:after="60" w:line="240" w:lineRule="auto"/>
              <w:rPr>
                <w:noProof/>
              </w:rPr>
            </w:pPr>
            <w:r>
              <w:rPr>
                <w:noProof/>
              </w:rPr>
              <w:t>5306 — 5308</w:t>
            </w:r>
          </w:p>
        </w:tc>
        <w:tc>
          <w:tcPr>
            <w:tcW w:w="1930" w:type="pct"/>
          </w:tcPr>
          <w:p>
            <w:pPr>
              <w:spacing w:before="60" w:after="60" w:line="240" w:lineRule="auto"/>
              <w:rPr>
                <w:noProof/>
              </w:rPr>
            </w:pPr>
            <w:r>
              <w:rPr>
                <w:noProof/>
              </w:rPr>
              <w:t>Прежди от други растителни текстилни влакна; хартиени прежди</w:t>
            </w:r>
          </w:p>
        </w:tc>
        <w:tc>
          <w:tcPr>
            <w:tcW w:w="2313" w:type="pct"/>
          </w:tcPr>
          <w:p>
            <w:pPr>
              <w:spacing w:before="60" w:after="60" w:line="240" w:lineRule="auto"/>
              <w:rPr>
                <w:noProof/>
              </w:rPr>
            </w:pPr>
            <w:r>
              <w:rPr>
                <w:noProof/>
              </w:rPr>
              <w:t>Изпридане на естествени влакна или екструдиране на синтетични или изкуствени влакна, придружено от изпридане</w:t>
            </w:r>
          </w:p>
        </w:tc>
      </w:tr>
      <w:tr>
        <w:tc>
          <w:tcPr>
            <w:tcW w:w="757" w:type="pct"/>
            <w:vMerge w:val="restart"/>
          </w:tcPr>
          <w:p>
            <w:pPr>
              <w:pageBreakBefore/>
              <w:spacing w:before="60" w:after="60" w:line="240" w:lineRule="auto"/>
              <w:rPr>
                <w:noProof/>
              </w:rPr>
            </w:pPr>
            <w:r>
              <w:rPr>
                <w:noProof/>
              </w:rPr>
              <w:t>5309 — 5311</w:t>
            </w:r>
          </w:p>
        </w:tc>
        <w:tc>
          <w:tcPr>
            <w:tcW w:w="1930" w:type="pct"/>
          </w:tcPr>
          <w:p>
            <w:pPr>
              <w:spacing w:before="60" w:after="60" w:line="240" w:lineRule="auto"/>
              <w:rPr>
                <w:noProof/>
              </w:rPr>
            </w:pPr>
            <w:r>
              <w:rPr>
                <w:noProof/>
              </w:rPr>
              <w:t>Тъкани от други растителни текстилни влакна; тъкани от хартиени прежди:</w:t>
            </w:r>
          </w:p>
        </w:tc>
        <w:tc>
          <w:tcPr>
            <w:tcW w:w="2313" w:type="pct"/>
            <w:vMerge w:val="restart"/>
          </w:tcPr>
          <w:p>
            <w:pPr>
              <w:spacing w:before="60" w:after="60" w:line="240" w:lineRule="auto"/>
              <w:rPr>
                <w:noProof/>
              </w:rPr>
            </w:pPr>
            <w:r>
              <w:rPr>
                <w:noProof/>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тъкане</w:t>
            </w:r>
          </w:p>
          <w:p>
            <w:pPr>
              <w:spacing w:before="60" w:after="60" w:line="240" w:lineRule="auto"/>
              <w:rPr>
                <w:noProof/>
              </w:rPr>
            </w:pPr>
            <w:r>
              <w:rPr>
                <w:noProof/>
              </w:rPr>
              <w:t xml:space="preserve">или </w:t>
            </w:r>
          </w:p>
          <w:p>
            <w:pPr>
              <w:spacing w:before="60" w:after="60" w:line="240" w:lineRule="auto"/>
              <w:rPr>
                <w:noProof/>
              </w:rPr>
            </w:pPr>
            <w:r>
              <w:rPr>
                <w:noProof/>
              </w:rPr>
              <w:t>Тъкане, придружено от боядисване или промазване</w:t>
            </w:r>
          </w:p>
          <w:p>
            <w:pPr>
              <w:spacing w:before="60" w:after="60" w:line="240" w:lineRule="auto"/>
              <w:rPr>
                <w:noProof/>
              </w:rPr>
            </w:pPr>
            <w:r>
              <w:rPr>
                <w:noProof/>
              </w:rPr>
              <w:t xml:space="preserve">или </w:t>
            </w:r>
          </w:p>
          <w:p>
            <w:pPr>
              <w:spacing w:before="60" w:after="60" w:line="240" w:lineRule="auto"/>
              <w:rPr>
                <w:noProof/>
              </w:rPr>
            </w:pPr>
            <w:r>
              <w:rPr>
                <w:noProof/>
              </w:rPr>
              <w:t xml:space="preserve">Боядисване на преждата, придружено от тъкане </w:t>
            </w:r>
          </w:p>
          <w:p>
            <w:pPr>
              <w:spacing w:before="60" w:after="60" w:line="240" w:lineRule="auto"/>
              <w:rPr>
                <w:noProof/>
              </w:rPr>
            </w:pPr>
            <w:r>
              <w:rPr>
                <w:noProof/>
              </w:rPr>
              <w:t xml:space="preserve">или </w:t>
            </w:r>
          </w:p>
          <w:p>
            <w:pPr>
              <w:spacing w:before="60" w:after="60" w:line="240" w:lineRule="auto"/>
              <w:rPr>
                <w:noProof/>
              </w:rPr>
            </w:pPr>
            <w:r>
              <w:rPr>
                <w:noProof/>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r>
              <w:rPr>
                <w:rStyle w:val="FootnoteReference"/>
                <w:noProof/>
              </w:rPr>
              <w:footnoteReference w:id="27"/>
            </w:r>
            <w:r>
              <w:rPr>
                <w:noProof/>
              </w:rPr>
              <w:t xml:space="preserve">) </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Съдържащи каучукови нишки</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Други</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tcPr>
          <w:p>
            <w:pPr>
              <w:spacing w:before="60" w:after="60" w:line="240" w:lineRule="auto"/>
              <w:rPr>
                <w:noProof/>
              </w:rPr>
            </w:pPr>
            <w:r>
              <w:rPr>
                <w:noProof/>
              </w:rPr>
              <w:t>5401 — 5406</w:t>
            </w:r>
          </w:p>
        </w:tc>
        <w:tc>
          <w:tcPr>
            <w:tcW w:w="1930" w:type="pct"/>
          </w:tcPr>
          <w:p>
            <w:pPr>
              <w:spacing w:before="60" w:after="60" w:line="240" w:lineRule="auto"/>
              <w:rPr>
                <w:noProof/>
              </w:rPr>
            </w:pPr>
            <w:r>
              <w:rPr>
                <w:noProof/>
              </w:rPr>
              <w:t>Прежди, монофиламенти и конци от синтетични или изкуствени нишки</w:t>
            </w:r>
          </w:p>
        </w:tc>
        <w:tc>
          <w:tcPr>
            <w:tcW w:w="2313" w:type="pct"/>
          </w:tcPr>
          <w:p>
            <w:pPr>
              <w:spacing w:before="60" w:after="60" w:line="240" w:lineRule="auto"/>
              <w:rPr>
                <w:noProof/>
              </w:rPr>
            </w:pPr>
            <w:r>
              <w:rPr>
                <w:noProof/>
              </w:rPr>
              <w:t xml:space="preserve">Екструдиране на синтетични или изкуствени влакна, придружено от изпридане </w:t>
            </w:r>
          </w:p>
          <w:p>
            <w:pPr>
              <w:spacing w:before="60" w:after="60" w:line="240" w:lineRule="auto"/>
              <w:rPr>
                <w:noProof/>
              </w:rPr>
            </w:pPr>
            <w:r>
              <w:rPr>
                <w:noProof/>
              </w:rPr>
              <w:t xml:space="preserve">или </w:t>
            </w:r>
          </w:p>
          <w:p>
            <w:pPr>
              <w:spacing w:before="60" w:after="60" w:line="240" w:lineRule="auto"/>
              <w:rPr>
                <w:noProof/>
              </w:rPr>
            </w:pPr>
            <w:r>
              <w:rPr>
                <w:noProof/>
              </w:rPr>
              <w:t>Изпридане на естествени влакна</w:t>
            </w:r>
          </w:p>
        </w:tc>
      </w:tr>
      <w:tr>
        <w:tc>
          <w:tcPr>
            <w:tcW w:w="757" w:type="pct"/>
            <w:vMerge w:val="restart"/>
          </w:tcPr>
          <w:p>
            <w:pPr>
              <w:pageBreakBefore/>
              <w:spacing w:before="60" w:after="60" w:line="240" w:lineRule="auto"/>
              <w:rPr>
                <w:noProof/>
              </w:rPr>
            </w:pPr>
            <w:r>
              <w:rPr>
                <w:noProof/>
              </w:rPr>
              <w:t>5407 и 5408</w:t>
            </w:r>
          </w:p>
        </w:tc>
        <w:tc>
          <w:tcPr>
            <w:tcW w:w="1930" w:type="pct"/>
          </w:tcPr>
          <w:p>
            <w:pPr>
              <w:spacing w:before="60" w:after="60" w:line="240" w:lineRule="auto"/>
              <w:rPr>
                <w:noProof/>
              </w:rPr>
            </w:pPr>
            <w:r>
              <w:rPr>
                <w:noProof/>
              </w:rPr>
              <w:t>Тъкани от прежди от синтетични или изкуствени нишки:</w:t>
            </w:r>
          </w:p>
        </w:tc>
        <w:tc>
          <w:tcPr>
            <w:tcW w:w="2313" w:type="pct"/>
            <w:vMerge w:val="restart"/>
          </w:tcPr>
          <w:p>
            <w:pPr>
              <w:spacing w:before="60" w:after="60" w:line="240" w:lineRule="auto"/>
              <w:rPr>
                <w:noProof/>
              </w:rPr>
            </w:pPr>
            <w:r>
              <w:rPr>
                <w:noProof/>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тъкане</w:t>
            </w:r>
          </w:p>
          <w:p>
            <w:pPr>
              <w:spacing w:before="60" w:after="60" w:line="240" w:lineRule="auto"/>
              <w:rPr>
                <w:noProof/>
              </w:rPr>
            </w:pPr>
            <w:r>
              <w:rPr>
                <w:noProof/>
              </w:rPr>
              <w:t xml:space="preserve">или </w:t>
            </w:r>
          </w:p>
          <w:p>
            <w:pPr>
              <w:spacing w:before="60" w:after="60" w:line="240" w:lineRule="auto"/>
              <w:rPr>
                <w:noProof/>
              </w:rPr>
            </w:pPr>
            <w:r>
              <w:rPr>
                <w:noProof/>
              </w:rPr>
              <w:t>Тъкане, придружено от боядисване или промазване</w:t>
            </w:r>
          </w:p>
          <w:p>
            <w:pPr>
              <w:spacing w:before="60" w:after="60" w:line="240" w:lineRule="auto"/>
              <w:rPr>
                <w:noProof/>
              </w:rPr>
            </w:pPr>
            <w:r>
              <w:rPr>
                <w:noProof/>
              </w:rPr>
              <w:t xml:space="preserve">или </w:t>
            </w:r>
          </w:p>
          <w:p>
            <w:pPr>
              <w:spacing w:before="60" w:after="60" w:line="240" w:lineRule="auto"/>
              <w:rPr>
                <w:noProof/>
              </w:rPr>
            </w:pPr>
            <w:r>
              <w:rPr>
                <w:noProof/>
              </w:rPr>
              <w:t>Пресукване или текстуриране, придружено от тъкане, при условие че стойността на използваните непресукани и нетекстурирани прежди не надвишава 47,5 % от цената на продукта франко завода</w:t>
            </w:r>
          </w:p>
          <w:p>
            <w:pPr>
              <w:spacing w:before="60" w:after="60" w:line="240" w:lineRule="auto"/>
              <w:rPr>
                <w:noProof/>
              </w:rPr>
            </w:pPr>
            <w:r>
              <w:rPr>
                <w:noProof/>
              </w:rPr>
              <w:t xml:space="preserve">или </w:t>
            </w:r>
          </w:p>
          <w:p>
            <w:pPr>
              <w:spacing w:before="60" w:after="60" w:line="240" w:lineRule="auto"/>
              <w:rPr>
                <w:noProof/>
              </w:rPr>
            </w:pPr>
            <w:r>
              <w:rPr>
                <w:noProof/>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r>
              <w:rPr>
                <w:rStyle w:val="FootnoteReference"/>
                <w:noProof/>
              </w:rPr>
              <w:footnoteReference w:id="28"/>
            </w:r>
            <w:r>
              <w:rPr>
                <w:noProof/>
              </w:rPr>
              <w:t>)</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Съдържащи каучукови нишки</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Други</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tcPr>
          <w:p>
            <w:pPr>
              <w:spacing w:before="60" w:after="60" w:line="240" w:lineRule="auto"/>
              <w:rPr>
                <w:noProof/>
              </w:rPr>
            </w:pPr>
            <w:r>
              <w:rPr>
                <w:noProof/>
              </w:rPr>
              <w:t>5501 — 5507</w:t>
            </w:r>
          </w:p>
        </w:tc>
        <w:tc>
          <w:tcPr>
            <w:tcW w:w="1930" w:type="pct"/>
          </w:tcPr>
          <w:p>
            <w:pPr>
              <w:spacing w:before="60" w:after="60" w:line="240" w:lineRule="auto"/>
              <w:rPr>
                <w:noProof/>
              </w:rPr>
            </w:pPr>
            <w:r>
              <w:rPr>
                <w:noProof/>
              </w:rPr>
              <w:t>Щапелни синтетични или изкуствени влакна</w:t>
            </w:r>
          </w:p>
        </w:tc>
        <w:tc>
          <w:tcPr>
            <w:tcW w:w="2313" w:type="pct"/>
          </w:tcPr>
          <w:p>
            <w:pPr>
              <w:spacing w:before="60" w:after="60" w:line="240" w:lineRule="auto"/>
              <w:rPr>
                <w:noProof/>
              </w:rPr>
            </w:pPr>
            <w:r>
              <w:rPr>
                <w:noProof/>
              </w:rPr>
              <w:t>Екструдиране на синтетични или изкуствени влакна, придружено от изпридане</w:t>
            </w:r>
          </w:p>
        </w:tc>
      </w:tr>
      <w:tr>
        <w:tc>
          <w:tcPr>
            <w:tcW w:w="757" w:type="pct"/>
          </w:tcPr>
          <w:p>
            <w:pPr>
              <w:spacing w:before="60" w:after="60" w:line="240" w:lineRule="auto"/>
              <w:rPr>
                <w:noProof/>
              </w:rPr>
            </w:pPr>
            <w:r>
              <w:rPr>
                <w:noProof/>
              </w:rPr>
              <w:t>5508 — 5511</w:t>
            </w:r>
          </w:p>
        </w:tc>
        <w:tc>
          <w:tcPr>
            <w:tcW w:w="1930" w:type="pct"/>
          </w:tcPr>
          <w:p>
            <w:pPr>
              <w:spacing w:before="60" w:after="60" w:line="240" w:lineRule="auto"/>
              <w:rPr>
                <w:noProof/>
              </w:rPr>
            </w:pPr>
            <w:r>
              <w:rPr>
                <w:noProof/>
              </w:rPr>
              <w:t>Прежди и шевни конци от синтетични или изкуствени щапелни влакна</w:t>
            </w:r>
          </w:p>
        </w:tc>
        <w:tc>
          <w:tcPr>
            <w:tcW w:w="2313" w:type="pct"/>
          </w:tcPr>
          <w:p>
            <w:pPr>
              <w:spacing w:before="60" w:after="60" w:line="240" w:lineRule="auto"/>
              <w:rPr>
                <w:noProof/>
              </w:rPr>
            </w:pPr>
            <w:r>
              <w:rPr>
                <w:noProof/>
              </w:rPr>
              <w:t>Изпридане на естествени влакна или екструдиране на синтетични или изкуствени влакна, придружено от изпридане</w:t>
            </w:r>
          </w:p>
        </w:tc>
      </w:tr>
      <w:tr>
        <w:tc>
          <w:tcPr>
            <w:tcW w:w="757" w:type="pct"/>
            <w:vMerge w:val="restart"/>
          </w:tcPr>
          <w:p>
            <w:pPr>
              <w:pageBreakBefore/>
              <w:spacing w:before="60" w:after="60" w:line="240" w:lineRule="auto"/>
              <w:rPr>
                <w:noProof/>
              </w:rPr>
            </w:pPr>
            <w:r>
              <w:rPr>
                <w:noProof/>
              </w:rPr>
              <w:t>5512 — 5516</w:t>
            </w:r>
          </w:p>
        </w:tc>
        <w:tc>
          <w:tcPr>
            <w:tcW w:w="1930" w:type="pct"/>
          </w:tcPr>
          <w:p>
            <w:pPr>
              <w:spacing w:before="60" w:after="60" w:line="240" w:lineRule="auto"/>
              <w:rPr>
                <w:noProof/>
              </w:rPr>
            </w:pPr>
            <w:r>
              <w:rPr>
                <w:noProof/>
              </w:rPr>
              <w:t>Тъкани от щапелни синтетични или изкуствени влакна:</w:t>
            </w:r>
          </w:p>
        </w:tc>
        <w:tc>
          <w:tcPr>
            <w:tcW w:w="2313" w:type="pct"/>
            <w:vMerge w:val="restart"/>
          </w:tcPr>
          <w:p>
            <w:pPr>
              <w:spacing w:before="60" w:after="60" w:line="240" w:lineRule="auto"/>
              <w:rPr>
                <w:noProof/>
              </w:rPr>
            </w:pPr>
            <w:r>
              <w:rPr>
                <w:noProof/>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тъкане</w:t>
            </w:r>
          </w:p>
          <w:p>
            <w:pPr>
              <w:spacing w:before="60" w:after="60" w:line="240" w:lineRule="auto"/>
              <w:rPr>
                <w:noProof/>
              </w:rPr>
            </w:pPr>
            <w:r>
              <w:rPr>
                <w:noProof/>
              </w:rPr>
              <w:t xml:space="preserve">или </w:t>
            </w:r>
          </w:p>
          <w:p>
            <w:pPr>
              <w:spacing w:before="60" w:after="60" w:line="240" w:lineRule="auto"/>
              <w:rPr>
                <w:noProof/>
              </w:rPr>
            </w:pPr>
            <w:r>
              <w:rPr>
                <w:noProof/>
              </w:rPr>
              <w:t>Тъкане, придружено от боядисване или промазване</w:t>
            </w:r>
          </w:p>
          <w:p>
            <w:pPr>
              <w:spacing w:before="60" w:after="60" w:line="240" w:lineRule="auto"/>
              <w:rPr>
                <w:noProof/>
              </w:rPr>
            </w:pPr>
            <w:r>
              <w:rPr>
                <w:noProof/>
              </w:rPr>
              <w:t xml:space="preserve">или </w:t>
            </w:r>
          </w:p>
          <w:p>
            <w:pPr>
              <w:spacing w:before="60" w:after="60" w:line="240" w:lineRule="auto"/>
              <w:rPr>
                <w:noProof/>
              </w:rPr>
            </w:pPr>
            <w:r>
              <w:rPr>
                <w:noProof/>
              </w:rPr>
              <w:t xml:space="preserve">Боядисване на преждата, придружено от тъкане </w:t>
            </w:r>
          </w:p>
          <w:p>
            <w:pPr>
              <w:spacing w:before="60" w:after="60" w:line="240" w:lineRule="auto"/>
              <w:rPr>
                <w:noProof/>
              </w:rPr>
            </w:pPr>
            <w:r>
              <w:rPr>
                <w:noProof/>
              </w:rPr>
              <w:t xml:space="preserve">или </w:t>
            </w:r>
          </w:p>
          <w:p>
            <w:pPr>
              <w:spacing w:before="60" w:after="60" w:line="240" w:lineRule="auto"/>
              <w:rPr>
                <w:noProof/>
              </w:rPr>
            </w:pPr>
            <w:r>
              <w:rPr>
                <w:noProof/>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r>
              <w:rPr>
                <w:rStyle w:val="FootnoteReference"/>
                <w:noProof/>
              </w:rPr>
              <w:footnoteReference w:id="29"/>
            </w:r>
            <w:r>
              <w:rPr>
                <w:noProof/>
              </w:rPr>
              <w:t xml:space="preserve">) </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Съдържащи каучукови нишки</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Други</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tcPr>
          <w:p>
            <w:pPr>
              <w:spacing w:before="60" w:after="60" w:line="240" w:lineRule="auto"/>
              <w:rPr>
                <w:noProof/>
              </w:rPr>
            </w:pPr>
            <w:r>
              <w:rPr>
                <w:noProof/>
              </w:rPr>
              <w:t>ex глава 56</w:t>
            </w:r>
          </w:p>
        </w:tc>
        <w:tc>
          <w:tcPr>
            <w:tcW w:w="1930" w:type="pct"/>
          </w:tcPr>
          <w:p>
            <w:pPr>
              <w:spacing w:before="60" w:after="60" w:line="240" w:lineRule="auto"/>
              <w:rPr>
                <w:noProof/>
              </w:rPr>
            </w:pPr>
            <w:r>
              <w:rPr>
                <w:noProof/>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2313" w:type="pct"/>
          </w:tcPr>
          <w:p>
            <w:pPr>
              <w:spacing w:before="60" w:after="60" w:line="240" w:lineRule="auto"/>
              <w:rPr>
                <w:noProof/>
              </w:rPr>
            </w:pPr>
            <w:r>
              <w:rPr>
                <w:noProof/>
              </w:rPr>
              <w:t>Екструдиране на синтетични или изкуствени влакна, придружено от изпридане, или изпридане на естествени влакна</w:t>
            </w:r>
          </w:p>
          <w:p>
            <w:pPr>
              <w:spacing w:before="60" w:after="60" w:line="240" w:lineRule="auto"/>
              <w:rPr>
                <w:noProof/>
              </w:rPr>
            </w:pPr>
            <w:r>
              <w:rPr>
                <w:noProof/>
              </w:rPr>
              <w:t xml:space="preserve">или </w:t>
            </w:r>
          </w:p>
          <w:p>
            <w:pPr>
              <w:spacing w:before="60" w:after="60" w:line="240" w:lineRule="auto"/>
              <w:rPr>
                <w:noProof/>
              </w:rPr>
            </w:pPr>
            <w:r>
              <w:rPr>
                <w:noProof/>
              </w:rPr>
              <w:t>Флокиране, придружено от боядисване или печатане (</w:t>
            </w:r>
            <w:r>
              <w:rPr>
                <w:rStyle w:val="FootnoteReference"/>
                <w:noProof/>
              </w:rPr>
              <w:footnoteReference w:id="30"/>
            </w:r>
            <w:r>
              <w:rPr>
                <w:noProof/>
              </w:rPr>
              <w:t>)</w:t>
            </w:r>
          </w:p>
        </w:tc>
      </w:tr>
      <w:tr>
        <w:tc>
          <w:tcPr>
            <w:tcW w:w="757" w:type="pct"/>
            <w:vMerge w:val="restart"/>
          </w:tcPr>
          <w:p>
            <w:pPr>
              <w:pageBreakBefore/>
              <w:spacing w:before="60" w:after="60" w:line="240" w:lineRule="auto"/>
              <w:rPr>
                <w:noProof/>
              </w:rPr>
            </w:pPr>
            <w:r>
              <w:rPr>
                <w:noProof/>
              </w:rPr>
              <w:t>5602</w:t>
            </w:r>
          </w:p>
        </w:tc>
        <w:tc>
          <w:tcPr>
            <w:tcW w:w="1930" w:type="pct"/>
          </w:tcPr>
          <w:p>
            <w:pPr>
              <w:spacing w:before="60" w:after="60" w:line="240" w:lineRule="auto"/>
              <w:rPr>
                <w:noProof/>
              </w:rPr>
            </w:pPr>
            <w:r>
              <w:rPr>
                <w:noProof/>
              </w:rPr>
              <w:t>Филцове, дори импрегнирани, промазани, покрити или ламинирани:</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От иглонабити филцове</w:t>
            </w:r>
          </w:p>
        </w:tc>
        <w:tc>
          <w:tcPr>
            <w:tcW w:w="2313" w:type="pct"/>
            <w:vMerge w:val="restart"/>
          </w:tcPr>
          <w:p>
            <w:pPr>
              <w:spacing w:before="60" w:after="60" w:line="240" w:lineRule="auto"/>
              <w:rPr>
                <w:noProof/>
              </w:rPr>
            </w:pPr>
            <w:r>
              <w:rPr>
                <w:noProof/>
              </w:rPr>
              <w:t xml:space="preserve">Екструдиране на синтетични или изкуствени влакна, придружено от образуване на тъкани, </w:t>
            </w:r>
          </w:p>
          <w:p>
            <w:pPr>
              <w:spacing w:before="60" w:after="60" w:line="240" w:lineRule="auto"/>
              <w:rPr>
                <w:noProof/>
              </w:rPr>
            </w:pPr>
            <w:r>
              <w:rPr>
                <w:noProof/>
              </w:rPr>
              <w:t>При все това:</w:t>
            </w:r>
          </w:p>
          <w:p>
            <w:pPr>
              <w:spacing w:before="60" w:after="60" w:line="240" w:lineRule="auto"/>
              <w:rPr>
                <w:noProof/>
              </w:rPr>
            </w:pPr>
            <w:r>
              <w:rPr>
                <w:noProof/>
              </w:rPr>
              <w:t>—</w:t>
            </w:r>
            <w:r>
              <w:rPr>
                <w:noProof/>
              </w:rPr>
              <w:tab/>
              <w:t>полипропиленови нишки от позиция 5402,</w:t>
            </w:r>
          </w:p>
          <w:p>
            <w:pPr>
              <w:spacing w:before="60" w:after="60" w:line="240" w:lineRule="auto"/>
              <w:rPr>
                <w:noProof/>
              </w:rPr>
            </w:pPr>
            <w:r>
              <w:rPr>
                <w:noProof/>
              </w:rPr>
              <w:t>—</w:t>
            </w:r>
            <w:r>
              <w:rPr>
                <w:noProof/>
              </w:rPr>
              <w:tab/>
              <w:t>полипропиленови влакна от позиция 5503 или 5506, или</w:t>
            </w:r>
          </w:p>
          <w:p>
            <w:pPr>
              <w:spacing w:before="60" w:after="60" w:line="240" w:lineRule="auto"/>
              <w:rPr>
                <w:noProof/>
              </w:rPr>
            </w:pPr>
            <w:r>
              <w:rPr>
                <w:noProof/>
              </w:rPr>
              <w:t>—</w:t>
            </w:r>
            <w:r>
              <w:rPr>
                <w:noProof/>
              </w:rPr>
              <w:tab/>
              <w:t>кабели от полипропиленови нишки от позиция 5501,</w:t>
            </w:r>
          </w:p>
          <w:p>
            <w:pPr>
              <w:spacing w:before="60" w:after="60" w:line="240" w:lineRule="auto"/>
              <w:rPr>
                <w:noProof/>
              </w:rPr>
            </w:pPr>
            <w:r>
              <w:rPr>
                <w:noProof/>
              </w:rPr>
              <w:t>чиято линейна плътност във всички случаи на единична нишка или влакно е по-малка от 9 dtex,</w:t>
            </w:r>
          </w:p>
          <w:p>
            <w:pPr>
              <w:spacing w:before="60" w:after="60" w:line="240" w:lineRule="auto"/>
              <w:rPr>
                <w:noProof/>
              </w:rPr>
            </w:pPr>
            <w:r>
              <w:rPr>
                <w:noProof/>
              </w:rPr>
              <w:t>могат да се използват, при условие че общата им стойност не надвишава 40 % от цената на продукта франко завода</w:t>
            </w:r>
          </w:p>
          <w:p>
            <w:pPr>
              <w:spacing w:before="60" w:after="60" w:line="240" w:lineRule="auto"/>
              <w:rPr>
                <w:noProof/>
              </w:rPr>
            </w:pPr>
            <w:r>
              <w:rPr>
                <w:noProof/>
              </w:rPr>
              <w:t>или</w:t>
            </w:r>
          </w:p>
          <w:p>
            <w:pPr>
              <w:spacing w:before="60" w:after="60" w:line="240" w:lineRule="auto"/>
              <w:rPr>
                <w:noProof/>
              </w:rPr>
            </w:pPr>
            <w:r>
              <w:rPr>
                <w:noProof/>
              </w:rPr>
              <w:t>Единствено образуване на тъкани в случая на филц, изработен от естествени влакна (</w:t>
            </w:r>
            <w:r>
              <w:rPr>
                <w:rStyle w:val="FootnoteReference"/>
                <w:noProof/>
              </w:rPr>
              <w:footnoteReference w:id="31"/>
            </w:r>
            <w:r>
              <w:rPr>
                <w:noProof/>
              </w:rPr>
              <w:t>)</w:t>
            </w: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Други</w:t>
            </w:r>
          </w:p>
        </w:tc>
        <w:tc>
          <w:tcPr>
            <w:tcW w:w="2313" w:type="pct"/>
          </w:tcPr>
          <w:p>
            <w:pPr>
              <w:spacing w:before="60" w:after="60" w:line="240" w:lineRule="auto"/>
              <w:rPr>
                <w:noProof/>
              </w:rPr>
            </w:pPr>
            <w:r>
              <w:rPr>
                <w:noProof/>
              </w:rPr>
              <w:t xml:space="preserve">Екструдиране на синтетични или изкуствени влакна, придружено от образуване на тъкани, </w:t>
            </w:r>
          </w:p>
          <w:p>
            <w:pPr>
              <w:spacing w:before="60" w:after="60" w:line="240" w:lineRule="auto"/>
              <w:rPr>
                <w:noProof/>
              </w:rPr>
            </w:pPr>
            <w:r>
              <w:rPr>
                <w:noProof/>
              </w:rPr>
              <w:t>или</w:t>
            </w:r>
          </w:p>
          <w:p>
            <w:pPr>
              <w:spacing w:before="60" w:after="60" w:line="240" w:lineRule="auto"/>
              <w:rPr>
                <w:noProof/>
              </w:rPr>
            </w:pPr>
            <w:r>
              <w:rPr>
                <w:noProof/>
              </w:rPr>
              <w:t>Единствено образуване на тъкани в случая на друг филц, изработен от естествени влакна (</w:t>
            </w:r>
            <w:r>
              <w:rPr>
                <w:rStyle w:val="FootnoteReference"/>
                <w:noProof/>
              </w:rPr>
              <w:footnoteReference w:id="32"/>
            </w:r>
            <w:r>
              <w:rPr>
                <w:noProof/>
              </w:rPr>
              <w:t>)</w:t>
            </w:r>
          </w:p>
        </w:tc>
      </w:tr>
      <w:tr>
        <w:tc>
          <w:tcPr>
            <w:tcW w:w="757" w:type="pct"/>
            <w:vMerge w:val="restart"/>
          </w:tcPr>
          <w:p>
            <w:pPr>
              <w:pageBreakBefore/>
              <w:spacing w:before="60" w:after="60" w:line="240" w:lineRule="auto"/>
              <w:rPr>
                <w:noProof/>
              </w:rPr>
            </w:pPr>
            <w:r>
              <w:rPr>
                <w:noProof/>
              </w:rPr>
              <w:t>5604</w:t>
            </w:r>
          </w:p>
        </w:tc>
        <w:tc>
          <w:tcPr>
            <w:tcW w:w="1930" w:type="pct"/>
          </w:tcPr>
          <w:p>
            <w:pPr>
              <w:spacing w:before="60" w:after="60" w:line="240" w:lineRule="auto"/>
              <w:rPr>
                <w:noProof/>
              </w:rPr>
            </w:pPr>
            <w:r>
              <w:rPr>
                <w:noProof/>
              </w:rPr>
              <w:t>Нишки и въжета от каучук, покрити с текстил; текстилни прежди, ленти и подобни форми от № 5404 или 5405, импрегнирани, промазани, покрити или обвити с каучук или с пластмаси:</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Нишки и въжета от каучук с текстилно покритие</w:t>
            </w:r>
          </w:p>
        </w:tc>
        <w:tc>
          <w:tcPr>
            <w:tcW w:w="2313" w:type="pct"/>
          </w:tcPr>
          <w:p>
            <w:pPr>
              <w:spacing w:before="60" w:after="60" w:line="240" w:lineRule="auto"/>
              <w:rPr>
                <w:noProof/>
              </w:rPr>
            </w:pPr>
            <w:r>
              <w:rPr>
                <w:noProof/>
              </w:rPr>
              <w:t>Производство от нишки или въжета от каучук, непокрити с текстил</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Други</w:t>
            </w:r>
          </w:p>
        </w:tc>
        <w:tc>
          <w:tcPr>
            <w:tcW w:w="2313" w:type="pct"/>
          </w:tcPr>
          <w:p>
            <w:pPr>
              <w:spacing w:before="60" w:after="60" w:line="240" w:lineRule="auto"/>
              <w:rPr>
                <w:noProof/>
              </w:rPr>
            </w:pPr>
            <w:r>
              <w:rPr>
                <w:noProof/>
              </w:rPr>
              <w:t>Производство от (</w:t>
            </w:r>
            <w:r>
              <w:rPr>
                <w:rStyle w:val="FootnoteReference"/>
                <w:noProof/>
                <w:sz w:val="22"/>
              </w:rPr>
              <w:footnoteReference w:id="33"/>
            </w:r>
            <w:r>
              <w:rPr>
                <w:noProof/>
              </w:rPr>
              <w:t>):</w:t>
            </w:r>
          </w:p>
          <w:p>
            <w:pPr>
              <w:spacing w:before="60" w:after="60" w:line="240" w:lineRule="auto"/>
              <w:rPr>
                <w:noProof/>
              </w:rPr>
            </w:pPr>
            <w:r>
              <w:rPr>
                <w:noProof/>
              </w:rPr>
              <w:t>—</w:t>
            </w:r>
            <w:r>
              <w:rPr>
                <w:noProof/>
              </w:rPr>
              <w:tab/>
              <w:t>естествени влакна, некардирани, нито пенирани или обработени по друг начин за предене,</w:t>
            </w:r>
          </w:p>
          <w:p>
            <w:pPr>
              <w:spacing w:before="60" w:after="60" w:line="240" w:lineRule="auto"/>
              <w:rPr>
                <w:noProof/>
              </w:rPr>
            </w:pPr>
            <w:r>
              <w:rPr>
                <w:noProof/>
              </w:rPr>
              <w:t>—</w:t>
            </w:r>
            <w:r>
              <w:rPr>
                <w:noProof/>
              </w:rPr>
              <w:tab/>
              <w:t>химически материали или предилна маса, или</w:t>
            </w:r>
          </w:p>
          <w:p>
            <w:pPr>
              <w:spacing w:before="60" w:after="60" w:line="240" w:lineRule="auto"/>
              <w:rPr>
                <w:noProof/>
              </w:rPr>
            </w:pPr>
            <w:r>
              <w:rPr>
                <w:noProof/>
              </w:rPr>
              <w:t>—</w:t>
            </w:r>
            <w:r>
              <w:rPr>
                <w:noProof/>
              </w:rPr>
              <w:tab/>
              <w:t>материали за производство на хартия</w:t>
            </w:r>
          </w:p>
        </w:tc>
      </w:tr>
      <w:tr>
        <w:tc>
          <w:tcPr>
            <w:tcW w:w="757" w:type="pct"/>
          </w:tcPr>
          <w:p>
            <w:pPr>
              <w:spacing w:before="60" w:after="60" w:line="240" w:lineRule="auto"/>
              <w:rPr>
                <w:noProof/>
              </w:rPr>
            </w:pPr>
            <w:r>
              <w:rPr>
                <w:noProof/>
              </w:rPr>
              <w:t>5605</w:t>
            </w:r>
          </w:p>
        </w:tc>
        <w:tc>
          <w:tcPr>
            <w:tcW w:w="1930" w:type="pct"/>
          </w:tcPr>
          <w:p>
            <w:pPr>
              <w:spacing w:before="60" w:after="60" w:line="240" w:lineRule="auto"/>
              <w:rPr>
                <w:noProof/>
              </w:rPr>
            </w:pPr>
            <w:r>
              <w:rPr>
                <w:noProof/>
              </w:rPr>
              <w:t>Метални и метализирани прежди, дори обвити, съставени от текстилни прежди, от ленти или от подобни форми от № 5404 или 5405, комбинирани с метал под формата на конци, ленти или прах или покрити с метал</w:t>
            </w:r>
          </w:p>
        </w:tc>
        <w:tc>
          <w:tcPr>
            <w:tcW w:w="2313" w:type="pct"/>
          </w:tcPr>
          <w:p>
            <w:pPr>
              <w:spacing w:before="60" w:after="60" w:line="240" w:lineRule="auto"/>
              <w:rPr>
                <w:noProof/>
              </w:rPr>
            </w:pPr>
            <w:r>
              <w:rPr>
                <w:noProof/>
              </w:rPr>
              <w:t>Производство от (</w:t>
            </w:r>
            <w:r>
              <w:rPr>
                <w:rStyle w:val="FootnoteReference"/>
                <w:b w:val="0"/>
                <w:noProof/>
                <w:sz w:val="22"/>
              </w:rPr>
              <w:footnoteReference w:id="34"/>
            </w:r>
            <w:r>
              <w:rPr>
                <w:noProof/>
              </w:rPr>
              <w:t>):</w:t>
            </w:r>
          </w:p>
          <w:p>
            <w:pPr>
              <w:spacing w:before="60" w:after="60" w:line="240" w:lineRule="auto"/>
              <w:rPr>
                <w:noProof/>
              </w:rPr>
            </w:pPr>
            <w:r>
              <w:rPr>
                <w:noProof/>
              </w:rPr>
              <w:t>—</w:t>
            </w:r>
            <w:r>
              <w:rPr>
                <w:noProof/>
              </w:rPr>
              <w:tab/>
              <w:t>естествени влакна,</w:t>
            </w:r>
          </w:p>
          <w:p>
            <w:pPr>
              <w:spacing w:before="60" w:after="60" w:line="240" w:lineRule="auto"/>
              <w:rPr>
                <w:noProof/>
              </w:rPr>
            </w:pPr>
            <w:r>
              <w:rPr>
                <w:noProof/>
              </w:rPr>
              <w:t>—</w:t>
            </w:r>
            <w:r>
              <w:rPr>
                <w:noProof/>
              </w:rPr>
              <w:tab/>
              <w:t>щапелни синтетични или изкуствени влакна, некардирани, нито пенирани или обработени по друг начин за предене,</w:t>
            </w:r>
          </w:p>
          <w:p>
            <w:pPr>
              <w:spacing w:before="60" w:after="60" w:line="240" w:lineRule="auto"/>
              <w:rPr>
                <w:noProof/>
              </w:rPr>
            </w:pPr>
            <w:r>
              <w:rPr>
                <w:noProof/>
              </w:rPr>
              <w:t>—</w:t>
            </w:r>
            <w:r>
              <w:rPr>
                <w:noProof/>
              </w:rPr>
              <w:tab/>
              <w:t>химически материали или предилна маса, или</w:t>
            </w:r>
          </w:p>
          <w:p>
            <w:pPr>
              <w:spacing w:before="60" w:after="60" w:line="240" w:lineRule="auto"/>
              <w:rPr>
                <w:noProof/>
              </w:rPr>
            </w:pPr>
            <w:r>
              <w:rPr>
                <w:noProof/>
              </w:rPr>
              <w:t>—</w:t>
            </w:r>
            <w:r>
              <w:rPr>
                <w:noProof/>
              </w:rPr>
              <w:tab/>
              <w:t>материали за производство на хартия</w:t>
            </w:r>
          </w:p>
        </w:tc>
      </w:tr>
      <w:tr>
        <w:tc>
          <w:tcPr>
            <w:tcW w:w="757" w:type="pct"/>
          </w:tcPr>
          <w:p>
            <w:pPr>
              <w:pageBreakBefore/>
              <w:spacing w:before="60" w:after="60" w:line="240" w:lineRule="auto"/>
              <w:rPr>
                <w:noProof/>
              </w:rPr>
            </w:pPr>
            <w:r>
              <w:rPr>
                <w:noProof/>
              </w:rPr>
              <w:t>5606</w:t>
            </w:r>
          </w:p>
        </w:tc>
        <w:tc>
          <w:tcPr>
            <w:tcW w:w="1930" w:type="pct"/>
          </w:tcPr>
          <w:p>
            <w:pPr>
              <w:spacing w:before="60" w:after="60" w:line="240" w:lineRule="auto"/>
              <w:rPr>
                <w:noProof/>
              </w:rPr>
            </w:pPr>
            <w:r>
              <w:rPr>
                <w:noProof/>
              </w:rPr>
              <w:t>Обвити прежди, обвити ленти и подобни форми от № 5404 или 5405, различни от тези от № 5605 и различни от обвитите прежди от конски косми; шенилна прежда;  прежди, наречени „във верижка“</w:t>
            </w:r>
          </w:p>
        </w:tc>
        <w:tc>
          <w:tcPr>
            <w:tcW w:w="2313" w:type="pct"/>
          </w:tcPr>
          <w:p>
            <w:pPr>
              <w:spacing w:before="60" w:after="60" w:line="240" w:lineRule="auto"/>
              <w:rPr>
                <w:noProof/>
              </w:rPr>
            </w:pPr>
            <w:r>
              <w:rPr>
                <w:noProof/>
              </w:rPr>
              <w:t>Производство от (</w:t>
            </w:r>
            <w:r>
              <w:rPr>
                <w:rStyle w:val="FootnoteReference"/>
                <w:noProof/>
                <w:sz w:val="22"/>
              </w:rPr>
              <w:footnoteReference w:id="35"/>
            </w:r>
            <w:r>
              <w:rPr>
                <w:noProof/>
              </w:rPr>
              <w:t>):</w:t>
            </w:r>
          </w:p>
          <w:p>
            <w:pPr>
              <w:spacing w:before="60" w:after="60" w:line="240" w:lineRule="auto"/>
              <w:rPr>
                <w:noProof/>
              </w:rPr>
            </w:pPr>
            <w:r>
              <w:rPr>
                <w:noProof/>
              </w:rPr>
              <w:t>—</w:t>
            </w:r>
            <w:r>
              <w:rPr>
                <w:noProof/>
              </w:rPr>
              <w:tab/>
              <w:t>естествени влакна,</w:t>
            </w:r>
          </w:p>
          <w:p>
            <w:pPr>
              <w:spacing w:before="60" w:after="60" w:line="240" w:lineRule="auto"/>
              <w:rPr>
                <w:noProof/>
              </w:rPr>
            </w:pPr>
            <w:r>
              <w:rPr>
                <w:noProof/>
              </w:rPr>
              <w:t>—</w:t>
            </w:r>
            <w:r>
              <w:rPr>
                <w:noProof/>
              </w:rPr>
              <w:tab/>
              <w:t>щапелни синтетични или изкуствени влакна, некардирани, нито пенирани или обработени по друг начин за предене,</w:t>
            </w:r>
          </w:p>
          <w:p>
            <w:pPr>
              <w:spacing w:before="60" w:after="60" w:line="240" w:lineRule="auto"/>
              <w:rPr>
                <w:noProof/>
              </w:rPr>
            </w:pPr>
            <w:r>
              <w:rPr>
                <w:noProof/>
              </w:rPr>
              <w:t>—</w:t>
            </w:r>
            <w:r>
              <w:rPr>
                <w:noProof/>
              </w:rPr>
              <w:tab/>
              <w:t>химически материали или предилна маса, или</w:t>
            </w:r>
          </w:p>
          <w:p>
            <w:pPr>
              <w:spacing w:before="60" w:after="60" w:line="240" w:lineRule="auto"/>
              <w:rPr>
                <w:noProof/>
              </w:rPr>
            </w:pPr>
            <w:r>
              <w:rPr>
                <w:noProof/>
              </w:rPr>
              <w:t>—</w:t>
            </w:r>
            <w:r>
              <w:rPr>
                <w:noProof/>
              </w:rPr>
              <w:tab/>
              <w:t>материали за производство на хартия</w:t>
            </w:r>
          </w:p>
        </w:tc>
      </w:tr>
      <w:tr>
        <w:tc>
          <w:tcPr>
            <w:tcW w:w="757" w:type="pct"/>
            <w:vMerge w:val="restart"/>
          </w:tcPr>
          <w:p>
            <w:pPr>
              <w:pageBreakBefore/>
              <w:spacing w:before="60" w:after="60" w:line="240" w:lineRule="auto"/>
              <w:rPr>
                <w:noProof/>
              </w:rPr>
            </w:pPr>
            <w:r>
              <w:rPr>
                <w:noProof/>
              </w:rPr>
              <w:t>Глава 57</w:t>
            </w:r>
          </w:p>
        </w:tc>
        <w:tc>
          <w:tcPr>
            <w:tcW w:w="1930" w:type="pct"/>
          </w:tcPr>
          <w:p>
            <w:pPr>
              <w:spacing w:before="60" w:after="60" w:line="240" w:lineRule="auto"/>
              <w:rPr>
                <w:noProof/>
              </w:rPr>
            </w:pPr>
            <w:r>
              <w:rPr>
                <w:noProof/>
              </w:rPr>
              <w:t>Килими и други подови настилки от текстилни материали</w:t>
            </w:r>
          </w:p>
        </w:tc>
        <w:tc>
          <w:tcPr>
            <w:tcW w:w="2313" w:type="pct"/>
            <w:vMerge w:val="restart"/>
          </w:tcPr>
          <w:p>
            <w:pPr>
              <w:spacing w:before="60" w:after="60" w:line="240" w:lineRule="auto"/>
              <w:rPr>
                <w:noProof/>
              </w:rPr>
            </w:pPr>
            <w:r>
              <w:rPr>
                <w:noProof/>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тъкане</w:t>
            </w:r>
          </w:p>
          <w:p>
            <w:pPr>
              <w:spacing w:before="60" w:after="60" w:line="240" w:lineRule="auto"/>
              <w:rPr>
                <w:noProof/>
              </w:rPr>
            </w:pPr>
            <w:r>
              <w:rPr>
                <w:noProof/>
              </w:rPr>
              <w:t>или</w:t>
            </w:r>
          </w:p>
          <w:p>
            <w:pPr>
              <w:spacing w:before="60" w:after="60" w:line="240" w:lineRule="auto"/>
              <w:rPr>
                <w:noProof/>
              </w:rPr>
            </w:pPr>
            <w:r>
              <w:rPr>
                <w:noProof/>
              </w:rPr>
              <w:t xml:space="preserve">Производство от прежди от кокосови влакна или сизал или юта </w:t>
            </w:r>
          </w:p>
          <w:p>
            <w:pPr>
              <w:spacing w:before="60" w:after="60" w:line="240" w:lineRule="auto"/>
              <w:rPr>
                <w:noProof/>
              </w:rPr>
            </w:pPr>
            <w:r>
              <w:rPr>
                <w:noProof/>
              </w:rPr>
              <w:t>или</w:t>
            </w:r>
          </w:p>
          <w:p>
            <w:pPr>
              <w:spacing w:before="60" w:after="60" w:line="240" w:lineRule="auto"/>
              <w:rPr>
                <w:noProof/>
              </w:rPr>
            </w:pPr>
            <w:r>
              <w:rPr>
                <w:noProof/>
              </w:rPr>
              <w:t xml:space="preserve">Флокиране, придружено от боядисване или печатане </w:t>
            </w:r>
          </w:p>
          <w:p>
            <w:pPr>
              <w:spacing w:before="60" w:after="60" w:line="240" w:lineRule="auto"/>
              <w:rPr>
                <w:noProof/>
              </w:rPr>
            </w:pPr>
            <w:r>
              <w:rPr>
                <w:noProof/>
              </w:rPr>
              <w:t>или</w:t>
            </w:r>
          </w:p>
          <w:p>
            <w:pPr>
              <w:spacing w:before="60" w:after="60" w:line="240" w:lineRule="auto"/>
              <w:rPr>
                <w:noProof/>
              </w:rPr>
            </w:pPr>
            <w:r>
              <w:rPr>
                <w:noProof/>
              </w:rPr>
              <w:t>Тъфтинг, придружен от боядисване или печатане</w:t>
            </w:r>
          </w:p>
          <w:p>
            <w:pPr>
              <w:spacing w:before="60" w:after="60" w:line="240" w:lineRule="auto"/>
              <w:rPr>
                <w:noProof/>
              </w:rPr>
            </w:pPr>
            <w:r>
              <w:rPr>
                <w:noProof/>
              </w:rPr>
              <w:t>Екструдиране на синтетични или изкуствени влакна, придружено от техники за обработка без тъкане, включително пробиване с игли</w:t>
            </w:r>
            <w:r>
              <w:rPr>
                <w:rStyle w:val="FootnoteReference"/>
                <w:noProof/>
              </w:rPr>
              <w:footnoteReference w:id="36"/>
            </w:r>
          </w:p>
          <w:p>
            <w:pPr>
              <w:spacing w:before="60" w:after="60" w:line="240" w:lineRule="auto"/>
              <w:rPr>
                <w:noProof/>
              </w:rPr>
            </w:pPr>
            <w:r>
              <w:rPr>
                <w:noProof/>
              </w:rPr>
              <w:t>При все това:</w:t>
            </w:r>
          </w:p>
          <w:p>
            <w:pPr>
              <w:spacing w:before="60" w:after="60" w:line="240" w:lineRule="auto"/>
              <w:rPr>
                <w:noProof/>
              </w:rPr>
            </w:pPr>
            <w:r>
              <w:rPr>
                <w:noProof/>
              </w:rPr>
              <w:t>—</w:t>
            </w:r>
            <w:r>
              <w:rPr>
                <w:noProof/>
              </w:rPr>
              <w:tab/>
              <w:t>полипропиленови нишки от позиция 5402,</w:t>
            </w:r>
          </w:p>
          <w:p>
            <w:pPr>
              <w:spacing w:before="60" w:after="60" w:line="240" w:lineRule="auto"/>
              <w:rPr>
                <w:noProof/>
              </w:rPr>
            </w:pPr>
            <w:r>
              <w:rPr>
                <w:noProof/>
              </w:rPr>
              <w:t>—</w:t>
            </w:r>
            <w:r>
              <w:rPr>
                <w:noProof/>
              </w:rPr>
              <w:tab/>
              <w:t>полипропиленови влакна от позиция 5503 или 5506, или</w:t>
            </w:r>
          </w:p>
          <w:p>
            <w:pPr>
              <w:spacing w:before="60" w:after="60" w:line="240" w:lineRule="auto"/>
              <w:rPr>
                <w:noProof/>
              </w:rPr>
            </w:pPr>
            <w:r>
              <w:rPr>
                <w:noProof/>
              </w:rPr>
              <w:t>—</w:t>
            </w:r>
            <w:r>
              <w:rPr>
                <w:noProof/>
              </w:rPr>
              <w:tab/>
              <w:t>кабели от полипропиленови нишки от позиция 5501,</w:t>
            </w:r>
          </w:p>
          <w:p>
            <w:pPr>
              <w:spacing w:before="60" w:after="60" w:line="240" w:lineRule="auto"/>
              <w:rPr>
                <w:noProof/>
              </w:rPr>
            </w:pPr>
            <w:r>
              <w:rPr>
                <w:noProof/>
              </w:rPr>
              <w:t>чиято линейна плътност във всички случаи на единична нишка или влакно е по-малка от 9 dtex, могат да се използват, при условие че общата им стойност не надвишава 40 % от цената на продукта франко завода</w:t>
            </w:r>
          </w:p>
          <w:p>
            <w:pPr>
              <w:spacing w:before="60" w:after="60" w:line="240" w:lineRule="auto"/>
              <w:rPr>
                <w:noProof/>
              </w:rPr>
            </w:pPr>
            <w:r>
              <w:rPr>
                <w:noProof/>
              </w:rPr>
              <w:t>Като основа могат да се използват тъкани от юта</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От иглонабити филцове</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От други филцове</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Други</w:t>
            </w:r>
          </w:p>
        </w:tc>
        <w:tc>
          <w:tcPr>
            <w:tcW w:w="2313" w:type="pct"/>
            <w:vMerge/>
          </w:tcPr>
          <w:p>
            <w:pPr>
              <w:spacing w:before="60" w:after="60" w:line="240" w:lineRule="auto"/>
              <w:rPr>
                <w:noProof/>
              </w:rPr>
            </w:pPr>
          </w:p>
        </w:tc>
      </w:tr>
      <w:tr>
        <w:tc>
          <w:tcPr>
            <w:tcW w:w="757" w:type="pct"/>
            <w:vMerge w:val="restart"/>
          </w:tcPr>
          <w:p>
            <w:pPr>
              <w:pageBreakBefore/>
              <w:spacing w:before="60" w:after="60" w:line="240" w:lineRule="auto"/>
              <w:rPr>
                <w:noProof/>
              </w:rPr>
            </w:pPr>
            <w:r>
              <w:rPr>
                <w:noProof/>
              </w:rPr>
              <w:t>ex глава 58</w:t>
            </w:r>
          </w:p>
        </w:tc>
        <w:tc>
          <w:tcPr>
            <w:tcW w:w="1930" w:type="pct"/>
          </w:tcPr>
          <w:p>
            <w:pPr>
              <w:spacing w:before="60" w:after="60" w:line="240" w:lineRule="auto"/>
              <w:rPr>
                <w:noProof/>
              </w:rPr>
            </w:pPr>
            <w:r>
              <w:rPr>
                <w:noProof/>
              </w:rPr>
              <w:t>Специални тъкани; тъфтинг изделия; дантели; гоблени; пасмантерия; бродерии; с изключение на:</w:t>
            </w:r>
          </w:p>
        </w:tc>
        <w:tc>
          <w:tcPr>
            <w:tcW w:w="2313" w:type="pct"/>
            <w:vMerge w:val="restart"/>
          </w:tcPr>
          <w:p>
            <w:pPr>
              <w:spacing w:before="60" w:after="60" w:line="240" w:lineRule="auto"/>
              <w:rPr>
                <w:noProof/>
              </w:rPr>
            </w:pPr>
            <w:r>
              <w:rPr>
                <w:noProof/>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тъкане</w:t>
            </w:r>
          </w:p>
          <w:p>
            <w:pPr>
              <w:spacing w:before="60" w:after="60" w:line="240" w:lineRule="auto"/>
              <w:rPr>
                <w:noProof/>
              </w:rPr>
            </w:pPr>
            <w:r>
              <w:rPr>
                <w:noProof/>
              </w:rPr>
              <w:t xml:space="preserve">или </w:t>
            </w:r>
          </w:p>
          <w:p>
            <w:pPr>
              <w:spacing w:before="60" w:after="60" w:line="240" w:lineRule="auto"/>
              <w:rPr>
                <w:noProof/>
              </w:rPr>
            </w:pPr>
            <w:r>
              <w:rPr>
                <w:noProof/>
              </w:rPr>
              <w:t>Тъкане, придружено от боядисване или флокиране или промазване</w:t>
            </w:r>
          </w:p>
          <w:p>
            <w:pPr>
              <w:spacing w:before="60" w:after="60" w:line="240" w:lineRule="auto"/>
              <w:rPr>
                <w:noProof/>
              </w:rPr>
            </w:pPr>
            <w:r>
              <w:rPr>
                <w:noProof/>
              </w:rPr>
              <w:t>или</w:t>
            </w:r>
          </w:p>
          <w:p>
            <w:pPr>
              <w:spacing w:before="60" w:after="60" w:line="240" w:lineRule="auto"/>
              <w:rPr>
                <w:noProof/>
              </w:rPr>
            </w:pPr>
            <w:r>
              <w:rPr>
                <w:noProof/>
              </w:rPr>
              <w:t>Флокиране, придружено от боядисване или печатане</w:t>
            </w:r>
          </w:p>
          <w:p>
            <w:pPr>
              <w:spacing w:before="60" w:after="60" w:line="240" w:lineRule="auto"/>
              <w:rPr>
                <w:noProof/>
              </w:rPr>
            </w:pPr>
            <w:r>
              <w:rPr>
                <w:noProof/>
              </w:rPr>
              <w:t xml:space="preserve">или </w:t>
            </w:r>
          </w:p>
          <w:p>
            <w:pPr>
              <w:spacing w:before="60" w:after="60" w:line="240" w:lineRule="auto"/>
              <w:rPr>
                <w:noProof/>
              </w:rPr>
            </w:pPr>
            <w:r>
              <w:rPr>
                <w:noProof/>
              </w:rPr>
              <w:t xml:space="preserve">Боядисване на преждата, придружено от тъкане </w:t>
            </w:r>
          </w:p>
          <w:p>
            <w:pPr>
              <w:spacing w:before="60" w:after="60" w:line="240" w:lineRule="auto"/>
              <w:rPr>
                <w:noProof/>
              </w:rPr>
            </w:pPr>
            <w:r>
              <w:rPr>
                <w:noProof/>
              </w:rPr>
              <w:t xml:space="preserve">или </w:t>
            </w:r>
          </w:p>
          <w:p>
            <w:pPr>
              <w:spacing w:before="60" w:after="60" w:line="240" w:lineRule="auto"/>
              <w:rPr>
                <w:noProof/>
              </w:rPr>
            </w:pPr>
            <w:r>
              <w:rPr>
                <w:noProof/>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r>
              <w:rPr>
                <w:rStyle w:val="FootnoteReference"/>
                <w:noProof/>
              </w:rPr>
              <w:footnoteReference w:id="37"/>
            </w:r>
            <w:r>
              <w:rPr>
                <w:noProof/>
              </w:rPr>
              <w:t>)</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Комбинирани с каучукови нишки</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Други</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tcPr>
          <w:p>
            <w:pPr>
              <w:spacing w:before="60" w:after="60" w:line="240" w:lineRule="auto"/>
              <w:rPr>
                <w:noProof/>
              </w:rPr>
            </w:pPr>
            <w:r>
              <w:rPr>
                <w:noProof/>
              </w:rPr>
              <w:t>5805</w:t>
            </w:r>
          </w:p>
        </w:tc>
        <w:tc>
          <w:tcPr>
            <w:tcW w:w="1930" w:type="pct"/>
          </w:tcPr>
          <w:p>
            <w:pPr>
              <w:spacing w:before="60" w:after="60" w:line="240" w:lineRule="auto"/>
              <w:rPr>
                <w:noProof/>
              </w:rPr>
            </w:pPr>
            <w:r>
              <w:rPr>
                <w:noProof/>
              </w:rPr>
              <w:t>Ръчно тъкани гоблени (тип „Gobelins“, „Flandres“, „Aubusson“, „Beauvais“ и други подобни) и ръчно бродирани гоблени (например с полегат бод, с кръстосан бод), дори конфекционирани</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tc>
      </w:tr>
      <w:tr>
        <w:tc>
          <w:tcPr>
            <w:tcW w:w="757" w:type="pct"/>
          </w:tcPr>
          <w:p>
            <w:pPr>
              <w:pageBreakBefore/>
              <w:spacing w:before="60" w:after="60" w:line="240" w:lineRule="auto"/>
              <w:rPr>
                <w:noProof/>
              </w:rPr>
            </w:pPr>
            <w:r>
              <w:rPr>
                <w:noProof/>
              </w:rPr>
              <w:t>5810</w:t>
            </w:r>
          </w:p>
        </w:tc>
        <w:tc>
          <w:tcPr>
            <w:tcW w:w="1930" w:type="pct"/>
          </w:tcPr>
          <w:p>
            <w:pPr>
              <w:spacing w:before="60" w:after="60" w:line="240" w:lineRule="auto"/>
              <w:rPr>
                <w:noProof/>
              </w:rPr>
            </w:pPr>
            <w:r>
              <w:rPr>
                <w:noProof/>
              </w:rPr>
              <w:t>Бродерии на парче, на ленти или на мотиви</w:t>
            </w:r>
          </w:p>
        </w:tc>
        <w:tc>
          <w:tcPr>
            <w:tcW w:w="2313" w:type="pct"/>
          </w:tcPr>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5901</w:t>
            </w:r>
          </w:p>
        </w:tc>
        <w:tc>
          <w:tcPr>
            <w:tcW w:w="1930" w:type="pct"/>
          </w:tcPr>
          <w:p>
            <w:pPr>
              <w:spacing w:before="60" w:after="60" w:line="240" w:lineRule="auto"/>
              <w:rPr>
                <w:noProof/>
              </w:rPr>
            </w:pPr>
            <w:r>
              <w:rPr>
                <w:noProof/>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2313" w:type="pct"/>
          </w:tcPr>
          <w:p>
            <w:pPr>
              <w:spacing w:before="60" w:after="60" w:line="240" w:lineRule="auto"/>
              <w:rPr>
                <w:noProof/>
              </w:rPr>
            </w:pPr>
            <w:r>
              <w:rPr>
                <w:noProof/>
              </w:rPr>
              <w:t>Тъкане, придружено от боядисване или флокиране или промазване</w:t>
            </w:r>
          </w:p>
          <w:p>
            <w:pPr>
              <w:spacing w:before="60" w:after="60" w:line="240" w:lineRule="auto"/>
              <w:rPr>
                <w:noProof/>
              </w:rPr>
            </w:pPr>
            <w:r>
              <w:rPr>
                <w:noProof/>
              </w:rPr>
              <w:t>или</w:t>
            </w:r>
          </w:p>
          <w:p>
            <w:pPr>
              <w:spacing w:before="60" w:after="60" w:line="240" w:lineRule="auto"/>
              <w:rPr>
                <w:noProof/>
              </w:rPr>
            </w:pPr>
            <w:r>
              <w:rPr>
                <w:noProof/>
              </w:rPr>
              <w:t>Флокиране, придружено от боядисване или печатане</w:t>
            </w:r>
          </w:p>
        </w:tc>
      </w:tr>
      <w:tr>
        <w:tc>
          <w:tcPr>
            <w:tcW w:w="757" w:type="pct"/>
            <w:vMerge w:val="restart"/>
          </w:tcPr>
          <w:p>
            <w:pPr>
              <w:spacing w:before="60" w:after="60" w:line="240" w:lineRule="auto"/>
              <w:rPr>
                <w:noProof/>
              </w:rPr>
            </w:pPr>
            <w:r>
              <w:rPr>
                <w:noProof/>
              </w:rPr>
              <w:t>5902</w:t>
            </w:r>
          </w:p>
        </w:tc>
        <w:tc>
          <w:tcPr>
            <w:tcW w:w="1930" w:type="pct"/>
          </w:tcPr>
          <w:p>
            <w:pPr>
              <w:spacing w:before="60" w:after="60" w:line="240" w:lineRule="auto"/>
              <w:rPr>
                <w:noProof/>
              </w:rPr>
            </w:pPr>
            <w:r>
              <w:rPr>
                <w:noProof/>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Съдържащи тегловно не повече от 90 % текстилни материали</w:t>
            </w:r>
          </w:p>
        </w:tc>
        <w:tc>
          <w:tcPr>
            <w:tcW w:w="2313" w:type="pct"/>
          </w:tcPr>
          <w:p>
            <w:pPr>
              <w:spacing w:before="60" w:after="60" w:line="240" w:lineRule="auto"/>
              <w:rPr>
                <w:noProof/>
              </w:rPr>
            </w:pPr>
            <w:r>
              <w:rPr>
                <w:noProof/>
              </w:rPr>
              <w:t>Тъкане</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Други</w:t>
            </w:r>
          </w:p>
        </w:tc>
        <w:tc>
          <w:tcPr>
            <w:tcW w:w="2313" w:type="pct"/>
          </w:tcPr>
          <w:p>
            <w:pPr>
              <w:spacing w:before="60" w:after="60" w:line="240" w:lineRule="auto"/>
              <w:rPr>
                <w:noProof/>
              </w:rPr>
            </w:pPr>
            <w:r>
              <w:rPr>
                <w:noProof/>
              </w:rPr>
              <w:t>Екструдиране на синтетични или изкуствени влакна, придружено от тъкане</w:t>
            </w:r>
          </w:p>
        </w:tc>
      </w:tr>
      <w:tr>
        <w:tc>
          <w:tcPr>
            <w:tcW w:w="757" w:type="pct"/>
          </w:tcPr>
          <w:p>
            <w:pPr>
              <w:spacing w:before="60" w:after="60" w:line="240" w:lineRule="auto"/>
              <w:rPr>
                <w:noProof/>
              </w:rPr>
            </w:pPr>
            <w:r>
              <w:rPr>
                <w:noProof/>
              </w:rPr>
              <w:t>5903</w:t>
            </w:r>
          </w:p>
        </w:tc>
        <w:tc>
          <w:tcPr>
            <w:tcW w:w="1930" w:type="pct"/>
          </w:tcPr>
          <w:p>
            <w:pPr>
              <w:spacing w:before="60" w:after="60" w:line="240" w:lineRule="auto"/>
              <w:rPr>
                <w:noProof/>
              </w:rPr>
            </w:pPr>
            <w:r>
              <w:rPr>
                <w:noProof/>
              </w:rPr>
              <w:t>Тъкани, импрегнирани, промазани, покрити или ламинирани с пластмаси, различни от тези от № 5902</w:t>
            </w:r>
          </w:p>
        </w:tc>
        <w:tc>
          <w:tcPr>
            <w:tcW w:w="2313" w:type="pct"/>
          </w:tcPr>
          <w:p>
            <w:pPr>
              <w:spacing w:before="60" w:after="60" w:line="240" w:lineRule="auto"/>
              <w:rPr>
                <w:noProof/>
              </w:rPr>
            </w:pPr>
            <w:r>
              <w:rPr>
                <w:noProof/>
              </w:rPr>
              <w:t>Тъкане, придружено от боядисване или промазване</w:t>
            </w:r>
          </w:p>
          <w:p>
            <w:pPr>
              <w:spacing w:before="60" w:after="60" w:line="240" w:lineRule="auto"/>
              <w:rPr>
                <w:noProof/>
              </w:rPr>
            </w:pPr>
            <w:r>
              <w:rPr>
                <w:noProof/>
              </w:rPr>
              <w:t xml:space="preserve">или </w:t>
            </w:r>
          </w:p>
          <w:p>
            <w:pPr>
              <w:spacing w:before="60" w:after="60" w:line="240" w:lineRule="auto"/>
              <w:rPr>
                <w:noProof/>
              </w:rPr>
            </w:pPr>
            <w:r>
              <w:rPr>
                <w:noProof/>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c>
          <w:tcPr>
            <w:tcW w:w="757" w:type="pct"/>
          </w:tcPr>
          <w:p>
            <w:pPr>
              <w:pageBreakBefore/>
              <w:spacing w:before="60" w:after="60" w:line="240" w:lineRule="auto"/>
              <w:rPr>
                <w:noProof/>
              </w:rPr>
            </w:pPr>
            <w:r>
              <w:rPr>
                <w:noProof/>
              </w:rPr>
              <w:t>5904</w:t>
            </w:r>
          </w:p>
        </w:tc>
        <w:tc>
          <w:tcPr>
            <w:tcW w:w="1930" w:type="pct"/>
          </w:tcPr>
          <w:p>
            <w:pPr>
              <w:spacing w:before="60" w:after="60" w:line="240" w:lineRule="auto"/>
              <w:rPr>
                <w:noProof/>
              </w:rPr>
            </w:pPr>
            <w:r>
              <w:rPr>
                <w:noProof/>
              </w:rPr>
              <w:t>Линолеуми, дори изрязани; подови настилки, съставени от един слой или от едно покритие, нанесено върху текстилна основа, дори изрязани</w:t>
            </w:r>
          </w:p>
        </w:tc>
        <w:tc>
          <w:tcPr>
            <w:tcW w:w="2313" w:type="pct"/>
          </w:tcPr>
          <w:p>
            <w:pPr>
              <w:spacing w:before="60" w:after="60" w:line="240" w:lineRule="auto"/>
              <w:rPr>
                <w:noProof/>
              </w:rPr>
            </w:pPr>
            <w:r>
              <w:rPr>
                <w:noProof/>
              </w:rPr>
              <w:t>Тъкане, придружено от боядисване или промазване (</w:t>
            </w:r>
            <w:r>
              <w:rPr>
                <w:rStyle w:val="FootnoteReference"/>
                <w:noProof/>
              </w:rPr>
              <w:footnoteReference w:id="38"/>
            </w:r>
            <w:r>
              <w:rPr>
                <w:noProof/>
              </w:rPr>
              <w:t>)</w:t>
            </w:r>
          </w:p>
        </w:tc>
      </w:tr>
      <w:tr>
        <w:tc>
          <w:tcPr>
            <w:tcW w:w="757" w:type="pct"/>
            <w:vMerge w:val="restart"/>
          </w:tcPr>
          <w:p>
            <w:pPr>
              <w:spacing w:before="60" w:after="60" w:line="240" w:lineRule="auto"/>
              <w:rPr>
                <w:noProof/>
              </w:rPr>
            </w:pPr>
            <w:r>
              <w:rPr>
                <w:noProof/>
              </w:rPr>
              <w:t>5905</w:t>
            </w:r>
          </w:p>
        </w:tc>
        <w:tc>
          <w:tcPr>
            <w:tcW w:w="1930" w:type="pct"/>
          </w:tcPr>
          <w:p>
            <w:pPr>
              <w:spacing w:before="60" w:after="60" w:line="240" w:lineRule="auto"/>
              <w:rPr>
                <w:noProof/>
              </w:rPr>
            </w:pPr>
            <w:r>
              <w:rPr>
                <w:noProof/>
              </w:rPr>
              <w:t>Стенни облицовки от текстилни материали:</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 xml:space="preserve">Импрегнирани, промазани, покрити или ламинирани с каучук, пластмаси или други материали </w:t>
            </w:r>
          </w:p>
        </w:tc>
        <w:tc>
          <w:tcPr>
            <w:tcW w:w="2313" w:type="pct"/>
          </w:tcPr>
          <w:p>
            <w:pPr>
              <w:spacing w:before="60" w:after="60" w:line="240" w:lineRule="auto"/>
              <w:rPr>
                <w:noProof/>
              </w:rPr>
            </w:pPr>
            <w:r>
              <w:rPr>
                <w:noProof/>
              </w:rPr>
              <w:t>Тъкане, придружено от боядисване или промазване</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Други</w:t>
            </w:r>
          </w:p>
        </w:tc>
        <w:tc>
          <w:tcPr>
            <w:tcW w:w="2313" w:type="pct"/>
            <w:vMerge w:val="restart"/>
          </w:tcPr>
          <w:p>
            <w:pPr>
              <w:spacing w:before="60" w:after="60" w:line="240" w:lineRule="auto"/>
              <w:rPr>
                <w:noProof/>
              </w:rPr>
            </w:pPr>
            <w:r>
              <w:rPr>
                <w:noProof/>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тъкане</w:t>
            </w:r>
          </w:p>
          <w:p>
            <w:pPr>
              <w:spacing w:before="60" w:after="60" w:line="240" w:lineRule="auto"/>
              <w:rPr>
                <w:noProof/>
              </w:rPr>
            </w:pPr>
            <w:r>
              <w:rPr>
                <w:noProof/>
              </w:rPr>
              <w:t>или</w:t>
            </w:r>
          </w:p>
          <w:p>
            <w:pPr>
              <w:spacing w:before="60" w:after="60" w:line="240" w:lineRule="auto"/>
              <w:rPr>
                <w:noProof/>
              </w:rPr>
            </w:pPr>
            <w:r>
              <w:rPr>
                <w:noProof/>
              </w:rPr>
              <w:t xml:space="preserve">Тъкане, придружено от боядисване или промазване </w:t>
            </w:r>
          </w:p>
          <w:p>
            <w:pPr>
              <w:spacing w:before="60" w:after="60" w:line="240" w:lineRule="auto"/>
              <w:rPr>
                <w:noProof/>
              </w:rPr>
            </w:pPr>
            <w:r>
              <w:rPr>
                <w:noProof/>
              </w:rPr>
              <w:t xml:space="preserve">или </w:t>
            </w:r>
          </w:p>
          <w:p>
            <w:pPr>
              <w:spacing w:before="60" w:after="60" w:line="240" w:lineRule="auto"/>
              <w:rPr>
                <w:noProof/>
              </w:rPr>
            </w:pPr>
            <w:r>
              <w:rPr>
                <w:noProof/>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 (</w:t>
            </w:r>
            <w:r>
              <w:rPr>
                <w:rStyle w:val="FootnoteReference"/>
                <w:noProof/>
              </w:rPr>
              <w:footnoteReference w:id="39"/>
            </w:r>
            <w:r>
              <w:rPr>
                <w:noProof/>
              </w:rPr>
              <w:t>)</w:t>
            </w: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p>
        </w:tc>
        <w:tc>
          <w:tcPr>
            <w:tcW w:w="2313" w:type="pct"/>
            <w:vMerge/>
          </w:tcPr>
          <w:p>
            <w:pPr>
              <w:spacing w:before="60" w:after="60" w:line="240" w:lineRule="auto"/>
              <w:rPr>
                <w:noProof/>
              </w:rPr>
            </w:pPr>
          </w:p>
        </w:tc>
      </w:tr>
      <w:tr>
        <w:tc>
          <w:tcPr>
            <w:tcW w:w="757" w:type="pct"/>
            <w:vMerge w:val="restart"/>
          </w:tcPr>
          <w:p>
            <w:pPr>
              <w:pageBreakBefore/>
              <w:spacing w:before="60" w:after="60" w:line="240" w:lineRule="auto"/>
              <w:rPr>
                <w:noProof/>
              </w:rPr>
            </w:pPr>
            <w:r>
              <w:rPr>
                <w:noProof/>
              </w:rPr>
              <w:t>5906</w:t>
            </w:r>
          </w:p>
        </w:tc>
        <w:tc>
          <w:tcPr>
            <w:tcW w:w="1930" w:type="pct"/>
          </w:tcPr>
          <w:p>
            <w:pPr>
              <w:spacing w:before="60" w:after="60" w:line="240" w:lineRule="auto"/>
              <w:rPr>
                <w:noProof/>
              </w:rPr>
            </w:pPr>
            <w:r>
              <w:rPr>
                <w:noProof/>
              </w:rPr>
              <w:t>Гумирани тъкани, различни от тези от № 5902:</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Трикотажни платове</w:t>
            </w:r>
          </w:p>
        </w:tc>
        <w:tc>
          <w:tcPr>
            <w:tcW w:w="2313" w:type="pct"/>
          </w:tcPr>
          <w:p>
            <w:pPr>
              <w:spacing w:before="60" w:after="60" w:line="240" w:lineRule="auto"/>
              <w:rPr>
                <w:noProof/>
              </w:rPr>
            </w:pPr>
            <w:r>
              <w:rPr>
                <w:noProof/>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плетене</w:t>
            </w:r>
          </w:p>
          <w:p>
            <w:pPr>
              <w:spacing w:before="60" w:after="60" w:line="240" w:lineRule="auto"/>
              <w:rPr>
                <w:noProof/>
              </w:rPr>
            </w:pPr>
            <w:r>
              <w:rPr>
                <w:noProof/>
              </w:rPr>
              <w:t xml:space="preserve">или </w:t>
            </w:r>
          </w:p>
          <w:p>
            <w:pPr>
              <w:spacing w:before="60" w:after="60" w:line="240" w:lineRule="auto"/>
              <w:rPr>
                <w:noProof/>
              </w:rPr>
            </w:pPr>
            <w:r>
              <w:rPr>
                <w:noProof/>
              </w:rPr>
              <w:t>Плетене, придружено от боядисване или промазване</w:t>
            </w:r>
          </w:p>
          <w:p>
            <w:pPr>
              <w:spacing w:before="60" w:after="60" w:line="240" w:lineRule="auto"/>
              <w:rPr>
                <w:noProof/>
              </w:rPr>
            </w:pPr>
            <w:r>
              <w:rPr>
                <w:noProof/>
              </w:rPr>
              <w:t>или</w:t>
            </w:r>
          </w:p>
          <w:p>
            <w:pPr>
              <w:spacing w:before="60" w:after="60" w:line="240" w:lineRule="auto"/>
              <w:rPr>
                <w:noProof/>
              </w:rPr>
            </w:pPr>
            <w:r>
              <w:rPr>
                <w:noProof/>
              </w:rPr>
              <w:t>Боядисване на прежда от естествени влакна, придружено от плетене (</w:t>
            </w:r>
            <w:r>
              <w:rPr>
                <w:rStyle w:val="FootnoteReference"/>
                <w:noProof/>
              </w:rPr>
              <w:footnoteReference w:id="40"/>
            </w:r>
            <w:r>
              <w:rPr>
                <w:noProof/>
              </w:rPr>
              <w:t>)</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Други тъкани от прежди от синтетични нишки, съдържащи тегловно повече от 90 % текстилни материали</w:t>
            </w:r>
          </w:p>
        </w:tc>
        <w:tc>
          <w:tcPr>
            <w:tcW w:w="2313" w:type="pct"/>
          </w:tcPr>
          <w:p>
            <w:pPr>
              <w:spacing w:before="60" w:after="60" w:line="240" w:lineRule="auto"/>
              <w:rPr>
                <w:noProof/>
              </w:rPr>
            </w:pPr>
            <w:r>
              <w:rPr>
                <w:noProof/>
              </w:rPr>
              <w:t>Екструдиране на синтетични или изкуствени влакна, придружено от тъкане</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Други</w:t>
            </w:r>
          </w:p>
        </w:tc>
        <w:tc>
          <w:tcPr>
            <w:tcW w:w="2313" w:type="pct"/>
          </w:tcPr>
          <w:p>
            <w:pPr>
              <w:spacing w:before="60" w:after="60" w:line="240" w:lineRule="auto"/>
              <w:rPr>
                <w:noProof/>
              </w:rPr>
            </w:pPr>
            <w:r>
              <w:rPr>
                <w:noProof/>
              </w:rPr>
              <w:t>Тъкане, придружено от боядисване или промазване</w:t>
            </w:r>
          </w:p>
          <w:p>
            <w:pPr>
              <w:spacing w:before="60" w:after="60" w:line="240" w:lineRule="auto"/>
              <w:rPr>
                <w:noProof/>
              </w:rPr>
            </w:pPr>
            <w:r>
              <w:rPr>
                <w:noProof/>
              </w:rPr>
              <w:t>или</w:t>
            </w:r>
          </w:p>
          <w:p>
            <w:pPr>
              <w:spacing w:before="60" w:after="60" w:line="240" w:lineRule="auto"/>
              <w:rPr>
                <w:noProof/>
              </w:rPr>
            </w:pPr>
            <w:r>
              <w:rPr>
                <w:noProof/>
              </w:rPr>
              <w:t>Боядисване на прежда от естествени влакна, придружено от тъкане</w:t>
            </w:r>
          </w:p>
        </w:tc>
      </w:tr>
      <w:tr>
        <w:tc>
          <w:tcPr>
            <w:tcW w:w="757" w:type="pct"/>
          </w:tcPr>
          <w:p>
            <w:pPr>
              <w:pageBreakBefore/>
              <w:spacing w:before="60" w:after="60" w:line="240" w:lineRule="auto"/>
              <w:rPr>
                <w:noProof/>
              </w:rPr>
            </w:pPr>
            <w:r>
              <w:rPr>
                <w:noProof/>
              </w:rPr>
              <w:t>5907</w:t>
            </w:r>
          </w:p>
        </w:tc>
        <w:tc>
          <w:tcPr>
            <w:tcW w:w="1930" w:type="pct"/>
          </w:tcPr>
          <w:p>
            <w:pPr>
              <w:spacing w:before="60" w:after="60" w:line="240" w:lineRule="auto"/>
              <w:rPr>
                <w:noProof/>
              </w:rPr>
            </w:pPr>
            <w:r>
              <w:rPr>
                <w:noProof/>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2313" w:type="pct"/>
          </w:tcPr>
          <w:p>
            <w:pPr>
              <w:spacing w:before="60" w:after="60" w:line="240" w:lineRule="auto"/>
              <w:rPr>
                <w:noProof/>
              </w:rPr>
            </w:pPr>
            <w:r>
              <w:rPr>
                <w:noProof/>
              </w:rPr>
              <w:t xml:space="preserve">Тъкане, придружено от боядисване или флокиране или промазване </w:t>
            </w:r>
          </w:p>
          <w:p>
            <w:pPr>
              <w:spacing w:before="60" w:after="60" w:line="240" w:lineRule="auto"/>
              <w:rPr>
                <w:noProof/>
              </w:rPr>
            </w:pPr>
            <w:r>
              <w:rPr>
                <w:noProof/>
              </w:rPr>
              <w:t xml:space="preserve">или </w:t>
            </w:r>
          </w:p>
          <w:p>
            <w:pPr>
              <w:spacing w:before="60" w:after="60" w:line="240" w:lineRule="auto"/>
              <w:rPr>
                <w:noProof/>
              </w:rPr>
            </w:pPr>
            <w:r>
              <w:rPr>
                <w:noProof/>
              </w:rPr>
              <w:t>Флокиране, придружено от боядисване или печатане</w:t>
            </w:r>
          </w:p>
          <w:p>
            <w:pPr>
              <w:spacing w:before="60" w:after="60" w:line="240" w:lineRule="auto"/>
              <w:rPr>
                <w:noProof/>
              </w:rPr>
            </w:pPr>
            <w:r>
              <w:rPr>
                <w:noProof/>
              </w:rPr>
              <w:t xml:space="preserve">или </w:t>
            </w:r>
          </w:p>
          <w:p>
            <w:pPr>
              <w:spacing w:before="60" w:after="60" w:line="240" w:lineRule="auto"/>
              <w:rPr>
                <w:noProof/>
              </w:rPr>
            </w:pPr>
            <w:r>
              <w:rPr>
                <w:noProof/>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c>
          <w:tcPr>
            <w:tcW w:w="757" w:type="pct"/>
            <w:vMerge w:val="restart"/>
          </w:tcPr>
          <w:p>
            <w:pPr>
              <w:spacing w:before="60" w:after="60" w:line="240" w:lineRule="auto"/>
              <w:rPr>
                <w:noProof/>
              </w:rPr>
            </w:pPr>
            <w:r>
              <w:rPr>
                <w:noProof/>
              </w:rPr>
              <w:t>5908</w:t>
            </w:r>
          </w:p>
        </w:tc>
        <w:tc>
          <w:tcPr>
            <w:tcW w:w="1930" w:type="pct"/>
          </w:tcPr>
          <w:p>
            <w:pPr>
              <w:spacing w:before="60" w:after="60" w:line="240" w:lineRule="auto"/>
              <w:rPr>
                <w:noProof/>
              </w:rPr>
            </w:pPr>
            <w:r>
              <w:rPr>
                <w:noProof/>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Нажежаващи се чорапчета, импрегнирани</w:t>
            </w:r>
          </w:p>
        </w:tc>
        <w:tc>
          <w:tcPr>
            <w:tcW w:w="2313" w:type="pct"/>
          </w:tcPr>
          <w:p>
            <w:pPr>
              <w:spacing w:before="60" w:after="60" w:line="240" w:lineRule="auto"/>
              <w:rPr>
                <w:noProof/>
              </w:rPr>
            </w:pPr>
            <w:r>
              <w:rPr>
                <w:noProof/>
              </w:rPr>
              <w:t>Производство от тръбовидни плетени платове</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Други</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tc>
      </w:tr>
      <w:tr>
        <w:tc>
          <w:tcPr>
            <w:tcW w:w="757" w:type="pct"/>
            <w:vMerge w:val="restart"/>
          </w:tcPr>
          <w:p>
            <w:pPr>
              <w:pageBreakBefore/>
              <w:spacing w:before="60" w:after="60" w:line="240" w:lineRule="auto"/>
              <w:rPr>
                <w:noProof/>
              </w:rPr>
            </w:pPr>
            <w:r>
              <w:rPr>
                <w:noProof/>
              </w:rPr>
              <w:t>5909 — 5911</w:t>
            </w:r>
          </w:p>
        </w:tc>
        <w:tc>
          <w:tcPr>
            <w:tcW w:w="1930" w:type="pct"/>
          </w:tcPr>
          <w:p>
            <w:pPr>
              <w:spacing w:before="60" w:after="60" w:line="240" w:lineRule="auto"/>
              <w:rPr>
                <w:noProof/>
              </w:rPr>
            </w:pPr>
            <w:r>
              <w:rPr>
                <w:noProof/>
              </w:rPr>
              <w:t>Текстилни артикули от вид, подходящ за промишлено приложение:</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Полиращи дискове или пръстени, различни от тези от филц от № 5911</w:t>
            </w:r>
          </w:p>
        </w:tc>
        <w:tc>
          <w:tcPr>
            <w:tcW w:w="2313" w:type="pct"/>
          </w:tcPr>
          <w:p>
            <w:pPr>
              <w:spacing w:before="60" w:after="60" w:line="240" w:lineRule="auto"/>
              <w:rPr>
                <w:noProof/>
              </w:rPr>
            </w:pPr>
            <w:r>
              <w:rPr>
                <w:noProof/>
              </w:rPr>
              <w:t>Тъкане</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Тъкани от видовете, обикновено използвани за производство на хартия или за други технически цели, филцови или нефилцови, дори импрегнирани или промазани, тръбовидни или безконечни, с една или с няколко основи и/или вътъци, или плоскотъкани с няколко основи и/или вътъци от № 5911</w:t>
            </w:r>
          </w:p>
        </w:tc>
        <w:tc>
          <w:tcPr>
            <w:tcW w:w="2313" w:type="pct"/>
          </w:tcPr>
          <w:p>
            <w:pPr>
              <w:spacing w:before="60" w:after="60" w:line="240" w:lineRule="auto"/>
              <w:rPr>
                <w:noProof/>
              </w:rPr>
            </w:pPr>
            <w:r>
              <w:rPr>
                <w:noProof/>
              </w:rPr>
              <w:t>Екструдиране на синтетични или изкуствени влакна или изпридане на естествени и/или щапелни синтетични или изкуствени влакна, придружено във всеки от случаите от тъкане</w:t>
            </w:r>
          </w:p>
          <w:p>
            <w:pPr>
              <w:spacing w:before="60" w:after="60" w:line="240" w:lineRule="auto"/>
              <w:rPr>
                <w:noProof/>
              </w:rPr>
            </w:pPr>
            <w:r>
              <w:rPr>
                <w:noProof/>
              </w:rPr>
              <w:t>или</w:t>
            </w:r>
          </w:p>
          <w:p>
            <w:pPr>
              <w:spacing w:before="60" w:after="60" w:line="240" w:lineRule="auto"/>
              <w:rPr>
                <w:noProof/>
              </w:rPr>
            </w:pPr>
            <w:r>
              <w:rPr>
                <w:noProof/>
              </w:rPr>
              <w:t>Тъкане, придружено от боядисване или промазване</w:t>
            </w:r>
          </w:p>
          <w:p>
            <w:pPr>
              <w:spacing w:before="60" w:after="60" w:line="240" w:lineRule="auto"/>
              <w:rPr>
                <w:noProof/>
              </w:rPr>
            </w:pPr>
            <w:r>
              <w:rPr>
                <w:noProof/>
              </w:rPr>
              <w:t xml:space="preserve">Могат да се използват само следните влакна: </w:t>
            </w:r>
          </w:p>
          <w:p>
            <w:pPr>
              <w:spacing w:before="60" w:after="60" w:line="240" w:lineRule="auto"/>
              <w:rPr>
                <w:noProof/>
              </w:rPr>
            </w:pPr>
            <w:r>
              <w:rPr>
                <w:noProof/>
              </w:rPr>
              <w:t>– – прежди от кокосови влакна,</w:t>
            </w:r>
          </w:p>
          <w:p>
            <w:pPr>
              <w:spacing w:before="60" w:after="60" w:line="240" w:lineRule="auto"/>
              <w:rPr>
                <w:noProof/>
              </w:rPr>
            </w:pPr>
            <w:r>
              <w:rPr>
                <w:noProof/>
              </w:rPr>
              <w:t>– – прежди от политетрафлуороетилен</w:t>
            </w:r>
            <w:r>
              <w:rPr>
                <w:rStyle w:val="FootnoteReference"/>
                <w:noProof/>
              </w:rPr>
              <w:footnoteReference w:id="41"/>
            </w:r>
            <w:r>
              <w:rPr>
                <w:noProof/>
              </w:rPr>
              <w:t>,</w:t>
            </w:r>
          </w:p>
          <w:p>
            <w:pPr>
              <w:spacing w:before="60" w:after="60" w:line="240" w:lineRule="auto"/>
              <w:rPr>
                <w:noProof/>
              </w:rPr>
            </w:pPr>
            <w:r>
              <w:rPr>
                <w:noProof/>
              </w:rPr>
              <w:t>– – прежди, усукани, от полиамид, промазани, импрегнирани или покрити с фенолна смола,</w:t>
            </w:r>
          </w:p>
          <w:p>
            <w:pPr>
              <w:spacing w:before="60" w:after="60" w:line="240" w:lineRule="auto"/>
              <w:rPr>
                <w:noProof/>
              </w:rPr>
            </w:pPr>
            <w:r>
              <w:rPr>
                <w:noProof/>
              </w:rPr>
              <w:t>– – прежди от синтетични текстилни влакна от ароматни полиамиди, получени чрез поликондензация на m-фенилендиамин и изофталова киселина,</w:t>
            </w:r>
          </w:p>
          <w:p>
            <w:pPr>
              <w:spacing w:before="60" w:after="60" w:line="240" w:lineRule="auto"/>
              <w:rPr>
                <w:noProof/>
              </w:rPr>
            </w:pPr>
            <w:r>
              <w:rPr>
                <w:noProof/>
              </w:rPr>
              <w:t>– – единична нишка от политетрафлуороетилен</w:t>
            </w:r>
            <w:r>
              <w:rPr>
                <w:rStyle w:val="FootnoteReference"/>
                <w:noProof/>
              </w:rPr>
              <w:footnoteReference w:id="42"/>
            </w:r>
            <w:r>
              <w:rPr>
                <w:noProof/>
              </w:rPr>
              <w:t>,</w:t>
            </w:r>
          </w:p>
          <w:p>
            <w:pPr>
              <w:spacing w:before="60" w:after="60" w:line="240" w:lineRule="auto"/>
              <w:rPr>
                <w:noProof/>
              </w:rPr>
            </w:pPr>
            <w:r>
              <w:rPr>
                <w:noProof/>
              </w:rPr>
              <w:t xml:space="preserve">– – прежди от синтетични текстилни влакна от поли(p-фенилен терефталамид), </w:t>
            </w:r>
          </w:p>
          <w:p>
            <w:pPr>
              <w:spacing w:before="60" w:after="60" w:line="240" w:lineRule="auto"/>
              <w:rPr>
                <w:noProof/>
              </w:rPr>
            </w:pPr>
            <w:r>
              <w:rPr>
                <w:noProof/>
              </w:rPr>
              <w:t>– – прежди от стъклени влакна, промазани с фенолна смола и обвити с акрилна</w:t>
            </w:r>
          </w:p>
          <w:p>
            <w:pPr>
              <w:spacing w:before="60" w:after="60" w:line="240" w:lineRule="auto"/>
              <w:rPr>
                <w:noProof/>
              </w:rPr>
            </w:pPr>
            <w:r>
              <w:rPr>
                <w:noProof/>
              </w:rPr>
              <w:t>прежда</w:t>
            </w:r>
            <w:r>
              <w:rPr>
                <w:rStyle w:val="FootnoteReference"/>
                <w:noProof/>
              </w:rPr>
              <w:footnoteReference w:id="43"/>
            </w:r>
            <w:r>
              <w:rPr>
                <w:noProof/>
              </w:rPr>
              <w:t>,</w:t>
            </w:r>
          </w:p>
          <w:p>
            <w:pPr>
              <w:spacing w:before="60" w:after="60" w:line="240" w:lineRule="auto"/>
              <w:rPr>
                <w:noProof/>
              </w:rPr>
            </w:pPr>
            <w:r>
              <w:rPr>
                <w:noProof/>
              </w:rPr>
              <w:t>– – съполиестерни монофиламенти на полиестер и смола от терефталова киселина, 1,4- циклохександиетанол и изофталова киселина</w:t>
            </w:r>
          </w:p>
        </w:tc>
      </w:tr>
      <w:tr>
        <w:tc>
          <w:tcPr>
            <w:tcW w:w="757" w:type="pct"/>
          </w:tcPr>
          <w:p>
            <w:pPr>
              <w:pageBreakBefore/>
              <w:spacing w:before="60" w:after="60" w:line="240" w:lineRule="auto"/>
              <w:rPr>
                <w:noProof/>
              </w:rPr>
            </w:pPr>
          </w:p>
        </w:tc>
        <w:tc>
          <w:tcPr>
            <w:tcW w:w="1930" w:type="pct"/>
          </w:tcPr>
          <w:p>
            <w:pPr>
              <w:spacing w:before="60" w:after="60" w:line="240" w:lineRule="auto"/>
              <w:rPr>
                <w:noProof/>
              </w:rPr>
            </w:pPr>
            <w:r>
              <w:rPr>
                <w:noProof/>
              </w:rPr>
              <w:t>—</w:t>
            </w:r>
            <w:r>
              <w:rPr>
                <w:noProof/>
              </w:rPr>
              <w:tab/>
              <w:t>Други</w:t>
            </w:r>
          </w:p>
        </w:tc>
        <w:tc>
          <w:tcPr>
            <w:tcW w:w="2313" w:type="pct"/>
          </w:tcPr>
          <w:p>
            <w:pPr>
              <w:spacing w:before="60" w:after="60" w:line="240" w:lineRule="auto"/>
              <w:rPr>
                <w:noProof/>
              </w:rPr>
            </w:pPr>
            <w:r>
              <w:rPr>
                <w:noProof/>
              </w:rPr>
              <w:t>Екструдиране на прежди от синтетични или изкуствени нишки ИЛИ изпридане на естествени и/или щапелни синтетични или изкуствени влакна, придружено от тъкане (</w:t>
            </w:r>
            <w:r>
              <w:rPr>
                <w:rStyle w:val="FootnoteReference"/>
                <w:noProof/>
              </w:rPr>
              <w:footnoteReference w:id="44"/>
            </w:r>
            <w:r>
              <w:rPr>
                <w:noProof/>
              </w:rPr>
              <w:t>)</w:t>
            </w:r>
          </w:p>
          <w:p>
            <w:pPr>
              <w:spacing w:before="60" w:after="60" w:line="240" w:lineRule="auto"/>
              <w:rPr>
                <w:noProof/>
              </w:rPr>
            </w:pPr>
            <w:r>
              <w:rPr>
                <w:noProof/>
              </w:rPr>
              <w:t>или</w:t>
            </w:r>
          </w:p>
          <w:p>
            <w:pPr>
              <w:spacing w:before="60" w:after="60" w:line="240" w:lineRule="auto"/>
              <w:rPr>
                <w:noProof/>
              </w:rPr>
            </w:pPr>
            <w:r>
              <w:rPr>
                <w:noProof/>
              </w:rPr>
              <w:t>Тъкане, придружено от боядисване или промазване</w:t>
            </w:r>
          </w:p>
        </w:tc>
      </w:tr>
      <w:tr>
        <w:tc>
          <w:tcPr>
            <w:tcW w:w="757" w:type="pct"/>
          </w:tcPr>
          <w:p>
            <w:pPr>
              <w:spacing w:before="60" w:after="60" w:line="240" w:lineRule="auto"/>
              <w:rPr>
                <w:noProof/>
              </w:rPr>
            </w:pPr>
            <w:r>
              <w:rPr>
                <w:noProof/>
              </w:rPr>
              <w:t>Глава 60</w:t>
            </w:r>
          </w:p>
        </w:tc>
        <w:tc>
          <w:tcPr>
            <w:tcW w:w="1930" w:type="pct"/>
          </w:tcPr>
          <w:p>
            <w:pPr>
              <w:spacing w:before="60" w:after="60" w:line="240" w:lineRule="auto"/>
              <w:rPr>
                <w:noProof/>
              </w:rPr>
            </w:pPr>
            <w:r>
              <w:rPr>
                <w:noProof/>
              </w:rPr>
              <w:t>Трикотажни платове</w:t>
            </w:r>
          </w:p>
        </w:tc>
        <w:tc>
          <w:tcPr>
            <w:tcW w:w="2313" w:type="pct"/>
          </w:tcPr>
          <w:p>
            <w:pPr>
              <w:spacing w:before="60" w:after="60" w:line="240" w:lineRule="auto"/>
              <w:rPr>
                <w:noProof/>
              </w:rPr>
            </w:pPr>
            <w:r>
              <w:rPr>
                <w:noProof/>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плетене</w:t>
            </w:r>
          </w:p>
          <w:p>
            <w:pPr>
              <w:spacing w:before="60" w:after="60" w:line="240" w:lineRule="auto"/>
              <w:rPr>
                <w:noProof/>
              </w:rPr>
            </w:pPr>
            <w:r>
              <w:rPr>
                <w:noProof/>
              </w:rPr>
              <w:t>или</w:t>
            </w:r>
          </w:p>
          <w:p>
            <w:pPr>
              <w:spacing w:before="60" w:after="60" w:line="240" w:lineRule="auto"/>
              <w:rPr>
                <w:noProof/>
              </w:rPr>
            </w:pPr>
            <w:r>
              <w:rPr>
                <w:noProof/>
              </w:rPr>
              <w:t>Плетене, придружено от боядисване или флокиране или промазване</w:t>
            </w:r>
          </w:p>
          <w:p>
            <w:pPr>
              <w:spacing w:before="60" w:after="60" w:line="240" w:lineRule="auto"/>
              <w:rPr>
                <w:noProof/>
              </w:rPr>
            </w:pPr>
            <w:r>
              <w:rPr>
                <w:noProof/>
              </w:rPr>
              <w:t>или</w:t>
            </w:r>
          </w:p>
          <w:p>
            <w:pPr>
              <w:spacing w:before="60" w:after="60" w:line="240" w:lineRule="auto"/>
              <w:rPr>
                <w:noProof/>
              </w:rPr>
            </w:pPr>
            <w:r>
              <w:rPr>
                <w:noProof/>
              </w:rPr>
              <w:t>Флокиране, придружено от боядисване или печатане</w:t>
            </w:r>
          </w:p>
          <w:p>
            <w:pPr>
              <w:spacing w:before="60" w:after="60" w:line="240" w:lineRule="auto"/>
              <w:rPr>
                <w:noProof/>
              </w:rPr>
            </w:pPr>
            <w:r>
              <w:rPr>
                <w:noProof/>
              </w:rPr>
              <w:t>или</w:t>
            </w:r>
          </w:p>
          <w:p>
            <w:pPr>
              <w:spacing w:before="60" w:after="60" w:line="240" w:lineRule="auto"/>
              <w:rPr>
                <w:noProof/>
              </w:rPr>
            </w:pPr>
            <w:r>
              <w:rPr>
                <w:noProof/>
              </w:rPr>
              <w:t>Боядисване на прежда от естествени влакна, придружено от плетене</w:t>
            </w:r>
          </w:p>
          <w:p>
            <w:pPr>
              <w:spacing w:before="60" w:after="60" w:line="240" w:lineRule="auto"/>
              <w:rPr>
                <w:noProof/>
              </w:rPr>
            </w:pPr>
            <w:r>
              <w:rPr>
                <w:noProof/>
              </w:rPr>
              <w:t>или</w:t>
            </w:r>
          </w:p>
          <w:p>
            <w:pPr>
              <w:spacing w:before="60" w:after="60" w:line="240" w:lineRule="auto"/>
              <w:rPr>
                <w:noProof/>
              </w:rPr>
            </w:pPr>
            <w:r>
              <w:rPr>
                <w:noProof/>
              </w:rPr>
              <w:t>Пресукване или текстуриране, придружено от плетене, при условие че стойността на използваните непресукани и нетекстурирани прежди не надвишава 47,5 % от цената на продукта франко завода</w:t>
            </w:r>
          </w:p>
        </w:tc>
      </w:tr>
      <w:tr>
        <w:tc>
          <w:tcPr>
            <w:tcW w:w="757" w:type="pct"/>
            <w:vMerge w:val="restart"/>
          </w:tcPr>
          <w:p>
            <w:pPr>
              <w:pageBreakBefore/>
              <w:spacing w:before="60" w:after="60" w:line="240" w:lineRule="auto"/>
              <w:rPr>
                <w:noProof/>
              </w:rPr>
            </w:pPr>
            <w:r>
              <w:rPr>
                <w:noProof/>
              </w:rPr>
              <w:t>Глава 61</w:t>
            </w:r>
          </w:p>
        </w:tc>
        <w:tc>
          <w:tcPr>
            <w:tcW w:w="1930" w:type="pct"/>
          </w:tcPr>
          <w:p>
            <w:pPr>
              <w:spacing w:before="60" w:after="60" w:line="240" w:lineRule="auto"/>
              <w:rPr>
                <w:noProof/>
              </w:rPr>
            </w:pPr>
            <w:r>
              <w:rPr>
                <w:noProof/>
              </w:rPr>
              <w:t>Облекла и допълнения за облекла, трикотажни или плетени:</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2313" w:type="pct"/>
          </w:tcPr>
          <w:p>
            <w:pPr>
              <w:spacing w:before="60" w:after="60" w:line="240" w:lineRule="auto"/>
              <w:rPr>
                <w:noProof/>
              </w:rPr>
            </w:pPr>
            <w:r>
              <w:rPr>
                <w:noProof/>
              </w:rPr>
              <w:t>Плетене и конфекциониране (включително рязане)</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 xml:space="preserve">Други </w:t>
            </w:r>
          </w:p>
        </w:tc>
        <w:tc>
          <w:tcPr>
            <w:tcW w:w="2313" w:type="pct"/>
          </w:tcPr>
          <w:p>
            <w:pPr>
              <w:spacing w:before="60" w:after="60" w:line="240" w:lineRule="auto"/>
              <w:rPr>
                <w:noProof/>
              </w:rPr>
            </w:pPr>
            <w:r>
              <w:rPr>
                <w:noProof/>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плетене (плетени продукти, получени във форма)</w:t>
            </w:r>
          </w:p>
          <w:p>
            <w:pPr>
              <w:spacing w:before="60" w:after="60" w:line="240" w:lineRule="auto"/>
              <w:rPr>
                <w:noProof/>
              </w:rPr>
            </w:pPr>
          </w:p>
          <w:p>
            <w:pPr>
              <w:spacing w:before="60" w:after="60" w:line="240" w:lineRule="auto"/>
              <w:rPr>
                <w:noProof/>
              </w:rPr>
            </w:pPr>
            <w:r>
              <w:rPr>
                <w:noProof/>
              </w:rPr>
              <w:t>или</w:t>
            </w:r>
          </w:p>
          <w:p>
            <w:pPr>
              <w:spacing w:before="60" w:after="60" w:line="240" w:lineRule="auto"/>
              <w:rPr>
                <w:noProof/>
              </w:rPr>
            </w:pPr>
          </w:p>
          <w:p>
            <w:pPr>
              <w:spacing w:before="60" w:after="60" w:line="240" w:lineRule="auto"/>
              <w:rPr>
                <w:noProof/>
              </w:rPr>
            </w:pPr>
            <w:r>
              <w:rPr>
                <w:noProof/>
              </w:rPr>
              <w:t>Боядисване на прежда от естествени влакна, придружено от плетене (плетени продукти, получени във форма)</w:t>
            </w:r>
          </w:p>
        </w:tc>
      </w:tr>
      <w:tr>
        <w:tc>
          <w:tcPr>
            <w:tcW w:w="757" w:type="pct"/>
          </w:tcPr>
          <w:p>
            <w:pPr>
              <w:spacing w:before="60" w:after="60" w:line="240" w:lineRule="auto"/>
              <w:rPr>
                <w:noProof/>
              </w:rPr>
            </w:pPr>
            <w:r>
              <w:rPr>
                <w:noProof/>
              </w:rPr>
              <w:t>ex глава 62</w:t>
            </w:r>
          </w:p>
        </w:tc>
        <w:tc>
          <w:tcPr>
            <w:tcW w:w="1930" w:type="pct"/>
          </w:tcPr>
          <w:p>
            <w:pPr>
              <w:spacing w:before="60" w:after="60" w:line="240" w:lineRule="auto"/>
              <w:rPr>
                <w:noProof/>
              </w:rPr>
            </w:pPr>
            <w:r>
              <w:rPr>
                <w:noProof/>
              </w:rPr>
              <w:t>Облекла и допълнения за облекла, различни от трикотажните или плетените; с изключение на:</w:t>
            </w:r>
          </w:p>
        </w:tc>
        <w:tc>
          <w:tcPr>
            <w:tcW w:w="2313" w:type="pct"/>
          </w:tcPr>
          <w:p>
            <w:pPr>
              <w:spacing w:before="60" w:after="60" w:line="240" w:lineRule="auto"/>
              <w:rPr>
                <w:noProof/>
              </w:rPr>
            </w:pPr>
            <w:r>
              <w:rPr>
                <w:noProof/>
              </w:rPr>
              <w:t>Тъкане, придружено от конфекциониране (включително рязане)</w:t>
            </w:r>
          </w:p>
          <w:p>
            <w:pPr>
              <w:spacing w:before="60" w:after="60" w:line="240" w:lineRule="auto"/>
              <w:rPr>
                <w:noProof/>
              </w:rPr>
            </w:pPr>
            <w:r>
              <w:rPr>
                <w:noProof/>
              </w:rPr>
              <w:t>или</w:t>
            </w:r>
          </w:p>
          <w:p>
            <w:pPr>
              <w:spacing w:before="60" w:after="60" w:line="240" w:lineRule="auto"/>
              <w:rPr>
                <w:noProof/>
              </w:rPr>
            </w:pPr>
            <w:r>
              <w:rPr>
                <w:noProof/>
              </w:rPr>
              <w:t>Конфекциониране, предшествано от печатане,</w:t>
            </w:r>
          </w:p>
          <w:p>
            <w:pPr>
              <w:spacing w:before="60" w:after="60" w:line="240" w:lineRule="auto"/>
              <w:rPr>
                <w:noProof/>
              </w:rPr>
            </w:pPr>
            <w:r>
              <w:rPr>
                <w:noProof/>
              </w:rPr>
              <w:t>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w:t>
            </w:r>
          </w:p>
          <w:p>
            <w:pPr>
              <w:spacing w:before="60" w:after="60" w:line="240" w:lineRule="auto"/>
              <w:rPr>
                <w:noProof/>
              </w:rPr>
            </w:pPr>
            <w:r>
              <w:rPr>
                <w:noProof/>
              </w:rPr>
              <w:t>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r>
      <w:tr>
        <w:tc>
          <w:tcPr>
            <w:tcW w:w="757" w:type="pct"/>
          </w:tcPr>
          <w:p>
            <w:pPr>
              <w:pageBreakBefore/>
              <w:spacing w:before="60" w:after="60" w:line="240" w:lineRule="auto"/>
              <w:rPr>
                <w:noProof/>
              </w:rPr>
            </w:pPr>
            <w:r>
              <w:rPr>
                <w:noProof/>
              </w:rPr>
              <w:t>ex 6202, ex 6204, ex 6206, ex 6209 и ex 6211</w:t>
            </w:r>
          </w:p>
        </w:tc>
        <w:tc>
          <w:tcPr>
            <w:tcW w:w="1930" w:type="pct"/>
          </w:tcPr>
          <w:p>
            <w:pPr>
              <w:spacing w:before="60" w:after="60" w:line="240" w:lineRule="auto"/>
              <w:rPr>
                <w:noProof/>
              </w:rPr>
            </w:pPr>
            <w:r>
              <w:rPr>
                <w:noProof/>
              </w:rPr>
              <w:t>Облекла за жени, момичета и бебета и допълнения за облеклата за бебета, бродирани</w:t>
            </w:r>
          </w:p>
        </w:tc>
        <w:tc>
          <w:tcPr>
            <w:tcW w:w="2313" w:type="pct"/>
          </w:tcPr>
          <w:p>
            <w:pPr>
              <w:spacing w:before="60" w:after="60" w:line="240" w:lineRule="auto"/>
              <w:rPr>
                <w:noProof/>
              </w:rPr>
            </w:pPr>
            <w:r>
              <w:rPr>
                <w:noProof/>
              </w:rPr>
              <w:t>Тъкане, придружено от конфекциониране (включително рязане)</w:t>
            </w:r>
          </w:p>
          <w:p>
            <w:pPr>
              <w:spacing w:before="60" w:after="60" w:line="240" w:lineRule="auto"/>
              <w:rPr>
                <w:noProof/>
              </w:rPr>
            </w:pPr>
            <w:r>
              <w:rPr>
                <w:noProof/>
              </w:rPr>
              <w:t>или</w:t>
            </w:r>
          </w:p>
          <w:p>
            <w:pPr>
              <w:spacing w:before="60" w:after="60" w:line="240" w:lineRule="auto"/>
              <w:rPr>
                <w:noProof/>
              </w:rPr>
            </w:pPr>
            <w:r>
              <w:rPr>
                <w:noProof/>
              </w:rPr>
              <w:t>Производство от небродирани тъкани,</w:t>
            </w:r>
          </w:p>
          <w:p>
            <w:pPr>
              <w:spacing w:before="60" w:after="60" w:line="240" w:lineRule="auto"/>
              <w:rPr>
                <w:noProof/>
              </w:rPr>
            </w:pPr>
            <w:r>
              <w:rPr>
                <w:noProof/>
              </w:rPr>
              <w:t xml:space="preserve">при условие че стойността на използваните небродирани тъкани не надвишава 40 % от цената на продукта франко завода </w:t>
            </w:r>
          </w:p>
        </w:tc>
      </w:tr>
      <w:tr>
        <w:tc>
          <w:tcPr>
            <w:tcW w:w="757" w:type="pct"/>
          </w:tcPr>
          <w:p>
            <w:pPr>
              <w:spacing w:before="60" w:after="60" w:line="240" w:lineRule="auto"/>
              <w:rPr>
                <w:noProof/>
              </w:rPr>
            </w:pPr>
            <w:r>
              <w:rPr>
                <w:noProof/>
              </w:rPr>
              <w:t>ex 6210 и ex 6216</w:t>
            </w:r>
          </w:p>
        </w:tc>
        <w:tc>
          <w:tcPr>
            <w:tcW w:w="1930" w:type="pct"/>
          </w:tcPr>
          <w:p>
            <w:pPr>
              <w:spacing w:before="60" w:after="60" w:line="240" w:lineRule="auto"/>
              <w:rPr>
                <w:noProof/>
              </w:rPr>
            </w:pPr>
            <w:r>
              <w:rPr>
                <w:noProof/>
              </w:rPr>
              <w:t>Огнеустойчива екипировка от тъкани, покрити с фолио от алуминизиран полиестер</w:t>
            </w:r>
          </w:p>
        </w:tc>
        <w:tc>
          <w:tcPr>
            <w:tcW w:w="2313" w:type="pct"/>
          </w:tcPr>
          <w:p>
            <w:pPr>
              <w:spacing w:before="60" w:after="60" w:line="240" w:lineRule="auto"/>
              <w:rPr>
                <w:noProof/>
              </w:rPr>
            </w:pPr>
            <w:r>
              <w:rPr>
                <w:noProof/>
              </w:rPr>
              <w:t>Тъкане, придружено от конфекциониране (включително рязане)</w:t>
            </w:r>
          </w:p>
          <w:p>
            <w:pPr>
              <w:spacing w:before="60" w:after="60" w:line="240" w:lineRule="auto"/>
              <w:rPr>
                <w:noProof/>
              </w:rPr>
            </w:pPr>
            <w:r>
              <w:rPr>
                <w:noProof/>
              </w:rPr>
              <w:t>или</w:t>
            </w:r>
          </w:p>
          <w:p>
            <w:pPr>
              <w:spacing w:before="60" w:after="60" w:line="240" w:lineRule="auto"/>
              <w:rPr>
                <w:noProof/>
              </w:rPr>
            </w:pPr>
            <w:r>
              <w:rPr>
                <w:noProof/>
              </w:rPr>
              <w:t>Промазване, при условие че стойността на използваната непромазана тъкан не надвишава 40 % от цената на продукта франко завода, придружено от конфекциониране (включително рязане)</w:t>
            </w:r>
          </w:p>
        </w:tc>
      </w:tr>
      <w:tr>
        <w:tc>
          <w:tcPr>
            <w:tcW w:w="757" w:type="pct"/>
          </w:tcPr>
          <w:p>
            <w:pPr>
              <w:spacing w:before="60" w:after="60" w:line="240" w:lineRule="auto"/>
              <w:rPr>
                <w:noProof/>
              </w:rPr>
            </w:pPr>
            <w:r>
              <w:rPr>
                <w:noProof/>
              </w:rPr>
              <w:t>ex 6212</w:t>
            </w:r>
          </w:p>
        </w:tc>
        <w:tc>
          <w:tcPr>
            <w:tcW w:w="1930" w:type="pct"/>
          </w:tcPr>
          <w:p>
            <w:pPr>
              <w:spacing w:before="60" w:after="60" w:line="240" w:lineRule="auto"/>
              <w:rPr>
                <w:noProof/>
              </w:rPr>
            </w:pPr>
            <w:r>
              <w:rPr>
                <w:noProof/>
              </w:rPr>
              <w:t>Трикотажни или плетени сутиени, корсети, тиранти, жартиери, ластици за чорапи и подобни артикули и техните части</w:t>
            </w:r>
          </w:p>
        </w:tc>
        <w:tc>
          <w:tcPr>
            <w:tcW w:w="2313" w:type="pct"/>
          </w:tcPr>
          <w:p>
            <w:pPr>
              <w:spacing w:before="60" w:after="60" w:line="240" w:lineRule="auto"/>
              <w:rPr>
                <w:noProof/>
              </w:rPr>
            </w:pPr>
            <w:r>
              <w:rPr>
                <w:noProof/>
              </w:rPr>
              <w:t>Плетене и конфекциониране (включително рязане)</w:t>
            </w:r>
          </w:p>
        </w:tc>
      </w:tr>
      <w:tr>
        <w:tc>
          <w:tcPr>
            <w:tcW w:w="757" w:type="pct"/>
            <w:vMerge w:val="restart"/>
          </w:tcPr>
          <w:p>
            <w:pPr>
              <w:pageBreakBefore/>
              <w:spacing w:before="60" w:after="60" w:line="240" w:lineRule="auto"/>
              <w:rPr>
                <w:noProof/>
              </w:rPr>
            </w:pPr>
            <w:r>
              <w:rPr>
                <w:noProof/>
              </w:rPr>
              <w:t>6213 и 6214</w:t>
            </w:r>
          </w:p>
        </w:tc>
        <w:tc>
          <w:tcPr>
            <w:tcW w:w="1930" w:type="pct"/>
          </w:tcPr>
          <w:p>
            <w:pPr>
              <w:spacing w:before="60" w:after="60" w:line="240" w:lineRule="auto"/>
              <w:rPr>
                <w:noProof/>
              </w:rPr>
            </w:pPr>
            <w:r>
              <w:rPr>
                <w:noProof/>
              </w:rPr>
              <w:t>Носни кърпички, шалове, ешарпи, кърпи за глава, шалчета, мантили, була и воалетки и подобни артикули:</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Бродирани</w:t>
            </w:r>
          </w:p>
        </w:tc>
        <w:tc>
          <w:tcPr>
            <w:tcW w:w="2313" w:type="pct"/>
          </w:tcPr>
          <w:p>
            <w:pPr>
              <w:spacing w:before="60" w:after="60" w:line="240" w:lineRule="auto"/>
              <w:rPr>
                <w:noProof/>
              </w:rPr>
            </w:pPr>
            <w:r>
              <w:rPr>
                <w:noProof/>
              </w:rPr>
              <w:t>Тъкане, придружено от конфекциониране (включително рязане)</w:t>
            </w:r>
          </w:p>
          <w:p>
            <w:pPr>
              <w:spacing w:before="60" w:after="60" w:line="240" w:lineRule="auto"/>
              <w:rPr>
                <w:noProof/>
              </w:rPr>
            </w:pPr>
            <w:r>
              <w:rPr>
                <w:noProof/>
              </w:rPr>
              <w:t>или</w:t>
            </w:r>
          </w:p>
          <w:p>
            <w:pPr>
              <w:spacing w:before="60" w:after="60" w:line="240" w:lineRule="auto"/>
              <w:rPr>
                <w:noProof/>
              </w:rPr>
            </w:pPr>
            <w:r>
              <w:rPr>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завода(81)</w:t>
            </w:r>
          </w:p>
          <w:p>
            <w:pPr>
              <w:spacing w:before="60" w:after="60" w:line="240" w:lineRule="auto"/>
              <w:rPr>
                <w:noProof/>
              </w:rPr>
            </w:pPr>
            <w:r>
              <w:rPr>
                <w:noProof/>
              </w:rPr>
              <w:t>или</w:t>
            </w:r>
          </w:p>
          <w:p>
            <w:pPr>
              <w:spacing w:before="60" w:after="60" w:line="240" w:lineRule="auto"/>
              <w:rPr>
                <w:noProof/>
              </w:rPr>
            </w:pPr>
            <w:r>
              <w:rPr>
                <w:noProof/>
              </w:rPr>
              <w:t>Конфекциониране, предшествано от печатане, придружено от поне две подготвителни или довършителни</w:t>
            </w:r>
          </w:p>
          <w:p>
            <w:pPr>
              <w:spacing w:before="60" w:after="60" w:line="240" w:lineRule="auto"/>
              <w:rPr>
                <w:noProof/>
              </w:rPr>
            </w:pPr>
            <w:r>
              <w:rPr>
                <w:noProof/>
              </w:rPr>
              <w:t>операции (като почистване, избелване, мерсеризиране, термофиксиране, кардиране, изглаждане,</w:t>
            </w:r>
          </w:p>
          <w:p>
            <w:pPr>
              <w:spacing w:before="60" w:after="60" w:line="240" w:lineRule="auto"/>
              <w:rPr>
                <w:noProof/>
              </w:rPr>
            </w:pPr>
            <w:r>
              <w:rPr>
                <w:noProof/>
              </w:rPr>
              <w:t>преработка за придаване на устойчивост на свиване, дълготрайно апретиране, декатиране, импрегниране, поправяне и почистване от възли и</w:t>
            </w:r>
          </w:p>
          <w:p>
            <w:pPr>
              <w:spacing w:before="60" w:after="60" w:line="240" w:lineRule="auto"/>
              <w:rPr>
                <w:noProof/>
              </w:rPr>
            </w:pPr>
            <w:r>
              <w:rPr>
                <w:noProof/>
              </w:rPr>
              <w:t xml:space="preserve">грапавини), при условие че стойността на използваната непечатана тъкан не надвишава 47,5 % от цената на продукта франко завода </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Други</w:t>
            </w:r>
          </w:p>
        </w:tc>
        <w:tc>
          <w:tcPr>
            <w:tcW w:w="2313" w:type="pct"/>
          </w:tcPr>
          <w:p>
            <w:pPr>
              <w:spacing w:before="60" w:after="60" w:line="240" w:lineRule="auto"/>
              <w:rPr>
                <w:noProof/>
              </w:rPr>
            </w:pPr>
            <w:r>
              <w:rPr>
                <w:noProof/>
              </w:rPr>
              <w:t>Тъкане, придружено от конфекциониране (включително рязане)</w:t>
            </w:r>
          </w:p>
          <w:p>
            <w:pPr>
              <w:spacing w:before="60" w:after="60" w:line="240" w:lineRule="auto"/>
              <w:rPr>
                <w:noProof/>
              </w:rPr>
            </w:pPr>
          </w:p>
        </w:tc>
      </w:tr>
      <w:tr>
        <w:tc>
          <w:tcPr>
            <w:tcW w:w="757" w:type="pct"/>
          </w:tcPr>
          <w:p>
            <w:pPr>
              <w:pageBreakBefore/>
              <w:spacing w:before="60" w:after="60" w:line="240" w:lineRule="auto"/>
              <w:rPr>
                <w:noProof/>
              </w:rPr>
            </w:pPr>
          </w:p>
        </w:tc>
        <w:tc>
          <w:tcPr>
            <w:tcW w:w="1930" w:type="pct"/>
          </w:tcPr>
          <w:p>
            <w:pPr>
              <w:spacing w:before="60" w:after="60" w:line="240" w:lineRule="auto"/>
              <w:rPr>
                <w:noProof/>
              </w:rPr>
            </w:pPr>
          </w:p>
        </w:tc>
        <w:tc>
          <w:tcPr>
            <w:tcW w:w="2313" w:type="pct"/>
          </w:tcPr>
          <w:p>
            <w:pPr>
              <w:spacing w:before="60" w:after="60" w:line="240" w:lineRule="auto"/>
              <w:rPr>
                <w:noProof/>
              </w:rPr>
            </w:pPr>
            <w:r>
              <w:rPr>
                <w:noProof/>
              </w:rPr>
              <w:t>Конфекциониране, последвано от 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p>
            <w:pPr>
              <w:spacing w:before="60" w:after="60" w:line="240" w:lineRule="auto"/>
              <w:rPr>
                <w:noProof/>
              </w:rPr>
            </w:pPr>
          </w:p>
        </w:tc>
      </w:tr>
      <w:tr>
        <w:tc>
          <w:tcPr>
            <w:tcW w:w="757" w:type="pct"/>
            <w:vMerge w:val="restart"/>
          </w:tcPr>
          <w:p>
            <w:pPr>
              <w:spacing w:before="60" w:after="60" w:line="240" w:lineRule="auto"/>
              <w:rPr>
                <w:noProof/>
              </w:rPr>
            </w:pPr>
            <w:r>
              <w:rPr>
                <w:noProof/>
              </w:rPr>
              <w:t>6217</w:t>
            </w:r>
          </w:p>
        </w:tc>
        <w:tc>
          <w:tcPr>
            <w:tcW w:w="1930" w:type="pct"/>
          </w:tcPr>
          <w:p>
            <w:pPr>
              <w:spacing w:before="60" w:after="60" w:line="240" w:lineRule="auto"/>
              <w:rPr>
                <w:noProof/>
              </w:rPr>
            </w:pPr>
            <w:r>
              <w:rPr>
                <w:noProof/>
              </w:rPr>
              <w:t>Други конфекционирани допълнения за облекла; части за облекла или за допълнения за облекла, различни от тези от № 6212:</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Бродирани</w:t>
            </w:r>
          </w:p>
        </w:tc>
        <w:tc>
          <w:tcPr>
            <w:tcW w:w="2313" w:type="pct"/>
          </w:tcPr>
          <w:p>
            <w:pPr>
              <w:spacing w:before="60" w:after="60" w:line="240" w:lineRule="auto"/>
              <w:rPr>
                <w:noProof/>
              </w:rPr>
            </w:pPr>
            <w:r>
              <w:rPr>
                <w:noProof/>
              </w:rPr>
              <w:t>Тъкане, придружено от конфекциониране (включително рязане)</w:t>
            </w:r>
          </w:p>
          <w:p>
            <w:pPr>
              <w:spacing w:before="60" w:after="60" w:line="240" w:lineRule="auto"/>
              <w:rPr>
                <w:noProof/>
              </w:rPr>
            </w:pPr>
            <w:r>
              <w:rPr>
                <w:noProof/>
              </w:rPr>
              <w:t>или</w:t>
            </w:r>
          </w:p>
          <w:p>
            <w:pPr>
              <w:spacing w:before="60" w:after="60" w:line="240" w:lineRule="auto"/>
              <w:rPr>
                <w:noProof/>
              </w:rPr>
            </w:pPr>
            <w:r>
              <w:rPr>
                <w:noProof/>
              </w:rPr>
              <w:t xml:space="preserve">Производство от небродирани тъкани, при условие че стойността на използваните небродирани тъкани не надвишава 40 % от цената на продукта франко завода </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Огнеустойчива екипировка от тъкани, покрити с фолио от алуминизиран полиестер</w:t>
            </w:r>
          </w:p>
        </w:tc>
        <w:tc>
          <w:tcPr>
            <w:tcW w:w="2313" w:type="pct"/>
          </w:tcPr>
          <w:p>
            <w:pPr>
              <w:spacing w:before="60" w:after="60" w:line="240" w:lineRule="auto"/>
              <w:rPr>
                <w:noProof/>
              </w:rPr>
            </w:pPr>
            <w:r>
              <w:rPr>
                <w:noProof/>
              </w:rPr>
              <w:t>Тъкане, придружено от конфекциониране (включително рязане)</w:t>
            </w:r>
          </w:p>
          <w:p>
            <w:pPr>
              <w:spacing w:before="60" w:after="60" w:line="240" w:lineRule="auto"/>
              <w:rPr>
                <w:noProof/>
              </w:rPr>
            </w:pPr>
            <w:r>
              <w:rPr>
                <w:noProof/>
              </w:rPr>
              <w:t>или</w:t>
            </w:r>
          </w:p>
          <w:p>
            <w:pPr>
              <w:spacing w:before="60" w:after="60" w:line="240" w:lineRule="auto"/>
              <w:rPr>
                <w:noProof/>
              </w:rPr>
            </w:pPr>
            <w:r>
              <w:rPr>
                <w:noProof/>
              </w:rPr>
              <w:t xml:space="preserve">Промазване, при условие че стойността на използваната непромазана тъкан не надвишава 40 % от цената на продукта франко завода, придружено от конфекциониране (включително рязане) </w:t>
            </w:r>
          </w:p>
        </w:tc>
      </w:tr>
      <w:tr>
        <w:tc>
          <w:tcPr>
            <w:tcW w:w="757" w:type="pct"/>
            <w:vMerge w:val="restart"/>
          </w:tcPr>
          <w:p>
            <w:pPr>
              <w:pageBreakBefore/>
              <w:spacing w:before="60" w:after="60" w:line="240" w:lineRule="auto"/>
              <w:rPr>
                <w:noProof/>
              </w:rPr>
            </w:pPr>
          </w:p>
        </w:tc>
        <w:tc>
          <w:tcPr>
            <w:tcW w:w="1930" w:type="pct"/>
          </w:tcPr>
          <w:p>
            <w:pPr>
              <w:spacing w:before="60" w:after="60" w:line="240" w:lineRule="auto"/>
              <w:rPr>
                <w:noProof/>
              </w:rPr>
            </w:pPr>
            <w:r>
              <w:rPr>
                <w:noProof/>
              </w:rPr>
              <w:t>—</w:t>
            </w:r>
            <w:r>
              <w:rPr>
                <w:noProof/>
              </w:rPr>
              <w:tab/>
              <w:t>Междинна подплата за яки и ръкавели, изрязана</w:t>
            </w:r>
          </w:p>
        </w:tc>
        <w:tc>
          <w:tcPr>
            <w:tcW w:w="2313" w:type="pct"/>
          </w:tcPr>
          <w:p>
            <w:pPr>
              <w:spacing w:before="60" w:after="60" w:line="240" w:lineRule="auto"/>
              <w:rPr>
                <w:noProof/>
              </w:rPr>
            </w:pPr>
            <w:r>
              <w:rPr>
                <w:noProof/>
              </w:rPr>
              <w:t>Производство:</w:t>
            </w:r>
          </w:p>
          <w:p>
            <w:pPr>
              <w:spacing w:before="60" w:after="60" w:line="240" w:lineRule="auto"/>
              <w:rPr>
                <w:noProof/>
              </w:rPr>
            </w:pPr>
            <w:r>
              <w:rPr>
                <w:noProof/>
              </w:rPr>
              <w:t>—</w:t>
            </w:r>
            <w:r>
              <w:rPr>
                <w:noProof/>
              </w:rPr>
              <w:tab/>
              <w:t>от материали от която и да било позиция, с изключение на тази на продукта, и</w:t>
            </w:r>
          </w:p>
          <w:p>
            <w:pPr>
              <w:spacing w:before="60" w:after="60" w:line="240" w:lineRule="auto"/>
              <w:rPr>
                <w:noProof/>
              </w:rPr>
            </w:pPr>
            <w:r>
              <w:rPr>
                <w:noProof/>
              </w:rPr>
              <w:t>—</w:t>
            </w:r>
            <w:r>
              <w:rPr>
                <w:noProof/>
              </w:rPr>
              <w:tab/>
              <w:t>при което стойността на всички използвани материали не надвишава 40 % от цената на продукта франко завода</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Други</w:t>
            </w:r>
          </w:p>
        </w:tc>
        <w:tc>
          <w:tcPr>
            <w:tcW w:w="2313" w:type="pct"/>
          </w:tcPr>
          <w:p>
            <w:pPr>
              <w:spacing w:before="60" w:after="60" w:line="240" w:lineRule="auto"/>
              <w:rPr>
                <w:noProof/>
              </w:rPr>
            </w:pPr>
            <w:r>
              <w:rPr>
                <w:noProof/>
              </w:rPr>
              <w:t xml:space="preserve">Тъкане, придружено от конфекциониране (включително рязане) </w:t>
            </w:r>
          </w:p>
        </w:tc>
      </w:tr>
      <w:tr>
        <w:tc>
          <w:tcPr>
            <w:tcW w:w="757" w:type="pct"/>
          </w:tcPr>
          <w:p>
            <w:pPr>
              <w:spacing w:before="60" w:after="60" w:line="240" w:lineRule="auto"/>
              <w:rPr>
                <w:noProof/>
              </w:rPr>
            </w:pPr>
            <w:r>
              <w:rPr>
                <w:noProof/>
              </w:rPr>
              <w:t>ex глава 63</w:t>
            </w:r>
          </w:p>
        </w:tc>
        <w:tc>
          <w:tcPr>
            <w:tcW w:w="1930" w:type="pct"/>
          </w:tcPr>
          <w:p>
            <w:pPr>
              <w:spacing w:before="60" w:after="60" w:line="240" w:lineRule="auto"/>
              <w:rPr>
                <w:noProof/>
              </w:rPr>
            </w:pPr>
            <w:r>
              <w:rPr>
                <w:noProof/>
              </w:rPr>
              <w:t>Други конфекционирани текстилни артикули; асортименти; парцали и употребявани облекла и текстилни артикули;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tc>
      </w:tr>
      <w:tr>
        <w:tc>
          <w:tcPr>
            <w:tcW w:w="757" w:type="pct"/>
            <w:vMerge w:val="restart"/>
          </w:tcPr>
          <w:p>
            <w:pPr>
              <w:spacing w:before="60" w:after="60" w:line="240" w:lineRule="auto"/>
              <w:rPr>
                <w:noProof/>
              </w:rPr>
            </w:pPr>
            <w:r>
              <w:rPr>
                <w:noProof/>
              </w:rPr>
              <w:t>6301 — 6304</w:t>
            </w:r>
          </w:p>
        </w:tc>
        <w:tc>
          <w:tcPr>
            <w:tcW w:w="1930" w:type="pct"/>
          </w:tcPr>
          <w:p>
            <w:pPr>
              <w:spacing w:before="60" w:after="60" w:line="240" w:lineRule="auto"/>
              <w:rPr>
                <w:noProof/>
              </w:rPr>
            </w:pPr>
            <w:r>
              <w:rPr>
                <w:noProof/>
              </w:rPr>
              <w:t>Одеяла, пътнически одеяла, спално бельо и т.н.; пердета и т.н.; други артикули за обзавеждане:</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От филцове, от нетъкан текстил</w:t>
            </w:r>
          </w:p>
        </w:tc>
        <w:tc>
          <w:tcPr>
            <w:tcW w:w="2313" w:type="pct"/>
          </w:tcPr>
          <w:p>
            <w:pPr>
              <w:spacing w:before="60" w:after="60" w:line="240" w:lineRule="auto"/>
              <w:rPr>
                <w:noProof/>
              </w:rPr>
            </w:pPr>
            <w:r>
              <w:rPr>
                <w:noProof/>
              </w:rPr>
              <w:t>Екструдиране на синтетични или изкуствени влакна или използване на естествени влакна, придружено във всеки от случаите от преработка без тъкане, включително пробиване с игли и конфекциониране (включително рязане) (7)</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Други:</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Бродирани</w:t>
            </w:r>
          </w:p>
        </w:tc>
        <w:tc>
          <w:tcPr>
            <w:tcW w:w="2313" w:type="pct"/>
          </w:tcPr>
          <w:p>
            <w:pPr>
              <w:spacing w:before="60" w:after="60" w:line="240" w:lineRule="auto"/>
              <w:rPr>
                <w:noProof/>
              </w:rPr>
            </w:pPr>
            <w:r>
              <w:rPr>
                <w:noProof/>
              </w:rPr>
              <w:t>Тъкане или плетене, придружено от конфекциониране (включително рязане)</w:t>
            </w:r>
          </w:p>
          <w:p>
            <w:pPr>
              <w:spacing w:before="60" w:after="60" w:line="240" w:lineRule="auto"/>
              <w:rPr>
                <w:noProof/>
              </w:rPr>
            </w:pPr>
            <w:r>
              <w:rPr>
                <w:noProof/>
              </w:rPr>
              <w:t>или</w:t>
            </w:r>
          </w:p>
          <w:p>
            <w:pPr>
              <w:spacing w:before="60" w:after="60" w:line="240" w:lineRule="auto"/>
              <w:rPr>
                <w:noProof/>
              </w:rPr>
            </w:pPr>
            <w:r>
              <w:rPr>
                <w:noProof/>
              </w:rPr>
              <w:t>Производство от небродирани тъкани, при условие че стойността на</w:t>
            </w:r>
          </w:p>
          <w:p>
            <w:pPr>
              <w:spacing w:before="60" w:after="60" w:line="240" w:lineRule="auto"/>
              <w:rPr>
                <w:noProof/>
              </w:rPr>
            </w:pPr>
            <w:r>
              <w:rPr>
                <w:noProof/>
              </w:rPr>
              <w:t>използваните небродирани тъкани не надвишава 40 % от цената на</w:t>
            </w:r>
          </w:p>
          <w:p>
            <w:pPr>
              <w:spacing w:before="60" w:after="60" w:line="240" w:lineRule="auto"/>
              <w:rPr>
                <w:noProof/>
              </w:rPr>
            </w:pPr>
            <w:r>
              <w:rPr>
                <w:noProof/>
              </w:rPr>
              <w:t>продукта франко завода (9) (10)</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Други</w:t>
            </w:r>
          </w:p>
        </w:tc>
        <w:tc>
          <w:tcPr>
            <w:tcW w:w="2313" w:type="pct"/>
          </w:tcPr>
          <w:p>
            <w:pPr>
              <w:spacing w:before="60" w:after="60" w:line="240" w:lineRule="auto"/>
              <w:rPr>
                <w:noProof/>
              </w:rPr>
            </w:pPr>
            <w:r>
              <w:rPr>
                <w:noProof/>
              </w:rPr>
              <w:t>Тъкане или плетене, придружено от конфекциониране (включително рязане)</w:t>
            </w:r>
          </w:p>
        </w:tc>
      </w:tr>
      <w:tr>
        <w:tc>
          <w:tcPr>
            <w:tcW w:w="757" w:type="pct"/>
          </w:tcPr>
          <w:p>
            <w:pPr>
              <w:pageBreakBefore/>
              <w:spacing w:before="60" w:after="60" w:line="240" w:lineRule="auto"/>
              <w:rPr>
                <w:noProof/>
              </w:rPr>
            </w:pPr>
            <w:r>
              <w:rPr>
                <w:noProof/>
              </w:rPr>
              <w:t>6305</w:t>
            </w:r>
          </w:p>
        </w:tc>
        <w:tc>
          <w:tcPr>
            <w:tcW w:w="1930" w:type="pct"/>
          </w:tcPr>
          <w:p>
            <w:pPr>
              <w:spacing w:before="60" w:after="60" w:line="240" w:lineRule="auto"/>
              <w:rPr>
                <w:noProof/>
              </w:rPr>
            </w:pPr>
            <w:r>
              <w:rPr>
                <w:noProof/>
              </w:rPr>
              <w:t>Амбалажни чували и торбички</w:t>
            </w:r>
          </w:p>
        </w:tc>
        <w:tc>
          <w:tcPr>
            <w:tcW w:w="2313" w:type="pct"/>
          </w:tcPr>
          <w:p>
            <w:pPr>
              <w:spacing w:before="60" w:after="60" w:line="240" w:lineRule="auto"/>
              <w:rPr>
                <w:noProof/>
              </w:rPr>
            </w:pPr>
            <w:r>
              <w:rPr>
                <w:noProof/>
              </w:rPr>
              <w:t>Екструдиране на синтетични или изкуствени влакна или</w:t>
            </w:r>
          </w:p>
          <w:p>
            <w:pPr>
              <w:spacing w:before="60" w:after="60" w:line="240" w:lineRule="auto"/>
              <w:rPr>
                <w:noProof/>
              </w:rPr>
            </w:pPr>
            <w:r>
              <w:rPr>
                <w:noProof/>
              </w:rPr>
              <w:t>изпридане на естествени и/или щапелни</w:t>
            </w:r>
          </w:p>
          <w:p>
            <w:pPr>
              <w:spacing w:before="60" w:after="60" w:line="240" w:lineRule="auto"/>
              <w:rPr>
                <w:noProof/>
              </w:rPr>
            </w:pPr>
            <w:r>
              <w:rPr>
                <w:noProof/>
              </w:rPr>
              <w:t>синтетични или изкуствени влакна, придружено от</w:t>
            </w:r>
          </w:p>
          <w:p>
            <w:pPr>
              <w:spacing w:before="60" w:after="60" w:line="240" w:lineRule="auto"/>
              <w:rPr>
                <w:noProof/>
              </w:rPr>
            </w:pPr>
            <w:r>
              <w:rPr>
                <w:noProof/>
              </w:rPr>
              <w:t>тъкане или плетене и конфекциониране</w:t>
            </w:r>
          </w:p>
          <w:p>
            <w:pPr>
              <w:spacing w:before="60" w:after="60" w:line="240" w:lineRule="auto"/>
              <w:rPr>
                <w:noProof/>
              </w:rPr>
            </w:pPr>
            <w:r>
              <w:rPr>
                <w:noProof/>
              </w:rPr>
              <w:t>(включително рязане) (7)</w:t>
            </w:r>
          </w:p>
        </w:tc>
      </w:tr>
      <w:tr>
        <w:tc>
          <w:tcPr>
            <w:tcW w:w="757" w:type="pct"/>
            <w:vMerge w:val="restart"/>
          </w:tcPr>
          <w:p>
            <w:pPr>
              <w:spacing w:before="60" w:after="60" w:line="240" w:lineRule="auto"/>
              <w:rPr>
                <w:noProof/>
              </w:rPr>
            </w:pPr>
            <w:r>
              <w:rPr>
                <w:noProof/>
              </w:rPr>
              <w:t>6306</w:t>
            </w:r>
          </w:p>
        </w:tc>
        <w:tc>
          <w:tcPr>
            <w:tcW w:w="1930" w:type="pct"/>
          </w:tcPr>
          <w:p>
            <w:pPr>
              <w:spacing w:before="60" w:after="60" w:line="240" w:lineRule="auto"/>
              <w:rPr>
                <w:noProof/>
              </w:rPr>
            </w:pPr>
            <w:r>
              <w:rPr>
                <w:noProof/>
              </w:rPr>
              <w:t>Покривала и външни щори; палатки; платна за лодки, сърфове или сухопътни ветроходи; артикули за къмпинг:</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От нетъкан текстил</w:t>
            </w:r>
          </w:p>
        </w:tc>
        <w:tc>
          <w:tcPr>
            <w:tcW w:w="2313" w:type="pct"/>
          </w:tcPr>
          <w:p>
            <w:pPr>
              <w:spacing w:before="60" w:after="60" w:line="240" w:lineRule="auto"/>
              <w:rPr>
                <w:noProof/>
              </w:rPr>
            </w:pPr>
            <w:r>
              <w:rPr>
                <w:noProof/>
              </w:rPr>
              <w:t>Екструдиране на синтетични или изкуствени влакна или</w:t>
            </w:r>
          </w:p>
          <w:p>
            <w:pPr>
              <w:spacing w:before="60" w:after="60" w:line="240" w:lineRule="auto"/>
              <w:rPr>
                <w:noProof/>
              </w:rPr>
            </w:pPr>
            <w:r>
              <w:rPr>
                <w:noProof/>
              </w:rPr>
              <w:t>естествени влакна, придружено във всеки от случаите</w:t>
            </w:r>
          </w:p>
          <w:p>
            <w:pPr>
              <w:spacing w:before="60" w:after="60" w:line="240" w:lineRule="auto"/>
              <w:rPr>
                <w:noProof/>
              </w:rPr>
            </w:pPr>
            <w:r>
              <w:rPr>
                <w:noProof/>
              </w:rPr>
              <w:t>от която и да било техника за обработка без тъкане,</w:t>
            </w:r>
          </w:p>
          <w:p>
            <w:pPr>
              <w:spacing w:before="60" w:after="60" w:line="240" w:lineRule="auto"/>
              <w:rPr>
                <w:noProof/>
              </w:rPr>
            </w:pPr>
            <w:r>
              <w:rPr>
                <w:noProof/>
              </w:rPr>
              <w:t>включително пробиване с игли</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Други</w:t>
            </w:r>
          </w:p>
        </w:tc>
        <w:tc>
          <w:tcPr>
            <w:tcW w:w="2313" w:type="pct"/>
          </w:tcPr>
          <w:p>
            <w:pPr>
              <w:spacing w:before="60" w:after="60" w:line="240" w:lineRule="auto"/>
              <w:rPr>
                <w:noProof/>
              </w:rPr>
            </w:pPr>
            <w:r>
              <w:rPr>
                <w:noProof/>
              </w:rPr>
              <w:t>Тъкане, придружено от конфекциониране (включително рязане) (7) (9)</w:t>
            </w:r>
          </w:p>
          <w:p>
            <w:pPr>
              <w:spacing w:before="60" w:after="60" w:line="240" w:lineRule="auto"/>
              <w:rPr>
                <w:noProof/>
              </w:rPr>
            </w:pPr>
            <w:r>
              <w:rPr>
                <w:noProof/>
              </w:rPr>
              <w:t>или</w:t>
            </w:r>
          </w:p>
          <w:p>
            <w:pPr>
              <w:spacing w:before="60" w:after="60" w:line="240" w:lineRule="auto"/>
              <w:rPr>
                <w:noProof/>
              </w:rPr>
            </w:pPr>
            <w:r>
              <w:rPr>
                <w:noProof/>
              </w:rPr>
              <w:t>Промазване, при условие че стойността на използваната непромазана тъкан не</w:t>
            </w:r>
          </w:p>
          <w:p>
            <w:pPr>
              <w:spacing w:before="60" w:after="60" w:line="240" w:lineRule="auto"/>
              <w:rPr>
                <w:noProof/>
              </w:rPr>
            </w:pPr>
            <w:r>
              <w:rPr>
                <w:noProof/>
              </w:rPr>
              <w:t>надвишава 40 % от цената на продукта франко завода, придружено от</w:t>
            </w:r>
          </w:p>
          <w:p>
            <w:pPr>
              <w:spacing w:before="60" w:after="60" w:line="240" w:lineRule="auto"/>
              <w:rPr>
                <w:noProof/>
              </w:rPr>
            </w:pPr>
            <w:r>
              <w:rPr>
                <w:noProof/>
              </w:rPr>
              <w:t>конфекциониране (включително рязане)</w:t>
            </w:r>
          </w:p>
        </w:tc>
      </w:tr>
      <w:tr>
        <w:tc>
          <w:tcPr>
            <w:tcW w:w="757" w:type="pct"/>
          </w:tcPr>
          <w:p>
            <w:pPr>
              <w:spacing w:before="60" w:after="60" w:line="240" w:lineRule="auto"/>
              <w:rPr>
                <w:noProof/>
              </w:rPr>
            </w:pPr>
            <w:r>
              <w:rPr>
                <w:noProof/>
              </w:rPr>
              <w:t>6307</w:t>
            </w:r>
          </w:p>
        </w:tc>
        <w:tc>
          <w:tcPr>
            <w:tcW w:w="1930" w:type="pct"/>
          </w:tcPr>
          <w:p>
            <w:pPr>
              <w:spacing w:before="60" w:after="60" w:line="240" w:lineRule="auto"/>
              <w:rPr>
                <w:noProof/>
              </w:rPr>
            </w:pPr>
            <w:r>
              <w:rPr>
                <w:noProof/>
              </w:rPr>
              <w:t>Други конфекционирани артикули, включително шаблоните за облекла</w:t>
            </w:r>
          </w:p>
        </w:tc>
        <w:tc>
          <w:tcPr>
            <w:tcW w:w="2313" w:type="pct"/>
          </w:tcPr>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757" w:type="pct"/>
          </w:tcPr>
          <w:p>
            <w:pPr>
              <w:spacing w:before="60" w:after="60" w:line="240" w:lineRule="auto"/>
              <w:rPr>
                <w:noProof/>
              </w:rPr>
            </w:pPr>
            <w:r>
              <w:rPr>
                <w:noProof/>
              </w:rPr>
              <w:t>6308</w:t>
            </w:r>
          </w:p>
        </w:tc>
        <w:tc>
          <w:tcPr>
            <w:tcW w:w="1930" w:type="pct"/>
          </w:tcPr>
          <w:p>
            <w:pPr>
              <w:spacing w:before="60" w:after="60" w:line="240" w:lineRule="auto"/>
              <w:rPr>
                <w:noProof/>
              </w:rPr>
            </w:pPr>
            <w:r>
              <w:rPr>
                <w:noProof/>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2313" w:type="pct"/>
          </w:tcPr>
          <w:p>
            <w:pPr>
              <w:spacing w:before="60" w:after="60" w:line="240" w:lineRule="auto"/>
              <w:rPr>
                <w:noProof/>
              </w:rPr>
            </w:pPr>
            <w:r>
              <w:rPr>
                <w:noProof/>
              </w:rPr>
              <w:t>Всеки един артикул от асортимента трябва да отговаря на правилото, което би се прилагало за него, ако той не е бил включен в асортимента . Могат обаче да бъдат включени артикули без произход, при условие че общата им стойност не надвишава 15 % от цената на асортимента франко завода</w:t>
            </w:r>
          </w:p>
        </w:tc>
      </w:tr>
      <w:tr>
        <w:tc>
          <w:tcPr>
            <w:tcW w:w="757" w:type="pct"/>
          </w:tcPr>
          <w:p>
            <w:pPr>
              <w:pageBreakBefore/>
              <w:spacing w:before="60" w:after="60" w:line="240" w:lineRule="auto"/>
              <w:rPr>
                <w:noProof/>
              </w:rPr>
            </w:pPr>
            <w:r>
              <w:rPr>
                <w:noProof/>
              </w:rPr>
              <w:t>ex глава 64</w:t>
            </w:r>
          </w:p>
        </w:tc>
        <w:tc>
          <w:tcPr>
            <w:tcW w:w="1930" w:type="pct"/>
          </w:tcPr>
          <w:p>
            <w:pPr>
              <w:spacing w:before="60" w:after="60" w:line="240" w:lineRule="auto"/>
              <w:rPr>
                <w:noProof/>
              </w:rPr>
            </w:pPr>
            <w:r>
              <w:rPr>
                <w:noProof/>
              </w:rPr>
              <w:t>Обувки, гети и подобни артикули; части от тях;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сглобки от горни части на обувки, прикрепени към вътрешни ходила или към други компоненти на ходилата от позиция 6406</w:t>
            </w:r>
          </w:p>
        </w:tc>
      </w:tr>
      <w:tr>
        <w:tc>
          <w:tcPr>
            <w:tcW w:w="757" w:type="pct"/>
          </w:tcPr>
          <w:p>
            <w:pPr>
              <w:spacing w:before="60" w:after="60" w:line="240" w:lineRule="auto"/>
              <w:rPr>
                <w:noProof/>
              </w:rPr>
            </w:pPr>
            <w:r>
              <w:rPr>
                <w:noProof/>
              </w:rPr>
              <w:t>6406</w:t>
            </w:r>
          </w:p>
        </w:tc>
        <w:tc>
          <w:tcPr>
            <w:tcW w:w="1930" w:type="pct"/>
          </w:tcPr>
          <w:p>
            <w:pPr>
              <w:spacing w:before="60" w:after="60" w:line="240" w:lineRule="auto"/>
              <w:rPr>
                <w:noProof/>
              </w:rPr>
            </w:pPr>
            <w:r>
              <w:rPr>
                <w:noProof/>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tc>
      </w:tr>
      <w:tr>
        <w:tc>
          <w:tcPr>
            <w:tcW w:w="757" w:type="pct"/>
          </w:tcPr>
          <w:p>
            <w:pPr>
              <w:spacing w:before="60" w:after="60" w:line="240" w:lineRule="auto"/>
              <w:rPr>
                <w:noProof/>
              </w:rPr>
            </w:pPr>
            <w:r>
              <w:rPr>
                <w:noProof/>
              </w:rPr>
              <w:t>Глава 65</w:t>
            </w:r>
          </w:p>
        </w:tc>
        <w:tc>
          <w:tcPr>
            <w:tcW w:w="1930" w:type="pct"/>
          </w:tcPr>
          <w:p>
            <w:pPr>
              <w:spacing w:before="60" w:after="60" w:line="240" w:lineRule="auto"/>
              <w:rPr>
                <w:noProof/>
              </w:rPr>
            </w:pPr>
            <w:r>
              <w:rPr>
                <w:noProof/>
              </w:rPr>
              <w:t>Шапки и части за шапки;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tc>
      </w:tr>
      <w:tr>
        <w:tc>
          <w:tcPr>
            <w:tcW w:w="757" w:type="pct"/>
          </w:tcPr>
          <w:p>
            <w:pPr>
              <w:spacing w:before="60" w:after="60" w:line="240" w:lineRule="auto"/>
              <w:rPr>
                <w:noProof/>
              </w:rPr>
            </w:pPr>
            <w:r>
              <w:rPr>
                <w:noProof/>
              </w:rPr>
              <w:t>Глава 66</w:t>
            </w:r>
          </w:p>
        </w:tc>
        <w:tc>
          <w:tcPr>
            <w:tcW w:w="1930" w:type="pct"/>
          </w:tcPr>
          <w:p>
            <w:pPr>
              <w:spacing w:before="60" w:after="60" w:line="240" w:lineRule="auto"/>
              <w:rPr>
                <w:noProof/>
              </w:rPr>
            </w:pPr>
            <w:r>
              <w:rPr>
                <w:noProof/>
              </w:rPr>
              <w:t>Чадъри, сенници, слънчобрани, бастуни, бастуни-столове, камшици, бичове, и техните части;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 xml:space="preserve">или </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Глава 67</w:t>
            </w:r>
          </w:p>
        </w:tc>
        <w:tc>
          <w:tcPr>
            <w:tcW w:w="1930" w:type="pct"/>
          </w:tcPr>
          <w:p>
            <w:pPr>
              <w:spacing w:before="60" w:after="60" w:line="240" w:lineRule="auto"/>
              <w:rPr>
                <w:noProof/>
              </w:rPr>
            </w:pPr>
            <w:r>
              <w:rPr>
                <w:noProof/>
              </w:rPr>
              <w:t>Апретирани пера и пух и артикули от пера и пух; изкуствени цветя; изделия от човешки коси</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tc>
      </w:tr>
      <w:tr>
        <w:tc>
          <w:tcPr>
            <w:tcW w:w="757" w:type="pct"/>
          </w:tcPr>
          <w:p>
            <w:pPr>
              <w:spacing w:before="60" w:after="60" w:line="240" w:lineRule="auto"/>
              <w:rPr>
                <w:noProof/>
              </w:rPr>
            </w:pPr>
            <w:r>
              <w:rPr>
                <w:noProof/>
              </w:rPr>
              <w:t>ex глава 68</w:t>
            </w:r>
          </w:p>
        </w:tc>
        <w:tc>
          <w:tcPr>
            <w:tcW w:w="1930" w:type="pct"/>
          </w:tcPr>
          <w:p>
            <w:pPr>
              <w:spacing w:before="60" w:after="60" w:line="240" w:lineRule="auto"/>
              <w:rPr>
                <w:noProof/>
              </w:rPr>
            </w:pPr>
            <w:r>
              <w:rPr>
                <w:noProof/>
              </w:rPr>
              <w:t>Изделия от камъни, гипс, цимент, азбест, слюда или аналогични материали; с изключение на:</w:t>
            </w:r>
          </w:p>
        </w:tc>
        <w:tc>
          <w:tcPr>
            <w:tcW w:w="2313" w:type="pct"/>
          </w:tcPr>
          <w:p>
            <w:pPr>
              <w:spacing w:before="60" w:after="60" w:line="240" w:lineRule="auto"/>
              <w:rPr>
                <w:noProof/>
              </w:rPr>
            </w:pPr>
            <w:r>
              <w:rPr>
                <w:noProof/>
              </w:rPr>
              <w:t xml:space="preserve">Производство от материали от която и да било позиция, с изключение на тази на продукта </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70 % от цената на продукта франко завода</w:t>
            </w:r>
          </w:p>
        </w:tc>
      </w:tr>
      <w:tr>
        <w:tc>
          <w:tcPr>
            <w:tcW w:w="757" w:type="pct"/>
          </w:tcPr>
          <w:p>
            <w:pPr>
              <w:spacing w:before="60" w:after="60" w:line="240" w:lineRule="auto"/>
              <w:rPr>
                <w:noProof/>
              </w:rPr>
            </w:pPr>
            <w:r>
              <w:rPr>
                <w:noProof/>
              </w:rPr>
              <w:t>ex 6803</w:t>
            </w:r>
          </w:p>
        </w:tc>
        <w:tc>
          <w:tcPr>
            <w:tcW w:w="1930" w:type="pct"/>
          </w:tcPr>
          <w:p>
            <w:pPr>
              <w:spacing w:before="60" w:after="60" w:line="240" w:lineRule="auto"/>
              <w:rPr>
                <w:noProof/>
              </w:rPr>
            </w:pPr>
            <w:r>
              <w:rPr>
                <w:noProof/>
              </w:rPr>
              <w:t>Изделия от естествени или агломерирани шисти</w:t>
            </w:r>
          </w:p>
        </w:tc>
        <w:tc>
          <w:tcPr>
            <w:tcW w:w="2313" w:type="pct"/>
          </w:tcPr>
          <w:p>
            <w:pPr>
              <w:spacing w:before="60" w:after="60" w:line="240" w:lineRule="auto"/>
              <w:rPr>
                <w:noProof/>
              </w:rPr>
            </w:pPr>
            <w:r>
              <w:rPr>
                <w:noProof/>
              </w:rPr>
              <w:t>Производство от обработени шисти</w:t>
            </w:r>
          </w:p>
        </w:tc>
      </w:tr>
      <w:tr>
        <w:tc>
          <w:tcPr>
            <w:tcW w:w="757" w:type="pct"/>
          </w:tcPr>
          <w:p>
            <w:pPr>
              <w:pageBreakBefore/>
              <w:spacing w:before="60" w:after="60" w:line="240" w:lineRule="auto"/>
              <w:rPr>
                <w:noProof/>
              </w:rPr>
            </w:pPr>
            <w:r>
              <w:rPr>
                <w:noProof/>
              </w:rPr>
              <w:t>ex 6812</w:t>
            </w:r>
          </w:p>
        </w:tc>
        <w:tc>
          <w:tcPr>
            <w:tcW w:w="1930" w:type="pct"/>
          </w:tcPr>
          <w:p>
            <w:pPr>
              <w:spacing w:before="60" w:after="60" w:line="240" w:lineRule="auto"/>
              <w:rPr>
                <w:noProof/>
              </w:rPr>
            </w:pPr>
            <w:r>
              <w:rPr>
                <w:noProof/>
              </w:rPr>
              <w:t>Изделия от азбест; изделия от смеси на базата на азбест или на базата на азбест и на магнезиев карбонат</w:t>
            </w:r>
          </w:p>
        </w:tc>
        <w:tc>
          <w:tcPr>
            <w:tcW w:w="2313" w:type="pct"/>
          </w:tcPr>
          <w:p>
            <w:pPr>
              <w:spacing w:before="60" w:after="60" w:line="240" w:lineRule="auto"/>
              <w:rPr>
                <w:noProof/>
              </w:rPr>
            </w:pPr>
            <w:r>
              <w:rPr>
                <w:noProof/>
              </w:rPr>
              <w:t>Производство от материали от която и да било позиция</w:t>
            </w:r>
          </w:p>
        </w:tc>
      </w:tr>
      <w:tr>
        <w:tc>
          <w:tcPr>
            <w:tcW w:w="757" w:type="pct"/>
          </w:tcPr>
          <w:p>
            <w:pPr>
              <w:spacing w:before="60" w:after="60" w:line="240" w:lineRule="auto"/>
              <w:rPr>
                <w:noProof/>
              </w:rPr>
            </w:pPr>
            <w:r>
              <w:rPr>
                <w:noProof/>
              </w:rPr>
              <w:t>ex 6814</w:t>
            </w:r>
          </w:p>
        </w:tc>
        <w:tc>
          <w:tcPr>
            <w:tcW w:w="1930" w:type="pct"/>
          </w:tcPr>
          <w:p>
            <w:pPr>
              <w:spacing w:before="60" w:after="60" w:line="240" w:lineRule="auto"/>
              <w:rPr>
                <w:noProof/>
              </w:rPr>
            </w:pPr>
            <w:r>
              <w:rPr>
                <w:noProof/>
              </w:rPr>
              <w:t>Изделия от слюда, включително агломерирана или възстановена слюда, върху подложка от хартия, от картон или от други материали</w:t>
            </w:r>
          </w:p>
        </w:tc>
        <w:tc>
          <w:tcPr>
            <w:tcW w:w="2313" w:type="pct"/>
          </w:tcPr>
          <w:p>
            <w:pPr>
              <w:spacing w:before="60" w:after="60" w:line="240" w:lineRule="auto"/>
              <w:rPr>
                <w:noProof/>
              </w:rPr>
            </w:pPr>
            <w:r>
              <w:rPr>
                <w:noProof/>
              </w:rPr>
              <w:t>Производство от обработена слюда (включително агломерирана или възстановена слюда)</w:t>
            </w:r>
          </w:p>
        </w:tc>
      </w:tr>
      <w:tr>
        <w:tc>
          <w:tcPr>
            <w:tcW w:w="757" w:type="pct"/>
          </w:tcPr>
          <w:p>
            <w:pPr>
              <w:spacing w:before="60" w:after="60" w:line="240" w:lineRule="auto"/>
              <w:rPr>
                <w:noProof/>
              </w:rPr>
            </w:pPr>
            <w:r>
              <w:rPr>
                <w:noProof/>
              </w:rPr>
              <w:t xml:space="preserve"> Глава 69</w:t>
            </w:r>
            <w:r>
              <w:rPr>
                <w:noProof/>
              </w:rPr>
              <w:tab/>
            </w:r>
          </w:p>
        </w:tc>
        <w:tc>
          <w:tcPr>
            <w:tcW w:w="1930" w:type="pct"/>
          </w:tcPr>
          <w:p>
            <w:pPr>
              <w:spacing w:before="60" w:after="60" w:line="240" w:lineRule="auto"/>
              <w:rPr>
                <w:noProof/>
              </w:rPr>
            </w:pPr>
            <w:r>
              <w:rPr>
                <w:noProof/>
              </w:rPr>
              <w:t>Керамични продукти</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 xml:space="preserve">или </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ex глава 70</w:t>
            </w:r>
          </w:p>
        </w:tc>
        <w:tc>
          <w:tcPr>
            <w:tcW w:w="1930" w:type="pct"/>
          </w:tcPr>
          <w:p>
            <w:pPr>
              <w:spacing w:before="60" w:after="60" w:line="240" w:lineRule="auto"/>
              <w:rPr>
                <w:noProof/>
              </w:rPr>
            </w:pPr>
            <w:r>
              <w:rPr>
                <w:noProof/>
              </w:rPr>
              <w:t>Стъкло и изделия от стъкло;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vMerge w:val="restart"/>
          </w:tcPr>
          <w:p>
            <w:pPr>
              <w:spacing w:before="60" w:after="60" w:line="240" w:lineRule="auto"/>
              <w:rPr>
                <w:noProof/>
              </w:rPr>
            </w:pPr>
            <w:r>
              <w:rPr>
                <w:noProof/>
              </w:rPr>
              <w:t>7006</w:t>
            </w:r>
          </w:p>
        </w:tc>
        <w:tc>
          <w:tcPr>
            <w:tcW w:w="1930" w:type="pct"/>
          </w:tcPr>
          <w:p>
            <w:pPr>
              <w:spacing w:before="60" w:after="60" w:line="240" w:lineRule="auto"/>
              <w:rPr>
                <w:noProof/>
              </w:rPr>
            </w:pPr>
            <w:r>
              <w:rPr>
                <w:noProof/>
              </w:rPr>
              <w:t>Стъкло от № 7003, 7004 или 7005, извито, с полегато изрязан край, гравирано, продупчено,</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 Субстрати от стъклени плоскости, покрити с метален диелектричен слой, полупроводници съгласно стандартите на SEMII</w:t>
            </w:r>
            <w:r>
              <w:rPr>
                <w:rStyle w:val="FootnoteReference"/>
                <w:noProof/>
                <w:color w:val="000000"/>
                <w:sz w:val="22"/>
              </w:rPr>
              <w:footnoteReference w:id="45"/>
            </w:r>
          </w:p>
        </w:tc>
        <w:tc>
          <w:tcPr>
            <w:tcW w:w="2313" w:type="pct"/>
          </w:tcPr>
          <w:p>
            <w:pPr>
              <w:spacing w:before="60" w:after="60" w:line="240" w:lineRule="auto"/>
              <w:rPr>
                <w:noProof/>
              </w:rPr>
            </w:pPr>
            <w:r>
              <w:rPr>
                <w:noProof/>
              </w:rPr>
              <w:t>Производство от непокрит субстрат от стъклени плоскости от позиция 7006</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 Други</w:t>
            </w:r>
          </w:p>
        </w:tc>
        <w:tc>
          <w:tcPr>
            <w:tcW w:w="2313" w:type="pct"/>
          </w:tcPr>
          <w:p>
            <w:pPr>
              <w:spacing w:before="60" w:after="60" w:line="240" w:lineRule="auto"/>
              <w:rPr>
                <w:noProof/>
              </w:rPr>
            </w:pPr>
            <w:r>
              <w:rPr>
                <w:noProof/>
              </w:rPr>
              <w:t>Производство от материали от позиция 7001</w:t>
            </w:r>
          </w:p>
        </w:tc>
      </w:tr>
      <w:tr>
        <w:tc>
          <w:tcPr>
            <w:tcW w:w="757" w:type="pct"/>
          </w:tcPr>
          <w:p>
            <w:pPr>
              <w:pageBreakBefore/>
              <w:spacing w:before="60" w:after="60" w:line="240" w:lineRule="auto"/>
              <w:rPr>
                <w:noProof/>
              </w:rPr>
            </w:pPr>
            <w:r>
              <w:rPr>
                <w:noProof/>
              </w:rPr>
              <w:t>7010</w:t>
            </w:r>
          </w:p>
        </w:tc>
        <w:tc>
          <w:tcPr>
            <w:tcW w:w="1930" w:type="pct"/>
          </w:tcPr>
          <w:p>
            <w:pPr>
              <w:spacing w:before="60" w:after="60" w:line="240" w:lineRule="auto"/>
              <w:rPr>
                <w:noProof/>
              </w:rPr>
            </w:pPr>
            <w:r>
              <w:rPr>
                <w:noProof/>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Рязане на изделия от стъкло, при условие че общата стойност на използваните ненарязани изделия от стъкло не надвишава 50 % от цената на продукта франко завода</w:t>
            </w:r>
          </w:p>
        </w:tc>
      </w:tr>
      <w:tr>
        <w:tc>
          <w:tcPr>
            <w:tcW w:w="757" w:type="pct"/>
          </w:tcPr>
          <w:p>
            <w:pPr>
              <w:spacing w:before="60" w:after="60" w:line="240" w:lineRule="auto"/>
              <w:rPr>
                <w:noProof/>
              </w:rPr>
            </w:pPr>
            <w:r>
              <w:rPr>
                <w:noProof/>
              </w:rPr>
              <w:t>7013</w:t>
            </w:r>
          </w:p>
        </w:tc>
        <w:tc>
          <w:tcPr>
            <w:tcW w:w="1930" w:type="pct"/>
          </w:tcPr>
          <w:p>
            <w:pPr>
              <w:spacing w:before="60" w:after="60" w:line="240" w:lineRule="auto"/>
              <w:rPr>
                <w:noProof/>
              </w:rPr>
            </w:pPr>
            <w:r>
              <w:rPr>
                <w:noProof/>
              </w:rPr>
              <w:t>Стъклени предмети за сервиране, за кухня, тоалетни и канцеларски прибори, стайни украшения или предмети с подобна употреба, различни от тези от № 7010 или 7018</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Рязане на изделия от стъкло, при условие че общата стойност на използваните ненарязани изделия от стъкло не надвишава 50 % от цената на продукта франко завода</w:t>
            </w:r>
          </w:p>
          <w:p>
            <w:pPr>
              <w:spacing w:before="60" w:after="60" w:line="240" w:lineRule="auto"/>
              <w:rPr>
                <w:noProof/>
              </w:rPr>
            </w:pPr>
            <w:r>
              <w:rPr>
                <w:noProof/>
              </w:rPr>
              <w:t>или</w:t>
            </w:r>
          </w:p>
          <w:p>
            <w:pPr>
              <w:spacing w:before="60" w:after="60" w:line="240" w:lineRule="auto"/>
              <w:rPr>
                <w:noProof/>
              </w:rPr>
            </w:pPr>
            <w:r>
              <w:rPr>
                <w:noProof/>
              </w:rPr>
              <w:t>Ръчно украсяване (с изключение на ситопечат) на ръчно издухани изделия от стъкло, при условие че общата стойност на ръчно издуханите изделия от стъкло не надвишава 50 % от цената на продукта франко завода</w:t>
            </w:r>
          </w:p>
        </w:tc>
      </w:tr>
      <w:tr>
        <w:tc>
          <w:tcPr>
            <w:tcW w:w="757" w:type="pct"/>
          </w:tcPr>
          <w:p>
            <w:pPr>
              <w:spacing w:before="60" w:after="60" w:line="240" w:lineRule="auto"/>
              <w:rPr>
                <w:noProof/>
              </w:rPr>
            </w:pPr>
            <w:r>
              <w:rPr>
                <w:noProof/>
              </w:rPr>
              <w:t>ex глава 71</w:t>
            </w:r>
          </w:p>
        </w:tc>
        <w:tc>
          <w:tcPr>
            <w:tcW w:w="1930" w:type="pct"/>
          </w:tcPr>
          <w:p>
            <w:pPr>
              <w:spacing w:before="60" w:after="60" w:line="240" w:lineRule="auto"/>
              <w:rPr>
                <w:noProof/>
              </w:rPr>
            </w:pPr>
            <w:r>
              <w:rPr>
                <w:noProof/>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vMerge w:val="restart"/>
          </w:tcPr>
          <w:p>
            <w:pPr>
              <w:pageBreakBefore/>
              <w:spacing w:before="60" w:after="60" w:line="240" w:lineRule="auto"/>
              <w:rPr>
                <w:noProof/>
              </w:rPr>
            </w:pPr>
            <w:r>
              <w:rPr>
                <w:noProof/>
              </w:rPr>
              <w:t>7106, 7108 и 7110</w:t>
            </w:r>
          </w:p>
        </w:tc>
        <w:tc>
          <w:tcPr>
            <w:tcW w:w="1930" w:type="pct"/>
          </w:tcPr>
          <w:p>
            <w:pPr>
              <w:spacing w:before="60" w:after="60" w:line="240" w:lineRule="auto"/>
              <w:rPr>
                <w:noProof/>
              </w:rPr>
            </w:pPr>
            <w:r>
              <w:rPr>
                <w:noProof/>
              </w:rPr>
              <w:t>Благородни метали:</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 В необработени форми</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тези от позиции 7106, 7108 и 7110</w:t>
            </w:r>
          </w:p>
          <w:p>
            <w:pPr>
              <w:spacing w:before="60" w:after="60" w:line="240" w:lineRule="auto"/>
              <w:rPr>
                <w:noProof/>
              </w:rPr>
            </w:pPr>
            <w:r>
              <w:rPr>
                <w:noProof/>
              </w:rPr>
              <w:t>или</w:t>
            </w:r>
          </w:p>
          <w:p>
            <w:pPr>
              <w:spacing w:before="60" w:after="60" w:line="240" w:lineRule="auto"/>
              <w:rPr>
                <w:noProof/>
              </w:rPr>
            </w:pPr>
            <w:r>
              <w:rPr>
                <w:noProof/>
              </w:rPr>
              <w:t>Електролитно, термично или химично разделяне на благородни метали от позиция 7106, 7108 или 7110</w:t>
            </w:r>
          </w:p>
          <w:p>
            <w:pPr>
              <w:spacing w:before="60" w:after="60" w:line="240" w:lineRule="auto"/>
              <w:rPr>
                <w:noProof/>
              </w:rPr>
            </w:pPr>
            <w:r>
              <w:rPr>
                <w:noProof/>
              </w:rPr>
              <w:t>или</w:t>
            </w:r>
          </w:p>
          <w:p>
            <w:pPr>
              <w:spacing w:before="60" w:after="60" w:line="240" w:lineRule="auto"/>
              <w:rPr>
                <w:noProof/>
              </w:rPr>
            </w:pPr>
            <w:r>
              <w:rPr>
                <w:noProof/>
              </w:rPr>
              <w:t>Топене и/или сплавяне на благородни метали от позиция 7106, 7108 или 7110 един с друг или с неблагородни метали</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 В полуобработени форми или на прах</w:t>
            </w:r>
          </w:p>
        </w:tc>
        <w:tc>
          <w:tcPr>
            <w:tcW w:w="2313" w:type="pct"/>
          </w:tcPr>
          <w:p>
            <w:pPr>
              <w:spacing w:before="60" w:after="60" w:line="240" w:lineRule="auto"/>
              <w:rPr>
                <w:noProof/>
              </w:rPr>
            </w:pPr>
            <w:r>
              <w:rPr>
                <w:noProof/>
              </w:rPr>
              <w:t>Производство от необработени благородни метали</w:t>
            </w:r>
          </w:p>
        </w:tc>
      </w:tr>
      <w:tr>
        <w:tc>
          <w:tcPr>
            <w:tcW w:w="757" w:type="pct"/>
          </w:tcPr>
          <w:p>
            <w:pPr>
              <w:spacing w:before="60" w:after="60" w:line="240" w:lineRule="auto"/>
              <w:rPr>
                <w:noProof/>
              </w:rPr>
            </w:pPr>
            <w:r>
              <w:rPr>
                <w:noProof/>
              </w:rPr>
              <w:t>ex 7107, ex 7109 и ex 7111</w:t>
            </w:r>
          </w:p>
        </w:tc>
        <w:tc>
          <w:tcPr>
            <w:tcW w:w="1930" w:type="pct"/>
          </w:tcPr>
          <w:p>
            <w:pPr>
              <w:spacing w:before="60" w:after="60" w:line="240" w:lineRule="auto"/>
              <w:rPr>
                <w:noProof/>
              </w:rPr>
            </w:pPr>
            <w:r>
              <w:rPr>
                <w:noProof/>
              </w:rPr>
              <w:t>Плакета или дублета от благородни метали върху метали, в полуобработени форми</w:t>
            </w:r>
          </w:p>
        </w:tc>
        <w:tc>
          <w:tcPr>
            <w:tcW w:w="2313" w:type="pct"/>
          </w:tcPr>
          <w:p>
            <w:pPr>
              <w:spacing w:before="60" w:after="60" w:line="240" w:lineRule="auto"/>
              <w:rPr>
                <w:noProof/>
              </w:rPr>
            </w:pPr>
            <w:r>
              <w:rPr>
                <w:noProof/>
              </w:rPr>
              <w:t>Производство от плакета или дублета от благородни метали върху метали, в необработени форми</w:t>
            </w:r>
          </w:p>
        </w:tc>
      </w:tr>
      <w:tr>
        <w:tc>
          <w:tcPr>
            <w:tcW w:w="757" w:type="pct"/>
          </w:tcPr>
          <w:p>
            <w:pPr>
              <w:spacing w:before="60" w:after="60" w:line="240" w:lineRule="auto"/>
              <w:rPr>
                <w:noProof/>
              </w:rPr>
            </w:pPr>
            <w:r>
              <w:rPr>
                <w:noProof/>
              </w:rPr>
              <w:t>7115</w:t>
            </w:r>
          </w:p>
        </w:tc>
        <w:tc>
          <w:tcPr>
            <w:tcW w:w="1930" w:type="pct"/>
          </w:tcPr>
          <w:p>
            <w:pPr>
              <w:spacing w:before="60" w:after="60" w:line="240" w:lineRule="auto"/>
              <w:rPr>
                <w:noProof/>
              </w:rPr>
            </w:pPr>
            <w:r>
              <w:rPr>
                <w:noProof/>
              </w:rPr>
              <w:t>Други изделия от благородни метали или от плакета или дублета от благородни метали</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tc>
      </w:tr>
      <w:tr>
        <w:tc>
          <w:tcPr>
            <w:tcW w:w="757" w:type="pct"/>
          </w:tcPr>
          <w:p>
            <w:pPr>
              <w:spacing w:before="60" w:after="60" w:line="240" w:lineRule="auto"/>
              <w:rPr>
                <w:noProof/>
              </w:rPr>
            </w:pPr>
            <w:r>
              <w:rPr>
                <w:noProof/>
              </w:rPr>
              <w:t>7117</w:t>
            </w:r>
          </w:p>
        </w:tc>
        <w:tc>
          <w:tcPr>
            <w:tcW w:w="1930" w:type="pct"/>
          </w:tcPr>
          <w:p>
            <w:pPr>
              <w:spacing w:before="60" w:after="60" w:line="240" w:lineRule="auto"/>
              <w:rPr>
                <w:noProof/>
              </w:rPr>
            </w:pPr>
            <w:r>
              <w:rPr>
                <w:noProof/>
              </w:rPr>
              <w:t>Бижутерийна имитация</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от части от неблагородни метали, непосребрени, непозлатени или неплатинирани, при условие че стойността на всички използвани материали не надвишава 50 % от цената на продукта франко завода</w:t>
            </w:r>
          </w:p>
        </w:tc>
      </w:tr>
      <w:tr>
        <w:tc>
          <w:tcPr>
            <w:tcW w:w="757" w:type="pct"/>
          </w:tcPr>
          <w:p>
            <w:pPr>
              <w:pageBreakBefore/>
              <w:spacing w:before="60" w:after="60" w:line="240" w:lineRule="auto"/>
              <w:rPr>
                <w:noProof/>
              </w:rPr>
            </w:pPr>
            <w:r>
              <w:rPr>
                <w:noProof/>
              </w:rPr>
              <w:t>ex глава 72</w:t>
            </w:r>
          </w:p>
        </w:tc>
        <w:tc>
          <w:tcPr>
            <w:tcW w:w="1930" w:type="pct"/>
          </w:tcPr>
          <w:p>
            <w:pPr>
              <w:spacing w:before="60" w:after="60" w:line="240" w:lineRule="auto"/>
              <w:rPr>
                <w:noProof/>
              </w:rPr>
            </w:pPr>
            <w:r>
              <w:rPr>
                <w:noProof/>
              </w:rPr>
              <w:t>Чугун, желязо и стомана;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tc>
      </w:tr>
      <w:tr>
        <w:tc>
          <w:tcPr>
            <w:tcW w:w="757" w:type="pct"/>
          </w:tcPr>
          <w:p>
            <w:pPr>
              <w:spacing w:before="60" w:after="60" w:line="240" w:lineRule="auto"/>
              <w:rPr>
                <w:noProof/>
              </w:rPr>
            </w:pPr>
            <w:r>
              <w:rPr>
                <w:noProof/>
              </w:rPr>
              <w:t>7207</w:t>
            </w:r>
          </w:p>
        </w:tc>
        <w:tc>
          <w:tcPr>
            <w:tcW w:w="1930" w:type="pct"/>
          </w:tcPr>
          <w:p>
            <w:pPr>
              <w:spacing w:before="60" w:after="60" w:line="240" w:lineRule="auto"/>
              <w:rPr>
                <w:noProof/>
              </w:rPr>
            </w:pPr>
            <w:r>
              <w:rPr>
                <w:noProof/>
              </w:rPr>
              <w:t>Полупродукти от желязо или от нелегирани стомани</w:t>
            </w:r>
          </w:p>
        </w:tc>
        <w:tc>
          <w:tcPr>
            <w:tcW w:w="2313" w:type="pct"/>
          </w:tcPr>
          <w:p>
            <w:pPr>
              <w:spacing w:before="60" w:after="60" w:line="240" w:lineRule="auto"/>
              <w:rPr>
                <w:noProof/>
              </w:rPr>
            </w:pPr>
            <w:r>
              <w:rPr>
                <w:noProof/>
              </w:rPr>
              <w:t>Производство от материали от позиция 7201, 7202, 7203, 7204, 7205 или 7206</w:t>
            </w:r>
          </w:p>
        </w:tc>
      </w:tr>
      <w:tr>
        <w:tc>
          <w:tcPr>
            <w:tcW w:w="757" w:type="pct"/>
          </w:tcPr>
          <w:p>
            <w:pPr>
              <w:spacing w:before="60" w:after="60" w:line="240" w:lineRule="auto"/>
              <w:rPr>
                <w:noProof/>
              </w:rPr>
            </w:pPr>
            <w:r>
              <w:rPr>
                <w:noProof/>
              </w:rPr>
              <w:t>7208 — 7216</w:t>
            </w:r>
          </w:p>
        </w:tc>
        <w:tc>
          <w:tcPr>
            <w:tcW w:w="1930" w:type="pct"/>
          </w:tcPr>
          <w:p>
            <w:pPr>
              <w:spacing w:before="60" w:after="60" w:line="240" w:lineRule="auto"/>
              <w:rPr>
                <w:noProof/>
              </w:rPr>
            </w:pPr>
            <w:r>
              <w:rPr>
                <w:noProof/>
              </w:rPr>
              <w:t>Плосковалцувани продукти, валцдрат (заготовка за валцуване на тел), пръти и профили от желязо или от нелегирани стомани</w:t>
            </w:r>
          </w:p>
        </w:tc>
        <w:tc>
          <w:tcPr>
            <w:tcW w:w="2313" w:type="pct"/>
          </w:tcPr>
          <w:p>
            <w:pPr>
              <w:spacing w:before="60" w:after="60" w:line="240" w:lineRule="auto"/>
              <w:rPr>
                <w:noProof/>
              </w:rPr>
            </w:pPr>
            <w:r>
              <w:rPr>
                <w:noProof/>
              </w:rPr>
              <w:t>Производство от блокове или други първични форми или полупродукти от позиция 7206 или 7207</w:t>
            </w:r>
          </w:p>
        </w:tc>
      </w:tr>
      <w:tr>
        <w:tc>
          <w:tcPr>
            <w:tcW w:w="757" w:type="pct"/>
          </w:tcPr>
          <w:p>
            <w:pPr>
              <w:spacing w:before="60" w:after="60" w:line="240" w:lineRule="auto"/>
              <w:rPr>
                <w:noProof/>
              </w:rPr>
            </w:pPr>
            <w:r>
              <w:rPr>
                <w:noProof/>
              </w:rPr>
              <w:t>7217</w:t>
            </w:r>
          </w:p>
        </w:tc>
        <w:tc>
          <w:tcPr>
            <w:tcW w:w="1930" w:type="pct"/>
          </w:tcPr>
          <w:p>
            <w:pPr>
              <w:spacing w:before="60" w:after="60" w:line="240" w:lineRule="auto"/>
              <w:rPr>
                <w:noProof/>
              </w:rPr>
            </w:pPr>
            <w:r>
              <w:rPr>
                <w:noProof/>
              </w:rPr>
              <w:t>Телове от желязо или от нелегирани стомани</w:t>
            </w:r>
          </w:p>
        </w:tc>
        <w:tc>
          <w:tcPr>
            <w:tcW w:w="2313" w:type="pct"/>
          </w:tcPr>
          <w:p>
            <w:pPr>
              <w:spacing w:before="60" w:after="60" w:line="240" w:lineRule="auto"/>
              <w:rPr>
                <w:noProof/>
              </w:rPr>
            </w:pPr>
            <w:r>
              <w:rPr>
                <w:noProof/>
              </w:rPr>
              <w:t>Производство от полупродукти от позиция 7207</w:t>
            </w:r>
          </w:p>
        </w:tc>
      </w:tr>
      <w:tr>
        <w:tc>
          <w:tcPr>
            <w:tcW w:w="757" w:type="pct"/>
          </w:tcPr>
          <w:p>
            <w:pPr>
              <w:spacing w:before="60" w:after="60" w:line="240" w:lineRule="auto"/>
              <w:rPr>
                <w:noProof/>
              </w:rPr>
            </w:pPr>
            <w:r>
              <w:rPr>
                <w:noProof/>
              </w:rPr>
              <w:t>7218 91 и 7218 99</w:t>
            </w:r>
          </w:p>
        </w:tc>
        <w:tc>
          <w:tcPr>
            <w:tcW w:w="1930" w:type="pct"/>
          </w:tcPr>
          <w:p>
            <w:pPr>
              <w:spacing w:before="60" w:after="60" w:line="240" w:lineRule="auto"/>
              <w:rPr>
                <w:noProof/>
              </w:rPr>
            </w:pPr>
            <w:r>
              <w:rPr>
                <w:noProof/>
              </w:rPr>
              <w:t>Полупродукти</w:t>
            </w:r>
          </w:p>
        </w:tc>
        <w:tc>
          <w:tcPr>
            <w:tcW w:w="2313" w:type="pct"/>
          </w:tcPr>
          <w:p>
            <w:pPr>
              <w:spacing w:before="60" w:after="60" w:line="240" w:lineRule="auto"/>
              <w:rPr>
                <w:noProof/>
              </w:rPr>
            </w:pPr>
            <w:r>
              <w:rPr>
                <w:noProof/>
              </w:rPr>
              <w:t>Производство от материали от позиция 7201, 7202, 7203, 7204, 7205 или подпозиция 7218 10</w:t>
            </w:r>
          </w:p>
        </w:tc>
      </w:tr>
      <w:tr>
        <w:tc>
          <w:tcPr>
            <w:tcW w:w="757" w:type="pct"/>
          </w:tcPr>
          <w:p>
            <w:pPr>
              <w:spacing w:before="60" w:after="60" w:line="240" w:lineRule="auto"/>
              <w:rPr>
                <w:noProof/>
              </w:rPr>
            </w:pPr>
            <w:r>
              <w:rPr>
                <w:noProof/>
              </w:rPr>
              <w:t>7219 — 7222</w:t>
            </w:r>
          </w:p>
        </w:tc>
        <w:tc>
          <w:tcPr>
            <w:tcW w:w="1930" w:type="pct"/>
          </w:tcPr>
          <w:p>
            <w:pPr>
              <w:spacing w:before="60" w:after="60" w:line="240" w:lineRule="auto"/>
              <w:rPr>
                <w:noProof/>
              </w:rPr>
            </w:pPr>
            <w:r>
              <w:rPr>
                <w:noProof/>
              </w:rPr>
              <w:t>Плосковалцувани продукти, валцдрат (заготовка за валцуване на тел), пръти и профили от неръждаеми стомани</w:t>
            </w:r>
          </w:p>
        </w:tc>
        <w:tc>
          <w:tcPr>
            <w:tcW w:w="2313" w:type="pct"/>
          </w:tcPr>
          <w:p>
            <w:pPr>
              <w:spacing w:before="60" w:after="60" w:line="240" w:lineRule="auto"/>
              <w:rPr>
                <w:noProof/>
              </w:rPr>
            </w:pPr>
            <w:r>
              <w:rPr>
                <w:noProof/>
              </w:rPr>
              <w:t>Производство от блокове или други първични форми или полупродукти от позиция 7218</w:t>
            </w:r>
          </w:p>
        </w:tc>
      </w:tr>
      <w:tr>
        <w:tc>
          <w:tcPr>
            <w:tcW w:w="757" w:type="pct"/>
          </w:tcPr>
          <w:p>
            <w:pPr>
              <w:spacing w:before="60" w:after="60" w:line="240" w:lineRule="auto"/>
              <w:rPr>
                <w:noProof/>
              </w:rPr>
            </w:pPr>
            <w:r>
              <w:rPr>
                <w:noProof/>
              </w:rPr>
              <w:t>7223</w:t>
            </w:r>
          </w:p>
        </w:tc>
        <w:tc>
          <w:tcPr>
            <w:tcW w:w="1930" w:type="pct"/>
          </w:tcPr>
          <w:p>
            <w:pPr>
              <w:spacing w:before="60" w:after="60" w:line="240" w:lineRule="auto"/>
              <w:rPr>
                <w:noProof/>
              </w:rPr>
            </w:pPr>
            <w:r>
              <w:rPr>
                <w:noProof/>
              </w:rPr>
              <w:t>Телове от неръждаеми стомани</w:t>
            </w:r>
          </w:p>
        </w:tc>
        <w:tc>
          <w:tcPr>
            <w:tcW w:w="2313" w:type="pct"/>
          </w:tcPr>
          <w:p>
            <w:pPr>
              <w:spacing w:before="60" w:after="60" w:line="240" w:lineRule="auto"/>
              <w:rPr>
                <w:noProof/>
              </w:rPr>
            </w:pPr>
            <w:r>
              <w:rPr>
                <w:noProof/>
              </w:rPr>
              <w:t>Производство от полупродукти от позиция 7218</w:t>
            </w:r>
          </w:p>
        </w:tc>
      </w:tr>
      <w:tr>
        <w:tc>
          <w:tcPr>
            <w:tcW w:w="757" w:type="pct"/>
          </w:tcPr>
          <w:p>
            <w:pPr>
              <w:spacing w:before="60" w:after="60" w:line="240" w:lineRule="auto"/>
              <w:rPr>
                <w:noProof/>
              </w:rPr>
            </w:pPr>
            <w:r>
              <w:rPr>
                <w:noProof/>
              </w:rPr>
              <w:t>7224 90</w:t>
            </w:r>
          </w:p>
        </w:tc>
        <w:tc>
          <w:tcPr>
            <w:tcW w:w="1930" w:type="pct"/>
          </w:tcPr>
          <w:p>
            <w:pPr>
              <w:spacing w:before="60" w:after="60" w:line="240" w:lineRule="auto"/>
              <w:rPr>
                <w:noProof/>
              </w:rPr>
            </w:pPr>
            <w:r>
              <w:rPr>
                <w:noProof/>
              </w:rPr>
              <w:t>Полупродукти</w:t>
            </w:r>
          </w:p>
        </w:tc>
        <w:tc>
          <w:tcPr>
            <w:tcW w:w="2313" w:type="pct"/>
          </w:tcPr>
          <w:p>
            <w:pPr>
              <w:spacing w:before="60" w:after="60" w:line="240" w:lineRule="auto"/>
              <w:rPr>
                <w:noProof/>
              </w:rPr>
            </w:pPr>
            <w:r>
              <w:rPr>
                <w:noProof/>
              </w:rPr>
              <w:t>Производство от материали от позиция 7201, 7202, 7203, 7204, 7205 или подпозиция 7224 10</w:t>
            </w:r>
          </w:p>
        </w:tc>
      </w:tr>
      <w:tr>
        <w:tc>
          <w:tcPr>
            <w:tcW w:w="757" w:type="pct"/>
          </w:tcPr>
          <w:p>
            <w:pPr>
              <w:spacing w:before="60" w:after="60" w:line="240" w:lineRule="auto"/>
              <w:rPr>
                <w:noProof/>
              </w:rPr>
            </w:pPr>
            <w:r>
              <w:rPr>
                <w:noProof/>
              </w:rPr>
              <w:t>7225 — 7228</w:t>
            </w:r>
          </w:p>
        </w:tc>
        <w:tc>
          <w:tcPr>
            <w:tcW w:w="1930" w:type="pct"/>
          </w:tcPr>
          <w:p>
            <w:pPr>
              <w:spacing w:before="60" w:after="60" w:line="240" w:lineRule="auto"/>
              <w:rPr>
                <w:noProof/>
              </w:rPr>
            </w:pPr>
            <w:r>
              <w:rPr>
                <w:noProof/>
              </w:rPr>
              <w:t>Плосковалцувани продукти, валцдрат (заготовка за валцуване на тел); профили, от други легирани стомани; кухи щанги за сондажи, от легирани или от нелегирани стомани</w:t>
            </w:r>
          </w:p>
        </w:tc>
        <w:tc>
          <w:tcPr>
            <w:tcW w:w="2313" w:type="pct"/>
          </w:tcPr>
          <w:p>
            <w:pPr>
              <w:spacing w:before="60" w:after="60" w:line="240" w:lineRule="auto"/>
              <w:rPr>
                <w:noProof/>
              </w:rPr>
            </w:pPr>
            <w:r>
              <w:rPr>
                <w:noProof/>
              </w:rPr>
              <w:t>Производство от блокове или други първични форми или полупродукти от позиция 7206, 7207, 7218 или 7224</w:t>
            </w:r>
          </w:p>
        </w:tc>
      </w:tr>
      <w:tr>
        <w:tc>
          <w:tcPr>
            <w:tcW w:w="757" w:type="pct"/>
          </w:tcPr>
          <w:p>
            <w:pPr>
              <w:spacing w:before="60" w:after="60" w:line="240" w:lineRule="auto"/>
              <w:rPr>
                <w:noProof/>
              </w:rPr>
            </w:pPr>
            <w:r>
              <w:rPr>
                <w:noProof/>
              </w:rPr>
              <w:t>7229</w:t>
            </w:r>
          </w:p>
        </w:tc>
        <w:tc>
          <w:tcPr>
            <w:tcW w:w="1930" w:type="pct"/>
          </w:tcPr>
          <w:p>
            <w:pPr>
              <w:spacing w:before="60" w:after="60" w:line="240" w:lineRule="auto"/>
              <w:rPr>
                <w:noProof/>
              </w:rPr>
            </w:pPr>
            <w:r>
              <w:rPr>
                <w:noProof/>
              </w:rPr>
              <w:t>Телове от други легирани стомани</w:t>
            </w:r>
          </w:p>
        </w:tc>
        <w:tc>
          <w:tcPr>
            <w:tcW w:w="2313" w:type="pct"/>
          </w:tcPr>
          <w:p>
            <w:pPr>
              <w:spacing w:before="60" w:after="60" w:line="240" w:lineRule="auto"/>
              <w:rPr>
                <w:noProof/>
              </w:rPr>
            </w:pPr>
            <w:r>
              <w:rPr>
                <w:noProof/>
              </w:rPr>
              <w:t>Производство от полупродукти от позиция 7224</w:t>
            </w:r>
          </w:p>
        </w:tc>
      </w:tr>
      <w:tr>
        <w:tc>
          <w:tcPr>
            <w:tcW w:w="757" w:type="pct"/>
          </w:tcPr>
          <w:p>
            <w:pPr>
              <w:pageBreakBefore/>
              <w:spacing w:before="60" w:after="60" w:line="240" w:lineRule="auto"/>
              <w:rPr>
                <w:noProof/>
              </w:rPr>
            </w:pPr>
            <w:r>
              <w:rPr>
                <w:noProof/>
              </w:rPr>
              <w:t>ex глава 73</w:t>
            </w:r>
          </w:p>
        </w:tc>
        <w:tc>
          <w:tcPr>
            <w:tcW w:w="1930" w:type="pct"/>
          </w:tcPr>
          <w:p>
            <w:pPr>
              <w:spacing w:before="60" w:after="60" w:line="240" w:lineRule="auto"/>
              <w:rPr>
                <w:noProof/>
              </w:rPr>
            </w:pPr>
            <w:r>
              <w:rPr>
                <w:noProof/>
              </w:rPr>
              <w:t>Изделия от чугун, желязо или стомана;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tc>
      </w:tr>
      <w:tr>
        <w:tc>
          <w:tcPr>
            <w:tcW w:w="757" w:type="pct"/>
          </w:tcPr>
          <w:p>
            <w:pPr>
              <w:spacing w:before="60" w:after="60" w:line="240" w:lineRule="auto"/>
              <w:rPr>
                <w:noProof/>
              </w:rPr>
            </w:pPr>
            <w:r>
              <w:rPr>
                <w:noProof/>
              </w:rPr>
              <w:t>ex 7301</w:t>
            </w:r>
          </w:p>
        </w:tc>
        <w:tc>
          <w:tcPr>
            <w:tcW w:w="1930" w:type="pct"/>
          </w:tcPr>
          <w:p>
            <w:pPr>
              <w:spacing w:before="60" w:after="60" w:line="240" w:lineRule="auto"/>
              <w:rPr>
                <w:noProof/>
              </w:rPr>
            </w:pPr>
            <w:r>
              <w:rPr>
                <w:noProof/>
              </w:rPr>
              <w:t>Шпунтови прегради</w:t>
            </w:r>
          </w:p>
        </w:tc>
        <w:tc>
          <w:tcPr>
            <w:tcW w:w="2313" w:type="pct"/>
          </w:tcPr>
          <w:p>
            <w:pPr>
              <w:spacing w:before="60" w:after="60" w:line="240" w:lineRule="auto"/>
              <w:rPr>
                <w:noProof/>
              </w:rPr>
            </w:pPr>
            <w:r>
              <w:rPr>
                <w:noProof/>
              </w:rPr>
              <w:t>Производство от материали от позиция 7206</w:t>
            </w:r>
          </w:p>
        </w:tc>
      </w:tr>
      <w:tr>
        <w:tc>
          <w:tcPr>
            <w:tcW w:w="757" w:type="pct"/>
          </w:tcPr>
          <w:p>
            <w:pPr>
              <w:spacing w:before="60" w:after="60" w:line="240" w:lineRule="auto"/>
              <w:rPr>
                <w:noProof/>
              </w:rPr>
            </w:pPr>
            <w:r>
              <w:rPr>
                <w:noProof/>
              </w:rPr>
              <w:t>7302</w:t>
            </w:r>
          </w:p>
        </w:tc>
        <w:tc>
          <w:tcPr>
            <w:tcW w:w="1930" w:type="pct"/>
          </w:tcPr>
          <w:p>
            <w:pPr>
              <w:spacing w:before="60" w:after="60" w:line="240" w:lineRule="auto"/>
              <w:rPr>
                <w:noProof/>
              </w:rPr>
            </w:pPr>
            <w:r>
              <w:rPr>
                <w:noProof/>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2313" w:type="pct"/>
          </w:tcPr>
          <w:p>
            <w:pPr>
              <w:spacing w:before="60" w:after="60" w:line="240" w:lineRule="auto"/>
              <w:rPr>
                <w:noProof/>
              </w:rPr>
            </w:pPr>
            <w:r>
              <w:rPr>
                <w:noProof/>
              </w:rPr>
              <w:t>Производство от материали от позиция 7206</w:t>
            </w:r>
          </w:p>
        </w:tc>
      </w:tr>
      <w:tr>
        <w:tc>
          <w:tcPr>
            <w:tcW w:w="757" w:type="pct"/>
          </w:tcPr>
          <w:p>
            <w:pPr>
              <w:spacing w:before="60" w:after="60" w:line="240" w:lineRule="auto"/>
              <w:rPr>
                <w:noProof/>
              </w:rPr>
            </w:pPr>
            <w:r>
              <w:rPr>
                <w:noProof/>
              </w:rPr>
              <w:t>7304, 7305 и 7306</w:t>
            </w:r>
          </w:p>
        </w:tc>
        <w:tc>
          <w:tcPr>
            <w:tcW w:w="1930" w:type="pct"/>
          </w:tcPr>
          <w:p>
            <w:pPr>
              <w:spacing w:before="60" w:after="60" w:line="240" w:lineRule="auto"/>
              <w:rPr>
                <w:noProof/>
              </w:rPr>
            </w:pPr>
            <w:r>
              <w:rPr>
                <w:noProof/>
              </w:rPr>
              <w:t>Тръби и кухи профили, от желязо или стомана</w:t>
            </w:r>
          </w:p>
        </w:tc>
        <w:tc>
          <w:tcPr>
            <w:tcW w:w="2313" w:type="pct"/>
          </w:tcPr>
          <w:p>
            <w:pPr>
              <w:spacing w:before="60" w:after="60" w:line="240" w:lineRule="auto"/>
              <w:rPr>
                <w:noProof/>
              </w:rPr>
            </w:pPr>
            <w:r>
              <w:rPr>
                <w:noProof/>
              </w:rPr>
              <w:t>Производство от материали от позиция 7206, 7207, 7218 или 7224</w:t>
            </w:r>
          </w:p>
        </w:tc>
      </w:tr>
      <w:tr>
        <w:tc>
          <w:tcPr>
            <w:tcW w:w="757" w:type="pct"/>
          </w:tcPr>
          <w:p>
            <w:pPr>
              <w:spacing w:before="60" w:after="60" w:line="240" w:lineRule="auto"/>
              <w:rPr>
                <w:noProof/>
              </w:rPr>
            </w:pPr>
            <w:r>
              <w:rPr>
                <w:noProof/>
              </w:rPr>
              <w:t>ex 7307</w:t>
            </w:r>
          </w:p>
        </w:tc>
        <w:tc>
          <w:tcPr>
            <w:tcW w:w="1930" w:type="pct"/>
          </w:tcPr>
          <w:p>
            <w:pPr>
              <w:spacing w:before="60" w:after="60" w:line="240" w:lineRule="auto"/>
              <w:rPr>
                <w:noProof/>
              </w:rPr>
            </w:pPr>
            <w:r>
              <w:rPr>
                <w:noProof/>
              </w:rPr>
              <w:t>Принадлежности за тръбопроводи от неръждаеми стомани (ISO № X5CrNiMo 1712), състоящи се от няколко части</w:t>
            </w:r>
          </w:p>
        </w:tc>
        <w:tc>
          <w:tcPr>
            <w:tcW w:w="2313" w:type="pct"/>
          </w:tcPr>
          <w:p>
            <w:pPr>
              <w:spacing w:before="60" w:after="60" w:line="240" w:lineRule="auto"/>
              <w:rPr>
                <w:noProof/>
              </w:rPr>
            </w:pPr>
            <w:r>
              <w:rPr>
                <w:noProof/>
              </w:rPr>
              <w:t>Струговане, пробиване, райбероване (зенковане), нарязване на резба, почистване на чеплъци и мустаци и песъкоструйно почистване на ковани заготовки, при условие че общата стойност на използваните ковани заготовки не надвишава 35 % от цената на продукта франко завода</w:t>
            </w:r>
          </w:p>
        </w:tc>
      </w:tr>
      <w:tr>
        <w:tc>
          <w:tcPr>
            <w:tcW w:w="757" w:type="pct"/>
          </w:tcPr>
          <w:p>
            <w:pPr>
              <w:pageBreakBefore/>
              <w:spacing w:before="60" w:after="60" w:line="240" w:lineRule="auto"/>
              <w:rPr>
                <w:noProof/>
              </w:rPr>
            </w:pPr>
            <w:r>
              <w:rPr>
                <w:noProof/>
              </w:rPr>
              <w:t>7308</w:t>
            </w:r>
          </w:p>
        </w:tc>
        <w:tc>
          <w:tcPr>
            <w:tcW w:w="1930" w:type="pct"/>
          </w:tcPr>
          <w:p>
            <w:pPr>
              <w:spacing w:before="60" w:after="60" w:line="240" w:lineRule="auto"/>
              <w:rPr>
                <w:noProof/>
              </w:rPr>
            </w:pPr>
            <w:r>
              <w:rPr>
                <w:noProof/>
              </w:rPr>
              <w:t>Конструкции и части за конструкции (например мостове и елементи за мостове, врати на шлюзи, кули, стълбове, стойки, колони, скели,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 9406; ламарини, пръти, профили, тръби и други подобни, от чугун, желязо или стомана, изработени с оглед тяхното използване в конструкцията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Не могат обаче да се използват профили, получени чрез заваряване, от позиция 7301</w:t>
            </w:r>
          </w:p>
        </w:tc>
      </w:tr>
      <w:tr>
        <w:tc>
          <w:tcPr>
            <w:tcW w:w="757" w:type="pct"/>
          </w:tcPr>
          <w:p>
            <w:pPr>
              <w:spacing w:before="60" w:after="60" w:line="240" w:lineRule="auto"/>
              <w:rPr>
                <w:noProof/>
              </w:rPr>
            </w:pPr>
            <w:r>
              <w:rPr>
                <w:noProof/>
              </w:rPr>
              <w:t>ex 7315</w:t>
            </w:r>
          </w:p>
        </w:tc>
        <w:tc>
          <w:tcPr>
            <w:tcW w:w="1930" w:type="pct"/>
          </w:tcPr>
          <w:p>
            <w:pPr>
              <w:spacing w:before="60" w:after="60" w:line="240" w:lineRule="auto"/>
              <w:rPr>
                <w:noProof/>
              </w:rPr>
            </w:pPr>
            <w:r>
              <w:rPr>
                <w:noProof/>
              </w:rPr>
              <w:t>Вериги за сняг</w:t>
            </w:r>
          </w:p>
        </w:tc>
        <w:tc>
          <w:tcPr>
            <w:tcW w:w="2313" w:type="pct"/>
          </w:tcPr>
          <w:p>
            <w:pPr>
              <w:spacing w:before="60" w:after="60" w:line="240" w:lineRule="auto"/>
              <w:rPr>
                <w:noProof/>
              </w:rPr>
            </w:pPr>
            <w:r>
              <w:rPr>
                <w:noProof/>
              </w:rPr>
              <w:t>Производство, при което стойността на всички използвани материали от позиция 7315 не надвишава 50 % от цената на продукта франко завода</w:t>
            </w:r>
          </w:p>
        </w:tc>
      </w:tr>
      <w:tr>
        <w:tc>
          <w:tcPr>
            <w:tcW w:w="757" w:type="pct"/>
          </w:tcPr>
          <w:p>
            <w:pPr>
              <w:spacing w:before="60" w:after="60" w:line="240" w:lineRule="auto"/>
              <w:rPr>
                <w:noProof/>
              </w:rPr>
            </w:pPr>
            <w:r>
              <w:rPr>
                <w:noProof/>
              </w:rPr>
              <w:t>ex глава 74</w:t>
            </w:r>
          </w:p>
        </w:tc>
        <w:tc>
          <w:tcPr>
            <w:tcW w:w="1930" w:type="pct"/>
          </w:tcPr>
          <w:p>
            <w:pPr>
              <w:spacing w:before="60" w:after="60" w:line="240" w:lineRule="auto"/>
              <w:rPr>
                <w:noProof/>
              </w:rPr>
            </w:pPr>
            <w:r>
              <w:rPr>
                <w:noProof/>
              </w:rPr>
              <w:t>Мед и изделия от мед;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tc>
      </w:tr>
      <w:tr>
        <w:tc>
          <w:tcPr>
            <w:tcW w:w="757" w:type="pct"/>
          </w:tcPr>
          <w:p>
            <w:pPr>
              <w:spacing w:before="60" w:after="60" w:line="240" w:lineRule="auto"/>
              <w:rPr>
                <w:noProof/>
              </w:rPr>
            </w:pPr>
            <w:r>
              <w:rPr>
                <w:noProof/>
              </w:rPr>
              <w:t>7403</w:t>
            </w:r>
          </w:p>
        </w:tc>
        <w:tc>
          <w:tcPr>
            <w:tcW w:w="1930" w:type="pct"/>
          </w:tcPr>
          <w:p>
            <w:pPr>
              <w:spacing w:before="60" w:after="60" w:line="240" w:lineRule="auto"/>
              <w:rPr>
                <w:noProof/>
              </w:rPr>
            </w:pPr>
            <w:r>
              <w:rPr>
                <w:noProof/>
              </w:rPr>
              <w:t>Рафинирана мед и медни сплави в необработен вид</w:t>
            </w:r>
          </w:p>
        </w:tc>
        <w:tc>
          <w:tcPr>
            <w:tcW w:w="2313" w:type="pct"/>
          </w:tcPr>
          <w:p>
            <w:pPr>
              <w:spacing w:before="60" w:after="60" w:line="240" w:lineRule="auto"/>
              <w:rPr>
                <w:noProof/>
              </w:rPr>
            </w:pPr>
            <w:r>
              <w:rPr>
                <w:noProof/>
              </w:rPr>
              <w:t>Производство от материали от която и да било позиция</w:t>
            </w:r>
          </w:p>
        </w:tc>
      </w:tr>
      <w:tr>
        <w:tc>
          <w:tcPr>
            <w:tcW w:w="757" w:type="pct"/>
          </w:tcPr>
          <w:p>
            <w:pPr>
              <w:spacing w:before="60" w:after="60" w:line="240" w:lineRule="auto"/>
              <w:rPr>
                <w:noProof/>
              </w:rPr>
            </w:pPr>
            <w:r>
              <w:rPr>
                <w:noProof/>
              </w:rPr>
              <w:t>Глава 75</w:t>
            </w:r>
          </w:p>
        </w:tc>
        <w:tc>
          <w:tcPr>
            <w:tcW w:w="1930" w:type="pct"/>
          </w:tcPr>
          <w:p>
            <w:pPr>
              <w:spacing w:before="60" w:after="60" w:line="240" w:lineRule="auto"/>
              <w:rPr>
                <w:noProof/>
              </w:rPr>
            </w:pPr>
            <w:r>
              <w:rPr>
                <w:noProof/>
              </w:rPr>
              <w:t>Никел и изделия от никел</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tc>
      </w:tr>
      <w:tr>
        <w:tc>
          <w:tcPr>
            <w:tcW w:w="757" w:type="pct"/>
          </w:tcPr>
          <w:p>
            <w:pPr>
              <w:spacing w:before="60" w:after="60" w:line="240" w:lineRule="auto"/>
              <w:rPr>
                <w:noProof/>
              </w:rPr>
            </w:pPr>
            <w:r>
              <w:rPr>
                <w:noProof/>
              </w:rPr>
              <w:t>ex глава 76</w:t>
            </w:r>
          </w:p>
        </w:tc>
        <w:tc>
          <w:tcPr>
            <w:tcW w:w="1930" w:type="pct"/>
          </w:tcPr>
          <w:p>
            <w:pPr>
              <w:spacing w:before="60" w:after="60" w:line="240" w:lineRule="auto"/>
              <w:rPr>
                <w:noProof/>
              </w:rPr>
            </w:pPr>
            <w:r>
              <w:rPr>
                <w:noProof/>
              </w:rPr>
              <w:t>Алуминий и изделия от алуминий;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tc>
      </w:tr>
      <w:tr>
        <w:tc>
          <w:tcPr>
            <w:tcW w:w="757" w:type="pct"/>
          </w:tcPr>
          <w:p>
            <w:pPr>
              <w:spacing w:before="60" w:after="60" w:line="240" w:lineRule="auto"/>
              <w:rPr>
                <w:noProof/>
              </w:rPr>
            </w:pPr>
            <w:r>
              <w:rPr>
                <w:noProof/>
              </w:rPr>
              <w:t>7601</w:t>
            </w:r>
          </w:p>
        </w:tc>
        <w:tc>
          <w:tcPr>
            <w:tcW w:w="1930" w:type="pct"/>
          </w:tcPr>
          <w:p>
            <w:pPr>
              <w:spacing w:before="60" w:after="60" w:line="240" w:lineRule="auto"/>
              <w:rPr>
                <w:noProof/>
              </w:rPr>
            </w:pPr>
            <w:r>
              <w:rPr>
                <w:noProof/>
              </w:rPr>
              <w:t>Необработен алуминий</w:t>
            </w:r>
          </w:p>
        </w:tc>
        <w:tc>
          <w:tcPr>
            <w:tcW w:w="2313" w:type="pct"/>
          </w:tcPr>
          <w:p>
            <w:pPr>
              <w:spacing w:before="60" w:after="60" w:line="240" w:lineRule="auto"/>
              <w:rPr>
                <w:noProof/>
              </w:rPr>
            </w:pPr>
            <w:r>
              <w:rPr>
                <w:noProof/>
              </w:rPr>
              <w:t>Производство от материали от която и да било позиция</w:t>
            </w:r>
          </w:p>
        </w:tc>
      </w:tr>
      <w:tr>
        <w:tc>
          <w:tcPr>
            <w:tcW w:w="757" w:type="pct"/>
          </w:tcPr>
          <w:p>
            <w:pPr>
              <w:spacing w:before="60" w:after="60" w:line="240" w:lineRule="auto"/>
              <w:rPr>
                <w:noProof/>
              </w:rPr>
            </w:pPr>
            <w:r>
              <w:rPr>
                <w:noProof/>
              </w:rPr>
              <w:t>7607</w:t>
            </w:r>
          </w:p>
        </w:tc>
        <w:tc>
          <w:tcPr>
            <w:tcW w:w="1930" w:type="pct"/>
          </w:tcPr>
          <w:p>
            <w:pPr>
              <w:spacing w:before="60" w:after="60" w:line="240" w:lineRule="auto"/>
              <w:rPr>
                <w:noProof/>
              </w:rPr>
            </w:pPr>
            <w:r>
              <w:rPr>
                <w:noProof/>
              </w:rPr>
              <w:t>Алуминиево фолио (дори напечатано или фиксирано върху хартия, картон, пластмаси или подобни подложки), с дебелина, непревишаваща 0,2 mm (без подложката)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и позиция 7606</w:t>
            </w:r>
          </w:p>
        </w:tc>
      </w:tr>
      <w:tr>
        <w:tc>
          <w:tcPr>
            <w:tcW w:w="757" w:type="pct"/>
          </w:tcPr>
          <w:p>
            <w:pPr>
              <w:pageBreakBefore/>
              <w:spacing w:before="60" w:after="60" w:line="240" w:lineRule="auto"/>
              <w:rPr>
                <w:noProof/>
              </w:rPr>
            </w:pPr>
            <w:r>
              <w:rPr>
                <w:noProof/>
              </w:rPr>
              <w:t>ex глава 78</w:t>
            </w:r>
          </w:p>
        </w:tc>
        <w:tc>
          <w:tcPr>
            <w:tcW w:w="1930" w:type="pct"/>
          </w:tcPr>
          <w:p>
            <w:pPr>
              <w:spacing w:before="60" w:after="60" w:line="240" w:lineRule="auto"/>
              <w:rPr>
                <w:noProof/>
              </w:rPr>
            </w:pPr>
            <w:r>
              <w:rPr>
                <w:noProof/>
              </w:rPr>
              <w:t>Олово и изделия от олово;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tc>
      </w:tr>
      <w:tr>
        <w:tc>
          <w:tcPr>
            <w:tcW w:w="757" w:type="pct"/>
            <w:vMerge w:val="restart"/>
          </w:tcPr>
          <w:p>
            <w:pPr>
              <w:spacing w:before="60" w:after="60" w:line="240" w:lineRule="auto"/>
              <w:rPr>
                <w:noProof/>
              </w:rPr>
            </w:pPr>
            <w:r>
              <w:rPr>
                <w:noProof/>
              </w:rPr>
              <w:t>7801</w:t>
            </w:r>
          </w:p>
        </w:tc>
        <w:tc>
          <w:tcPr>
            <w:tcW w:w="1930" w:type="pct"/>
          </w:tcPr>
          <w:p>
            <w:pPr>
              <w:spacing w:before="60" w:after="60" w:line="240" w:lineRule="auto"/>
              <w:rPr>
                <w:noProof/>
              </w:rPr>
            </w:pPr>
            <w:r>
              <w:rPr>
                <w:noProof/>
              </w:rPr>
              <w:t>Необработено олово:</w:t>
            </w:r>
          </w:p>
        </w:tc>
        <w:tc>
          <w:tcPr>
            <w:tcW w:w="2313" w:type="pct"/>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 Рафинирано олово</w:t>
            </w:r>
          </w:p>
        </w:tc>
        <w:tc>
          <w:tcPr>
            <w:tcW w:w="2313" w:type="pct"/>
          </w:tcPr>
          <w:p>
            <w:pPr>
              <w:spacing w:before="60" w:after="60" w:line="240" w:lineRule="auto"/>
              <w:rPr>
                <w:noProof/>
                <w:szCs w:val="22"/>
              </w:rPr>
            </w:pPr>
            <w:r>
              <w:rPr>
                <w:noProof/>
              </w:rPr>
              <w:t>Производство от материали от която и да било позиция</w:t>
            </w: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 Друго</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Не могат обаче да се използват отпадъци и отломки от позиция 7802</w:t>
            </w:r>
          </w:p>
        </w:tc>
      </w:tr>
      <w:tr>
        <w:tc>
          <w:tcPr>
            <w:tcW w:w="757" w:type="pct"/>
          </w:tcPr>
          <w:p>
            <w:pPr>
              <w:spacing w:before="60" w:after="60" w:line="240" w:lineRule="auto"/>
              <w:rPr>
                <w:noProof/>
              </w:rPr>
            </w:pPr>
            <w:r>
              <w:rPr>
                <w:noProof/>
              </w:rPr>
              <w:t>Глава 79</w:t>
            </w:r>
          </w:p>
        </w:tc>
        <w:tc>
          <w:tcPr>
            <w:tcW w:w="1930" w:type="pct"/>
          </w:tcPr>
          <w:p>
            <w:pPr>
              <w:spacing w:before="60" w:after="60" w:line="240" w:lineRule="auto"/>
              <w:rPr>
                <w:noProof/>
              </w:rPr>
            </w:pPr>
            <w:r>
              <w:rPr>
                <w:noProof/>
              </w:rPr>
              <w:t>Цинк и изделия от цинк</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tc>
      </w:tr>
      <w:tr>
        <w:tc>
          <w:tcPr>
            <w:tcW w:w="757" w:type="pct"/>
          </w:tcPr>
          <w:p>
            <w:pPr>
              <w:spacing w:before="60" w:after="60" w:line="240" w:lineRule="auto"/>
              <w:rPr>
                <w:noProof/>
              </w:rPr>
            </w:pPr>
            <w:r>
              <w:rPr>
                <w:noProof/>
              </w:rPr>
              <w:t>Глава 80</w:t>
            </w:r>
          </w:p>
        </w:tc>
        <w:tc>
          <w:tcPr>
            <w:tcW w:w="1930" w:type="pct"/>
          </w:tcPr>
          <w:p>
            <w:pPr>
              <w:spacing w:before="60" w:after="60" w:line="240" w:lineRule="auto"/>
              <w:rPr>
                <w:noProof/>
              </w:rPr>
            </w:pPr>
            <w:r>
              <w:rPr>
                <w:noProof/>
              </w:rPr>
              <w:t>Калай и изделия от калай</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tc>
      </w:tr>
      <w:tr>
        <w:tc>
          <w:tcPr>
            <w:tcW w:w="757" w:type="pct"/>
          </w:tcPr>
          <w:p>
            <w:pPr>
              <w:spacing w:before="60" w:after="60" w:line="240" w:lineRule="auto"/>
              <w:rPr>
                <w:noProof/>
              </w:rPr>
            </w:pPr>
            <w:r>
              <w:rPr>
                <w:noProof/>
              </w:rPr>
              <w:t>Глава 81</w:t>
            </w:r>
          </w:p>
        </w:tc>
        <w:tc>
          <w:tcPr>
            <w:tcW w:w="1930" w:type="pct"/>
          </w:tcPr>
          <w:p>
            <w:pPr>
              <w:spacing w:before="60" w:after="60" w:line="240" w:lineRule="auto"/>
              <w:rPr>
                <w:noProof/>
              </w:rPr>
            </w:pPr>
            <w:r>
              <w:rPr>
                <w:noProof/>
              </w:rPr>
              <w:t>Други неблагородни метали; металокерамики; изделия от тези материали</w:t>
            </w:r>
          </w:p>
        </w:tc>
        <w:tc>
          <w:tcPr>
            <w:tcW w:w="2313" w:type="pct"/>
          </w:tcPr>
          <w:p>
            <w:pPr>
              <w:spacing w:before="60" w:after="60" w:line="240" w:lineRule="auto"/>
              <w:rPr>
                <w:noProof/>
              </w:rPr>
            </w:pPr>
            <w:r>
              <w:rPr>
                <w:noProof/>
              </w:rPr>
              <w:t>Производство от материали от която и да било позиция</w:t>
            </w:r>
          </w:p>
        </w:tc>
      </w:tr>
      <w:tr>
        <w:tc>
          <w:tcPr>
            <w:tcW w:w="757" w:type="pct"/>
          </w:tcPr>
          <w:p>
            <w:pPr>
              <w:spacing w:before="60" w:after="60" w:line="240" w:lineRule="auto"/>
              <w:rPr>
                <w:noProof/>
              </w:rPr>
            </w:pPr>
            <w:r>
              <w:rPr>
                <w:noProof/>
              </w:rPr>
              <w:t>ex глава 82</w:t>
            </w:r>
          </w:p>
        </w:tc>
        <w:tc>
          <w:tcPr>
            <w:tcW w:w="1930" w:type="pct"/>
          </w:tcPr>
          <w:p>
            <w:pPr>
              <w:spacing w:before="60" w:after="60" w:line="240" w:lineRule="auto"/>
              <w:rPr>
                <w:noProof/>
              </w:rPr>
            </w:pPr>
            <w:r>
              <w:rPr>
                <w:noProof/>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 xml:space="preserve">или </w:t>
            </w:r>
          </w:p>
          <w:p>
            <w:pPr>
              <w:spacing w:before="60" w:after="60" w:line="240" w:lineRule="auto"/>
              <w:rPr>
                <w:noProof/>
              </w:rPr>
            </w:pPr>
            <w:r>
              <w:rPr>
                <w:noProof/>
              </w:rPr>
              <w:t xml:space="preserve">Производство, при което стойността на всички използвани материали не надвишава 50 % от цената на продукта франко завода </w:t>
            </w:r>
          </w:p>
        </w:tc>
      </w:tr>
      <w:tr>
        <w:tc>
          <w:tcPr>
            <w:tcW w:w="757" w:type="pct"/>
          </w:tcPr>
          <w:p>
            <w:pPr>
              <w:spacing w:before="60" w:after="60" w:line="240" w:lineRule="auto"/>
              <w:rPr>
                <w:noProof/>
              </w:rPr>
            </w:pPr>
            <w:r>
              <w:rPr>
                <w:noProof/>
              </w:rPr>
              <w:t>8206</w:t>
            </w:r>
          </w:p>
        </w:tc>
        <w:tc>
          <w:tcPr>
            <w:tcW w:w="1930" w:type="pct"/>
          </w:tcPr>
          <w:p>
            <w:pPr>
              <w:spacing w:before="60" w:after="60" w:line="240" w:lineRule="auto"/>
              <w:rPr>
                <w:noProof/>
              </w:rPr>
            </w:pPr>
            <w:r>
              <w:rPr>
                <w:noProof/>
              </w:rPr>
              <w:t>Комплекти, пригодени за продажба на дребно, съставени най-малко от два инструмента от № 8202 до 8205</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тези от позиции 8202 — 8205. В комплекта обаче могат да бъдат включени инструменти от позиции 8202 — 8205, при условие че общата им стойност не надвишава 15 % от цената на комплекта франко завода</w:t>
            </w:r>
          </w:p>
        </w:tc>
      </w:tr>
      <w:tr>
        <w:tc>
          <w:tcPr>
            <w:tcW w:w="757" w:type="pct"/>
          </w:tcPr>
          <w:p>
            <w:pPr>
              <w:pageBreakBefore/>
              <w:spacing w:before="60" w:after="60" w:line="240" w:lineRule="auto"/>
              <w:rPr>
                <w:noProof/>
              </w:rPr>
            </w:pPr>
            <w:r>
              <w:rPr>
                <w:noProof/>
              </w:rPr>
              <w:t>8207</w:t>
            </w:r>
          </w:p>
        </w:tc>
        <w:tc>
          <w:tcPr>
            <w:tcW w:w="1930" w:type="pct"/>
          </w:tcPr>
          <w:p>
            <w:pPr>
              <w:spacing w:before="60" w:after="60" w:line="240" w:lineRule="auto"/>
              <w:rPr>
                <w:noProof/>
              </w:rPr>
            </w:pPr>
            <w:r>
              <w:rPr>
                <w:noProof/>
              </w:rPr>
              <w:t>Сменяеми инструменти за ръчни сечива, механични или не, или за инструментални машини (например за щамповане, щанцоване, нарязване на резби, пробиване, разстъргване, протегляне, фрезоване, струговане, завинтване), включително и дюзите за изтегляне или екструдиране на металите, както и инструменти за пробиване на почвата или за сондаж</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 xml:space="preserve">или </w:t>
            </w:r>
          </w:p>
          <w:p>
            <w:pPr>
              <w:spacing w:before="60" w:after="60" w:line="240" w:lineRule="auto"/>
              <w:rPr>
                <w:i/>
                <w:noProof/>
              </w:rPr>
            </w:pPr>
            <w:r>
              <w:rPr>
                <w:noProof/>
              </w:rPr>
              <w:t xml:space="preserve">Производство, при което стойността на всички използвани материали не надвишава 60 % от цената на продукта франко завода </w:t>
            </w:r>
          </w:p>
        </w:tc>
      </w:tr>
      <w:tr>
        <w:tc>
          <w:tcPr>
            <w:tcW w:w="757" w:type="pct"/>
          </w:tcPr>
          <w:p>
            <w:pPr>
              <w:spacing w:before="60" w:after="60" w:line="240" w:lineRule="auto"/>
              <w:rPr>
                <w:noProof/>
              </w:rPr>
            </w:pPr>
            <w:r>
              <w:rPr>
                <w:noProof/>
              </w:rPr>
              <w:t>8208</w:t>
            </w:r>
          </w:p>
        </w:tc>
        <w:tc>
          <w:tcPr>
            <w:tcW w:w="1930" w:type="pct"/>
          </w:tcPr>
          <w:p>
            <w:pPr>
              <w:spacing w:before="60" w:after="60" w:line="240" w:lineRule="auto"/>
              <w:rPr>
                <w:noProof/>
              </w:rPr>
            </w:pPr>
            <w:r>
              <w:rPr>
                <w:noProof/>
              </w:rPr>
              <w:t>Ножове и режещи остриета за машини или за механични уреди</w:t>
            </w:r>
          </w:p>
        </w:tc>
        <w:tc>
          <w:tcPr>
            <w:tcW w:w="2313" w:type="pct"/>
          </w:tcPr>
          <w:p>
            <w:pPr>
              <w:spacing w:before="60" w:after="60" w:line="240" w:lineRule="auto"/>
              <w:rPr>
                <w:noProof/>
              </w:rPr>
            </w:pPr>
            <w:r>
              <w:rPr>
                <w:noProof/>
              </w:rPr>
              <w:t>Производство:</w:t>
            </w:r>
          </w:p>
          <w:p>
            <w:pPr>
              <w:spacing w:before="60" w:after="60" w:line="240" w:lineRule="auto"/>
              <w:rPr>
                <w:noProof/>
              </w:rPr>
            </w:pPr>
            <w:r>
              <w:rPr>
                <w:noProof/>
              </w:rPr>
              <w:t>—</w:t>
            </w:r>
            <w:r>
              <w:rPr>
                <w:noProof/>
              </w:rPr>
              <w:tab/>
              <w:t>от материали от която и да било позиция, с изключение на тази на продукта, и</w:t>
            </w:r>
          </w:p>
          <w:p>
            <w:pPr>
              <w:spacing w:before="60" w:after="60" w:line="240" w:lineRule="auto"/>
              <w:rPr>
                <w:noProof/>
              </w:rPr>
            </w:pPr>
            <w:r>
              <w:rPr>
                <w:noProof/>
              </w:rPr>
              <w:t>—</w:t>
            </w:r>
            <w:r>
              <w:rPr>
                <w:noProof/>
              </w:rPr>
              <w:tab/>
              <w:t>при което стойността на всички използвани материали не надвишава 40 % от цената на продукта франко завода</w:t>
            </w:r>
          </w:p>
        </w:tc>
      </w:tr>
      <w:tr>
        <w:tc>
          <w:tcPr>
            <w:tcW w:w="757" w:type="pct"/>
          </w:tcPr>
          <w:p>
            <w:pPr>
              <w:spacing w:before="60" w:after="60" w:line="240" w:lineRule="auto"/>
              <w:rPr>
                <w:noProof/>
              </w:rPr>
            </w:pPr>
            <w:r>
              <w:rPr>
                <w:noProof/>
              </w:rPr>
              <w:t>8211</w:t>
            </w:r>
          </w:p>
        </w:tc>
        <w:tc>
          <w:tcPr>
            <w:tcW w:w="1930" w:type="pct"/>
          </w:tcPr>
          <w:p>
            <w:pPr>
              <w:spacing w:before="60" w:after="60" w:line="240" w:lineRule="auto"/>
              <w:rPr>
                <w:noProof/>
              </w:rPr>
            </w:pPr>
            <w:r>
              <w:rPr>
                <w:noProof/>
              </w:rPr>
              <w:t>Ножове (различни от тези от № 8208), с режещо острие или назъбени, включително и малките затварящи се косери за градинарството</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Могат обаче да се използват остриета и дръжки на ножове от неблагородни метали</w:t>
            </w:r>
          </w:p>
        </w:tc>
      </w:tr>
      <w:tr>
        <w:tc>
          <w:tcPr>
            <w:tcW w:w="757" w:type="pct"/>
          </w:tcPr>
          <w:p>
            <w:pPr>
              <w:spacing w:before="60" w:after="60" w:line="240" w:lineRule="auto"/>
              <w:rPr>
                <w:noProof/>
              </w:rPr>
            </w:pPr>
            <w:r>
              <w:rPr>
                <w:noProof/>
              </w:rPr>
              <w:t>8214</w:t>
            </w:r>
          </w:p>
        </w:tc>
        <w:tc>
          <w:tcPr>
            <w:tcW w:w="1930" w:type="pct"/>
          </w:tcPr>
          <w:p>
            <w:pPr>
              <w:spacing w:before="60" w:after="60" w:line="240" w:lineRule="auto"/>
              <w:rPr>
                <w:noProof/>
              </w:rPr>
            </w:pPr>
            <w:r>
              <w:rPr>
                <w:noProof/>
              </w:rPr>
              <w:t>Други ножарски артикули (например машинки за стригане, остриета за разцепване, сатъри, месарски или кухненски брадвички и ножове за разрязване на хартия); инструменти и комплекти от инструменти за маникюр или педикюр (включително пили за нокти)</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Могат обаче да се използват дръжки от неблагородни метали</w:t>
            </w:r>
          </w:p>
        </w:tc>
      </w:tr>
      <w:tr>
        <w:tc>
          <w:tcPr>
            <w:tcW w:w="757" w:type="pct"/>
          </w:tcPr>
          <w:p>
            <w:pPr>
              <w:spacing w:before="60" w:after="60" w:line="240" w:lineRule="auto"/>
              <w:rPr>
                <w:noProof/>
              </w:rPr>
            </w:pPr>
            <w:r>
              <w:rPr>
                <w:noProof/>
              </w:rPr>
              <w:t>8215</w:t>
            </w:r>
          </w:p>
        </w:tc>
        <w:tc>
          <w:tcPr>
            <w:tcW w:w="1930" w:type="pct"/>
          </w:tcPr>
          <w:p>
            <w:pPr>
              <w:spacing w:before="60" w:after="60" w:line="240" w:lineRule="auto"/>
              <w:rPr>
                <w:noProof/>
              </w:rPr>
            </w:pPr>
            <w:r>
              <w:rPr>
                <w:noProof/>
              </w:rPr>
              <w:t>Лъжици, вилици, черпаци, решетести лъжици за обиране на пяна, лопатки за торти, специални ножове за риба или за масло, щипки за захар и подобни артикули</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Могат обаче да се използват дръжки от неблагородни метали</w:t>
            </w:r>
          </w:p>
        </w:tc>
      </w:tr>
      <w:tr>
        <w:tc>
          <w:tcPr>
            <w:tcW w:w="757" w:type="pct"/>
          </w:tcPr>
          <w:p>
            <w:pPr>
              <w:spacing w:before="60" w:after="60" w:line="240" w:lineRule="auto"/>
              <w:rPr>
                <w:noProof/>
              </w:rPr>
            </w:pPr>
            <w:r>
              <w:rPr>
                <w:noProof/>
              </w:rPr>
              <w:t>ex глава 83</w:t>
            </w:r>
          </w:p>
        </w:tc>
        <w:tc>
          <w:tcPr>
            <w:tcW w:w="1930" w:type="pct"/>
          </w:tcPr>
          <w:p>
            <w:pPr>
              <w:spacing w:before="60" w:after="60" w:line="240" w:lineRule="auto"/>
              <w:rPr>
                <w:noProof/>
              </w:rPr>
            </w:pPr>
            <w:r>
              <w:rPr>
                <w:noProof/>
              </w:rPr>
              <w:t>Различни изделия от неблагородни метали;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 xml:space="preserve">или </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pageBreakBefore/>
              <w:spacing w:before="60" w:after="60" w:line="240" w:lineRule="auto"/>
              <w:rPr>
                <w:noProof/>
              </w:rPr>
            </w:pPr>
            <w:r>
              <w:rPr>
                <w:noProof/>
              </w:rPr>
              <w:t>ex 8302</w:t>
            </w:r>
          </w:p>
        </w:tc>
        <w:tc>
          <w:tcPr>
            <w:tcW w:w="1930" w:type="pct"/>
          </w:tcPr>
          <w:p>
            <w:pPr>
              <w:spacing w:before="60" w:after="60" w:line="240" w:lineRule="auto"/>
              <w:rPr>
                <w:noProof/>
              </w:rPr>
            </w:pPr>
            <w:r>
              <w:rPr>
                <w:noProof/>
              </w:rPr>
              <w:t>Други гарнитури, обкови и подобни артикули за сгради, и приспособления за автоматично затваряне на врати</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Могат обаче да се използват други материали от позиция 8302, при условие че общата им стойност не надвишава 20 % от цената на продукта франко завода</w:t>
            </w:r>
          </w:p>
        </w:tc>
      </w:tr>
      <w:tr>
        <w:tc>
          <w:tcPr>
            <w:tcW w:w="757" w:type="pct"/>
          </w:tcPr>
          <w:p>
            <w:pPr>
              <w:spacing w:before="60" w:after="60" w:line="240" w:lineRule="auto"/>
              <w:rPr>
                <w:noProof/>
              </w:rPr>
            </w:pPr>
            <w:r>
              <w:rPr>
                <w:noProof/>
              </w:rPr>
              <w:t>ex 8306</w:t>
            </w:r>
          </w:p>
        </w:tc>
        <w:tc>
          <w:tcPr>
            <w:tcW w:w="1930" w:type="pct"/>
          </w:tcPr>
          <w:p>
            <w:pPr>
              <w:spacing w:before="60" w:after="60" w:line="240" w:lineRule="auto"/>
              <w:rPr>
                <w:noProof/>
              </w:rPr>
            </w:pPr>
            <w:r>
              <w:rPr>
                <w:noProof/>
              </w:rPr>
              <w:t>Статуетки и други предмети за украса, от неблагородни метали</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Могат обаче да се използват други материали от позиция 8306, при условие че общата им стойност не надвишава 30 % от цената на продукта франко завода</w:t>
            </w:r>
          </w:p>
        </w:tc>
      </w:tr>
      <w:tr>
        <w:tc>
          <w:tcPr>
            <w:tcW w:w="757" w:type="pct"/>
          </w:tcPr>
          <w:p>
            <w:pPr>
              <w:spacing w:before="60" w:after="60" w:line="240" w:lineRule="auto"/>
              <w:rPr>
                <w:noProof/>
              </w:rPr>
            </w:pPr>
            <w:r>
              <w:rPr>
                <w:noProof/>
              </w:rPr>
              <w:t>ex глава 84</w:t>
            </w:r>
          </w:p>
        </w:tc>
        <w:tc>
          <w:tcPr>
            <w:tcW w:w="1930" w:type="pct"/>
          </w:tcPr>
          <w:p>
            <w:pPr>
              <w:spacing w:before="60" w:after="60" w:line="240" w:lineRule="auto"/>
              <w:rPr>
                <w:noProof/>
              </w:rPr>
            </w:pPr>
            <w:r>
              <w:rPr>
                <w:noProof/>
              </w:rPr>
              <w:t>Ядрени реактори, котли, машини, апарати и механизми; части за тези машини или апарати;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 xml:space="preserve">или </w:t>
            </w:r>
          </w:p>
          <w:p>
            <w:pPr>
              <w:spacing w:before="60" w:after="60" w:line="240" w:lineRule="auto"/>
              <w:rPr>
                <w:i/>
                <w:noProof/>
              </w:rPr>
            </w:pPr>
            <w:r>
              <w:rPr>
                <w:noProof/>
              </w:rPr>
              <w:t xml:space="preserve">Производство, при което стойността на всички използвани материали не надвишава 60 % от цената на продукта франко завода </w:t>
            </w:r>
          </w:p>
        </w:tc>
      </w:tr>
      <w:tr>
        <w:tc>
          <w:tcPr>
            <w:tcW w:w="757" w:type="pct"/>
          </w:tcPr>
          <w:p>
            <w:pPr>
              <w:spacing w:before="60" w:after="60" w:line="240" w:lineRule="auto"/>
              <w:rPr>
                <w:noProof/>
              </w:rPr>
            </w:pPr>
            <w:r>
              <w:rPr>
                <w:noProof/>
              </w:rPr>
              <w:t>8401</w:t>
            </w:r>
          </w:p>
        </w:tc>
        <w:tc>
          <w:tcPr>
            <w:tcW w:w="1930" w:type="pct"/>
          </w:tcPr>
          <w:p>
            <w:pPr>
              <w:spacing w:before="60" w:after="60" w:line="240" w:lineRule="auto"/>
              <w:rPr>
                <w:noProof/>
              </w:rPr>
            </w:pPr>
            <w:r>
              <w:rPr>
                <w:noProof/>
              </w:rPr>
              <w:t>Ядрени реактори; неотработени (необлъчени) топлоотделящи елементи (касети) за ядрени реактори; машини и апарати за изотопно разделяне</w:t>
            </w:r>
          </w:p>
        </w:tc>
        <w:tc>
          <w:tcPr>
            <w:tcW w:w="2313" w:type="pct"/>
          </w:tcPr>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8407</w:t>
            </w:r>
          </w:p>
        </w:tc>
        <w:tc>
          <w:tcPr>
            <w:tcW w:w="1930" w:type="pct"/>
          </w:tcPr>
          <w:p>
            <w:pPr>
              <w:spacing w:before="60" w:after="60" w:line="240" w:lineRule="auto"/>
              <w:rPr>
                <w:noProof/>
              </w:rPr>
            </w:pPr>
            <w:r>
              <w:rPr>
                <w:noProof/>
              </w:rPr>
              <w:t>Бутални двигатели с възвратно постъпателно или ротационно действие (Ванкел), с искрово запалване</w:t>
            </w:r>
          </w:p>
        </w:tc>
        <w:tc>
          <w:tcPr>
            <w:tcW w:w="2313" w:type="pct"/>
          </w:tcPr>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8408</w:t>
            </w:r>
          </w:p>
        </w:tc>
        <w:tc>
          <w:tcPr>
            <w:tcW w:w="1930" w:type="pct"/>
          </w:tcPr>
          <w:p>
            <w:pPr>
              <w:spacing w:before="60" w:after="60" w:line="240" w:lineRule="auto"/>
              <w:rPr>
                <w:noProof/>
              </w:rPr>
            </w:pPr>
            <w:r>
              <w:rPr>
                <w:noProof/>
              </w:rPr>
              <w:t>Бутални двигатели със запалване чрез компресия (дизелов двигател или дизелов двигател с термостартер)</w:t>
            </w:r>
          </w:p>
        </w:tc>
        <w:tc>
          <w:tcPr>
            <w:tcW w:w="2313" w:type="pct"/>
          </w:tcPr>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r>
              <w:rPr>
                <w:i/>
                <w:noProof/>
              </w:rPr>
              <w:t xml:space="preserve"> </w:t>
            </w:r>
          </w:p>
        </w:tc>
      </w:tr>
      <w:tr>
        <w:tc>
          <w:tcPr>
            <w:tcW w:w="757" w:type="pct"/>
          </w:tcPr>
          <w:p>
            <w:pPr>
              <w:pageBreakBefore/>
              <w:spacing w:before="60" w:after="60" w:line="240" w:lineRule="auto"/>
              <w:rPr>
                <w:noProof/>
              </w:rPr>
            </w:pPr>
            <w:r>
              <w:rPr>
                <w:noProof/>
              </w:rPr>
              <w:t>8410, 8411, 8412</w:t>
            </w:r>
          </w:p>
        </w:tc>
        <w:tc>
          <w:tcPr>
            <w:tcW w:w="1930" w:type="pct"/>
          </w:tcPr>
          <w:p>
            <w:pPr>
              <w:spacing w:before="60" w:after="60" w:line="240" w:lineRule="auto"/>
              <w:rPr>
                <w:noProof/>
              </w:rPr>
            </w:pPr>
            <w:r>
              <w:rPr>
                <w:noProof/>
              </w:rPr>
              <w:t>Хидравлични турбини, водни колела и регулаторите им</w:t>
            </w:r>
          </w:p>
          <w:p>
            <w:pPr>
              <w:spacing w:before="60" w:after="60" w:line="240" w:lineRule="auto"/>
              <w:rPr>
                <w:noProof/>
              </w:rPr>
            </w:pPr>
            <w:r>
              <w:rPr>
                <w:noProof/>
              </w:rPr>
              <w:t xml:space="preserve">Турбореактивни двигатели, турбовитлови двигатели и други газови турбини; </w:t>
            </w:r>
          </w:p>
          <w:p>
            <w:pPr>
              <w:spacing w:before="60" w:after="60" w:line="240" w:lineRule="auto"/>
              <w:rPr>
                <w:noProof/>
              </w:rPr>
            </w:pPr>
            <w:r>
              <w:rPr>
                <w:noProof/>
              </w:rPr>
              <w:t>други двигатели</w:t>
            </w:r>
          </w:p>
          <w:p>
            <w:pPr>
              <w:spacing w:before="60" w:after="60" w:line="240" w:lineRule="auto"/>
              <w:rPr>
                <w:noProof/>
              </w:rPr>
            </w:pPr>
            <w:r>
              <w:rPr>
                <w:noProof/>
              </w:rPr>
              <w:t>Помпи за течности, дори с устройства за измерване; елеватори за течности</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8427</w:t>
            </w:r>
          </w:p>
        </w:tc>
        <w:tc>
          <w:tcPr>
            <w:tcW w:w="1930" w:type="pct"/>
          </w:tcPr>
          <w:p>
            <w:pPr>
              <w:spacing w:before="60" w:after="60" w:line="240" w:lineRule="auto"/>
              <w:rPr>
                <w:noProof/>
              </w:rPr>
            </w:pPr>
            <w:r>
              <w:rPr>
                <w:noProof/>
              </w:rPr>
              <w:t>Кари високоповдигачи; други товарно-разтоварни кари, снабдени с подемно устройство</w:t>
            </w:r>
          </w:p>
        </w:tc>
        <w:tc>
          <w:tcPr>
            <w:tcW w:w="2313" w:type="pct"/>
          </w:tcPr>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8431</w:t>
            </w:r>
          </w:p>
        </w:tc>
        <w:tc>
          <w:tcPr>
            <w:tcW w:w="1930" w:type="pct"/>
          </w:tcPr>
          <w:p>
            <w:pPr>
              <w:spacing w:before="60" w:after="60" w:line="240" w:lineRule="auto"/>
              <w:rPr>
                <w:noProof/>
              </w:rPr>
            </w:pPr>
            <w:r>
              <w:rPr>
                <w:noProof/>
              </w:rPr>
              <w:t>Части, изключително или главно предназначени за машините или апаратите от № 8425 до 8430</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8443</w:t>
            </w:r>
          </w:p>
        </w:tc>
        <w:tc>
          <w:tcPr>
            <w:tcW w:w="1930" w:type="pct"/>
          </w:tcPr>
          <w:p>
            <w:pPr>
              <w:spacing w:before="60" w:after="60" w:line="240" w:lineRule="auto"/>
              <w:rPr>
                <w:noProof/>
              </w:rPr>
            </w:pPr>
            <w:r>
              <w:rPr>
                <w:noProof/>
              </w:rPr>
              <w:t>Печатарски машини и устройства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8452</w:t>
            </w:r>
          </w:p>
        </w:tc>
        <w:tc>
          <w:tcPr>
            <w:tcW w:w="1930" w:type="pct"/>
          </w:tcPr>
          <w:p>
            <w:pPr>
              <w:spacing w:before="60" w:after="60" w:line="240" w:lineRule="auto"/>
              <w:rPr>
                <w:noProof/>
              </w:rPr>
            </w:pPr>
            <w:r>
              <w:rPr>
                <w:noProof/>
              </w:rPr>
              <w:t>Шевни машини, различни от машините за зашиване на листове от № 8440; мебели, поставки и капаци, специално предназначени за шевни машини; игли за шевни машини</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8482</w:t>
            </w:r>
          </w:p>
        </w:tc>
        <w:tc>
          <w:tcPr>
            <w:tcW w:w="1930" w:type="pct"/>
          </w:tcPr>
          <w:p>
            <w:pPr>
              <w:spacing w:before="60" w:after="60" w:line="240" w:lineRule="auto"/>
              <w:rPr>
                <w:noProof/>
              </w:rPr>
            </w:pPr>
            <w:r>
              <w:rPr>
                <w:noProof/>
              </w:rPr>
              <w:t>Сачмени, ролкови или иглени лагери</w:t>
            </w:r>
          </w:p>
        </w:tc>
        <w:tc>
          <w:tcPr>
            <w:tcW w:w="2313" w:type="pct"/>
          </w:tcPr>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757" w:type="pct"/>
          </w:tcPr>
          <w:p>
            <w:pPr>
              <w:pageBreakBefore/>
              <w:spacing w:before="60" w:after="60" w:line="240" w:lineRule="auto"/>
              <w:rPr>
                <w:noProof/>
              </w:rPr>
            </w:pPr>
            <w:r>
              <w:rPr>
                <w:noProof/>
              </w:rPr>
              <w:t>8483</w:t>
            </w:r>
          </w:p>
        </w:tc>
        <w:tc>
          <w:tcPr>
            <w:tcW w:w="1930" w:type="pct"/>
          </w:tcPr>
          <w:p>
            <w:pPr>
              <w:spacing w:before="60" w:after="60" w:line="240" w:lineRule="auto"/>
              <w:rPr>
                <w:noProof/>
              </w:rPr>
            </w:pPr>
            <w:r>
              <w:rPr>
                <w:noProof/>
              </w:rPr>
              <w:t>Трансмисионни валове (включително гърбичните и коляновите валове) и колена; лагерни кутии (опори) и лагерни черупки; зъбни предавки и фрикционни колела; сачмено-винтови или ролково-винтови двойки; редуктори, мултипликатори и скоростни регулатори, включително хидравличните преобразуватели; маховици и ролки, включително полиспастните ролки; съединители и съединителни детайли, включително шарнирните съединители</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p>
            <w:pPr>
              <w:spacing w:before="60" w:after="60" w:line="240" w:lineRule="auto"/>
              <w:rPr>
                <w:noProof/>
              </w:rPr>
            </w:pPr>
          </w:p>
        </w:tc>
      </w:tr>
      <w:tr>
        <w:tc>
          <w:tcPr>
            <w:tcW w:w="757" w:type="pct"/>
          </w:tcPr>
          <w:p>
            <w:pPr>
              <w:spacing w:before="60" w:after="60" w:line="240" w:lineRule="auto"/>
              <w:rPr>
                <w:noProof/>
              </w:rPr>
            </w:pPr>
            <w:r>
              <w:rPr>
                <w:noProof/>
              </w:rPr>
              <w:t>8486</w:t>
            </w:r>
          </w:p>
        </w:tc>
        <w:tc>
          <w:tcPr>
            <w:tcW w:w="1930" w:type="pct"/>
          </w:tcPr>
          <w:p>
            <w:pPr>
              <w:spacing w:before="60" w:after="60" w:line="240" w:lineRule="auto"/>
              <w:rPr>
                <w:noProof/>
              </w:rPr>
            </w:pPr>
            <w:r>
              <w:rPr>
                <w:noProof/>
              </w:rPr>
              <w:t>Машини и апарати, използвани изключително или главно за производството</w:t>
            </w:r>
          </w:p>
          <w:p>
            <w:pPr>
              <w:spacing w:before="60" w:after="60" w:line="240" w:lineRule="auto"/>
              <w:rPr>
                <w:noProof/>
              </w:rPr>
            </w:pPr>
            <w:r>
              <w:rPr>
                <w:noProof/>
              </w:rPr>
              <w:t>на полупроводникови заготовки (boules) или полупроводникови пластини (wafers), полупроводникови прибори, електронни</w:t>
            </w:r>
          </w:p>
          <w:p>
            <w:pPr>
              <w:spacing w:before="60" w:after="60" w:line="240" w:lineRule="auto"/>
              <w:rPr>
                <w:noProof/>
              </w:rPr>
            </w:pPr>
            <w:r>
              <w:rPr>
                <w:noProof/>
              </w:rPr>
              <w:t>интегрални схеми или дисплеи с плосък екран; части и принадлежности</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ex глава 85</w:t>
            </w:r>
          </w:p>
        </w:tc>
        <w:tc>
          <w:tcPr>
            <w:tcW w:w="1930" w:type="pct"/>
          </w:tcPr>
          <w:p>
            <w:pPr>
              <w:spacing w:before="60" w:after="60" w:line="240" w:lineRule="auto"/>
              <w:rPr>
                <w:noProof/>
              </w:rPr>
            </w:pPr>
            <w:r>
              <w:rPr>
                <w:noProof/>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 xml:space="preserve">Производство, при което стойността на всички използвани материали не надвишава 60 % от цената на продукта франко завода </w:t>
            </w:r>
          </w:p>
        </w:tc>
      </w:tr>
      <w:tr>
        <w:tc>
          <w:tcPr>
            <w:tcW w:w="757" w:type="pct"/>
          </w:tcPr>
          <w:p>
            <w:pPr>
              <w:spacing w:before="60" w:after="60" w:line="240" w:lineRule="auto"/>
              <w:rPr>
                <w:noProof/>
              </w:rPr>
            </w:pPr>
            <w:r>
              <w:rPr>
                <w:noProof/>
              </w:rPr>
              <w:t>8501</w:t>
            </w:r>
          </w:p>
        </w:tc>
        <w:tc>
          <w:tcPr>
            <w:tcW w:w="1930" w:type="pct"/>
          </w:tcPr>
          <w:p>
            <w:pPr>
              <w:spacing w:before="60" w:after="60" w:line="240" w:lineRule="auto"/>
              <w:rPr>
                <w:noProof/>
              </w:rPr>
            </w:pPr>
            <w:r>
              <w:rPr>
                <w:noProof/>
              </w:rPr>
              <w:t>Електрически двигатели и генератори, с изключение на електрогенериращите агрегати</w:t>
            </w:r>
          </w:p>
        </w:tc>
        <w:tc>
          <w:tcPr>
            <w:tcW w:w="2313" w:type="pct"/>
            <w:vMerge w:val="restart"/>
          </w:tcPr>
          <w:p>
            <w:pPr>
              <w:spacing w:before="60" w:after="60" w:line="240" w:lineRule="auto"/>
              <w:rPr>
                <w:noProof/>
              </w:rPr>
            </w:pPr>
            <w:r>
              <w:rPr>
                <w:noProof/>
              </w:rPr>
              <w:t>Производство от материали от която и да било позиция, с изключение на тази на продукта и позиция 8503</w:t>
            </w:r>
          </w:p>
          <w:p>
            <w:pPr>
              <w:spacing w:before="60" w:after="60" w:line="240" w:lineRule="auto"/>
              <w:rPr>
                <w:noProof/>
              </w:rPr>
            </w:pPr>
            <w:r>
              <w:rPr>
                <w:noProof/>
              </w:rPr>
              <w:t xml:space="preserve">или </w:t>
            </w:r>
          </w:p>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757" w:type="pct"/>
          </w:tcPr>
          <w:p>
            <w:pPr>
              <w:spacing w:before="60" w:after="60" w:line="240" w:lineRule="auto"/>
              <w:rPr>
                <w:noProof/>
              </w:rPr>
            </w:pPr>
            <w:r>
              <w:rPr>
                <w:noProof/>
              </w:rPr>
              <w:t>8502</w:t>
            </w:r>
          </w:p>
        </w:tc>
        <w:tc>
          <w:tcPr>
            <w:tcW w:w="1930" w:type="pct"/>
          </w:tcPr>
          <w:p>
            <w:pPr>
              <w:spacing w:before="60" w:after="60" w:line="240" w:lineRule="auto"/>
              <w:rPr>
                <w:noProof/>
              </w:rPr>
            </w:pPr>
            <w:r>
              <w:rPr>
                <w:noProof/>
              </w:rPr>
              <w:t>Електрогенериращи агрегати и електрически ротационни преобразуватели</w:t>
            </w:r>
          </w:p>
        </w:tc>
        <w:tc>
          <w:tcPr>
            <w:tcW w:w="2313" w:type="pct"/>
            <w:vMerge/>
          </w:tcPr>
          <w:p>
            <w:pPr>
              <w:spacing w:before="60" w:after="60" w:line="240" w:lineRule="auto"/>
              <w:rPr>
                <w:noProof/>
              </w:rPr>
            </w:pPr>
          </w:p>
        </w:tc>
      </w:tr>
      <w:tr>
        <w:tc>
          <w:tcPr>
            <w:tcW w:w="757" w:type="pct"/>
          </w:tcPr>
          <w:p>
            <w:pPr>
              <w:pageBreakBefore/>
              <w:spacing w:before="60" w:after="60" w:line="240" w:lineRule="auto"/>
              <w:rPr>
                <w:noProof/>
              </w:rPr>
            </w:pPr>
            <w:r>
              <w:rPr>
                <w:noProof/>
              </w:rPr>
              <w:t>8504</w:t>
            </w:r>
          </w:p>
        </w:tc>
        <w:tc>
          <w:tcPr>
            <w:tcW w:w="1930" w:type="pct"/>
          </w:tcPr>
          <w:p>
            <w:pPr>
              <w:spacing w:before="60" w:after="60" w:line="240" w:lineRule="auto"/>
              <w:rPr>
                <w:noProof/>
              </w:rPr>
            </w:pPr>
            <w:r>
              <w:rPr>
                <w:noProof/>
              </w:rPr>
              <w:t>Устройства за електрозахранване на автоматичните машини за обработка на информация</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 xml:space="preserve">Производство, при което стойността на всички използвани материали не надвишава 40 % от цената на продукта франко завода </w:t>
            </w:r>
          </w:p>
        </w:tc>
      </w:tr>
      <w:tr>
        <w:tc>
          <w:tcPr>
            <w:tcW w:w="757" w:type="pct"/>
          </w:tcPr>
          <w:p>
            <w:pPr>
              <w:spacing w:before="60" w:after="60" w:line="240" w:lineRule="auto"/>
              <w:rPr>
                <w:noProof/>
              </w:rPr>
            </w:pPr>
            <w:r>
              <w:rPr>
                <w:noProof/>
              </w:rPr>
              <w:t>8506</w:t>
            </w:r>
          </w:p>
        </w:tc>
        <w:tc>
          <w:tcPr>
            <w:tcW w:w="1930" w:type="pct"/>
          </w:tcPr>
          <w:p>
            <w:pPr>
              <w:spacing w:before="60" w:after="60" w:line="240" w:lineRule="auto"/>
              <w:rPr>
                <w:noProof/>
              </w:rPr>
            </w:pPr>
            <w:r>
              <w:rPr>
                <w:noProof/>
              </w:rPr>
              <w:t xml:space="preserve">Електрически батерии, съдържащи един или няколко галванични елемента </w:t>
            </w:r>
          </w:p>
          <w:p>
            <w:pPr>
              <w:spacing w:before="60" w:after="60" w:line="240" w:lineRule="auto"/>
              <w:rPr>
                <w:noProof/>
              </w:rPr>
            </w:pP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 xml:space="preserve">Производство, при което стойността на всички използвани материали не надвишава 50 % от цената на продукта франко завода </w:t>
            </w:r>
          </w:p>
        </w:tc>
      </w:tr>
      <w:tr>
        <w:tc>
          <w:tcPr>
            <w:tcW w:w="757" w:type="pct"/>
          </w:tcPr>
          <w:p>
            <w:pPr>
              <w:spacing w:before="60" w:after="60" w:line="240" w:lineRule="auto"/>
              <w:rPr>
                <w:noProof/>
              </w:rPr>
            </w:pPr>
            <w:r>
              <w:rPr>
                <w:noProof/>
              </w:rPr>
              <w:t>8507</w:t>
            </w:r>
          </w:p>
          <w:p>
            <w:pPr>
              <w:spacing w:before="60" w:after="60" w:line="240" w:lineRule="auto"/>
              <w:rPr>
                <w:noProof/>
              </w:rPr>
            </w:pPr>
            <w:r>
              <w:rPr>
                <w:noProof/>
              </w:rPr>
              <w:t>8513</w:t>
            </w:r>
          </w:p>
        </w:tc>
        <w:tc>
          <w:tcPr>
            <w:tcW w:w="1930" w:type="pct"/>
          </w:tcPr>
          <w:p>
            <w:pPr>
              <w:spacing w:before="60" w:after="60" w:line="240" w:lineRule="auto"/>
              <w:rPr>
                <w:noProof/>
              </w:rPr>
            </w:pPr>
            <w:r>
              <w:rPr>
                <w:noProof/>
              </w:rPr>
              <w:t>Електрически акумулатори, включително техните сепаратори, дори с квадратна или правоъгълна форма</w:t>
            </w:r>
          </w:p>
          <w:p>
            <w:pPr>
              <w:spacing w:before="60" w:after="60" w:line="240" w:lineRule="auto"/>
              <w:rPr>
                <w:noProof/>
              </w:rPr>
            </w:pPr>
          </w:p>
          <w:p>
            <w:pPr>
              <w:spacing w:before="60" w:after="60" w:line="240" w:lineRule="auto"/>
              <w:rPr>
                <w:noProof/>
              </w:rPr>
            </w:pPr>
            <w:r>
              <w:rPr>
                <w:noProof/>
              </w:rPr>
              <w:t>Портативни електрически лампи, предназначени да функционират с помощта на собствен източник на енергия (например с батерии, акумулатори, магнети), различни от осветителните апарати от № 8512</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757" w:type="pct"/>
          </w:tcPr>
          <w:p>
            <w:pPr>
              <w:spacing w:before="60" w:after="60" w:line="240" w:lineRule="auto"/>
              <w:rPr>
                <w:noProof/>
              </w:rPr>
            </w:pPr>
            <w:r>
              <w:rPr>
                <w:noProof/>
              </w:rPr>
              <w:t>8517.69</w:t>
            </w:r>
          </w:p>
        </w:tc>
        <w:tc>
          <w:tcPr>
            <w:tcW w:w="1930" w:type="pct"/>
          </w:tcPr>
          <w:p>
            <w:pPr>
              <w:spacing w:before="60" w:after="60" w:line="240" w:lineRule="auto"/>
              <w:rPr>
                <w:noProof/>
              </w:rPr>
            </w:pPr>
            <w:r>
              <w:rPr>
                <w:noProof/>
              </w:rPr>
              <w:t>Други апарати за предаване или приемане на глас, образ или други данни, включително апаратите за комуникация в безжични мрежи (такива като LAN или WAN мрежи), различни от тези от № 8443, 8525, 8527 или 8528</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757" w:type="pct"/>
          </w:tcPr>
          <w:p>
            <w:pPr>
              <w:pageBreakBefore/>
              <w:spacing w:before="60" w:after="60" w:line="240" w:lineRule="auto"/>
              <w:rPr>
                <w:noProof/>
              </w:rPr>
            </w:pPr>
            <w:r>
              <w:rPr>
                <w:noProof/>
              </w:rPr>
              <w:t>8518</w:t>
            </w:r>
          </w:p>
        </w:tc>
        <w:tc>
          <w:tcPr>
            <w:tcW w:w="1930" w:type="pct"/>
          </w:tcPr>
          <w:p>
            <w:pPr>
              <w:spacing w:before="60" w:after="60" w:line="240" w:lineRule="auto"/>
              <w:rPr>
                <w:noProof/>
              </w:rPr>
            </w:pPr>
            <w:r>
              <w:rPr>
                <w:noProof/>
              </w:rPr>
              <w:t>Микрофони и техните стойки; високоговорители, дори монтирани в кутиите им; аудиочестотни електрически усилватели; електрически апарати за усилване на звука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8519</w:t>
            </w:r>
          </w:p>
        </w:tc>
        <w:tc>
          <w:tcPr>
            <w:tcW w:w="1930" w:type="pct"/>
          </w:tcPr>
          <w:p>
            <w:pPr>
              <w:spacing w:before="60" w:after="60" w:line="240" w:lineRule="auto"/>
              <w:rPr>
                <w:noProof/>
              </w:rPr>
            </w:pPr>
            <w:r>
              <w:rPr>
                <w:noProof/>
              </w:rPr>
              <w:t>апарати за възпроизвеждане на звук; апарати за записване и възпроизвеждане на звук</w:t>
            </w:r>
          </w:p>
          <w:p>
            <w:pPr>
              <w:spacing w:before="60" w:after="60" w:line="240" w:lineRule="auto"/>
              <w:rPr>
                <w:noProof/>
              </w:rPr>
            </w:pPr>
          </w:p>
        </w:tc>
        <w:tc>
          <w:tcPr>
            <w:tcW w:w="2313" w:type="pct"/>
          </w:tcPr>
          <w:p>
            <w:pPr>
              <w:spacing w:before="60" w:after="60" w:line="240" w:lineRule="auto"/>
              <w:rPr>
                <w:noProof/>
              </w:rPr>
            </w:pPr>
            <w:r>
              <w:rPr>
                <w:noProof/>
              </w:rPr>
              <w:t xml:space="preserve">Производство от материали от която и да било позиция, с изключение на тази на продукта и позиция 8522 </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757" w:type="pct"/>
          </w:tcPr>
          <w:p>
            <w:pPr>
              <w:spacing w:before="60" w:after="60" w:line="240" w:lineRule="auto"/>
              <w:rPr>
                <w:noProof/>
              </w:rPr>
            </w:pPr>
            <w:r>
              <w:rPr>
                <w:noProof/>
              </w:rPr>
              <w:t>8521</w:t>
            </w:r>
          </w:p>
        </w:tc>
        <w:tc>
          <w:tcPr>
            <w:tcW w:w="1930" w:type="pct"/>
          </w:tcPr>
          <w:p>
            <w:pPr>
              <w:spacing w:before="60" w:after="60" w:line="240" w:lineRule="auto"/>
              <w:rPr>
                <w:noProof/>
              </w:rPr>
            </w:pPr>
            <w:r>
              <w:rPr>
                <w:noProof/>
              </w:rPr>
              <w:t>Апарати за записване или възпроизвеждане на образ и звук, дори с вграден приемател на образ и звук (видеотунер)</w:t>
            </w:r>
          </w:p>
        </w:tc>
        <w:tc>
          <w:tcPr>
            <w:tcW w:w="2313" w:type="pct"/>
          </w:tcPr>
          <w:p>
            <w:pPr>
              <w:spacing w:before="60" w:after="60" w:line="240" w:lineRule="auto"/>
              <w:rPr>
                <w:noProof/>
              </w:rPr>
            </w:pPr>
            <w:r>
              <w:rPr>
                <w:noProof/>
              </w:rPr>
              <w:t xml:space="preserve">Производство от материали от която и да било позиция, с изключение на тази на продукта и позиция 8522 </w:t>
            </w:r>
          </w:p>
          <w:p>
            <w:pPr>
              <w:spacing w:before="60" w:after="60" w:line="240" w:lineRule="auto"/>
              <w:rPr>
                <w:noProof/>
              </w:rPr>
            </w:pPr>
            <w:r>
              <w:rPr>
                <w:noProof/>
              </w:rPr>
              <w:t>или</w:t>
            </w:r>
          </w:p>
          <w:p>
            <w:pPr>
              <w:spacing w:before="60" w:after="60" w:line="240" w:lineRule="auto"/>
              <w:rPr>
                <w:i/>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757" w:type="pct"/>
          </w:tcPr>
          <w:p>
            <w:pPr>
              <w:spacing w:before="60" w:after="60" w:line="240" w:lineRule="auto"/>
              <w:rPr>
                <w:noProof/>
              </w:rPr>
            </w:pPr>
            <w:r>
              <w:rPr>
                <w:noProof/>
              </w:rPr>
              <w:t>8522</w:t>
            </w:r>
          </w:p>
        </w:tc>
        <w:tc>
          <w:tcPr>
            <w:tcW w:w="1930" w:type="pct"/>
          </w:tcPr>
          <w:p>
            <w:pPr>
              <w:spacing w:before="60" w:after="60" w:line="240" w:lineRule="auto"/>
              <w:rPr>
                <w:noProof/>
              </w:rPr>
            </w:pPr>
            <w:r>
              <w:rPr>
                <w:noProof/>
              </w:rPr>
              <w:t>Части и принадлежности, изключително или главно предназначени за апаратите от № 8519 до 8521</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rPr>
          <w:trHeight w:val="2237"/>
        </w:trPr>
        <w:tc>
          <w:tcPr>
            <w:tcW w:w="757" w:type="pct"/>
          </w:tcPr>
          <w:p>
            <w:pPr>
              <w:spacing w:before="60" w:after="60" w:line="240" w:lineRule="auto"/>
              <w:rPr>
                <w:noProof/>
              </w:rPr>
            </w:pPr>
            <w:r>
              <w:rPr>
                <w:noProof/>
              </w:rPr>
              <w:t>8523</w:t>
            </w:r>
          </w:p>
        </w:tc>
        <w:tc>
          <w:tcPr>
            <w:tcW w:w="1930" w:type="pct"/>
          </w:tcPr>
          <w:p>
            <w:pPr>
              <w:spacing w:before="60" w:after="60" w:line="240" w:lineRule="auto"/>
              <w:rPr>
                <w:noProof/>
              </w:rPr>
            </w:pPr>
            <w:r>
              <w:rPr>
                <w:noProof/>
              </w:rPr>
              <w:t>Дискове, ленти, носители за запаметяване на данни чрез полупроводникови елементи, „smart карти“ и други носители за записване или за аналогични записвания, със или без запис, включително галваничните матрици и форми за производство на дискове, с изключение на продуктите от глава 37</w:t>
            </w:r>
          </w:p>
        </w:tc>
        <w:tc>
          <w:tcPr>
            <w:tcW w:w="2313" w:type="pct"/>
          </w:tcPr>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p>
            <w:pPr>
              <w:spacing w:before="60" w:after="60" w:line="240" w:lineRule="auto"/>
              <w:rPr>
                <w:noProof/>
              </w:rPr>
            </w:pPr>
          </w:p>
        </w:tc>
      </w:tr>
      <w:tr>
        <w:tc>
          <w:tcPr>
            <w:tcW w:w="757" w:type="pct"/>
          </w:tcPr>
          <w:p>
            <w:pPr>
              <w:pageBreakBefore/>
              <w:spacing w:before="60" w:after="60" w:line="240" w:lineRule="auto"/>
              <w:rPr>
                <w:noProof/>
              </w:rPr>
            </w:pPr>
            <w:r>
              <w:rPr>
                <w:noProof/>
              </w:rPr>
              <w:t>8525</w:t>
            </w:r>
          </w:p>
        </w:tc>
        <w:tc>
          <w:tcPr>
            <w:tcW w:w="1930" w:type="pct"/>
          </w:tcPr>
          <w:p>
            <w:pPr>
              <w:spacing w:before="60" w:after="60" w:line="240" w:lineRule="auto"/>
              <w:rPr>
                <w:noProof/>
              </w:rPr>
            </w:pPr>
            <w:r>
              <w:rPr>
                <w:noProof/>
              </w:rPr>
              <w:t xml:space="preserve">Предавателни апарати за радиоразпръскване или телевизия, дори с вграден приемателен апарат или апарат за записване или възпроизвеждане на звук; телевизионни камери, цифрови фотоапарати и записващи видеокамери </w:t>
            </w:r>
          </w:p>
        </w:tc>
        <w:tc>
          <w:tcPr>
            <w:tcW w:w="2313" w:type="pct"/>
          </w:tcPr>
          <w:p>
            <w:pPr>
              <w:spacing w:before="60" w:after="60" w:line="240" w:lineRule="auto"/>
              <w:rPr>
                <w:noProof/>
              </w:rPr>
            </w:pPr>
            <w:r>
              <w:rPr>
                <w:noProof/>
              </w:rPr>
              <w:t xml:space="preserve">Производство от материали от която и да било позиция, с изключение на тази на продукта и позиция 8529 </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8526</w:t>
            </w:r>
          </w:p>
        </w:tc>
        <w:tc>
          <w:tcPr>
            <w:tcW w:w="1930" w:type="pct"/>
          </w:tcPr>
          <w:p>
            <w:pPr>
              <w:spacing w:before="60" w:after="60" w:line="240" w:lineRule="auto"/>
              <w:rPr>
                <w:noProof/>
              </w:rPr>
            </w:pPr>
            <w:r>
              <w:rPr>
                <w:noProof/>
              </w:rPr>
              <w:t>Апарати за радиозасичане и радиосондиране (радари), радионавигационни апарати и апарати за радиотелеуправление</w:t>
            </w:r>
          </w:p>
        </w:tc>
        <w:tc>
          <w:tcPr>
            <w:tcW w:w="2313" w:type="pct"/>
          </w:tcPr>
          <w:p>
            <w:pPr>
              <w:spacing w:before="60" w:after="60" w:line="240" w:lineRule="auto"/>
              <w:rPr>
                <w:noProof/>
              </w:rPr>
            </w:pPr>
            <w:r>
              <w:rPr>
                <w:noProof/>
              </w:rPr>
              <w:t xml:space="preserve">Производство от материали от която и да било позиция, с изключение на тази на продукта и позиция 8529 </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757" w:type="pct"/>
          </w:tcPr>
          <w:p>
            <w:pPr>
              <w:spacing w:before="60" w:after="60" w:line="240" w:lineRule="auto"/>
              <w:rPr>
                <w:noProof/>
              </w:rPr>
            </w:pPr>
            <w:r>
              <w:rPr>
                <w:noProof/>
              </w:rPr>
              <w:t>8527</w:t>
            </w:r>
          </w:p>
        </w:tc>
        <w:tc>
          <w:tcPr>
            <w:tcW w:w="1930" w:type="pct"/>
          </w:tcPr>
          <w:p>
            <w:pPr>
              <w:spacing w:before="60" w:after="60" w:line="240" w:lineRule="auto"/>
              <w:rPr>
                <w:noProof/>
              </w:rPr>
            </w:pPr>
            <w:r>
              <w:rPr>
                <w:noProof/>
              </w:rPr>
              <w:t>Приемателни апарати за радиоразпръскване, дори комбинирани в една кутия с апарат за записване или възпроизвеждане на звук или с часовниково устройство</w:t>
            </w:r>
          </w:p>
        </w:tc>
        <w:tc>
          <w:tcPr>
            <w:tcW w:w="2313" w:type="pct"/>
          </w:tcPr>
          <w:p>
            <w:pPr>
              <w:spacing w:before="60" w:after="60" w:line="240" w:lineRule="auto"/>
              <w:rPr>
                <w:noProof/>
              </w:rPr>
            </w:pPr>
            <w:r>
              <w:rPr>
                <w:noProof/>
              </w:rPr>
              <w:t xml:space="preserve">Производство от материали от която и да било позиция, с изключение на тази на продукта и позиция 8529 </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rPr>
          <w:trHeight w:val="2159"/>
        </w:trPr>
        <w:tc>
          <w:tcPr>
            <w:tcW w:w="757" w:type="pct"/>
          </w:tcPr>
          <w:p>
            <w:pPr>
              <w:spacing w:before="60" w:after="60" w:line="240" w:lineRule="auto"/>
              <w:rPr>
                <w:noProof/>
              </w:rPr>
            </w:pPr>
            <w:r>
              <w:rPr>
                <w:noProof/>
              </w:rPr>
              <w:t>8528</w:t>
            </w:r>
          </w:p>
        </w:tc>
        <w:tc>
          <w:tcPr>
            <w:tcW w:w="1930" w:type="pct"/>
          </w:tcPr>
          <w:p>
            <w:pPr>
              <w:spacing w:before="60" w:after="60" w:line="240" w:lineRule="auto"/>
              <w:rPr>
                <w:noProof/>
              </w:rPr>
            </w:pPr>
            <w:r>
              <w:rPr>
                <w:noProof/>
              </w:rPr>
              <w:t>Монитори и прожекционни апарати, без вграден приемателен телевизионен апарат; приемателни телевизионни апарати, дори с вграден приемателен апарат за радиоразпръскване или с апарат за записване или възпроизвеждане на звук или образ</w:t>
            </w:r>
          </w:p>
        </w:tc>
        <w:tc>
          <w:tcPr>
            <w:tcW w:w="2313" w:type="pct"/>
          </w:tcPr>
          <w:p>
            <w:pPr>
              <w:spacing w:before="60" w:after="60" w:line="240" w:lineRule="auto"/>
              <w:rPr>
                <w:noProof/>
              </w:rPr>
            </w:pPr>
            <w:r>
              <w:rPr>
                <w:noProof/>
              </w:rPr>
              <w:t xml:space="preserve">Производство от материали от която и да било позиция, с изключение на тази на продукта и позиция 8529 </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rPr>
          <w:trHeight w:val="2149"/>
        </w:trPr>
        <w:tc>
          <w:tcPr>
            <w:tcW w:w="757" w:type="pct"/>
          </w:tcPr>
          <w:p>
            <w:pPr>
              <w:pageBreakBefore/>
              <w:spacing w:before="60" w:after="60" w:line="240" w:lineRule="auto"/>
              <w:rPr>
                <w:noProof/>
              </w:rPr>
            </w:pPr>
            <w:r>
              <w:rPr>
                <w:noProof/>
              </w:rPr>
              <w:t>8529</w:t>
            </w:r>
          </w:p>
        </w:tc>
        <w:tc>
          <w:tcPr>
            <w:tcW w:w="1930" w:type="pct"/>
          </w:tcPr>
          <w:p>
            <w:pPr>
              <w:spacing w:before="60" w:after="60" w:line="240" w:lineRule="auto"/>
              <w:rPr>
                <w:noProof/>
              </w:rPr>
            </w:pPr>
            <w:r>
              <w:rPr>
                <w:noProof/>
              </w:rPr>
              <w:t>Части, изключително или главно предназначени за апаратите от № 8525 до 8528:</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rPr>
          <w:trHeight w:val="2157"/>
        </w:trPr>
        <w:tc>
          <w:tcPr>
            <w:tcW w:w="757" w:type="pct"/>
          </w:tcPr>
          <w:p>
            <w:pPr>
              <w:spacing w:before="60" w:after="60" w:line="240" w:lineRule="auto"/>
              <w:rPr>
                <w:noProof/>
              </w:rPr>
            </w:pPr>
            <w:r>
              <w:rPr>
                <w:noProof/>
              </w:rPr>
              <w:t>8535 — 8537</w:t>
            </w:r>
          </w:p>
        </w:tc>
        <w:tc>
          <w:tcPr>
            <w:tcW w:w="1930" w:type="pct"/>
          </w:tcPr>
          <w:p>
            <w:pPr>
              <w:spacing w:before="60" w:after="60" w:line="240" w:lineRule="auto"/>
              <w:rPr>
                <w:noProof/>
              </w:rPr>
            </w:pPr>
            <w:r>
              <w:rPr>
                <w:noProof/>
              </w:rPr>
              <w:t>Апаратура за прекъсване, разединяване, защита, разклоняване, включване или свързване на електрически вериги; конектори за оптични влакна, снопове или кабели от оптични влакна; табла, панели, конзоли, пултове, шкафове и други подобни, за електрическо управление или разпределение</w:t>
            </w:r>
          </w:p>
        </w:tc>
        <w:tc>
          <w:tcPr>
            <w:tcW w:w="2313" w:type="pct"/>
          </w:tcPr>
          <w:p>
            <w:pPr>
              <w:spacing w:before="60" w:after="60" w:line="240" w:lineRule="auto"/>
              <w:rPr>
                <w:noProof/>
              </w:rPr>
            </w:pPr>
            <w:r>
              <w:rPr>
                <w:noProof/>
              </w:rPr>
              <w:t xml:space="preserve">Производство от материали от която и да било позиция, с изключение на тази на продукта и позиция 8538 </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8540 11 и 8540 12</w:t>
            </w:r>
          </w:p>
        </w:tc>
        <w:tc>
          <w:tcPr>
            <w:tcW w:w="1930" w:type="pct"/>
          </w:tcPr>
          <w:p>
            <w:pPr>
              <w:spacing w:before="60" w:after="60" w:line="240" w:lineRule="auto"/>
              <w:rPr>
                <w:noProof/>
              </w:rPr>
            </w:pPr>
            <w:r>
              <w:rPr>
                <w:noProof/>
              </w:rPr>
              <w:t>Електроннолъчеви тръби за телевизионни приемници, включително тръбите за видеомонитори</w:t>
            </w:r>
          </w:p>
        </w:tc>
        <w:tc>
          <w:tcPr>
            <w:tcW w:w="2313" w:type="pct"/>
          </w:tcPr>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757" w:type="pct"/>
          </w:tcPr>
          <w:p>
            <w:pPr>
              <w:spacing w:before="60" w:after="60" w:line="240" w:lineRule="auto"/>
              <w:rPr>
                <w:noProof/>
              </w:rPr>
            </w:pPr>
            <w:r>
              <w:rPr>
                <w:noProof/>
              </w:rPr>
              <w:t>8542.31 — 8542.33 и 8542.39</w:t>
            </w:r>
          </w:p>
        </w:tc>
        <w:tc>
          <w:tcPr>
            <w:tcW w:w="1930" w:type="pct"/>
          </w:tcPr>
          <w:p>
            <w:pPr>
              <w:spacing w:before="60" w:after="60" w:line="240" w:lineRule="auto"/>
              <w:rPr>
                <w:noProof/>
              </w:rPr>
            </w:pPr>
            <w:r>
              <w:rPr>
                <w:noProof/>
              </w:rPr>
              <w:t xml:space="preserve">Монолитни интегрални схеми </w:t>
            </w:r>
          </w:p>
        </w:tc>
        <w:tc>
          <w:tcPr>
            <w:tcW w:w="2313" w:type="pct"/>
          </w:tcPr>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p>
            <w:pPr>
              <w:spacing w:before="60" w:after="60" w:line="240" w:lineRule="auto"/>
              <w:rPr>
                <w:noProof/>
              </w:rPr>
            </w:pPr>
            <w:r>
              <w:rPr>
                <w:noProof/>
              </w:rPr>
              <w:t>или</w:t>
            </w:r>
          </w:p>
          <w:p>
            <w:pPr>
              <w:spacing w:before="60" w:after="60" w:line="240" w:lineRule="auto"/>
              <w:rPr>
                <w:noProof/>
              </w:rPr>
            </w:pPr>
            <w:r>
              <w:rPr>
                <w:noProof/>
              </w:rPr>
              <w:t>Процес на дифузия, при който интегралните схеми се формират върху полупроводникова подложка чрез селективно въвеждане на подходящ легиращ примес, дори сглобени и/или изпитани в държава, която не е страна по споразумението</w:t>
            </w:r>
          </w:p>
        </w:tc>
      </w:tr>
      <w:tr>
        <w:tc>
          <w:tcPr>
            <w:tcW w:w="757" w:type="pct"/>
          </w:tcPr>
          <w:p>
            <w:pPr>
              <w:pageBreakBefore/>
              <w:spacing w:before="60" w:after="60" w:line="240" w:lineRule="auto"/>
              <w:rPr>
                <w:noProof/>
              </w:rPr>
            </w:pPr>
            <w:r>
              <w:rPr>
                <w:noProof/>
              </w:rPr>
              <w:t>8543</w:t>
            </w:r>
          </w:p>
        </w:tc>
        <w:tc>
          <w:tcPr>
            <w:tcW w:w="1930" w:type="pct"/>
          </w:tcPr>
          <w:p>
            <w:pPr>
              <w:spacing w:before="60" w:after="60" w:line="240" w:lineRule="auto"/>
              <w:rPr>
                <w:noProof/>
              </w:rPr>
            </w:pPr>
            <w:r>
              <w:rPr>
                <w:noProof/>
              </w:rPr>
              <w:t>Електрически машини и апарати със специфична функция, неупоменати, нито включени другаде в настоящата глава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8544</w:t>
            </w:r>
          </w:p>
        </w:tc>
        <w:tc>
          <w:tcPr>
            <w:tcW w:w="1930" w:type="pct"/>
          </w:tcPr>
          <w:p>
            <w:pPr>
              <w:spacing w:before="60" w:after="60" w:line="240" w:lineRule="auto"/>
              <w:rPr>
                <w:noProof/>
              </w:rPr>
            </w:pPr>
            <w:r>
              <w:rPr>
                <w:noProof/>
              </w:rPr>
              <w:t>Жици, кабели (включително коаксиалните кабели) и други изолирани електрически проводници (дори лакирани или анодно оксидирани), снабдени или не с части за свързване; кабели от оптични влакна, съставени от отделно облицовани влакна, дори съдържащи електрически проводници или снабдени с части за свързване</w:t>
            </w:r>
          </w:p>
        </w:tc>
        <w:tc>
          <w:tcPr>
            <w:tcW w:w="2313" w:type="pct"/>
          </w:tcPr>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757" w:type="pct"/>
          </w:tcPr>
          <w:p>
            <w:pPr>
              <w:spacing w:before="60" w:after="60" w:line="240" w:lineRule="auto"/>
              <w:rPr>
                <w:noProof/>
              </w:rPr>
            </w:pPr>
            <w:r>
              <w:rPr>
                <w:noProof/>
              </w:rPr>
              <w:t>8545</w:t>
            </w:r>
          </w:p>
        </w:tc>
        <w:tc>
          <w:tcPr>
            <w:tcW w:w="1930" w:type="pct"/>
          </w:tcPr>
          <w:p>
            <w:pPr>
              <w:spacing w:before="60" w:after="60" w:line="240" w:lineRule="auto"/>
              <w:rPr>
                <w:noProof/>
              </w:rPr>
            </w:pPr>
            <w:r>
              <w:rPr>
                <w:noProof/>
              </w:rPr>
              <w:t>Графитни електроди, графитни четки, въглени за лампи или батерии и други артикули от графит или от друг въглерод, със или без метал, за електрически приложения</w:t>
            </w:r>
          </w:p>
        </w:tc>
        <w:tc>
          <w:tcPr>
            <w:tcW w:w="2313" w:type="pct"/>
          </w:tcPr>
          <w:p>
            <w:pPr>
              <w:spacing w:before="60" w:after="60" w:line="240" w:lineRule="auto"/>
              <w:rPr>
                <w:noProof/>
              </w:rPr>
            </w:pPr>
            <w:r>
              <w:rPr>
                <w:noProof/>
              </w:rPr>
              <w:t>Производство, при което стойността на всички използвани материали не надвишава 60 % от цената на продукта франко завода</w:t>
            </w:r>
          </w:p>
        </w:tc>
      </w:tr>
      <w:tr>
        <w:tc>
          <w:tcPr>
            <w:tcW w:w="757" w:type="pct"/>
          </w:tcPr>
          <w:p>
            <w:pPr>
              <w:spacing w:before="60" w:after="60" w:line="240" w:lineRule="auto"/>
              <w:rPr>
                <w:noProof/>
              </w:rPr>
            </w:pPr>
            <w:r>
              <w:rPr>
                <w:noProof/>
              </w:rPr>
              <w:t>8546</w:t>
            </w:r>
          </w:p>
        </w:tc>
        <w:tc>
          <w:tcPr>
            <w:tcW w:w="1930" w:type="pct"/>
          </w:tcPr>
          <w:p>
            <w:pPr>
              <w:spacing w:before="60" w:after="60" w:line="240" w:lineRule="auto"/>
              <w:rPr>
                <w:noProof/>
              </w:rPr>
            </w:pPr>
            <w:r>
              <w:rPr>
                <w:noProof/>
              </w:rPr>
              <w:t>Изолатори за електричество от всякакви материали</w:t>
            </w:r>
          </w:p>
        </w:tc>
        <w:tc>
          <w:tcPr>
            <w:tcW w:w="2313" w:type="pct"/>
          </w:tcPr>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pageBreakBefore/>
              <w:spacing w:before="60" w:after="60" w:line="240" w:lineRule="auto"/>
              <w:rPr>
                <w:noProof/>
              </w:rPr>
            </w:pPr>
            <w:r>
              <w:rPr>
                <w:noProof/>
              </w:rPr>
              <w:t>8547</w:t>
            </w:r>
          </w:p>
        </w:tc>
        <w:tc>
          <w:tcPr>
            <w:tcW w:w="1930" w:type="pct"/>
          </w:tcPr>
          <w:p>
            <w:pPr>
              <w:spacing w:before="60" w:after="60" w:line="240" w:lineRule="auto"/>
              <w:rPr>
                <w:noProof/>
              </w:rPr>
            </w:pPr>
            <w:r>
              <w:rPr>
                <w:noProof/>
              </w:rPr>
              <w:t>Изолационни части, изцяло от изолиращи материали или съдържащи обикновени метални части за сглобяване (например фасунги с резба), вградени в масата им, за машини, апарати или електрически инсталации, различни от изолаторите от № 8546;  изолационни тръби и техните части за свързване, от неблагородни метали с вътрешна изолация</w:t>
            </w:r>
          </w:p>
        </w:tc>
        <w:tc>
          <w:tcPr>
            <w:tcW w:w="2313" w:type="pct"/>
          </w:tcPr>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8548</w:t>
            </w:r>
          </w:p>
        </w:tc>
        <w:tc>
          <w:tcPr>
            <w:tcW w:w="1930" w:type="pct"/>
          </w:tcPr>
          <w:p>
            <w:pPr>
              <w:spacing w:before="60" w:after="60" w:line="240" w:lineRule="auto"/>
              <w:rPr>
                <w:noProof/>
              </w:rPr>
            </w:pPr>
            <w:r>
              <w:rPr>
                <w:noProof/>
              </w:rPr>
              <w:t>– Остатъци и отпадъци от батерии, съставени от един или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2313" w:type="pct"/>
            <w:vMerge w:val="restart"/>
          </w:tcPr>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p>
            <w:pPr>
              <w:spacing w:before="60" w:after="60" w:line="240" w:lineRule="auto"/>
              <w:rPr>
                <w:noProof/>
              </w:rPr>
            </w:pPr>
          </w:p>
        </w:tc>
      </w:tr>
      <w:tr>
        <w:tc>
          <w:tcPr>
            <w:tcW w:w="757" w:type="pct"/>
          </w:tcPr>
          <w:p>
            <w:pPr>
              <w:spacing w:before="60" w:after="60" w:line="240" w:lineRule="auto"/>
              <w:rPr>
                <w:noProof/>
              </w:rPr>
            </w:pPr>
          </w:p>
        </w:tc>
        <w:tc>
          <w:tcPr>
            <w:tcW w:w="1930" w:type="pct"/>
          </w:tcPr>
          <w:p>
            <w:pPr>
              <w:spacing w:before="60" w:after="60" w:line="240" w:lineRule="auto"/>
              <w:rPr>
                <w:noProof/>
              </w:rPr>
            </w:pPr>
            <w:r>
              <w:rPr>
                <w:noProof/>
              </w:rPr>
              <w:t>– Електронни микросглобки</w:t>
            </w:r>
          </w:p>
        </w:tc>
        <w:tc>
          <w:tcPr>
            <w:tcW w:w="2313" w:type="pct"/>
            <w:vMerge/>
          </w:tcPr>
          <w:p>
            <w:pPr>
              <w:spacing w:before="60" w:after="60" w:line="240" w:lineRule="auto"/>
              <w:rPr>
                <w:noProof/>
              </w:rPr>
            </w:pPr>
          </w:p>
        </w:tc>
      </w:tr>
      <w:tr>
        <w:tc>
          <w:tcPr>
            <w:tcW w:w="757" w:type="pct"/>
          </w:tcPr>
          <w:p>
            <w:pPr>
              <w:spacing w:before="60" w:after="60" w:line="240" w:lineRule="auto"/>
              <w:rPr>
                <w:noProof/>
              </w:rPr>
            </w:pPr>
            <w:r>
              <w:rPr>
                <w:noProof/>
              </w:rPr>
              <w:t>ex глава 86</w:t>
            </w:r>
          </w:p>
        </w:tc>
        <w:tc>
          <w:tcPr>
            <w:tcW w:w="1930" w:type="pct"/>
          </w:tcPr>
          <w:p>
            <w:pPr>
              <w:spacing w:before="60" w:after="60" w:line="240" w:lineRule="auto"/>
              <w:rPr>
                <w:noProof/>
              </w:rPr>
            </w:pPr>
            <w:r>
              <w:rPr>
                <w:noProof/>
              </w:rPr>
              <w:t>Превозни средства и оборудване за железопътни или подобни линии и техните части; неподвижни съоръжения за железопътни или подобни линии и техните части; механични сигнализационни устройства (включително електромеханичните) за комуникационни пътища; с изключение на:</w:t>
            </w:r>
          </w:p>
        </w:tc>
        <w:tc>
          <w:tcPr>
            <w:tcW w:w="2313" w:type="pct"/>
          </w:tcPr>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757" w:type="pct"/>
          </w:tcPr>
          <w:p>
            <w:pPr>
              <w:pageBreakBefore/>
              <w:spacing w:before="60" w:after="60" w:line="240" w:lineRule="auto"/>
              <w:rPr>
                <w:noProof/>
              </w:rPr>
            </w:pPr>
            <w:r>
              <w:rPr>
                <w:noProof/>
              </w:rPr>
              <w:t>ex глава 87</w:t>
            </w:r>
          </w:p>
        </w:tc>
        <w:tc>
          <w:tcPr>
            <w:tcW w:w="1930" w:type="pct"/>
          </w:tcPr>
          <w:p>
            <w:pPr>
              <w:spacing w:before="60" w:after="60" w:line="240" w:lineRule="auto"/>
              <w:rPr>
                <w:noProof/>
              </w:rPr>
            </w:pPr>
            <w:r>
              <w:rPr>
                <w:noProof/>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tc>
        <w:tc>
          <w:tcPr>
            <w:tcW w:w="2313" w:type="pct"/>
          </w:tcPr>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757" w:type="pct"/>
            <w:vMerge w:val="restart"/>
          </w:tcPr>
          <w:p>
            <w:pPr>
              <w:spacing w:before="60" w:after="60" w:line="240" w:lineRule="auto"/>
              <w:rPr>
                <w:noProof/>
              </w:rPr>
            </w:pPr>
            <w:r>
              <w:rPr>
                <w:noProof/>
              </w:rPr>
              <w:t>8711</w:t>
            </w:r>
          </w:p>
        </w:tc>
        <w:tc>
          <w:tcPr>
            <w:tcW w:w="1930" w:type="pct"/>
          </w:tcPr>
          <w:p>
            <w:pPr>
              <w:spacing w:before="60" w:after="60" w:line="240" w:lineRule="auto"/>
              <w:rPr>
                <w:noProof/>
              </w:rPr>
            </w:pPr>
            <w:r>
              <w:rPr>
                <w:noProof/>
              </w:rPr>
              <w:t>Мотоциклети (включително мотопедите) и велосипеди със спомагателен двигател, със или без кош; кошове:</w:t>
            </w:r>
          </w:p>
        </w:tc>
        <w:tc>
          <w:tcPr>
            <w:tcW w:w="2313" w:type="pct"/>
            <w:vMerge w:val="restart"/>
          </w:tcPr>
          <w:p>
            <w:pPr>
              <w:spacing w:before="60" w:after="60" w:line="240" w:lineRule="auto"/>
              <w:rPr>
                <w:noProof/>
              </w:rPr>
            </w:pPr>
            <w:r>
              <w:rPr>
                <w:noProof/>
              </w:rPr>
              <w:t xml:space="preserve">Производство от материали от която и да било позиция, с изключение на тази на продукта. </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С бутален двигател с работен обем:</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Непревишаващ 50 cm</w:t>
            </w:r>
            <w:r>
              <w:rPr>
                <w:noProof/>
                <w:vertAlign w:val="superscript"/>
              </w:rPr>
              <w:t>3</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Превишаващ 50 cm</w:t>
            </w:r>
            <w:r>
              <w:rPr>
                <w:noProof/>
                <w:vertAlign w:val="superscript"/>
              </w:rPr>
              <w:t>3</w:t>
            </w:r>
          </w:p>
        </w:tc>
        <w:tc>
          <w:tcPr>
            <w:tcW w:w="2313" w:type="pct"/>
            <w:vMerge/>
          </w:tcPr>
          <w:p>
            <w:pPr>
              <w:spacing w:before="60" w:after="60" w:line="240" w:lineRule="auto"/>
              <w:rPr>
                <w:noProof/>
              </w:rPr>
            </w:pPr>
          </w:p>
        </w:tc>
      </w:tr>
      <w:tr>
        <w:tc>
          <w:tcPr>
            <w:tcW w:w="757" w:type="pct"/>
            <w:vMerge/>
          </w:tcPr>
          <w:p>
            <w:pPr>
              <w:spacing w:before="60" w:after="60" w:line="240" w:lineRule="auto"/>
              <w:rPr>
                <w:noProof/>
              </w:rPr>
            </w:pPr>
          </w:p>
        </w:tc>
        <w:tc>
          <w:tcPr>
            <w:tcW w:w="1930" w:type="pct"/>
          </w:tcPr>
          <w:p>
            <w:pPr>
              <w:spacing w:before="60" w:after="60" w:line="240" w:lineRule="auto"/>
              <w:rPr>
                <w:noProof/>
              </w:rPr>
            </w:pPr>
            <w:r>
              <w:rPr>
                <w:noProof/>
              </w:rPr>
              <w:t>—</w:t>
            </w:r>
            <w:r>
              <w:rPr>
                <w:noProof/>
              </w:rPr>
              <w:tab/>
              <w:t>Други</w:t>
            </w:r>
          </w:p>
        </w:tc>
        <w:tc>
          <w:tcPr>
            <w:tcW w:w="2313" w:type="pct"/>
            <w:vMerge/>
          </w:tcPr>
          <w:p>
            <w:pPr>
              <w:spacing w:before="60" w:after="60" w:line="240" w:lineRule="auto"/>
              <w:rPr>
                <w:noProof/>
              </w:rPr>
            </w:pPr>
          </w:p>
        </w:tc>
      </w:tr>
      <w:tr>
        <w:tc>
          <w:tcPr>
            <w:tcW w:w="757" w:type="pct"/>
          </w:tcPr>
          <w:p>
            <w:pPr>
              <w:spacing w:before="60" w:after="60" w:line="240" w:lineRule="auto"/>
              <w:rPr>
                <w:noProof/>
              </w:rPr>
            </w:pPr>
            <w:r>
              <w:rPr>
                <w:noProof/>
              </w:rPr>
              <w:t>8714</w:t>
            </w:r>
          </w:p>
        </w:tc>
        <w:tc>
          <w:tcPr>
            <w:tcW w:w="1930" w:type="pct"/>
          </w:tcPr>
          <w:p>
            <w:pPr>
              <w:spacing w:before="60" w:after="60" w:line="240" w:lineRule="auto"/>
              <w:rPr>
                <w:noProof/>
              </w:rPr>
            </w:pPr>
            <w:r>
              <w:rPr>
                <w:noProof/>
              </w:rPr>
              <w:t>Части и принадлежности за превозните средства от № 8711 до 8713</w:t>
            </w:r>
          </w:p>
        </w:tc>
        <w:tc>
          <w:tcPr>
            <w:tcW w:w="2313" w:type="pct"/>
          </w:tcPr>
          <w:p>
            <w:pPr>
              <w:spacing w:before="60" w:after="60" w:line="240" w:lineRule="auto"/>
              <w:rPr>
                <w:noProof/>
              </w:rPr>
            </w:pPr>
            <w:r>
              <w:rPr>
                <w:noProof/>
              </w:rPr>
              <w:t>Производство, при което стойността на всички използвани материали не надвишава 45 % от цената на продукта франко завода</w:t>
            </w:r>
          </w:p>
        </w:tc>
      </w:tr>
      <w:tr>
        <w:tc>
          <w:tcPr>
            <w:tcW w:w="757" w:type="pct"/>
          </w:tcPr>
          <w:p>
            <w:pPr>
              <w:spacing w:before="60" w:after="60" w:line="240" w:lineRule="auto"/>
              <w:rPr>
                <w:noProof/>
              </w:rPr>
            </w:pPr>
            <w:r>
              <w:rPr>
                <w:noProof/>
              </w:rPr>
              <w:t>ex глава 88</w:t>
            </w:r>
          </w:p>
        </w:tc>
        <w:tc>
          <w:tcPr>
            <w:tcW w:w="1930" w:type="pct"/>
          </w:tcPr>
          <w:p>
            <w:pPr>
              <w:spacing w:before="60" w:after="60" w:line="240" w:lineRule="auto"/>
              <w:rPr>
                <w:noProof/>
              </w:rPr>
            </w:pPr>
            <w:r>
              <w:rPr>
                <w:noProof/>
              </w:rPr>
              <w:t>Въздухоплаване и космонавтика;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757" w:type="pct"/>
          </w:tcPr>
          <w:p>
            <w:pPr>
              <w:spacing w:before="60" w:after="60" w:line="240" w:lineRule="auto"/>
              <w:rPr>
                <w:noProof/>
              </w:rPr>
            </w:pPr>
            <w:r>
              <w:rPr>
                <w:noProof/>
              </w:rPr>
              <w:t xml:space="preserve">ex 8804 </w:t>
            </w:r>
          </w:p>
        </w:tc>
        <w:tc>
          <w:tcPr>
            <w:tcW w:w="1930" w:type="pct"/>
          </w:tcPr>
          <w:p>
            <w:pPr>
              <w:spacing w:before="60" w:after="60" w:line="240" w:lineRule="auto"/>
              <w:rPr>
                <w:noProof/>
              </w:rPr>
            </w:pPr>
            <w:r>
              <w:rPr>
                <w:noProof/>
              </w:rPr>
              <w:t>Ротошути</w:t>
            </w:r>
          </w:p>
        </w:tc>
        <w:tc>
          <w:tcPr>
            <w:tcW w:w="2313" w:type="pct"/>
          </w:tcPr>
          <w:p>
            <w:pPr>
              <w:spacing w:before="60" w:after="60" w:line="240" w:lineRule="auto"/>
              <w:rPr>
                <w:noProof/>
              </w:rPr>
            </w:pPr>
            <w:r>
              <w:rPr>
                <w:noProof/>
              </w:rPr>
              <w:t>Производство от материали от която и да било позиция, включително други материали от позиция 8804</w:t>
            </w:r>
          </w:p>
          <w:p>
            <w:pPr>
              <w:spacing w:before="60" w:after="60" w:line="240" w:lineRule="auto"/>
              <w:rPr>
                <w:noProof/>
              </w:rPr>
            </w:pPr>
            <w:r>
              <w:rPr>
                <w:noProof/>
              </w:rPr>
              <w:t xml:space="preserve">или </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pageBreakBefore/>
              <w:spacing w:before="60" w:after="60" w:line="240" w:lineRule="auto"/>
              <w:rPr>
                <w:noProof/>
              </w:rPr>
            </w:pPr>
            <w:r>
              <w:rPr>
                <w:noProof/>
              </w:rPr>
              <w:t>Глава 89</w:t>
            </w:r>
          </w:p>
        </w:tc>
        <w:tc>
          <w:tcPr>
            <w:tcW w:w="1930" w:type="pct"/>
          </w:tcPr>
          <w:p>
            <w:pPr>
              <w:spacing w:before="60" w:after="60" w:line="240" w:lineRule="auto"/>
              <w:rPr>
                <w:noProof/>
              </w:rPr>
            </w:pPr>
            <w:r>
              <w:rPr>
                <w:noProof/>
              </w:rPr>
              <w:t>Морско или речно корабоплаване</w:t>
            </w:r>
          </w:p>
        </w:tc>
        <w:tc>
          <w:tcPr>
            <w:tcW w:w="2313" w:type="pct"/>
          </w:tcPr>
          <w:p>
            <w:pPr>
              <w:spacing w:before="60" w:after="60" w:line="240" w:lineRule="auto"/>
              <w:rPr>
                <w:noProof/>
              </w:rPr>
            </w:pPr>
            <w:r>
              <w:rPr>
                <w:noProof/>
              </w:rPr>
              <w:t xml:space="preserve">Производство от материали от която и да било позиция, с изключение на тази на продукта. </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ex глава 90</w:t>
            </w:r>
          </w:p>
        </w:tc>
        <w:tc>
          <w:tcPr>
            <w:tcW w:w="1930" w:type="pct"/>
          </w:tcPr>
          <w:p>
            <w:pPr>
              <w:spacing w:before="60" w:after="60" w:line="240" w:lineRule="auto"/>
              <w:rPr>
                <w:noProof/>
              </w:rPr>
            </w:pPr>
            <w:r>
              <w:rPr>
                <w:noProof/>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и принадлежности за тези инструменти или апарати;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 xml:space="preserve">или </w:t>
            </w:r>
          </w:p>
          <w:p>
            <w:pPr>
              <w:spacing w:before="60" w:after="60" w:line="240" w:lineRule="auto"/>
              <w:rPr>
                <w:i/>
                <w:noProof/>
              </w:rPr>
            </w:pPr>
            <w:r>
              <w:rPr>
                <w:noProof/>
              </w:rPr>
              <w:t>Производство, при което стойността на всички използвани материали не надвишава 60 % от цената на продукта франко завода</w:t>
            </w:r>
          </w:p>
        </w:tc>
      </w:tr>
      <w:tr>
        <w:tc>
          <w:tcPr>
            <w:tcW w:w="757" w:type="pct"/>
          </w:tcPr>
          <w:p>
            <w:pPr>
              <w:spacing w:before="60" w:after="60" w:line="240" w:lineRule="auto"/>
              <w:rPr>
                <w:noProof/>
              </w:rPr>
            </w:pPr>
            <w:r>
              <w:rPr>
                <w:noProof/>
              </w:rPr>
              <w:t>9002</w:t>
            </w:r>
          </w:p>
        </w:tc>
        <w:tc>
          <w:tcPr>
            <w:tcW w:w="1930" w:type="pct"/>
          </w:tcPr>
          <w:p>
            <w:pPr>
              <w:spacing w:before="60" w:after="60" w:line="240" w:lineRule="auto"/>
              <w:rPr>
                <w:noProof/>
              </w:rPr>
            </w:pPr>
            <w:r>
              <w:rPr>
                <w:noProof/>
              </w:rPr>
              <w:t>Лещи, призми, огледала и други оптични елементи от всякакви материали, монтирани, за инструменти или апарати, различни от същите тези артикули, от оптически необработено стъкло</w:t>
            </w:r>
          </w:p>
        </w:tc>
        <w:tc>
          <w:tcPr>
            <w:tcW w:w="2313" w:type="pct"/>
          </w:tcPr>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p>
            <w:pPr>
              <w:spacing w:before="60" w:after="60" w:line="240" w:lineRule="auto"/>
              <w:rPr>
                <w:noProof/>
              </w:rPr>
            </w:pPr>
          </w:p>
        </w:tc>
      </w:tr>
      <w:tr>
        <w:tc>
          <w:tcPr>
            <w:tcW w:w="757" w:type="pct"/>
          </w:tcPr>
          <w:p>
            <w:pPr>
              <w:spacing w:before="60" w:after="60" w:line="240" w:lineRule="auto"/>
              <w:rPr>
                <w:noProof/>
              </w:rPr>
            </w:pPr>
            <w:r>
              <w:rPr>
                <w:noProof/>
              </w:rPr>
              <w:t>9005, 9006, 9007, 9008</w:t>
            </w:r>
          </w:p>
        </w:tc>
        <w:tc>
          <w:tcPr>
            <w:tcW w:w="1930" w:type="pct"/>
          </w:tcPr>
          <w:p>
            <w:pPr>
              <w:spacing w:before="60" w:after="60" w:line="240" w:lineRule="auto"/>
              <w:rPr>
                <w:noProof/>
              </w:rPr>
            </w:pPr>
            <w:r>
              <w:rPr>
                <w:noProof/>
              </w:rPr>
              <w:t xml:space="preserve">Бинокли, далекогледи, астрономически далекогледи, оптични телескопи и техните корпуси; други инструменти за астрономия и техните корпуси; </w:t>
            </w:r>
          </w:p>
          <w:p>
            <w:pPr>
              <w:spacing w:before="60" w:after="60" w:line="240" w:lineRule="auto"/>
              <w:rPr>
                <w:noProof/>
              </w:rPr>
            </w:pPr>
            <w:r>
              <w:rPr>
                <w:noProof/>
              </w:rPr>
              <w:t>Фотоапарати, апарати и устройства, включително лампите за светкавици във фотографията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9011</w:t>
            </w:r>
          </w:p>
        </w:tc>
        <w:tc>
          <w:tcPr>
            <w:tcW w:w="1930" w:type="pct"/>
          </w:tcPr>
          <w:p>
            <w:pPr>
              <w:spacing w:before="60" w:after="60" w:line="240" w:lineRule="auto"/>
              <w:rPr>
                <w:noProof/>
              </w:rPr>
            </w:pPr>
            <w:r>
              <w:rPr>
                <w:noProof/>
              </w:rPr>
              <w:t>Оптични микроскопи, включително микроскопите за микрофотография, микрокинематография или микропрожекция</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pageBreakBefore/>
              <w:spacing w:before="60" w:after="60" w:line="240" w:lineRule="auto"/>
              <w:rPr>
                <w:noProof/>
              </w:rPr>
            </w:pPr>
            <w:r>
              <w:rPr>
                <w:noProof/>
              </w:rPr>
              <w:t>9013</w:t>
            </w:r>
          </w:p>
        </w:tc>
        <w:tc>
          <w:tcPr>
            <w:tcW w:w="1930" w:type="pct"/>
          </w:tcPr>
          <w:p>
            <w:pPr>
              <w:spacing w:before="60" w:after="60" w:line="240" w:lineRule="auto"/>
              <w:rPr>
                <w:noProof/>
              </w:rPr>
            </w:pPr>
            <w:r>
              <w:rPr>
                <w:noProof/>
              </w:rPr>
              <w:t>Устройства с течни кристали, непредставляващи артикули, включени по-специално другаде; лазери, различни от диодите; други оптични апарати и инструменти, неупоменати, нито включени другаде в настоящата глава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9016</w:t>
            </w:r>
          </w:p>
        </w:tc>
        <w:tc>
          <w:tcPr>
            <w:tcW w:w="1930" w:type="pct"/>
          </w:tcPr>
          <w:p>
            <w:pPr>
              <w:spacing w:before="60" w:after="60" w:line="240" w:lineRule="auto"/>
              <w:rPr>
                <w:noProof/>
              </w:rPr>
            </w:pPr>
            <w:r>
              <w:rPr>
                <w:noProof/>
              </w:rPr>
              <w:t>Везни с чувствителност 5 cg или по-голяма, със или без теглилки</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9025</w:t>
            </w:r>
          </w:p>
        </w:tc>
        <w:tc>
          <w:tcPr>
            <w:tcW w:w="1930" w:type="pct"/>
          </w:tcPr>
          <w:p>
            <w:pPr>
              <w:spacing w:before="60" w:after="60" w:line="240" w:lineRule="auto"/>
              <w:rPr>
                <w:noProof/>
              </w:rPr>
            </w:pPr>
            <w:r>
              <w:rPr>
                <w:noProof/>
              </w:rPr>
              <w:t>Гъстомери, ареометри и други подобни инструменти, термометри, пирометри, барометри, влагомери и психрометри, със или без устройства за регистриране, дори комбинирани помежду си</w:t>
            </w:r>
          </w:p>
          <w:p>
            <w:pPr>
              <w:spacing w:before="60" w:after="60" w:line="240" w:lineRule="auto"/>
              <w:rPr>
                <w:noProof/>
              </w:rPr>
            </w:pP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9033</w:t>
            </w:r>
          </w:p>
        </w:tc>
        <w:tc>
          <w:tcPr>
            <w:tcW w:w="1930" w:type="pct"/>
          </w:tcPr>
          <w:p>
            <w:pPr>
              <w:spacing w:before="60" w:after="60" w:line="240" w:lineRule="auto"/>
              <w:rPr>
                <w:noProof/>
              </w:rPr>
            </w:pPr>
            <w:r>
              <w:rPr>
                <w:noProof/>
              </w:rPr>
              <w:t>Части и принадлежности, неупоменати, нито включени другаде в настоящата глава, за машини, апарати, инструменти или артикули от глава 90</w:t>
            </w:r>
          </w:p>
        </w:tc>
        <w:tc>
          <w:tcPr>
            <w:tcW w:w="2313" w:type="pct"/>
          </w:tcPr>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Глава 91</w:t>
            </w:r>
          </w:p>
        </w:tc>
        <w:tc>
          <w:tcPr>
            <w:tcW w:w="1930" w:type="pct"/>
          </w:tcPr>
          <w:p>
            <w:pPr>
              <w:spacing w:before="60" w:after="60" w:line="240" w:lineRule="auto"/>
              <w:rPr>
                <w:noProof/>
              </w:rPr>
            </w:pPr>
            <w:r>
              <w:rPr>
                <w:noProof/>
              </w:rPr>
              <w:t>Часовникарски изделия</w:t>
            </w:r>
          </w:p>
        </w:tc>
        <w:tc>
          <w:tcPr>
            <w:tcW w:w="2313" w:type="pct"/>
          </w:tcPr>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757" w:type="pct"/>
          </w:tcPr>
          <w:p>
            <w:pPr>
              <w:spacing w:before="60" w:after="60" w:line="240" w:lineRule="auto"/>
              <w:rPr>
                <w:noProof/>
              </w:rPr>
            </w:pPr>
            <w:r>
              <w:rPr>
                <w:noProof/>
              </w:rPr>
              <w:t>Глава 92</w:t>
            </w:r>
          </w:p>
        </w:tc>
        <w:tc>
          <w:tcPr>
            <w:tcW w:w="1930" w:type="pct"/>
          </w:tcPr>
          <w:p>
            <w:pPr>
              <w:spacing w:before="60" w:after="60" w:line="240" w:lineRule="auto"/>
              <w:rPr>
                <w:noProof/>
              </w:rPr>
            </w:pPr>
            <w:r>
              <w:rPr>
                <w:noProof/>
              </w:rPr>
              <w:t>Музикални инструменти; части и принадлежности за тези инструменти</w:t>
            </w:r>
          </w:p>
        </w:tc>
        <w:tc>
          <w:tcPr>
            <w:tcW w:w="2313" w:type="pct"/>
          </w:tcPr>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757" w:type="pct"/>
          </w:tcPr>
          <w:p>
            <w:pPr>
              <w:pageBreakBefore/>
              <w:spacing w:before="60" w:after="60" w:line="240" w:lineRule="auto"/>
              <w:rPr>
                <w:noProof/>
              </w:rPr>
            </w:pPr>
            <w:r>
              <w:rPr>
                <w:noProof/>
              </w:rPr>
              <w:t>Глава 93</w:t>
            </w:r>
          </w:p>
        </w:tc>
        <w:tc>
          <w:tcPr>
            <w:tcW w:w="1930" w:type="pct"/>
          </w:tcPr>
          <w:p>
            <w:pPr>
              <w:spacing w:before="60" w:after="60" w:line="240" w:lineRule="auto"/>
              <w:rPr>
                <w:noProof/>
              </w:rPr>
            </w:pPr>
            <w:r>
              <w:rPr>
                <w:noProof/>
              </w:rPr>
              <w:t>Оръжия, муниции и техните части и принадлежности</w:t>
            </w:r>
          </w:p>
        </w:tc>
        <w:tc>
          <w:tcPr>
            <w:tcW w:w="2313" w:type="pct"/>
          </w:tcPr>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rPr>
          <w:trHeight w:val="1755"/>
        </w:trPr>
        <w:tc>
          <w:tcPr>
            <w:tcW w:w="757" w:type="pct"/>
          </w:tcPr>
          <w:p>
            <w:pPr>
              <w:spacing w:before="60" w:after="60" w:line="240" w:lineRule="auto"/>
              <w:rPr>
                <w:noProof/>
              </w:rPr>
            </w:pPr>
            <w:r>
              <w:rPr>
                <w:noProof/>
              </w:rPr>
              <w:t>Глава 94</w:t>
            </w:r>
          </w:p>
        </w:tc>
        <w:tc>
          <w:tcPr>
            <w:tcW w:w="1930" w:type="pct"/>
          </w:tcPr>
          <w:p>
            <w:pPr>
              <w:spacing w:before="60" w:after="60" w:line="240" w:lineRule="auto"/>
              <w:rPr>
                <w:noProof/>
              </w:rPr>
            </w:pPr>
            <w:r>
              <w:rPr>
                <w:noProof/>
              </w:rPr>
              <w:t>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rPr>
          <w:trHeight w:val="1614"/>
        </w:trPr>
        <w:tc>
          <w:tcPr>
            <w:tcW w:w="757" w:type="pct"/>
          </w:tcPr>
          <w:p>
            <w:pPr>
              <w:spacing w:before="60" w:after="60" w:line="240" w:lineRule="auto"/>
              <w:rPr>
                <w:noProof/>
              </w:rPr>
            </w:pPr>
            <w:r>
              <w:rPr>
                <w:noProof/>
              </w:rPr>
              <w:t>ex глава 95</w:t>
            </w:r>
          </w:p>
        </w:tc>
        <w:tc>
          <w:tcPr>
            <w:tcW w:w="1930" w:type="pct"/>
          </w:tcPr>
          <w:p>
            <w:pPr>
              <w:spacing w:before="60" w:after="60" w:line="240" w:lineRule="auto"/>
              <w:rPr>
                <w:noProof/>
              </w:rPr>
            </w:pPr>
            <w:r>
              <w:rPr>
                <w:noProof/>
              </w:rPr>
              <w:t>Играчки, игри, артикули за забавление или за спорт; части и принадлежности за тези инструменти или апарати;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757" w:type="pct"/>
          </w:tcPr>
          <w:p>
            <w:pPr>
              <w:spacing w:before="60" w:after="60" w:line="240" w:lineRule="auto"/>
              <w:rPr>
                <w:noProof/>
              </w:rPr>
            </w:pPr>
            <w:r>
              <w:rPr>
                <w:noProof/>
              </w:rPr>
              <w:t>ex 9506</w:t>
            </w:r>
          </w:p>
        </w:tc>
        <w:tc>
          <w:tcPr>
            <w:tcW w:w="1930" w:type="pct"/>
          </w:tcPr>
          <w:p>
            <w:pPr>
              <w:spacing w:before="60" w:after="60" w:line="240" w:lineRule="auto"/>
              <w:rPr>
                <w:noProof/>
              </w:rPr>
            </w:pPr>
            <w:r>
              <w:rPr>
                <w:noProof/>
              </w:rPr>
              <w:t>Стикове за голф и части за тях</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Могат обаче да се използват грубо оформени заготовки за изработване на глави за стикове за голф</w:t>
            </w:r>
          </w:p>
        </w:tc>
      </w:tr>
      <w:tr>
        <w:tc>
          <w:tcPr>
            <w:tcW w:w="757" w:type="pct"/>
          </w:tcPr>
          <w:p>
            <w:pPr>
              <w:spacing w:before="60" w:after="60" w:line="240" w:lineRule="auto"/>
              <w:rPr>
                <w:noProof/>
              </w:rPr>
            </w:pPr>
            <w:r>
              <w:rPr>
                <w:noProof/>
              </w:rPr>
              <w:t>ex глава 96</w:t>
            </w:r>
          </w:p>
        </w:tc>
        <w:tc>
          <w:tcPr>
            <w:tcW w:w="1930" w:type="pct"/>
          </w:tcPr>
          <w:p>
            <w:pPr>
              <w:spacing w:before="60" w:after="60" w:line="240" w:lineRule="auto"/>
              <w:rPr>
                <w:noProof/>
              </w:rPr>
            </w:pPr>
            <w:r>
              <w:rPr>
                <w:noProof/>
              </w:rPr>
              <w:t>Разни видове изделия; с изключение на:</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p>
            <w:pPr>
              <w:spacing w:before="60" w:after="60" w:line="240" w:lineRule="auto"/>
              <w:rPr>
                <w:noProof/>
              </w:rPr>
            </w:pPr>
            <w:r>
              <w:rPr>
                <w:noProof/>
              </w:rPr>
              <w:t>или</w:t>
            </w:r>
          </w:p>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pageBreakBefore/>
              <w:spacing w:before="60" w:after="60" w:line="240" w:lineRule="auto"/>
              <w:rPr>
                <w:noProof/>
              </w:rPr>
            </w:pPr>
            <w:r>
              <w:rPr>
                <w:noProof/>
              </w:rPr>
              <w:t>9601 и 9602</w:t>
            </w:r>
          </w:p>
        </w:tc>
        <w:tc>
          <w:tcPr>
            <w:tcW w:w="1930" w:type="pct"/>
          </w:tcPr>
          <w:p>
            <w:pPr>
              <w:spacing w:before="60" w:after="60" w:line="240" w:lineRule="auto"/>
              <w:rPr>
                <w:noProof/>
              </w:rPr>
            </w:pPr>
            <w:r>
              <w:rPr>
                <w:noProof/>
              </w:rPr>
              <w:t>Обработени слонова кост, кости, черупки на костенурки, рога, корали, седеф и други животински материали за резбарство и изделия от тези материали (включително изделията, получени чрез отливане)</w:t>
            </w:r>
          </w:p>
          <w:p>
            <w:pPr>
              <w:spacing w:before="60" w:after="60" w:line="240" w:lineRule="auto"/>
              <w:rPr>
                <w:noProof/>
              </w:rPr>
            </w:pPr>
            <w:r>
              <w:rPr>
                <w:noProof/>
              </w:rPr>
              <w:t>Обработени растителни или минерални материали за резбарство и изделия от тези материали; отляти или резбовани изделия от восък, от парафин, от стеарин, от естествени гуми или от естествени смоли, от пасти за моделиране и други отляти или резбовани изделия, неупоменати, нито включени другаде; обработен невтвърден желатин, различен от този в № 3503, и изделия от невтвърден желатин</w:t>
            </w:r>
          </w:p>
        </w:tc>
        <w:tc>
          <w:tcPr>
            <w:tcW w:w="2313" w:type="pct"/>
          </w:tcPr>
          <w:p>
            <w:pPr>
              <w:spacing w:before="60" w:after="60" w:line="240" w:lineRule="auto"/>
              <w:rPr>
                <w:noProof/>
              </w:rPr>
            </w:pPr>
            <w:r>
              <w:rPr>
                <w:noProof/>
              </w:rPr>
              <w:t>Производство от материали от която и да било позиция</w:t>
            </w:r>
          </w:p>
        </w:tc>
      </w:tr>
      <w:tr>
        <w:tc>
          <w:tcPr>
            <w:tcW w:w="757" w:type="pct"/>
          </w:tcPr>
          <w:p>
            <w:pPr>
              <w:spacing w:before="60" w:after="60" w:line="240" w:lineRule="auto"/>
              <w:rPr>
                <w:noProof/>
              </w:rPr>
            </w:pPr>
            <w:r>
              <w:rPr>
                <w:noProof/>
              </w:rPr>
              <w:t>9603</w:t>
            </w:r>
          </w:p>
        </w:tc>
        <w:tc>
          <w:tcPr>
            <w:tcW w:w="1930" w:type="pct"/>
          </w:tcPr>
          <w:p>
            <w:pPr>
              <w:spacing w:before="60" w:after="60" w:line="240" w:lineRule="auto"/>
              <w:rPr>
                <w:noProof/>
              </w:rPr>
            </w:pPr>
            <w:r>
              <w:rPr>
                <w:noProof/>
              </w:rPr>
              <w:t>Метли и четки, дори представляващи части от машини, от апарати или от превозни средства, механични ръчни метли, различни от тези с двигател, четки и метлички от пера; готови глави за четкарски артикули; тампони и валяци за боядисване; чистачки от каучук или от аналогични меки материали</w:t>
            </w:r>
          </w:p>
        </w:tc>
        <w:tc>
          <w:tcPr>
            <w:tcW w:w="2313" w:type="pct"/>
          </w:tcPr>
          <w:p>
            <w:pPr>
              <w:spacing w:before="60" w:after="60" w:line="240" w:lineRule="auto"/>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9605</w:t>
            </w:r>
          </w:p>
        </w:tc>
        <w:tc>
          <w:tcPr>
            <w:tcW w:w="1930" w:type="pct"/>
          </w:tcPr>
          <w:p>
            <w:pPr>
              <w:spacing w:before="60" w:after="60" w:line="240" w:lineRule="auto"/>
              <w:rPr>
                <w:noProof/>
              </w:rPr>
            </w:pPr>
            <w:r>
              <w:rPr>
                <w:noProof/>
              </w:rPr>
              <w:t>Пътнически комплекти за личен тоалет, шиене или почистване на обувки или на облекла</w:t>
            </w:r>
          </w:p>
        </w:tc>
        <w:tc>
          <w:tcPr>
            <w:tcW w:w="2313" w:type="pct"/>
          </w:tcPr>
          <w:p>
            <w:pPr>
              <w:spacing w:before="60" w:after="60" w:line="240" w:lineRule="auto"/>
              <w:rPr>
                <w:noProof/>
              </w:rPr>
            </w:pPr>
            <w:r>
              <w:rPr>
                <w:noProof/>
              </w:rPr>
              <w:t>Всеки един артикул от асортимента трябва да отговаря на правилото, което би се прилагало за него, ако той не е бил включен в асортимента . Могат обаче да бъдат включени артикули без произход, при условие че общата им стойност не надвишава 15 % от цената на асортимента франко завода</w:t>
            </w:r>
          </w:p>
        </w:tc>
      </w:tr>
      <w:tr>
        <w:tc>
          <w:tcPr>
            <w:tcW w:w="757" w:type="pct"/>
          </w:tcPr>
          <w:p>
            <w:pPr>
              <w:pageBreakBefore/>
              <w:spacing w:before="60" w:after="60" w:line="240" w:lineRule="auto"/>
              <w:rPr>
                <w:noProof/>
              </w:rPr>
            </w:pPr>
            <w:r>
              <w:rPr>
                <w:noProof/>
              </w:rPr>
              <w:t>9606</w:t>
            </w:r>
          </w:p>
        </w:tc>
        <w:tc>
          <w:tcPr>
            <w:tcW w:w="1930" w:type="pct"/>
          </w:tcPr>
          <w:p>
            <w:pPr>
              <w:spacing w:before="60" w:after="60" w:line="240" w:lineRule="auto"/>
              <w:rPr>
                <w:noProof/>
              </w:rPr>
            </w:pPr>
            <w:r>
              <w:rPr>
                <w:noProof/>
              </w:rPr>
              <w:t>Копчета и секретни копчета; форми за копчета и други части за копчета или за секретни копчета; заготовки за копчета</w:t>
            </w:r>
          </w:p>
        </w:tc>
        <w:tc>
          <w:tcPr>
            <w:tcW w:w="2313" w:type="pct"/>
          </w:tcPr>
          <w:p>
            <w:pPr>
              <w:spacing w:before="60" w:after="60" w:line="240" w:lineRule="auto"/>
              <w:rPr>
                <w:noProof/>
              </w:rPr>
            </w:pPr>
            <w:r>
              <w:rPr>
                <w:noProof/>
              </w:rPr>
              <w:t>Производство:</w:t>
            </w:r>
          </w:p>
          <w:p>
            <w:pPr>
              <w:spacing w:before="60" w:after="60" w:line="240" w:lineRule="auto"/>
              <w:rPr>
                <w:noProof/>
              </w:rPr>
            </w:pPr>
            <w:r>
              <w:rPr>
                <w:noProof/>
              </w:rPr>
              <w:t xml:space="preserve">– от материали от която и да било позиция, с изключение на тази на продукта, </w:t>
            </w:r>
          </w:p>
          <w:p>
            <w:pPr>
              <w:spacing w:before="60" w:after="60" w:line="240" w:lineRule="auto"/>
              <w:rPr>
                <w:noProof/>
              </w:rPr>
            </w:pPr>
            <w:r>
              <w:rPr>
                <w:noProof/>
              </w:rPr>
              <w:t>и</w:t>
            </w:r>
          </w:p>
          <w:p>
            <w:pPr>
              <w:spacing w:before="60" w:after="60" w:line="240" w:lineRule="auto"/>
              <w:rPr>
                <w:noProof/>
              </w:rPr>
            </w:pPr>
            <w:r>
              <w:rPr>
                <w:noProof/>
              </w:rPr>
              <w:t>–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9608</w:t>
            </w:r>
          </w:p>
        </w:tc>
        <w:tc>
          <w:tcPr>
            <w:tcW w:w="1930" w:type="pct"/>
          </w:tcPr>
          <w:p>
            <w:pPr>
              <w:spacing w:before="60" w:after="60" w:line="240" w:lineRule="auto"/>
              <w:rPr>
                <w:noProof/>
              </w:rPr>
            </w:pPr>
            <w:r>
              <w:rPr>
                <w:noProof/>
              </w:rPr>
              <w:t>Химикалки; флумастери и маркери с филцов фитил или с други порьозни връхчета; автоматични писалки с пера и други автоматични писалки; дубликаторни писалки; автоматични моливи; държатели за писалки и моливи и подобни държатели; части за тези артикули (включително капачките и закачалките), с изключение на артикулите от № 9609</w:t>
            </w:r>
          </w:p>
        </w:tc>
        <w:tc>
          <w:tcPr>
            <w:tcW w:w="2313" w:type="pct"/>
          </w:tcPr>
          <w:p>
            <w:pPr>
              <w:spacing w:before="60" w:after="60" w:line="240" w:lineRule="auto"/>
              <w:rPr>
                <w:noProof/>
              </w:rPr>
            </w:pPr>
            <w:r>
              <w:rPr>
                <w:noProof/>
              </w:rPr>
              <w:t>Производство от материали от която и да било позиция, с изключение на тази на продукта. Могат обаче да се използват писци или върхове за писци от същата позиция като тази на продукта</w:t>
            </w:r>
          </w:p>
        </w:tc>
      </w:tr>
      <w:tr>
        <w:tc>
          <w:tcPr>
            <w:tcW w:w="757" w:type="pct"/>
          </w:tcPr>
          <w:p>
            <w:pPr>
              <w:spacing w:before="60" w:after="60" w:line="240" w:lineRule="auto"/>
              <w:rPr>
                <w:noProof/>
              </w:rPr>
            </w:pPr>
            <w:r>
              <w:rPr>
                <w:noProof/>
              </w:rPr>
              <w:t>9612</w:t>
            </w:r>
          </w:p>
        </w:tc>
        <w:tc>
          <w:tcPr>
            <w:tcW w:w="1930" w:type="pct"/>
          </w:tcPr>
          <w:p>
            <w:pPr>
              <w:spacing w:before="60" w:after="60" w:line="240" w:lineRule="auto"/>
              <w:rPr>
                <w:noProof/>
              </w:rPr>
            </w:pPr>
            <w:r>
              <w:rPr>
                <w:noProof/>
              </w:rPr>
              <w:t>Ленти за пишещи машини и подобни ленти, напоени с мастило или обработени по друг начин с цел да оставят отпечатъци, дори навити на ролки или в пълнители; тампони за печат, дори напоени, със или без кутия</w:t>
            </w:r>
          </w:p>
        </w:tc>
        <w:tc>
          <w:tcPr>
            <w:tcW w:w="2313" w:type="pct"/>
          </w:tcPr>
          <w:p>
            <w:pPr>
              <w:spacing w:before="60" w:after="60" w:line="240" w:lineRule="auto"/>
              <w:rPr>
                <w:noProof/>
              </w:rPr>
            </w:pPr>
            <w:r>
              <w:rPr>
                <w:noProof/>
              </w:rPr>
              <w:t>Производство:</w:t>
            </w:r>
          </w:p>
          <w:p>
            <w:pPr>
              <w:spacing w:before="60" w:after="60" w:line="240" w:lineRule="auto"/>
              <w:rPr>
                <w:noProof/>
              </w:rPr>
            </w:pPr>
            <w:r>
              <w:rPr>
                <w:noProof/>
              </w:rPr>
              <w:t>– от материали от която и да било позиция, с изключение на тази на продукта,</w:t>
            </w:r>
          </w:p>
          <w:p>
            <w:pPr>
              <w:spacing w:before="60" w:after="60" w:line="240" w:lineRule="auto"/>
              <w:rPr>
                <w:noProof/>
              </w:rPr>
            </w:pPr>
            <w:r>
              <w:rPr>
                <w:noProof/>
              </w:rPr>
              <w:t>и</w:t>
            </w:r>
          </w:p>
          <w:p>
            <w:pPr>
              <w:spacing w:before="60" w:after="60" w:line="240" w:lineRule="auto"/>
              <w:rPr>
                <w:noProof/>
              </w:rPr>
            </w:pPr>
            <w:r>
              <w:rPr>
                <w:noProof/>
              </w:rPr>
              <w:t>– при което стойността на всички използвани материали не надвишава 50 % от цената на продукта франко завода</w:t>
            </w:r>
          </w:p>
        </w:tc>
      </w:tr>
      <w:tr>
        <w:tc>
          <w:tcPr>
            <w:tcW w:w="757" w:type="pct"/>
          </w:tcPr>
          <w:p>
            <w:pPr>
              <w:spacing w:before="60" w:after="60" w:line="240" w:lineRule="auto"/>
              <w:rPr>
                <w:noProof/>
              </w:rPr>
            </w:pPr>
            <w:r>
              <w:rPr>
                <w:noProof/>
              </w:rPr>
              <w:t>9613 20</w:t>
            </w:r>
          </w:p>
        </w:tc>
        <w:tc>
          <w:tcPr>
            <w:tcW w:w="1930" w:type="pct"/>
          </w:tcPr>
          <w:p>
            <w:pPr>
              <w:spacing w:before="60" w:after="60" w:line="240" w:lineRule="auto"/>
              <w:rPr>
                <w:noProof/>
              </w:rPr>
            </w:pPr>
            <w:r>
              <w:rPr>
                <w:noProof/>
              </w:rPr>
              <w:t>Газови джобни запалки за многократно пълнене</w:t>
            </w:r>
          </w:p>
        </w:tc>
        <w:tc>
          <w:tcPr>
            <w:tcW w:w="2313" w:type="pct"/>
          </w:tcPr>
          <w:p>
            <w:pPr>
              <w:spacing w:before="60" w:after="60" w:line="240" w:lineRule="auto"/>
              <w:rPr>
                <w:noProof/>
              </w:rPr>
            </w:pPr>
            <w:r>
              <w:rPr>
                <w:noProof/>
              </w:rPr>
              <w:t>Производство, при което общата стойност на всички използвани материали от позиция 9613 не надвишава 30 % от цената на продукта франко завода</w:t>
            </w:r>
          </w:p>
        </w:tc>
      </w:tr>
      <w:tr>
        <w:tc>
          <w:tcPr>
            <w:tcW w:w="757" w:type="pct"/>
          </w:tcPr>
          <w:p>
            <w:pPr>
              <w:spacing w:before="60" w:after="60" w:line="240" w:lineRule="auto"/>
              <w:rPr>
                <w:noProof/>
              </w:rPr>
            </w:pPr>
            <w:r>
              <w:rPr>
                <w:noProof/>
              </w:rPr>
              <w:t>9614</w:t>
            </w:r>
          </w:p>
        </w:tc>
        <w:tc>
          <w:tcPr>
            <w:tcW w:w="1930" w:type="pct"/>
          </w:tcPr>
          <w:p>
            <w:pPr>
              <w:spacing w:before="60" w:after="60" w:line="240" w:lineRule="auto"/>
              <w:rPr>
                <w:noProof/>
              </w:rPr>
            </w:pPr>
            <w:r>
              <w:rPr>
                <w:noProof/>
              </w:rPr>
              <w:t>Лули (включително главите за лули), цигарета за пури и за цигари, и техните части</w:t>
            </w:r>
          </w:p>
        </w:tc>
        <w:tc>
          <w:tcPr>
            <w:tcW w:w="2313" w:type="pct"/>
          </w:tcPr>
          <w:p>
            <w:pPr>
              <w:spacing w:before="60" w:after="60" w:line="240" w:lineRule="auto"/>
              <w:rPr>
                <w:noProof/>
              </w:rPr>
            </w:pPr>
            <w:r>
              <w:rPr>
                <w:noProof/>
              </w:rPr>
              <w:t>Производство от материали от която и да било позиция</w:t>
            </w:r>
          </w:p>
        </w:tc>
      </w:tr>
      <w:tr>
        <w:tc>
          <w:tcPr>
            <w:tcW w:w="757" w:type="pct"/>
            <w:shd w:val="clear" w:color="auto" w:fill="FFFFFF"/>
          </w:tcPr>
          <w:p>
            <w:pPr>
              <w:spacing w:before="60" w:after="60" w:line="240" w:lineRule="auto"/>
              <w:rPr>
                <w:noProof/>
              </w:rPr>
            </w:pPr>
            <w:r>
              <w:rPr>
                <w:noProof/>
              </w:rPr>
              <w:t>Глава 97</w:t>
            </w:r>
          </w:p>
        </w:tc>
        <w:tc>
          <w:tcPr>
            <w:tcW w:w="1930" w:type="pct"/>
            <w:shd w:val="clear" w:color="auto" w:fill="FFFFFF"/>
          </w:tcPr>
          <w:p>
            <w:pPr>
              <w:spacing w:before="60" w:after="60" w:line="240" w:lineRule="auto"/>
              <w:rPr>
                <w:noProof/>
              </w:rPr>
            </w:pPr>
            <w:r>
              <w:rPr>
                <w:noProof/>
              </w:rPr>
              <w:t>Произведения на изкуството, предмети за колекции или антични предмети</w:t>
            </w:r>
          </w:p>
        </w:tc>
        <w:tc>
          <w:tcPr>
            <w:tcW w:w="2313" w:type="pct"/>
            <w:shd w:val="clear" w:color="auto" w:fill="FFFFFF"/>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tc>
      </w:tr>
    </w:tbl>
    <w:p>
      <w:pPr>
        <w:jc w:val="center"/>
        <w:rPr>
          <w:noProof/>
        </w:rPr>
      </w:pPr>
    </w:p>
    <w:p>
      <w:pPr>
        <w:jc w:val="center"/>
        <w:rPr>
          <w:noProof/>
        </w:rPr>
      </w:pPr>
    </w:p>
    <w:p>
      <w:pPr>
        <w:jc w:val="center"/>
        <w:rPr>
          <w:noProof/>
        </w:rPr>
      </w:pPr>
      <w:r>
        <w:rPr>
          <w:noProof/>
        </w:rPr>
        <w:t>________________</w:t>
      </w:r>
    </w:p>
    <w:p>
      <w:pPr>
        <w:jc w:val="center"/>
        <w:rPr>
          <w:noProof/>
        </w:rPr>
      </w:pPr>
    </w:p>
    <w:p>
      <w:pPr>
        <w:rPr>
          <w:noProof/>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1907" w:h="16839"/>
          <w:pgMar w:top="1134" w:right="1417" w:bottom="1134" w:left="1417" w:header="709" w:footer="709" w:gutter="0"/>
          <w:cols w:space="708"/>
          <w:docGrid w:linePitch="360"/>
        </w:sectPr>
      </w:pPr>
    </w:p>
    <w:p>
      <w:pPr>
        <w:jc w:val="right"/>
        <w:rPr>
          <w:rFonts w:eastAsia="Gulim"/>
          <w:b/>
          <w:bCs/>
          <w:noProof/>
          <w:u w:val="single"/>
        </w:rPr>
      </w:pPr>
      <w:r>
        <w:rPr>
          <w:b/>
          <w:noProof/>
          <w:u w:val="single"/>
        </w:rPr>
        <w:t>ПРИЛОЖЕНИЕ Б(а)</w:t>
      </w:r>
    </w:p>
    <w:p>
      <w:pPr>
        <w:rPr>
          <w:b/>
          <w:noProof/>
        </w:rPr>
      </w:pPr>
    </w:p>
    <w:p>
      <w:pPr>
        <w:jc w:val="center"/>
        <w:rPr>
          <w:bCs/>
          <w:noProof/>
        </w:rPr>
      </w:pPr>
    </w:p>
    <w:p>
      <w:pPr>
        <w:jc w:val="center"/>
        <w:rPr>
          <w:rFonts w:ascii="EUAlbertina-Regu" w:hAnsi="EUAlbertina-Regu" w:cs="EUAlbertina-Regu"/>
          <w:bCs/>
          <w:noProof/>
        </w:rPr>
      </w:pPr>
      <w:r>
        <w:rPr>
          <w:noProof/>
        </w:rPr>
        <w:t>ПРИБАВКА КЪМ ПРИЛОЖЕНИЕ Б</w:t>
      </w:r>
    </w:p>
    <w:p>
      <w:pPr>
        <w:rPr>
          <w:noProof/>
        </w:rPr>
      </w:pPr>
    </w:p>
    <w:p>
      <w:pPr>
        <w:rPr>
          <w:noProof/>
        </w:rPr>
      </w:pPr>
      <w:r>
        <w:rPr>
          <w:noProof/>
        </w:rPr>
        <w:t>Общи разпоредби</w:t>
      </w:r>
    </w:p>
    <w:p>
      <w:pPr>
        <w:rPr>
          <w:noProof/>
        </w:rPr>
      </w:pPr>
    </w:p>
    <w:p>
      <w:pPr>
        <w:ind w:left="567" w:hanging="567"/>
        <w:rPr>
          <w:noProof/>
        </w:rPr>
      </w:pPr>
      <w:r>
        <w:rPr>
          <w:noProof/>
        </w:rPr>
        <w:t>1.</w:t>
      </w:r>
      <w:r>
        <w:rPr>
          <w:noProof/>
        </w:rPr>
        <w:tab/>
        <w:t>За продуктите, изброени по-долу, могат да се прилагат също така следните правила, вместо правилата, посочени в приложение Б за продуктите с произход от Сингапур, но ограничени с годишна квота.</w:t>
      </w:r>
    </w:p>
    <w:p>
      <w:pPr>
        <w:rPr>
          <w:noProof/>
        </w:rPr>
      </w:pPr>
    </w:p>
    <w:p>
      <w:pPr>
        <w:ind w:left="567" w:hanging="567"/>
        <w:rPr>
          <w:noProof/>
        </w:rPr>
      </w:pPr>
      <w:r>
        <w:rPr>
          <w:noProof/>
        </w:rPr>
        <w:t>2.</w:t>
      </w:r>
      <w:r>
        <w:rPr>
          <w:noProof/>
        </w:rPr>
        <w:tab/>
        <w:t>Декларацията за произход, издадена или изготвена в съответствие с разпоредбите на настоящото приложение, трябва да съдържа следния текст на английски език: „Derogation – Annex B(a) of Protocol Concerning the definition of the concept of ‘originating products’ and methods of administrative cooperation of the EU-Singapore FTA“.</w:t>
      </w:r>
    </w:p>
    <w:p>
      <w:pPr>
        <w:rPr>
          <w:noProof/>
        </w:rPr>
      </w:pPr>
    </w:p>
    <w:p>
      <w:pPr>
        <w:ind w:left="567" w:hanging="567"/>
        <w:rPr>
          <w:noProof/>
        </w:rPr>
      </w:pPr>
      <w:r>
        <w:rPr>
          <w:noProof/>
        </w:rPr>
        <w:t>3.</w:t>
      </w:r>
      <w:r>
        <w:rPr>
          <w:noProof/>
        </w:rPr>
        <w:tab/>
        <w:t>Продуктите могат да бъдат внасяни в Съюза съгласно тези дерогации при представянето на декларация, подписана от одобрения износител, с която се удостоверява, че съответните продукти отговарят на условията на дерогацията.</w:t>
      </w:r>
    </w:p>
    <w:p>
      <w:pPr>
        <w:rPr>
          <w:noProof/>
        </w:rPr>
      </w:pPr>
    </w:p>
    <w:p>
      <w:pPr>
        <w:ind w:left="567" w:hanging="567"/>
        <w:rPr>
          <w:noProof/>
        </w:rPr>
      </w:pPr>
      <w:r>
        <w:rPr>
          <w:noProof/>
        </w:rPr>
        <w:t>4.</w:t>
      </w:r>
      <w:r>
        <w:rPr>
          <w:noProof/>
        </w:rPr>
        <w:tab/>
        <w:t>В Съюза всички количества, посочени в настоящото приложение, се управляват от Европейската комисия, която предприема всички административни действия, считани от нея за целесъобразни, за ефективното управление на тези количества в съответствие с приложимото законодателство на Съюза.</w:t>
      </w:r>
    </w:p>
    <w:p>
      <w:pPr>
        <w:rPr>
          <w:noProof/>
        </w:rPr>
      </w:pPr>
    </w:p>
    <w:p>
      <w:pPr>
        <w:ind w:left="567" w:hanging="567"/>
        <w:rPr>
          <w:noProof/>
        </w:rPr>
      </w:pPr>
      <w:r>
        <w:rPr>
          <w:noProof/>
        </w:rPr>
        <w:t>5.</w:t>
      </w:r>
      <w:r>
        <w:rPr>
          <w:noProof/>
        </w:rPr>
        <w:tab/>
        <w:t>Квотите, посочени в таблицата по-долу, се управляват от Европейската комисия на принципа „пръв пристигнал — пръв обслужен“. Количествата, изнасяни от Сингапур за Съюза съгласно тези дерогации, се изчисляват въз основа на вноса в Съюза.</w:t>
      </w:r>
    </w:p>
    <w:p>
      <w:pPr>
        <w:rPr>
          <w:noProof/>
        </w:rPr>
      </w:pPr>
      <w:r>
        <w:rPr>
          <w:noProof/>
        </w:rPr>
        <w:br w:type="page"/>
      </w:r>
    </w:p>
    <w:p>
      <w:pPr>
        <w:ind w:left="567"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2683"/>
        <w:gridCol w:w="2611"/>
        <w:gridCol w:w="2689"/>
      </w:tblGrid>
      <w:tr>
        <w:trPr>
          <w:tblHeader/>
        </w:trPr>
        <w:tc>
          <w:tcPr>
            <w:tcW w:w="1242" w:type="dxa"/>
          </w:tcPr>
          <w:p>
            <w:pPr>
              <w:spacing w:before="60" w:after="60" w:line="240" w:lineRule="auto"/>
              <w:rPr>
                <w:noProof/>
              </w:rPr>
            </w:pPr>
            <w:r>
              <w:rPr>
                <w:noProof/>
              </w:rPr>
              <w:t>Позиция по ХС</w:t>
            </w:r>
          </w:p>
        </w:tc>
        <w:tc>
          <w:tcPr>
            <w:tcW w:w="2552" w:type="dxa"/>
          </w:tcPr>
          <w:p>
            <w:pPr>
              <w:spacing w:before="60" w:after="60" w:line="240" w:lineRule="auto"/>
              <w:rPr>
                <w:noProof/>
                <w:color w:val="000000"/>
              </w:rPr>
            </w:pPr>
            <w:r>
              <w:rPr>
                <w:noProof/>
                <w:color w:val="000000"/>
              </w:rPr>
              <w:t xml:space="preserve">Описание на продукта </w:t>
            </w:r>
          </w:p>
          <w:p>
            <w:pPr>
              <w:spacing w:before="60" w:after="60" w:line="240" w:lineRule="auto"/>
              <w:rPr>
                <w:noProof/>
                <w:color w:val="000000"/>
              </w:rPr>
            </w:pPr>
          </w:p>
        </w:tc>
        <w:tc>
          <w:tcPr>
            <w:tcW w:w="2483" w:type="dxa"/>
          </w:tcPr>
          <w:p>
            <w:pPr>
              <w:spacing w:before="60" w:after="60" w:line="240" w:lineRule="auto"/>
              <w:rPr>
                <w:noProof/>
                <w:color w:val="000000"/>
              </w:rPr>
            </w:pPr>
            <w:r>
              <w:rPr>
                <w:noProof/>
                <w:color w:val="000000"/>
              </w:rPr>
              <w:t>Операция, отговаряща на изискванията</w:t>
            </w:r>
          </w:p>
        </w:tc>
        <w:tc>
          <w:tcPr>
            <w:tcW w:w="2557" w:type="dxa"/>
          </w:tcPr>
          <w:p>
            <w:pPr>
              <w:spacing w:before="60" w:after="60" w:line="240" w:lineRule="auto"/>
              <w:rPr>
                <w:noProof/>
                <w:color w:val="000000"/>
              </w:rPr>
            </w:pPr>
            <w:r>
              <w:rPr>
                <w:noProof/>
              </w:rPr>
              <w:t>Годишна квота за износ от Сингапур в Съюза в тонове</w:t>
            </w:r>
          </w:p>
        </w:tc>
      </w:tr>
      <w:tr>
        <w:tc>
          <w:tcPr>
            <w:tcW w:w="1242" w:type="dxa"/>
            <w:vAlign w:val="center"/>
          </w:tcPr>
          <w:p>
            <w:pPr>
              <w:spacing w:before="60" w:after="60" w:line="240" w:lineRule="auto"/>
              <w:rPr>
                <w:noProof/>
                <w:color w:val="000000"/>
              </w:rPr>
            </w:pPr>
            <w:r>
              <w:rPr>
                <w:noProof/>
                <w:color w:val="000000"/>
              </w:rPr>
              <w:t>ex16 01.00</w:t>
            </w:r>
          </w:p>
        </w:tc>
        <w:tc>
          <w:tcPr>
            <w:tcW w:w="2552" w:type="dxa"/>
          </w:tcPr>
          <w:p>
            <w:pPr>
              <w:spacing w:before="60" w:after="60" w:line="240" w:lineRule="auto"/>
              <w:rPr>
                <w:noProof/>
                <w:color w:val="000000"/>
              </w:rPr>
            </w:pPr>
            <w:r>
              <w:rPr>
                <w:noProof/>
                <w:color w:val="000000"/>
              </w:rPr>
              <w:t>Сушени колбаси от пилешко месо, свинско месо и пресен черен дроб (腊肠)</w:t>
            </w:r>
          </w:p>
        </w:tc>
        <w:tc>
          <w:tcPr>
            <w:tcW w:w="2483" w:type="dxa"/>
          </w:tcPr>
          <w:p>
            <w:pPr>
              <w:spacing w:before="60" w:after="60" w:line="240" w:lineRule="auto"/>
              <w:rPr>
                <w:noProof/>
                <w:color w:val="000000"/>
              </w:rPr>
            </w:pPr>
            <w:r>
              <w:rPr>
                <w:noProof/>
              </w:rPr>
              <w:t>Производство от материали от която и да било позиция, с изключение на тази на продукта</w:t>
            </w:r>
          </w:p>
        </w:tc>
        <w:tc>
          <w:tcPr>
            <w:tcW w:w="2557" w:type="dxa"/>
            <w:vMerge w:val="restart"/>
          </w:tcPr>
          <w:p>
            <w:pPr>
              <w:spacing w:before="60" w:after="60" w:line="240" w:lineRule="auto"/>
              <w:rPr>
                <w:noProof/>
                <w:color w:val="000000"/>
              </w:rPr>
            </w:pPr>
            <w:r>
              <w:rPr>
                <w:noProof/>
                <w:color w:val="000000"/>
              </w:rPr>
              <w:t>500</w:t>
            </w:r>
          </w:p>
        </w:tc>
      </w:tr>
      <w:tr>
        <w:tc>
          <w:tcPr>
            <w:tcW w:w="1242" w:type="dxa"/>
            <w:vAlign w:val="center"/>
          </w:tcPr>
          <w:p>
            <w:pPr>
              <w:spacing w:before="60" w:after="60" w:line="240" w:lineRule="auto"/>
              <w:rPr>
                <w:noProof/>
                <w:color w:val="000000"/>
              </w:rPr>
            </w:pPr>
            <w:r>
              <w:rPr>
                <w:noProof/>
                <w:color w:val="000000"/>
              </w:rPr>
              <w:t>ex16 02 32</w:t>
            </w:r>
          </w:p>
          <w:p>
            <w:pPr>
              <w:spacing w:before="60" w:after="60" w:line="240" w:lineRule="auto"/>
              <w:rPr>
                <w:noProof/>
                <w:color w:val="000000"/>
              </w:rPr>
            </w:pPr>
            <w:r>
              <w:rPr>
                <w:noProof/>
                <w:color w:val="000000"/>
              </w:rPr>
              <w:t>ex16 02 41</w:t>
            </w:r>
          </w:p>
          <w:p>
            <w:pPr>
              <w:spacing w:before="60" w:after="60" w:line="240" w:lineRule="auto"/>
              <w:rPr>
                <w:noProof/>
                <w:color w:val="000000"/>
              </w:rPr>
            </w:pPr>
            <w:r>
              <w:rPr>
                <w:noProof/>
                <w:color w:val="000000"/>
              </w:rPr>
              <w:t>ex16 02 49</w:t>
            </w:r>
          </w:p>
          <w:p>
            <w:pPr>
              <w:spacing w:before="60" w:after="60" w:line="240" w:lineRule="auto"/>
              <w:rPr>
                <w:noProof/>
                <w:color w:val="000000"/>
              </w:rPr>
            </w:pPr>
            <w:r>
              <w:rPr>
                <w:noProof/>
                <w:color w:val="000000"/>
              </w:rPr>
              <w:t>ex16 02 50</w:t>
            </w:r>
          </w:p>
          <w:p>
            <w:pPr>
              <w:spacing w:before="60" w:after="60" w:line="240" w:lineRule="auto"/>
              <w:rPr>
                <w:noProof/>
                <w:color w:val="000000"/>
              </w:rPr>
            </w:pPr>
          </w:p>
        </w:tc>
        <w:tc>
          <w:tcPr>
            <w:tcW w:w="2552" w:type="dxa"/>
          </w:tcPr>
          <w:p>
            <w:pPr>
              <w:spacing w:before="60" w:after="60" w:line="240" w:lineRule="auto"/>
              <w:rPr>
                <w:noProof/>
                <w:color w:val="000000"/>
              </w:rPr>
            </w:pPr>
            <w:r>
              <w:rPr>
                <w:noProof/>
                <w:color w:val="000000"/>
              </w:rPr>
              <w:t>Консервирано свинско, пилешко и говеждо месо (午餐肉)</w:t>
            </w:r>
          </w:p>
          <w:p>
            <w:pPr>
              <w:spacing w:before="60" w:after="60" w:line="240" w:lineRule="auto"/>
              <w:rPr>
                <w:noProof/>
                <w:color w:val="000000"/>
              </w:rPr>
            </w:pPr>
            <w:r>
              <w:rPr>
                <w:noProof/>
                <w:color w:val="000000"/>
              </w:rPr>
              <w:t>Разни видове охладени бутове</w:t>
            </w:r>
          </w:p>
          <w:p>
            <w:pPr>
              <w:spacing w:before="60" w:after="60" w:line="240" w:lineRule="auto"/>
              <w:rPr>
                <w:noProof/>
                <w:color w:val="000000"/>
              </w:rPr>
            </w:pPr>
            <w:r>
              <w:rPr>
                <w:noProof/>
                <w:color w:val="000000"/>
              </w:rPr>
              <w:t>Самоса от смляно говеждо или пилешко месо (萨莫萨三角饺)</w:t>
            </w:r>
          </w:p>
          <w:p>
            <w:pPr>
              <w:spacing w:before="60" w:after="60" w:line="240" w:lineRule="auto"/>
              <w:rPr>
                <w:noProof/>
                <w:color w:val="000000"/>
              </w:rPr>
            </w:pPr>
            <w:r>
              <w:rPr>
                <w:noProof/>
                <w:color w:val="000000"/>
              </w:rPr>
              <w:t xml:space="preserve">Кнедли от месо от домашни птици (水饺) </w:t>
            </w:r>
          </w:p>
          <w:p>
            <w:pPr>
              <w:spacing w:before="60" w:after="60" w:line="240" w:lineRule="auto"/>
              <w:rPr>
                <w:noProof/>
                <w:color w:val="000000"/>
              </w:rPr>
            </w:pPr>
            <w:r>
              <w:rPr>
                <w:noProof/>
                <w:color w:val="000000"/>
              </w:rPr>
              <w:t>Shaomai с пилешко месо (</w:t>
            </w:r>
            <w:r>
              <w:rPr>
                <w:rFonts w:ascii="PMingLiU" w:hAnsi="PMingLiU" w:hint="eastAsia"/>
                <w:noProof/>
                <w:color w:val="000000"/>
              </w:rPr>
              <w:t>烧卖</w:t>
            </w:r>
            <w:r>
              <w:rPr>
                <w:noProof/>
                <w:color w:val="000000"/>
              </w:rPr>
              <w:t>)</w:t>
            </w:r>
          </w:p>
          <w:p>
            <w:pPr>
              <w:spacing w:before="60" w:after="60" w:line="240" w:lineRule="auto"/>
              <w:rPr>
                <w:noProof/>
                <w:color w:val="000000"/>
              </w:rPr>
            </w:pPr>
            <w:r>
              <w:rPr>
                <w:noProof/>
                <w:color w:val="000000"/>
              </w:rPr>
              <w:t>Лепкав ориз с пилешко месо (</w:t>
            </w:r>
            <w:r>
              <w:rPr>
                <w:rFonts w:ascii="MS Mincho" w:hAnsi="MS Mincho" w:hint="eastAsia"/>
                <w:noProof/>
                <w:color w:val="000000"/>
              </w:rPr>
              <w:t>糯米</w:t>
            </w:r>
            <w:r>
              <w:rPr>
                <w:rFonts w:ascii="PMingLiU" w:hAnsi="PMingLiU" w:hint="eastAsia"/>
                <w:noProof/>
                <w:color w:val="000000"/>
              </w:rPr>
              <w:t>饭</w:t>
            </w:r>
            <w:r>
              <w:rPr>
                <w:noProof/>
                <w:color w:val="000000"/>
              </w:rPr>
              <w:t>)</w:t>
            </w:r>
          </w:p>
          <w:p>
            <w:pPr>
              <w:spacing w:before="60" w:after="60" w:line="240" w:lineRule="auto"/>
              <w:rPr>
                <w:rFonts w:eastAsia="MS Gothic"/>
                <w:noProof/>
                <w:color w:val="000000"/>
              </w:rPr>
            </w:pPr>
            <w:r>
              <w:rPr>
                <w:noProof/>
                <w:color w:val="000000"/>
              </w:rPr>
              <w:t>Изсушено пилешко и свинско месо на ситни ивици (肉松)</w:t>
            </w:r>
          </w:p>
          <w:p>
            <w:pPr>
              <w:spacing w:before="60" w:after="60" w:line="240" w:lineRule="auto"/>
              <w:rPr>
                <w:noProof/>
                <w:color w:val="000000"/>
              </w:rPr>
            </w:pPr>
            <w:r>
              <w:rPr>
                <w:noProof/>
                <w:color w:val="000000"/>
              </w:rPr>
              <w:t>Gyoza с пилешко месо</w:t>
            </w:r>
          </w:p>
        </w:tc>
        <w:tc>
          <w:tcPr>
            <w:tcW w:w="2483" w:type="dxa"/>
          </w:tcPr>
          <w:p>
            <w:pPr>
              <w:spacing w:before="60" w:after="60" w:line="240" w:lineRule="auto"/>
              <w:rPr>
                <w:noProof/>
                <w:color w:val="000000"/>
              </w:rPr>
            </w:pPr>
            <w:r>
              <w:rPr>
                <w:noProof/>
              </w:rPr>
              <w:t>Производство от материали от която и да било позиция, с изключение на тази на продукта</w:t>
            </w:r>
          </w:p>
        </w:tc>
        <w:tc>
          <w:tcPr>
            <w:tcW w:w="2557" w:type="dxa"/>
            <w:vMerge/>
          </w:tcPr>
          <w:p>
            <w:pPr>
              <w:spacing w:before="60" w:after="60" w:line="240" w:lineRule="auto"/>
              <w:rPr>
                <w:noProof/>
                <w:color w:val="000000"/>
              </w:rPr>
            </w:pPr>
          </w:p>
        </w:tc>
      </w:tr>
      <w:tr>
        <w:tc>
          <w:tcPr>
            <w:tcW w:w="1242" w:type="dxa"/>
            <w:vAlign w:val="center"/>
          </w:tcPr>
          <w:p>
            <w:pPr>
              <w:spacing w:before="60" w:after="60" w:line="240" w:lineRule="auto"/>
              <w:rPr>
                <w:noProof/>
                <w:color w:val="000000"/>
              </w:rPr>
            </w:pPr>
            <w:r>
              <w:rPr>
                <w:noProof/>
                <w:color w:val="000000"/>
              </w:rPr>
              <w:t>ex16 03 00</w:t>
            </w:r>
          </w:p>
        </w:tc>
        <w:tc>
          <w:tcPr>
            <w:tcW w:w="2552" w:type="dxa"/>
          </w:tcPr>
          <w:p>
            <w:pPr>
              <w:spacing w:before="60" w:after="60" w:line="240" w:lineRule="auto"/>
              <w:rPr>
                <w:noProof/>
                <w:color w:val="000000"/>
              </w:rPr>
            </w:pPr>
            <w:r>
              <w:rPr>
                <w:noProof/>
                <w:color w:val="000000"/>
              </w:rPr>
              <w:t>Концентрат за бульон от пилешко месо (鸡精)</w:t>
            </w:r>
          </w:p>
        </w:tc>
        <w:tc>
          <w:tcPr>
            <w:tcW w:w="2483" w:type="dxa"/>
          </w:tcPr>
          <w:p>
            <w:pPr>
              <w:spacing w:before="60" w:after="60" w:line="240" w:lineRule="auto"/>
              <w:rPr>
                <w:noProof/>
                <w:color w:val="000000"/>
              </w:rPr>
            </w:pPr>
            <w:r>
              <w:rPr>
                <w:noProof/>
              </w:rPr>
              <w:t>Производство от материали от която и да било позиция, с изключение на тази на продукта</w:t>
            </w:r>
          </w:p>
        </w:tc>
        <w:tc>
          <w:tcPr>
            <w:tcW w:w="2557" w:type="dxa"/>
            <w:vMerge/>
          </w:tcPr>
          <w:p>
            <w:pPr>
              <w:spacing w:before="60" w:after="60" w:line="240" w:lineRule="auto"/>
              <w:rPr>
                <w:noProof/>
                <w:color w:val="000000"/>
              </w:rPr>
            </w:pPr>
          </w:p>
        </w:tc>
      </w:tr>
      <w:tr>
        <w:tc>
          <w:tcPr>
            <w:tcW w:w="1242" w:type="dxa"/>
          </w:tcPr>
          <w:p>
            <w:pPr>
              <w:pageBreakBefore/>
              <w:spacing w:before="60" w:after="60" w:line="240" w:lineRule="auto"/>
              <w:rPr>
                <w:noProof/>
                <w:color w:val="000000"/>
              </w:rPr>
            </w:pPr>
            <w:r>
              <w:rPr>
                <w:noProof/>
                <w:color w:val="000000"/>
              </w:rPr>
              <w:t>ex1604.20</w:t>
            </w:r>
          </w:p>
          <w:p>
            <w:pPr>
              <w:spacing w:before="60" w:after="60" w:line="240" w:lineRule="auto"/>
              <w:rPr>
                <w:noProof/>
                <w:color w:val="000000"/>
              </w:rPr>
            </w:pPr>
          </w:p>
          <w:p>
            <w:pPr>
              <w:spacing w:before="60" w:after="60" w:line="240" w:lineRule="auto"/>
              <w:rPr>
                <w:noProof/>
                <w:color w:val="000000"/>
              </w:rPr>
            </w:pPr>
            <w:r>
              <w:rPr>
                <w:noProof/>
                <w:color w:val="000000"/>
              </w:rPr>
              <w:t>ex 1604.20</w:t>
            </w:r>
          </w:p>
          <w:p>
            <w:pPr>
              <w:spacing w:before="60" w:after="60" w:line="240" w:lineRule="auto"/>
              <w:rPr>
                <w:noProof/>
                <w:color w:val="000000"/>
              </w:rPr>
            </w:pPr>
          </w:p>
          <w:p>
            <w:pPr>
              <w:spacing w:before="60" w:after="60" w:line="240" w:lineRule="auto"/>
              <w:rPr>
                <w:noProof/>
                <w:color w:val="000000"/>
              </w:rPr>
            </w:pPr>
          </w:p>
          <w:p>
            <w:pPr>
              <w:spacing w:before="60" w:after="60" w:line="240" w:lineRule="auto"/>
              <w:rPr>
                <w:noProof/>
                <w:color w:val="000000"/>
              </w:rPr>
            </w:pPr>
            <w:r>
              <w:rPr>
                <w:noProof/>
                <w:color w:val="000000"/>
              </w:rPr>
              <w:t>ex1604.16</w:t>
            </w:r>
          </w:p>
        </w:tc>
        <w:tc>
          <w:tcPr>
            <w:tcW w:w="2552" w:type="dxa"/>
          </w:tcPr>
          <w:p>
            <w:pPr>
              <w:spacing w:before="60" w:after="60" w:line="240" w:lineRule="auto"/>
              <w:rPr>
                <w:noProof/>
                <w:color w:val="000000"/>
              </w:rPr>
            </w:pPr>
            <w:r>
              <w:rPr>
                <w:noProof/>
                <w:color w:val="000000"/>
              </w:rPr>
              <w:t>Рибни кюфтета с къри от месо от риба, къри, пшенична скорбяла, сол, захар и комбинирани подправки</w:t>
            </w:r>
          </w:p>
          <w:p>
            <w:pPr>
              <w:spacing w:before="60" w:after="60" w:line="240" w:lineRule="auto"/>
              <w:rPr>
                <w:noProof/>
                <w:color w:val="000000"/>
              </w:rPr>
            </w:pPr>
            <w:r>
              <w:rPr>
                <w:noProof/>
                <w:color w:val="000000"/>
              </w:rPr>
              <w:t>Четирицветни рула от месо от риба, рачешки рулца, морски водорасли, листи от сирене от соя, растително масло, захар, сол, картофено нишесте, мононатриев глутамат и подправки</w:t>
            </w:r>
          </w:p>
          <w:p>
            <w:pPr>
              <w:spacing w:before="60" w:after="60" w:line="240" w:lineRule="auto"/>
              <w:rPr>
                <w:noProof/>
                <w:color w:val="000000"/>
              </w:rPr>
            </w:pPr>
            <w:r>
              <w:rPr>
                <w:noProof/>
                <w:color w:val="000000"/>
              </w:rPr>
              <w:t>Пикантен хрупкав аншоа (sambal ikan bilis) от аншоа, лук, паста от лют червен пипер, тамаринд, паста от скариди (belachan), кафява захар и сол</w:t>
            </w:r>
          </w:p>
          <w:p>
            <w:pPr>
              <w:spacing w:before="60" w:after="60" w:line="240" w:lineRule="auto"/>
              <w:rPr>
                <w:noProof/>
                <w:color w:val="000000"/>
              </w:rPr>
            </w:pPr>
          </w:p>
        </w:tc>
        <w:tc>
          <w:tcPr>
            <w:tcW w:w="2483" w:type="dxa"/>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tc>
        <w:tc>
          <w:tcPr>
            <w:tcW w:w="2557" w:type="dxa"/>
          </w:tcPr>
          <w:p>
            <w:pPr>
              <w:spacing w:before="60" w:after="60" w:line="240" w:lineRule="auto"/>
              <w:rPr>
                <w:noProof/>
                <w:color w:val="000000"/>
              </w:rPr>
            </w:pPr>
            <w:r>
              <w:rPr>
                <w:noProof/>
                <w:color w:val="000000"/>
              </w:rPr>
              <w:t>400</w:t>
            </w:r>
          </w:p>
        </w:tc>
      </w:tr>
      <w:tr>
        <w:tc>
          <w:tcPr>
            <w:tcW w:w="1242" w:type="dxa"/>
          </w:tcPr>
          <w:p>
            <w:pPr>
              <w:pageBreakBefore/>
              <w:spacing w:before="60" w:after="60" w:line="240" w:lineRule="auto"/>
              <w:rPr>
                <w:noProof/>
                <w:color w:val="000000"/>
              </w:rPr>
            </w:pPr>
            <w:r>
              <w:rPr>
                <w:noProof/>
                <w:color w:val="000000"/>
              </w:rPr>
              <w:t>ex 1605.10</w:t>
            </w:r>
          </w:p>
          <w:p>
            <w:pPr>
              <w:spacing w:before="60" w:after="60" w:line="240" w:lineRule="auto"/>
              <w:rPr>
                <w:noProof/>
                <w:color w:val="000000"/>
              </w:rPr>
            </w:pPr>
          </w:p>
          <w:p>
            <w:pPr>
              <w:spacing w:before="60" w:after="60" w:line="240" w:lineRule="auto"/>
              <w:rPr>
                <w:noProof/>
                <w:color w:val="000000"/>
              </w:rPr>
            </w:pPr>
            <w:r>
              <w:rPr>
                <w:noProof/>
                <w:color w:val="000000"/>
              </w:rPr>
              <w:t>ex 1605.90</w:t>
            </w:r>
          </w:p>
          <w:p>
            <w:pPr>
              <w:spacing w:before="60" w:after="60" w:line="240" w:lineRule="auto"/>
              <w:rPr>
                <w:noProof/>
                <w:color w:val="000000"/>
              </w:rPr>
            </w:pPr>
            <w:r>
              <w:rPr>
                <w:noProof/>
                <w:color w:val="000000"/>
              </w:rPr>
              <w:t>ex 1605.20</w:t>
            </w:r>
          </w:p>
          <w:p>
            <w:pPr>
              <w:spacing w:before="60" w:after="60" w:line="240" w:lineRule="auto"/>
              <w:rPr>
                <w:noProof/>
                <w:color w:val="000000"/>
              </w:rPr>
            </w:pPr>
            <w:r>
              <w:rPr>
                <w:noProof/>
                <w:color w:val="000000"/>
              </w:rPr>
              <w:t>ex 1605.20</w:t>
            </w:r>
          </w:p>
          <w:p>
            <w:pPr>
              <w:spacing w:before="60" w:after="60" w:line="240" w:lineRule="auto"/>
              <w:rPr>
                <w:noProof/>
                <w:color w:val="000000"/>
              </w:rPr>
            </w:pPr>
          </w:p>
          <w:p>
            <w:pPr>
              <w:spacing w:before="60" w:after="60" w:line="240" w:lineRule="auto"/>
              <w:rPr>
                <w:noProof/>
                <w:color w:val="000000"/>
              </w:rPr>
            </w:pPr>
          </w:p>
          <w:p>
            <w:pPr>
              <w:spacing w:before="60" w:after="60" w:line="240" w:lineRule="auto"/>
              <w:rPr>
                <w:noProof/>
                <w:color w:val="000000"/>
              </w:rPr>
            </w:pPr>
            <w:r>
              <w:rPr>
                <w:noProof/>
                <w:color w:val="000000"/>
              </w:rPr>
              <w:t>ex 1605.20</w:t>
            </w:r>
          </w:p>
          <w:p>
            <w:pPr>
              <w:spacing w:before="60" w:after="60" w:line="240" w:lineRule="auto"/>
              <w:rPr>
                <w:noProof/>
                <w:color w:val="000000"/>
              </w:rPr>
            </w:pPr>
            <w:r>
              <w:rPr>
                <w:noProof/>
                <w:color w:val="000000"/>
              </w:rPr>
              <w:t>ex 1605.30</w:t>
            </w:r>
          </w:p>
        </w:tc>
        <w:tc>
          <w:tcPr>
            <w:tcW w:w="2552" w:type="dxa"/>
          </w:tcPr>
          <w:p>
            <w:pPr>
              <w:spacing w:before="60" w:after="60" w:line="240" w:lineRule="auto"/>
              <w:rPr>
                <w:noProof/>
                <w:color w:val="000000"/>
              </w:rPr>
            </w:pPr>
            <w:r>
              <w:rPr>
                <w:noProof/>
                <w:color w:val="000000"/>
              </w:rPr>
              <w:t>Рачешки кюфтета от пшенична скорбяла, сол, захар, комбинирани подправки, месо от раци и пълнеж</w:t>
            </w:r>
          </w:p>
          <w:p>
            <w:pPr>
              <w:spacing w:before="60" w:after="60" w:line="240" w:lineRule="auto"/>
              <w:rPr>
                <w:noProof/>
                <w:color w:val="000000"/>
              </w:rPr>
            </w:pPr>
            <w:r>
              <w:rPr>
                <w:noProof/>
                <w:color w:val="000000"/>
              </w:rPr>
              <w:t>Кюфтета от сепия от пълнеж от сепия, пшенична скорбяла, сол, захар и комбинирани подправки</w:t>
            </w:r>
          </w:p>
          <w:p>
            <w:pPr>
              <w:spacing w:before="60" w:after="60" w:line="240" w:lineRule="auto"/>
              <w:rPr>
                <w:noProof/>
                <w:color w:val="000000"/>
              </w:rPr>
            </w:pPr>
            <w:r>
              <w:rPr>
                <w:noProof/>
                <w:color w:val="000000"/>
              </w:rPr>
              <w:t>Hargow от скариди, пшенична скорбяла, тапиока, вода, праз, джинджифил, захар и сол</w:t>
            </w:r>
          </w:p>
          <w:p>
            <w:pPr>
              <w:spacing w:before="60" w:after="60" w:line="240" w:lineRule="auto"/>
              <w:rPr>
                <w:noProof/>
                <w:color w:val="000000"/>
              </w:rPr>
            </w:pPr>
            <w:r>
              <w:rPr>
                <w:noProof/>
                <w:color w:val="000000"/>
              </w:rPr>
              <w:t>Shaomai основно от скариди, пилешко месо, скорбяла от царевица, растително масло, черен пипер, сусамово масло и вода</w:t>
            </w:r>
          </w:p>
          <w:p>
            <w:pPr>
              <w:spacing w:before="60" w:after="60" w:line="240" w:lineRule="auto"/>
              <w:rPr>
                <w:noProof/>
                <w:color w:val="000000"/>
              </w:rPr>
            </w:pPr>
            <w:r>
              <w:rPr>
                <w:noProof/>
                <w:color w:val="000000"/>
              </w:rPr>
              <w:t>Wonton с пържени скариди от скариди, сол, олио, захар, джинджифил, пипер, яйца, оцет и соев сос</w:t>
            </w:r>
          </w:p>
          <w:p>
            <w:pPr>
              <w:spacing w:before="60" w:after="60" w:line="240" w:lineRule="auto"/>
              <w:rPr>
                <w:noProof/>
                <w:color w:val="000000"/>
              </w:rPr>
            </w:pPr>
            <w:r>
              <w:rPr>
                <w:noProof/>
                <w:color w:val="000000"/>
              </w:rPr>
              <w:t>Кюфтета с вкус на омар от месо от сепия, риба и рак</w:t>
            </w:r>
          </w:p>
        </w:tc>
        <w:tc>
          <w:tcPr>
            <w:tcW w:w="2483" w:type="dxa"/>
          </w:tcPr>
          <w:p>
            <w:pPr>
              <w:spacing w:before="60" w:after="60" w:line="240" w:lineRule="auto"/>
              <w:rPr>
                <w:noProof/>
              </w:rPr>
            </w:pPr>
            <w:r>
              <w:rPr>
                <w:noProof/>
              </w:rPr>
              <w:t>Производство от материали от която и да било позиция, с изключение на тази на продукта</w:t>
            </w:r>
          </w:p>
        </w:tc>
        <w:tc>
          <w:tcPr>
            <w:tcW w:w="2557" w:type="dxa"/>
          </w:tcPr>
          <w:p>
            <w:pPr>
              <w:spacing w:before="60" w:after="60" w:line="240" w:lineRule="auto"/>
              <w:rPr>
                <w:noProof/>
                <w:color w:val="000000"/>
              </w:rPr>
            </w:pPr>
            <w:r>
              <w:rPr>
                <w:noProof/>
                <w:color w:val="000000"/>
              </w:rPr>
              <w:t>350</w:t>
            </w:r>
          </w:p>
        </w:tc>
      </w:tr>
    </w:tbl>
    <w:p>
      <w:pPr>
        <w:pStyle w:val="Lignefinal"/>
        <w:rPr>
          <w:noProof/>
        </w:rPr>
      </w:pPr>
    </w:p>
    <w:p>
      <w:pPr>
        <w:pStyle w:val="Lignefinal"/>
        <w:rPr>
          <w:noProof/>
        </w:rPr>
      </w:pPr>
    </w:p>
    <w:p>
      <w:pPr>
        <w:pStyle w:val="Lignefinal"/>
        <w:rPr>
          <w:noProof/>
        </w:rPr>
      </w:pPr>
      <w:r>
        <w:rPr>
          <w:noProof/>
        </w:rPr>
        <w:t>________________</w:t>
      </w:r>
    </w:p>
    <w:p>
      <w:pPr>
        <w:pStyle w:val="Lignefinal"/>
        <w:rPr>
          <w:noProof/>
        </w:rPr>
      </w:pPr>
    </w:p>
    <w:p>
      <w:pPr>
        <w:jc w:val="center"/>
        <w:rPr>
          <w:rFonts w:eastAsia="Gulim"/>
          <w:i/>
          <w:noProof/>
        </w:rPr>
        <w:sectPr>
          <w:headerReference w:type="even" r:id="rId40"/>
          <w:headerReference w:type="default" r:id="rId41"/>
          <w:footerReference w:type="even" r:id="rId42"/>
          <w:footerReference w:type="default" r:id="rId43"/>
          <w:headerReference w:type="first" r:id="rId44"/>
          <w:footerReference w:type="first" r:id="rId45"/>
          <w:footnotePr>
            <w:numRestart w:val="eachPage"/>
          </w:footnotePr>
          <w:pgSz w:w="11907" w:h="16839"/>
          <w:pgMar w:top="1134" w:right="1417" w:bottom="1134" w:left="1417" w:header="709" w:footer="709" w:gutter="0"/>
          <w:cols w:space="708"/>
          <w:docGrid w:linePitch="360"/>
        </w:sectPr>
      </w:pPr>
    </w:p>
    <w:p>
      <w:pPr>
        <w:jc w:val="right"/>
        <w:rPr>
          <w:rFonts w:eastAsia="Gulim"/>
          <w:b/>
          <w:bCs/>
          <w:iCs/>
          <w:noProof/>
          <w:u w:val="single"/>
        </w:rPr>
      </w:pPr>
      <w:r>
        <w:rPr>
          <w:b/>
          <w:noProof/>
          <w:u w:val="single"/>
        </w:rPr>
        <w:t>ПРИЛОЖЕНИЕ В</w:t>
      </w:r>
    </w:p>
    <w:p>
      <w:pPr>
        <w:jc w:val="center"/>
        <w:rPr>
          <w:b/>
          <w:caps/>
          <w:noProof/>
        </w:rPr>
      </w:pPr>
    </w:p>
    <w:p>
      <w:pPr>
        <w:jc w:val="center"/>
        <w:rPr>
          <w:b/>
          <w:caps/>
          <w:noProof/>
        </w:rPr>
      </w:pPr>
    </w:p>
    <w:p>
      <w:pPr>
        <w:jc w:val="center"/>
        <w:rPr>
          <w:bCs/>
          <w:noProof/>
          <w:color w:val="0070C0"/>
        </w:rPr>
      </w:pPr>
      <w:r>
        <w:rPr>
          <w:caps/>
          <w:noProof/>
        </w:rPr>
        <w:t>Материали, по отношение на които не се прилага кумулация</w:t>
      </w:r>
      <w:r>
        <w:rPr>
          <w:bCs/>
          <w:caps/>
          <w:noProof/>
        </w:rPr>
        <w:br/>
      </w:r>
      <w:r>
        <w:rPr>
          <w:caps/>
          <w:noProof/>
        </w:rPr>
        <w:t>В СЪОТВЕТСТВИЕ С член 3, параграф</w:t>
      </w:r>
      <w:r>
        <w:rPr>
          <w:noProof/>
        </w:rPr>
        <w:t xml:space="preserve"> 3</w:t>
      </w:r>
    </w:p>
    <w:tbl>
      <w:tblPr>
        <w:tblW w:w="43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0"/>
        <w:gridCol w:w="6216"/>
      </w:tblGrid>
      <w:tr>
        <w:tc>
          <w:tcPr>
            <w:tcW w:w="948" w:type="pct"/>
          </w:tcPr>
          <w:p>
            <w:pPr>
              <w:spacing w:before="60" w:after="60" w:line="240" w:lineRule="auto"/>
              <w:rPr>
                <w:noProof/>
              </w:rPr>
            </w:pPr>
            <w:r>
              <w:rPr>
                <w:noProof/>
              </w:rPr>
              <w:t xml:space="preserve">Хармонизирана система </w:t>
            </w:r>
          </w:p>
        </w:tc>
        <w:tc>
          <w:tcPr>
            <w:tcW w:w="4052" w:type="pct"/>
          </w:tcPr>
          <w:p>
            <w:pPr>
              <w:spacing w:before="60" w:after="60" w:line="240" w:lineRule="auto"/>
              <w:rPr>
                <w:noProof/>
              </w:rPr>
            </w:pPr>
            <w:r>
              <w:rPr>
                <w:noProof/>
              </w:rPr>
              <w:t>Описание на материалите</w:t>
            </w:r>
          </w:p>
        </w:tc>
      </w:tr>
      <w:tr>
        <w:tc>
          <w:tcPr>
            <w:tcW w:w="948" w:type="pct"/>
          </w:tcPr>
          <w:p>
            <w:pPr>
              <w:spacing w:before="60" w:after="60" w:line="240" w:lineRule="auto"/>
              <w:rPr>
                <w:noProof/>
                <w:color w:val="000000"/>
              </w:rPr>
            </w:pPr>
            <w:r>
              <w:rPr>
                <w:noProof/>
                <w:color w:val="000000"/>
              </w:rPr>
              <w:t>0207</w:t>
            </w:r>
          </w:p>
        </w:tc>
        <w:tc>
          <w:tcPr>
            <w:tcW w:w="4052" w:type="pct"/>
          </w:tcPr>
          <w:p>
            <w:pPr>
              <w:spacing w:before="60" w:after="60" w:line="240" w:lineRule="auto"/>
              <w:rPr>
                <w:noProof/>
                <w:color w:val="000000"/>
              </w:rPr>
            </w:pPr>
            <w:r>
              <w:rPr>
                <w:noProof/>
                <w:color w:val="000000"/>
              </w:rPr>
              <w:t>Меса и карантии, годни за консумация, от домашни птици от № 0105, пресни, охладени или замразени</w:t>
            </w:r>
          </w:p>
        </w:tc>
      </w:tr>
      <w:tr>
        <w:tc>
          <w:tcPr>
            <w:tcW w:w="948" w:type="pct"/>
          </w:tcPr>
          <w:p>
            <w:pPr>
              <w:spacing w:before="60" w:after="60" w:line="240" w:lineRule="auto"/>
              <w:rPr>
                <w:noProof/>
                <w:color w:val="000000"/>
              </w:rPr>
            </w:pPr>
            <w:r>
              <w:rPr>
                <w:noProof/>
                <w:color w:val="000000"/>
              </w:rPr>
              <w:t>ex 0210</w:t>
            </w:r>
          </w:p>
        </w:tc>
        <w:tc>
          <w:tcPr>
            <w:tcW w:w="4052" w:type="pct"/>
          </w:tcPr>
          <w:p>
            <w:pPr>
              <w:spacing w:before="60" w:after="60" w:line="240" w:lineRule="auto"/>
              <w:rPr>
                <w:noProof/>
                <w:color w:val="000000"/>
              </w:rPr>
            </w:pPr>
            <w:r>
              <w:rPr>
                <w:noProof/>
                <w:color w:val="000000"/>
              </w:rPr>
              <w:t>Меса и карантии, годни за консумация, осолени или в саламура, сушени или пушени</w:t>
            </w:r>
          </w:p>
        </w:tc>
      </w:tr>
      <w:tr>
        <w:tc>
          <w:tcPr>
            <w:tcW w:w="948" w:type="pct"/>
          </w:tcPr>
          <w:p>
            <w:pPr>
              <w:spacing w:before="60" w:after="60" w:line="240" w:lineRule="auto"/>
              <w:rPr>
                <w:noProof/>
                <w:color w:val="000000"/>
              </w:rPr>
            </w:pPr>
            <w:r>
              <w:rPr>
                <w:noProof/>
                <w:color w:val="000000"/>
              </w:rPr>
              <w:t>Глава 03</w:t>
            </w:r>
          </w:p>
        </w:tc>
        <w:tc>
          <w:tcPr>
            <w:tcW w:w="4052" w:type="pct"/>
          </w:tcPr>
          <w:p>
            <w:pPr>
              <w:spacing w:before="60" w:after="60" w:line="240" w:lineRule="auto"/>
              <w:rPr>
                <w:noProof/>
                <w:color w:val="000000"/>
              </w:rPr>
            </w:pPr>
            <w:r>
              <w:rPr>
                <w:noProof/>
                <w:color w:val="000000"/>
              </w:rPr>
              <w:t>Риба и ракообразни, мекотели и други водни безгръбначни</w:t>
            </w:r>
          </w:p>
        </w:tc>
      </w:tr>
      <w:tr>
        <w:tc>
          <w:tcPr>
            <w:tcW w:w="948" w:type="pct"/>
          </w:tcPr>
          <w:p>
            <w:pPr>
              <w:spacing w:before="60" w:after="60" w:line="240" w:lineRule="auto"/>
              <w:rPr>
                <w:noProof/>
                <w:color w:val="000000"/>
              </w:rPr>
            </w:pPr>
            <w:r>
              <w:rPr>
                <w:noProof/>
                <w:color w:val="000000"/>
              </w:rPr>
              <w:t>0709 51</w:t>
            </w:r>
            <w:r>
              <w:rPr>
                <w:noProof/>
                <w:color w:val="000000"/>
              </w:rPr>
              <w:br/>
              <w:t>ex 0710 80</w:t>
            </w:r>
            <w:r>
              <w:rPr>
                <w:noProof/>
                <w:color w:val="000000"/>
              </w:rPr>
              <w:br/>
              <w:t>0711 51</w:t>
            </w:r>
            <w:r>
              <w:rPr>
                <w:noProof/>
                <w:color w:val="000000"/>
              </w:rPr>
              <w:br/>
              <w:t>0712 31</w:t>
            </w:r>
          </w:p>
        </w:tc>
        <w:tc>
          <w:tcPr>
            <w:tcW w:w="4052" w:type="pct"/>
          </w:tcPr>
          <w:p>
            <w:pPr>
              <w:spacing w:before="60" w:after="60" w:line="240" w:lineRule="auto"/>
              <w:rPr>
                <w:noProof/>
                <w:color w:val="000000"/>
              </w:rPr>
            </w:pPr>
            <w:r>
              <w:rPr>
                <w:noProof/>
                <w:color w:val="000000"/>
              </w:rPr>
              <w:t>Гъби, пресни или охладени, замразени, временно консервирани, сушени</w:t>
            </w:r>
          </w:p>
        </w:tc>
      </w:tr>
      <w:tr>
        <w:tc>
          <w:tcPr>
            <w:tcW w:w="948" w:type="pct"/>
          </w:tcPr>
          <w:p>
            <w:pPr>
              <w:spacing w:before="60" w:after="60" w:line="240" w:lineRule="auto"/>
              <w:rPr>
                <w:noProof/>
                <w:color w:val="000000"/>
              </w:rPr>
            </w:pPr>
            <w:r>
              <w:rPr>
                <w:noProof/>
                <w:color w:val="000000"/>
              </w:rPr>
              <w:t>071040</w:t>
            </w:r>
          </w:p>
          <w:p>
            <w:pPr>
              <w:spacing w:before="60" w:after="60" w:line="240" w:lineRule="auto"/>
              <w:rPr>
                <w:noProof/>
                <w:color w:val="000000"/>
              </w:rPr>
            </w:pPr>
            <w:r>
              <w:rPr>
                <w:noProof/>
                <w:color w:val="000000"/>
              </w:rPr>
              <w:t>200580</w:t>
            </w:r>
          </w:p>
        </w:tc>
        <w:tc>
          <w:tcPr>
            <w:tcW w:w="4052" w:type="pct"/>
          </w:tcPr>
          <w:p>
            <w:pPr>
              <w:spacing w:before="60" w:after="60" w:line="240" w:lineRule="auto"/>
              <w:rPr>
                <w:noProof/>
                <w:color w:val="000000"/>
              </w:rPr>
            </w:pPr>
            <w:r>
              <w:rPr>
                <w:noProof/>
                <w:color w:val="000000"/>
              </w:rPr>
              <w:t>Сладка царевица</w:t>
            </w:r>
          </w:p>
        </w:tc>
      </w:tr>
      <w:tr>
        <w:tc>
          <w:tcPr>
            <w:tcW w:w="948" w:type="pct"/>
          </w:tcPr>
          <w:p>
            <w:pPr>
              <w:spacing w:before="60" w:after="60" w:line="240" w:lineRule="auto"/>
              <w:rPr>
                <w:noProof/>
                <w:color w:val="000000"/>
              </w:rPr>
            </w:pPr>
            <w:r>
              <w:rPr>
                <w:noProof/>
                <w:color w:val="000000"/>
              </w:rPr>
              <w:t>1006</w:t>
            </w:r>
          </w:p>
        </w:tc>
        <w:tc>
          <w:tcPr>
            <w:tcW w:w="4052" w:type="pct"/>
          </w:tcPr>
          <w:p>
            <w:pPr>
              <w:spacing w:before="60" w:after="60" w:line="240" w:lineRule="auto"/>
              <w:rPr>
                <w:noProof/>
                <w:color w:val="000000"/>
              </w:rPr>
            </w:pPr>
            <w:r>
              <w:rPr>
                <w:noProof/>
                <w:color w:val="000000"/>
              </w:rPr>
              <w:t>Ориз</w:t>
            </w:r>
          </w:p>
        </w:tc>
      </w:tr>
      <w:tr>
        <w:tc>
          <w:tcPr>
            <w:tcW w:w="948" w:type="pct"/>
          </w:tcPr>
          <w:p>
            <w:pPr>
              <w:spacing w:before="60" w:after="60" w:line="240" w:lineRule="auto"/>
              <w:rPr>
                <w:noProof/>
                <w:color w:val="000000"/>
              </w:rPr>
            </w:pPr>
            <w:r>
              <w:rPr>
                <w:noProof/>
                <w:color w:val="000000"/>
              </w:rPr>
              <w:t>ex 1102 90</w:t>
            </w:r>
          </w:p>
          <w:p>
            <w:pPr>
              <w:spacing w:before="60" w:after="60" w:line="240" w:lineRule="auto"/>
              <w:rPr>
                <w:noProof/>
                <w:color w:val="000000"/>
              </w:rPr>
            </w:pPr>
            <w:r>
              <w:rPr>
                <w:noProof/>
                <w:color w:val="000000"/>
              </w:rPr>
              <w:t>ex 1103 19</w:t>
            </w:r>
          </w:p>
          <w:p>
            <w:pPr>
              <w:spacing w:before="60" w:after="60" w:line="240" w:lineRule="auto"/>
              <w:rPr>
                <w:noProof/>
                <w:color w:val="000000"/>
              </w:rPr>
            </w:pPr>
            <w:r>
              <w:rPr>
                <w:noProof/>
                <w:color w:val="000000"/>
              </w:rPr>
              <w:t>ex 1103 20</w:t>
            </w:r>
          </w:p>
          <w:p>
            <w:pPr>
              <w:spacing w:before="60" w:after="60" w:line="240" w:lineRule="auto"/>
              <w:rPr>
                <w:noProof/>
                <w:color w:val="000000"/>
              </w:rPr>
            </w:pPr>
            <w:r>
              <w:rPr>
                <w:noProof/>
                <w:color w:val="000000"/>
              </w:rPr>
              <w:t>ex 1104 19</w:t>
            </w:r>
          </w:p>
          <w:p>
            <w:pPr>
              <w:spacing w:before="60" w:after="60" w:line="240" w:lineRule="auto"/>
              <w:rPr>
                <w:noProof/>
                <w:color w:val="000000"/>
              </w:rPr>
            </w:pPr>
            <w:r>
              <w:rPr>
                <w:noProof/>
                <w:color w:val="000000"/>
              </w:rPr>
              <w:t>ex 1108 14</w:t>
            </w:r>
          </w:p>
          <w:p>
            <w:pPr>
              <w:spacing w:before="60" w:after="60" w:line="240" w:lineRule="auto"/>
              <w:rPr>
                <w:noProof/>
                <w:color w:val="000000"/>
              </w:rPr>
            </w:pPr>
            <w:r>
              <w:rPr>
                <w:noProof/>
                <w:color w:val="000000"/>
              </w:rPr>
              <w:t>ex 1108 19</w:t>
            </w:r>
          </w:p>
        </w:tc>
        <w:tc>
          <w:tcPr>
            <w:tcW w:w="4052" w:type="pct"/>
          </w:tcPr>
          <w:p>
            <w:pPr>
              <w:spacing w:before="60" w:after="60" w:line="240" w:lineRule="auto"/>
              <w:rPr>
                <w:noProof/>
                <w:color w:val="000000"/>
              </w:rPr>
            </w:pPr>
            <w:r>
              <w:rPr>
                <w:noProof/>
                <w:color w:val="000000"/>
              </w:rPr>
              <w:t>Брашно, едрозърнест и дребнозърнест грис и агломерати под формата на гранули, от житни растения, зърна, сплескани или на люспи, скорбяла от тапиока, скорбяла от ориз</w:t>
            </w:r>
          </w:p>
        </w:tc>
      </w:tr>
      <w:tr>
        <w:tc>
          <w:tcPr>
            <w:tcW w:w="948" w:type="pct"/>
          </w:tcPr>
          <w:p>
            <w:pPr>
              <w:spacing w:before="60" w:after="60" w:line="240" w:lineRule="auto"/>
              <w:rPr>
                <w:noProof/>
                <w:color w:val="000000"/>
              </w:rPr>
            </w:pPr>
            <w:r>
              <w:rPr>
                <w:noProof/>
                <w:color w:val="000000"/>
              </w:rPr>
              <w:t>1604 и 1605</w:t>
            </w:r>
          </w:p>
        </w:tc>
        <w:tc>
          <w:tcPr>
            <w:tcW w:w="4052" w:type="pct"/>
          </w:tcPr>
          <w:p>
            <w:pPr>
              <w:spacing w:before="60" w:after="60" w:line="240" w:lineRule="auto"/>
              <w:rPr>
                <w:noProof/>
                <w:color w:val="000000"/>
              </w:rPr>
            </w:pPr>
            <w:r>
              <w:rPr>
                <w:noProof/>
                <w:color w:val="000000"/>
              </w:rPr>
              <w:t>Приготвени храни и консерви от риби; хайвер и неговите заместители, приготвени на основата на яйца от риби; ракообразни, мекотели и други водни безгръбначни, приготвени или консервирани</w:t>
            </w:r>
          </w:p>
        </w:tc>
      </w:tr>
      <w:tr>
        <w:tc>
          <w:tcPr>
            <w:tcW w:w="948" w:type="pct"/>
          </w:tcPr>
          <w:p>
            <w:pPr>
              <w:spacing w:before="60" w:after="60" w:line="240" w:lineRule="auto"/>
              <w:rPr>
                <w:noProof/>
                <w:color w:val="000000"/>
              </w:rPr>
            </w:pPr>
            <w:r>
              <w:rPr>
                <w:noProof/>
                <w:color w:val="000000"/>
              </w:rPr>
              <w:t>1701 и 1702</w:t>
            </w:r>
          </w:p>
        </w:tc>
        <w:tc>
          <w:tcPr>
            <w:tcW w:w="4052" w:type="pct"/>
          </w:tcPr>
          <w:p>
            <w:pPr>
              <w:spacing w:before="60" w:after="60" w:line="240" w:lineRule="auto"/>
              <w:rPr>
                <w:noProof/>
                <w:color w:val="000000"/>
              </w:rPr>
            </w:pPr>
            <w:r>
              <w:rPr>
                <w:noProof/>
                <w:color w:val="000000"/>
              </w:rPr>
              <w:t>Захар от захарна тръстика или от цвекло и химически чиста захароза, други видове захар, заместители на мед и карамелизирана захар и карамелизирани меласи</w:t>
            </w:r>
          </w:p>
        </w:tc>
      </w:tr>
      <w:tr>
        <w:tc>
          <w:tcPr>
            <w:tcW w:w="948" w:type="pct"/>
          </w:tcPr>
          <w:p>
            <w:pPr>
              <w:spacing w:before="60" w:after="60" w:line="240" w:lineRule="auto"/>
              <w:rPr>
                <w:noProof/>
              </w:rPr>
            </w:pPr>
            <w:r>
              <w:rPr>
                <w:noProof/>
              </w:rPr>
              <w:t>ex 1704 90</w:t>
            </w:r>
          </w:p>
        </w:tc>
        <w:tc>
          <w:tcPr>
            <w:tcW w:w="4052" w:type="pct"/>
          </w:tcPr>
          <w:p>
            <w:pPr>
              <w:spacing w:before="60" w:after="60" w:line="240" w:lineRule="auto"/>
              <w:rPr>
                <w:noProof/>
              </w:rPr>
            </w:pPr>
            <w:r>
              <w:rPr>
                <w:noProof/>
              </w:rPr>
              <w:t>Захарни изделия без какао, различни от дъвка (chewing-gum)</w:t>
            </w:r>
          </w:p>
        </w:tc>
      </w:tr>
      <w:tr>
        <w:tc>
          <w:tcPr>
            <w:tcW w:w="948" w:type="pct"/>
          </w:tcPr>
          <w:p>
            <w:pPr>
              <w:pageBreakBefore/>
              <w:spacing w:before="60" w:after="60" w:line="240" w:lineRule="auto"/>
              <w:rPr>
                <w:noProof/>
              </w:rPr>
            </w:pPr>
            <w:r>
              <w:rPr>
                <w:noProof/>
              </w:rPr>
              <w:t>ex 1806 10</w:t>
            </w:r>
          </w:p>
        </w:tc>
        <w:tc>
          <w:tcPr>
            <w:tcW w:w="4052" w:type="pct"/>
          </w:tcPr>
          <w:p>
            <w:pPr>
              <w:spacing w:before="60" w:after="60" w:line="240" w:lineRule="auto"/>
              <w:rPr>
                <w:noProof/>
              </w:rPr>
            </w:pPr>
            <w:r>
              <w:rPr>
                <w:noProof/>
              </w:rPr>
              <w:t>Какао на прах с прибавка на захар с тегловно съдържание на захароза и изоглюкоза, равно или по-голямо от 65 %</w:t>
            </w:r>
          </w:p>
        </w:tc>
      </w:tr>
      <w:tr>
        <w:tc>
          <w:tcPr>
            <w:tcW w:w="948" w:type="pct"/>
          </w:tcPr>
          <w:p>
            <w:pPr>
              <w:spacing w:before="60" w:after="60" w:line="240" w:lineRule="auto"/>
              <w:rPr>
                <w:noProof/>
              </w:rPr>
            </w:pPr>
            <w:r>
              <w:rPr>
                <w:noProof/>
              </w:rPr>
              <w:t>1806 20</w:t>
            </w:r>
          </w:p>
        </w:tc>
        <w:tc>
          <w:tcPr>
            <w:tcW w:w="4052" w:type="pct"/>
          </w:tcPr>
          <w:p>
            <w:pPr>
              <w:spacing w:before="60" w:after="60" w:line="240" w:lineRule="auto"/>
              <w:rPr>
                <w:noProof/>
              </w:rPr>
            </w:pPr>
            <w:r>
              <w:rPr>
                <w:noProof/>
              </w:rPr>
              <w:t>Шоколад и други хранителни продукти, съдържащи какао, различни от какао на прах</w:t>
            </w:r>
          </w:p>
        </w:tc>
      </w:tr>
      <w:tr>
        <w:tc>
          <w:tcPr>
            <w:tcW w:w="948" w:type="pct"/>
          </w:tcPr>
          <w:p>
            <w:pPr>
              <w:spacing w:before="60" w:after="60" w:line="240" w:lineRule="auto"/>
              <w:rPr>
                <w:noProof/>
              </w:rPr>
            </w:pPr>
            <w:r>
              <w:rPr>
                <w:noProof/>
              </w:rPr>
              <w:t>ex 1901 90</w:t>
            </w:r>
          </w:p>
        </w:tc>
        <w:tc>
          <w:tcPr>
            <w:tcW w:w="4052" w:type="pct"/>
          </w:tcPr>
          <w:p>
            <w:pPr>
              <w:spacing w:before="60" w:after="60" w:line="240" w:lineRule="auto"/>
              <w:rPr>
                <w:noProof/>
              </w:rPr>
            </w:pPr>
            <w:r>
              <w:rPr>
                <w:noProof/>
              </w:rPr>
              <w:t>Други хранителни продукти, съдържащи тегловно по-малко от 40 % какао, различни от екстракти от малц, съдържащи по-малко от 1,5 % млечни мазнини, 5 % захароза или изоглюкоза, 5 % глюкоза или скорбяла или нишесте</w:t>
            </w:r>
          </w:p>
        </w:tc>
      </w:tr>
      <w:tr>
        <w:tc>
          <w:tcPr>
            <w:tcW w:w="948" w:type="pct"/>
          </w:tcPr>
          <w:p>
            <w:pPr>
              <w:spacing w:before="60" w:after="60" w:line="240" w:lineRule="auto"/>
              <w:rPr>
                <w:noProof/>
              </w:rPr>
            </w:pPr>
            <w:r>
              <w:rPr>
                <w:noProof/>
              </w:rPr>
              <w:t>2003 10</w:t>
            </w:r>
          </w:p>
        </w:tc>
        <w:tc>
          <w:tcPr>
            <w:tcW w:w="4052" w:type="pct"/>
          </w:tcPr>
          <w:p>
            <w:pPr>
              <w:spacing w:before="60" w:after="60" w:line="240" w:lineRule="auto"/>
              <w:rPr>
                <w:noProof/>
              </w:rPr>
            </w:pPr>
            <w:r>
              <w:rPr>
                <w:noProof/>
              </w:rPr>
              <w:t>Гъби, приготвени или консервирани по начин, различен от този с оцет или с оцетна киселина</w:t>
            </w:r>
          </w:p>
        </w:tc>
      </w:tr>
      <w:tr>
        <w:tc>
          <w:tcPr>
            <w:tcW w:w="948" w:type="pct"/>
          </w:tcPr>
          <w:p>
            <w:pPr>
              <w:spacing w:before="60" w:after="60" w:line="240" w:lineRule="auto"/>
              <w:rPr>
                <w:noProof/>
              </w:rPr>
            </w:pPr>
            <w:r>
              <w:rPr>
                <w:noProof/>
              </w:rPr>
              <w:t>ex 2101 12</w:t>
            </w:r>
          </w:p>
        </w:tc>
        <w:tc>
          <w:tcPr>
            <w:tcW w:w="4052" w:type="pct"/>
          </w:tcPr>
          <w:p>
            <w:pPr>
              <w:spacing w:before="60" w:after="60" w:line="240" w:lineRule="auto"/>
              <w:rPr>
                <w:noProof/>
              </w:rPr>
            </w:pPr>
            <w:r>
              <w:rPr>
                <w:noProof/>
              </w:rPr>
              <w:t>Препарати на базата на кафе</w:t>
            </w:r>
          </w:p>
        </w:tc>
      </w:tr>
      <w:tr>
        <w:tc>
          <w:tcPr>
            <w:tcW w:w="948" w:type="pct"/>
          </w:tcPr>
          <w:p>
            <w:pPr>
              <w:spacing w:before="60" w:after="60" w:line="240" w:lineRule="auto"/>
              <w:rPr>
                <w:noProof/>
              </w:rPr>
            </w:pPr>
            <w:r>
              <w:rPr>
                <w:noProof/>
              </w:rPr>
              <w:t>ex 2101 20</w:t>
            </w:r>
          </w:p>
        </w:tc>
        <w:tc>
          <w:tcPr>
            <w:tcW w:w="4052" w:type="pct"/>
          </w:tcPr>
          <w:p>
            <w:pPr>
              <w:spacing w:before="60" w:after="60" w:line="240" w:lineRule="auto"/>
              <w:rPr>
                <w:noProof/>
              </w:rPr>
            </w:pPr>
            <w:r>
              <w:rPr>
                <w:noProof/>
              </w:rPr>
              <w:t>Препарати на базата на чай или мате</w:t>
            </w:r>
          </w:p>
        </w:tc>
      </w:tr>
      <w:tr>
        <w:tc>
          <w:tcPr>
            <w:tcW w:w="948" w:type="pct"/>
          </w:tcPr>
          <w:p>
            <w:pPr>
              <w:spacing w:before="60" w:after="60" w:line="240" w:lineRule="auto"/>
              <w:rPr>
                <w:noProof/>
              </w:rPr>
            </w:pPr>
            <w:r>
              <w:rPr>
                <w:noProof/>
              </w:rPr>
              <w:t>ex 2106 90</w:t>
            </w:r>
          </w:p>
        </w:tc>
        <w:tc>
          <w:tcPr>
            <w:tcW w:w="4052" w:type="pct"/>
          </w:tcPr>
          <w:p>
            <w:pPr>
              <w:spacing w:before="60" w:after="60" w:line="240" w:lineRule="auto"/>
              <w:rPr>
                <w:noProof/>
              </w:rPr>
            </w:pPr>
            <w:r>
              <w:rPr>
                <w:noProof/>
              </w:rPr>
              <w:t>Хранителни продукти, неупоменати, нито включени другаде, различни от протеинови концентрати и текстурирани протеинови вещества: захарни сиропи, ароматизирани или с прибавка на оцветители, различни от сиропите от изоглюкоза, глюкоза и малтодекстрин; продукти, съдържащи повече от 1,5 % млечни мазнини, 5 % захароза или изоглюкоза, 5 % глюкоза или скорбяла или нишесте</w:t>
            </w:r>
          </w:p>
        </w:tc>
      </w:tr>
      <w:tr>
        <w:tc>
          <w:tcPr>
            <w:tcW w:w="948" w:type="pct"/>
          </w:tcPr>
          <w:p>
            <w:pPr>
              <w:spacing w:before="60" w:after="60" w:line="240" w:lineRule="auto"/>
              <w:rPr>
                <w:noProof/>
              </w:rPr>
            </w:pPr>
            <w:r>
              <w:rPr>
                <w:noProof/>
              </w:rPr>
              <w:t>ex 3302 10</w:t>
            </w:r>
          </w:p>
        </w:tc>
        <w:tc>
          <w:tcPr>
            <w:tcW w:w="4052" w:type="pct"/>
          </w:tcPr>
          <w:p>
            <w:pPr>
              <w:spacing w:before="60" w:after="60" w:line="240" w:lineRule="auto"/>
              <w:rPr>
                <w:noProof/>
              </w:rPr>
            </w:pPr>
            <w:r>
              <w:rPr>
                <w:noProof/>
              </w:rPr>
              <w:t>Смеси от ароматични вещества и смеси от видовете, използвани за производството на напитки, съдържащи всички ароматични вещества, които характеризират една напитка и съдържащи повече от 1,5 % млечни мазнини, 5 % захароза или изоглюкоза, 5 % глюкоза или нишесте или скорбяла</w:t>
            </w:r>
          </w:p>
        </w:tc>
      </w:tr>
      <w:tr>
        <w:tc>
          <w:tcPr>
            <w:tcW w:w="948" w:type="pct"/>
          </w:tcPr>
          <w:p>
            <w:pPr>
              <w:spacing w:before="60" w:after="60" w:line="240" w:lineRule="auto"/>
              <w:rPr>
                <w:noProof/>
              </w:rPr>
            </w:pPr>
            <w:r>
              <w:rPr>
                <w:noProof/>
              </w:rPr>
              <w:t>3302 10 29</w:t>
            </w:r>
          </w:p>
        </w:tc>
        <w:tc>
          <w:tcPr>
            <w:tcW w:w="4052" w:type="pct"/>
          </w:tcPr>
          <w:p>
            <w:pPr>
              <w:spacing w:before="60" w:after="60" w:line="240" w:lineRule="auto"/>
              <w:rPr>
                <w:noProof/>
              </w:rPr>
            </w:pPr>
            <w:r>
              <w:rPr>
                <w:noProof/>
              </w:rPr>
              <w:t>Препарати от видовете, използвани за производството на напитки, съдържащи всички ароматични вещества, които характеризират една напитка, различни от препаратите с действително алкохолно съдържание по обем повече от 0,5 % vol, съдържащи тегловно повече от 1,5 % млечни мазнини, 5 % захароза или изоглюкоза, 5 % глюкоза или нишесте или скорбяла</w:t>
            </w:r>
          </w:p>
        </w:tc>
      </w:tr>
    </w:tbl>
    <w:p>
      <w:pPr>
        <w:rPr>
          <w:noProof/>
        </w:rPr>
      </w:pPr>
    </w:p>
    <w:p>
      <w:pPr>
        <w:rPr>
          <w:noProof/>
        </w:rPr>
      </w:pPr>
    </w:p>
    <w:p>
      <w:pPr>
        <w:jc w:val="center"/>
        <w:rPr>
          <w:noProof/>
        </w:rPr>
      </w:pPr>
      <w:r>
        <w:rPr>
          <w:noProof/>
        </w:rPr>
        <w:t>________________</w:t>
      </w:r>
    </w:p>
    <w:p>
      <w:pPr>
        <w:rPr>
          <w:noProof/>
        </w:rPr>
      </w:pPr>
    </w:p>
    <w:p>
      <w:pPr>
        <w:jc w:val="center"/>
        <w:rPr>
          <w:rFonts w:eastAsia="Gulim"/>
          <w:i/>
          <w:noProof/>
        </w:rPr>
        <w:sectPr>
          <w:headerReference w:type="even" r:id="rId46"/>
          <w:headerReference w:type="default" r:id="rId47"/>
          <w:footerReference w:type="even" r:id="rId48"/>
          <w:footerReference w:type="default" r:id="rId49"/>
          <w:headerReference w:type="first" r:id="rId50"/>
          <w:footerReference w:type="first" r:id="rId51"/>
          <w:footnotePr>
            <w:numRestart w:val="eachPage"/>
          </w:footnotePr>
          <w:pgSz w:w="11907" w:h="16839"/>
          <w:pgMar w:top="1134" w:right="1417" w:bottom="1134" w:left="1417" w:header="709" w:footer="709" w:gutter="0"/>
          <w:cols w:space="708"/>
          <w:docGrid w:linePitch="360"/>
        </w:sectPr>
      </w:pPr>
    </w:p>
    <w:p>
      <w:pPr>
        <w:jc w:val="right"/>
        <w:rPr>
          <w:rFonts w:eastAsia="Gulim"/>
          <w:b/>
          <w:bCs/>
          <w:iCs/>
          <w:noProof/>
          <w:u w:val="single"/>
        </w:rPr>
      </w:pPr>
      <w:r>
        <w:rPr>
          <w:b/>
          <w:noProof/>
          <w:u w:val="single"/>
        </w:rPr>
        <w:t>ПРИЛОЖЕНИЕ Г</w:t>
      </w:r>
    </w:p>
    <w:p>
      <w:pPr>
        <w:jc w:val="center"/>
        <w:rPr>
          <w:b/>
          <w:caps/>
          <w:noProof/>
        </w:rPr>
      </w:pPr>
    </w:p>
    <w:p>
      <w:pPr>
        <w:jc w:val="center"/>
        <w:rPr>
          <w:b/>
          <w:caps/>
          <w:noProof/>
        </w:rPr>
      </w:pPr>
    </w:p>
    <w:p>
      <w:pPr>
        <w:jc w:val="center"/>
        <w:rPr>
          <w:bCs/>
          <w:caps/>
          <w:noProof/>
        </w:rPr>
      </w:pPr>
      <w:r>
        <w:rPr>
          <w:caps/>
          <w:noProof/>
        </w:rPr>
        <w:t>ПРОДУКТИ, ПОСОЧЕНИ В ЧЛЕН 3, ПАРАГРАФ 9, ЗА КОИТО МАТЕРИАЛИТЕ С ПРОИЗХОД ОТ ДЪРЖАВА ОТ ACEAH СЕ СЧИТАТ ЗА МАТЕРИАЛИ С ПРОИЗХОД ОТ НЯКОЯ ОТ СТРАНИТЕ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095"/>
      </w:tblGrid>
      <w:tr>
        <w:trPr>
          <w:tblHeader/>
        </w:trPr>
        <w:tc>
          <w:tcPr>
            <w:tcW w:w="2518" w:type="dxa"/>
            <w:shd w:val="clear" w:color="auto" w:fill="FFFFFF" w:themeFill="background1"/>
          </w:tcPr>
          <w:p>
            <w:pPr>
              <w:spacing w:before="60" w:after="60" w:line="240" w:lineRule="auto"/>
              <w:rPr>
                <w:noProof/>
              </w:rPr>
            </w:pPr>
            <w:r>
              <w:rPr>
                <w:noProof/>
              </w:rPr>
              <w:t>Код по ХС</w:t>
            </w:r>
          </w:p>
        </w:tc>
        <w:tc>
          <w:tcPr>
            <w:tcW w:w="6095" w:type="dxa"/>
            <w:shd w:val="clear" w:color="auto" w:fill="FFFFFF" w:themeFill="background1"/>
          </w:tcPr>
          <w:p>
            <w:pPr>
              <w:spacing w:before="60" w:after="60" w:line="240" w:lineRule="auto"/>
              <w:rPr>
                <w:noProof/>
              </w:rPr>
            </w:pPr>
            <w:r>
              <w:rPr>
                <w:noProof/>
              </w:rPr>
              <w:t xml:space="preserve">Описание </w:t>
            </w:r>
          </w:p>
        </w:tc>
      </w:tr>
      <w:tr>
        <w:tc>
          <w:tcPr>
            <w:tcW w:w="2518" w:type="dxa"/>
          </w:tcPr>
          <w:p>
            <w:pPr>
              <w:spacing w:before="60" w:after="60" w:line="240" w:lineRule="auto"/>
              <w:rPr>
                <w:noProof/>
              </w:rPr>
            </w:pPr>
            <w:r>
              <w:rPr>
                <w:noProof/>
              </w:rPr>
              <w:t>2710</w:t>
            </w:r>
          </w:p>
        </w:tc>
        <w:tc>
          <w:tcPr>
            <w:tcW w:w="6095" w:type="dxa"/>
          </w:tcPr>
          <w:p>
            <w:pPr>
              <w:spacing w:before="60" w:after="60" w:line="240" w:lineRule="auto"/>
              <w:rPr>
                <w:noProof/>
              </w:rPr>
            </w:pPr>
            <w:r>
              <w:rPr>
                <w:noProof/>
              </w:rPr>
              <w:t>Нефтени масла или масла от битуминозни минерали, различни от суровите; неупоменати, нито включени другаде препарати, съдържащи тегловно 70 % или повече нефтени масла или масла от битуминозни минерали, които масла са основен компонент на тези препарати; отпадъчни масла</w:t>
            </w:r>
          </w:p>
        </w:tc>
      </w:tr>
      <w:tr>
        <w:tc>
          <w:tcPr>
            <w:tcW w:w="2518" w:type="dxa"/>
          </w:tcPr>
          <w:p>
            <w:pPr>
              <w:spacing w:before="60" w:after="60" w:line="240" w:lineRule="auto"/>
              <w:rPr>
                <w:noProof/>
              </w:rPr>
            </w:pPr>
            <w:r>
              <w:rPr>
                <w:noProof/>
              </w:rPr>
              <w:t>2711</w:t>
            </w:r>
          </w:p>
        </w:tc>
        <w:tc>
          <w:tcPr>
            <w:tcW w:w="6095" w:type="dxa"/>
          </w:tcPr>
          <w:p>
            <w:pPr>
              <w:spacing w:before="60" w:after="60" w:line="240" w:lineRule="auto"/>
              <w:rPr>
                <w:noProof/>
              </w:rPr>
            </w:pPr>
            <w:r>
              <w:rPr>
                <w:noProof/>
              </w:rPr>
              <w:t>Нефтен газ и други газообразни въглеводороди</w:t>
            </w:r>
          </w:p>
        </w:tc>
      </w:tr>
      <w:tr>
        <w:tc>
          <w:tcPr>
            <w:tcW w:w="2518" w:type="dxa"/>
          </w:tcPr>
          <w:p>
            <w:pPr>
              <w:spacing w:before="60" w:after="60" w:line="240" w:lineRule="auto"/>
              <w:rPr>
                <w:noProof/>
              </w:rPr>
            </w:pPr>
            <w:r>
              <w:rPr>
                <w:noProof/>
              </w:rPr>
              <w:t>2906</w:t>
            </w:r>
          </w:p>
        </w:tc>
        <w:tc>
          <w:tcPr>
            <w:tcW w:w="6095" w:type="dxa"/>
          </w:tcPr>
          <w:p>
            <w:pPr>
              <w:spacing w:before="60" w:after="60" w:line="240" w:lineRule="auto"/>
              <w:rPr>
                <w:noProof/>
              </w:rPr>
            </w:pPr>
            <w:r>
              <w:rPr>
                <w:noProof/>
              </w:rPr>
              <w:t>Циклени алкохоли и техните халогено-, сулфо-, нитро- или нитрозопроизводни</w:t>
            </w:r>
          </w:p>
        </w:tc>
      </w:tr>
      <w:tr>
        <w:tc>
          <w:tcPr>
            <w:tcW w:w="2518" w:type="dxa"/>
          </w:tcPr>
          <w:p>
            <w:pPr>
              <w:spacing w:before="60" w:after="60" w:line="240" w:lineRule="auto"/>
              <w:rPr>
                <w:noProof/>
              </w:rPr>
            </w:pPr>
            <w:r>
              <w:rPr>
                <w:noProof/>
              </w:rPr>
              <w:t xml:space="preserve">2909 </w:t>
            </w:r>
          </w:p>
        </w:tc>
        <w:tc>
          <w:tcPr>
            <w:tcW w:w="6095" w:type="dxa"/>
          </w:tcPr>
          <w:p>
            <w:pPr>
              <w:spacing w:before="60" w:after="60" w:line="240" w:lineRule="auto"/>
              <w:rPr>
                <w:noProof/>
              </w:rPr>
            </w:pPr>
            <w:r>
              <w:rPr>
                <w:noProof/>
              </w:rPr>
              <w:t>Етери, етер-алкохоли, етер-феноли, етер-алкохол-феноли, алкохолни пероксиди, етерни пероксиди, кетонни пероксиди (с определен или с неопределен химичен състав) и техните халогено-, сулфо-, нитро- или нитрозопроизводни</w:t>
            </w:r>
          </w:p>
        </w:tc>
      </w:tr>
      <w:tr>
        <w:tc>
          <w:tcPr>
            <w:tcW w:w="2518" w:type="dxa"/>
          </w:tcPr>
          <w:p>
            <w:pPr>
              <w:spacing w:before="60" w:after="60" w:line="240" w:lineRule="auto"/>
              <w:rPr>
                <w:noProof/>
              </w:rPr>
            </w:pPr>
            <w:r>
              <w:rPr>
                <w:noProof/>
              </w:rPr>
              <w:t>2910</w:t>
            </w:r>
          </w:p>
        </w:tc>
        <w:tc>
          <w:tcPr>
            <w:tcW w:w="6095" w:type="dxa"/>
          </w:tcPr>
          <w:p>
            <w:pPr>
              <w:spacing w:before="60" w:after="60" w:line="240" w:lineRule="auto"/>
              <w:rPr>
                <w:noProof/>
              </w:rPr>
            </w:pPr>
            <w:r>
              <w:rPr>
                <w:noProof/>
              </w:rPr>
              <w:t>Епоксиди, епокси-алкохоли, епокси-феноли и епокси-етери с три атома в пръстена, и техните халогено-, сулфо-, нитро- или нитрозопроизводни</w:t>
            </w:r>
          </w:p>
        </w:tc>
      </w:tr>
      <w:tr>
        <w:tc>
          <w:tcPr>
            <w:tcW w:w="2518" w:type="dxa"/>
          </w:tcPr>
          <w:p>
            <w:pPr>
              <w:spacing w:before="60" w:after="60" w:line="240" w:lineRule="auto"/>
              <w:rPr>
                <w:noProof/>
              </w:rPr>
            </w:pPr>
            <w:r>
              <w:rPr>
                <w:noProof/>
              </w:rPr>
              <w:t>2912 – 2914</w:t>
            </w:r>
          </w:p>
        </w:tc>
        <w:tc>
          <w:tcPr>
            <w:tcW w:w="6095" w:type="dxa"/>
          </w:tcPr>
          <w:p>
            <w:pPr>
              <w:spacing w:before="60" w:after="60" w:line="240" w:lineRule="auto"/>
              <w:rPr>
                <w:noProof/>
              </w:rPr>
            </w:pPr>
            <w:r>
              <w:rPr>
                <w:noProof/>
              </w:rPr>
              <w:t>Алдехиди, дори съдържащи други кислородни функционални групи; циклени полимери на алдехидите; параформалдехид</w:t>
            </w:r>
          </w:p>
          <w:p>
            <w:pPr>
              <w:spacing w:before="60" w:after="60" w:line="240" w:lineRule="auto"/>
              <w:rPr>
                <w:noProof/>
              </w:rPr>
            </w:pPr>
            <w:r>
              <w:rPr>
                <w:noProof/>
              </w:rPr>
              <w:t>Халогено-, сулфо-, нитро- или нитрозопроизводни на продуктите от № 2912</w:t>
            </w:r>
          </w:p>
          <w:p>
            <w:pPr>
              <w:spacing w:before="60" w:after="60" w:line="240" w:lineRule="auto"/>
              <w:rPr>
                <w:noProof/>
              </w:rPr>
            </w:pPr>
            <w:r>
              <w:rPr>
                <w:noProof/>
              </w:rPr>
              <w:t>Кетони и хинони, дори съдържащи други кислородни функционални групи, и техните халогено-, сулфо-, нитро- или нитрозопроизводни</w:t>
            </w:r>
          </w:p>
        </w:tc>
      </w:tr>
      <w:tr>
        <w:tc>
          <w:tcPr>
            <w:tcW w:w="2518" w:type="dxa"/>
          </w:tcPr>
          <w:p>
            <w:pPr>
              <w:spacing w:before="60" w:after="60" w:line="240" w:lineRule="auto"/>
              <w:rPr>
                <w:noProof/>
              </w:rPr>
            </w:pPr>
            <w:r>
              <w:rPr>
                <w:noProof/>
              </w:rPr>
              <w:t>2920</w:t>
            </w:r>
          </w:p>
        </w:tc>
        <w:tc>
          <w:tcPr>
            <w:tcW w:w="6095" w:type="dxa"/>
          </w:tcPr>
          <w:p>
            <w:pPr>
              <w:spacing w:before="60" w:after="60" w:line="240" w:lineRule="auto"/>
              <w:rPr>
                <w:noProof/>
              </w:rPr>
            </w:pPr>
            <w:r>
              <w:rPr>
                <w:noProof/>
              </w:rPr>
              <w:t>Естери на другите неорганични киселини на неметалните елементи (с изключение на естерите на халогеноводородите) и техните соли; техните халогено-, сулфо-, нитро- или нитрозопроизводни</w:t>
            </w:r>
          </w:p>
        </w:tc>
      </w:tr>
      <w:tr>
        <w:tc>
          <w:tcPr>
            <w:tcW w:w="2518" w:type="dxa"/>
          </w:tcPr>
          <w:p>
            <w:pPr>
              <w:spacing w:before="60" w:after="60" w:line="240" w:lineRule="auto"/>
              <w:rPr>
                <w:noProof/>
              </w:rPr>
            </w:pPr>
            <w:r>
              <w:rPr>
                <w:noProof/>
              </w:rPr>
              <w:t>2922</w:t>
            </w:r>
          </w:p>
        </w:tc>
        <w:tc>
          <w:tcPr>
            <w:tcW w:w="6095" w:type="dxa"/>
          </w:tcPr>
          <w:p>
            <w:pPr>
              <w:spacing w:before="60" w:after="60" w:line="240" w:lineRule="auto"/>
              <w:rPr>
                <w:noProof/>
              </w:rPr>
            </w:pPr>
            <w:r>
              <w:rPr>
                <w:noProof/>
              </w:rPr>
              <w:t>Аминосъединения с кислородни функционални групи</w:t>
            </w:r>
          </w:p>
        </w:tc>
      </w:tr>
      <w:tr>
        <w:tc>
          <w:tcPr>
            <w:tcW w:w="2518" w:type="dxa"/>
          </w:tcPr>
          <w:p>
            <w:pPr>
              <w:spacing w:before="60" w:after="60" w:line="240" w:lineRule="auto"/>
              <w:rPr>
                <w:noProof/>
              </w:rPr>
            </w:pPr>
            <w:r>
              <w:rPr>
                <w:noProof/>
              </w:rPr>
              <w:t>2930</w:t>
            </w:r>
          </w:p>
        </w:tc>
        <w:tc>
          <w:tcPr>
            <w:tcW w:w="6095" w:type="dxa"/>
          </w:tcPr>
          <w:p>
            <w:pPr>
              <w:spacing w:before="60" w:after="60" w:line="240" w:lineRule="auto"/>
              <w:rPr>
                <w:noProof/>
              </w:rPr>
            </w:pPr>
            <w:r>
              <w:rPr>
                <w:noProof/>
              </w:rPr>
              <w:t>Органични тиосъединения</w:t>
            </w:r>
          </w:p>
        </w:tc>
      </w:tr>
      <w:tr>
        <w:tc>
          <w:tcPr>
            <w:tcW w:w="2518" w:type="dxa"/>
          </w:tcPr>
          <w:p>
            <w:pPr>
              <w:pageBreakBefore/>
              <w:spacing w:before="60" w:after="60" w:line="240" w:lineRule="auto"/>
              <w:rPr>
                <w:noProof/>
              </w:rPr>
            </w:pPr>
            <w:r>
              <w:rPr>
                <w:noProof/>
              </w:rPr>
              <w:t>2933</w:t>
            </w:r>
          </w:p>
        </w:tc>
        <w:tc>
          <w:tcPr>
            <w:tcW w:w="6095" w:type="dxa"/>
          </w:tcPr>
          <w:p>
            <w:pPr>
              <w:spacing w:before="60" w:after="60" w:line="240" w:lineRule="auto"/>
              <w:rPr>
                <w:noProof/>
              </w:rPr>
            </w:pPr>
            <w:r>
              <w:rPr>
                <w:noProof/>
              </w:rPr>
              <w:t>Хетероциклени съединения, съдържащи само азотни хетероатоми</w:t>
            </w:r>
          </w:p>
        </w:tc>
      </w:tr>
      <w:tr>
        <w:tc>
          <w:tcPr>
            <w:tcW w:w="2518" w:type="dxa"/>
          </w:tcPr>
          <w:p>
            <w:pPr>
              <w:spacing w:before="60" w:after="60" w:line="240" w:lineRule="auto"/>
              <w:rPr>
                <w:noProof/>
              </w:rPr>
            </w:pPr>
            <w:r>
              <w:rPr>
                <w:noProof/>
              </w:rPr>
              <w:t>2934</w:t>
            </w:r>
          </w:p>
        </w:tc>
        <w:tc>
          <w:tcPr>
            <w:tcW w:w="6095" w:type="dxa"/>
          </w:tcPr>
          <w:p>
            <w:pPr>
              <w:spacing w:before="60" w:after="60" w:line="240" w:lineRule="auto"/>
              <w:rPr>
                <w:noProof/>
              </w:rPr>
            </w:pPr>
            <w:r>
              <w:rPr>
                <w:noProof/>
              </w:rPr>
              <w:t>Нуклеинови киселини и техните соли, с определен или неопределен химичен състав; други хетероциклени съединения</w:t>
            </w:r>
          </w:p>
        </w:tc>
      </w:tr>
      <w:tr>
        <w:tc>
          <w:tcPr>
            <w:tcW w:w="2518" w:type="dxa"/>
          </w:tcPr>
          <w:p>
            <w:pPr>
              <w:spacing w:before="60" w:after="60" w:line="240" w:lineRule="auto"/>
              <w:rPr>
                <w:noProof/>
              </w:rPr>
            </w:pPr>
            <w:r>
              <w:rPr>
                <w:noProof/>
              </w:rPr>
              <w:t>2935</w:t>
            </w:r>
          </w:p>
        </w:tc>
        <w:tc>
          <w:tcPr>
            <w:tcW w:w="6095" w:type="dxa"/>
          </w:tcPr>
          <w:p>
            <w:pPr>
              <w:spacing w:before="60" w:after="60" w:line="240" w:lineRule="auto"/>
              <w:rPr>
                <w:noProof/>
              </w:rPr>
            </w:pPr>
            <w:r>
              <w:rPr>
                <w:noProof/>
              </w:rPr>
              <w:t>Сулфонамиди</w:t>
            </w:r>
          </w:p>
        </w:tc>
      </w:tr>
      <w:tr>
        <w:tc>
          <w:tcPr>
            <w:tcW w:w="2518" w:type="dxa"/>
          </w:tcPr>
          <w:p>
            <w:pPr>
              <w:spacing w:before="60" w:after="60" w:line="240" w:lineRule="auto"/>
              <w:rPr>
                <w:noProof/>
              </w:rPr>
            </w:pPr>
            <w:r>
              <w:rPr>
                <w:noProof/>
              </w:rPr>
              <w:t>2942</w:t>
            </w:r>
          </w:p>
        </w:tc>
        <w:tc>
          <w:tcPr>
            <w:tcW w:w="6095" w:type="dxa"/>
          </w:tcPr>
          <w:p>
            <w:pPr>
              <w:spacing w:before="60" w:after="60" w:line="240" w:lineRule="auto"/>
              <w:rPr>
                <w:noProof/>
              </w:rPr>
            </w:pPr>
            <w:r>
              <w:rPr>
                <w:noProof/>
              </w:rPr>
              <w:t>Други органични съединения</w:t>
            </w:r>
          </w:p>
        </w:tc>
      </w:tr>
      <w:tr>
        <w:tc>
          <w:tcPr>
            <w:tcW w:w="2518" w:type="dxa"/>
          </w:tcPr>
          <w:p>
            <w:pPr>
              <w:spacing w:before="60" w:after="60" w:line="240" w:lineRule="auto"/>
              <w:rPr>
                <w:noProof/>
              </w:rPr>
            </w:pPr>
            <w:r>
              <w:rPr>
                <w:noProof/>
              </w:rPr>
              <w:t>3215</w:t>
            </w:r>
          </w:p>
        </w:tc>
        <w:tc>
          <w:tcPr>
            <w:tcW w:w="6095" w:type="dxa"/>
          </w:tcPr>
          <w:p>
            <w:pPr>
              <w:spacing w:before="60" w:after="60" w:line="240" w:lineRule="auto"/>
              <w:rPr>
                <w:noProof/>
              </w:rPr>
            </w:pPr>
            <w:r>
              <w:rPr>
                <w:noProof/>
              </w:rPr>
              <w:t>Печатарски мастила, мастила за писане или чертане и други мастила, дори концентрирани или в твърдо състояние</w:t>
            </w:r>
          </w:p>
        </w:tc>
      </w:tr>
      <w:tr>
        <w:tc>
          <w:tcPr>
            <w:tcW w:w="2518" w:type="dxa"/>
          </w:tcPr>
          <w:p>
            <w:pPr>
              <w:spacing w:before="60" w:after="60" w:line="240" w:lineRule="auto"/>
              <w:rPr>
                <w:noProof/>
              </w:rPr>
            </w:pPr>
            <w:r>
              <w:rPr>
                <w:noProof/>
              </w:rPr>
              <w:t>3301</w:t>
            </w:r>
          </w:p>
        </w:tc>
        <w:tc>
          <w:tcPr>
            <w:tcW w:w="6095" w:type="dxa"/>
          </w:tcPr>
          <w:p>
            <w:pPr>
              <w:spacing w:before="60" w:after="60" w:line="240" w:lineRule="auto"/>
              <w:rPr>
                <w:noProof/>
              </w:rPr>
            </w:pPr>
            <w:r>
              <w:rPr>
                <w:noProof/>
              </w:rPr>
              <w:t>Етерични масла (обезтерпенени или не), включително така наречените „конкрети“ и „абсолю“; резиноиди; екстрахирани олеорезини; концентрирани разтвори на етерични масла в мазнини, в нелетливи масла, във восъци или в аналогични материали, получени чрез екстракция или накисване; остатъчни терпенови субпродукти, получени от обезтерпенването на етеричните масла; ароматични дестилирани води и водни разтвори на етерични масла</w:t>
            </w:r>
          </w:p>
        </w:tc>
      </w:tr>
      <w:tr>
        <w:tc>
          <w:tcPr>
            <w:tcW w:w="2518" w:type="dxa"/>
          </w:tcPr>
          <w:p>
            <w:pPr>
              <w:spacing w:before="60" w:after="60" w:line="240" w:lineRule="auto"/>
              <w:rPr>
                <w:noProof/>
              </w:rPr>
            </w:pPr>
            <w:r>
              <w:rPr>
                <w:noProof/>
              </w:rPr>
              <w:t>4010</w:t>
            </w:r>
          </w:p>
        </w:tc>
        <w:tc>
          <w:tcPr>
            <w:tcW w:w="6095" w:type="dxa"/>
          </w:tcPr>
          <w:p>
            <w:pPr>
              <w:spacing w:before="60" w:after="60" w:line="240" w:lineRule="auto"/>
              <w:rPr>
                <w:noProof/>
              </w:rPr>
            </w:pPr>
            <w:r>
              <w:rPr>
                <w:noProof/>
              </w:rPr>
              <w:t>Транспортни ленти или трансмисионни ремъци от вулканизиран каучук</w:t>
            </w:r>
          </w:p>
        </w:tc>
      </w:tr>
      <w:tr>
        <w:tc>
          <w:tcPr>
            <w:tcW w:w="2518" w:type="dxa"/>
          </w:tcPr>
          <w:p>
            <w:pPr>
              <w:spacing w:before="60" w:after="60" w:line="240" w:lineRule="auto"/>
              <w:rPr>
                <w:noProof/>
              </w:rPr>
            </w:pPr>
            <w:r>
              <w:rPr>
                <w:noProof/>
              </w:rPr>
              <w:t>8408</w:t>
            </w:r>
          </w:p>
        </w:tc>
        <w:tc>
          <w:tcPr>
            <w:tcW w:w="6095" w:type="dxa"/>
          </w:tcPr>
          <w:p>
            <w:pPr>
              <w:spacing w:before="60" w:after="60" w:line="240" w:lineRule="auto"/>
              <w:rPr>
                <w:noProof/>
              </w:rPr>
            </w:pPr>
            <w:r>
              <w:rPr>
                <w:noProof/>
              </w:rPr>
              <w:t>Бутални двигатели със запалване чрез компресия (дизелов двигател или дизелов двигател с термостартер)</w:t>
            </w:r>
          </w:p>
        </w:tc>
      </w:tr>
      <w:tr>
        <w:tc>
          <w:tcPr>
            <w:tcW w:w="2518" w:type="dxa"/>
          </w:tcPr>
          <w:p>
            <w:pPr>
              <w:spacing w:before="60" w:after="60" w:line="240" w:lineRule="auto"/>
              <w:rPr>
                <w:noProof/>
              </w:rPr>
            </w:pPr>
            <w:r>
              <w:rPr>
                <w:noProof/>
              </w:rPr>
              <w:t>8412</w:t>
            </w:r>
          </w:p>
        </w:tc>
        <w:tc>
          <w:tcPr>
            <w:tcW w:w="6095" w:type="dxa"/>
          </w:tcPr>
          <w:p>
            <w:pPr>
              <w:spacing w:before="60" w:after="60" w:line="240" w:lineRule="auto"/>
              <w:rPr>
                <w:noProof/>
              </w:rPr>
            </w:pPr>
            <w:r>
              <w:rPr>
                <w:noProof/>
              </w:rPr>
              <w:t>Други двигатели</w:t>
            </w:r>
          </w:p>
        </w:tc>
      </w:tr>
      <w:tr>
        <w:tc>
          <w:tcPr>
            <w:tcW w:w="2518" w:type="dxa"/>
          </w:tcPr>
          <w:p>
            <w:pPr>
              <w:spacing w:before="60" w:after="60" w:line="240" w:lineRule="auto"/>
              <w:rPr>
                <w:noProof/>
              </w:rPr>
            </w:pPr>
            <w:r>
              <w:rPr>
                <w:noProof/>
              </w:rPr>
              <w:t>8483</w:t>
            </w:r>
          </w:p>
        </w:tc>
        <w:tc>
          <w:tcPr>
            <w:tcW w:w="6095" w:type="dxa"/>
          </w:tcPr>
          <w:p>
            <w:pPr>
              <w:spacing w:before="60" w:after="60" w:line="240" w:lineRule="auto"/>
              <w:rPr>
                <w:noProof/>
              </w:rPr>
            </w:pPr>
            <w:r>
              <w:rPr>
                <w:noProof/>
              </w:rPr>
              <w:t>Трансмисионни валове (включително гърбичните и коляновите валове) и колена; лагерни кутии (опори) и лагерни черупки; зъбни предавки и фрикционни колела; сачмено-винтови или ролково-винтови двойки; редуктори, мултипликатори и скоростни регулатори, включително хидравличните преобразуватели; маховици и ролки, включително полиспастните ролки; съединители и съединителни детайли, включително шарнирните съединители</w:t>
            </w:r>
          </w:p>
        </w:tc>
      </w:tr>
      <w:tr>
        <w:tc>
          <w:tcPr>
            <w:tcW w:w="2518" w:type="dxa"/>
          </w:tcPr>
          <w:p>
            <w:pPr>
              <w:spacing w:before="60" w:after="60" w:line="240" w:lineRule="auto"/>
              <w:rPr>
                <w:noProof/>
              </w:rPr>
            </w:pPr>
            <w:r>
              <w:rPr>
                <w:noProof/>
              </w:rPr>
              <w:t>8504</w:t>
            </w:r>
          </w:p>
        </w:tc>
        <w:tc>
          <w:tcPr>
            <w:tcW w:w="6095" w:type="dxa"/>
          </w:tcPr>
          <w:p>
            <w:pPr>
              <w:spacing w:before="60" w:after="60" w:line="240" w:lineRule="auto"/>
              <w:rPr>
                <w:noProof/>
              </w:rPr>
            </w:pPr>
            <w:r>
              <w:rPr>
                <w:noProof/>
              </w:rPr>
              <w:t>Електрически трансформатори, статични електрически преобразуватели (например токоизправители), индуктивни бобини и дросели</w:t>
            </w:r>
          </w:p>
        </w:tc>
      </w:tr>
      <w:tr>
        <w:tc>
          <w:tcPr>
            <w:tcW w:w="2518" w:type="dxa"/>
          </w:tcPr>
          <w:p>
            <w:pPr>
              <w:spacing w:before="60" w:after="60" w:line="240" w:lineRule="auto"/>
              <w:rPr>
                <w:noProof/>
              </w:rPr>
            </w:pPr>
            <w:r>
              <w:rPr>
                <w:noProof/>
              </w:rPr>
              <w:t>8506</w:t>
            </w:r>
          </w:p>
        </w:tc>
        <w:tc>
          <w:tcPr>
            <w:tcW w:w="6095" w:type="dxa"/>
          </w:tcPr>
          <w:p>
            <w:pPr>
              <w:spacing w:before="60" w:after="60" w:line="240" w:lineRule="auto"/>
              <w:rPr>
                <w:noProof/>
              </w:rPr>
            </w:pPr>
            <w:r>
              <w:rPr>
                <w:noProof/>
              </w:rPr>
              <w:t>Електрически батерии, съдържащи един или няколко галванични елемента</w:t>
            </w:r>
          </w:p>
        </w:tc>
      </w:tr>
      <w:tr>
        <w:tc>
          <w:tcPr>
            <w:tcW w:w="2518" w:type="dxa"/>
          </w:tcPr>
          <w:p>
            <w:pPr>
              <w:spacing w:before="60" w:after="60" w:line="240" w:lineRule="auto"/>
              <w:rPr>
                <w:noProof/>
              </w:rPr>
            </w:pPr>
            <w:r>
              <w:rPr>
                <w:noProof/>
              </w:rPr>
              <w:t>8518</w:t>
            </w:r>
          </w:p>
        </w:tc>
        <w:tc>
          <w:tcPr>
            <w:tcW w:w="6095" w:type="dxa"/>
          </w:tcPr>
          <w:p>
            <w:pPr>
              <w:spacing w:before="60" w:after="60" w:line="240" w:lineRule="auto"/>
              <w:rPr>
                <w:noProof/>
              </w:rPr>
            </w:pPr>
            <w:r>
              <w:rPr>
                <w:noProof/>
              </w:rPr>
              <w:t>Микрофони и техните стойки; високоговорители, дори монтирани в кутиите им; слушалки, дори комбинирани с микрофон и комплекти, състоящи се от микрофон и един или повече високоговорителя; аудиочестотни електрически усилватели; електрически апарати за усилване на звука</w:t>
            </w:r>
          </w:p>
        </w:tc>
      </w:tr>
      <w:tr>
        <w:tc>
          <w:tcPr>
            <w:tcW w:w="2518" w:type="dxa"/>
          </w:tcPr>
          <w:p>
            <w:pPr>
              <w:pageBreakBefore/>
              <w:spacing w:before="60" w:after="60" w:line="240" w:lineRule="auto"/>
              <w:rPr>
                <w:noProof/>
              </w:rPr>
            </w:pPr>
            <w:r>
              <w:rPr>
                <w:noProof/>
              </w:rPr>
              <w:t>8523</w:t>
            </w:r>
          </w:p>
        </w:tc>
        <w:tc>
          <w:tcPr>
            <w:tcW w:w="6095" w:type="dxa"/>
          </w:tcPr>
          <w:p>
            <w:pPr>
              <w:spacing w:before="60" w:after="60" w:line="240" w:lineRule="auto"/>
              <w:rPr>
                <w:noProof/>
              </w:rPr>
            </w:pPr>
            <w:r>
              <w:rPr>
                <w:noProof/>
              </w:rPr>
              <w:t>Дискове, ленти, носители за запаметяване на данни чрез полупроводникови елементи, „smart карти“ и други носители за записване или за аналогични записвания, със или без запис, включително галваничните матрици и форми за производство на дискове, с изключение на продуктите от глава 37</w:t>
            </w:r>
          </w:p>
        </w:tc>
      </w:tr>
      <w:tr>
        <w:tc>
          <w:tcPr>
            <w:tcW w:w="2518" w:type="dxa"/>
          </w:tcPr>
          <w:p>
            <w:pPr>
              <w:spacing w:before="60" w:after="60" w:line="240" w:lineRule="auto"/>
              <w:rPr>
                <w:noProof/>
              </w:rPr>
            </w:pPr>
            <w:r>
              <w:rPr>
                <w:noProof/>
              </w:rPr>
              <w:t>8546</w:t>
            </w:r>
          </w:p>
        </w:tc>
        <w:tc>
          <w:tcPr>
            <w:tcW w:w="6095" w:type="dxa"/>
          </w:tcPr>
          <w:p>
            <w:pPr>
              <w:spacing w:before="60" w:after="60" w:line="240" w:lineRule="auto"/>
              <w:rPr>
                <w:noProof/>
              </w:rPr>
            </w:pPr>
            <w:r>
              <w:rPr>
                <w:noProof/>
              </w:rPr>
              <w:t>Изолатори за електричество от всякакви материали</w:t>
            </w:r>
          </w:p>
        </w:tc>
      </w:tr>
      <w:tr>
        <w:tc>
          <w:tcPr>
            <w:tcW w:w="2518" w:type="dxa"/>
          </w:tcPr>
          <w:p>
            <w:pPr>
              <w:spacing w:before="60" w:after="60" w:line="240" w:lineRule="auto"/>
              <w:rPr>
                <w:noProof/>
              </w:rPr>
            </w:pPr>
            <w:r>
              <w:rPr>
                <w:noProof/>
              </w:rPr>
              <w:t>8547</w:t>
            </w:r>
          </w:p>
        </w:tc>
        <w:tc>
          <w:tcPr>
            <w:tcW w:w="6095" w:type="dxa"/>
          </w:tcPr>
          <w:p>
            <w:pPr>
              <w:spacing w:before="60" w:after="60" w:line="240" w:lineRule="auto"/>
              <w:rPr>
                <w:noProof/>
              </w:rPr>
            </w:pPr>
            <w:r>
              <w:rPr>
                <w:noProof/>
              </w:rPr>
              <w:t>Изолационни части, изцяло от изолиращи материали или съдържащи обикновени метални части за сглобяване (например фасунги с резба), вградени в масата им, за машини, апарати или електрически инсталации, различни от изолаторите от № 8546; изолационни тръби и техните части за свързване, от неблагородни метали с вътрешна изолация</w:t>
            </w:r>
          </w:p>
        </w:tc>
      </w:tr>
      <w:tr>
        <w:tc>
          <w:tcPr>
            <w:tcW w:w="2518" w:type="dxa"/>
          </w:tcPr>
          <w:p>
            <w:pPr>
              <w:spacing w:before="60" w:after="60" w:line="240" w:lineRule="auto"/>
              <w:rPr>
                <w:noProof/>
              </w:rPr>
            </w:pPr>
            <w:r>
              <w:rPr>
                <w:noProof/>
              </w:rPr>
              <w:t>9005</w:t>
            </w:r>
          </w:p>
        </w:tc>
        <w:tc>
          <w:tcPr>
            <w:tcW w:w="6095" w:type="dxa"/>
          </w:tcPr>
          <w:p>
            <w:pPr>
              <w:spacing w:before="60" w:after="60" w:line="240" w:lineRule="auto"/>
              <w:rPr>
                <w:noProof/>
              </w:rPr>
            </w:pPr>
            <w:r>
              <w:rPr>
                <w:noProof/>
              </w:rPr>
              <w:t>Бинокли, далекогледи, астрономически далекогледи, оптични телескопи и техните корпуси; други инструменти за астрономия и техните корпуси, с изключение на апаратите за радиоастрономия</w:t>
            </w:r>
          </w:p>
        </w:tc>
      </w:tr>
      <w:tr>
        <w:tc>
          <w:tcPr>
            <w:tcW w:w="2518" w:type="dxa"/>
          </w:tcPr>
          <w:p>
            <w:pPr>
              <w:spacing w:before="60" w:after="60" w:line="240" w:lineRule="auto"/>
              <w:rPr>
                <w:noProof/>
              </w:rPr>
            </w:pPr>
            <w:r>
              <w:rPr>
                <w:noProof/>
              </w:rPr>
              <w:t>9006</w:t>
            </w:r>
          </w:p>
        </w:tc>
        <w:tc>
          <w:tcPr>
            <w:tcW w:w="6095" w:type="dxa"/>
          </w:tcPr>
          <w:p>
            <w:pPr>
              <w:spacing w:before="60" w:after="60" w:line="240" w:lineRule="auto"/>
              <w:rPr>
                <w:noProof/>
              </w:rPr>
            </w:pPr>
            <w:r>
              <w:rPr>
                <w:noProof/>
              </w:rPr>
              <w:t>Фотоапарати; апарати и устройства, включително лампите за светкавици във фотографията, с изключение на газоразрядните лампи от № 8539</w:t>
            </w:r>
          </w:p>
        </w:tc>
      </w:tr>
      <w:tr>
        <w:tc>
          <w:tcPr>
            <w:tcW w:w="2518" w:type="dxa"/>
          </w:tcPr>
          <w:p>
            <w:pPr>
              <w:spacing w:before="60" w:after="60" w:line="240" w:lineRule="auto"/>
              <w:rPr>
                <w:noProof/>
              </w:rPr>
            </w:pPr>
            <w:r>
              <w:rPr>
                <w:noProof/>
              </w:rPr>
              <w:t>9011</w:t>
            </w:r>
          </w:p>
        </w:tc>
        <w:tc>
          <w:tcPr>
            <w:tcW w:w="6095" w:type="dxa"/>
          </w:tcPr>
          <w:p>
            <w:pPr>
              <w:spacing w:before="60" w:after="60" w:line="240" w:lineRule="auto"/>
              <w:rPr>
                <w:noProof/>
              </w:rPr>
            </w:pPr>
            <w:r>
              <w:rPr>
                <w:noProof/>
              </w:rPr>
              <w:t>Оптични микроскопи, включително микроскопите за микрофотография, микрокинематография или микропрожекция</w:t>
            </w:r>
          </w:p>
        </w:tc>
      </w:tr>
      <w:tr>
        <w:tc>
          <w:tcPr>
            <w:tcW w:w="2518" w:type="dxa"/>
          </w:tcPr>
          <w:p>
            <w:pPr>
              <w:spacing w:before="60" w:after="60" w:line="240" w:lineRule="auto"/>
              <w:rPr>
                <w:noProof/>
              </w:rPr>
            </w:pPr>
            <w:r>
              <w:rPr>
                <w:noProof/>
              </w:rPr>
              <w:t>9013</w:t>
            </w:r>
          </w:p>
        </w:tc>
        <w:tc>
          <w:tcPr>
            <w:tcW w:w="6095" w:type="dxa"/>
          </w:tcPr>
          <w:p>
            <w:pPr>
              <w:spacing w:before="60" w:after="60" w:line="240" w:lineRule="auto"/>
              <w:rPr>
                <w:noProof/>
              </w:rPr>
            </w:pPr>
            <w:r>
              <w:rPr>
                <w:noProof/>
              </w:rPr>
              <w:t>Устройства с течни кристали, непредставляващи артикули, включени по-специално другаде; лазери, различни от лазерните диоди; други оптични апарати и инструменти, неупоменати, нито включени другаде в настоящата глава</w:t>
            </w:r>
          </w:p>
        </w:tc>
      </w:tr>
      <w:tr>
        <w:tc>
          <w:tcPr>
            <w:tcW w:w="2518" w:type="dxa"/>
          </w:tcPr>
          <w:p>
            <w:pPr>
              <w:spacing w:before="60" w:after="60" w:line="240" w:lineRule="auto"/>
              <w:rPr>
                <w:noProof/>
              </w:rPr>
            </w:pPr>
            <w:r>
              <w:rPr>
                <w:noProof/>
              </w:rPr>
              <w:t>9025</w:t>
            </w:r>
          </w:p>
        </w:tc>
        <w:tc>
          <w:tcPr>
            <w:tcW w:w="6095" w:type="dxa"/>
          </w:tcPr>
          <w:p>
            <w:pPr>
              <w:spacing w:before="60" w:after="60" w:line="240" w:lineRule="auto"/>
              <w:rPr>
                <w:noProof/>
              </w:rPr>
            </w:pPr>
            <w:r>
              <w:rPr>
                <w:noProof/>
              </w:rPr>
              <w:t>Гъстомери, ареометри и други подобни плуващи инструменти, термометри, пирометри, барометри, влагомери и психрометри, със или без устройства за регистриране, дори комбинирани помежду си</w:t>
            </w:r>
          </w:p>
        </w:tc>
      </w:tr>
    </w:tbl>
    <w:p>
      <w:pPr>
        <w:rPr>
          <w:b/>
          <w:caps/>
          <w:noProof/>
        </w:rPr>
      </w:pPr>
    </w:p>
    <w:p>
      <w:pPr>
        <w:jc w:val="center"/>
        <w:rPr>
          <w:rFonts w:eastAsia="Gulim"/>
          <w:i/>
          <w:noProof/>
        </w:rPr>
      </w:pPr>
    </w:p>
    <w:p>
      <w:pPr>
        <w:jc w:val="center"/>
        <w:rPr>
          <w:rFonts w:eastAsia="Gulim"/>
          <w:i/>
          <w:noProof/>
        </w:rPr>
      </w:pPr>
      <w:r>
        <w:rPr>
          <w:i/>
          <w:noProof/>
        </w:rPr>
        <w:t>________________</w:t>
      </w:r>
    </w:p>
    <w:p>
      <w:pPr>
        <w:rPr>
          <w:rFonts w:eastAsia="Gulim"/>
          <w:i/>
          <w:noProof/>
        </w:rPr>
      </w:pPr>
    </w:p>
    <w:p>
      <w:pPr>
        <w:rPr>
          <w:rFonts w:eastAsia="Gulim"/>
          <w:i/>
          <w:noProof/>
        </w:rPr>
        <w:sectPr>
          <w:headerReference w:type="even" r:id="rId52"/>
          <w:headerReference w:type="default" r:id="rId53"/>
          <w:footerReference w:type="even" r:id="rId54"/>
          <w:footerReference w:type="default" r:id="rId55"/>
          <w:headerReference w:type="first" r:id="rId56"/>
          <w:footerReference w:type="first" r:id="rId57"/>
          <w:footnotePr>
            <w:numRestart w:val="eachPage"/>
          </w:footnotePr>
          <w:pgSz w:w="11907" w:h="16839"/>
          <w:pgMar w:top="1134" w:right="1417" w:bottom="1134" w:left="1417" w:header="709" w:footer="709" w:gutter="0"/>
          <w:cols w:space="708"/>
          <w:docGrid w:linePitch="360"/>
        </w:sectPr>
      </w:pPr>
    </w:p>
    <w:p>
      <w:pPr>
        <w:jc w:val="right"/>
        <w:rPr>
          <w:rFonts w:eastAsia="Gulim"/>
          <w:b/>
          <w:bCs/>
          <w:iCs/>
          <w:noProof/>
          <w:u w:val="single"/>
        </w:rPr>
      </w:pPr>
      <w:r>
        <w:rPr>
          <w:b/>
          <w:noProof/>
          <w:u w:val="single"/>
        </w:rPr>
        <w:t>ПРИЛОЖЕНИЕ Д</w:t>
      </w:r>
    </w:p>
    <w:p>
      <w:pPr>
        <w:jc w:val="center"/>
        <w:rPr>
          <w:b/>
          <w:caps/>
          <w:noProof/>
        </w:rPr>
      </w:pPr>
    </w:p>
    <w:p>
      <w:pPr>
        <w:jc w:val="center"/>
        <w:rPr>
          <w:b/>
          <w:caps/>
          <w:noProof/>
        </w:rPr>
      </w:pPr>
    </w:p>
    <w:p>
      <w:pPr>
        <w:jc w:val="center"/>
        <w:rPr>
          <w:bCs/>
          <w:caps/>
          <w:noProof/>
        </w:rPr>
      </w:pPr>
      <w:r>
        <w:rPr>
          <w:caps/>
          <w:noProof/>
        </w:rPr>
        <w:t>Текст на декларацията за произход</w:t>
      </w:r>
    </w:p>
    <w:p>
      <w:pPr>
        <w:rPr>
          <w:noProof/>
        </w:rPr>
      </w:pPr>
    </w:p>
    <w:p>
      <w:pPr>
        <w:rPr>
          <w:noProof/>
        </w:rPr>
      </w:pPr>
      <w:r>
        <w:rPr>
          <w:noProof/>
        </w:rPr>
        <w:t>Декларацията за произход, чийто текст е даден по-долу, трябва да бъде съставена в съответствие с бележките под линия. Не е необходимо обаче бележките под линия да бъдат възпроизвеждани.</w:t>
      </w:r>
    </w:p>
    <w:p>
      <w:pPr>
        <w:jc w:val="center"/>
        <w:rPr>
          <w:b/>
          <w:noProof/>
        </w:rPr>
      </w:pPr>
      <w:r>
        <w:rPr>
          <w:b/>
          <w:noProof/>
        </w:rPr>
        <w:t>Версия на български език</w:t>
      </w:r>
    </w:p>
    <w:p>
      <w:pPr>
        <w:rPr>
          <w:noProof/>
        </w:rPr>
      </w:pPr>
      <w:r>
        <w:rPr>
          <w:noProof/>
        </w:rPr>
        <w:t xml:space="preserve">Износителят на продуктите, обхванати от този документ (разрешение № … от митница или от друг компетентен държавен орган </w:t>
      </w:r>
      <w:r>
        <w:rPr>
          <w:noProof/>
          <w:vertAlign w:val="superscript"/>
        </w:rPr>
        <w:t>(1)</w:t>
      </w:r>
      <w:r>
        <w:rPr>
          <w:noProof/>
        </w:rPr>
        <w:t xml:space="preserve">) декларира, че освен където ясно е отбелязано друго, тези продукти са с … </w:t>
      </w:r>
      <w:r>
        <w:rPr>
          <w:noProof/>
          <w:vertAlign w:val="superscript"/>
        </w:rPr>
        <w:t xml:space="preserve">(2) </w:t>
      </w:r>
      <w:r>
        <w:rPr>
          <w:noProof/>
        </w:rPr>
        <w:t>преференциален произход.</w:t>
      </w:r>
    </w:p>
    <w:p>
      <w:pPr>
        <w:jc w:val="center"/>
        <w:rPr>
          <w:b/>
          <w:noProof/>
        </w:rPr>
      </w:pPr>
      <w:r>
        <w:rPr>
          <w:b/>
          <w:noProof/>
        </w:rPr>
        <w:t>Версия на испански език</w:t>
      </w:r>
    </w:p>
    <w:p>
      <w:pPr>
        <w:rPr>
          <w:noProof/>
        </w:rPr>
      </w:pPr>
      <w:r>
        <w:rPr>
          <w:noProof/>
        </w:rPr>
        <w:t>El exportador de los productos incluidos en el presente documento (autorización aduanera o de la autoridad gubernamental competente n° ... </w:t>
      </w:r>
      <w:r>
        <w:rPr>
          <w:noProof/>
          <w:vertAlign w:val="superscript"/>
        </w:rPr>
        <w:t>(1)</w:t>
      </w:r>
      <w:r>
        <w:rPr>
          <w:noProof/>
        </w:rPr>
        <w:t>) declara que, salvo indicación en sentido contrario, estos productos gozan de un origen preferencial ... </w:t>
      </w:r>
      <w:r>
        <w:rPr>
          <w:noProof/>
          <w:vertAlign w:val="superscript"/>
        </w:rPr>
        <w:t>(2)</w:t>
      </w:r>
      <w:r>
        <w:rPr>
          <w:noProof/>
        </w:rPr>
        <w:t>.</w:t>
      </w:r>
    </w:p>
    <w:p>
      <w:pPr>
        <w:jc w:val="center"/>
        <w:rPr>
          <w:b/>
          <w:noProof/>
        </w:rPr>
      </w:pPr>
      <w:r>
        <w:rPr>
          <w:b/>
          <w:noProof/>
        </w:rPr>
        <w:t>Версия на чешки език</w:t>
      </w:r>
    </w:p>
    <w:p>
      <w:pPr>
        <w:rPr>
          <w:noProof/>
        </w:rPr>
      </w:pPr>
      <w:r>
        <w:rPr>
          <w:noProof/>
        </w:rPr>
        <w:t xml:space="preserve">Vývozce výrobků uvedených v tomto dokumentu (číslo povolení celního nebo příslušného vládního orgánu ... </w:t>
      </w:r>
      <w:r>
        <w:rPr>
          <w:noProof/>
          <w:vertAlign w:val="superscript"/>
        </w:rPr>
        <w:t>(1)</w:t>
      </w:r>
      <w:r>
        <w:rPr>
          <w:noProof/>
        </w:rPr>
        <w:t xml:space="preserve">) prohlašuje, že kromě zřetelně označených, mají tyto výrobky preferenční původ v ... </w:t>
      </w:r>
      <w:r>
        <w:rPr>
          <w:noProof/>
          <w:vertAlign w:val="superscript"/>
        </w:rPr>
        <w:t>(2)</w:t>
      </w:r>
      <w:r>
        <w:rPr>
          <w:noProof/>
        </w:rPr>
        <w:t>.</w:t>
      </w:r>
    </w:p>
    <w:p>
      <w:pPr>
        <w:jc w:val="center"/>
        <w:rPr>
          <w:b/>
          <w:noProof/>
        </w:rPr>
      </w:pPr>
      <w:r>
        <w:rPr>
          <w:b/>
          <w:noProof/>
        </w:rPr>
        <w:t>Версия на датски език</w:t>
      </w:r>
    </w:p>
    <w:p>
      <w:pPr>
        <w:rPr>
          <w:noProof/>
        </w:rPr>
      </w:pPr>
      <w:r>
        <w:rPr>
          <w:noProof/>
        </w:rPr>
        <w:t>Eksportøren af varer, der er omfattet af nærværende dokument, (toldmyndighedernes eller den kompetente offentlige myndigheds tilladelse nr. ... </w:t>
      </w:r>
      <w:r>
        <w:rPr>
          <w:noProof/>
          <w:vertAlign w:val="superscript"/>
        </w:rPr>
        <w:t>(1)</w:t>
      </w:r>
      <w:r>
        <w:rPr>
          <w:noProof/>
        </w:rPr>
        <w:t xml:space="preserve">) erklærer, at varerne, medmindre andet tydeligt er angivet, har præferenceoprindelse i ... </w:t>
      </w:r>
      <w:r>
        <w:rPr>
          <w:noProof/>
          <w:vertAlign w:val="superscript"/>
        </w:rPr>
        <w:t>(2)</w:t>
      </w:r>
      <w:r>
        <w:rPr>
          <w:noProof/>
        </w:rPr>
        <w:t>.</w:t>
      </w:r>
    </w:p>
    <w:p>
      <w:pPr>
        <w:jc w:val="center"/>
        <w:rPr>
          <w:b/>
          <w:noProof/>
        </w:rPr>
      </w:pPr>
      <w:r>
        <w:rPr>
          <w:b/>
          <w:noProof/>
        </w:rPr>
        <w:t>Версия на немски език</w:t>
      </w:r>
    </w:p>
    <w:p>
      <w:pPr>
        <w:rPr>
          <w:noProof/>
        </w:rPr>
      </w:pPr>
      <w:r>
        <w:rPr>
          <w:noProof/>
        </w:rPr>
        <w:t>Der Ausführer (Ermächtigter Ausführer; Bewilligung der Zollbehörde oder der zuständigen Regierungsbehörde Nr. … </w:t>
      </w:r>
      <w:r>
        <w:rPr>
          <w:noProof/>
          <w:vertAlign w:val="superscript"/>
        </w:rPr>
        <w:t>(1)</w:t>
      </w:r>
      <w:r>
        <w:rPr>
          <w:noProof/>
        </w:rPr>
        <w:t>) der Waren, auf die sich dieses Handelspapier bezieht, erklärt, dass diese Waren, soweit nicht anders angegeben, präferenzbegünstigte Ursprungswaren ... </w:t>
      </w:r>
      <w:r>
        <w:rPr>
          <w:noProof/>
          <w:vertAlign w:val="superscript"/>
        </w:rPr>
        <w:t>(2)</w:t>
      </w:r>
      <w:r>
        <w:rPr>
          <w:noProof/>
        </w:rPr>
        <w:t xml:space="preserve"> sind.</w:t>
      </w:r>
    </w:p>
    <w:p>
      <w:pPr>
        <w:widowControl/>
        <w:spacing w:line="240" w:lineRule="auto"/>
        <w:rPr>
          <w:b/>
          <w:noProof/>
        </w:rPr>
      </w:pPr>
      <w:r>
        <w:rPr>
          <w:noProof/>
        </w:rPr>
        <w:br w:type="page"/>
      </w:r>
    </w:p>
    <w:p>
      <w:pPr>
        <w:jc w:val="center"/>
        <w:rPr>
          <w:b/>
          <w:noProof/>
        </w:rPr>
      </w:pPr>
      <w:r>
        <w:rPr>
          <w:b/>
          <w:noProof/>
        </w:rPr>
        <w:t>Версия на естонски език</w:t>
      </w:r>
    </w:p>
    <w:p>
      <w:pPr>
        <w:rPr>
          <w:noProof/>
        </w:rPr>
      </w:pPr>
      <w:r>
        <w:rPr>
          <w:noProof/>
        </w:rPr>
        <w:t xml:space="preserve">Käesoleva dokumendiga hõlmatud toodete eksportija (tolliameti või pädeva valitsusasutuse luba nr. ... </w:t>
      </w:r>
      <w:r>
        <w:rPr>
          <w:noProof/>
          <w:vertAlign w:val="superscript"/>
        </w:rPr>
        <w:t>(1)</w:t>
      </w:r>
      <w:r>
        <w:rPr>
          <w:noProof/>
        </w:rPr>
        <w:t xml:space="preserve">) deklareerib, et need tooted on ... </w:t>
      </w:r>
      <w:r>
        <w:rPr>
          <w:noProof/>
          <w:vertAlign w:val="superscript"/>
        </w:rPr>
        <w:t>(2)</w:t>
      </w:r>
      <w:r>
        <w:rPr>
          <w:noProof/>
        </w:rPr>
        <w:t xml:space="preserve"> sooduspäritoluga, välja arvatud juhul kui on selgelt näidatud teisiti.</w:t>
      </w:r>
    </w:p>
    <w:p>
      <w:pPr>
        <w:jc w:val="center"/>
        <w:rPr>
          <w:b/>
          <w:noProof/>
        </w:rPr>
      </w:pPr>
      <w:r>
        <w:rPr>
          <w:b/>
          <w:noProof/>
        </w:rPr>
        <w:t>Версия на гръцки език</w:t>
      </w:r>
    </w:p>
    <w:p>
      <w:pPr>
        <w:rPr>
          <w:noProof/>
        </w:rPr>
      </w:pPr>
      <w:r>
        <w:rPr>
          <w:noProof/>
        </w:rPr>
        <w:t>Ο εξαγωγέας των προϊόντων που καλύπτονται από το παρόν έγγραφο (άδεια τελωνείου ή της καθύλην αρμόδιας αρχής, υπ΄αριθ. ... </w:t>
      </w:r>
      <w:r>
        <w:rPr>
          <w:noProof/>
          <w:vertAlign w:val="superscript"/>
        </w:rPr>
        <w:t>(1)</w:t>
      </w:r>
      <w:r>
        <w:rPr>
          <w:noProof/>
        </w:rPr>
        <w:t>) δηλώνει ότι, εκτός εάν δηλώνεται σαφώς άλλως, τα προϊόντα αυτά είναι προτιμησιακής καταγωγής ... </w:t>
      </w:r>
      <w:r>
        <w:rPr>
          <w:noProof/>
          <w:vertAlign w:val="superscript"/>
        </w:rPr>
        <w:t>(2)</w:t>
      </w:r>
      <w:r>
        <w:rPr>
          <w:noProof/>
        </w:rPr>
        <w:t>.</w:t>
      </w:r>
    </w:p>
    <w:p>
      <w:pPr>
        <w:jc w:val="center"/>
        <w:rPr>
          <w:b/>
          <w:noProof/>
        </w:rPr>
      </w:pPr>
      <w:r>
        <w:rPr>
          <w:b/>
          <w:noProof/>
        </w:rPr>
        <w:t>Версия на английски език</w:t>
      </w:r>
    </w:p>
    <w:p>
      <w:pPr>
        <w:rPr>
          <w:noProof/>
        </w:rPr>
      </w:pPr>
      <w:r>
        <w:rPr>
          <w:noProof/>
        </w:rPr>
        <w:t>The exporter of the products covered by this document (customs or competent governmental authorisation No ... </w:t>
      </w:r>
      <w:r>
        <w:rPr>
          <w:noProof/>
          <w:vertAlign w:val="superscript"/>
        </w:rPr>
        <w:t>(1)</w:t>
      </w:r>
      <w:r>
        <w:rPr>
          <w:noProof/>
        </w:rPr>
        <w:t>) declares that, except where otherwise clearly indicated, these products are of ... preferential origin </w:t>
      </w:r>
      <w:r>
        <w:rPr>
          <w:noProof/>
          <w:vertAlign w:val="superscript"/>
        </w:rPr>
        <w:t>(2)</w:t>
      </w:r>
      <w:r>
        <w:rPr>
          <w:noProof/>
        </w:rPr>
        <w:t>.</w:t>
      </w:r>
    </w:p>
    <w:p>
      <w:pPr>
        <w:jc w:val="center"/>
        <w:rPr>
          <w:b/>
          <w:noProof/>
        </w:rPr>
      </w:pPr>
      <w:r>
        <w:rPr>
          <w:b/>
          <w:noProof/>
        </w:rPr>
        <w:t>Версия на френски език</w:t>
      </w:r>
    </w:p>
    <w:p>
      <w:pPr>
        <w:rPr>
          <w:noProof/>
        </w:rPr>
      </w:pPr>
      <w:r>
        <w:rPr>
          <w:noProof/>
        </w:rPr>
        <w:t>L'exportateur des produits couverts par le présent document (autorisation douanière ou de l'autorité gouvernementale compétente n° … </w:t>
      </w:r>
      <w:r>
        <w:rPr>
          <w:noProof/>
          <w:vertAlign w:val="superscript"/>
        </w:rPr>
        <w:t>(1)</w:t>
      </w:r>
      <w:r>
        <w:rPr>
          <w:noProof/>
        </w:rPr>
        <w:t>) déclare que, sauf indication claire du contraire, ces produits ont l'origine préférentielle ... </w:t>
      </w:r>
      <w:r>
        <w:rPr>
          <w:noProof/>
          <w:vertAlign w:val="superscript"/>
        </w:rPr>
        <w:t>(2)</w:t>
      </w:r>
      <w:r>
        <w:rPr>
          <w:noProof/>
        </w:rPr>
        <w:t>.</w:t>
      </w:r>
    </w:p>
    <w:p>
      <w:pPr>
        <w:jc w:val="center"/>
        <w:rPr>
          <w:b/>
          <w:noProof/>
        </w:rPr>
      </w:pPr>
      <w:r>
        <w:rPr>
          <w:b/>
          <w:noProof/>
        </w:rPr>
        <w:t>Версия на хърватски език</w:t>
      </w:r>
    </w:p>
    <w:p>
      <w:pPr>
        <w:rPr>
          <w:noProof/>
        </w:rPr>
      </w:pPr>
      <w:r>
        <w:rPr>
          <w:noProof/>
        </w:rPr>
        <w:t xml:space="preserve">Izvoznik proizvoda obuhvaćenih ovom ispravom (carinsko ovlaštenje br. ... </w:t>
      </w:r>
      <w:r>
        <w:rPr>
          <w:noProof/>
          <w:vertAlign w:val="superscript"/>
        </w:rPr>
        <w:t>(1)</w:t>
      </w:r>
      <w:r>
        <w:rPr>
          <w:noProof/>
        </w:rPr>
        <w:t xml:space="preserve">) izjavljuje da su, osim ako je drukčije izričito navedeno, ovi proizvodi ... </w:t>
      </w:r>
      <w:r>
        <w:rPr>
          <w:noProof/>
          <w:vertAlign w:val="superscript"/>
        </w:rPr>
        <w:t>(2)</w:t>
      </w:r>
      <w:r>
        <w:rPr>
          <w:noProof/>
        </w:rPr>
        <w:t xml:space="preserve"> preferencijalnog podrijetla.'</w:t>
      </w:r>
    </w:p>
    <w:p>
      <w:pPr>
        <w:jc w:val="center"/>
        <w:rPr>
          <w:b/>
          <w:noProof/>
        </w:rPr>
      </w:pPr>
      <w:r>
        <w:rPr>
          <w:b/>
          <w:noProof/>
        </w:rPr>
        <w:t>Версия на италиански език</w:t>
      </w:r>
    </w:p>
    <w:p>
      <w:pPr>
        <w:rPr>
          <w:noProof/>
        </w:rPr>
      </w:pPr>
      <w:r>
        <w:rPr>
          <w:noProof/>
        </w:rPr>
        <w:t>L'esportatore delle merci contemplate nel presente documento (autorizzazione doganale o dell'autorità governativa competente n. … </w:t>
      </w:r>
      <w:r>
        <w:rPr>
          <w:noProof/>
          <w:vertAlign w:val="superscript"/>
        </w:rPr>
        <w:t>(1)</w:t>
      </w:r>
      <w:r>
        <w:rPr>
          <w:noProof/>
        </w:rPr>
        <w:t>) dichiara che, salvo indicazione contraria, le merci sono di origine preferenziale ... </w:t>
      </w:r>
      <w:r>
        <w:rPr>
          <w:noProof/>
          <w:vertAlign w:val="superscript"/>
        </w:rPr>
        <w:t>(2)</w:t>
      </w:r>
      <w:r>
        <w:rPr>
          <w:noProof/>
        </w:rPr>
        <w:t>.</w:t>
      </w:r>
    </w:p>
    <w:p>
      <w:pPr>
        <w:jc w:val="center"/>
        <w:rPr>
          <w:b/>
          <w:noProof/>
        </w:rPr>
      </w:pPr>
      <w:r>
        <w:rPr>
          <w:b/>
          <w:noProof/>
        </w:rPr>
        <w:t>Версия на латвийски език</w:t>
      </w:r>
    </w:p>
    <w:p>
      <w:pPr>
        <w:rPr>
          <w:noProof/>
        </w:rPr>
      </w:pPr>
      <w:r>
        <w:rPr>
          <w:noProof/>
        </w:rPr>
        <w:t xml:space="preserve">Eksportētājs produktiem, kuri ietverti šajā dokumentā (muitas vai kompetentu valsts iestāžu pilnvara Nr. … </w:t>
      </w:r>
      <w:r>
        <w:rPr>
          <w:noProof/>
          <w:vertAlign w:val="superscript"/>
        </w:rPr>
        <w:t>(1)</w:t>
      </w:r>
      <w:r>
        <w:rPr>
          <w:noProof/>
        </w:rPr>
        <w:t xml:space="preserve">), deklarē, ka, izņemottur, kur ir citādi skaidri noteikts, šiem produktiem ir preferenciāla izcelsme no … </w:t>
      </w:r>
      <w:r>
        <w:rPr>
          <w:noProof/>
          <w:vertAlign w:val="superscript"/>
        </w:rPr>
        <w:t>(2)</w:t>
      </w:r>
      <w:r>
        <w:rPr>
          <w:noProof/>
        </w:rPr>
        <w:t>.</w:t>
      </w:r>
    </w:p>
    <w:p>
      <w:pPr>
        <w:widowControl/>
        <w:spacing w:line="240" w:lineRule="auto"/>
        <w:rPr>
          <w:b/>
          <w:noProof/>
        </w:rPr>
      </w:pPr>
      <w:r>
        <w:rPr>
          <w:noProof/>
        </w:rPr>
        <w:br w:type="page"/>
      </w:r>
    </w:p>
    <w:p>
      <w:pPr>
        <w:jc w:val="center"/>
        <w:rPr>
          <w:b/>
          <w:noProof/>
        </w:rPr>
      </w:pPr>
      <w:r>
        <w:rPr>
          <w:b/>
          <w:noProof/>
        </w:rPr>
        <w:t>Версия на литовски език</w:t>
      </w:r>
    </w:p>
    <w:p>
      <w:pPr>
        <w:rPr>
          <w:noProof/>
        </w:rPr>
      </w:pPr>
      <w:r>
        <w:rPr>
          <w:noProof/>
        </w:rPr>
        <w:t xml:space="preserve">Šiame dokumente išvardintų prekių eksportuotojas (muitinės arba kompetentingos viešosios valdžios institucijos liudijimo Nr. … </w:t>
      </w:r>
      <w:r>
        <w:rPr>
          <w:noProof/>
          <w:vertAlign w:val="superscript"/>
        </w:rPr>
        <w:t>(1)</w:t>
      </w:r>
      <w:r>
        <w:rPr>
          <w:noProof/>
        </w:rPr>
        <w:t xml:space="preserve">) deklaruoja, kad, jeigu kitaip nenurodyta, tai yra … </w:t>
      </w:r>
      <w:r>
        <w:rPr>
          <w:noProof/>
          <w:vertAlign w:val="superscript"/>
        </w:rPr>
        <w:t xml:space="preserve">(2) </w:t>
      </w:r>
      <w:r>
        <w:rPr>
          <w:noProof/>
        </w:rPr>
        <w:t>preferencinės kilmės prekės.</w:t>
      </w:r>
    </w:p>
    <w:p>
      <w:pPr>
        <w:jc w:val="center"/>
        <w:rPr>
          <w:b/>
          <w:noProof/>
        </w:rPr>
      </w:pPr>
      <w:r>
        <w:rPr>
          <w:b/>
          <w:noProof/>
        </w:rPr>
        <w:t>Версия на унгарски език</w:t>
      </w:r>
    </w:p>
    <w:p>
      <w:pPr>
        <w:rPr>
          <w:noProof/>
        </w:rPr>
      </w:pPr>
      <w:r>
        <w:rPr>
          <w:noProof/>
        </w:rPr>
        <w:t xml:space="preserve">A jelen okmányban szereplő áruk exportőre (vámfelhatalmazási szám: … </w:t>
      </w:r>
      <w:r>
        <w:rPr>
          <w:noProof/>
          <w:vertAlign w:val="superscript"/>
        </w:rPr>
        <w:t>(1)</w:t>
      </w:r>
      <w:r>
        <w:rPr>
          <w:noProof/>
        </w:rPr>
        <w:t xml:space="preserve"> vagy az illetékes kormányzati szerv által kiadott engedély száma: …) kijelentem, hogy eltérő jelzs hiányában az áruk kedvezményes … származásúak </w:t>
      </w:r>
      <w:r>
        <w:rPr>
          <w:noProof/>
          <w:vertAlign w:val="superscript"/>
        </w:rPr>
        <w:t>(2)</w:t>
      </w:r>
      <w:r>
        <w:rPr>
          <w:noProof/>
        </w:rPr>
        <w:t>.</w:t>
      </w:r>
    </w:p>
    <w:p>
      <w:pPr>
        <w:jc w:val="center"/>
        <w:rPr>
          <w:b/>
          <w:noProof/>
        </w:rPr>
      </w:pPr>
      <w:r>
        <w:rPr>
          <w:b/>
          <w:noProof/>
        </w:rPr>
        <w:t>Версия на малтийски език</w:t>
      </w:r>
    </w:p>
    <w:p>
      <w:pPr>
        <w:rPr>
          <w:noProof/>
        </w:rPr>
      </w:pPr>
      <w:r>
        <w:rPr>
          <w:noProof/>
        </w:rPr>
        <w:t xml:space="preserve">L-esportatur tal-prodotti koperti b'dan id-dokument (awtorizzazzjoni kompetenti tal-gvern jew tad-dwana nru. … </w:t>
      </w:r>
      <w:r>
        <w:rPr>
          <w:noProof/>
          <w:vertAlign w:val="superscript"/>
        </w:rPr>
        <w:t>(1)</w:t>
      </w:r>
      <w:r>
        <w:rPr>
          <w:noProof/>
        </w:rPr>
        <w:t xml:space="preserve">) jiddikjara li, hlief fejn indikat b'mod car li mhux hekk, dawn il-prodotti huma ta' origini preferenzjali … </w:t>
      </w:r>
      <w:r>
        <w:rPr>
          <w:noProof/>
          <w:vertAlign w:val="superscript"/>
        </w:rPr>
        <w:t>(2)</w:t>
      </w:r>
      <w:r>
        <w:rPr>
          <w:noProof/>
        </w:rPr>
        <w:t>.</w:t>
      </w:r>
    </w:p>
    <w:p>
      <w:pPr>
        <w:jc w:val="center"/>
        <w:rPr>
          <w:b/>
          <w:noProof/>
        </w:rPr>
      </w:pPr>
      <w:r>
        <w:rPr>
          <w:b/>
          <w:noProof/>
        </w:rPr>
        <w:t>Версия на нидерландски език</w:t>
      </w:r>
    </w:p>
    <w:p>
      <w:pPr>
        <w:rPr>
          <w:noProof/>
        </w:rPr>
      </w:pPr>
      <w:r>
        <w:rPr>
          <w:noProof/>
        </w:rPr>
        <w:t>De exporteur van de goederen waarop dit document van toepassing is (douanevergunning of vergunning van de competente overheidsinstantie nr. …</w:t>
      </w:r>
      <w:r>
        <w:rPr>
          <w:noProof/>
          <w:vertAlign w:val="superscript"/>
        </w:rPr>
        <w:t>(1)</w:t>
      </w:r>
      <w:r>
        <w:rPr>
          <w:noProof/>
        </w:rPr>
        <w:t>) verklaart dat, behoudens uitdrukkelijke andersluidende vermelding, deze goederen van preferentiële ... oorsprong zijn </w:t>
      </w:r>
      <w:r>
        <w:rPr>
          <w:noProof/>
          <w:vertAlign w:val="superscript"/>
        </w:rPr>
        <w:t>(2)</w:t>
      </w:r>
      <w:r>
        <w:rPr>
          <w:noProof/>
        </w:rPr>
        <w:t>.</w:t>
      </w:r>
    </w:p>
    <w:p>
      <w:pPr>
        <w:jc w:val="center"/>
        <w:rPr>
          <w:b/>
          <w:noProof/>
        </w:rPr>
      </w:pPr>
      <w:r>
        <w:rPr>
          <w:b/>
          <w:noProof/>
        </w:rPr>
        <w:t>Версия на полски език</w:t>
      </w:r>
    </w:p>
    <w:p>
      <w:pPr>
        <w:rPr>
          <w:noProof/>
        </w:rPr>
      </w:pPr>
      <w:r>
        <w:rPr>
          <w:noProof/>
        </w:rPr>
        <w:t xml:space="preserve">Eksporter produktów objętych tym dokumentem (upoważnienie władz celnych lub upoważnienie właściwych władz nr … </w:t>
      </w:r>
      <w:r>
        <w:rPr>
          <w:noProof/>
          <w:vertAlign w:val="superscript"/>
        </w:rPr>
        <w:t>(1)</w:t>
      </w:r>
      <w:r>
        <w:rPr>
          <w:noProof/>
        </w:rPr>
        <w:t xml:space="preserve">) deklaruje, że z wyjątkiem gdzie jest to wyraźnie określone, produkty te mają … </w:t>
      </w:r>
      <w:r>
        <w:rPr>
          <w:noProof/>
          <w:vertAlign w:val="superscript"/>
        </w:rPr>
        <w:t>(2)</w:t>
      </w:r>
      <w:r>
        <w:rPr>
          <w:noProof/>
        </w:rPr>
        <w:t xml:space="preserve"> preferencyjne pochodzenie.</w:t>
      </w:r>
    </w:p>
    <w:p>
      <w:pPr>
        <w:jc w:val="center"/>
        <w:rPr>
          <w:b/>
          <w:noProof/>
        </w:rPr>
      </w:pPr>
      <w:r>
        <w:rPr>
          <w:b/>
          <w:noProof/>
        </w:rPr>
        <w:t>Версия на португалски език</w:t>
      </w:r>
    </w:p>
    <w:p>
      <w:pPr>
        <w:rPr>
          <w:noProof/>
        </w:rPr>
      </w:pPr>
      <w:r>
        <w:rPr>
          <w:noProof/>
        </w:rPr>
        <w:t>O abaixo assinado, exportador dos produtos cobertos pelo presente documento (autorização aduaneira ou da autoridade governamental competente n° … </w:t>
      </w:r>
      <w:r>
        <w:rPr>
          <w:noProof/>
          <w:vertAlign w:val="superscript"/>
        </w:rPr>
        <w:t>(1)</w:t>
      </w:r>
      <w:r>
        <w:rPr>
          <w:noProof/>
        </w:rPr>
        <w:t>) declara que, salvo indicação expressa em contrário, estes produtos são de origem preferencial ... </w:t>
      </w:r>
      <w:r>
        <w:rPr>
          <w:noProof/>
          <w:vertAlign w:val="superscript"/>
        </w:rPr>
        <w:t>(2)</w:t>
      </w:r>
      <w:r>
        <w:rPr>
          <w:noProof/>
        </w:rPr>
        <w:t>.</w:t>
      </w:r>
    </w:p>
    <w:p>
      <w:pPr>
        <w:widowControl/>
        <w:spacing w:line="240" w:lineRule="auto"/>
        <w:rPr>
          <w:b/>
          <w:noProof/>
        </w:rPr>
      </w:pPr>
      <w:r>
        <w:rPr>
          <w:noProof/>
        </w:rPr>
        <w:br w:type="page"/>
      </w:r>
    </w:p>
    <w:p>
      <w:pPr>
        <w:jc w:val="center"/>
        <w:rPr>
          <w:b/>
          <w:noProof/>
        </w:rPr>
      </w:pPr>
      <w:r>
        <w:rPr>
          <w:b/>
          <w:noProof/>
        </w:rPr>
        <w:t>Версия на румънски език</w:t>
      </w:r>
    </w:p>
    <w:p>
      <w:pPr>
        <w:rPr>
          <w:noProof/>
        </w:rPr>
      </w:pPr>
      <w:r>
        <w:rPr>
          <w:noProof/>
        </w:rPr>
        <w:t xml:space="preserve">Exportatorul produselor ce fac obiectul acestui document (autorizaţia vamală sau a autorităţii guvernamentale competente nr. ... </w:t>
      </w:r>
      <w:r>
        <w:rPr>
          <w:noProof/>
          <w:vertAlign w:val="superscript"/>
        </w:rPr>
        <w:t>(1)</w:t>
      </w:r>
      <w:r>
        <w:rPr>
          <w:noProof/>
        </w:rPr>
        <w:t xml:space="preserve">) declară că, exceptând cazul în care în mod expres este indicat altfel, aceste produse sunt de origine preferenţială ... </w:t>
      </w:r>
      <w:r>
        <w:rPr>
          <w:noProof/>
          <w:vertAlign w:val="superscript"/>
        </w:rPr>
        <w:t>(2)</w:t>
      </w:r>
      <w:r>
        <w:rPr>
          <w:noProof/>
        </w:rPr>
        <w:t>.</w:t>
      </w:r>
    </w:p>
    <w:p>
      <w:pPr>
        <w:jc w:val="center"/>
        <w:rPr>
          <w:b/>
          <w:noProof/>
        </w:rPr>
      </w:pPr>
      <w:r>
        <w:rPr>
          <w:b/>
          <w:noProof/>
        </w:rPr>
        <w:t>Версия на словашки език</w:t>
      </w:r>
    </w:p>
    <w:p>
      <w:pPr>
        <w:rPr>
          <w:noProof/>
        </w:rPr>
      </w:pPr>
      <w:r>
        <w:rPr>
          <w:noProof/>
        </w:rPr>
        <w:t xml:space="preserve">Vývozca výrobkov uvedených v tomto dokumente (číslo povolenia colnej správy alebo príslušného vládneho povolenia … </w:t>
      </w:r>
      <w:r>
        <w:rPr>
          <w:noProof/>
          <w:vertAlign w:val="superscript"/>
        </w:rPr>
        <w:t>(1)</w:t>
      </w:r>
      <w:r>
        <w:rPr>
          <w:noProof/>
        </w:rPr>
        <w:t xml:space="preserve">) vyhlasuje, že okrem zreteľne označených, majú tieto výrobky preferenčný pôvod v … </w:t>
      </w:r>
      <w:r>
        <w:rPr>
          <w:noProof/>
          <w:vertAlign w:val="superscript"/>
        </w:rPr>
        <w:t>(2)</w:t>
      </w:r>
      <w:r>
        <w:rPr>
          <w:noProof/>
        </w:rPr>
        <w:t>.</w:t>
      </w:r>
    </w:p>
    <w:p>
      <w:pPr>
        <w:jc w:val="center"/>
        <w:rPr>
          <w:b/>
          <w:noProof/>
        </w:rPr>
      </w:pPr>
      <w:r>
        <w:rPr>
          <w:b/>
          <w:noProof/>
        </w:rPr>
        <w:t>Версия на словенски език</w:t>
      </w:r>
    </w:p>
    <w:p>
      <w:pPr>
        <w:rPr>
          <w:noProof/>
        </w:rPr>
      </w:pPr>
      <w:r>
        <w:rPr>
          <w:noProof/>
        </w:rPr>
        <w:t xml:space="preserve">Izvoznik blaga, zajetega s tem dokumentom, (pooblastilo carinskih ali pristojnih državnih organov št. … </w:t>
      </w:r>
      <w:r>
        <w:rPr>
          <w:noProof/>
          <w:vertAlign w:val="superscript"/>
        </w:rPr>
        <w:t>(1)</w:t>
      </w:r>
      <w:r>
        <w:rPr>
          <w:noProof/>
        </w:rPr>
        <w:t xml:space="preserve">)izjavlja, da, razen če ni drugače jasno navedeno, ima to blago preferencialno ... </w:t>
      </w:r>
      <w:r>
        <w:rPr>
          <w:noProof/>
          <w:vertAlign w:val="superscript"/>
        </w:rPr>
        <w:t>(2)</w:t>
      </w:r>
      <w:r>
        <w:rPr>
          <w:noProof/>
        </w:rPr>
        <w:t xml:space="preserve"> poreklo .</w:t>
      </w:r>
    </w:p>
    <w:p>
      <w:pPr>
        <w:jc w:val="center"/>
        <w:rPr>
          <w:b/>
          <w:noProof/>
        </w:rPr>
      </w:pPr>
      <w:r>
        <w:rPr>
          <w:b/>
          <w:noProof/>
        </w:rPr>
        <w:t>Версия на фински език</w:t>
      </w:r>
    </w:p>
    <w:p>
      <w:pPr>
        <w:rPr>
          <w:noProof/>
        </w:rPr>
      </w:pPr>
      <w:r>
        <w:rPr>
          <w:noProof/>
        </w:rPr>
        <w:t>Tässä asiakirjassa mainittujen tuotteiden viejä (tullin tai toimivaltaisen julkisen viranomaisen lupa nro ... </w:t>
      </w:r>
      <w:r>
        <w:rPr>
          <w:noProof/>
          <w:vertAlign w:val="superscript"/>
        </w:rPr>
        <w:t>(1)</w:t>
      </w:r>
      <w:r>
        <w:rPr>
          <w:noProof/>
        </w:rPr>
        <w:t>) ilmoittaa, että nämä tuotteet ovat, ellei toisin ole selvästi merkitty, etuuskohteluun oikeutettuja ... alkuperätuotteita </w:t>
      </w:r>
      <w:r>
        <w:rPr>
          <w:noProof/>
          <w:vertAlign w:val="superscript"/>
        </w:rPr>
        <w:t>(2)</w:t>
      </w:r>
      <w:r>
        <w:rPr>
          <w:noProof/>
        </w:rPr>
        <w:t>.</w:t>
      </w:r>
    </w:p>
    <w:p>
      <w:pPr>
        <w:widowControl/>
        <w:spacing w:line="240" w:lineRule="auto"/>
        <w:rPr>
          <w:b/>
          <w:noProof/>
        </w:rPr>
      </w:pPr>
      <w:r>
        <w:rPr>
          <w:noProof/>
        </w:rPr>
        <w:br w:type="page"/>
      </w:r>
    </w:p>
    <w:p>
      <w:pPr>
        <w:jc w:val="center"/>
        <w:rPr>
          <w:b/>
          <w:noProof/>
        </w:rPr>
      </w:pPr>
      <w:r>
        <w:rPr>
          <w:b/>
          <w:noProof/>
        </w:rPr>
        <w:t>Версия на шведски език</w:t>
      </w:r>
    </w:p>
    <w:p>
      <w:pPr>
        <w:rPr>
          <w:noProof/>
          <w:vertAlign w:val="superscript"/>
        </w:rPr>
      </w:pPr>
      <w:r>
        <w:rPr>
          <w:noProof/>
        </w:rPr>
        <w:t>Exportören av de varor som omfattas av detta dokument (tullmyndighetens tillstånd eller behörig statlig myndighet nr. __.</w:t>
      </w:r>
      <w:r>
        <w:rPr>
          <w:noProof/>
          <w:vertAlign w:val="superscript"/>
        </w:rPr>
        <w:t>(1)</w:t>
      </w:r>
      <w:r>
        <w:rPr>
          <w:noProof/>
        </w:rPr>
        <w:t>) försäkrar att dessa varor, om inte annat tydligt markerats, har förmånsberättigande ___ ursprung. </w:t>
      </w:r>
      <w:r>
        <w:rPr>
          <w:noProof/>
          <w:vertAlign w:val="superscript"/>
        </w:rPr>
        <w:t>(2)</w:t>
      </w:r>
    </w:p>
    <w:p>
      <w:pPr>
        <w:widowControl/>
        <w:spacing w:line="240" w:lineRule="auto"/>
        <w:rPr>
          <w:noProof/>
          <w:vertAlign w:val="superscript"/>
        </w:rPr>
      </w:pPr>
    </w:p>
    <w:p>
      <w:pPr>
        <w:rPr>
          <w:noProof/>
          <w:vertAlign w:val="superscript"/>
        </w:rPr>
      </w:pPr>
    </w:p>
    <w:p>
      <w:pPr>
        <w:jc w:val="center"/>
        <w:rPr>
          <w:noProof/>
        </w:rPr>
      </w:pPr>
      <w:r>
        <w:rPr>
          <w:noProof/>
        </w:rPr>
        <w:t>……………………………………………………………............................................</w:t>
      </w:r>
      <w:r>
        <w:rPr>
          <w:noProof/>
          <w:vertAlign w:val="superscript"/>
        </w:rPr>
        <w:t>(3)</w:t>
      </w:r>
    </w:p>
    <w:p>
      <w:pPr>
        <w:jc w:val="center"/>
        <w:rPr>
          <w:noProof/>
        </w:rPr>
      </w:pPr>
      <w:r>
        <w:rPr>
          <w:noProof/>
          <w:position w:val="14"/>
          <w:sz w:val="16"/>
        </w:rPr>
        <w:t>(Място и дата)</w:t>
      </w:r>
    </w:p>
    <w:p>
      <w:pPr>
        <w:rPr>
          <w:noProof/>
        </w:rPr>
      </w:pPr>
      <w:r>
        <w:rPr>
          <w:noProof/>
        </w:rPr>
        <w:t>...……………………………………………………………………..................................</w:t>
      </w:r>
      <w:r>
        <w:rPr>
          <w:noProof/>
          <w:vertAlign w:val="superscript"/>
        </w:rPr>
        <w:t xml:space="preserve"> (4)</w:t>
      </w:r>
      <w:r>
        <w:rPr>
          <w:noProof/>
          <w:position w:val="14"/>
          <w:sz w:val="16"/>
        </w:rPr>
        <w:t xml:space="preserve"> </w:t>
      </w:r>
    </w:p>
    <w:p>
      <w:pPr>
        <w:jc w:val="center"/>
        <w:rPr>
          <w:noProof/>
          <w:sz w:val="20"/>
        </w:rPr>
      </w:pPr>
      <w:r>
        <w:rPr>
          <w:noProof/>
          <w:sz w:val="20"/>
        </w:rPr>
        <w:t>(Подпис на износителя, като освен това трябва четливо да бъде изписано името на лицето, което подписва декларацията)</w:t>
      </w:r>
    </w:p>
    <w:p>
      <w:pPr>
        <w:rPr>
          <w:noProof/>
        </w:rPr>
      </w:pPr>
      <w:r>
        <w:rPr>
          <w:noProof/>
        </w:rPr>
        <w:br/>
      </w:r>
      <w:r>
        <w:rPr>
          <w:noProof/>
        </w:rPr>
        <w:br/>
      </w:r>
      <w:r>
        <w:rPr>
          <w:noProof/>
        </w:rPr>
        <w:br/>
      </w:r>
      <w:r>
        <w:rPr>
          <w:noProof/>
        </w:rPr>
        <w:br/>
      </w:r>
      <w:r>
        <w:rPr>
          <w:noProof/>
        </w:rPr>
        <w:br/>
      </w:r>
      <w:r>
        <w:rPr>
          <w:noProof/>
        </w:rPr>
        <w:br/>
      </w:r>
      <w:r>
        <w:rPr>
          <w:noProof/>
        </w:rPr>
        <w:br/>
        <w:t>___________________________________________</w:t>
      </w:r>
    </w:p>
    <w:p>
      <w:pPr>
        <w:pStyle w:val="FootnoteText"/>
        <w:rPr>
          <w:noProof/>
        </w:rPr>
      </w:pPr>
      <w:r>
        <w:rPr>
          <w:b/>
          <w:noProof/>
          <w:position w:val="12"/>
          <w:sz w:val="16"/>
        </w:rPr>
        <w:t>1</w:t>
      </w:r>
      <w:r>
        <w:rPr>
          <w:noProof/>
        </w:rPr>
        <w:tab/>
        <w:t>Когато декларацията за произход се съставя в Съюза от одобрен износител, в това поле трябва да се впише номерът на разрешението на одобрения износител. Когато декларацията за произход не се съставя от одобрен износител, думите в скоби се пропускат или полето се оставя празно.</w:t>
      </w:r>
    </w:p>
    <w:p>
      <w:pPr>
        <w:pStyle w:val="FootnoteText"/>
        <w:rPr>
          <w:noProof/>
        </w:rPr>
      </w:pPr>
      <w:r>
        <w:rPr>
          <w:noProof/>
        </w:rPr>
        <w:tab/>
        <w:t xml:space="preserve">Когато декларацията за произход се съставя от износител в Сингапур, в това поле трябва да се впише уникалният номер за правен субект. </w:t>
      </w:r>
    </w:p>
    <w:p>
      <w:pPr>
        <w:pStyle w:val="FootnoteText"/>
        <w:rPr>
          <w:noProof/>
        </w:rPr>
      </w:pPr>
      <w:r>
        <w:rPr>
          <w:b/>
          <w:noProof/>
          <w:position w:val="12"/>
          <w:sz w:val="16"/>
        </w:rPr>
        <w:t>2</w:t>
      </w:r>
      <w:r>
        <w:rPr>
          <w:noProof/>
        </w:rPr>
        <w:tab/>
        <w:t>Посочва се произходът на продуктите. Когато декларацията за произход се отнася за продукти с произход от Съюза, износителят използва символа „EU“. Когато декларацията за произход се отнася изцяло или отчасти за продукти с произход от Сеута и Мелила, износителят трябва ясно да ги посочи в документа, върху който се изготвя декларацията, посредством означението „CM“.</w:t>
      </w:r>
    </w:p>
    <w:p>
      <w:pPr>
        <w:pStyle w:val="FootnoteText"/>
        <w:rPr>
          <w:noProof/>
        </w:rPr>
      </w:pPr>
      <w:r>
        <w:rPr>
          <w:b/>
          <w:noProof/>
          <w:position w:val="12"/>
          <w:sz w:val="16"/>
        </w:rPr>
        <w:t>3</w:t>
      </w:r>
      <w:r>
        <w:rPr>
          <w:noProof/>
        </w:rPr>
        <w:tab/>
        <w:t>Тези данни могат да бъдат пропуснати, ако информацията се съдържа в самия документ.</w:t>
      </w:r>
    </w:p>
    <w:p>
      <w:pPr>
        <w:pStyle w:val="FootnoteText"/>
        <w:rPr>
          <w:noProof/>
        </w:rPr>
      </w:pPr>
      <w:r>
        <w:rPr>
          <w:rStyle w:val="FootnoteReference"/>
          <w:noProof/>
          <w:color w:val="00000A"/>
        </w:rPr>
        <w:t>4</w:t>
      </w:r>
      <w:r>
        <w:rPr>
          <w:noProof/>
        </w:rPr>
        <w:tab/>
        <w:t>В случаите, когато не се изисква подпис на износителя, освобождаването от подписване означава, че няма нужда да се посочва и името на подписващия.</w:t>
      </w:r>
    </w:p>
    <w:p>
      <w:pPr>
        <w:pStyle w:val="FootnoteText"/>
        <w:rPr>
          <w:noProof/>
        </w:rPr>
      </w:pPr>
    </w:p>
    <w:p>
      <w:pPr>
        <w:pStyle w:val="FootnoteText"/>
        <w:rPr>
          <w:noProof/>
        </w:rPr>
      </w:pPr>
    </w:p>
    <w:p>
      <w:pPr>
        <w:pStyle w:val="FootnoteText"/>
        <w:jc w:val="center"/>
        <w:rPr>
          <w:noProof/>
        </w:rPr>
      </w:pPr>
      <w:r>
        <w:rPr>
          <w:noProof/>
        </w:rPr>
        <w:t>______________</w:t>
      </w:r>
    </w:p>
    <w:p>
      <w:pPr>
        <w:pStyle w:val="FootnoteText"/>
        <w:rPr>
          <w:noProof/>
        </w:rPr>
      </w:pPr>
    </w:p>
    <w:p>
      <w:pPr>
        <w:pageBreakBefore/>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rPr>
          <w:noProof/>
        </w:rPr>
        <w:sectPr>
          <w:headerReference w:type="even" r:id="rId58"/>
          <w:headerReference w:type="default" r:id="rId59"/>
          <w:footerReference w:type="even" r:id="rId60"/>
          <w:footerReference w:type="default" r:id="rId61"/>
          <w:headerReference w:type="first" r:id="rId62"/>
          <w:footerReference w:type="first" r:id="rId63"/>
          <w:footnotePr>
            <w:numRestart w:val="eachPage"/>
          </w:footnotePr>
          <w:pgSz w:w="11907" w:h="16839"/>
          <w:pgMar w:top="1134" w:right="1417" w:bottom="1134" w:left="1417" w:header="709" w:footer="709" w:gutter="0"/>
          <w:cols w:space="708"/>
          <w:docGrid w:linePitch="360"/>
        </w:sectPr>
      </w:pPr>
    </w:p>
    <w:p>
      <w:pPr>
        <w:jc w:val="center"/>
        <w:rPr>
          <w:noProof/>
        </w:rPr>
      </w:pPr>
      <w:r>
        <w:rPr>
          <w:noProof/>
        </w:rPr>
        <w:t>СЪВМЕСТНА ДЕКЛАРАЦИЯ</w:t>
      </w:r>
    </w:p>
    <w:p>
      <w:pPr>
        <w:jc w:val="center"/>
        <w:rPr>
          <w:noProof/>
        </w:rPr>
      </w:pPr>
      <w:r>
        <w:rPr>
          <w:noProof/>
        </w:rPr>
        <w:t>относно Княжество Андора</w:t>
      </w:r>
    </w:p>
    <w:p>
      <w:pPr>
        <w:rPr>
          <w:noProof/>
        </w:rPr>
      </w:pPr>
    </w:p>
    <w:p>
      <w:pPr>
        <w:ind w:left="567" w:hanging="567"/>
        <w:rPr>
          <w:noProof/>
        </w:rPr>
      </w:pPr>
      <w:r>
        <w:rPr>
          <w:noProof/>
        </w:rPr>
        <w:t>1.</w:t>
      </w:r>
      <w:r>
        <w:rPr>
          <w:noProof/>
        </w:rPr>
        <w:tab/>
        <w:t>Продуктите с произход от Княжество Андора, които попадат в обхвата на глави 25 — 97 от Хармонизираната система, се приемат от Сингапур като продукти с произход от Съюза по смисъла на настоящото споразумение.</w:t>
      </w:r>
    </w:p>
    <w:p>
      <w:pPr>
        <w:rPr>
          <w:noProof/>
        </w:rPr>
      </w:pPr>
    </w:p>
    <w:p>
      <w:pPr>
        <w:ind w:left="567" w:hanging="567"/>
        <w:rPr>
          <w:noProof/>
        </w:rPr>
      </w:pPr>
      <w:r>
        <w:rPr>
          <w:noProof/>
        </w:rPr>
        <w:t>2.</w:t>
      </w:r>
      <w:r>
        <w:rPr>
          <w:noProof/>
        </w:rPr>
        <w:tab/>
        <w:t xml:space="preserve">Протокол 1 се прилага </w:t>
      </w:r>
      <w:r>
        <w:rPr>
          <w:i/>
          <w:noProof/>
        </w:rPr>
        <w:t>mutatis mutandis</w:t>
      </w:r>
      <w:r>
        <w:rPr>
          <w:noProof/>
        </w:rPr>
        <w:t xml:space="preserve"> за целите на определянето на статута на продукти с произход на горепосочените продукти.</w:t>
      </w:r>
    </w:p>
    <w:p>
      <w:pPr>
        <w:rPr>
          <w:noProof/>
        </w:rPr>
      </w:pPr>
    </w:p>
    <w:p>
      <w:pPr>
        <w:jc w:val="center"/>
        <w:rPr>
          <w:noProof/>
        </w:rPr>
      </w:pPr>
      <w:r>
        <w:rPr>
          <w:noProof/>
        </w:rPr>
        <w:t>СЪВМЕСТНА ДЕКЛАРАЦИЯ</w:t>
      </w:r>
    </w:p>
    <w:p>
      <w:pPr>
        <w:jc w:val="center"/>
        <w:rPr>
          <w:noProof/>
        </w:rPr>
      </w:pPr>
      <w:r>
        <w:rPr>
          <w:noProof/>
        </w:rPr>
        <w:t>относно Република Сан Марино</w:t>
      </w:r>
    </w:p>
    <w:p>
      <w:pPr>
        <w:rPr>
          <w:noProof/>
        </w:rPr>
      </w:pPr>
    </w:p>
    <w:p>
      <w:pPr>
        <w:ind w:left="567" w:hanging="567"/>
        <w:rPr>
          <w:noProof/>
        </w:rPr>
      </w:pPr>
      <w:r>
        <w:rPr>
          <w:noProof/>
        </w:rPr>
        <w:t>1.</w:t>
      </w:r>
      <w:r>
        <w:rPr>
          <w:noProof/>
        </w:rPr>
        <w:tab/>
        <w:t>Продуктите с произход от Република Сан Марино се приемат от Сингапур като продукти с произход от Съюза по смисъла на настоящото споразумение.</w:t>
      </w:r>
    </w:p>
    <w:p>
      <w:pPr>
        <w:ind w:left="567" w:hanging="567"/>
        <w:rPr>
          <w:noProof/>
        </w:rPr>
      </w:pPr>
    </w:p>
    <w:p>
      <w:pPr>
        <w:ind w:left="567" w:hanging="567"/>
        <w:rPr>
          <w:noProof/>
        </w:rPr>
      </w:pPr>
      <w:r>
        <w:rPr>
          <w:noProof/>
        </w:rPr>
        <w:t>2.</w:t>
      </w:r>
      <w:r>
        <w:rPr>
          <w:noProof/>
        </w:rPr>
        <w:tab/>
        <w:t xml:space="preserve">Протокол 1 се прилага </w:t>
      </w:r>
      <w:r>
        <w:rPr>
          <w:i/>
          <w:noProof/>
        </w:rPr>
        <w:t>mutatis mutandis</w:t>
      </w:r>
      <w:r>
        <w:rPr>
          <w:noProof/>
        </w:rPr>
        <w:t xml:space="preserve"> за целите на определянето на статута на продукти с произход на горепосочените продукти.</w:t>
      </w:r>
    </w:p>
    <w:p>
      <w:pPr>
        <w:rPr>
          <w:noProof/>
        </w:rPr>
      </w:pPr>
    </w:p>
    <w:p>
      <w:pPr>
        <w:jc w:val="center"/>
        <w:rPr>
          <w:noProof/>
        </w:rPr>
      </w:pPr>
      <w:r>
        <w:rPr>
          <w:noProof/>
        </w:rPr>
        <w:t>СЪВМЕСТНА ДЕКЛАРАЦИЯ</w:t>
      </w:r>
    </w:p>
    <w:p>
      <w:pPr>
        <w:jc w:val="center"/>
        <w:rPr>
          <w:noProof/>
          <w:color w:val="0070C0"/>
        </w:rPr>
      </w:pPr>
      <w:r>
        <w:rPr>
          <w:noProof/>
        </w:rPr>
        <w:t>относно преразглеждането на правилата за произход, които се съдържат в протокол 1</w:t>
      </w:r>
    </w:p>
    <w:p>
      <w:pPr>
        <w:rPr>
          <w:noProof/>
        </w:rPr>
      </w:pPr>
    </w:p>
    <w:p>
      <w:pPr>
        <w:ind w:left="567" w:hanging="567"/>
        <w:rPr>
          <w:noProof/>
        </w:rPr>
      </w:pPr>
      <w:r>
        <w:rPr>
          <w:noProof/>
        </w:rPr>
        <w:t>1.</w:t>
      </w:r>
      <w:r>
        <w:rPr>
          <w:noProof/>
        </w:rPr>
        <w:tab/>
        <w:t xml:space="preserve">Страните се споразумяват да преразгледат правилата за произход, които се съдържат в протокол 1, и да обсъдят необходимите изменения по искане на една от страните. </w:t>
      </w:r>
    </w:p>
    <w:p>
      <w:pPr>
        <w:rPr>
          <w:noProof/>
        </w:rPr>
      </w:pPr>
    </w:p>
    <w:p>
      <w:pPr>
        <w:ind w:left="567" w:hanging="567"/>
        <w:rPr>
          <w:rFonts w:ascii="Calibri" w:hAnsi="Calibri"/>
          <w:noProof/>
          <w:color w:val="1F497D"/>
          <w:sz w:val="22"/>
        </w:rPr>
      </w:pPr>
      <w:r>
        <w:rPr>
          <w:noProof/>
        </w:rPr>
        <w:t>2.</w:t>
      </w:r>
      <w:r>
        <w:rPr>
          <w:noProof/>
        </w:rPr>
        <w:tab/>
        <w:t xml:space="preserve">Приложения Б — Г към протокол 1 ще бъдат адаптирани в съответствие с периодичните промени на Хармонизираната система. </w:t>
      </w:r>
    </w:p>
    <w:p>
      <w:pPr>
        <w:rPr>
          <w:noProof/>
          <w:szCs w:val="23"/>
        </w:rPr>
      </w:pPr>
    </w:p>
    <w:p>
      <w:pPr>
        <w:rPr>
          <w:noProof/>
          <w:szCs w:val="23"/>
        </w:rPr>
      </w:pPr>
    </w:p>
    <w:p>
      <w:pPr>
        <w:jc w:val="center"/>
        <w:rPr>
          <w:noProof/>
          <w:szCs w:val="23"/>
        </w:rPr>
      </w:pPr>
      <w:r>
        <w:rPr>
          <w:noProof/>
        </w:rPr>
        <w:t>_______________</w:t>
      </w:r>
    </w:p>
    <w:sectPr>
      <w:headerReference w:type="even" r:id="rId64"/>
      <w:headerReference w:type="default" r:id="rId65"/>
      <w:footerReference w:type="even" r:id="rId66"/>
      <w:footerReference w:type="default" r:id="rId67"/>
      <w:headerReference w:type="first" r:id="rId68"/>
      <w:footerReference w:type="first" r:id="rId69"/>
      <w:footnotePr>
        <w:numRestart w:val="eachPage"/>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¹ÙÅÁ">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EUAlbertina-Regu">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spacing w:after="120"/>
      </w:pPr>
      <w:r>
        <w:rPr>
          <w:rStyle w:val="FootnoteReference"/>
        </w:rPr>
        <w:footnoteRef/>
      </w:r>
      <w:r>
        <w:tab/>
        <w:t xml:space="preserve">За целите на параграф 3 на член 29 (Административни разследвания) многократно неоказване на административно сътрудничество означава </w:t>
      </w:r>
      <w:r>
        <w:rPr>
          <w:i/>
        </w:rPr>
        <w:t>inter alia</w:t>
      </w:r>
      <w:r>
        <w:t xml:space="preserve"> многократно неспазване на задълженията за проверка на статута на продукти с произход на съответния продукт или съответните продукти, или многократен отказ или необосновано забавяне на провеждането на разследвания и/или последваща проверка на доказателството за произход и/или съобщаването на резултатите от тях в продължение на непрекъснат период от десет месеца.</w:t>
      </w:r>
    </w:p>
  </w:footnote>
  <w:footnote w:id="2">
    <w:p>
      <w:pPr>
        <w:pStyle w:val="FootnoteText"/>
      </w:pPr>
      <w:r>
        <w:rPr>
          <w:rStyle w:val="FootnoteReference"/>
        </w:rPr>
        <w:footnoteRef/>
      </w:r>
      <w:r>
        <w:tab/>
        <w:t>Вж. уводна бележка 4.2.</w:t>
      </w:r>
      <w:r>
        <w:rPr>
          <w:sz w:val="16"/>
        </w:rPr>
        <w:t xml:space="preserve"> </w:t>
      </w:r>
    </w:p>
  </w:footnote>
  <w:footnote w:id="3">
    <w:p>
      <w:pPr>
        <w:pStyle w:val="FootnoteText"/>
      </w:pPr>
      <w:r>
        <w:rPr>
          <w:rStyle w:val="FootnoteReference"/>
        </w:rPr>
        <w:footnoteRef/>
      </w:r>
      <w:r>
        <w:tab/>
        <w:t>Вж. уводна бележка 4.2.</w:t>
      </w:r>
    </w:p>
  </w:footnote>
  <w:footnote w:id="4">
    <w:p>
      <w:pPr>
        <w:pStyle w:val="FootnoteText"/>
      </w:pPr>
      <w:r>
        <w:rPr>
          <w:rStyle w:val="FootnoteReference"/>
        </w:rPr>
        <w:footnoteRef/>
      </w:r>
      <w:r>
        <w:tab/>
        <w:t>Вж. уводна бележка 4.2.</w:t>
      </w:r>
    </w:p>
  </w:footnote>
  <w:footnote w:id="5">
    <w:p>
      <w:pPr>
        <w:pStyle w:val="FootnoteText"/>
      </w:pPr>
      <w:r>
        <w:rPr>
          <w:rStyle w:val="FootnoteReference"/>
        </w:rPr>
        <w:footnoteRef/>
      </w:r>
      <w:r>
        <w:tab/>
        <w:t>Вж. уводна бележка 4.2.</w:t>
      </w:r>
    </w:p>
  </w:footnote>
  <w:footnote w:id="6">
    <w:p>
      <w:pPr>
        <w:pStyle w:val="FootnoteText"/>
      </w:pPr>
      <w:r>
        <w:rPr>
          <w:rStyle w:val="FootnoteReference"/>
        </w:rPr>
        <w:footnoteRef/>
      </w:r>
      <w:r>
        <w:tab/>
        <w:t>Вж. уводна бележка 4.2.</w:t>
      </w:r>
    </w:p>
  </w:footnote>
  <w:footnote w:id="7">
    <w:p>
      <w:pPr>
        <w:pStyle w:val="FootnoteText"/>
      </w:pPr>
      <w:r>
        <w:rPr>
          <w:rStyle w:val="FootnoteReference"/>
        </w:rPr>
        <w:footnoteRef/>
      </w:r>
      <w:r>
        <w:tab/>
        <w:t>Вж. уводна бележка 4.2.</w:t>
      </w:r>
    </w:p>
  </w:footnote>
  <w:footnote w:id="8">
    <w:p>
      <w:pPr>
        <w:pStyle w:val="FootnoteText"/>
      </w:pPr>
      <w:r>
        <w:rPr>
          <w:rStyle w:val="FootnoteReference"/>
        </w:rPr>
        <w:footnoteRef/>
      </w:r>
      <w:r>
        <w:tab/>
        <w:t>Вж. уводна бележка 4.2.</w:t>
      </w:r>
    </w:p>
  </w:footnote>
  <w:footnote w:id="9">
    <w:p>
      <w:pPr>
        <w:pStyle w:val="FootnoteText"/>
      </w:pPr>
      <w:r>
        <w:rPr>
          <w:rStyle w:val="FootnoteReference"/>
        </w:rPr>
        <w:footnoteRef/>
      </w:r>
      <w:r>
        <w:tab/>
        <w:t>Вж. уводна бележка 4.2.</w:t>
      </w:r>
    </w:p>
  </w:footnote>
  <w:footnote w:id="10">
    <w:p>
      <w:pPr>
        <w:pStyle w:val="FootnoteText"/>
      </w:pPr>
      <w:r>
        <w:rPr>
          <w:rStyle w:val="FootnoteReference"/>
        </w:rPr>
        <w:footnoteRef/>
      </w:r>
      <w:r>
        <w:tab/>
        <w:t>Вж. уводна бележка 4.2.</w:t>
      </w:r>
    </w:p>
  </w:footnote>
  <w:footnote w:id="11">
    <w:p>
      <w:pPr>
        <w:pStyle w:val="FootnoteText"/>
      </w:pPr>
      <w:r>
        <w:rPr>
          <w:rStyle w:val="FootnoteReference"/>
        </w:rPr>
        <w:footnoteRef/>
      </w:r>
      <w:r>
        <w:tab/>
        <w:t>Вж. уводна бележка 4.2.</w:t>
      </w:r>
    </w:p>
  </w:footnote>
  <w:footnote w:id="12">
    <w:p>
      <w:pPr>
        <w:pStyle w:val="FootnoteText"/>
      </w:pPr>
      <w:r>
        <w:rPr>
          <w:rStyle w:val="FootnoteReference"/>
        </w:rPr>
        <w:footnoteRef/>
      </w:r>
      <w:r>
        <w:tab/>
        <w:t>Вж. уводна бележка 4.2.</w:t>
      </w:r>
    </w:p>
  </w:footnote>
  <w:footnote w:id="13">
    <w:p>
      <w:pPr>
        <w:pStyle w:val="FootnoteText"/>
      </w:pPr>
      <w:r>
        <w:rPr>
          <w:rStyle w:val="FootnoteReference"/>
        </w:rPr>
        <w:footnoteRef/>
      </w:r>
      <w:r>
        <w:tab/>
        <w:t>Вж. уводна бележка 4.2.</w:t>
      </w:r>
    </w:p>
  </w:footnote>
  <w:footnote w:id="14">
    <w:p>
      <w:pPr>
        <w:pStyle w:val="FootnoteText"/>
      </w:pPr>
      <w:r>
        <w:rPr>
          <w:rStyle w:val="FootnoteReference"/>
        </w:rPr>
        <w:footnoteRef/>
      </w:r>
      <w:r>
        <w:tab/>
        <w:t>Вж. уводна бележка 4.2.</w:t>
      </w:r>
    </w:p>
  </w:footnote>
  <w:footnote w:id="15">
    <w:p>
      <w:pPr>
        <w:pStyle w:val="FootnoteText"/>
      </w:pPr>
      <w:r>
        <w:rPr>
          <w:rStyle w:val="FootnoteReference"/>
        </w:rPr>
        <w:footnoteRef/>
      </w:r>
      <w:r>
        <w:tab/>
        <w:t>Вж. уводна бележка 4.2.</w:t>
      </w:r>
    </w:p>
  </w:footnote>
  <w:footnote w:id="16">
    <w:p>
      <w:pPr>
        <w:pStyle w:val="FootnoteText"/>
      </w:pPr>
      <w:r>
        <w:rPr>
          <w:rStyle w:val="FootnoteReference"/>
        </w:rPr>
        <w:footnoteRef/>
      </w:r>
      <w:r>
        <w:tab/>
        <w:t>Вж. уводна бележка 4.2.</w:t>
      </w:r>
    </w:p>
  </w:footnote>
  <w:footnote w:id="17">
    <w:p>
      <w:pPr>
        <w:pStyle w:val="FootnoteText"/>
      </w:pPr>
      <w:r>
        <w:rPr>
          <w:rStyle w:val="FootnoteReference"/>
        </w:rPr>
        <w:footnoteRef/>
      </w:r>
      <w:r>
        <w:tab/>
        <w:t>За специалните условия, отнасящи се до „специфични преработки“, вж. уводни бележки 8.1 и 8.3.</w:t>
      </w:r>
    </w:p>
  </w:footnote>
  <w:footnote w:id="18">
    <w:p>
      <w:pPr>
        <w:pStyle w:val="FootnoteText"/>
      </w:pPr>
      <w:r>
        <w:rPr>
          <w:rStyle w:val="FootnoteReference"/>
        </w:rPr>
        <w:footnoteRef/>
      </w:r>
      <w:r>
        <w:tab/>
        <w:t>За специалните условия, отнасящи се до „специфични преработки“, вж. уводна бележка 8.2.</w:t>
      </w:r>
    </w:p>
  </w:footnote>
  <w:footnote w:id="19">
    <w:p>
      <w:pPr>
        <w:pStyle w:val="FootnoteText"/>
      </w:pPr>
      <w:r>
        <w:rPr>
          <w:rStyle w:val="FootnoteReference"/>
        </w:rPr>
        <w:footnoteRef/>
      </w:r>
      <w:r>
        <w:tab/>
        <w:t>За специалните условия, отнасящи се до „специфични преработки“, вж. уводна бележка 8.2.</w:t>
      </w:r>
    </w:p>
  </w:footnote>
  <w:footnote w:id="20">
    <w:p>
      <w:pPr>
        <w:pStyle w:val="FootnoteText"/>
      </w:pPr>
      <w:r>
        <w:rPr>
          <w:rStyle w:val="FootnoteReference"/>
        </w:rPr>
        <w:footnoteRef/>
      </w:r>
      <w:r>
        <w:tab/>
        <w:t>За специалните условия, отнасящи се до „специфични преработки“, вж. уводна бележка 8.2.</w:t>
      </w:r>
    </w:p>
  </w:footnote>
  <w:footnote w:id="21">
    <w:p>
      <w:pPr>
        <w:pStyle w:val="FootnoteText"/>
      </w:pPr>
      <w:r>
        <w:rPr>
          <w:rStyle w:val="FootnoteReference"/>
        </w:rPr>
        <w:footnoteRef/>
      </w:r>
      <w:r>
        <w:tab/>
        <w:t>За специалните условия, отнасящи се до „специфични преработки“, вж. уводни бележки 8.1 и 8.3.</w:t>
      </w:r>
    </w:p>
  </w:footnote>
  <w:footnote w:id="22">
    <w:p>
      <w:pPr>
        <w:pStyle w:val="FootnoteText"/>
      </w:pPr>
      <w:r>
        <w:rPr>
          <w:rStyle w:val="FootnoteReference"/>
        </w:rPr>
        <w:footnoteRef/>
      </w:r>
      <w:r>
        <w:tab/>
        <w:t>Ако продуктите са съставени от материали, класирани едновременно в позиции от 3901 до 3906, от една страна, и в позиции от 3907 до 3911, от друга страна, ограничението се прилага само за тази група материали, която преобладава тегловно в продукта.</w:t>
      </w:r>
    </w:p>
  </w:footnote>
  <w:footnote w:id="23">
    <w:p>
      <w:pPr>
        <w:pStyle w:val="FootnoteText"/>
      </w:pPr>
      <w:r>
        <w:rPr>
          <w:rStyle w:val="FootnoteReference"/>
        </w:rPr>
        <w:footnoteRef/>
      </w:r>
      <w:r>
        <w:tab/>
        <w:t>За специалните условия по отношение на продуктите от смесени текстилни материали вж. уводна бележка 6.</w:t>
      </w:r>
    </w:p>
  </w:footnote>
  <w:footnote w:id="24">
    <w:p>
      <w:pPr>
        <w:pStyle w:val="FootnoteText"/>
      </w:pPr>
      <w:r>
        <w:rPr>
          <w:rStyle w:val="FootnoteReference"/>
        </w:rPr>
        <w:footnoteRef/>
      </w:r>
      <w:r>
        <w:tab/>
        <w:t>За специалните условия по отношение на продуктите от смесени текстилни материали вж. уводна бележка 6.</w:t>
      </w:r>
    </w:p>
  </w:footnote>
  <w:footnote w:id="25">
    <w:p>
      <w:pPr>
        <w:pStyle w:val="FootnoteText"/>
      </w:pPr>
      <w:r>
        <w:rPr>
          <w:rStyle w:val="FootnoteReference"/>
        </w:rPr>
        <w:footnoteRef/>
      </w:r>
      <w:r>
        <w:tab/>
        <w:t>За специалните условия по отношение на продуктите от смесени текстилни материали вж. уводна бележка 6.</w:t>
      </w:r>
    </w:p>
  </w:footnote>
  <w:footnote w:id="26">
    <w:p>
      <w:pPr>
        <w:pStyle w:val="FootnoteText"/>
      </w:pPr>
      <w:r>
        <w:rPr>
          <w:rStyle w:val="FootnoteReference"/>
        </w:rPr>
        <w:footnoteRef/>
      </w:r>
      <w:r>
        <w:tab/>
        <w:t>За специалните условия по отношение на продуктите от смесени текстилни материали вж. уводна бележка 6.</w:t>
      </w:r>
    </w:p>
  </w:footnote>
  <w:footnote w:id="27">
    <w:p>
      <w:pPr>
        <w:pStyle w:val="FootnoteText"/>
      </w:pPr>
      <w:r>
        <w:rPr>
          <w:rStyle w:val="FootnoteReference"/>
        </w:rPr>
        <w:footnoteRef/>
      </w:r>
      <w:r>
        <w:tab/>
        <w:t>За специалните условия по отношение на продуктите от смесени текстилни материали вж. уводна бележка 6.</w:t>
      </w:r>
    </w:p>
  </w:footnote>
  <w:footnote w:id="28">
    <w:p>
      <w:pPr>
        <w:pStyle w:val="FootnoteText"/>
      </w:pPr>
      <w:r>
        <w:rPr>
          <w:rStyle w:val="FootnoteReference"/>
        </w:rPr>
        <w:footnoteRef/>
      </w:r>
      <w:r>
        <w:tab/>
        <w:t>За специалните условия по отношение на продуктите от смесени текстилни материали вж. уводна бележка 6.</w:t>
      </w:r>
    </w:p>
  </w:footnote>
  <w:footnote w:id="29">
    <w:p>
      <w:pPr>
        <w:pStyle w:val="FootnoteText"/>
      </w:pPr>
      <w:r>
        <w:rPr>
          <w:rStyle w:val="FootnoteReference"/>
        </w:rPr>
        <w:footnoteRef/>
      </w:r>
      <w:r>
        <w:tab/>
        <w:t>За специалните условия по отношение на продуктите от смесени текстилни материали вж. уводна бележка 6.</w:t>
      </w:r>
    </w:p>
  </w:footnote>
  <w:footnote w:id="30">
    <w:p>
      <w:pPr>
        <w:pStyle w:val="FootnoteText"/>
      </w:pPr>
      <w:r>
        <w:rPr>
          <w:rStyle w:val="FootnoteReference"/>
        </w:rPr>
        <w:footnoteRef/>
      </w:r>
      <w:r>
        <w:tab/>
        <w:t>За специалните условия по отношение на продуктите от смесени текстилни материали вж. уводна бележка 6.</w:t>
      </w:r>
    </w:p>
  </w:footnote>
  <w:footnote w:id="31">
    <w:p>
      <w:pPr>
        <w:pStyle w:val="FootnoteText"/>
      </w:pPr>
      <w:r>
        <w:rPr>
          <w:rStyle w:val="FootnoteReference"/>
        </w:rPr>
        <w:footnoteRef/>
      </w:r>
      <w:r>
        <w:tab/>
        <w:t>За специалните условия по отношение на продуктите от смесени текстилни материали вж. уводна бележка 6.</w:t>
      </w:r>
    </w:p>
  </w:footnote>
  <w:footnote w:id="32">
    <w:p>
      <w:pPr>
        <w:pStyle w:val="FootnoteText"/>
      </w:pPr>
      <w:r>
        <w:rPr>
          <w:rStyle w:val="FootnoteReference"/>
        </w:rPr>
        <w:footnoteRef/>
      </w:r>
      <w:r>
        <w:tab/>
        <w:t>За специалните условия по отношение на продуктите от смесени текстилни материали вж. уводна бележка 6.</w:t>
      </w:r>
    </w:p>
  </w:footnote>
  <w:footnote w:id="33">
    <w:p>
      <w:pPr>
        <w:pStyle w:val="FootnoteText"/>
      </w:pPr>
      <w:r>
        <w:rPr>
          <w:rStyle w:val="FootnoteReference"/>
        </w:rPr>
        <w:footnoteRef/>
      </w:r>
      <w:r>
        <w:tab/>
        <w:t>За специалните условия по отношение на продуктите от смесени текстилни материали вж. уводна бележка 5.</w:t>
      </w:r>
    </w:p>
  </w:footnote>
  <w:footnote w:id="34">
    <w:p>
      <w:pPr>
        <w:pStyle w:val="FootnoteText"/>
      </w:pPr>
      <w:r>
        <w:rPr>
          <w:rStyle w:val="FootnoteReference"/>
        </w:rPr>
        <w:footnoteRef/>
      </w:r>
      <w:r>
        <w:tab/>
        <w:t>За специалните условия по отношение на продуктите от смесени текстилни материали вж. уводна бележка 5.</w:t>
      </w:r>
    </w:p>
  </w:footnote>
  <w:footnote w:id="35">
    <w:p>
      <w:pPr>
        <w:pStyle w:val="FootnoteText"/>
      </w:pPr>
      <w:r>
        <w:rPr>
          <w:rStyle w:val="FootnoteReference"/>
        </w:rPr>
        <w:footnoteRef/>
      </w:r>
      <w:r>
        <w:tab/>
        <w:t>За специалните условия по отношение на продуктите от смесени текстилни материали вж. уводна бележка 5.</w:t>
      </w:r>
    </w:p>
  </w:footnote>
  <w:footnote w:id="36">
    <w:p>
      <w:pPr>
        <w:pStyle w:val="FootnoteText"/>
      </w:pPr>
      <w:r>
        <w:rPr>
          <w:rStyle w:val="FootnoteReference"/>
        </w:rPr>
        <w:footnoteRef/>
      </w:r>
      <w:r>
        <w:tab/>
        <w:t>За специалните условия по отношение на продуктите от смесени текстилни материали вж. уводна бележка 6.</w:t>
      </w:r>
    </w:p>
  </w:footnote>
  <w:footnote w:id="37">
    <w:p>
      <w:pPr>
        <w:pStyle w:val="FootnoteText"/>
      </w:pPr>
      <w:r>
        <w:rPr>
          <w:rStyle w:val="FootnoteReference"/>
        </w:rPr>
        <w:footnoteRef/>
      </w:r>
      <w:r>
        <w:tab/>
        <w:t>За специалните условия по отношение на продуктите от смесени текстилни материали вж. уводна бележка 6.</w:t>
      </w:r>
    </w:p>
  </w:footnote>
  <w:footnote w:id="38">
    <w:p>
      <w:pPr>
        <w:pStyle w:val="FootnoteText"/>
      </w:pPr>
      <w:r>
        <w:rPr>
          <w:rStyle w:val="FootnoteReference"/>
        </w:rPr>
        <w:footnoteRef/>
      </w:r>
      <w:r>
        <w:tab/>
        <w:t>За специалните условия по отношение на продуктите от смесени текстилни материали вж. уводна бележка 6.</w:t>
      </w:r>
    </w:p>
  </w:footnote>
  <w:footnote w:id="39">
    <w:p>
      <w:pPr>
        <w:pStyle w:val="FootnoteText"/>
      </w:pPr>
      <w:r>
        <w:rPr>
          <w:rStyle w:val="FootnoteReference"/>
        </w:rPr>
        <w:footnoteRef/>
      </w:r>
      <w:r>
        <w:tab/>
        <w:t>За специалните условия по отношение на продуктите от смесени текстилни материали вж. уводна бележка 6.</w:t>
      </w:r>
    </w:p>
  </w:footnote>
  <w:footnote w:id="40">
    <w:p>
      <w:pPr>
        <w:pStyle w:val="FootnoteText"/>
      </w:pPr>
      <w:r>
        <w:rPr>
          <w:rStyle w:val="FootnoteReference"/>
        </w:rPr>
        <w:footnoteRef/>
      </w:r>
      <w:r>
        <w:tab/>
        <w:t>За специалните условия по отношение на продуктите от смесени текстилни материали вж. уводна бележка 6.</w:t>
      </w:r>
    </w:p>
  </w:footnote>
  <w:footnote w:id="41">
    <w:p>
      <w:pPr>
        <w:pStyle w:val="FootnoteText"/>
      </w:pPr>
      <w:r>
        <w:rPr>
          <w:rStyle w:val="FootnoteReference"/>
        </w:rPr>
        <w:footnoteRef/>
      </w:r>
      <w:r>
        <w:tab/>
        <w:t>Употребата на този материал се ограничава до производството на тъкани от вида, който се използва в машините за производство на хартия.</w:t>
      </w:r>
    </w:p>
  </w:footnote>
  <w:footnote w:id="42">
    <w:p>
      <w:pPr>
        <w:pStyle w:val="FootnoteText"/>
      </w:pPr>
      <w:r>
        <w:rPr>
          <w:rStyle w:val="FootnoteReference"/>
        </w:rPr>
        <w:footnoteRef/>
      </w:r>
      <w:r>
        <w:tab/>
        <w:t>Употребата на този материал се ограничава до производството на тъкани от вида, който се използва в машините за производство на хартия.</w:t>
      </w:r>
    </w:p>
  </w:footnote>
  <w:footnote w:id="43">
    <w:p>
      <w:pPr>
        <w:pStyle w:val="FootnoteText"/>
      </w:pPr>
      <w:r>
        <w:rPr>
          <w:rStyle w:val="FootnoteReference"/>
        </w:rPr>
        <w:footnoteRef/>
      </w:r>
      <w:r>
        <w:tab/>
        <w:t>Употребата на този материал се ограничава до производството на тъкани от вида, който се използва в машините за производство на хартия.</w:t>
      </w:r>
    </w:p>
  </w:footnote>
  <w:footnote w:id="44">
    <w:p>
      <w:pPr>
        <w:pStyle w:val="FootnoteText"/>
      </w:pPr>
      <w:r>
        <w:rPr>
          <w:rStyle w:val="FootnoteReference"/>
        </w:rPr>
        <w:footnoteRef/>
      </w:r>
      <w:r>
        <w:tab/>
        <w:t>За специалните условия по отношение на продуктите от смесени текстилни материали вж. уводна бележка 6.</w:t>
      </w:r>
    </w:p>
  </w:footnote>
  <w:footnote w:id="45">
    <w:p>
      <w:pPr>
        <w:pStyle w:val="FootnoteText"/>
      </w:pPr>
      <w:r>
        <w:rPr>
          <w:rStyle w:val="FootnoteReference"/>
        </w:rPr>
        <w:footnoteRef/>
      </w:r>
      <w:r>
        <w:tab/>
        <w:t xml:space="preserve">SEMII – Semiconductor Equipment and Materials Institute Incorporated.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6EB17E"/>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5AAE5A34"/>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CDC81A94"/>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FD08DA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0E28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C9626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F3AB340"/>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B288AB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0">
    <w:nsid w:val="14B23408"/>
    <w:multiLevelType w:val="multilevel"/>
    <w:tmpl w:val="041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1BFB2485"/>
    <w:multiLevelType w:val="multilevel"/>
    <w:tmpl w:val="100AACDE"/>
    <w:styleLink w:val="Style2"/>
    <w:lvl w:ilvl="0">
      <w:start w:val="1"/>
      <w:numFmt w:val="lowerLetter"/>
      <w:lvlText w:val="%1)"/>
      <w:lvlJc w:val="left"/>
      <w:pPr>
        <w:tabs>
          <w:tab w:val="num" w:pos="2137"/>
        </w:tabs>
        <w:ind w:left="2137" w:hanging="360"/>
      </w:pPr>
      <w:rPr>
        <w:rFonts w:cs="Times New Roman" w:hint="default"/>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14">
    <w:nsid w:val="224C7C54"/>
    <w:multiLevelType w:val="hybridMultilevel"/>
    <w:tmpl w:val="47227386"/>
    <w:lvl w:ilvl="0" w:tplc="B27008B0">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6">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2">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23">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nsid w:val="37433EEF"/>
    <w:multiLevelType w:val="hybridMultilevel"/>
    <w:tmpl w:val="A34C1450"/>
    <w:lvl w:ilvl="0" w:tplc="6F7EAEB4">
      <w:numFmt w:val="bullet"/>
      <w:lvlText w:val="-"/>
      <w:lvlJc w:val="left"/>
      <w:pPr>
        <w:ind w:left="720" w:hanging="360"/>
      </w:pPr>
      <w:rPr>
        <w:rFonts w:ascii="Times New Roman" w:eastAsia="Times New Roman" w:hAnsi="Times New Roman" w:hint="default"/>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nsid w:val="465D172F"/>
    <w:multiLevelType w:val="multilevel"/>
    <w:tmpl w:val="6AEE9BA4"/>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4B885A52"/>
    <w:multiLevelType w:val="hybridMultilevel"/>
    <w:tmpl w:val="8D64B7D0"/>
    <w:lvl w:ilvl="0" w:tplc="08090001">
      <w:start w:val="1"/>
      <w:numFmt w:val="bullet"/>
      <w:pStyle w:val="ListBull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3">
    <w:nsid w:val="6DE00985"/>
    <w:multiLevelType w:val="multilevel"/>
    <w:tmpl w:val="F078B908"/>
    <w:styleLink w:val="Style1"/>
    <w:lvl w:ilvl="0">
      <w:start w:val="1"/>
      <w:numFmt w:val="lowerRoman"/>
      <w:lvlText w:val="%1)"/>
      <w:lvlJc w:val="left"/>
      <w:pPr>
        <w:tabs>
          <w:tab w:val="num" w:pos="2137"/>
        </w:tabs>
        <w:ind w:left="2137" w:hanging="360"/>
      </w:pPr>
      <w:rPr>
        <w:rFonts w:cs="Times New Roman"/>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44">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6">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num>
  <w:num w:numId="2">
    <w:abstractNumId w:val="26"/>
  </w:num>
  <w:num w:numId="3">
    <w:abstractNumId w:val="46"/>
  </w:num>
  <w:num w:numId="4">
    <w:abstractNumId w:val="15"/>
  </w:num>
  <w:num w:numId="5">
    <w:abstractNumId w:val="30"/>
  </w:num>
  <w:num w:numId="6">
    <w:abstractNumId w:val="25"/>
  </w:num>
  <w:num w:numId="7">
    <w:abstractNumId w:val="27"/>
  </w:num>
  <w:num w:numId="8">
    <w:abstractNumId w:val="44"/>
  </w:num>
  <w:num w:numId="9">
    <w:abstractNumId w:val="21"/>
  </w:num>
  <w:num w:numId="10">
    <w:abstractNumId w:val="9"/>
  </w:num>
  <w:num w:numId="11">
    <w:abstractNumId w:val="16"/>
  </w:num>
  <w:num w:numId="12">
    <w:abstractNumId w:val="16"/>
  </w:num>
  <w:num w:numId="13">
    <w:abstractNumId w:val="16"/>
  </w:num>
  <w:num w:numId="14">
    <w:abstractNumId w:val="16"/>
  </w:num>
  <w:num w:numId="15">
    <w:abstractNumId w:val="7"/>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33"/>
  </w:num>
  <w:num w:numId="24">
    <w:abstractNumId w:val="40"/>
  </w:num>
  <w:num w:numId="25">
    <w:abstractNumId w:val="8"/>
  </w:num>
  <w:num w:numId="26">
    <w:abstractNumId w:val="39"/>
  </w:num>
  <w:num w:numId="27">
    <w:abstractNumId w:val="11"/>
  </w:num>
  <w:num w:numId="28">
    <w:abstractNumId w:val="23"/>
  </w:num>
  <w:num w:numId="29">
    <w:abstractNumId w:val="43"/>
  </w:num>
  <w:num w:numId="30">
    <w:abstractNumId w:val="13"/>
  </w:num>
  <w:num w:numId="31">
    <w:abstractNumId w:val="10"/>
  </w:num>
  <w:num w:numId="32">
    <w:abstractNumId w:val="41"/>
  </w:num>
  <w:num w:numId="33">
    <w:abstractNumId w:val="45"/>
  </w:num>
  <w:num w:numId="34">
    <w:abstractNumId w:val="18"/>
  </w:num>
  <w:num w:numId="35">
    <w:abstractNumId w:val="32"/>
  </w:num>
  <w:num w:numId="36">
    <w:abstractNumId w:val="24"/>
  </w:num>
  <w:num w:numId="37">
    <w:abstractNumId w:val="14"/>
  </w:num>
  <w:num w:numId="38">
    <w:abstractNumId w:val="37"/>
  </w:num>
  <w:num w:numId="39">
    <w:abstractNumId w:val="28"/>
  </w:num>
  <w:num w:numId="40">
    <w:abstractNumId w:val="42"/>
  </w:num>
  <w:num w:numId="41">
    <w:abstractNumId w:val="20"/>
  </w:num>
  <w:num w:numId="42">
    <w:abstractNumId w:val="29"/>
  </w:num>
  <w:num w:numId="43">
    <w:abstractNumId w:val="17"/>
  </w:num>
  <w:num w:numId="44">
    <w:abstractNumId w:val="12"/>
  </w:num>
  <w:num w:numId="45">
    <w:abstractNumId w:val="31"/>
  </w:num>
  <w:num w:numId="46">
    <w:abstractNumId w:val="35"/>
  </w:num>
  <w:num w:numId="47">
    <w:abstractNumId w:val="36"/>
  </w:num>
  <w:num w:numId="48">
    <w:abstractNumId w:val="19"/>
  </w:num>
  <w:num w:numId="49">
    <w:abstractNumId w:val="34"/>
  </w:num>
  <w:num w:numId="50">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5120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u1082?\u1098?\u1084?"/>
    <w:docVar w:name="LW_ANNEX_NBR_FIRST" w:val="10"/>
    <w:docVar w:name="LW_ANNEX_NBR_LAST" w:val="10"/>
    <w:docVar w:name="LW_ANNEX_UNIQUE" w:val="0"/>
    <w:docVar w:name="LW_CORRIGENDUM" w:val="&lt;UNUSED&gt;"/>
    <w:docVar w:name="LW_COVERPAGE_EXISTS" w:val="True"/>
    <w:docVar w:name="LW_COVERPAGE_GUID" w:val="C18B2B19-2B5F-4396-804D-80232AC1EFB9"/>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Брюксел, "/>
    <w:docVar w:name="LW_EMISSION_SUFFIX" w:val="\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82?\u1083?\u1102?\u1095?\u1074?\u1072?\u1085?\u1077? \u1085?\u1072? \u1057?\u1087?\u1086?\u1088?\u1072?\u1079?\u1091?\u1084?\u1077?\u1085?\u1080?\u1077?\u1090?\u1086? \u1079?\u1072? \u1089?\u1074?\u1086?\u1073?\u1086?\u1076?\u1085?\u1072? \u1090?\u1098?\u1088?\u1075?\u1086?\u1074?\u1080?\u1103? \u1084?\u1077?\u1078?\u1076?\u1091? \u1045?\u1074?\u1088?\u1086?\u1087?\u1077?\u1081?\u1089?\u1082?\u1080?\u1103? \u1089?\u1098?\u1102?\u1079? \u1080? \u1056?\u1077?\u1087?\u1091?\u1073?\u1083?\u1080?\u1082?\u1072? \u1057?\u1080?\u1085?\u1075?\u1072?\u1087?\u1091?\u1088?_x000b_"/>
    <w:docVar w:name="LW_PART_NBR" w:val="1"/>
    <w:docVar w:name="LW_PART_NBR_TOTAL" w:val="1"/>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rPr>
      <w:rFonts w:ascii="Tahoma" w:hAnsi="Tahoma" w:cs="Tahoma"/>
      <w:sz w:val="16"/>
      <w:szCs w:val="16"/>
    </w:rPr>
  </w:style>
  <w:style w:type="character" w:customStyle="1" w:styleId="Heading5Char">
    <w:name w:val="Heading 5 Char"/>
    <w:link w:val="Heading5"/>
    <w:uiPriority w:val="9"/>
    <w:locked/>
    <w:rPr>
      <w:rFonts w:ascii="Arial" w:hAnsi="Arial"/>
      <w:sz w:val="22"/>
      <w:lang w:eastAsia="bg-BG"/>
    </w:rPr>
  </w:style>
  <w:style w:type="character" w:customStyle="1" w:styleId="Heading6Char">
    <w:name w:val="Heading 6 Char"/>
    <w:link w:val="Heading6"/>
    <w:uiPriority w:val="9"/>
    <w:locked/>
    <w:rPr>
      <w:rFonts w:ascii="Arial" w:hAnsi="Arial"/>
      <w:i/>
      <w:sz w:val="22"/>
      <w:lang w:eastAsia="bg-BG"/>
    </w:rPr>
  </w:style>
  <w:style w:type="character" w:customStyle="1" w:styleId="Heading7Char">
    <w:name w:val="Heading 7 Char"/>
    <w:link w:val="Heading7"/>
    <w:uiPriority w:val="9"/>
    <w:locked/>
    <w:rPr>
      <w:rFonts w:ascii="Arial" w:hAnsi="Arial"/>
      <w:lang w:eastAsia="bg-BG"/>
    </w:rPr>
  </w:style>
  <w:style w:type="character" w:customStyle="1" w:styleId="Heading8Char">
    <w:name w:val="Heading 8 Char"/>
    <w:link w:val="Heading8"/>
    <w:uiPriority w:val="9"/>
    <w:locked/>
    <w:rPr>
      <w:rFonts w:ascii="Arial" w:hAnsi="Arial"/>
      <w:i/>
      <w:lang w:eastAsia="bg-BG"/>
    </w:rPr>
  </w:style>
  <w:style w:type="character" w:customStyle="1" w:styleId="Heading9Char">
    <w:name w:val="Heading 9 Char"/>
    <w:link w:val="Heading9"/>
    <w:uiPriority w:val="9"/>
    <w:locked/>
    <w:rPr>
      <w:rFonts w:ascii="Arial" w:hAnsi="Arial"/>
      <w:i/>
      <w:sz w:val="18"/>
      <w:lang w:eastAsia="bg-BG"/>
    </w:rPr>
  </w:style>
  <w:style w:type="paragraph" w:styleId="ListParagraph">
    <w:name w:val="List Paragraph"/>
    <w:basedOn w:val="Normal"/>
    <w:uiPriority w:val="34"/>
    <w:qFormat/>
    <w:pPr>
      <w:widowControl/>
      <w:spacing w:line="240" w:lineRule="auto"/>
      <w:ind w:left="720"/>
    </w:pPr>
    <w:rPr>
      <w:szCs w:val="22"/>
    </w:rPr>
  </w:style>
  <w:style w:type="paragraph" w:styleId="Caption">
    <w:name w:val="caption"/>
    <w:basedOn w:val="Normal"/>
    <w:next w:val="Normal"/>
    <w:uiPriority w:val="35"/>
    <w:unhideWhenUsed/>
    <w:qFormat/>
    <w:pPr>
      <w:widowControl/>
      <w:spacing w:before="120" w:after="120" w:line="240" w:lineRule="auto"/>
      <w:jc w:val="both"/>
    </w:pPr>
    <w:rPr>
      <w:b/>
      <w:bCs/>
      <w:sz w:val="20"/>
      <w:szCs w:val="22"/>
    </w:rPr>
  </w:style>
  <w:style w:type="paragraph" w:styleId="TableofFigures">
    <w:name w:val="table of figures"/>
    <w:basedOn w:val="Normal"/>
    <w:next w:val="Normal"/>
    <w:uiPriority w:val="99"/>
    <w:pPr>
      <w:widowControl/>
      <w:spacing w:before="120" w:after="120" w:line="240" w:lineRule="auto"/>
      <w:jc w:val="both"/>
    </w:pPr>
    <w:rPr>
      <w:szCs w:val="22"/>
    </w:rPr>
  </w:style>
  <w:style w:type="paragraph" w:styleId="ListBullet">
    <w:name w:val="List Bullet"/>
    <w:basedOn w:val="Normal"/>
    <w:link w:val="ListBulletChar"/>
    <w:uiPriority w:val="99"/>
    <w:pPr>
      <w:widowControl/>
      <w:numPr>
        <w:numId w:val="15"/>
      </w:numPr>
      <w:spacing w:before="120" w:after="120" w:line="240" w:lineRule="auto"/>
      <w:contextualSpacing/>
      <w:jc w:val="both"/>
    </w:pPr>
    <w:rPr>
      <w:szCs w:val="22"/>
    </w:rPr>
  </w:style>
  <w:style w:type="paragraph" w:styleId="ListBullet2">
    <w:name w:val="List Bullet 2"/>
    <w:basedOn w:val="Normal"/>
    <w:uiPriority w:val="99"/>
    <w:pPr>
      <w:widowControl/>
      <w:numPr>
        <w:numId w:val="16"/>
      </w:numPr>
      <w:spacing w:before="120" w:after="120" w:line="240" w:lineRule="auto"/>
      <w:contextualSpacing/>
      <w:jc w:val="both"/>
    </w:pPr>
    <w:rPr>
      <w:szCs w:val="22"/>
    </w:rPr>
  </w:style>
  <w:style w:type="paragraph" w:styleId="ListBullet3">
    <w:name w:val="List Bullet 3"/>
    <w:basedOn w:val="Normal"/>
    <w:uiPriority w:val="99"/>
    <w:pPr>
      <w:widowControl/>
      <w:numPr>
        <w:numId w:val="17"/>
      </w:numPr>
      <w:spacing w:before="120" w:after="120" w:line="240" w:lineRule="auto"/>
      <w:contextualSpacing/>
      <w:jc w:val="both"/>
    </w:pPr>
    <w:rPr>
      <w:szCs w:val="22"/>
    </w:rPr>
  </w:style>
  <w:style w:type="paragraph" w:styleId="ListBullet4">
    <w:name w:val="List Bullet 4"/>
    <w:basedOn w:val="Normal"/>
    <w:uiPriority w:val="99"/>
    <w:pPr>
      <w:widowControl/>
      <w:numPr>
        <w:numId w:val="18"/>
      </w:numPr>
      <w:spacing w:before="120" w:after="120" w:line="240" w:lineRule="auto"/>
      <w:contextualSpacing/>
      <w:jc w:val="both"/>
    </w:pPr>
    <w:rPr>
      <w:szCs w:val="22"/>
    </w:rPr>
  </w:style>
  <w:style w:type="paragraph" w:styleId="ListNumber">
    <w:name w:val="List Number"/>
    <w:basedOn w:val="Normal"/>
    <w:uiPriority w:val="99"/>
    <w:pPr>
      <w:widowControl/>
      <w:numPr>
        <w:numId w:val="19"/>
      </w:numPr>
      <w:spacing w:before="120" w:after="120" w:line="240" w:lineRule="auto"/>
      <w:contextualSpacing/>
      <w:jc w:val="both"/>
    </w:pPr>
    <w:rPr>
      <w:szCs w:val="22"/>
    </w:rPr>
  </w:style>
  <w:style w:type="paragraph" w:styleId="ListNumber2">
    <w:name w:val="List Number 2"/>
    <w:basedOn w:val="Normal"/>
    <w:uiPriority w:val="99"/>
    <w:pPr>
      <w:widowControl/>
      <w:numPr>
        <w:numId w:val="20"/>
      </w:numPr>
      <w:spacing w:before="120" w:after="120" w:line="240" w:lineRule="auto"/>
      <w:contextualSpacing/>
      <w:jc w:val="both"/>
    </w:pPr>
    <w:rPr>
      <w:szCs w:val="22"/>
    </w:rPr>
  </w:style>
  <w:style w:type="paragraph" w:styleId="ListNumber3">
    <w:name w:val="List Number 3"/>
    <w:basedOn w:val="Normal"/>
    <w:uiPriority w:val="99"/>
    <w:pPr>
      <w:widowControl/>
      <w:numPr>
        <w:numId w:val="21"/>
      </w:numPr>
      <w:spacing w:before="120" w:after="120" w:line="240" w:lineRule="auto"/>
      <w:contextualSpacing/>
      <w:jc w:val="both"/>
    </w:pPr>
    <w:rPr>
      <w:szCs w:val="22"/>
    </w:rPr>
  </w:style>
  <w:style w:type="paragraph" w:styleId="ListNumber4">
    <w:name w:val="List Number 4"/>
    <w:basedOn w:val="Normal"/>
    <w:uiPriority w:val="99"/>
    <w:pPr>
      <w:widowControl/>
      <w:numPr>
        <w:numId w:val="22"/>
      </w:numPr>
      <w:spacing w:before="120" w:after="120" w:line="240" w:lineRule="auto"/>
      <w:contextualSpacing/>
      <w:jc w:val="both"/>
    </w:pPr>
    <w:rPr>
      <w:szCs w:val="22"/>
    </w:rPr>
  </w:style>
  <w:style w:type="character" w:styleId="CommentReference">
    <w:name w:val="annotation reference"/>
    <w:uiPriority w:val="99"/>
    <w:rPr>
      <w:sz w:val="16"/>
    </w:rPr>
  </w:style>
  <w:style w:type="paragraph" w:styleId="CommentText">
    <w:name w:val="annotation text"/>
    <w:basedOn w:val="Normal"/>
    <w:link w:val="CommentTextChar"/>
    <w:uiPriority w:val="99"/>
    <w:pPr>
      <w:widowControl/>
      <w:spacing w:before="120" w:after="120" w:line="240" w:lineRule="auto"/>
      <w:jc w:val="both"/>
    </w:pPr>
    <w:rPr>
      <w:sz w:val="20"/>
      <w:szCs w:val="22"/>
    </w:rPr>
  </w:style>
  <w:style w:type="character" w:customStyle="1" w:styleId="CommentTextChar">
    <w:name w:val="Comment Text Char"/>
    <w:basedOn w:val="DefaultParagraphFont"/>
    <w:link w:val="CommentText"/>
    <w:uiPriority w:val="99"/>
    <w:rPr>
      <w:szCs w:val="22"/>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Cs w:val="22"/>
    </w:rPr>
  </w:style>
  <w:style w:type="character" w:styleId="Hyperlink">
    <w:name w:val="Hyperlink"/>
    <w:uiPriority w:val="99"/>
    <w:rPr>
      <w:color w:val="0000FF"/>
      <w:u w:val="single"/>
    </w:rPr>
  </w:style>
  <w:style w:type="character" w:customStyle="1" w:styleId="BalloonTextChar">
    <w:name w:val="Balloon Text Char"/>
    <w:link w:val="BalloonText"/>
    <w:uiPriority w:val="99"/>
    <w:locked/>
    <w:rPr>
      <w:rFonts w:ascii="Tahoma" w:hAnsi="Tahoma" w:cs="Tahoma"/>
      <w:sz w:val="16"/>
      <w:szCs w:val="16"/>
      <w:lang w:eastAsia="bg-BG"/>
    </w:rPr>
  </w:style>
  <w:style w:type="character" w:customStyle="1" w:styleId="Text1Znak">
    <w:name w:val="Text 1 Znak"/>
    <w:locked/>
    <w:rPr>
      <w:sz w:val="24"/>
      <w:lang w:val="bg-BG" w:eastAsia="bg-BG"/>
    </w:rPr>
  </w:style>
  <w:style w:type="paragraph" w:styleId="Index4">
    <w:name w:val="index 4"/>
    <w:basedOn w:val="Normal"/>
    <w:next w:val="Normal"/>
    <w:uiPriority w:val="99"/>
    <w:pPr>
      <w:widowControl/>
      <w:spacing w:after="240" w:line="240" w:lineRule="auto"/>
      <w:ind w:left="1798"/>
    </w:pPr>
    <w:rPr>
      <w:szCs w:val="22"/>
    </w:rPr>
  </w:style>
  <w:style w:type="paragraph" w:styleId="Index3">
    <w:name w:val="index 3"/>
    <w:basedOn w:val="Normal"/>
    <w:next w:val="Normal"/>
    <w:uiPriority w:val="99"/>
    <w:pPr>
      <w:widowControl/>
      <w:spacing w:line="240" w:lineRule="auto"/>
      <w:ind w:left="1197"/>
    </w:pPr>
    <w:rPr>
      <w:szCs w:val="22"/>
    </w:rPr>
  </w:style>
  <w:style w:type="paragraph" w:styleId="Index2">
    <w:name w:val="index 2"/>
    <w:basedOn w:val="Normal"/>
    <w:next w:val="Normal"/>
    <w:uiPriority w:val="99"/>
    <w:pPr>
      <w:widowControl/>
      <w:spacing w:line="240" w:lineRule="auto"/>
      <w:ind w:left="601"/>
    </w:pPr>
    <w:rPr>
      <w:szCs w:val="22"/>
    </w:rPr>
  </w:style>
  <w:style w:type="paragraph" w:styleId="Index1">
    <w:name w:val="index 1"/>
    <w:basedOn w:val="Normal"/>
    <w:next w:val="Normal"/>
    <w:uiPriority w:val="99"/>
    <w:pPr>
      <w:widowControl/>
      <w:spacing w:before="240" w:line="240" w:lineRule="auto"/>
    </w:pPr>
    <w:rPr>
      <w:szCs w:val="22"/>
    </w:rPr>
  </w:style>
  <w:style w:type="character" w:styleId="LineNumber">
    <w:name w:val="line number"/>
    <w:uiPriority w:val="99"/>
    <w:rPr>
      <w:sz w:val="20"/>
    </w:rPr>
  </w:style>
  <w:style w:type="paragraph" w:styleId="IndexHeading">
    <w:name w:val="index heading"/>
    <w:basedOn w:val="Normal"/>
    <w:next w:val="Index1"/>
    <w:uiPriority w:val="99"/>
    <w:pPr>
      <w:widowControl/>
      <w:spacing w:after="240" w:line="240" w:lineRule="auto"/>
      <w:jc w:val="both"/>
    </w:pPr>
    <w:rPr>
      <w:rFonts w:ascii="Helv" w:hAnsi="Helv"/>
      <w:b/>
      <w:sz w:val="28"/>
      <w:szCs w:val="22"/>
    </w:rPr>
  </w:style>
  <w:style w:type="character" w:customStyle="1" w:styleId="FootnoteTextChar2">
    <w:name w:val="Footnote Text Char2"/>
    <w:aliases w:val="Final Footnote Text Char1,GM_Fußnotentext Char1,Footnote text Char,fn Char1,Schriftart: 9 pt Char1,Schriftart: 10 pt Char1,Schriftart: 8 pt Char1,WB-Fußnotentext Char1"/>
    <w:rPr>
      <w:lang w:val="bg-BG" w:eastAsia="bg-BG"/>
    </w:rPr>
  </w:style>
  <w:style w:type="paragraph" w:styleId="NormalIndent">
    <w:name w:val="Normal Indent"/>
    <w:basedOn w:val="Normal"/>
    <w:uiPriority w:val="99"/>
    <w:pPr>
      <w:widowControl/>
      <w:spacing w:after="240" w:line="240" w:lineRule="auto"/>
      <w:ind w:left="720"/>
      <w:jc w:val="both"/>
    </w:pPr>
    <w:rPr>
      <w:szCs w:val="22"/>
    </w:rPr>
  </w:style>
  <w:style w:type="paragraph" w:customStyle="1" w:styleId="Date1">
    <w:name w:val="Date1"/>
    <w:basedOn w:val="Normal"/>
    <w:next w:val="References"/>
    <w:pPr>
      <w:widowControl/>
      <w:spacing w:line="240" w:lineRule="auto"/>
      <w:ind w:left="5103"/>
    </w:pPr>
    <w:rPr>
      <w:szCs w:val="22"/>
    </w:rPr>
  </w:style>
  <w:style w:type="paragraph" w:customStyle="1" w:styleId="References">
    <w:name w:val="References"/>
    <w:basedOn w:val="Normal"/>
    <w:next w:val="AddressTR"/>
    <w:pPr>
      <w:widowControl/>
      <w:spacing w:after="240" w:line="240" w:lineRule="auto"/>
      <w:ind w:left="5103"/>
    </w:pPr>
    <w:rPr>
      <w:sz w:val="20"/>
      <w:szCs w:val="22"/>
    </w:rPr>
  </w:style>
  <w:style w:type="paragraph" w:customStyle="1" w:styleId="AddressTR">
    <w:name w:val="AddressTR"/>
    <w:basedOn w:val="Normal"/>
    <w:next w:val="Normal"/>
    <w:pPr>
      <w:widowControl/>
      <w:spacing w:after="720" w:line="240" w:lineRule="auto"/>
      <w:ind w:left="5103"/>
    </w:pPr>
    <w:rPr>
      <w:szCs w:val="22"/>
    </w:rPr>
  </w:style>
  <w:style w:type="paragraph" w:customStyle="1" w:styleId="NoteHead">
    <w:name w:val="NoteHead"/>
    <w:basedOn w:val="Normal"/>
    <w:next w:val="Subject"/>
    <w:pPr>
      <w:widowControl/>
      <w:spacing w:before="720" w:after="720" w:line="240" w:lineRule="auto"/>
      <w:jc w:val="center"/>
    </w:pPr>
    <w:rPr>
      <w:b/>
      <w:smallCaps/>
      <w:szCs w:val="22"/>
    </w:rPr>
  </w:style>
  <w:style w:type="paragraph" w:customStyle="1" w:styleId="Subject">
    <w:name w:val="Subject"/>
    <w:basedOn w:val="Normal"/>
    <w:next w:val="Normal"/>
    <w:pPr>
      <w:widowControl/>
      <w:spacing w:after="480" w:line="240" w:lineRule="auto"/>
      <w:ind w:left="1191" w:hanging="1191"/>
    </w:pPr>
    <w:rPr>
      <w:b/>
      <w:szCs w:val="22"/>
    </w:rPr>
  </w:style>
  <w:style w:type="paragraph" w:customStyle="1" w:styleId="NoteList">
    <w:name w:val="NoteList"/>
    <w:basedOn w:val="Normal"/>
    <w:next w:val="Subject"/>
    <w:pPr>
      <w:widowControl/>
      <w:tabs>
        <w:tab w:val="left" w:pos="5954"/>
      </w:tabs>
      <w:spacing w:before="720" w:after="720" w:line="240" w:lineRule="auto"/>
      <w:ind w:left="5245" w:hanging="3261"/>
    </w:pPr>
    <w:rPr>
      <w:b/>
      <w:smallCaps/>
      <w:szCs w:val="22"/>
    </w:rPr>
  </w:style>
  <w:style w:type="paragraph" w:customStyle="1" w:styleId="Dash1">
    <w:name w:val="Dash 1"/>
    <w:basedOn w:val="Normal"/>
    <w:pPr>
      <w:widowControl/>
      <w:spacing w:after="240" w:line="240" w:lineRule="auto"/>
      <w:ind w:left="720" w:hanging="238"/>
      <w:jc w:val="both"/>
    </w:pPr>
    <w:rPr>
      <w:szCs w:val="22"/>
    </w:rPr>
  </w:style>
  <w:style w:type="paragraph" w:customStyle="1" w:styleId="Dash2">
    <w:name w:val="Dash 2"/>
    <w:basedOn w:val="Normal"/>
    <w:pPr>
      <w:widowControl/>
      <w:spacing w:after="240" w:line="240" w:lineRule="auto"/>
      <w:ind w:left="1315" w:hanging="238"/>
      <w:jc w:val="both"/>
    </w:pPr>
    <w:rPr>
      <w:szCs w:val="22"/>
    </w:rPr>
  </w:style>
  <w:style w:type="paragraph" w:customStyle="1" w:styleId="Dash3">
    <w:name w:val="Dash 3"/>
    <w:basedOn w:val="Normal"/>
    <w:pPr>
      <w:widowControl/>
      <w:spacing w:after="240" w:line="240" w:lineRule="auto"/>
      <w:ind w:left="2161" w:hanging="238"/>
      <w:jc w:val="both"/>
    </w:pPr>
    <w:rPr>
      <w:szCs w:val="22"/>
    </w:rPr>
  </w:style>
  <w:style w:type="paragraph" w:customStyle="1" w:styleId="Alpha1">
    <w:name w:val="Alpha 1"/>
    <w:basedOn w:val="Normal"/>
    <w:pPr>
      <w:widowControl/>
      <w:spacing w:after="240" w:line="240" w:lineRule="auto"/>
      <w:ind w:left="840" w:hanging="357"/>
      <w:jc w:val="both"/>
    </w:pPr>
    <w:rPr>
      <w:szCs w:val="22"/>
    </w:rPr>
  </w:style>
  <w:style w:type="paragraph" w:customStyle="1" w:styleId="Alpha2">
    <w:name w:val="Alpha 2"/>
    <w:basedOn w:val="Normal"/>
    <w:pPr>
      <w:widowControl/>
      <w:spacing w:after="240" w:line="240" w:lineRule="auto"/>
      <w:ind w:left="1435" w:hanging="357"/>
      <w:jc w:val="both"/>
    </w:pPr>
    <w:rPr>
      <w:szCs w:val="22"/>
    </w:rPr>
  </w:style>
  <w:style w:type="paragraph" w:customStyle="1" w:styleId="Alpha3">
    <w:name w:val="Alpha 3"/>
    <w:basedOn w:val="Normal"/>
    <w:pPr>
      <w:widowControl/>
      <w:spacing w:after="240" w:line="240" w:lineRule="auto"/>
      <w:ind w:left="2279" w:hanging="357"/>
      <w:jc w:val="both"/>
    </w:pPr>
    <w:rPr>
      <w:szCs w:val="22"/>
    </w:rPr>
  </w:style>
  <w:style w:type="paragraph" w:customStyle="1" w:styleId="FirstDash">
    <w:name w:val="FirstDash"/>
    <w:basedOn w:val="Normal"/>
    <w:pPr>
      <w:widowControl/>
      <w:spacing w:after="240" w:line="240" w:lineRule="auto"/>
      <w:ind w:left="238" w:hanging="238"/>
      <w:jc w:val="both"/>
    </w:pPr>
    <w:rPr>
      <w:szCs w:val="22"/>
    </w:rPr>
  </w:style>
  <w:style w:type="paragraph" w:styleId="Closing">
    <w:name w:val="Closing"/>
    <w:basedOn w:val="Normal"/>
    <w:next w:val="Signature"/>
    <w:link w:val="ClosingChar"/>
    <w:uiPriority w:val="99"/>
    <w:pPr>
      <w:widowControl/>
      <w:tabs>
        <w:tab w:val="left" w:pos="5103"/>
      </w:tabs>
      <w:spacing w:before="240" w:after="240" w:line="240" w:lineRule="auto"/>
      <w:ind w:left="5103"/>
    </w:pPr>
    <w:rPr>
      <w:szCs w:val="22"/>
    </w:rPr>
  </w:style>
  <w:style w:type="character" w:customStyle="1" w:styleId="ClosingChar">
    <w:name w:val="Closing Char"/>
    <w:basedOn w:val="DefaultParagraphFont"/>
    <w:link w:val="Closing"/>
    <w:uiPriority w:val="99"/>
    <w:rPr>
      <w:sz w:val="24"/>
      <w:szCs w:val="22"/>
    </w:rPr>
  </w:style>
  <w:style w:type="paragraph" w:styleId="Signature">
    <w:name w:val="Signature"/>
    <w:basedOn w:val="Normal"/>
    <w:next w:val="Enclosures"/>
    <w:link w:val="SignatureChar"/>
    <w:uiPriority w:val="99"/>
    <w:pPr>
      <w:widowControl/>
      <w:tabs>
        <w:tab w:val="left" w:pos="5103"/>
      </w:tabs>
      <w:spacing w:before="1200" w:line="240" w:lineRule="auto"/>
      <w:ind w:left="5103"/>
      <w:jc w:val="center"/>
    </w:pPr>
    <w:rPr>
      <w:szCs w:val="22"/>
    </w:rPr>
  </w:style>
  <w:style w:type="character" w:customStyle="1" w:styleId="SignatureChar">
    <w:name w:val="Signature Char"/>
    <w:basedOn w:val="DefaultParagraphFont"/>
    <w:link w:val="Signature"/>
    <w:uiPriority w:val="99"/>
    <w:rPr>
      <w:sz w:val="24"/>
      <w:szCs w:val="22"/>
    </w:rPr>
  </w:style>
  <w:style w:type="paragraph" w:customStyle="1" w:styleId="Enclosures">
    <w:name w:val="Enclosures"/>
    <w:basedOn w:val="Normal"/>
    <w:next w:val="Copies"/>
    <w:pPr>
      <w:keepNext/>
      <w:keepLines/>
      <w:widowControl/>
      <w:spacing w:before="480" w:line="240" w:lineRule="auto"/>
      <w:ind w:left="1191" w:hanging="1191"/>
    </w:pPr>
    <w:rPr>
      <w:szCs w:val="22"/>
    </w:rPr>
  </w:style>
  <w:style w:type="paragraph" w:customStyle="1" w:styleId="Copies">
    <w:name w:val="Copies"/>
    <w:basedOn w:val="Normal"/>
    <w:pPr>
      <w:widowControl/>
      <w:tabs>
        <w:tab w:val="left" w:pos="1678"/>
        <w:tab w:val="left" w:pos="2398"/>
        <w:tab w:val="left" w:pos="5398"/>
        <w:tab w:val="left" w:pos="6361"/>
      </w:tabs>
      <w:spacing w:before="480" w:line="240" w:lineRule="auto"/>
      <w:ind w:left="1191" w:hanging="1191"/>
    </w:pPr>
    <w:rPr>
      <w:szCs w:val="22"/>
    </w:rPr>
  </w:style>
  <w:style w:type="paragraph" w:customStyle="1" w:styleId="DoubSign">
    <w:name w:val="DoubSign"/>
    <w:basedOn w:val="Normal"/>
    <w:next w:val="Enclosures"/>
    <w:pPr>
      <w:widowControl/>
      <w:tabs>
        <w:tab w:val="left" w:pos="5103"/>
      </w:tabs>
      <w:spacing w:before="1200" w:line="240" w:lineRule="auto"/>
    </w:pPr>
    <w:rPr>
      <w:szCs w:val="22"/>
    </w:rPr>
  </w:style>
  <w:style w:type="paragraph" w:customStyle="1" w:styleId="Participants">
    <w:name w:val="Participants"/>
    <w:basedOn w:val="Normal"/>
    <w:next w:val="Copies"/>
    <w:pPr>
      <w:widowControl/>
      <w:tabs>
        <w:tab w:val="left" w:pos="2161"/>
        <w:tab w:val="left" w:pos="2762"/>
        <w:tab w:val="left" w:pos="5642"/>
        <w:tab w:val="left" w:pos="6720"/>
      </w:tabs>
      <w:spacing w:before="480" w:line="240" w:lineRule="auto"/>
      <w:ind w:left="1792" w:hanging="1792"/>
    </w:pPr>
    <w:rPr>
      <w:szCs w:val="22"/>
    </w:rPr>
  </w:style>
  <w:style w:type="paragraph" w:customStyle="1" w:styleId="Logo">
    <w:name w:val="Logo"/>
    <w:basedOn w:val="Normal"/>
    <w:pPr>
      <w:widowControl/>
      <w:spacing w:line="240" w:lineRule="auto"/>
    </w:pPr>
    <w:rPr>
      <w:szCs w:val="22"/>
    </w:rPr>
  </w:style>
  <w:style w:type="paragraph" w:customStyle="1" w:styleId="ZDG">
    <w:name w:val="Z_DG"/>
    <w:basedOn w:val="Logo"/>
    <w:rPr>
      <w:rFonts w:ascii="Arial" w:hAnsi="Arial"/>
      <w:sz w:val="16"/>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AddressTL">
    <w:name w:val="AddressTL"/>
    <w:basedOn w:val="Normal"/>
    <w:next w:val="Normal"/>
    <w:pPr>
      <w:widowControl/>
      <w:spacing w:after="720" w:line="240" w:lineRule="auto"/>
    </w:pPr>
    <w:rPr>
      <w:szCs w:val="22"/>
    </w:rPr>
  </w:style>
  <w:style w:type="paragraph" w:customStyle="1" w:styleId="YReferences">
    <w:name w:val="YReferences"/>
    <w:basedOn w:val="Normal"/>
    <w:next w:val="Normal"/>
    <w:pPr>
      <w:widowControl/>
      <w:spacing w:after="480" w:line="240" w:lineRule="auto"/>
      <w:ind w:left="1191" w:hanging="1191"/>
      <w:jc w:val="both"/>
    </w:pPr>
    <w:rPr>
      <w:szCs w:val="22"/>
    </w:rPr>
  </w:style>
  <w:style w:type="character" w:styleId="FollowedHyperlink">
    <w:name w:val="FollowedHyperlink"/>
    <w:uiPriority w:val="99"/>
    <w:rPr>
      <w:color w:val="800080"/>
      <w:u w:val="single"/>
    </w:rPr>
  </w:style>
  <w:style w:type="paragraph" w:customStyle="1" w:styleId="ZDGName">
    <w:name w:val="Z_DGName"/>
    <w:basedOn w:val="Normal"/>
    <w:pPr>
      <w:autoSpaceDE w:val="0"/>
      <w:autoSpaceDN w:val="0"/>
      <w:spacing w:line="240" w:lineRule="auto"/>
      <w:ind w:right="85"/>
    </w:pPr>
    <w:rPr>
      <w:rFonts w:ascii="Arial" w:hAnsi="Arial" w:cs="Arial"/>
      <w:sz w:val="16"/>
      <w:szCs w:val="16"/>
    </w:rPr>
  </w:style>
  <w:style w:type="paragraph" w:styleId="DocumentMap">
    <w:name w:val="Document Map"/>
    <w:basedOn w:val="Normal"/>
    <w:link w:val="DocumentMapChar"/>
    <w:uiPriority w:val="99"/>
    <w:pPr>
      <w:widowControl/>
      <w:shd w:val="clear" w:color="auto" w:fill="000080"/>
      <w:spacing w:after="240" w:line="240" w:lineRule="auto"/>
      <w:jc w:val="both"/>
    </w:pPr>
    <w:rPr>
      <w:rFonts w:ascii="Tahoma" w:hAnsi="Tahoma" w:cs="Tahoma"/>
      <w:szCs w:val="22"/>
    </w:rPr>
  </w:style>
  <w:style w:type="character" w:customStyle="1" w:styleId="DocumentMapChar">
    <w:name w:val="Document Map Char"/>
    <w:basedOn w:val="DefaultParagraphFont"/>
    <w:link w:val="DocumentMap"/>
    <w:uiPriority w:val="99"/>
    <w:rPr>
      <w:rFonts w:ascii="Tahoma" w:hAnsi="Tahoma" w:cs="Tahoma"/>
      <w:sz w:val="24"/>
      <w:szCs w:val="22"/>
      <w:shd w:val="clear" w:color="auto" w:fill="000080"/>
    </w:rPr>
  </w:style>
  <w:style w:type="paragraph" w:customStyle="1" w:styleId="Title2">
    <w:name w:val="Title 2"/>
    <w:basedOn w:val="Normal"/>
    <w:uiPriority w:val="99"/>
    <w:pPr>
      <w:widowControl/>
      <w:tabs>
        <w:tab w:val="left" w:pos="720"/>
      </w:tabs>
      <w:spacing w:line="240" w:lineRule="auto"/>
      <w:jc w:val="center"/>
    </w:pPr>
    <w:rPr>
      <w:sz w:val="22"/>
      <w:szCs w:val="22"/>
      <w:u w:val="single"/>
    </w:rPr>
  </w:style>
  <w:style w:type="paragraph" w:customStyle="1" w:styleId="ZCom">
    <w:name w:val="Z_Com"/>
    <w:basedOn w:val="Normal"/>
    <w:next w:val="ZDGName"/>
    <w:pPr>
      <w:autoSpaceDE w:val="0"/>
      <w:autoSpaceDN w:val="0"/>
      <w:spacing w:line="240" w:lineRule="auto"/>
      <w:ind w:right="85"/>
      <w:jc w:val="both"/>
    </w:pPr>
    <w:rPr>
      <w:rFonts w:ascii="Arial" w:hAnsi="Arial" w:cs="Arial"/>
      <w:szCs w:val="22"/>
    </w:rPr>
  </w:style>
  <w:style w:type="paragraph" w:styleId="Title">
    <w:name w:val="Title"/>
    <w:basedOn w:val="Normal"/>
    <w:link w:val="TitleChar"/>
    <w:uiPriority w:val="10"/>
    <w:qFormat/>
    <w:pPr>
      <w:widowControl/>
      <w:spacing w:line="240" w:lineRule="auto"/>
      <w:jc w:val="center"/>
    </w:pPr>
    <w:rPr>
      <w:rFonts w:eastAsia="Batang"/>
      <w:b/>
      <w:caps/>
      <w:szCs w:val="22"/>
    </w:rPr>
  </w:style>
  <w:style w:type="character" w:customStyle="1" w:styleId="TitleChar">
    <w:name w:val="Title Char"/>
    <w:basedOn w:val="DefaultParagraphFont"/>
    <w:link w:val="Title"/>
    <w:uiPriority w:val="10"/>
    <w:rPr>
      <w:rFonts w:eastAsia="Batang"/>
      <w:b/>
      <w:caps/>
      <w:sz w:val="24"/>
      <w:szCs w:val="22"/>
      <w:lang w:val="bg-BG" w:eastAsia="bg-BG"/>
    </w:rPr>
  </w:style>
  <w:style w:type="paragraph" w:styleId="BodyText">
    <w:name w:val="Body Text"/>
    <w:basedOn w:val="Normal"/>
    <w:link w:val="BodyTextChar"/>
    <w:uiPriority w:val="99"/>
    <w:pPr>
      <w:widowControl/>
      <w:spacing w:line="240" w:lineRule="auto"/>
    </w:pPr>
    <w:rPr>
      <w:rFonts w:eastAsia="Batang"/>
      <w:bCs/>
      <w:szCs w:val="22"/>
    </w:rPr>
  </w:style>
  <w:style w:type="character" w:customStyle="1" w:styleId="BodyTextChar">
    <w:name w:val="Body Text Char"/>
    <w:basedOn w:val="DefaultParagraphFont"/>
    <w:link w:val="BodyText"/>
    <w:uiPriority w:val="99"/>
    <w:rPr>
      <w:rFonts w:eastAsia="Batang"/>
      <w:bCs/>
      <w:sz w:val="24"/>
      <w:szCs w:val="22"/>
      <w:lang w:val="bg-BG" w:eastAsia="bg-BG"/>
    </w:rPr>
  </w:style>
  <w:style w:type="character" w:styleId="Emphasis">
    <w:name w:val="Emphasis"/>
    <w:uiPriority w:val="20"/>
    <w:qFormat/>
    <w:rPr>
      <w:i/>
    </w:rPr>
  </w:style>
  <w:style w:type="paragraph" w:customStyle="1" w:styleId="a">
    <w:name w:val="목록 단락"/>
    <w:basedOn w:val="Normal"/>
    <w:qFormat/>
    <w:pPr>
      <w:widowControl/>
      <w:spacing w:line="240" w:lineRule="auto"/>
      <w:ind w:leftChars="400" w:left="800"/>
    </w:pPr>
    <w:rPr>
      <w:rFonts w:eastAsia="Batang"/>
      <w:szCs w:val="22"/>
    </w:rPr>
  </w:style>
  <w:style w:type="paragraph" w:customStyle="1" w:styleId="s0">
    <w:name w:val="s0"/>
    <w:pPr>
      <w:widowControl w:val="0"/>
      <w:autoSpaceDE w:val="0"/>
      <w:autoSpaceDN w:val="0"/>
      <w:adjustRightInd w:val="0"/>
      <w:spacing w:after="200" w:line="276" w:lineRule="auto"/>
    </w:pPr>
    <w:rPr>
      <w:rFonts w:ascii="¹ÙÅÁ" w:eastAsia="Batang" w:hAnsi="¹ÙÅÁ" w:cs="¹ÙÅÁ"/>
      <w:sz w:val="24"/>
      <w:szCs w:val="24"/>
    </w:rPr>
  </w:style>
  <w:style w:type="paragraph" w:customStyle="1" w:styleId="ListBullet1">
    <w:name w:val="List Bullet 1"/>
    <w:basedOn w:val="Text1"/>
    <w:pPr>
      <w:numPr>
        <w:numId w:val="23"/>
      </w:numPr>
      <w:tabs>
        <w:tab w:val="left" w:pos="765"/>
      </w:tabs>
      <w:suppressAutoHyphens/>
      <w:spacing w:before="0" w:after="240"/>
      <w:ind w:left="-1858" w:firstLine="0"/>
    </w:pPr>
  </w:style>
  <w:style w:type="character" w:styleId="Strong">
    <w:name w:val="Strong"/>
    <w:uiPriority w:val="22"/>
    <w:qFormat/>
    <w:rPr>
      <w:b/>
    </w:rPr>
  </w:style>
  <w:style w:type="paragraph" w:styleId="NormalWeb">
    <w:name w:val="Normal (Web)"/>
    <w:basedOn w:val="Normal"/>
    <w:uiPriority w:val="99"/>
    <w:pPr>
      <w:widowControl/>
      <w:spacing w:before="100" w:beforeAutospacing="1" w:after="100" w:afterAutospacing="1" w:line="240" w:lineRule="auto"/>
    </w:pPr>
    <w:rPr>
      <w:szCs w:val="22"/>
    </w:rPr>
  </w:style>
  <w:style w:type="paragraph" w:customStyle="1" w:styleId="Default">
    <w:name w:val="Default"/>
    <w:pPr>
      <w:autoSpaceDE w:val="0"/>
      <w:autoSpaceDN w:val="0"/>
      <w:adjustRightInd w:val="0"/>
      <w:spacing w:after="200" w:line="276" w:lineRule="auto"/>
    </w:pPr>
    <w:rPr>
      <w:color w:val="000000"/>
      <w:sz w:val="24"/>
      <w:szCs w:val="24"/>
    </w:rPr>
  </w:style>
  <w:style w:type="paragraph" w:styleId="Date">
    <w:name w:val="Date"/>
    <w:basedOn w:val="Normal"/>
    <w:next w:val="References"/>
    <w:link w:val="DateChar"/>
    <w:uiPriority w:val="99"/>
    <w:pPr>
      <w:widowControl/>
      <w:spacing w:line="240" w:lineRule="auto"/>
      <w:ind w:left="5103" w:right="-567"/>
    </w:pPr>
    <w:rPr>
      <w:szCs w:val="22"/>
    </w:rPr>
  </w:style>
  <w:style w:type="character" w:customStyle="1" w:styleId="DateChar">
    <w:name w:val="Date Char"/>
    <w:basedOn w:val="DefaultParagraphFont"/>
    <w:link w:val="Date"/>
    <w:uiPriority w:val="99"/>
    <w:rPr>
      <w:sz w:val="24"/>
      <w:szCs w:val="22"/>
    </w:rPr>
  </w:style>
  <w:style w:type="paragraph" w:customStyle="1" w:styleId="ListDash">
    <w:name w:val="List Dash"/>
    <w:basedOn w:val="Normal"/>
    <w:pPr>
      <w:widowControl/>
      <w:numPr>
        <w:numId w:val="24"/>
      </w:numPr>
      <w:spacing w:after="240" w:line="240" w:lineRule="auto"/>
      <w:jc w:val="both"/>
    </w:pPr>
    <w:rPr>
      <w:szCs w:val="22"/>
    </w:rPr>
  </w:style>
  <w:style w:type="character" w:customStyle="1" w:styleId="Point1Char">
    <w:name w:val="Point 1 Char"/>
    <w:locked/>
    <w:rPr>
      <w:sz w:val="24"/>
      <w:lang w:val="bg-BG" w:eastAsia="bg-BG"/>
    </w:rPr>
  </w:style>
  <w:style w:type="paragraph" w:customStyle="1" w:styleId="Level1">
    <w:name w:val="Level 1"/>
    <w:basedOn w:val="Normal"/>
    <w:pPr>
      <w:autoSpaceDE w:val="0"/>
      <w:autoSpaceDN w:val="0"/>
      <w:adjustRightInd w:val="0"/>
      <w:spacing w:line="240" w:lineRule="auto"/>
    </w:pPr>
    <w:rPr>
      <w:rFonts w:eastAsia="Batang"/>
      <w:szCs w:val="22"/>
    </w:rPr>
  </w:style>
  <w:style w:type="paragraph" w:customStyle="1" w:styleId="StyleHeading114pt">
    <w:name w:val="Style Heading 1 + 14 pt"/>
    <w:basedOn w:val="Heading1"/>
    <w:pPr>
      <w:tabs>
        <w:tab w:val="clear" w:pos="851"/>
      </w:tabs>
      <w:ind w:left="0" w:firstLine="0"/>
      <w:jc w:val="center"/>
    </w:pPr>
    <w:rPr>
      <w:rFonts w:eastAsia="Batang"/>
      <w:bCs/>
      <w:sz w:val="28"/>
      <w:szCs w:val="28"/>
    </w:rPr>
  </w:style>
  <w:style w:type="paragraph" w:styleId="BlockText">
    <w:name w:val="Block Text"/>
    <w:basedOn w:val="Normal"/>
    <w:uiPriority w:val="99"/>
    <w:pPr>
      <w:widowControl/>
      <w:tabs>
        <w:tab w:val="left" w:pos="720"/>
      </w:tabs>
      <w:spacing w:after="240" w:line="240" w:lineRule="auto"/>
      <w:ind w:left="1440" w:right="1440"/>
      <w:jc w:val="both"/>
    </w:pPr>
    <w:rPr>
      <w:sz w:val="22"/>
      <w:szCs w:val="22"/>
    </w:rPr>
  </w:style>
  <w:style w:type="paragraph" w:styleId="BodyText2">
    <w:name w:val="Body Text 2"/>
    <w:basedOn w:val="Normal"/>
    <w:link w:val="BodyText2Char"/>
    <w:uiPriority w:val="99"/>
    <w:pPr>
      <w:widowControl/>
      <w:tabs>
        <w:tab w:val="num" w:pos="1440"/>
      </w:tabs>
      <w:spacing w:after="240" w:line="240" w:lineRule="auto"/>
      <w:ind w:left="1440" w:hanging="720"/>
      <w:jc w:val="both"/>
    </w:pPr>
    <w:rPr>
      <w:sz w:val="22"/>
      <w:szCs w:val="22"/>
    </w:rPr>
  </w:style>
  <w:style w:type="character" w:customStyle="1" w:styleId="BodyText2Char">
    <w:name w:val="Body Text 2 Char"/>
    <w:basedOn w:val="DefaultParagraphFont"/>
    <w:link w:val="BodyText2"/>
    <w:uiPriority w:val="99"/>
    <w:rPr>
      <w:sz w:val="22"/>
      <w:szCs w:val="22"/>
    </w:rPr>
  </w:style>
  <w:style w:type="paragraph" w:styleId="BodyText3">
    <w:name w:val="Body Text 3"/>
    <w:basedOn w:val="Normal"/>
    <w:link w:val="BodyText3Char"/>
    <w:uiPriority w:val="99"/>
    <w:pPr>
      <w:widowControl/>
      <w:tabs>
        <w:tab w:val="num" w:pos="2160"/>
      </w:tabs>
      <w:spacing w:after="240" w:line="240" w:lineRule="auto"/>
      <w:ind w:left="2160" w:hanging="720"/>
      <w:jc w:val="both"/>
    </w:pPr>
    <w:rPr>
      <w:sz w:val="22"/>
      <w:szCs w:val="22"/>
    </w:rPr>
  </w:style>
  <w:style w:type="character" w:customStyle="1" w:styleId="BodyText3Char">
    <w:name w:val="Body Text 3 Char"/>
    <w:basedOn w:val="DefaultParagraphFont"/>
    <w:link w:val="BodyText3"/>
    <w:uiPriority w:val="99"/>
    <w:rPr>
      <w:sz w:val="22"/>
      <w:szCs w:val="22"/>
    </w:rPr>
  </w:style>
  <w:style w:type="paragraph" w:customStyle="1" w:styleId="BodyText4">
    <w:name w:val="Body Text 4"/>
    <w:basedOn w:val="Normal"/>
    <w:uiPriority w:val="99"/>
    <w:pPr>
      <w:widowControl/>
      <w:tabs>
        <w:tab w:val="num" w:pos="2160"/>
      </w:tabs>
      <w:spacing w:after="240" w:line="240" w:lineRule="auto"/>
      <w:ind w:left="2160" w:hanging="720"/>
      <w:jc w:val="both"/>
    </w:pPr>
    <w:rPr>
      <w:sz w:val="22"/>
      <w:szCs w:val="22"/>
    </w:rPr>
  </w:style>
  <w:style w:type="character" w:customStyle="1" w:styleId="EndnoteTextChar">
    <w:name w:val="Endnote Text Char"/>
    <w:link w:val="EndnoteText"/>
    <w:uiPriority w:val="99"/>
    <w:locked/>
    <w:rPr>
      <w:sz w:val="24"/>
      <w:lang w:eastAsia="bg-BG"/>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szCs w:val="22"/>
    </w:rPr>
  </w:style>
  <w:style w:type="character" w:customStyle="1" w:styleId="PlainTextChar">
    <w:name w:val="Plain Text Char"/>
    <w:basedOn w:val="DefaultParagraphFont"/>
    <w:link w:val="PlainText"/>
    <w:uiPriority w:val="99"/>
    <w:rPr>
      <w:rFonts w:ascii="Courier New" w:hAnsi="Courier New"/>
      <w:szCs w:val="22"/>
    </w:rPr>
  </w:style>
  <w:style w:type="paragraph" w:styleId="Subtitle">
    <w:name w:val="Subtitle"/>
    <w:basedOn w:val="Normal"/>
    <w:link w:val="SubtitleChar"/>
    <w:uiPriority w:val="11"/>
    <w:qFormat/>
    <w:pPr>
      <w:widowControl/>
      <w:tabs>
        <w:tab w:val="left" w:pos="720"/>
      </w:tabs>
      <w:spacing w:line="240" w:lineRule="auto"/>
      <w:jc w:val="center"/>
      <w:outlineLvl w:val="1"/>
    </w:pPr>
    <w:rPr>
      <w:sz w:val="22"/>
      <w:szCs w:val="22"/>
    </w:rPr>
  </w:style>
  <w:style w:type="character" w:customStyle="1" w:styleId="SubtitleChar">
    <w:name w:val="Subtitle Char"/>
    <w:basedOn w:val="DefaultParagraphFont"/>
    <w:link w:val="Subtitle"/>
    <w:uiPriority w:val="11"/>
    <w:rPr>
      <w:sz w:val="22"/>
      <w:szCs w:val="22"/>
    </w:rPr>
  </w:style>
  <w:style w:type="paragraph" w:styleId="TableofAuthorities">
    <w:name w:val="table of authorities"/>
    <w:basedOn w:val="Normal"/>
    <w:next w:val="Normal"/>
    <w:uiPriority w:val="99"/>
    <w:pPr>
      <w:widowControl/>
      <w:tabs>
        <w:tab w:val="left" w:pos="720"/>
      </w:tabs>
      <w:spacing w:line="240" w:lineRule="auto"/>
      <w:jc w:val="both"/>
    </w:pPr>
    <w:rPr>
      <w:sz w:val="22"/>
      <w:szCs w:val="22"/>
    </w:rPr>
  </w:style>
  <w:style w:type="paragraph" w:customStyle="1" w:styleId="Title3">
    <w:name w:val="Title 3"/>
    <w:basedOn w:val="Normal"/>
    <w:uiPriority w:val="99"/>
    <w:pPr>
      <w:widowControl/>
      <w:tabs>
        <w:tab w:val="left" w:pos="720"/>
      </w:tabs>
      <w:spacing w:line="240" w:lineRule="auto"/>
      <w:jc w:val="center"/>
    </w:pPr>
    <w:rPr>
      <w:i/>
      <w:sz w:val="22"/>
      <w:szCs w:val="22"/>
    </w:rPr>
  </w:style>
  <w:style w:type="paragraph" w:customStyle="1" w:styleId="TitleCountry">
    <w:name w:val="Title Country"/>
    <w:basedOn w:val="Normal"/>
    <w:uiPriority w:val="99"/>
    <w:pPr>
      <w:widowControl/>
      <w:tabs>
        <w:tab w:val="left" w:pos="720"/>
      </w:tabs>
      <w:spacing w:line="240" w:lineRule="auto"/>
      <w:jc w:val="center"/>
    </w:pPr>
    <w:rPr>
      <w:caps/>
      <w:sz w:val="22"/>
      <w:szCs w:val="22"/>
    </w:rPr>
  </w:style>
  <w:style w:type="paragraph" w:styleId="TOAHeading">
    <w:name w:val="toa heading"/>
    <w:basedOn w:val="Normal"/>
    <w:next w:val="Normal"/>
    <w:uiPriority w:val="99"/>
    <w:pPr>
      <w:widowControl/>
      <w:tabs>
        <w:tab w:val="left" w:pos="720"/>
      </w:tabs>
      <w:spacing w:line="240" w:lineRule="auto"/>
      <w:jc w:val="both"/>
    </w:pPr>
    <w:rPr>
      <w:b/>
      <w:sz w:val="22"/>
      <w:szCs w:val="22"/>
    </w:rPr>
  </w:style>
  <w:style w:type="paragraph" w:styleId="EnvelopeAddress">
    <w:name w:val="envelope address"/>
    <w:basedOn w:val="Normal"/>
    <w:uiPriority w:val="99"/>
    <w:pPr>
      <w:framePr w:w="7920" w:h="1980" w:hRule="exact" w:hSpace="180" w:wrap="auto" w:hAnchor="page" w:xAlign="center" w:yAlign="bottom"/>
      <w:widowControl/>
      <w:tabs>
        <w:tab w:val="left" w:pos="720"/>
      </w:tabs>
      <w:spacing w:line="240" w:lineRule="auto"/>
      <w:ind w:left="2880"/>
      <w:jc w:val="both"/>
    </w:pPr>
    <w:rPr>
      <w:rFonts w:ascii="Arial" w:hAnsi="Arial"/>
      <w:szCs w:val="22"/>
    </w:rPr>
  </w:style>
  <w:style w:type="paragraph" w:customStyle="1" w:styleId="Quotation">
    <w:name w:val="Quotation"/>
    <w:basedOn w:val="Normal"/>
    <w:uiPriority w:val="99"/>
    <w:pPr>
      <w:widowControl/>
      <w:tabs>
        <w:tab w:val="left" w:pos="720"/>
      </w:tabs>
      <w:spacing w:after="240" w:line="240" w:lineRule="auto"/>
      <w:ind w:left="720" w:right="720"/>
      <w:jc w:val="both"/>
    </w:pPr>
    <w:rPr>
      <w:sz w:val="22"/>
      <w:szCs w:val="22"/>
    </w:rPr>
  </w:style>
  <w:style w:type="paragraph" w:customStyle="1" w:styleId="QuotationDouble">
    <w:name w:val="Quotation Double"/>
    <w:basedOn w:val="Normal"/>
    <w:uiPriority w:val="99"/>
    <w:pPr>
      <w:widowControl/>
      <w:tabs>
        <w:tab w:val="left" w:pos="720"/>
      </w:tabs>
      <w:spacing w:after="240" w:line="240" w:lineRule="auto"/>
      <w:ind w:left="1440" w:right="1440"/>
      <w:jc w:val="both"/>
    </w:pPr>
    <w:rPr>
      <w:sz w:val="22"/>
      <w:szCs w:val="22"/>
    </w:rPr>
  </w:style>
  <w:style w:type="paragraph" w:customStyle="1" w:styleId="FootnoteQuotation">
    <w:name w:val="Footnote Quotation"/>
    <w:basedOn w:val="Normal"/>
    <w:uiPriority w:val="99"/>
    <w:pPr>
      <w:widowControl/>
      <w:tabs>
        <w:tab w:val="left" w:pos="720"/>
      </w:tabs>
      <w:spacing w:line="240" w:lineRule="auto"/>
      <w:ind w:left="720" w:right="720"/>
      <w:jc w:val="both"/>
    </w:pPr>
    <w:rPr>
      <w:sz w:val="20"/>
      <w:szCs w:val="22"/>
    </w:rPr>
  </w:style>
  <w:style w:type="paragraph" w:customStyle="1" w:styleId="BodyText5">
    <w:name w:val="Body Text 5"/>
    <w:basedOn w:val="Normal"/>
    <w:uiPriority w:val="99"/>
    <w:pPr>
      <w:widowControl/>
      <w:tabs>
        <w:tab w:val="left" w:pos="720"/>
        <w:tab w:val="num" w:pos="2880"/>
      </w:tabs>
      <w:spacing w:after="240" w:line="240" w:lineRule="auto"/>
      <w:ind w:left="2160"/>
      <w:jc w:val="both"/>
    </w:pPr>
    <w:rPr>
      <w:szCs w:val="22"/>
    </w:rPr>
  </w:style>
  <w:style w:type="paragraph" w:styleId="BodyTextIndent">
    <w:name w:val="Body Text Indent"/>
    <w:basedOn w:val="Normal"/>
    <w:link w:val="BodyTextIndent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sz w:val="22"/>
      <w:szCs w:val="22"/>
    </w:rPr>
  </w:style>
  <w:style w:type="character" w:customStyle="1" w:styleId="BodyTextIndentChar">
    <w:name w:val="Body Text Indent Char"/>
    <w:basedOn w:val="DefaultParagraphFont"/>
    <w:link w:val="BodyTextIndent"/>
    <w:uiPriority w:val="99"/>
    <w:rPr>
      <w:sz w:val="22"/>
      <w:szCs w:val="22"/>
    </w:rPr>
  </w:style>
  <w:style w:type="paragraph" w:styleId="BodyTextIndent2">
    <w:name w:val="Body Text Indent 2"/>
    <w:basedOn w:val="Normal"/>
    <w:link w:val="BodyTextIndent2Char"/>
    <w:uiPriority w:val="99"/>
    <w:pPr>
      <w:widowControl/>
      <w:spacing w:line="240" w:lineRule="auto"/>
      <w:ind w:left="1440" w:hanging="1440"/>
    </w:pPr>
    <w:rPr>
      <w:sz w:val="22"/>
      <w:szCs w:val="22"/>
    </w:rPr>
  </w:style>
  <w:style w:type="character" w:customStyle="1" w:styleId="BodyTextIndent2Char">
    <w:name w:val="Body Text Indent 2 Char"/>
    <w:basedOn w:val="DefaultParagraphFont"/>
    <w:link w:val="BodyTextIndent2"/>
    <w:uiPriority w:val="99"/>
    <w:rPr>
      <w:sz w:val="22"/>
      <w:szCs w:val="22"/>
      <w:lang w:val="bg-BG"/>
    </w:rPr>
  </w:style>
  <w:style w:type="paragraph" w:styleId="BodyTextIndent3">
    <w:name w:val="Body Text Indent 3"/>
    <w:basedOn w:val="Normal"/>
    <w:link w:val="BodyTextIndent3Char"/>
    <w:uiPriority w:val="99"/>
    <w:pPr>
      <w:widowControl/>
      <w:tabs>
        <w:tab w:val="left" w:pos="-1440"/>
        <w:tab w:val="left" w:pos="720"/>
      </w:tabs>
      <w:spacing w:line="240" w:lineRule="auto"/>
      <w:ind w:left="2160" w:hanging="720"/>
      <w:jc w:val="both"/>
    </w:pPr>
    <w:rPr>
      <w:sz w:val="20"/>
      <w:szCs w:val="22"/>
    </w:rPr>
  </w:style>
  <w:style w:type="character" w:customStyle="1" w:styleId="BodyTextIndent3Char">
    <w:name w:val="Body Text Indent 3 Char"/>
    <w:basedOn w:val="DefaultParagraphFont"/>
    <w:link w:val="BodyTextIndent3"/>
    <w:uiPriority w:val="99"/>
    <w:rPr>
      <w:szCs w:val="22"/>
    </w:rPr>
  </w:style>
  <w:style w:type="paragraph" w:customStyle="1" w:styleId="NormalWeb8">
    <w:name w:val="Normal (Web)8"/>
    <w:basedOn w:val="Normal"/>
    <w:uiPriority w:val="99"/>
    <w:pPr>
      <w:widowControl/>
      <w:spacing w:before="75" w:after="75" w:line="240" w:lineRule="auto"/>
      <w:ind w:left="225" w:right="225"/>
    </w:pPr>
    <w:rPr>
      <w:sz w:val="22"/>
      <w:szCs w:val="22"/>
    </w:rPr>
  </w:style>
  <w:style w:type="paragraph" w:customStyle="1" w:styleId="Paragraphedeliste">
    <w:name w:val="Paragraphe de liste"/>
    <w:basedOn w:val="Normal"/>
    <w:uiPriority w:val="99"/>
    <w:pPr>
      <w:widowControl/>
      <w:spacing w:line="240" w:lineRule="auto"/>
      <w:ind w:left="720"/>
    </w:pPr>
    <w:rPr>
      <w:szCs w:val="22"/>
    </w:rPr>
  </w:style>
  <w:style w:type="paragraph" w:customStyle="1" w:styleId="ColorfulList-Accent11">
    <w:name w:val="Colorful List - Accent 11"/>
    <w:basedOn w:val="Normal"/>
    <w:uiPriority w:val="99"/>
    <w:pPr>
      <w:widowControl/>
      <w:spacing w:after="200" w:line="276" w:lineRule="auto"/>
      <w:ind w:left="720"/>
    </w:pPr>
    <w:rPr>
      <w:rFonts w:ascii="Calibri" w:eastAsia="SimSun" w:hAnsi="Calibri"/>
      <w:sz w:val="22"/>
      <w:szCs w:val="22"/>
    </w:rPr>
  </w:style>
  <w:style w:type="paragraph" w:customStyle="1" w:styleId="ListDash2">
    <w:name w:val="List Dash 2"/>
    <w:basedOn w:val="Normal"/>
    <w:pPr>
      <w:widowControl/>
      <w:numPr>
        <w:numId w:val="25"/>
      </w:numPr>
      <w:spacing w:line="240" w:lineRule="auto"/>
    </w:pPr>
    <w:rPr>
      <w:szCs w:val="22"/>
    </w:rPr>
  </w:style>
  <w:style w:type="character" w:customStyle="1" w:styleId="Funotenzeichen">
    <w:name w:val="Fußnotenzeichen"/>
    <w:uiPriority w:val="99"/>
    <w:rPr>
      <w:vertAlign w:val="superscript"/>
    </w:rPr>
  </w:style>
  <w:style w:type="character" w:customStyle="1" w:styleId="FootnoteTextChar1">
    <w:name w:val="Footnote Text Char1"/>
    <w:uiPriority w:val="99"/>
    <w:semiHidden/>
    <w:locked/>
    <w:rPr>
      <w:sz w:val="20"/>
      <w:lang w:val="bg-BG" w:eastAsia="bg-BG" w:bidi="bg-BG"/>
    </w:rPr>
  </w:style>
  <w:style w:type="paragraph" w:customStyle="1" w:styleId="listdash0">
    <w:name w:val="listdash"/>
    <w:basedOn w:val="Normal"/>
    <w:uiPriority w:val="99"/>
    <w:pPr>
      <w:widowControl/>
      <w:tabs>
        <w:tab w:val="num" w:pos="360"/>
      </w:tabs>
      <w:suppressAutoHyphens/>
      <w:spacing w:after="240" w:line="240" w:lineRule="auto"/>
      <w:jc w:val="both"/>
    </w:pPr>
    <w:rPr>
      <w:szCs w:val="22"/>
    </w:rPr>
  </w:style>
  <w:style w:type="paragraph" w:customStyle="1" w:styleId="ListNumberLevel2">
    <w:name w:val="List Number (Level 2)"/>
    <w:basedOn w:val="Normal"/>
    <w:pPr>
      <w:widowControl/>
      <w:tabs>
        <w:tab w:val="num" w:pos="1417"/>
      </w:tabs>
      <w:spacing w:after="240" w:line="240" w:lineRule="auto"/>
      <w:ind w:left="1417" w:hanging="708"/>
      <w:jc w:val="both"/>
    </w:pPr>
    <w:rPr>
      <w:szCs w:val="22"/>
    </w:rPr>
  </w:style>
  <w:style w:type="paragraph" w:customStyle="1" w:styleId="HeadingSection">
    <w:name w:val="Heading Section"/>
    <w:basedOn w:val="Heading1"/>
    <w:next w:val="Titre1"/>
    <w:uiPriority w:val="99"/>
    <w:pPr>
      <w:tabs>
        <w:tab w:val="left" w:pos="567"/>
        <w:tab w:val="left" w:pos="851"/>
        <w:tab w:val="left" w:pos="1134"/>
        <w:tab w:val="left" w:pos="1418"/>
        <w:tab w:val="left" w:pos="1701"/>
      </w:tabs>
      <w:spacing w:after="240"/>
      <w:ind w:left="1418" w:hanging="1418"/>
      <w:jc w:val="left"/>
    </w:pPr>
    <w:rPr>
      <w:bCs/>
      <w:sz w:val="20"/>
    </w:rPr>
  </w:style>
  <w:style w:type="paragraph" w:customStyle="1" w:styleId="Normal-Article">
    <w:name w:val="Normal - Article"/>
    <w:basedOn w:val="Normal"/>
    <w:uiPriority w:val="99"/>
    <w:pPr>
      <w:widowControl/>
      <w:tabs>
        <w:tab w:val="left" w:pos="567"/>
        <w:tab w:val="left" w:pos="851"/>
        <w:tab w:val="left" w:pos="1134"/>
        <w:tab w:val="left" w:pos="1418"/>
        <w:tab w:val="left" w:pos="1701"/>
      </w:tabs>
      <w:spacing w:line="240" w:lineRule="auto"/>
      <w:jc w:val="center"/>
    </w:pPr>
    <w:rPr>
      <w:b/>
      <w:bCs/>
      <w:szCs w:val="22"/>
    </w:rPr>
  </w:style>
  <w:style w:type="paragraph" w:customStyle="1" w:styleId="Normal1">
    <w:name w:val="Normal (1)"/>
    <w:basedOn w:val="Normal"/>
    <w:pPr>
      <w:widowControl/>
      <w:tabs>
        <w:tab w:val="left" w:pos="567"/>
        <w:tab w:val="left" w:pos="851"/>
        <w:tab w:val="left" w:pos="1134"/>
        <w:tab w:val="left" w:pos="1418"/>
        <w:tab w:val="left" w:pos="1701"/>
      </w:tabs>
      <w:spacing w:before="120" w:after="120" w:line="240" w:lineRule="auto"/>
      <w:ind w:left="567" w:hanging="567"/>
      <w:jc w:val="both"/>
    </w:pPr>
    <w:rPr>
      <w:szCs w:val="22"/>
    </w:rPr>
  </w:style>
  <w:style w:type="paragraph" w:customStyle="1" w:styleId="Normal1a">
    <w:name w:val="Normal 1 (a)"/>
    <w:basedOn w:val="Normal"/>
    <w:pPr>
      <w:widowControl/>
      <w:tabs>
        <w:tab w:val="left" w:pos="567"/>
        <w:tab w:val="left" w:pos="851"/>
        <w:tab w:val="left" w:pos="1134"/>
        <w:tab w:val="left" w:pos="1418"/>
        <w:tab w:val="left" w:pos="1701"/>
      </w:tabs>
      <w:spacing w:before="60" w:after="120" w:line="240" w:lineRule="auto"/>
      <w:ind w:left="1134" w:hanging="567"/>
      <w:jc w:val="both"/>
    </w:pPr>
    <w:rPr>
      <w:szCs w:val="22"/>
    </w:rPr>
  </w:style>
  <w:style w:type="paragraph" w:customStyle="1" w:styleId="HeadingChapter">
    <w:name w:val="Heading Chapter"/>
    <w:basedOn w:val="Heading1"/>
    <w:pPr>
      <w:pBdr>
        <w:top w:val="single" w:sz="4" w:space="1" w:color="auto"/>
        <w:left w:val="single" w:sz="4" w:space="4" w:color="auto"/>
        <w:bottom w:val="single" w:sz="4" w:space="1" w:color="auto"/>
        <w:right w:val="single" w:sz="4" w:space="4" w:color="auto"/>
      </w:pBdr>
      <w:tabs>
        <w:tab w:val="left" w:pos="567"/>
        <w:tab w:val="left" w:pos="851"/>
        <w:tab w:val="left" w:pos="1134"/>
        <w:tab w:val="left" w:pos="1418"/>
        <w:tab w:val="left" w:pos="1701"/>
      </w:tabs>
      <w:spacing w:before="0" w:after="0"/>
      <w:ind w:left="0" w:firstLine="0"/>
      <w:jc w:val="center"/>
    </w:pPr>
    <w:rPr>
      <w:bCs/>
    </w:rPr>
  </w:style>
  <w:style w:type="paragraph" w:customStyle="1" w:styleId="ListNumberLevel3">
    <w:name w:val="List Number (Level 3)"/>
    <w:basedOn w:val="Normal"/>
    <w:pPr>
      <w:tabs>
        <w:tab w:val="num" w:pos="2126"/>
      </w:tabs>
      <w:overflowPunct w:val="0"/>
      <w:autoSpaceDE w:val="0"/>
      <w:autoSpaceDN w:val="0"/>
      <w:adjustRightInd w:val="0"/>
      <w:spacing w:line="240" w:lineRule="auto"/>
      <w:ind w:left="2126" w:hanging="709"/>
    </w:pPr>
    <w:rPr>
      <w:rFonts w:eastAsia="SimSun"/>
      <w:kern w:val="28"/>
      <w:sz w:val="20"/>
      <w:szCs w:val="22"/>
    </w:rPr>
  </w:style>
  <w:style w:type="paragraph" w:customStyle="1" w:styleId="ListNumberLevel4">
    <w:name w:val="List Number (Level 4)"/>
    <w:basedOn w:val="Normal"/>
    <w:pPr>
      <w:tabs>
        <w:tab w:val="num" w:pos="2835"/>
      </w:tabs>
      <w:overflowPunct w:val="0"/>
      <w:autoSpaceDE w:val="0"/>
      <w:autoSpaceDN w:val="0"/>
      <w:adjustRightInd w:val="0"/>
      <w:spacing w:line="240" w:lineRule="auto"/>
      <w:ind w:left="2835" w:hanging="709"/>
    </w:pPr>
    <w:rPr>
      <w:rFonts w:eastAsia="SimSun"/>
      <w:kern w:val="28"/>
      <w:sz w:val="20"/>
      <w:szCs w:val="22"/>
    </w:rPr>
  </w:style>
  <w:style w:type="paragraph" w:customStyle="1" w:styleId="Titre1">
    <w:name w:val="Titre1"/>
    <w:basedOn w:val="Normal"/>
    <w:next w:val="BodyText"/>
    <w:pPr>
      <w:keepNext/>
      <w:widowControl/>
      <w:spacing w:before="240" w:after="120" w:line="240" w:lineRule="auto"/>
    </w:pPr>
    <w:rPr>
      <w:rFonts w:ascii="Arial" w:eastAsia="SimSun" w:hAnsi="Arial" w:cs="Tahoma"/>
      <w:sz w:val="28"/>
      <w:szCs w:val="28"/>
    </w:rPr>
  </w:style>
  <w:style w:type="paragraph" w:styleId="List">
    <w:name w:val="List"/>
    <w:basedOn w:val="BodyText"/>
    <w:uiPriority w:val="99"/>
    <w:pPr>
      <w:spacing w:after="120"/>
    </w:pPr>
    <w:rPr>
      <w:rFonts w:eastAsia="Times New Roman" w:cs="Tahoma"/>
      <w:bCs w:val="0"/>
      <w:szCs w:val="24"/>
    </w:rPr>
  </w:style>
  <w:style w:type="paragraph" w:customStyle="1" w:styleId="Lgende1">
    <w:name w:val="Légende1"/>
    <w:basedOn w:val="Normal"/>
    <w:pPr>
      <w:widowControl/>
      <w:spacing w:before="120" w:after="120" w:line="240" w:lineRule="auto"/>
    </w:pPr>
    <w:rPr>
      <w:rFonts w:cs="Tahoma"/>
      <w:i/>
      <w:iCs/>
      <w:szCs w:val="22"/>
    </w:rPr>
  </w:style>
  <w:style w:type="paragraph" w:customStyle="1" w:styleId="Index">
    <w:name w:val="Index"/>
    <w:basedOn w:val="Normal"/>
    <w:pPr>
      <w:widowControl/>
      <w:spacing w:line="240" w:lineRule="auto"/>
    </w:pPr>
    <w:rPr>
      <w:rFonts w:cs="Tahoma"/>
      <w:szCs w:val="22"/>
    </w:rPr>
  </w:style>
  <w:style w:type="paragraph" w:customStyle="1" w:styleId="Documentstructuur1">
    <w:name w:val="Documentstructuur1"/>
    <w:basedOn w:val="Normal"/>
    <w:pPr>
      <w:widowControl/>
      <w:spacing w:line="240" w:lineRule="auto"/>
    </w:pPr>
    <w:rPr>
      <w:rFonts w:ascii="Tahoma" w:hAnsi="Tahoma" w:cs="Tahoma"/>
      <w:sz w:val="20"/>
      <w:szCs w:val="22"/>
    </w:rPr>
  </w:style>
  <w:style w:type="paragraph" w:customStyle="1" w:styleId="Contenudetableau">
    <w:name w:val="Contenu de tableau"/>
    <w:basedOn w:val="Normal"/>
    <w:pPr>
      <w:widowControl/>
      <w:spacing w:line="240" w:lineRule="auto"/>
    </w:pPr>
    <w:rPr>
      <w:szCs w:val="22"/>
    </w:rPr>
  </w:style>
  <w:style w:type="paragraph" w:customStyle="1" w:styleId="Titredetableau">
    <w:name w:val="Titre de tableau"/>
    <w:basedOn w:val="Contenudetableau"/>
    <w:pPr>
      <w:spacing w:after="240"/>
      <w:jc w:val="both"/>
    </w:pPr>
  </w:style>
  <w:style w:type="character" w:customStyle="1" w:styleId="WW8Num1z0">
    <w:name w:val="WW8Num1z0"/>
    <w:rPr>
      <w:rFonts w:ascii="Symbol" w:hAnsi="Symbol"/>
      <w:noProof/>
      <w:sz w:val="20"/>
    </w:rPr>
  </w:style>
  <w:style w:type="character" w:customStyle="1" w:styleId="WW8Num2z0">
    <w:name w:val="WW8Num2z0"/>
    <w:rPr>
      <w:rFonts w:ascii="Symbol" w:hAnsi="Symbol"/>
      <w:noProof/>
      <w:sz w:val="20"/>
    </w:rPr>
  </w:style>
  <w:style w:type="character" w:customStyle="1" w:styleId="WW8Num3z0">
    <w:name w:val="WW8Num3z0"/>
    <w:rPr>
      <w:rFonts w:ascii="Symbol" w:hAnsi="Symbol"/>
      <w:noProof/>
      <w:sz w:val="20"/>
    </w:rPr>
  </w:style>
  <w:style w:type="character" w:customStyle="1" w:styleId="Absatz-Standardschriftart">
    <w:name w:val="Absatz-Standardschriftart"/>
    <w:rPr>
      <w:noProof/>
      <w:sz w:val="20"/>
    </w:rPr>
  </w:style>
  <w:style w:type="character" w:customStyle="1" w:styleId="WW8Num1z1">
    <w:name w:val="WW8Num1z1"/>
    <w:rPr>
      <w:rFonts w:ascii="Courier New" w:hAnsi="Courier New"/>
      <w:noProof/>
      <w:sz w:val="20"/>
    </w:rPr>
  </w:style>
  <w:style w:type="character" w:customStyle="1" w:styleId="WW8Num1z2">
    <w:name w:val="WW8Num1z2"/>
    <w:rPr>
      <w:rFonts w:ascii="Wingdings" w:hAnsi="Wingdings"/>
      <w:noProof/>
      <w:sz w:val="20"/>
    </w:rPr>
  </w:style>
  <w:style w:type="character" w:customStyle="1" w:styleId="WW8Num2z1">
    <w:name w:val="WW8Num2z1"/>
    <w:rPr>
      <w:rFonts w:ascii="Courier New" w:hAnsi="Courier New"/>
      <w:noProof/>
      <w:sz w:val="20"/>
    </w:rPr>
  </w:style>
  <w:style w:type="character" w:customStyle="1" w:styleId="WW8Num2z2">
    <w:name w:val="WW8Num2z2"/>
    <w:rPr>
      <w:rFonts w:ascii="Wingdings" w:hAnsi="Wingdings"/>
      <w:noProof/>
      <w:sz w:val="20"/>
    </w:rPr>
  </w:style>
  <w:style w:type="character" w:customStyle="1" w:styleId="WW8Num3z1">
    <w:name w:val="WW8Num3z1"/>
    <w:rPr>
      <w:rFonts w:ascii="Courier New" w:hAnsi="Courier New"/>
      <w:noProof/>
      <w:sz w:val="20"/>
    </w:rPr>
  </w:style>
  <w:style w:type="character" w:customStyle="1" w:styleId="WW8Num3z2">
    <w:name w:val="WW8Num3z2"/>
    <w:rPr>
      <w:rFonts w:ascii="Wingdings" w:hAnsi="Wingdings"/>
      <w:noProof/>
      <w:sz w:val="20"/>
    </w:rPr>
  </w:style>
  <w:style w:type="character" w:customStyle="1" w:styleId="WW8Num4z0">
    <w:name w:val="WW8Num4z0"/>
    <w:rPr>
      <w:rFonts w:ascii="Symbol" w:hAnsi="Symbol"/>
      <w:noProof/>
      <w:sz w:val="20"/>
    </w:rPr>
  </w:style>
  <w:style w:type="character" w:customStyle="1" w:styleId="WW8Num4z1">
    <w:name w:val="WW8Num4z1"/>
    <w:rPr>
      <w:rFonts w:ascii="Courier New" w:hAnsi="Courier New"/>
      <w:noProof/>
      <w:sz w:val="20"/>
    </w:rPr>
  </w:style>
  <w:style w:type="character" w:customStyle="1" w:styleId="WW8Num4z2">
    <w:name w:val="WW8Num4z2"/>
    <w:rPr>
      <w:rFonts w:ascii="Wingdings" w:hAnsi="Wingdings"/>
      <w:noProof/>
      <w:sz w:val="20"/>
    </w:rPr>
  </w:style>
  <w:style w:type="character" w:customStyle="1" w:styleId="WW8Num5z0">
    <w:name w:val="WW8Num5z0"/>
    <w:rPr>
      <w:rFonts w:ascii="Symbol" w:hAnsi="Symbol"/>
      <w:noProof/>
      <w:sz w:val="20"/>
    </w:rPr>
  </w:style>
  <w:style w:type="character" w:customStyle="1" w:styleId="WW8Num5z1">
    <w:name w:val="WW8Num5z1"/>
    <w:rPr>
      <w:rFonts w:ascii="Courier New" w:hAnsi="Courier New"/>
      <w:noProof/>
      <w:sz w:val="20"/>
    </w:rPr>
  </w:style>
  <w:style w:type="character" w:customStyle="1" w:styleId="WW8Num5z2">
    <w:name w:val="WW8Num5z2"/>
    <w:rPr>
      <w:rFonts w:ascii="Wingdings" w:hAnsi="Wingdings"/>
      <w:noProof/>
      <w:sz w:val="20"/>
    </w:rPr>
  </w:style>
  <w:style w:type="paragraph" w:customStyle="1" w:styleId="listnumberlevel20">
    <w:name w:val="listnumberlevel2"/>
    <w:basedOn w:val="Normal"/>
    <w:pPr>
      <w:widowControl/>
      <w:spacing w:before="100" w:beforeAutospacing="1" w:after="100" w:afterAutospacing="1" w:line="240" w:lineRule="auto"/>
    </w:pPr>
    <w:rPr>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HeaderChar1">
    <w:name w:val="Header Char1"/>
    <w:uiPriority w:val="99"/>
    <w:locked/>
    <w:rPr>
      <w:color w:val="000000"/>
      <w:sz w:val="24"/>
    </w:rPr>
  </w:style>
  <w:style w:type="character" w:customStyle="1" w:styleId="EndnoteTextChar1">
    <w:name w:val="Endnote Text Char1"/>
    <w:semiHidden/>
    <w:locked/>
    <w:rPr>
      <w:rFonts w:ascii="Times New Roman" w:hAnsi="Times New Roman"/>
      <w:color w:val="000000"/>
      <w:sz w:val="20"/>
      <w:lang w:val="bg-BG" w:eastAsia="bg-BG"/>
    </w:rPr>
  </w:style>
  <w:style w:type="paragraph" w:styleId="EnvelopeReturn">
    <w:name w:val="envelope return"/>
    <w:basedOn w:val="Normal"/>
    <w:uiPriority w:val="99"/>
    <w:pPr>
      <w:widowControl/>
      <w:spacing w:line="240" w:lineRule="auto"/>
      <w:jc w:val="both"/>
    </w:pPr>
    <w:rPr>
      <w:sz w:val="20"/>
      <w:szCs w:val="22"/>
    </w:rPr>
  </w:style>
  <w:style w:type="paragraph" w:styleId="BodyTextFirstIndent">
    <w:name w:val="Body Text First Indent"/>
    <w:basedOn w:val="BodyText"/>
    <w:link w:val="BodyTextFirstIndentChar"/>
    <w:uiPriority w:val="99"/>
    <w:pPr>
      <w:spacing w:after="120"/>
      <w:ind w:firstLine="210"/>
      <w:jc w:val="both"/>
    </w:pPr>
    <w:rPr>
      <w:rFonts w:eastAsia="Times New Roman"/>
      <w:bCs w:val="0"/>
      <w:szCs w:val="24"/>
    </w:rPr>
  </w:style>
  <w:style w:type="character" w:customStyle="1" w:styleId="BodyTextFirstIndentChar">
    <w:name w:val="Body Text First Indent Char"/>
    <w:basedOn w:val="BodyTextChar"/>
    <w:link w:val="BodyTextFirstIndent"/>
    <w:uiPriority w:val="99"/>
    <w:rPr>
      <w:rFonts w:eastAsia="Batang"/>
      <w:bCs w:val="0"/>
      <w:sz w:val="24"/>
      <w:szCs w:val="24"/>
      <w:lang w:val="bg-BG" w:eastAsia="bg-BG"/>
    </w:rPr>
  </w:style>
  <w:style w:type="paragraph" w:styleId="BodyTextFirstIndent2">
    <w:name w:val="Body Text First Indent 2"/>
    <w:basedOn w:val="BodyTextIndent"/>
    <w:link w:val="BodyTextFirstIndent2Char"/>
    <w:uiPriority w:val="9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ind w:left="283" w:firstLine="210"/>
    </w:pPr>
    <w:rPr>
      <w:sz w:val="24"/>
      <w:szCs w:val="24"/>
    </w:rPr>
  </w:style>
  <w:style w:type="character" w:customStyle="1" w:styleId="BodyTextFirstIndent2Char">
    <w:name w:val="Body Text First Indent 2 Char"/>
    <w:basedOn w:val="BodyTextIndentChar"/>
    <w:link w:val="BodyTextFirstIndent2"/>
    <w:uiPriority w:val="99"/>
    <w:rPr>
      <w:sz w:val="24"/>
      <w:szCs w:val="24"/>
    </w:rPr>
  </w:style>
  <w:style w:type="paragraph" w:styleId="Index5">
    <w:name w:val="index 5"/>
    <w:basedOn w:val="Normal"/>
    <w:next w:val="Normal"/>
    <w:autoRedefine/>
    <w:uiPriority w:val="99"/>
    <w:pPr>
      <w:widowControl/>
      <w:spacing w:after="240" w:line="240" w:lineRule="auto"/>
      <w:ind w:left="1200" w:hanging="240"/>
      <w:jc w:val="both"/>
    </w:pPr>
    <w:rPr>
      <w:szCs w:val="22"/>
    </w:rPr>
  </w:style>
  <w:style w:type="paragraph" w:styleId="Index6">
    <w:name w:val="index 6"/>
    <w:basedOn w:val="Normal"/>
    <w:next w:val="Normal"/>
    <w:autoRedefine/>
    <w:uiPriority w:val="99"/>
    <w:pPr>
      <w:widowControl/>
      <w:spacing w:after="240" w:line="240" w:lineRule="auto"/>
      <w:ind w:left="1440" w:hanging="240"/>
      <w:jc w:val="both"/>
    </w:pPr>
    <w:rPr>
      <w:szCs w:val="22"/>
    </w:rPr>
  </w:style>
  <w:style w:type="paragraph" w:styleId="Index7">
    <w:name w:val="index 7"/>
    <w:basedOn w:val="Normal"/>
    <w:next w:val="Normal"/>
    <w:autoRedefine/>
    <w:uiPriority w:val="99"/>
    <w:pPr>
      <w:widowControl/>
      <w:spacing w:after="240" w:line="240" w:lineRule="auto"/>
      <w:ind w:left="1680" w:hanging="240"/>
      <w:jc w:val="both"/>
    </w:pPr>
    <w:rPr>
      <w:szCs w:val="22"/>
    </w:rPr>
  </w:style>
  <w:style w:type="paragraph" w:styleId="Index8">
    <w:name w:val="index 8"/>
    <w:basedOn w:val="Normal"/>
    <w:next w:val="Normal"/>
    <w:autoRedefine/>
    <w:uiPriority w:val="99"/>
    <w:pPr>
      <w:widowControl/>
      <w:spacing w:after="240" w:line="240" w:lineRule="auto"/>
      <w:ind w:left="1920" w:hanging="240"/>
      <w:jc w:val="both"/>
    </w:pPr>
    <w:rPr>
      <w:szCs w:val="22"/>
    </w:rPr>
  </w:style>
  <w:style w:type="paragraph" w:styleId="Index9">
    <w:name w:val="index 9"/>
    <w:basedOn w:val="Normal"/>
    <w:next w:val="Normal"/>
    <w:autoRedefine/>
    <w:uiPriority w:val="99"/>
    <w:pPr>
      <w:widowControl/>
      <w:spacing w:after="240" w:line="240" w:lineRule="auto"/>
      <w:ind w:left="2160" w:hanging="240"/>
      <w:jc w:val="both"/>
    </w:pPr>
    <w:rPr>
      <w:szCs w:val="22"/>
    </w:rPr>
  </w:style>
  <w:style w:type="paragraph" w:styleId="List2">
    <w:name w:val="List 2"/>
    <w:basedOn w:val="Normal"/>
    <w:uiPriority w:val="99"/>
    <w:pPr>
      <w:widowControl/>
      <w:spacing w:after="240" w:line="240" w:lineRule="auto"/>
      <w:ind w:left="566" w:hanging="283"/>
      <w:jc w:val="both"/>
    </w:pPr>
    <w:rPr>
      <w:szCs w:val="22"/>
    </w:rPr>
  </w:style>
  <w:style w:type="paragraph" w:styleId="List3">
    <w:name w:val="List 3"/>
    <w:basedOn w:val="Normal"/>
    <w:uiPriority w:val="99"/>
    <w:pPr>
      <w:widowControl/>
      <w:spacing w:after="240" w:line="240" w:lineRule="auto"/>
      <w:ind w:left="849" w:hanging="283"/>
      <w:jc w:val="both"/>
    </w:pPr>
    <w:rPr>
      <w:szCs w:val="22"/>
    </w:rPr>
  </w:style>
  <w:style w:type="paragraph" w:styleId="List4">
    <w:name w:val="List 4"/>
    <w:basedOn w:val="Normal"/>
    <w:uiPriority w:val="99"/>
    <w:pPr>
      <w:widowControl/>
      <w:spacing w:after="240" w:line="240" w:lineRule="auto"/>
      <w:ind w:left="1132" w:hanging="283"/>
      <w:jc w:val="both"/>
    </w:pPr>
    <w:rPr>
      <w:szCs w:val="22"/>
    </w:rPr>
  </w:style>
  <w:style w:type="paragraph" w:styleId="List5">
    <w:name w:val="List 5"/>
    <w:basedOn w:val="Normal"/>
    <w:uiPriority w:val="99"/>
    <w:pPr>
      <w:widowControl/>
      <w:spacing w:after="240" w:line="240" w:lineRule="auto"/>
      <w:ind w:left="1415" w:hanging="283"/>
      <w:jc w:val="both"/>
    </w:pPr>
    <w:rPr>
      <w:szCs w:val="22"/>
    </w:rPr>
  </w:style>
  <w:style w:type="paragraph" w:styleId="ListBullet5">
    <w:name w:val="List Bullet 5"/>
    <w:basedOn w:val="Normal"/>
    <w:autoRedefine/>
    <w:uiPriority w:val="99"/>
    <w:pPr>
      <w:widowControl/>
      <w:tabs>
        <w:tab w:val="num" w:pos="1492"/>
      </w:tabs>
      <w:spacing w:after="240" w:line="240" w:lineRule="auto"/>
      <w:ind w:left="1492" w:hanging="360"/>
      <w:jc w:val="both"/>
    </w:pPr>
    <w:rPr>
      <w:szCs w:val="22"/>
    </w:rPr>
  </w:style>
  <w:style w:type="paragraph" w:styleId="ListContinue">
    <w:name w:val="List Continue"/>
    <w:basedOn w:val="Normal"/>
    <w:uiPriority w:val="99"/>
    <w:pPr>
      <w:widowControl/>
      <w:spacing w:after="120" w:line="240" w:lineRule="auto"/>
      <w:ind w:left="283"/>
      <w:jc w:val="both"/>
    </w:pPr>
    <w:rPr>
      <w:szCs w:val="22"/>
    </w:rPr>
  </w:style>
  <w:style w:type="paragraph" w:styleId="ListContinue2">
    <w:name w:val="List Continue 2"/>
    <w:basedOn w:val="Normal"/>
    <w:uiPriority w:val="99"/>
    <w:pPr>
      <w:widowControl/>
      <w:spacing w:after="120" w:line="240" w:lineRule="auto"/>
      <w:ind w:left="566"/>
      <w:jc w:val="both"/>
    </w:pPr>
    <w:rPr>
      <w:szCs w:val="22"/>
    </w:rPr>
  </w:style>
  <w:style w:type="paragraph" w:styleId="ListContinue3">
    <w:name w:val="List Continue 3"/>
    <w:basedOn w:val="Normal"/>
    <w:uiPriority w:val="99"/>
    <w:pPr>
      <w:widowControl/>
      <w:spacing w:after="120" w:line="240" w:lineRule="auto"/>
      <w:ind w:left="849"/>
      <w:jc w:val="both"/>
    </w:pPr>
    <w:rPr>
      <w:szCs w:val="22"/>
    </w:rPr>
  </w:style>
  <w:style w:type="paragraph" w:styleId="ListContinue4">
    <w:name w:val="List Continue 4"/>
    <w:basedOn w:val="Normal"/>
    <w:uiPriority w:val="99"/>
    <w:pPr>
      <w:widowControl/>
      <w:spacing w:after="120" w:line="240" w:lineRule="auto"/>
      <w:ind w:left="1132"/>
      <w:jc w:val="both"/>
    </w:pPr>
    <w:rPr>
      <w:szCs w:val="22"/>
    </w:rPr>
  </w:style>
  <w:style w:type="paragraph" w:styleId="ListContinue5">
    <w:name w:val="List Continue 5"/>
    <w:basedOn w:val="Normal"/>
    <w:uiPriority w:val="99"/>
    <w:pPr>
      <w:widowControl/>
      <w:spacing w:after="120" w:line="240" w:lineRule="auto"/>
      <w:ind w:left="1415"/>
      <w:jc w:val="both"/>
    </w:pPr>
    <w:rPr>
      <w:szCs w:val="22"/>
    </w:rPr>
  </w:style>
  <w:style w:type="paragraph" w:styleId="ListNumber5">
    <w:name w:val="List Number 5"/>
    <w:basedOn w:val="Normal"/>
    <w:uiPriority w:val="99"/>
    <w:pPr>
      <w:widowControl/>
      <w:tabs>
        <w:tab w:val="num" w:pos="1492"/>
      </w:tabs>
      <w:spacing w:after="240" w:line="240" w:lineRule="auto"/>
      <w:ind w:left="1492" w:hanging="360"/>
      <w:jc w:val="both"/>
    </w:pPr>
    <w:rPr>
      <w:szCs w:val="22"/>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pacing w:after="240" w:line="276" w:lineRule="auto"/>
      <w:jc w:val="both"/>
    </w:pPr>
    <w:rPr>
      <w:rFonts w:ascii="Courier New" w:hAnsi="Courier New" w:cs="Courier New"/>
      <w:sz w:val="22"/>
      <w:szCs w:val="22"/>
    </w:rPr>
  </w:style>
  <w:style w:type="character" w:customStyle="1" w:styleId="MacroTextChar">
    <w:name w:val="Macro Text Char"/>
    <w:basedOn w:val="DefaultParagraphFont"/>
    <w:link w:val="MacroText"/>
    <w:uiPriority w:val="99"/>
    <w:rPr>
      <w:rFonts w:ascii="Courier New" w:hAnsi="Courier New" w:cs="Courier New"/>
      <w:sz w:val="22"/>
      <w:szCs w:val="22"/>
    </w:rPr>
  </w:style>
  <w:style w:type="paragraph" w:styleId="MessageHeader">
    <w:name w:val="Message Header"/>
    <w:basedOn w:val="Normal"/>
    <w:link w:val="MessageHeaderChar"/>
    <w:uiPriority w:val="99"/>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cs="Arial"/>
      <w:szCs w:val="22"/>
    </w:rPr>
  </w:style>
  <w:style w:type="character" w:customStyle="1" w:styleId="MessageHeaderChar">
    <w:name w:val="Message Header Char"/>
    <w:basedOn w:val="DefaultParagraphFont"/>
    <w:link w:val="MessageHeader"/>
    <w:uiPriority w:val="99"/>
    <w:rPr>
      <w:rFonts w:ascii="Arial" w:hAnsi="Arial" w:cs="Arial"/>
      <w:sz w:val="24"/>
      <w:szCs w:val="22"/>
      <w:shd w:val="pct20" w:color="auto" w:fill="auto"/>
    </w:rPr>
  </w:style>
  <w:style w:type="paragraph" w:styleId="NoteHeading">
    <w:name w:val="Note Heading"/>
    <w:basedOn w:val="Normal"/>
    <w:next w:val="Normal"/>
    <w:link w:val="NoteHeadingChar"/>
    <w:uiPriority w:val="99"/>
    <w:pPr>
      <w:widowControl/>
      <w:spacing w:after="240" w:line="240" w:lineRule="auto"/>
      <w:jc w:val="both"/>
    </w:pPr>
    <w:rPr>
      <w:szCs w:val="22"/>
    </w:rPr>
  </w:style>
  <w:style w:type="character" w:customStyle="1" w:styleId="NoteHeadingChar">
    <w:name w:val="Note Heading Char"/>
    <w:basedOn w:val="DefaultParagraphFont"/>
    <w:link w:val="NoteHeading"/>
    <w:uiPriority w:val="99"/>
    <w:rPr>
      <w:sz w:val="24"/>
      <w:szCs w:val="22"/>
    </w:rPr>
  </w:style>
  <w:style w:type="paragraph" w:styleId="Salutation">
    <w:name w:val="Salutation"/>
    <w:basedOn w:val="Normal"/>
    <w:next w:val="Normal"/>
    <w:link w:val="SalutationChar"/>
    <w:uiPriority w:val="99"/>
    <w:pPr>
      <w:widowControl/>
      <w:spacing w:after="240" w:line="240" w:lineRule="auto"/>
      <w:jc w:val="both"/>
    </w:pPr>
    <w:rPr>
      <w:szCs w:val="22"/>
    </w:rPr>
  </w:style>
  <w:style w:type="character" w:customStyle="1" w:styleId="SalutationChar">
    <w:name w:val="Salutation Char"/>
    <w:basedOn w:val="DefaultParagraphFont"/>
    <w:link w:val="Salutation"/>
    <w:uiPriority w:val="99"/>
    <w:rPr>
      <w:sz w:val="24"/>
      <w:szCs w:val="22"/>
    </w:rPr>
  </w:style>
  <w:style w:type="paragraph" w:customStyle="1" w:styleId="Contact">
    <w:name w:val="Contact"/>
    <w:basedOn w:val="Normal"/>
    <w:next w:val="Enclosures"/>
    <w:pPr>
      <w:widowControl/>
      <w:spacing w:before="480" w:line="240" w:lineRule="auto"/>
      <w:ind w:left="567" w:hanging="567"/>
    </w:pPr>
    <w:rPr>
      <w:szCs w:val="22"/>
    </w:rPr>
  </w:style>
  <w:style w:type="paragraph" w:customStyle="1" w:styleId="ListDash1">
    <w:name w:val="List Dash 1"/>
    <w:basedOn w:val="Text1"/>
    <w:pPr>
      <w:numPr>
        <w:numId w:val="32"/>
      </w:numPr>
      <w:spacing w:before="0" w:after="240"/>
    </w:pPr>
  </w:style>
  <w:style w:type="paragraph" w:customStyle="1" w:styleId="ListDash3">
    <w:name w:val="List Dash 3"/>
    <w:basedOn w:val="Text3"/>
    <w:pPr>
      <w:numPr>
        <w:numId w:val="33"/>
      </w:numPr>
      <w:spacing w:before="0" w:after="240"/>
    </w:pPr>
  </w:style>
  <w:style w:type="paragraph" w:customStyle="1" w:styleId="ListDash4">
    <w:name w:val="List Dash 4"/>
    <w:basedOn w:val="Text4"/>
    <w:pPr>
      <w:numPr>
        <w:numId w:val="34"/>
      </w:numPr>
      <w:spacing w:before="0" w:after="240"/>
    </w:pPr>
  </w:style>
  <w:style w:type="paragraph" w:customStyle="1" w:styleId="ListNumber1">
    <w:name w:val="List Number 1"/>
    <w:basedOn w:val="Text1"/>
    <w:pPr>
      <w:numPr>
        <w:numId w:val="35"/>
      </w:numPr>
      <w:spacing w:before="0" w:after="240"/>
    </w:pPr>
  </w:style>
  <w:style w:type="paragraph" w:customStyle="1" w:styleId="ListNumber1Level2">
    <w:name w:val="List Number 1 (Level 2)"/>
    <w:basedOn w:val="Text1"/>
    <w:pPr>
      <w:numPr>
        <w:ilvl w:val="1"/>
        <w:numId w:val="35"/>
      </w:numPr>
      <w:spacing w:before="0" w:after="240"/>
    </w:pPr>
  </w:style>
  <w:style w:type="paragraph" w:customStyle="1" w:styleId="ListNumber2Level2">
    <w:name w:val="List Number 2 (Level 2)"/>
    <w:basedOn w:val="Text2"/>
    <w:pPr>
      <w:tabs>
        <w:tab w:val="num" w:pos="2494"/>
      </w:tabs>
      <w:spacing w:before="0" w:after="240"/>
      <w:ind w:left="2494" w:hanging="708"/>
    </w:pPr>
  </w:style>
  <w:style w:type="paragraph" w:customStyle="1" w:styleId="ListNumber3Level2">
    <w:name w:val="List Number 3 (Level 2)"/>
    <w:basedOn w:val="Text3"/>
    <w:pPr>
      <w:tabs>
        <w:tab w:val="num" w:pos="3333"/>
      </w:tabs>
      <w:spacing w:before="0" w:after="240"/>
      <w:ind w:left="3333" w:hanging="708"/>
    </w:pPr>
  </w:style>
  <w:style w:type="paragraph" w:customStyle="1" w:styleId="ListNumber4Level2">
    <w:name w:val="List Number 4 (Level 2)"/>
    <w:basedOn w:val="Text4"/>
    <w:pPr>
      <w:tabs>
        <w:tab w:val="num" w:pos="4297"/>
      </w:tabs>
      <w:spacing w:before="0" w:after="240"/>
      <w:ind w:left="4297" w:hanging="708"/>
    </w:pPr>
  </w:style>
  <w:style w:type="paragraph" w:customStyle="1" w:styleId="ListNumber1Level3">
    <w:name w:val="List Number 1 (Level 3)"/>
    <w:basedOn w:val="Text1"/>
    <w:pPr>
      <w:numPr>
        <w:ilvl w:val="2"/>
        <w:numId w:val="35"/>
      </w:numPr>
      <w:spacing w:before="0" w:after="240"/>
    </w:pPr>
  </w:style>
  <w:style w:type="paragraph" w:customStyle="1" w:styleId="ListNumber2Level3">
    <w:name w:val="List Number 2 (Level 3)"/>
    <w:basedOn w:val="Text2"/>
    <w:pPr>
      <w:tabs>
        <w:tab w:val="num" w:pos="3203"/>
      </w:tabs>
      <w:spacing w:before="0" w:after="240"/>
      <w:ind w:left="3203" w:hanging="709"/>
    </w:pPr>
  </w:style>
  <w:style w:type="paragraph" w:customStyle="1" w:styleId="ListNumber3Level3">
    <w:name w:val="List Number 3 (Level 3)"/>
    <w:basedOn w:val="Text3"/>
    <w:pPr>
      <w:tabs>
        <w:tab w:val="num" w:pos="4042"/>
      </w:tabs>
      <w:spacing w:before="0" w:after="240"/>
      <w:ind w:left="4042" w:hanging="709"/>
    </w:pPr>
  </w:style>
  <w:style w:type="paragraph" w:customStyle="1" w:styleId="ListNumber4Level3">
    <w:name w:val="List Number 4 (Level 3)"/>
    <w:basedOn w:val="Text4"/>
    <w:pPr>
      <w:tabs>
        <w:tab w:val="num" w:pos="5006"/>
      </w:tabs>
      <w:spacing w:before="0" w:after="240"/>
      <w:ind w:left="5006" w:hanging="709"/>
    </w:pPr>
  </w:style>
  <w:style w:type="paragraph" w:customStyle="1" w:styleId="ListNumber1Level4">
    <w:name w:val="List Number 1 (Level 4)"/>
    <w:basedOn w:val="Text1"/>
    <w:pPr>
      <w:numPr>
        <w:ilvl w:val="3"/>
        <w:numId w:val="35"/>
      </w:numPr>
      <w:spacing w:before="0" w:after="240"/>
    </w:pPr>
  </w:style>
  <w:style w:type="paragraph" w:customStyle="1" w:styleId="ListNumber2Level4">
    <w:name w:val="List Number 2 (Level 4)"/>
    <w:basedOn w:val="Text2"/>
    <w:pPr>
      <w:tabs>
        <w:tab w:val="num" w:pos="3912"/>
      </w:tabs>
      <w:spacing w:before="0" w:after="240"/>
      <w:ind w:left="3912" w:hanging="709"/>
    </w:pPr>
  </w:style>
  <w:style w:type="paragraph" w:customStyle="1" w:styleId="ListNumber3Level4">
    <w:name w:val="List Number 3 (Level 4)"/>
    <w:basedOn w:val="Text3"/>
    <w:pPr>
      <w:tabs>
        <w:tab w:val="num" w:pos="4751"/>
      </w:tabs>
      <w:spacing w:before="0" w:after="240"/>
      <w:ind w:left="4751" w:hanging="709"/>
    </w:pPr>
  </w:style>
  <w:style w:type="paragraph" w:customStyle="1" w:styleId="ListNumber4Level4">
    <w:name w:val="List Number 4 (Level 4)"/>
    <w:basedOn w:val="Text4"/>
    <w:pPr>
      <w:tabs>
        <w:tab w:val="num" w:pos="5715"/>
      </w:tabs>
      <w:spacing w:before="0" w:after="240"/>
      <w:ind w:left="5715" w:hanging="709"/>
    </w:pPr>
  </w:style>
  <w:style w:type="character" w:customStyle="1" w:styleId="ListBulletChar">
    <w:name w:val="List Bullet Char"/>
    <w:link w:val="ListBullet"/>
    <w:uiPriority w:val="99"/>
    <w:locked/>
    <w:rPr>
      <w:sz w:val="24"/>
      <w:szCs w:val="22"/>
    </w:rPr>
  </w:style>
  <w:style w:type="paragraph" w:customStyle="1" w:styleId="Annexetitreglobale">
    <w:name w:val="Annexe titre (globale)"/>
    <w:basedOn w:val="Normal"/>
    <w:next w:val="Normal"/>
    <w:pPr>
      <w:widowControl/>
      <w:spacing w:before="120" w:after="120" w:line="240" w:lineRule="auto"/>
      <w:jc w:val="center"/>
    </w:pPr>
    <w:rPr>
      <w:b/>
      <w:bCs/>
      <w:szCs w:val="22"/>
      <w:u w:val="single"/>
    </w:rPr>
  </w:style>
  <w:style w:type="paragraph" w:customStyle="1" w:styleId="Annexetitreacte">
    <w:name w:val="Annexe titre (acte)"/>
    <w:basedOn w:val="Normal"/>
    <w:next w:val="Normal"/>
    <w:pPr>
      <w:widowControl/>
      <w:spacing w:before="120" w:after="120" w:line="240" w:lineRule="auto"/>
      <w:jc w:val="center"/>
    </w:pPr>
    <w:rPr>
      <w:b/>
      <w:bCs/>
      <w:szCs w:val="22"/>
      <w:u w:val="single"/>
    </w:rPr>
  </w:style>
  <w:style w:type="paragraph" w:customStyle="1" w:styleId="Annexetitreexposglobal">
    <w:name w:val="Annexe titre (exposé global)"/>
    <w:basedOn w:val="Normal"/>
    <w:next w:val="Normal"/>
    <w:pPr>
      <w:widowControl/>
      <w:spacing w:before="120" w:after="120" w:line="240" w:lineRule="auto"/>
      <w:jc w:val="center"/>
    </w:pPr>
    <w:rPr>
      <w:b/>
      <w:bCs/>
      <w:szCs w:val="22"/>
      <w:u w:val="single"/>
    </w:rPr>
  </w:style>
  <w:style w:type="paragraph" w:customStyle="1" w:styleId="Annexetitrefichefinacte">
    <w:name w:val="Annexe titre (fiche fin. acte)"/>
    <w:basedOn w:val="Normal"/>
    <w:next w:val="Normal"/>
    <w:pPr>
      <w:widowControl/>
      <w:spacing w:before="120" w:after="120" w:line="240" w:lineRule="auto"/>
      <w:jc w:val="center"/>
    </w:pPr>
    <w:rPr>
      <w:b/>
      <w:bCs/>
      <w:szCs w:val="22"/>
      <w:u w:val="single"/>
    </w:rPr>
  </w:style>
  <w:style w:type="paragraph" w:customStyle="1" w:styleId="Annexetitrefichefinglobale">
    <w:name w:val="Annexe titre (fiche fin. globale)"/>
    <w:basedOn w:val="Normal"/>
    <w:next w:val="Normal"/>
    <w:pPr>
      <w:widowControl/>
      <w:spacing w:before="120" w:after="120" w:line="240" w:lineRule="auto"/>
      <w:jc w:val="center"/>
    </w:pPr>
    <w:rPr>
      <w:b/>
      <w:bCs/>
      <w:szCs w:val="22"/>
      <w:u w:val="single"/>
    </w:rPr>
  </w:style>
  <w:style w:type="paragraph" w:customStyle="1" w:styleId="Exposdesmotifstitreglobal">
    <w:name w:val="Exposé des motifs titre (global)"/>
    <w:basedOn w:val="Normal"/>
    <w:next w:val="Normal"/>
    <w:pPr>
      <w:widowControl/>
      <w:spacing w:before="120" w:after="120" w:line="240" w:lineRule="auto"/>
      <w:jc w:val="center"/>
    </w:pPr>
    <w:rPr>
      <w:b/>
      <w:bCs/>
      <w:szCs w:val="22"/>
      <w:u w:val="single"/>
    </w:rPr>
  </w:style>
  <w:style w:type="paragraph" w:customStyle="1" w:styleId="Langueoriginale">
    <w:name w:val="Langue originale"/>
    <w:basedOn w:val="Normal"/>
    <w:next w:val="Phrasefinale"/>
    <w:pPr>
      <w:widowControl/>
      <w:spacing w:before="360" w:after="120" w:line="240" w:lineRule="auto"/>
      <w:jc w:val="center"/>
    </w:pPr>
    <w:rPr>
      <w:caps/>
      <w:szCs w:val="22"/>
    </w:rPr>
  </w:style>
  <w:style w:type="paragraph" w:customStyle="1" w:styleId="Phrasefinale">
    <w:name w:val="Phrase finale"/>
    <w:basedOn w:val="Normal"/>
    <w:next w:val="Normal"/>
    <w:pPr>
      <w:widowControl/>
      <w:spacing w:before="360" w:line="240" w:lineRule="auto"/>
      <w:jc w:val="center"/>
    </w:pPr>
    <w:rPr>
      <w:szCs w:val="22"/>
    </w:rPr>
  </w:style>
  <w:style w:type="paragraph" w:customStyle="1" w:styleId="Prliminairetitre">
    <w:name w:val="Préliminaire titre"/>
    <w:basedOn w:val="Normal"/>
    <w:next w:val="Normal"/>
    <w:pPr>
      <w:widowControl/>
      <w:spacing w:before="360" w:after="360" w:line="240" w:lineRule="auto"/>
      <w:jc w:val="center"/>
    </w:pPr>
    <w:rPr>
      <w:b/>
      <w:bCs/>
      <w:szCs w:val="22"/>
    </w:rPr>
  </w:style>
  <w:style w:type="paragraph" w:customStyle="1" w:styleId="Prliminairetype">
    <w:name w:val="Préliminaire type"/>
    <w:basedOn w:val="Normal"/>
    <w:next w:val="Normal"/>
    <w:pPr>
      <w:widowControl/>
      <w:spacing w:before="360" w:line="240" w:lineRule="auto"/>
      <w:jc w:val="center"/>
    </w:pPr>
    <w:rPr>
      <w:b/>
      <w:bCs/>
      <w:szCs w:val="22"/>
    </w:rPr>
  </w:style>
  <w:style w:type="paragraph" w:customStyle="1" w:styleId="Rfrenceinstitutionelle">
    <w:name w:val="Référence institutionelle"/>
    <w:basedOn w:val="Normal"/>
    <w:next w:val="Statut"/>
    <w:pPr>
      <w:widowControl/>
      <w:spacing w:after="240" w:line="240" w:lineRule="auto"/>
      <w:ind w:left="5103"/>
    </w:pPr>
    <w:rPr>
      <w:szCs w:val="22"/>
    </w:rPr>
  </w:style>
  <w:style w:type="paragraph" w:customStyle="1" w:styleId="Rfrenceinterinstitutionelle">
    <w:name w:val="Référence interinstitutionelle"/>
    <w:basedOn w:val="Normal"/>
    <w:next w:val="Statut"/>
    <w:pPr>
      <w:widowControl/>
      <w:spacing w:line="240" w:lineRule="auto"/>
      <w:ind w:left="5103"/>
    </w:pPr>
    <w:rPr>
      <w:szCs w:val="22"/>
    </w:rPr>
  </w:style>
  <w:style w:type="paragraph" w:customStyle="1" w:styleId="Rfrenceinterinstitutionelleprliminaire">
    <w:name w:val="Référence interinstitutionelle (préliminaire)"/>
    <w:basedOn w:val="Normal"/>
    <w:next w:val="Normal"/>
    <w:pPr>
      <w:widowControl/>
      <w:spacing w:line="240" w:lineRule="auto"/>
      <w:ind w:left="5103"/>
    </w:pPr>
    <w:rPr>
      <w:szCs w:val="22"/>
    </w:rPr>
  </w:style>
  <w:style w:type="paragraph" w:customStyle="1" w:styleId="Sous-titreobjetprliminaire">
    <w:name w:val="Sous-titre objet (préliminaire)"/>
    <w:basedOn w:val="Normal"/>
    <w:pPr>
      <w:widowControl/>
      <w:spacing w:line="240" w:lineRule="auto"/>
      <w:jc w:val="center"/>
    </w:pPr>
    <w:rPr>
      <w:b/>
      <w:bCs/>
      <w:szCs w:val="22"/>
    </w:rPr>
  </w:style>
  <w:style w:type="paragraph" w:customStyle="1" w:styleId="Statutprliminaire">
    <w:name w:val="Statut (préliminaire)"/>
    <w:basedOn w:val="Normal"/>
    <w:next w:val="Normal"/>
    <w:pPr>
      <w:widowControl/>
      <w:spacing w:before="360" w:line="240" w:lineRule="auto"/>
      <w:jc w:val="center"/>
    </w:pPr>
    <w:rPr>
      <w:szCs w:val="22"/>
    </w:rPr>
  </w:style>
  <w:style w:type="paragraph" w:customStyle="1" w:styleId="Titreobjetprliminaire">
    <w:name w:val="Titre objet (préliminaire)"/>
    <w:basedOn w:val="Normal"/>
    <w:next w:val="Normal"/>
    <w:pPr>
      <w:widowControl/>
      <w:spacing w:before="360" w:after="360" w:line="240" w:lineRule="auto"/>
      <w:jc w:val="center"/>
    </w:pPr>
    <w:rPr>
      <w:b/>
      <w:bCs/>
      <w:szCs w:val="22"/>
    </w:rPr>
  </w:style>
  <w:style w:type="paragraph" w:customStyle="1" w:styleId="Typedudocumentprliminaire">
    <w:name w:val="Type du document (préliminaire)"/>
    <w:basedOn w:val="Normal"/>
    <w:next w:val="Normal"/>
    <w:pPr>
      <w:widowControl/>
      <w:spacing w:before="360" w:line="240" w:lineRule="auto"/>
      <w:jc w:val="center"/>
    </w:pPr>
    <w:rPr>
      <w:b/>
      <w:bCs/>
      <w:szCs w:val="22"/>
    </w:rPr>
  </w:style>
  <w:style w:type="paragraph" w:customStyle="1" w:styleId="Fichefinancirestandardtitre">
    <w:name w:val="Fiche financière (standard) titre"/>
    <w:basedOn w:val="Normal"/>
    <w:next w:val="Normal"/>
    <w:pPr>
      <w:widowControl/>
      <w:spacing w:before="120" w:after="120" w:line="240" w:lineRule="auto"/>
      <w:jc w:val="center"/>
    </w:pPr>
    <w:rPr>
      <w:b/>
      <w:bCs/>
      <w:szCs w:val="22"/>
      <w:u w:val="single"/>
    </w:rPr>
  </w:style>
  <w:style w:type="paragraph" w:customStyle="1" w:styleId="Fichefinancirestandardtitreacte">
    <w:name w:val="Fiche financière (standard) titre (acte)"/>
    <w:basedOn w:val="Normal"/>
    <w:next w:val="Normal"/>
    <w:pPr>
      <w:widowControl/>
      <w:spacing w:before="120" w:after="120" w:line="240" w:lineRule="auto"/>
      <w:jc w:val="center"/>
    </w:pPr>
    <w:rPr>
      <w:b/>
      <w:bCs/>
      <w:szCs w:val="22"/>
      <w:u w:val="single"/>
    </w:rPr>
  </w:style>
  <w:style w:type="paragraph" w:customStyle="1" w:styleId="Fichefinanciretravailtitre">
    <w:name w:val="Fiche financière (travail) titre"/>
    <w:basedOn w:val="Normal"/>
    <w:next w:val="Normal"/>
    <w:pPr>
      <w:widowControl/>
      <w:spacing w:before="120" w:after="120" w:line="240" w:lineRule="auto"/>
      <w:jc w:val="center"/>
    </w:pPr>
    <w:rPr>
      <w:b/>
      <w:bCs/>
      <w:szCs w:val="22"/>
      <w:u w:val="single"/>
    </w:rPr>
  </w:style>
  <w:style w:type="paragraph" w:customStyle="1" w:styleId="Fichefinanciretravailtitreacte">
    <w:name w:val="Fiche financière (travail) titre (acte)"/>
    <w:basedOn w:val="Normal"/>
    <w:next w:val="Normal"/>
    <w:pPr>
      <w:widowControl/>
      <w:spacing w:before="120" w:after="120" w:line="240" w:lineRule="auto"/>
      <w:jc w:val="center"/>
    </w:pPr>
    <w:rPr>
      <w:b/>
      <w:bCs/>
      <w:szCs w:val="22"/>
      <w:u w:val="single"/>
    </w:rPr>
  </w:style>
  <w:style w:type="paragraph" w:customStyle="1" w:styleId="Fichefinancireattributiontitre">
    <w:name w:val="Fiche financière (attribution) titre"/>
    <w:basedOn w:val="Normal"/>
    <w:next w:val="Normal"/>
    <w:pPr>
      <w:widowControl/>
      <w:spacing w:before="120" w:after="120" w:line="240" w:lineRule="auto"/>
      <w:jc w:val="center"/>
    </w:pPr>
    <w:rPr>
      <w:b/>
      <w:bCs/>
      <w:szCs w:val="22"/>
      <w:u w:val="singl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bCs/>
      <w:szCs w:val="22"/>
      <w:u w:val="single"/>
    </w:rPr>
  </w:style>
  <w:style w:type="paragraph" w:styleId="E-mailSignature">
    <w:name w:val="E-mail Signature"/>
    <w:basedOn w:val="Normal"/>
    <w:link w:val="E-mailSignatureChar"/>
    <w:uiPriority w:val="99"/>
    <w:pPr>
      <w:widowControl/>
      <w:spacing w:before="120" w:after="120" w:line="240" w:lineRule="auto"/>
      <w:jc w:val="both"/>
    </w:pPr>
    <w:rPr>
      <w:szCs w:val="22"/>
    </w:rPr>
  </w:style>
  <w:style w:type="character" w:customStyle="1" w:styleId="E-mailSignatureChar">
    <w:name w:val="E-mail Signature Char"/>
    <w:basedOn w:val="DefaultParagraphFont"/>
    <w:link w:val="E-mailSignature"/>
    <w:uiPriority w:val="99"/>
    <w:rPr>
      <w:sz w:val="24"/>
      <w:szCs w:val="22"/>
    </w:rPr>
  </w:style>
  <w:style w:type="character" w:styleId="HTMLAcronym">
    <w:name w:val="HTML Acronym"/>
    <w:uiPriority w:val="99"/>
  </w:style>
  <w:style w:type="paragraph" w:styleId="HTMLAddress">
    <w:name w:val="HTML Address"/>
    <w:basedOn w:val="Normal"/>
    <w:link w:val="HTMLAddressChar"/>
    <w:uiPriority w:val="99"/>
    <w:pPr>
      <w:widowControl/>
      <w:spacing w:before="120" w:after="120" w:line="240" w:lineRule="auto"/>
      <w:jc w:val="both"/>
    </w:pPr>
    <w:rPr>
      <w:i/>
      <w:iCs/>
      <w:szCs w:val="22"/>
    </w:rPr>
  </w:style>
  <w:style w:type="character" w:customStyle="1" w:styleId="HTMLAddressChar">
    <w:name w:val="HTML Address Char"/>
    <w:basedOn w:val="DefaultParagraphFont"/>
    <w:link w:val="HTMLAddress"/>
    <w:uiPriority w:val="99"/>
    <w:rPr>
      <w:i/>
      <w:iCs/>
      <w:sz w:val="24"/>
      <w:szCs w:val="22"/>
    </w:rPr>
  </w:style>
  <w:style w:type="character" w:styleId="HTMLCite">
    <w:name w:val="HTML Cite"/>
    <w:uiPriority w:val="99"/>
    <w:rPr>
      <w:i/>
    </w:rPr>
  </w:style>
  <w:style w:type="character" w:styleId="HTMLCode">
    <w:name w:val="HTML Code"/>
    <w:uiPriority w:val="99"/>
    <w:rPr>
      <w:rFonts w:ascii="Courier New" w:hAnsi="Courier New"/>
      <w:sz w:val="20"/>
    </w:rPr>
  </w:style>
  <w:style w:type="character" w:styleId="HTMLDefinition">
    <w:name w:val="HTML Definition"/>
    <w:uiPriority w:val="99"/>
    <w:rPr>
      <w:i/>
    </w:rPr>
  </w:style>
  <w:style w:type="character" w:styleId="HTMLKeyboard">
    <w:name w:val="HTML Keyboard"/>
    <w:uiPriority w:val="99"/>
    <w:rPr>
      <w:rFonts w:ascii="Courier New" w:hAnsi="Courier New"/>
      <w:sz w:val="20"/>
    </w:rPr>
  </w:style>
  <w:style w:type="paragraph" w:styleId="HTMLPreformatted">
    <w:name w:val="HTML Preformatted"/>
    <w:basedOn w:val="Normal"/>
    <w:link w:val="HTMLPreformattedChar"/>
    <w:uiPriority w:val="99"/>
    <w:pPr>
      <w:widowControl/>
      <w:spacing w:before="120" w:after="120" w:line="240" w:lineRule="auto"/>
      <w:jc w:val="both"/>
    </w:pPr>
    <w:rPr>
      <w:rFonts w:ascii="Courier New" w:hAnsi="Courier New" w:cs="Courier New"/>
      <w:sz w:val="20"/>
      <w:szCs w:val="22"/>
    </w:rPr>
  </w:style>
  <w:style w:type="character" w:customStyle="1" w:styleId="HTMLPreformattedChar">
    <w:name w:val="HTML Preformatted Char"/>
    <w:basedOn w:val="DefaultParagraphFont"/>
    <w:link w:val="HTMLPreformatted"/>
    <w:uiPriority w:val="99"/>
    <w:rPr>
      <w:rFonts w:ascii="Courier New" w:hAnsi="Courier New" w:cs="Courier New"/>
      <w:szCs w:val="22"/>
    </w:rPr>
  </w:style>
  <w:style w:type="character" w:styleId="HTMLSample">
    <w:name w:val="HTML Sample"/>
    <w:uiPriority w:val="99"/>
    <w:rPr>
      <w:rFonts w:ascii="Courier New" w:hAnsi="Courier New"/>
    </w:rPr>
  </w:style>
  <w:style w:type="character" w:styleId="HTMLTypewriter">
    <w:name w:val="HTML Typewriter"/>
    <w:uiPriority w:val="99"/>
    <w:rPr>
      <w:rFonts w:ascii="Courier New" w:hAnsi="Courier New"/>
      <w:sz w:val="20"/>
    </w:rPr>
  </w:style>
  <w:style w:type="character" w:styleId="HTMLVariable">
    <w:name w:val="HTML Variable"/>
    <w:uiPriority w:val="99"/>
    <w:rPr>
      <w:i/>
    </w:rPr>
  </w:style>
  <w:style w:type="table" w:styleId="Table3Deffects1">
    <w:name w:val="Table 3D effects 1"/>
    <w:basedOn w:val="TableNormal"/>
    <w:uiPriority w:val="99"/>
    <w:pPr>
      <w:spacing w:before="120" w:after="12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pPr>
      <w:spacing w:before="120" w:after="120"/>
      <w:jc w:val="both"/>
    </w:p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pPr>
      <w:spacing w:before="120" w:after="120"/>
      <w:jc w:val="both"/>
    </w:p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pPr>
      <w:spacing w:before="120"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pPr>
      <w:spacing w:before="120"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pPr>
      <w:spacing w:before="120" w:after="12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pPr>
      <w:spacing w:before="120" w:after="12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pPr>
      <w:spacing w:before="120" w:after="12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pPr>
      <w:spacing w:before="120" w:after="12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pPr>
      <w:spacing w:before="120" w:after="12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pPr>
      <w:spacing w:before="120" w:after="12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pPr>
      <w:spacing w:before="120" w:after="12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pPr>
      <w:spacing w:before="120" w:after="12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pPr>
      <w:spacing w:before="120" w:after="12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pPr>
      <w:spacing w:before="120" w:after="12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pPr>
      <w:spacing w:before="120" w:after="12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pPr>
      <w:spacing w:before="120" w:after="12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pPr>
      <w:spacing w:before="120" w:after="12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pPr>
      <w:spacing w:before="120" w:after="12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pPr>
      <w:spacing w:before="120" w:after="12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pPr>
      <w:spacing w:before="120" w:after="1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pPr>
      <w:spacing w:before="120" w:after="12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pPr>
      <w:spacing w:before="120" w:after="12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pPr>
      <w:spacing w:before="120" w:after="12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pPr>
      <w:spacing w:before="120" w:after="12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pPr>
      <w:spacing w:before="120" w:after="12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pPr>
      <w:spacing w:before="120" w:after="12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pPr>
      <w:spacing w:before="120" w:after="1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pPr>
      <w:spacing w:before="120" w:after="12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pPr>
      <w:spacing w:before="120" w:after="12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pPr>
      <w:spacing w:before="120" w:after="12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pPr>
      <w:spacing w:before="120" w:after="12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pPr>
      <w:spacing w:before="120" w:after="12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pPr>
      <w:spacing w:before="120" w:after="12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pPr>
      <w:spacing w:before="120" w:after="12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pPr>
      <w:spacing w:before="120" w:after="12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pPr>
      <w:spacing w:before="120" w:after="12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pPr>
      <w:spacing w:before="120" w:after="12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pPr>
      <w:spacing w:before="120" w:after="12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pPr>
      <w:widowControl/>
      <w:spacing w:before="120" w:after="120" w:line="240" w:lineRule="auto"/>
      <w:jc w:val="center"/>
    </w:pPr>
    <w:rPr>
      <w:b/>
      <w:bCs/>
      <w:szCs w:val="22"/>
    </w:rPr>
  </w:style>
  <w:style w:type="paragraph" w:customStyle="1" w:styleId="Fichefinanciretextetable">
    <w:name w:val="Fiche financière texte (table)"/>
    <w:basedOn w:val="Normal"/>
    <w:pPr>
      <w:widowControl/>
      <w:spacing w:line="240" w:lineRule="auto"/>
    </w:pPr>
    <w:rPr>
      <w:sz w:val="20"/>
      <w:szCs w:val="22"/>
    </w:rPr>
  </w:style>
  <w:style w:type="paragraph" w:customStyle="1" w:styleId="Fichefinanciretitreactetable">
    <w:name w:val="Fiche financière titre (acte table)"/>
    <w:basedOn w:val="Normal"/>
    <w:next w:val="Normal"/>
    <w:pPr>
      <w:widowControl/>
      <w:spacing w:before="120" w:after="120" w:line="240" w:lineRule="auto"/>
      <w:jc w:val="center"/>
    </w:pPr>
    <w:rPr>
      <w:b/>
      <w:bCs/>
      <w:sz w:val="40"/>
      <w:szCs w:val="40"/>
    </w:rPr>
  </w:style>
  <w:style w:type="paragraph" w:customStyle="1" w:styleId="Fichefinanciretitreacte">
    <w:name w:val="Fiche financière titre (acte)"/>
    <w:basedOn w:val="Normal"/>
    <w:next w:val="Normal"/>
    <w:pPr>
      <w:widowControl/>
      <w:spacing w:before="120" w:after="120" w:line="240" w:lineRule="auto"/>
      <w:jc w:val="center"/>
    </w:pPr>
    <w:rPr>
      <w:b/>
      <w:bCs/>
      <w:szCs w:val="22"/>
      <w:u w:val="single"/>
    </w:rPr>
  </w:style>
  <w:style w:type="paragraph" w:customStyle="1" w:styleId="Fichefinanciretitretable">
    <w:name w:val="Fiche financière titre (table)"/>
    <w:basedOn w:val="Normal"/>
    <w:pPr>
      <w:widowControl/>
      <w:spacing w:before="120" w:after="120" w:line="240" w:lineRule="auto"/>
      <w:jc w:val="center"/>
    </w:pPr>
    <w:rPr>
      <w:b/>
      <w:bCs/>
      <w:sz w:val="40"/>
      <w:szCs w:val="40"/>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widowControl/>
      <w:spacing w:before="120" w:after="120" w:line="240" w:lineRule="auto"/>
      <w:jc w:val="center"/>
    </w:pPr>
    <w:rPr>
      <w:b/>
      <w:bCs/>
      <w:szCs w:val="22"/>
      <w:u w:val="single"/>
    </w:rPr>
  </w:style>
  <w:style w:type="paragraph" w:customStyle="1" w:styleId="S4">
    <w:name w:val="S4"/>
    <w:basedOn w:val="Normal"/>
    <w:next w:val="Normal"/>
    <w:pPr>
      <w:widowControl/>
      <w:spacing w:before="120" w:after="120" w:line="240" w:lineRule="auto"/>
      <w:jc w:val="center"/>
    </w:pPr>
    <w:rPr>
      <w:b/>
      <w:bCs/>
      <w:szCs w:val="22"/>
      <w:u w:val="single"/>
    </w:rPr>
  </w:style>
  <w:style w:type="paragraph" w:customStyle="1" w:styleId="S9">
    <w:name w:val="S9"/>
    <w:basedOn w:val="Normal"/>
    <w:next w:val="Normal"/>
    <w:pPr>
      <w:keepNext/>
      <w:widowControl/>
      <w:spacing w:before="120" w:after="360" w:line="240" w:lineRule="auto"/>
      <w:jc w:val="center"/>
    </w:pPr>
    <w:rPr>
      <w:b/>
      <w:bCs/>
      <w:sz w:val="32"/>
      <w:szCs w:val="32"/>
    </w:rPr>
  </w:style>
  <w:style w:type="paragraph" w:customStyle="1" w:styleId="S2">
    <w:name w:val="S2"/>
    <w:basedOn w:val="Normal"/>
    <w:next w:val="Normal"/>
    <w:pPr>
      <w:widowControl/>
      <w:spacing w:before="120" w:after="120" w:line="240" w:lineRule="auto"/>
      <w:jc w:val="center"/>
    </w:pPr>
    <w:rPr>
      <w:b/>
      <w:bCs/>
      <w:szCs w:val="22"/>
      <w:u w:val="single"/>
    </w:rPr>
  </w:style>
  <w:style w:type="paragraph" w:customStyle="1" w:styleId="S1">
    <w:name w:val="S1"/>
    <w:basedOn w:val="Normal"/>
    <w:next w:val="Normal"/>
    <w:pPr>
      <w:widowControl/>
      <w:spacing w:before="120" w:after="120" w:line="240" w:lineRule="auto"/>
      <w:jc w:val="center"/>
    </w:pPr>
    <w:rPr>
      <w:b/>
      <w:bCs/>
      <w:szCs w:val="22"/>
      <w:u w:val="single"/>
    </w:rPr>
  </w:style>
  <w:style w:type="paragraph" w:customStyle="1" w:styleId="S5">
    <w:name w:val="S5"/>
    <w:basedOn w:val="Normal"/>
    <w:next w:val="Normal"/>
    <w:pPr>
      <w:widowControl/>
      <w:spacing w:before="120" w:after="120" w:line="240" w:lineRule="auto"/>
      <w:jc w:val="center"/>
    </w:pPr>
    <w:rPr>
      <w:b/>
      <w:bCs/>
      <w:szCs w:val="22"/>
      <w:u w:val="single"/>
    </w:rPr>
  </w:style>
  <w:style w:type="paragraph" w:customStyle="1" w:styleId="S6">
    <w:name w:val="S6"/>
    <w:basedOn w:val="Normal"/>
    <w:pPr>
      <w:widowControl/>
      <w:spacing w:before="120" w:after="120" w:line="240" w:lineRule="auto"/>
      <w:jc w:val="center"/>
    </w:pPr>
    <w:rPr>
      <w:b/>
      <w:bCs/>
      <w:sz w:val="40"/>
      <w:szCs w:val="40"/>
    </w:rPr>
  </w:style>
  <w:style w:type="paragraph" w:customStyle="1" w:styleId="S8">
    <w:name w:val="S8"/>
    <w:basedOn w:val="Normal"/>
    <w:next w:val="S9"/>
    <w:pPr>
      <w:keepNext/>
      <w:pageBreakBefore/>
      <w:widowControl/>
      <w:spacing w:before="120" w:after="360" w:line="240" w:lineRule="auto"/>
      <w:jc w:val="center"/>
    </w:pPr>
    <w:rPr>
      <w:b/>
      <w:bCs/>
      <w:sz w:val="36"/>
      <w:szCs w:val="36"/>
    </w:rPr>
  </w:style>
  <w:style w:type="paragraph" w:customStyle="1" w:styleId="S10">
    <w:name w:val="S10"/>
    <w:basedOn w:val="Normal"/>
    <w:next w:val="Heading1"/>
    <w:pPr>
      <w:keepNext/>
      <w:widowControl/>
      <w:spacing w:before="120" w:after="360" w:line="240" w:lineRule="auto"/>
      <w:jc w:val="center"/>
    </w:pPr>
    <w:rPr>
      <w:b/>
      <w:bCs/>
      <w:smallCaps/>
      <w:sz w:val="28"/>
      <w:szCs w:val="28"/>
    </w:rPr>
  </w:style>
  <w:style w:type="paragraph" w:customStyle="1" w:styleId="S7">
    <w:name w:val="S7"/>
    <w:basedOn w:val="Normal"/>
    <w:next w:val="Normal"/>
    <w:pPr>
      <w:widowControl/>
      <w:spacing w:before="120" w:after="120" w:line="240" w:lineRule="auto"/>
      <w:jc w:val="center"/>
    </w:pPr>
    <w:rPr>
      <w:b/>
      <w:bCs/>
      <w:szCs w:val="22"/>
    </w:rPr>
  </w:style>
  <w:style w:type="character" w:customStyle="1" w:styleId="Initial">
    <w:name w:val="Initial"/>
    <w:rPr>
      <w:rFonts w:ascii="CG Times" w:hAnsi="CG Times"/>
      <w:sz w:val="24"/>
      <w:lang w:val="bg-BG" w:eastAsia="bg-BG"/>
    </w:rPr>
  </w:style>
  <w:style w:type="paragraph" w:customStyle="1" w:styleId="Base">
    <w:name w:val="Base"/>
    <w:pPr>
      <w:spacing w:before="60" w:after="60" w:line="276" w:lineRule="auto"/>
    </w:pPr>
    <w:rPr>
      <w:sz w:val="24"/>
      <w:szCs w:val="24"/>
    </w:rPr>
  </w:style>
  <w:style w:type="character" w:customStyle="1" w:styleId="msoins0">
    <w:name w:val="msoins0"/>
  </w:style>
  <w:style w:type="paragraph" w:customStyle="1" w:styleId="CM4">
    <w:name w:val="CM4"/>
    <w:basedOn w:val="Normal"/>
    <w:next w:val="Normal"/>
    <w:pPr>
      <w:widowControl/>
      <w:autoSpaceDE w:val="0"/>
      <w:autoSpaceDN w:val="0"/>
      <w:adjustRightInd w:val="0"/>
      <w:spacing w:line="240" w:lineRule="auto"/>
    </w:pPr>
    <w:rPr>
      <w:rFonts w:ascii="EUAlbertina" w:hAnsi="EUAlbertina" w:cs="EUAlbertina"/>
      <w:szCs w:val="22"/>
    </w:rPr>
  </w:style>
  <w:style w:type="paragraph" w:customStyle="1" w:styleId="Ballongtext">
    <w:name w:val="Ballongtext"/>
    <w:basedOn w:val="Normal"/>
    <w:pPr>
      <w:widowControl/>
      <w:spacing w:before="120" w:after="120" w:line="240" w:lineRule="auto"/>
      <w:jc w:val="both"/>
    </w:pPr>
    <w:rPr>
      <w:rFonts w:ascii="Tahoma" w:hAnsi="Tahoma" w:cs="Tahoma"/>
      <w:sz w:val="16"/>
      <w:szCs w:val="16"/>
    </w:rPr>
  </w:style>
  <w:style w:type="paragraph" w:customStyle="1" w:styleId="Kommentarsmne">
    <w:name w:val="Kommentarsämne"/>
    <w:basedOn w:val="CommentText"/>
    <w:next w:val="CommentText"/>
    <w:rPr>
      <w:b/>
      <w:bCs/>
    </w:rPr>
  </w:style>
  <w:style w:type="paragraph" w:styleId="Revision">
    <w:name w:val="Revision"/>
    <w:hidden/>
    <w:uiPriority w:val="99"/>
    <w:pPr>
      <w:spacing w:after="200" w:line="276" w:lineRule="auto"/>
    </w:pPr>
    <w:rPr>
      <w:sz w:val="24"/>
      <w:szCs w:val="24"/>
    </w:rPr>
  </w:style>
  <w:style w:type="numbering" w:customStyle="1" w:styleId="Style3">
    <w:name w:val="Style3"/>
    <w:pPr>
      <w:numPr>
        <w:numId w:val="31"/>
      </w:numPr>
    </w:pPr>
  </w:style>
  <w:style w:type="numbering" w:styleId="1ai">
    <w:name w:val="Outline List 1"/>
    <w:basedOn w:val="NoList"/>
    <w:uiPriority w:val="99"/>
    <w:semiHidden/>
    <w:unhideWhenUsed/>
    <w:pPr>
      <w:numPr>
        <w:numId w:val="27"/>
      </w:numPr>
    </w:pPr>
  </w:style>
  <w:style w:type="numbering" w:customStyle="1" w:styleId="Style2">
    <w:name w:val="Style2"/>
    <w:pPr>
      <w:numPr>
        <w:numId w:val="30"/>
      </w:numPr>
    </w:pPr>
  </w:style>
  <w:style w:type="numbering" w:styleId="ArticleSection">
    <w:name w:val="Outline List 3"/>
    <w:basedOn w:val="NoList"/>
    <w:uiPriority w:val="99"/>
    <w:semiHidden/>
    <w:unhideWhenUsed/>
    <w:pPr>
      <w:numPr>
        <w:numId w:val="28"/>
      </w:numPr>
    </w:pPr>
  </w:style>
  <w:style w:type="numbering" w:styleId="111111">
    <w:name w:val="Outline List 2"/>
    <w:basedOn w:val="NoList"/>
    <w:uiPriority w:val="99"/>
    <w:semiHidden/>
    <w:unhideWhenUsed/>
    <w:pPr>
      <w:numPr>
        <w:numId w:val="26"/>
      </w:numPr>
    </w:pPr>
  </w:style>
  <w:style w:type="numbering" w:customStyle="1" w:styleId="Style1">
    <w:name w:val="Style1"/>
    <w:pPr>
      <w:numPr>
        <w:numId w:val="29"/>
      </w:numPr>
    </w:pPr>
  </w:style>
  <w:style w:type="character" w:customStyle="1" w:styleId="HeaderChar">
    <w:name w:val="Header Char"/>
    <w:link w:val="Header"/>
    <w:uiPriority w:val="99"/>
    <w:rPr>
      <w:sz w:val="24"/>
      <w:lang w:eastAsia="bg-BG"/>
    </w:rPr>
  </w:style>
  <w:style w:type="character" w:customStyle="1" w:styleId="FooterChar">
    <w:name w:val="Footer Char"/>
    <w:link w:val="Footer"/>
    <w:uiPriority w:val="99"/>
    <w:rPr>
      <w:sz w:val="24"/>
      <w:lang w:eastAsia="bg-BG"/>
    </w:rPr>
  </w:style>
  <w:style w:type="character" w:customStyle="1" w:styleId="FootnoteTextChar">
    <w:name w:val="Footnote Text Char"/>
    <w:link w:val="FootnoteText"/>
    <w:uiPriority w:val="99"/>
    <w:rPr>
      <w:sz w:val="24"/>
      <w:lang w:eastAsia="bg-BG"/>
    </w:rPr>
  </w:style>
  <w:style w:type="character" w:customStyle="1" w:styleId="Heading1Char">
    <w:name w:val="Heading 1 Char"/>
    <w:link w:val="Heading1"/>
    <w:uiPriority w:val="9"/>
    <w:rPr>
      <w:b/>
      <w:smallCaps/>
      <w:sz w:val="24"/>
      <w:lang w:eastAsia="bg-BG"/>
    </w:rPr>
  </w:style>
  <w:style w:type="character" w:customStyle="1" w:styleId="Heading2Char">
    <w:name w:val="Heading 2 Char"/>
    <w:link w:val="Heading2"/>
    <w:uiPriority w:val="9"/>
    <w:rPr>
      <w:b/>
      <w:sz w:val="24"/>
      <w:lang w:eastAsia="bg-BG"/>
    </w:rPr>
  </w:style>
  <w:style w:type="character" w:customStyle="1" w:styleId="Heading3Char">
    <w:name w:val="Heading 3 Char"/>
    <w:link w:val="Heading3"/>
    <w:uiPriority w:val="9"/>
    <w:rPr>
      <w:i/>
      <w:sz w:val="24"/>
      <w:lang w:eastAsia="bg-BG"/>
    </w:rPr>
  </w:style>
  <w:style w:type="character" w:customStyle="1" w:styleId="Heading4Char">
    <w:name w:val="Heading 4 Char"/>
    <w:link w:val="Heading4"/>
    <w:uiPriority w:val="9"/>
    <w:rPr>
      <w:sz w:val="24"/>
      <w:lang w:eastAsia="bg-BG"/>
    </w:rPr>
  </w:style>
  <w:style w:type="paragraph" w:styleId="TOCHeading">
    <w:name w:val="TOC Heading"/>
    <w:basedOn w:val="Normal"/>
    <w:next w:val="Normal"/>
    <w:uiPriority w:val="39"/>
    <w:semiHidden/>
    <w:unhideWhenUsed/>
    <w:qFormat/>
    <w:pPr>
      <w:widowControl/>
      <w:spacing w:before="120" w:after="240" w:line="240" w:lineRule="auto"/>
      <w:jc w:val="center"/>
    </w:pPr>
    <w:rPr>
      <w:b/>
      <w:sz w:val="28"/>
      <w:szCs w:val="22"/>
    </w:rPr>
  </w:style>
  <w:style w:type="paragraph" w:customStyle="1" w:styleId="HeaderLandscape">
    <w:name w:val="HeaderLandscape"/>
    <w:basedOn w:val="Normal"/>
    <w:pPr>
      <w:widowControl/>
      <w:tabs>
        <w:tab w:val="center" w:pos="7285"/>
        <w:tab w:val="right" w:pos="14003"/>
      </w:tabs>
      <w:spacing w:after="120" w:line="240" w:lineRule="auto"/>
      <w:jc w:val="both"/>
    </w:pPr>
    <w:rPr>
      <w:szCs w:val="22"/>
    </w:rPr>
  </w:style>
  <w:style w:type="paragraph" w:customStyle="1" w:styleId="Text1">
    <w:name w:val="Text 1"/>
    <w:basedOn w:val="Normal"/>
    <w:pPr>
      <w:widowControl/>
      <w:spacing w:before="120" w:after="120" w:line="240" w:lineRule="auto"/>
      <w:ind w:left="850"/>
      <w:jc w:val="both"/>
    </w:pPr>
    <w:rPr>
      <w:szCs w:val="22"/>
    </w:rPr>
  </w:style>
  <w:style w:type="paragraph" w:customStyle="1" w:styleId="Text2">
    <w:name w:val="Text 2"/>
    <w:basedOn w:val="Normal"/>
    <w:pPr>
      <w:widowControl/>
      <w:spacing w:before="120" w:after="120" w:line="240" w:lineRule="auto"/>
      <w:ind w:left="1417"/>
      <w:jc w:val="both"/>
    </w:pPr>
    <w:rPr>
      <w:szCs w:val="22"/>
    </w:rPr>
  </w:style>
  <w:style w:type="paragraph" w:customStyle="1" w:styleId="Text3">
    <w:name w:val="Text 3"/>
    <w:basedOn w:val="Normal"/>
    <w:pPr>
      <w:widowControl/>
      <w:spacing w:before="120" w:after="120" w:line="240" w:lineRule="auto"/>
      <w:ind w:left="1984"/>
      <w:jc w:val="both"/>
    </w:pPr>
    <w:rPr>
      <w:szCs w:val="22"/>
    </w:rPr>
  </w:style>
  <w:style w:type="paragraph" w:customStyle="1" w:styleId="Text4">
    <w:name w:val="Text 4"/>
    <w:basedOn w:val="Normal"/>
    <w:pPr>
      <w:widowControl/>
      <w:spacing w:before="120" w:after="120" w:line="240" w:lineRule="auto"/>
      <w:ind w:left="2551"/>
      <w:jc w:val="both"/>
    </w:pPr>
    <w:rPr>
      <w:szCs w:val="22"/>
    </w:rPr>
  </w:style>
  <w:style w:type="paragraph" w:customStyle="1" w:styleId="NormalCentered">
    <w:name w:val="Normal Centered"/>
    <w:basedOn w:val="Normal"/>
    <w:pPr>
      <w:widowControl/>
      <w:spacing w:before="120" w:after="120" w:line="240" w:lineRule="auto"/>
      <w:jc w:val="center"/>
    </w:pPr>
    <w:rPr>
      <w:szCs w:val="22"/>
    </w:rPr>
  </w:style>
  <w:style w:type="paragraph" w:customStyle="1" w:styleId="NormalLeft">
    <w:name w:val="Normal Left"/>
    <w:basedOn w:val="Normal"/>
    <w:pPr>
      <w:widowControl/>
      <w:spacing w:before="120" w:after="120" w:line="240" w:lineRule="auto"/>
    </w:pPr>
    <w:rPr>
      <w:szCs w:val="22"/>
    </w:rPr>
  </w:style>
  <w:style w:type="paragraph" w:customStyle="1" w:styleId="NormalRight">
    <w:name w:val="Normal Right"/>
    <w:basedOn w:val="Normal"/>
    <w:pPr>
      <w:widowControl/>
      <w:spacing w:before="120" w:after="120" w:line="240" w:lineRule="auto"/>
      <w:jc w:val="right"/>
    </w:pPr>
    <w:rPr>
      <w:szCs w:val="22"/>
    </w:rPr>
  </w:style>
  <w:style w:type="paragraph" w:customStyle="1" w:styleId="QuotedText">
    <w:name w:val="Quoted Text"/>
    <w:basedOn w:val="Normal"/>
    <w:pPr>
      <w:widowControl/>
      <w:spacing w:before="120" w:after="120" w:line="240" w:lineRule="auto"/>
      <w:ind w:left="1417"/>
      <w:jc w:val="both"/>
    </w:pPr>
    <w:rPr>
      <w:szCs w:val="22"/>
    </w:rPr>
  </w:style>
  <w:style w:type="paragraph" w:customStyle="1" w:styleId="Point0">
    <w:name w:val="Point 0"/>
    <w:basedOn w:val="Normal"/>
    <w:pPr>
      <w:widowControl/>
      <w:spacing w:before="120" w:after="120" w:line="240" w:lineRule="auto"/>
      <w:ind w:left="850" w:hanging="850"/>
      <w:jc w:val="both"/>
    </w:pPr>
    <w:rPr>
      <w:szCs w:val="22"/>
    </w:rPr>
  </w:style>
  <w:style w:type="paragraph" w:customStyle="1" w:styleId="Point1">
    <w:name w:val="Point 1"/>
    <w:basedOn w:val="Normal"/>
    <w:pPr>
      <w:widowControl/>
      <w:spacing w:before="120" w:after="120" w:line="240" w:lineRule="auto"/>
      <w:ind w:left="1417" w:hanging="567"/>
      <w:jc w:val="both"/>
    </w:pPr>
    <w:rPr>
      <w:szCs w:val="22"/>
    </w:rPr>
  </w:style>
  <w:style w:type="paragraph" w:customStyle="1" w:styleId="Point2">
    <w:name w:val="Point 2"/>
    <w:basedOn w:val="Normal"/>
    <w:pPr>
      <w:widowControl/>
      <w:spacing w:before="120" w:after="120" w:line="240" w:lineRule="auto"/>
      <w:ind w:left="1984" w:hanging="567"/>
      <w:jc w:val="both"/>
    </w:pPr>
    <w:rPr>
      <w:szCs w:val="22"/>
    </w:rPr>
  </w:style>
  <w:style w:type="paragraph" w:customStyle="1" w:styleId="Point3">
    <w:name w:val="Point 3"/>
    <w:basedOn w:val="Normal"/>
    <w:pPr>
      <w:widowControl/>
      <w:spacing w:before="120" w:after="120" w:line="240" w:lineRule="auto"/>
      <w:ind w:left="2551" w:hanging="567"/>
      <w:jc w:val="both"/>
    </w:pPr>
    <w:rPr>
      <w:szCs w:val="22"/>
    </w:rPr>
  </w:style>
  <w:style w:type="paragraph" w:customStyle="1" w:styleId="Point4">
    <w:name w:val="Point 4"/>
    <w:basedOn w:val="Normal"/>
    <w:pPr>
      <w:widowControl/>
      <w:spacing w:before="120" w:after="120" w:line="240" w:lineRule="auto"/>
      <w:ind w:left="3118" w:hanging="567"/>
      <w:jc w:val="both"/>
    </w:pPr>
    <w:rPr>
      <w:szCs w:val="22"/>
    </w:r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2"/>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2"/>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2"/>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2"/>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2"/>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2"/>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2"/>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2"/>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2"/>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2"/>
    </w:rPr>
  </w:style>
  <w:style w:type="paragraph" w:customStyle="1" w:styleId="NumPar1">
    <w:name w:val="NumPar 1"/>
    <w:basedOn w:val="Normal"/>
    <w:next w:val="Text1"/>
    <w:pPr>
      <w:widowControl/>
      <w:numPr>
        <w:numId w:val="43"/>
      </w:numPr>
      <w:spacing w:before="120" w:after="120" w:line="240" w:lineRule="auto"/>
      <w:jc w:val="both"/>
    </w:pPr>
    <w:rPr>
      <w:szCs w:val="22"/>
    </w:rPr>
  </w:style>
  <w:style w:type="paragraph" w:customStyle="1" w:styleId="NumPar2">
    <w:name w:val="NumPar 2"/>
    <w:basedOn w:val="Normal"/>
    <w:next w:val="Text1"/>
    <w:pPr>
      <w:widowControl/>
      <w:numPr>
        <w:ilvl w:val="1"/>
        <w:numId w:val="43"/>
      </w:numPr>
      <w:spacing w:before="120" w:after="120" w:line="240" w:lineRule="auto"/>
      <w:jc w:val="both"/>
    </w:pPr>
    <w:rPr>
      <w:szCs w:val="22"/>
    </w:rPr>
  </w:style>
  <w:style w:type="paragraph" w:customStyle="1" w:styleId="NumPar3">
    <w:name w:val="NumPar 3"/>
    <w:basedOn w:val="Normal"/>
    <w:next w:val="Text1"/>
    <w:pPr>
      <w:widowControl/>
      <w:numPr>
        <w:ilvl w:val="2"/>
        <w:numId w:val="43"/>
      </w:numPr>
      <w:spacing w:before="120" w:after="120" w:line="240" w:lineRule="auto"/>
      <w:jc w:val="both"/>
    </w:pPr>
    <w:rPr>
      <w:szCs w:val="22"/>
    </w:rPr>
  </w:style>
  <w:style w:type="paragraph" w:customStyle="1" w:styleId="NumPar4">
    <w:name w:val="NumPar 4"/>
    <w:basedOn w:val="Normal"/>
    <w:next w:val="Text1"/>
    <w:pPr>
      <w:widowControl/>
      <w:numPr>
        <w:ilvl w:val="3"/>
        <w:numId w:val="43"/>
      </w:numPr>
      <w:spacing w:before="120" w:after="120" w:line="240" w:lineRule="auto"/>
      <w:jc w:val="both"/>
    </w:pPr>
    <w:rPr>
      <w:szCs w:val="22"/>
    </w:rPr>
  </w:style>
  <w:style w:type="paragraph" w:customStyle="1" w:styleId="ManualNumPar1">
    <w:name w:val="Manual NumPar 1"/>
    <w:basedOn w:val="Normal"/>
    <w:next w:val="Text1"/>
    <w:pPr>
      <w:widowControl/>
      <w:spacing w:before="120" w:after="120" w:line="240" w:lineRule="auto"/>
      <w:ind w:left="850" w:hanging="850"/>
      <w:jc w:val="both"/>
    </w:pPr>
    <w:rPr>
      <w:szCs w:val="22"/>
    </w:rPr>
  </w:style>
  <w:style w:type="paragraph" w:customStyle="1" w:styleId="ManualNumPar2">
    <w:name w:val="Manual NumPar 2"/>
    <w:basedOn w:val="Normal"/>
    <w:next w:val="Text1"/>
    <w:pPr>
      <w:widowControl/>
      <w:spacing w:before="120" w:after="120" w:line="240" w:lineRule="auto"/>
      <w:ind w:left="850" w:hanging="850"/>
      <w:jc w:val="both"/>
    </w:pPr>
    <w:rPr>
      <w:szCs w:val="22"/>
    </w:rPr>
  </w:style>
  <w:style w:type="paragraph" w:customStyle="1" w:styleId="ManualNumPar3">
    <w:name w:val="Manual NumPar 3"/>
    <w:basedOn w:val="Normal"/>
    <w:next w:val="Text1"/>
    <w:pPr>
      <w:widowControl/>
      <w:spacing w:before="120" w:after="120" w:line="240" w:lineRule="auto"/>
      <w:ind w:left="850" w:hanging="850"/>
      <w:jc w:val="both"/>
    </w:pPr>
    <w:rPr>
      <w:szCs w:val="22"/>
    </w:rPr>
  </w:style>
  <w:style w:type="paragraph" w:customStyle="1" w:styleId="ManualNumPar4">
    <w:name w:val="Manual NumPar 4"/>
    <w:basedOn w:val="Normal"/>
    <w:next w:val="Text1"/>
    <w:pPr>
      <w:widowControl/>
      <w:spacing w:before="120" w:after="120" w:line="240" w:lineRule="auto"/>
      <w:ind w:left="850" w:hanging="850"/>
      <w:jc w:val="both"/>
    </w:pPr>
    <w:rPr>
      <w:szCs w:val="22"/>
    </w:rPr>
  </w:style>
  <w:style w:type="paragraph" w:customStyle="1" w:styleId="QuotedNumPar">
    <w:name w:val="Quoted NumPar"/>
    <w:basedOn w:val="Normal"/>
    <w:pPr>
      <w:widowControl/>
      <w:spacing w:before="120" w:after="120" w:line="240" w:lineRule="auto"/>
      <w:ind w:left="1417" w:hanging="567"/>
      <w:jc w:val="both"/>
    </w:pPr>
    <w:rPr>
      <w:szCs w:val="22"/>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2"/>
    </w:rPr>
  </w:style>
  <w:style w:type="paragraph" w:customStyle="1" w:styleId="ManualHeading2">
    <w:name w:val="Manual Heading 2"/>
    <w:basedOn w:val="Normal"/>
    <w:next w:val="Text1"/>
    <w:pPr>
      <w:keepNext/>
      <w:widowControl/>
      <w:tabs>
        <w:tab w:val="left" w:pos="850"/>
      </w:tabs>
      <w:spacing w:before="120" w:after="120" w:line="240" w:lineRule="auto"/>
      <w:ind w:left="850" w:hanging="850"/>
      <w:jc w:val="both"/>
      <w:outlineLvl w:val="1"/>
    </w:pPr>
    <w:rPr>
      <w:b/>
      <w:szCs w:val="22"/>
    </w:rPr>
  </w:style>
  <w:style w:type="paragraph" w:customStyle="1" w:styleId="ManualHeading3">
    <w:name w:val="Manual Heading 3"/>
    <w:basedOn w:val="Normal"/>
    <w:next w:val="Text1"/>
    <w:pPr>
      <w:keepNext/>
      <w:widowControl/>
      <w:tabs>
        <w:tab w:val="left" w:pos="850"/>
      </w:tabs>
      <w:spacing w:before="120" w:after="120" w:line="240" w:lineRule="auto"/>
      <w:ind w:left="850" w:hanging="850"/>
      <w:jc w:val="both"/>
      <w:outlineLvl w:val="2"/>
    </w:pPr>
    <w:rPr>
      <w:i/>
      <w:szCs w:val="22"/>
    </w:rPr>
  </w:style>
  <w:style w:type="paragraph" w:customStyle="1" w:styleId="ManualHeading4">
    <w:name w:val="Manual Heading 4"/>
    <w:basedOn w:val="Normal"/>
    <w:next w:val="Text1"/>
    <w:pPr>
      <w:keepNext/>
      <w:widowControl/>
      <w:tabs>
        <w:tab w:val="left" w:pos="850"/>
      </w:tabs>
      <w:spacing w:before="120" w:after="120" w:line="240" w:lineRule="auto"/>
      <w:ind w:left="850" w:hanging="850"/>
      <w:jc w:val="both"/>
      <w:outlineLvl w:val="3"/>
    </w:pPr>
    <w:rPr>
      <w:szCs w:val="22"/>
    </w:rPr>
  </w:style>
  <w:style w:type="paragraph" w:customStyle="1" w:styleId="ChapterTitle">
    <w:name w:val="ChapterTitle"/>
    <w:basedOn w:val="Normal"/>
    <w:next w:val="Normal"/>
    <w:pPr>
      <w:keepNext/>
      <w:widowControl/>
      <w:spacing w:before="120" w:after="360" w:line="240" w:lineRule="auto"/>
      <w:jc w:val="center"/>
    </w:pPr>
    <w:rPr>
      <w:b/>
      <w:sz w:val="32"/>
      <w:szCs w:val="22"/>
    </w:rPr>
  </w:style>
  <w:style w:type="paragraph" w:customStyle="1" w:styleId="PartTitle">
    <w:name w:val="PartTitle"/>
    <w:basedOn w:val="Normal"/>
    <w:next w:val="ChapterTitle"/>
    <w:pPr>
      <w:keepNext/>
      <w:pageBreakBefore/>
      <w:widowControl/>
      <w:spacing w:before="120" w:after="360" w:line="240" w:lineRule="auto"/>
      <w:jc w:val="center"/>
    </w:pPr>
    <w:rPr>
      <w:b/>
      <w:sz w:val="36"/>
      <w:szCs w:val="22"/>
    </w:rPr>
  </w:style>
  <w:style w:type="paragraph" w:customStyle="1" w:styleId="SectionTitle">
    <w:name w:val="SectionTitle"/>
    <w:basedOn w:val="Normal"/>
    <w:next w:val="Heading1"/>
    <w:pPr>
      <w:keepNext/>
      <w:widowControl/>
      <w:spacing w:before="120" w:after="360" w:line="240" w:lineRule="auto"/>
      <w:jc w:val="center"/>
    </w:pPr>
    <w:rPr>
      <w:b/>
      <w:smallCaps/>
      <w:sz w:val="28"/>
      <w:szCs w:val="22"/>
    </w:rPr>
  </w:style>
  <w:style w:type="paragraph" w:customStyle="1" w:styleId="TableTitle">
    <w:name w:val="Table Title"/>
    <w:basedOn w:val="Normal"/>
    <w:next w:val="Normal"/>
    <w:pPr>
      <w:widowControl/>
      <w:spacing w:before="120" w:after="120" w:line="240" w:lineRule="auto"/>
      <w:jc w:val="center"/>
    </w:pPr>
    <w:rPr>
      <w:b/>
      <w:szCs w:val="22"/>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numPr>
        <w:numId w:val="44"/>
      </w:numPr>
      <w:spacing w:before="120" w:after="120" w:line="240" w:lineRule="auto"/>
      <w:jc w:val="both"/>
    </w:pPr>
    <w:rPr>
      <w:szCs w:val="22"/>
    </w:rPr>
  </w:style>
  <w:style w:type="paragraph" w:customStyle="1" w:styleId="Point1number">
    <w:name w:val="Point 1 (number)"/>
    <w:basedOn w:val="Normal"/>
    <w:pPr>
      <w:widowControl/>
      <w:numPr>
        <w:ilvl w:val="2"/>
        <w:numId w:val="44"/>
      </w:numPr>
      <w:spacing w:before="120" w:after="120" w:line="240" w:lineRule="auto"/>
      <w:jc w:val="both"/>
    </w:pPr>
    <w:rPr>
      <w:szCs w:val="22"/>
    </w:rPr>
  </w:style>
  <w:style w:type="paragraph" w:customStyle="1" w:styleId="Point2number">
    <w:name w:val="Point 2 (number)"/>
    <w:basedOn w:val="Normal"/>
    <w:pPr>
      <w:widowControl/>
      <w:numPr>
        <w:ilvl w:val="4"/>
        <w:numId w:val="44"/>
      </w:numPr>
      <w:spacing w:before="120" w:after="120" w:line="240" w:lineRule="auto"/>
      <w:jc w:val="both"/>
    </w:pPr>
    <w:rPr>
      <w:szCs w:val="22"/>
    </w:rPr>
  </w:style>
  <w:style w:type="paragraph" w:customStyle="1" w:styleId="Point3number">
    <w:name w:val="Point 3 (number)"/>
    <w:basedOn w:val="Normal"/>
    <w:pPr>
      <w:widowControl/>
      <w:numPr>
        <w:ilvl w:val="6"/>
        <w:numId w:val="44"/>
      </w:numPr>
      <w:spacing w:before="120" w:after="120" w:line="240" w:lineRule="auto"/>
      <w:jc w:val="both"/>
    </w:pPr>
    <w:rPr>
      <w:szCs w:val="22"/>
    </w:rPr>
  </w:style>
  <w:style w:type="paragraph" w:customStyle="1" w:styleId="Point0letter">
    <w:name w:val="Point 0 (letter)"/>
    <w:basedOn w:val="Normal"/>
    <w:pPr>
      <w:widowControl/>
      <w:numPr>
        <w:ilvl w:val="1"/>
        <w:numId w:val="44"/>
      </w:numPr>
      <w:spacing w:before="120" w:after="120" w:line="240" w:lineRule="auto"/>
      <w:jc w:val="both"/>
    </w:pPr>
    <w:rPr>
      <w:szCs w:val="22"/>
    </w:rPr>
  </w:style>
  <w:style w:type="paragraph" w:customStyle="1" w:styleId="Point1letter">
    <w:name w:val="Point 1 (letter)"/>
    <w:basedOn w:val="Normal"/>
    <w:pPr>
      <w:widowControl/>
      <w:numPr>
        <w:ilvl w:val="3"/>
        <w:numId w:val="44"/>
      </w:numPr>
      <w:spacing w:before="120" w:after="120" w:line="240" w:lineRule="auto"/>
      <w:jc w:val="both"/>
    </w:pPr>
    <w:rPr>
      <w:szCs w:val="22"/>
    </w:rPr>
  </w:style>
  <w:style w:type="paragraph" w:customStyle="1" w:styleId="Point2letter">
    <w:name w:val="Point 2 (letter)"/>
    <w:basedOn w:val="Normal"/>
    <w:pPr>
      <w:widowControl/>
      <w:numPr>
        <w:ilvl w:val="5"/>
        <w:numId w:val="44"/>
      </w:numPr>
      <w:spacing w:before="120" w:after="120" w:line="240" w:lineRule="auto"/>
      <w:jc w:val="both"/>
    </w:pPr>
    <w:rPr>
      <w:szCs w:val="22"/>
    </w:rPr>
  </w:style>
  <w:style w:type="paragraph" w:customStyle="1" w:styleId="Point3letter">
    <w:name w:val="Point 3 (letter)"/>
    <w:basedOn w:val="Normal"/>
    <w:pPr>
      <w:widowControl/>
      <w:numPr>
        <w:ilvl w:val="7"/>
        <w:numId w:val="44"/>
      </w:numPr>
      <w:spacing w:before="120" w:after="120" w:line="240" w:lineRule="auto"/>
      <w:jc w:val="both"/>
    </w:pPr>
    <w:rPr>
      <w:szCs w:val="22"/>
    </w:rPr>
  </w:style>
  <w:style w:type="paragraph" w:customStyle="1" w:styleId="Point4letter">
    <w:name w:val="Point 4 (letter)"/>
    <w:basedOn w:val="Normal"/>
    <w:pPr>
      <w:widowControl/>
      <w:numPr>
        <w:ilvl w:val="8"/>
        <w:numId w:val="44"/>
      </w:numPr>
      <w:spacing w:before="120" w:after="120" w:line="240" w:lineRule="auto"/>
      <w:jc w:val="both"/>
    </w:pPr>
    <w:rPr>
      <w:szCs w:val="22"/>
    </w:rPr>
  </w:style>
  <w:style w:type="paragraph" w:customStyle="1" w:styleId="Bullet0">
    <w:name w:val="Bullet 0"/>
    <w:basedOn w:val="Normal"/>
    <w:pPr>
      <w:widowControl/>
      <w:numPr>
        <w:numId w:val="45"/>
      </w:numPr>
      <w:spacing w:before="120" w:after="120" w:line="240" w:lineRule="auto"/>
      <w:jc w:val="both"/>
    </w:pPr>
    <w:rPr>
      <w:szCs w:val="22"/>
    </w:rPr>
  </w:style>
  <w:style w:type="paragraph" w:customStyle="1" w:styleId="Bullet1">
    <w:name w:val="Bullet 1"/>
    <w:basedOn w:val="Normal"/>
    <w:pPr>
      <w:widowControl/>
      <w:numPr>
        <w:numId w:val="46"/>
      </w:numPr>
      <w:spacing w:before="120" w:after="120" w:line="240" w:lineRule="auto"/>
      <w:jc w:val="both"/>
    </w:pPr>
    <w:rPr>
      <w:szCs w:val="22"/>
    </w:rPr>
  </w:style>
  <w:style w:type="paragraph" w:customStyle="1" w:styleId="Bullet2">
    <w:name w:val="Bullet 2"/>
    <w:basedOn w:val="Normal"/>
    <w:pPr>
      <w:widowControl/>
      <w:numPr>
        <w:numId w:val="47"/>
      </w:numPr>
      <w:spacing w:before="120" w:after="120" w:line="240" w:lineRule="auto"/>
      <w:jc w:val="both"/>
    </w:pPr>
    <w:rPr>
      <w:szCs w:val="22"/>
    </w:rPr>
  </w:style>
  <w:style w:type="paragraph" w:customStyle="1" w:styleId="Bullet3">
    <w:name w:val="Bullet 3"/>
    <w:basedOn w:val="Normal"/>
    <w:pPr>
      <w:widowControl/>
      <w:numPr>
        <w:numId w:val="48"/>
      </w:numPr>
      <w:spacing w:before="120" w:after="120" w:line="240" w:lineRule="auto"/>
      <w:jc w:val="both"/>
    </w:pPr>
    <w:rPr>
      <w:szCs w:val="22"/>
    </w:rPr>
  </w:style>
  <w:style w:type="paragraph" w:customStyle="1" w:styleId="Bullet4">
    <w:name w:val="Bullet 4"/>
    <w:basedOn w:val="Normal"/>
    <w:pPr>
      <w:widowControl/>
      <w:numPr>
        <w:numId w:val="49"/>
      </w:numPr>
      <w:spacing w:before="120" w:after="120" w:line="240" w:lineRule="auto"/>
      <w:jc w:val="both"/>
    </w:pPr>
    <w:rPr>
      <w:szCs w:val="22"/>
    </w:rPr>
  </w:style>
  <w:style w:type="paragraph" w:customStyle="1" w:styleId="Annexetitreexpos">
    <w:name w:val="Annexe titre (exposé)"/>
    <w:basedOn w:val="Normal"/>
    <w:next w:val="Normal"/>
    <w:pPr>
      <w:widowControl/>
      <w:spacing w:before="120" w:after="120" w:line="240" w:lineRule="auto"/>
      <w:jc w:val="center"/>
    </w:pPr>
    <w:rPr>
      <w:b/>
      <w:szCs w:val="22"/>
      <w:u w:val="single"/>
    </w:rPr>
  </w:style>
  <w:style w:type="paragraph" w:customStyle="1" w:styleId="Annexetitre">
    <w:name w:val="Annexe titre"/>
    <w:basedOn w:val="Normal"/>
    <w:next w:val="Normal"/>
    <w:pPr>
      <w:widowControl/>
      <w:spacing w:before="120" w:after="120" w:line="240" w:lineRule="auto"/>
      <w:jc w:val="center"/>
    </w:pPr>
    <w:rPr>
      <w:b/>
      <w:szCs w:val="22"/>
      <w:u w:val="single"/>
    </w:rPr>
  </w:style>
  <w:style w:type="paragraph" w:customStyle="1" w:styleId="Annexetitrefichefinancire">
    <w:name w:val="Annexe titre (fiche financière)"/>
    <w:basedOn w:val="Normal"/>
    <w:next w:val="Normal"/>
    <w:pPr>
      <w:widowControl/>
      <w:spacing w:before="120" w:after="120" w:line="240" w:lineRule="auto"/>
      <w:jc w:val="center"/>
    </w:pPr>
    <w:rPr>
      <w:b/>
      <w:szCs w:val="22"/>
      <w:u w:val="single"/>
    </w:rPr>
  </w:style>
  <w:style w:type="paragraph" w:customStyle="1" w:styleId="Applicationdirecte">
    <w:name w:val="Application directe"/>
    <w:basedOn w:val="Normal"/>
    <w:next w:val="Fait"/>
    <w:pPr>
      <w:widowControl/>
      <w:spacing w:before="480" w:after="120" w:line="240" w:lineRule="auto"/>
      <w:jc w:val="both"/>
    </w:pPr>
    <w:rPr>
      <w:szCs w:val="22"/>
    </w:rPr>
  </w:style>
  <w:style w:type="paragraph" w:customStyle="1" w:styleId="Avertissementtitre">
    <w:name w:val="Avertissement titre"/>
    <w:basedOn w:val="Normal"/>
    <w:next w:val="Normal"/>
    <w:pPr>
      <w:keepNext/>
      <w:widowControl/>
      <w:spacing w:before="480" w:after="120" w:line="240" w:lineRule="auto"/>
      <w:jc w:val="both"/>
    </w:pPr>
    <w:rPr>
      <w:szCs w:val="22"/>
      <w:u w:val="single"/>
    </w:rPr>
  </w:style>
  <w:style w:type="paragraph" w:customStyle="1" w:styleId="Confidence">
    <w:name w:val="Confidence"/>
    <w:basedOn w:val="Normal"/>
    <w:next w:val="Normal"/>
    <w:pPr>
      <w:widowControl/>
      <w:spacing w:before="360" w:after="120" w:line="240" w:lineRule="auto"/>
      <w:jc w:val="center"/>
    </w:pPr>
    <w:rPr>
      <w:szCs w:val="22"/>
    </w:rPr>
  </w:style>
  <w:style w:type="paragraph" w:customStyle="1" w:styleId="Confidentialit">
    <w:name w:val="Confidentialité"/>
    <w:basedOn w:val="Normal"/>
    <w:next w:val="TypedudocumentPagedecouverture"/>
    <w:pPr>
      <w:widowControl/>
      <w:spacing w:before="240" w:after="240" w:line="240" w:lineRule="auto"/>
      <w:ind w:left="5103"/>
    </w:pPr>
    <w:rPr>
      <w:i/>
      <w:sz w:val="32"/>
      <w:szCs w:val="22"/>
    </w:rPr>
  </w:style>
  <w:style w:type="paragraph" w:customStyle="1" w:styleId="Considrant">
    <w:name w:val="Considérant"/>
    <w:basedOn w:val="Normal"/>
    <w:pPr>
      <w:widowControl/>
      <w:numPr>
        <w:numId w:val="50"/>
      </w:numPr>
      <w:spacing w:before="120" w:after="120" w:line="240" w:lineRule="auto"/>
      <w:jc w:val="both"/>
    </w:pPr>
    <w:rPr>
      <w:szCs w:val="22"/>
    </w:rPr>
  </w:style>
  <w:style w:type="paragraph" w:customStyle="1" w:styleId="Corrigendum">
    <w:name w:val="Corrigendum"/>
    <w:basedOn w:val="Normal"/>
    <w:next w:val="Normal"/>
    <w:pPr>
      <w:widowControl/>
      <w:spacing w:after="240" w:line="240" w:lineRule="auto"/>
    </w:pPr>
    <w:rPr>
      <w:szCs w:val="22"/>
    </w:rPr>
  </w:style>
  <w:style w:type="paragraph" w:customStyle="1" w:styleId="Datedadoption">
    <w:name w:val="Date d'adoption"/>
    <w:basedOn w:val="Normal"/>
    <w:next w:val="Titreobjet"/>
    <w:pPr>
      <w:widowControl/>
      <w:spacing w:before="360" w:line="240" w:lineRule="auto"/>
      <w:jc w:val="center"/>
    </w:pPr>
    <w:rPr>
      <w:b/>
      <w:szCs w:val="22"/>
    </w:rPr>
  </w:style>
  <w:style w:type="paragraph" w:customStyle="1" w:styleId="Emission">
    <w:name w:val="Emission"/>
    <w:basedOn w:val="Normal"/>
    <w:next w:val="Rfrenceinstitutionnelle"/>
    <w:pPr>
      <w:widowControl/>
      <w:spacing w:line="240" w:lineRule="auto"/>
      <w:ind w:left="5103"/>
    </w:pPr>
    <w:rPr>
      <w:szCs w:val="22"/>
    </w:rPr>
  </w:style>
  <w:style w:type="paragraph" w:customStyle="1" w:styleId="Exposdesmotifstitre">
    <w:name w:val="Exposé des motifs titre"/>
    <w:basedOn w:val="Normal"/>
    <w:next w:val="Normal"/>
    <w:pPr>
      <w:widowControl/>
      <w:spacing w:before="120" w:after="120" w:line="240" w:lineRule="auto"/>
      <w:jc w:val="center"/>
    </w:pPr>
    <w:rPr>
      <w:b/>
      <w:szCs w:val="22"/>
      <w:u w:val="single"/>
    </w:rPr>
  </w:style>
  <w:style w:type="paragraph" w:customStyle="1" w:styleId="Fait">
    <w:name w:val="Fait à"/>
    <w:basedOn w:val="Normal"/>
    <w:next w:val="Institutionquisigne"/>
    <w:pPr>
      <w:keepNext/>
      <w:widowControl/>
      <w:spacing w:before="120" w:line="240" w:lineRule="auto"/>
      <w:jc w:val="both"/>
    </w:pPr>
    <w:rPr>
      <w:szCs w:val="22"/>
    </w:rPr>
  </w:style>
  <w:style w:type="paragraph" w:customStyle="1" w:styleId="Formuledadoption">
    <w:name w:val="Formule d'adoption"/>
    <w:basedOn w:val="Normal"/>
    <w:next w:val="Titrearticle"/>
    <w:pPr>
      <w:keepNext/>
      <w:widowControl/>
      <w:spacing w:before="120" w:after="120" w:line="240" w:lineRule="auto"/>
      <w:jc w:val="both"/>
    </w:pPr>
    <w:rPr>
      <w:szCs w:val="22"/>
    </w:rPr>
  </w:style>
  <w:style w:type="paragraph" w:customStyle="1" w:styleId="Institutionquiagit">
    <w:name w:val="Institution qui agit"/>
    <w:basedOn w:val="Normal"/>
    <w:next w:val="Normal"/>
    <w:pPr>
      <w:keepNext/>
      <w:widowControl/>
      <w:spacing w:before="600" w:after="120" w:line="240" w:lineRule="auto"/>
      <w:jc w:val="both"/>
    </w:pPr>
    <w:rPr>
      <w:szCs w:val="22"/>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2"/>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b/>
      <w:caps/>
      <w:szCs w:val="22"/>
    </w:rPr>
  </w:style>
  <w:style w:type="paragraph" w:customStyle="1" w:styleId="ManualConsidrant">
    <w:name w:val="Manual Considérant"/>
    <w:basedOn w:val="Normal"/>
    <w:pPr>
      <w:widowControl/>
      <w:spacing w:before="120" w:after="120" w:line="240" w:lineRule="auto"/>
      <w:ind w:left="709" w:hanging="709"/>
      <w:jc w:val="both"/>
    </w:pPr>
    <w:rPr>
      <w:szCs w:val="22"/>
    </w:rPr>
  </w:style>
  <w:style w:type="paragraph" w:customStyle="1" w:styleId="Nomdelinstitution">
    <w:name w:val="Nom de l'institution"/>
    <w:basedOn w:val="Normal"/>
    <w:next w:val="Emission"/>
    <w:pPr>
      <w:widowControl/>
      <w:spacing w:line="240" w:lineRule="auto"/>
    </w:pPr>
    <w:rPr>
      <w:rFonts w:ascii="Arial" w:hAnsi="Arial" w:cs="Arial"/>
      <w:szCs w:val="22"/>
    </w:rPr>
  </w:style>
  <w:style w:type="paragraph" w:customStyle="1" w:styleId="Personnequisigne">
    <w:name w:val="Personne qui signe"/>
    <w:basedOn w:val="Normal"/>
    <w:next w:val="Institutionquisigne"/>
    <w:pPr>
      <w:widowControl/>
      <w:tabs>
        <w:tab w:val="left" w:pos="4252"/>
      </w:tabs>
      <w:spacing w:line="240" w:lineRule="auto"/>
    </w:pPr>
    <w:rPr>
      <w:i/>
      <w:szCs w:val="22"/>
    </w:rPr>
  </w:style>
  <w:style w:type="paragraph" w:customStyle="1" w:styleId="Rfrenceinstitutionnelle">
    <w:name w:val="Référence institutionnelle"/>
    <w:basedOn w:val="Normal"/>
    <w:next w:val="Confidentialit"/>
    <w:pPr>
      <w:widowControl/>
      <w:spacing w:after="240" w:line="240" w:lineRule="auto"/>
      <w:ind w:left="5103"/>
    </w:pPr>
    <w:rPr>
      <w:szCs w:val="22"/>
    </w:rPr>
  </w:style>
  <w:style w:type="paragraph" w:customStyle="1" w:styleId="Rfrenceinterinstitutionnelle">
    <w:name w:val="Référence interinstitutionnelle"/>
    <w:basedOn w:val="Normal"/>
    <w:next w:val="Statut"/>
    <w:pPr>
      <w:widowControl/>
      <w:spacing w:line="240" w:lineRule="auto"/>
      <w:ind w:left="5103"/>
    </w:pPr>
    <w:rPr>
      <w:szCs w:val="22"/>
    </w:rPr>
  </w:style>
  <w:style w:type="paragraph" w:customStyle="1" w:styleId="Rfrenceinterne">
    <w:name w:val="Référence interne"/>
    <w:basedOn w:val="Normal"/>
    <w:next w:val="Rfrenceinterinstitutionnelle"/>
    <w:pPr>
      <w:widowControl/>
      <w:spacing w:line="240" w:lineRule="auto"/>
      <w:ind w:left="5103"/>
    </w:pPr>
    <w:rPr>
      <w:szCs w:val="22"/>
    </w:rPr>
  </w:style>
  <w:style w:type="paragraph" w:customStyle="1" w:styleId="Sous-titreobjet">
    <w:name w:val="Sous-titre objet"/>
    <w:basedOn w:val="Normal"/>
    <w:pPr>
      <w:widowControl/>
      <w:spacing w:line="240" w:lineRule="auto"/>
      <w:jc w:val="center"/>
    </w:pPr>
    <w:rPr>
      <w:b/>
      <w:szCs w:val="22"/>
    </w:rPr>
  </w:style>
  <w:style w:type="paragraph" w:customStyle="1" w:styleId="Statut">
    <w:name w:val="Statut"/>
    <w:basedOn w:val="Normal"/>
    <w:next w:val="Typedudocument"/>
    <w:pPr>
      <w:widowControl/>
      <w:spacing w:before="360" w:line="240" w:lineRule="auto"/>
      <w:jc w:val="center"/>
    </w:pPr>
    <w:rPr>
      <w:szCs w:val="22"/>
    </w:rPr>
  </w:style>
  <w:style w:type="paragraph" w:customStyle="1" w:styleId="Titrearticle">
    <w:name w:val="Titre article"/>
    <w:basedOn w:val="Normal"/>
    <w:next w:val="Normal"/>
    <w:pPr>
      <w:keepNext/>
      <w:widowControl/>
      <w:spacing w:before="360" w:after="120" w:line="240" w:lineRule="auto"/>
      <w:jc w:val="center"/>
    </w:pPr>
    <w:rPr>
      <w:i/>
      <w:szCs w:val="22"/>
    </w:rPr>
  </w:style>
  <w:style w:type="paragraph" w:customStyle="1" w:styleId="Titreobjet">
    <w:name w:val="Titre objet"/>
    <w:basedOn w:val="Normal"/>
    <w:next w:val="Sous-titreobjet"/>
    <w:pPr>
      <w:widowControl/>
      <w:spacing w:before="180" w:after="180" w:line="240" w:lineRule="auto"/>
      <w:jc w:val="center"/>
    </w:pPr>
    <w:rPr>
      <w:b/>
      <w:szCs w:val="22"/>
    </w:rPr>
  </w:style>
  <w:style w:type="paragraph" w:customStyle="1" w:styleId="Typedudocument">
    <w:name w:val="Type du document"/>
    <w:basedOn w:val="Normal"/>
    <w:next w:val="Titreobjet"/>
    <w:pPr>
      <w:widowControl/>
      <w:spacing w:before="360" w:after="180" w:line="240" w:lineRule="auto"/>
      <w:jc w:val="center"/>
    </w:pPr>
    <w:rPr>
      <w:b/>
      <w:szCs w:val="22"/>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spacing w:before="120" w:after="120"/>
      <w:ind w:left="3402"/>
    </w:pPr>
    <w:rPr>
      <w:szCs w:val="22"/>
    </w:rPr>
  </w:style>
  <w:style w:type="paragraph" w:customStyle="1" w:styleId="Objetexterne">
    <w:name w:val="Objet externe"/>
    <w:basedOn w:val="Normal"/>
    <w:next w:val="Normal"/>
    <w:pPr>
      <w:widowControl/>
      <w:spacing w:before="120" w:after="120" w:line="240" w:lineRule="auto"/>
      <w:jc w:val="both"/>
    </w:pPr>
    <w:rPr>
      <w:i/>
      <w:caps/>
      <w:szCs w:val="22"/>
    </w:rPr>
  </w:style>
  <w:style w:type="paragraph" w:customStyle="1" w:styleId="Pagedecouverture">
    <w:name w:val="Page de couverture"/>
    <w:basedOn w:val="Normal"/>
    <w:next w:val="Normal"/>
    <w:pPr>
      <w:widowControl/>
      <w:spacing w:line="240" w:lineRule="auto"/>
      <w:jc w:val="both"/>
    </w:pPr>
    <w:rPr>
      <w:szCs w:val="22"/>
    </w:rPr>
  </w:style>
  <w:style w:type="paragraph" w:customStyle="1" w:styleId="Supertitre">
    <w:name w:val="Supertitre"/>
    <w:basedOn w:val="Normal"/>
    <w:next w:val="Normal"/>
    <w:pPr>
      <w:widowControl/>
      <w:spacing w:after="600" w:line="240" w:lineRule="auto"/>
      <w:jc w:val="center"/>
    </w:pPr>
    <w:rPr>
      <w:b/>
      <w:szCs w:val="22"/>
    </w:rPr>
  </w:style>
  <w:style w:type="paragraph" w:customStyle="1" w:styleId="Languesfaisantfoi">
    <w:name w:val="Langues faisant foi"/>
    <w:basedOn w:val="Normal"/>
    <w:next w:val="Normal"/>
    <w:pPr>
      <w:widowControl/>
      <w:spacing w:before="360" w:line="240" w:lineRule="auto"/>
      <w:jc w:val="center"/>
    </w:pPr>
    <w:rPr>
      <w:szCs w:val="22"/>
    </w:rPr>
  </w:style>
  <w:style w:type="paragraph" w:customStyle="1" w:styleId="Rfrencecroise">
    <w:name w:val="Référence croisée"/>
    <w:basedOn w:val="Normal"/>
    <w:pPr>
      <w:widowControl/>
      <w:spacing w:line="240" w:lineRule="auto"/>
      <w:jc w:val="center"/>
    </w:pPr>
    <w:rPr>
      <w:szCs w:val="22"/>
    </w:rPr>
  </w:style>
  <w:style w:type="paragraph" w:customStyle="1" w:styleId="Fichefinanciretitre">
    <w:name w:val="Fiche financière titre"/>
    <w:basedOn w:val="Normal"/>
    <w:next w:val="Normal"/>
    <w:pPr>
      <w:widowControl/>
      <w:spacing w:before="120" w:after="120" w:line="240" w:lineRule="auto"/>
      <w:jc w:val="center"/>
    </w:pPr>
    <w:rPr>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b/>
      <w:szCs w:val="22"/>
    </w:rPr>
  </w:style>
  <w:style w:type="paragraph" w:customStyle="1" w:styleId="Typeacteprincipal">
    <w:name w:val="Type acte principal"/>
    <w:basedOn w:val="Normal"/>
    <w:next w:val="Objetacteprincipal"/>
    <w:pPr>
      <w:widowControl/>
      <w:spacing w:after="240" w:line="240" w:lineRule="auto"/>
      <w:jc w:val="center"/>
    </w:pPr>
    <w:rPr>
      <w:b/>
      <w:szCs w:val="22"/>
    </w:rPr>
  </w:style>
  <w:style w:type="paragraph" w:customStyle="1" w:styleId="Objetacteprincipal">
    <w:name w:val="Objet acte principal"/>
    <w:basedOn w:val="Normal"/>
    <w:next w:val="Titrearticle"/>
    <w:pPr>
      <w:widowControl/>
      <w:spacing w:after="360" w:line="240" w:lineRule="auto"/>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szCs w:val="22"/>
    </w:rPr>
  </w:style>
  <w:style w:type="paragraph" w:customStyle="1" w:styleId="Lign">
    <w:name w:val="Lign"/>
    <w:basedOn w:val="Normal"/>
    <w:pPr>
      <w:jc w:val="center"/>
    </w:pPr>
    <w:rPr>
      <w:rFonts w:eastAsia="Gulim"/>
      <w:i/>
    </w:rPr>
  </w:style>
  <w:style w:type="paragraph" w:customStyle="1" w:styleId="Lignefinal">
    <w:name w:val="Ligne final"/>
    <w:basedOn w:val="Lign"/>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rPr>
      <w:rFonts w:ascii="Tahoma" w:hAnsi="Tahoma" w:cs="Tahoma"/>
      <w:sz w:val="16"/>
      <w:szCs w:val="16"/>
    </w:rPr>
  </w:style>
  <w:style w:type="character" w:customStyle="1" w:styleId="Heading5Char">
    <w:name w:val="Heading 5 Char"/>
    <w:link w:val="Heading5"/>
    <w:uiPriority w:val="9"/>
    <w:locked/>
    <w:rPr>
      <w:rFonts w:ascii="Arial" w:hAnsi="Arial"/>
      <w:sz w:val="22"/>
      <w:lang w:eastAsia="bg-BG"/>
    </w:rPr>
  </w:style>
  <w:style w:type="character" w:customStyle="1" w:styleId="Heading6Char">
    <w:name w:val="Heading 6 Char"/>
    <w:link w:val="Heading6"/>
    <w:uiPriority w:val="9"/>
    <w:locked/>
    <w:rPr>
      <w:rFonts w:ascii="Arial" w:hAnsi="Arial"/>
      <w:i/>
      <w:sz w:val="22"/>
      <w:lang w:eastAsia="bg-BG"/>
    </w:rPr>
  </w:style>
  <w:style w:type="character" w:customStyle="1" w:styleId="Heading7Char">
    <w:name w:val="Heading 7 Char"/>
    <w:link w:val="Heading7"/>
    <w:uiPriority w:val="9"/>
    <w:locked/>
    <w:rPr>
      <w:rFonts w:ascii="Arial" w:hAnsi="Arial"/>
      <w:lang w:eastAsia="bg-BG"/>
    </w:rPr>
  </w:style>
  <w:style w:type="character" w:customStyle="1" w:styleId="Heading8Char">
    <w:name w:val="Heading 8 Char"/>
    <w:link w:val="Heading8"/>
    <w:uiPriority w:val="9"/>
    <w:locked/>
    <w:rPr>
      <w:rFonts w:ascii="Arial" w:hAnsi="Arial"/>
      <w:i/>
      <w:lang w:eastAsia="bg-BG"/>
    </w:rPr>
  </w:style>
  <w:style w:type="character" w:customStyle="1" w:styleId="Heading9Char">
    <w:name w:val="Heading 9 Char"/>
    <w:link w:val="Heading9"/>
    <w:uiPriority w:val="9"/>
    <w:locked/>
    <w:rPr>
      <w:rFonts w:ascii="Arial" w:hAnsi="Arial"/>
      <w:i/>
      <w:sz w:val="18"/>
      <w:lang w:eastAsia="bg-BG"/>
    </w:rPr>
  </w:style>
  <w:style w:type="paragraph" w:styleId="ListParagraph">
    <w:name w:val="List Paragraph"/>
    <w:basedOn w:val="Normal"/>
    <w:uiPriority w:val="34"/>
    <w:qFormat/>
    <w:pPr>
      <w:widowControl/>
      <w:spacing w:line="240" w:lineRule="auto"/>
      <w:ind w:left="720"/>
    </w:pPr>
    <w:rPr>
      <w:szCs w:val="22"/>
    </w:rPr>
  </w:style>
  <w:style w:type="paragraph" w:styleId="Caption">
    <w:name w:val="caption"/>
    <w:basedOn w:val="Normal"/>
    <w:next w:val="Normal"/>
    <w:uiPriority w:val="35"/>
    <w:unhideWhenUsed/>
    <w:qFormat/>
    <w:pPr>
      <w:widowControl/>
      <w:spacing w:before="120" w:after="120" w:line="240" w:lineRule="auto"/>
      <w:jc w:val="both"/>
    </w:pPr>
    <w:rPr>
      <w:b/>
      <w:bCs/>
      <w:sz w:val="20"/>
      <w:szCs w:val="22"/>
    </w:rPr>
  </w:style>
  <w:style w:type="paragraph" w:styleId="TableofFigures">
    <w:name w:val="table of figures"/>
    <w:basedOn w:val="Normal"/>
    <w:next w:val="Normal"/>
    <w:uiPriority w:val="99"/>
    <w:pPr>
      <w:widowControl/>
      <w:spacing w:before="120" w:after="120" w:line="240" w:lineRule="auto"/>
      <w:jc w:val="both"/>
    </w:pPr>
    <w:rPr>
      <w:szCs w:val="22"/>
    </w:rPr>
  </w:style>
  <w:style w:type="paragraph" w:styleId="ListBullet">
    <w:name w:val="List Bullet"/>
    <w:basedOn w:val="Normal"/>
    <w:link w:val="ListBulletChar"/>
    <w:uiPriority w:val="99"/>
    <w:pPr>
      <w:widowControl/>
      <w:numPr>
        <w:numId w:val="15"/>
      </w:numPr>
      <w:spacing w:before="120" w:after="120" w:line="240" w:lineRule="auto"/>
      <w:contextualSpacing/>
      <w:jc w:val="both"/>
    </w:pPr>
    <w:rPr>
      <w:szCs w:val="22"/>
    </w:rPr>
  </w:style>
  <w:style w:type="paragraph" w:styleId="ListBullet2">
    <w:name w:val="List Bullet 2"/>
    <w:basedOn w:val="Normal"/>
    <w:uiPriority w:val="99"/>
    <w:pPr>
      <w:widowControl/>
      <w:numPr>
        <w:numId w:val="16"/>
      </w:numPr>
      <w:spacing w:before="120" w:after="120" w:line="240" w:lineRule="auto"/>
      <w:contextualSpacing/>
      <w:jc w:val="both"/>
    </w:pPr>
    <w:rPr>
      <w:szCs w:val="22"/>
    </w:rPr>
  </w:style>
  <w:style w:type="paragraph" w:styleId="ListBullet3">
    <w:name w:val="List Bullet 3"/>
    <w:basedOn w:val="Normal"/>
    <w:uiPriority w:val="99"/>
    <w:pPr>
      <w:widowControl/>
      <w:numPr>
        <w:numId w:val="17"/>
      </w:numPr>
      <w:spacing w:before="120" w:after="120" w:line="240" w:lineRule="auto"/>
      <w:contextualSpacing/>
      <w:jc w:val="both"/>
    </w:pPr>
    <w:rPr>
      <w:szCs w:val="22"/>
    </w:rPr>
  </w:style>
  <w:style w:type="paragraph" w:styleId="ListBullet4">
    <w:name w:val="List Bullet 4"/>
    <w:basedOn w:val="Normal"/>
    <w:uiPriority w:val="99"/>
    <w:pPr>
      <w:widowControl/>
      <w:numPr>
        <w:numId w:val="18"/>
      </w:numPr>
      <w:spacing w:before="120" w:after="120" w:line="240" w:lineRule="auto"/>
      <w:contextualSpacing/>
      <w:jc w:val="both"/>
    </w:pPr>
    <w:rPr>
      <w:szCs w:val="22"/>
    </w:rPr>
  </w:style>
  <w:style w:type="paragraph" w:styleId="ListNumber">
    <w:name w:val="List Number"/>
    <w:basedOn w:val="Normal"/>
    <w:uiPriority w:val="99"/>
    <w:pPr>
      <w:widowControl/>
      <w:numPr>
        <w:numId w:val="19"/>
      </w:numPr>
      <w:spacing w:before="120" w:after="120" w:line="240" w:lineRule="auto"/>
      <w:contextualSpacing/>
      <w:jc w:val="both"/>
    </w:pPr>
    <w:rPr>
      <w:szCs w:val="22"/>
    </w:rPr>
  </w:style>
  <w:style w:type="paragraph" w:styleId="ListNumber2">
    <w:name w:val="List Number 2"/>
    <w:basedOn w:val="Normal"/>
    <w:uiPriority w:val="99"/>
    <w:pPr>
      <w:widowControl/>
      <w:numPr>
        <w:numId w:val="20"/>
      </w:numPr>
      <w:spacing w:before="120" w:after="120" w:line="240" w:lineRule="auto"/>
      <w:contextualSpacing/>
      <w:jc w:val="both"/>
    </w:pPr>
    <w:rPr>
      <w:szCs w:val="22"/>
    </w:rPr>
  </w:style>
  <w:style w:type="paragraph" w:styleId="ListNumber3">
    <w:name w:val="List Number 3"/>
    <w:basedOn w:val="Normal"/>
    <w:uiPriority w:val="99"/>
    <w:pPr>
      <w:widowControl/>
      <w:numPr>
        <w:numId w:val="21"/>
      </w:numPr>
      <w:spacing w:before="120" w:after="120" w:line="240" w:lineRule="auto"/>
      <w:contextualSpacing/>
      <w:jc w:val="both"/>
    </w:pPr>
    <w:rPr>
      <w:szCs w:val="22"/>
    </w:rPr>
  </w:style>
  <w:style w:type="paragraph" w:styleId="ListNumber4">
    <w:name w:val="List Number 4"/>
    <w:basedOn w:val="Normal"/>
    <w:uiPriority w:val="99"/>
    <w:pPr>
      <w:widowControl/>
      <w:numPr>
        <w:numId w:val="22"/>
      </w:numPr>
      <w:spacing w:before="120" w:after="120" w:line="240" w:lineRule="auto"/>
      <w:contextualSpacing/>
      <w:jc w:val="both"/>
    </w:pPr>
    <w:rPr>
      <w:szCs w:val="22"/>
    </w:rPr>
  </w:style>
  <w:style w:type="character" w:styleId="CommentReference">
    <w:name w:val="annotation reference"/>
    <w:uiPriority w:val="99"/>
    <w:rPr>
      <w:sz w:val="16"/>
    </w:rPr>
  </w:style>
  <w:style w:type="paragraph" w:styleId="CommentText">
    <w:name w:val="annotation text"/>
    <w:basedOn w:val="Normal"/>
    <w:link w:val="CommentTextChar"/>
    <w:uiPriority w:val="99"/>
    <w:pPr>
      <w:widowControl/>
      <w:spacing w:before="120" w:after="120" w:line="240" w:lineRule="auto"/>
      <w:jc w:val="both"/>
    </w:pPr>
    <w:rPr>
      <w:sz w:val="20"/>
      <w:szCs w:val="22"/>
    </w:rPr>
  </w:style>
  <w:style w:type="character" w:customStyle="1" w:styleId="CommentTextChar">
    <w:name w:val="Comment Text Char"/>
    <w:basedOn w:val="DefaultParagraphFont"/>
    <w:link w:val="CommentText"/>
    <w:uiPriority w:val="99"/>
    <w:rPr>
      <w:szCs w:val="22"/>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Cs w:val="22"/>
    </w:rPr>
  </w:style>
  <w:style w:type="character" w:styleId="Hyperlink">
    <w:name w:val="Hyperlink"/>
    <w:uiPriority w:val="99"/>
    <w:rPr>
      <w:color w:val="0000FF"/>
      <w:u w:val="single"/>
    </w:rPr>
  </w:style>
  <w:style w:type="character" w:customStyle="1" w:styleId="BalloonTextChar">
    <w:name w:val="Balloon Text Char"/>
    <w:link w:val="BalloonText"/>
    <w:uiPriority w:val="99"/>
    <w:locked/>
    <w:rPr>
      <w:rFonts w:ascii="Tahoma" w:hAnsi="Tahoma" w:cs="Tahoma"/>
      <w:sz w:val="16"/>
      <w:szCs w:val="16"/>
      <w:lang w:eastAsia="bg-BG"/>
    </w:rPr>
  </w:style>
  <w:style w:type="character" w:customStyle="1" w:styleId="Text1Znak">
    <w:name w:val="Text 1 Znak"/>
    <w:locked/>
    <w:rPr>
      <w:sz w:val="24"/>
      <w:lang w:val="bg-BG" w:eastAsia="bg-BG"/>
    </w:rPr>
  </w:style>
  <w:style w:type="paragraph" w:styleId="Index4">
    <w:name w:val="index 4"/>
    <w:basedOn w:val="Normal"/>
    <w:next w:val="Normal"/>
    <w:uiPriority w:val="99"/>
    <w:pPr>
      <w:widowControl/>
      <w:spacing w:after="240" w:line="240" w:lineRule="auto"/>
      <w:ind w:left="1798"/>
    </w:pPr>
    <w:rPr>
      <w:szCs w:val="22"/>
    </w:rPr>
  </w:style>
  <w:style w:type="paragraph" w:styleId="Index3">
    <w:name w:val="index 3"/>
    <w:basedOn w:val="Normal"/>
    <w:next w:val="Normal"/>
    <w:uiPriority w:val="99"/>
    <w:pPr>
      <w:widowControl/>
      <w:spacing w:line="240" w:lineRule="auto"/>
      <w:ind w:left="1197"/>
    </w:pPr>
    <w:rPr>
      <w:szCs w:val="22"/>
    </w:rPr>
  </w:style>
  <w:style w:type="paragraph" w:styleId="Index2">
    <w:name w:val="index 2"/>
    <w:basedOn w:val="Normal"/>
    <w:next w:val="Normal"/>
    <w:uiPriority w:val="99"/>
    <w:pPr>
      <w:widowControl/>
      <w:spacing w:line="240" w:lineRule="auto"/>
      <w:ind w:left="601"/>
    </w:pPr>
    <w:rPr>
      <w:szCs w:val="22"/>
    </w:rPr>
  </w:style>
  <w:style w:type="paragraph" w:styleId="Index1">
    <w:name w:val="index 1"/>
    <w:basedOn w:val="Normal"/>
    <w:next w:val="Normal"/>
    <w:uiPriority w:val="99"/>
    <w:pPr>
      <w:widowControl/>
      <w:spacing w:before="240" w:line="240" w:lineRule="auto"/>
    </w:pPr>
    <w:rPr>
      <w:szCs w:val="22"/>
    </w:rPr>
  </w:style>
  <w:style w:type="character" w:styleId="LineNumber">
    <w:name w:val="line number"/>
    <w:uiPriority w:val="99"/>
    <w:rPr>
      <w:sz w:val="20"/>
    </w:rPr>
  </w:style>
  <w:style w:type="paragraph" w:styleId="IndexHeading">
    <w:name w:val="index heading"/>
    <w:basedOn w:val="Normal"/>
    <w:next w:val="Index1"/>
    <w:uiPriority w:val="99"/>
    <w:pPr>
      <w:widowControl/>
      <w:spacing w:after="240" w:line="240" w:lineRule="auto"/>
      <w:jc w:val="both"/>
    </w:pPr>
    <w:rPr>
      <w:rFonts w:ascii="Helv" w:hAnsi="Helv"/>
      <w:b/>
      <w:sz w:val="28"/>
      <w:szCs w:val="22"/>
    </w:rPr>
  </w:style>
  <w:style w:type="character" w:customStyle="1" w:styleId="FootnoteTextChar2">
    <w:name w:val="Footnote Text Char2"/>
    <w:aliases w:val="Final Footnote Text Char1,GM_Fußnotentext Char1,Footnote text Char,fn Char1,Schriftart: 9 pt Char1,Schriftart: 10 pt Char1,Schriftart: 8 pt Char1,WB-Fußnotentext Char1"/>
    <w:rPr>
      <w:lang w:val="bg-BG" w:eastAsia="bg-BG"/>
    </w:rPr>
  </w:style>
  <w:style w:type="paragraph" w:styleId="NormalIndent">
    <w:name w:val="Normal Indent"/>
    <w:basedOn w:val="Normal"/>
    <w:uiPriority w:val="99"/>
    <w:pPr>
      <w:widowControl/>
      <w:spacing w:after="240" w:line="240" w:lineRule="auto"/>
      <w:ind w:left="720"/>
      <w:jc w:val="both"/>
    </w:pPr>
    <w:rPr>
      <w:szCs w:val="22"/>
    </w:rPr>
  </w:style>
  <w:style w:type="paragraph" w:customStyle="1" w:styleId="Date1">
    <w:name w:val="Date1"/>
    <w:basedOn w:val="Normal"/>
    <w:next w:val="References"/>
    <w:pPr>
      <w:widowControl/>
      <w:spacing w:line="240" w:lineRule="auto"/>
      <w:ind w:left="5103"/>
    </w:pPr>
    <w:rPr>
      <w:szCs w:val="22"/>
    </w:rPr>
  </w:style>
  <w:style w:type="paragraph" w:customStyle="1" w:styleId="References">
    <w:name w:val="References"/>
    <w:basedOn w:val="Normal"/>
    <w:next w:val="AddressTR"/>
    <w:pPr>
      <w:widowControl/>
      <w:spacing w:after="240" w:line="240" w:lineRule="auto"/>
      <w:ind w:left="5103"/>
    </w:pPr>
    <w:rPr>
      <w:sz w:val="20"/>
      <w:szCs w:val="22"/>
    </w:rPr>
  </w:style>
  <w:style w:type="paragraph" w:customStyle="1" w:styleId="AddressTR">
    <w:name w:val="AddressTR"/>
    <w:basedOn w:val="Normal"/>
    <w:next w:val="Normal"/>
    <w:pPr>
      <w:widowControl/>
      <w:spacing w:after="720" w:line="240" w:lineRule="auto"/>
      <w:ind w:left="5103"/>
    </w:pPr>
    <w:rPr>
      <w:szCs w:val="22"/>
    </w:rPr>
  </w:style>
  <w:style w:type="paragraph" w:customStyle="1" w:styleId="NoteHead">
    <w:name w:val="NoteHead"/>
    <w:basedOn w:val="Normal"/>
    <w:next w:val="Subject"/>
    <w:pPr>
      <w:widowControl/>
      <w:spacing w:before="720" w:after="720" w:line="240" w:lineRule="auto"/>
      <w:jc w:val="center"/>
    </w:pPr>
    <w:rPr>
      <w:b/>
      <w:smallCaps/>
      <w:szCs w:val="22"/>
    </w:rPr>
  </w:style>
  <w:style w:type="paragraph" w:customStyle="1" w:styleId="Subject">
    <w:name w:val="Subject"/>
    <w:basedOn w:val="Normal"/>
    <w:next w:val="Normal"/>
    <w:pPr>
      <w:widowControl/>
      <w:spacing w:after="480" w:line="240" w:lineRule="auto"/>
      <w:ind w:left="1191" w:hanging="1191"/>
    </w:pPr>
    <w:rPr>
      <w:b/>
      <w:szCs w:val="22"/>
    </w:rPr>
  </w:style>
  <w:style w:type="paragraph" w:customStyle="1" w:styleId="NoteList">
    <w:name w:val="NoteList"/>
    <w:basedOn w:val="Normal"/>
    <w:next w:val="Subject"/>
    <w:pPr>
      <w:widowControl/>
      <w:tabs>
        <w:tab w:val="left" w:pos="5954"/>
      </w:tabs>
      <w:spacing w:before="720" w:after="720" w:line="240" w:lineRule="auto"/>
      <w:ind w:left="5245" w:hanging="3261"/>
    </w:pPr>
    <w:rPr>
      <w:b/>
      <w:smallCaps/>
      <w:szCs w:val="22"/>
    </w:rPr>
  </w:style>
  <w:style w:type="paragraph" w:customStyle="1" w:styleId="Dash1">
    <w:name w:val="Dash 1"/>
    <w:basedOn w:val="Normal"/>
    <w:pPr>
      <w:widowControl/>
      <w:spacing w:after="240" w:line="240" w:lineRule="auto"/>
      <w:ind w:left="720" w:hanging="238"/>
      <w:jc w:val="both"/>
    </w:pPr>
    <w:rPr>
      <w:szCs w:val="22"/>
    </w:rPr>
  </w:style>
  <w:style w:type="paragraph" w:customStyle="1" w:styleId="Dash2">
    <w:name w:val="Dash 2"/>
    <w:basedOn w:val="Normal"/>
    <w:pPr>
      <w:widowControl/>
      <w:spacing w:after="240" w:line="240" w:lineRule="auto"/>
      <w:ind w:left="1315" w:hanging="238"/>
      <w:jc w:val="both"/>
    </w:pPr>
    <w:rPr>
      <w:szCs w:val="22"/>
    </w:rPr>
  </w:style>
  <w:style w:type="paragraph" w:customStyle="1" w:styleId="Dash3">
    <w:name w:val="Dash 3"/>
    <w:basedOn w:val="Normal"/>
    <w:pPr>
      <w:widowControl/>
      <w:spacing w:after="240" w:line="240" w:lineRule="auto"/>
      <w:ind w:left="2161" w:hanging="238"/>
      <w:jc w:val="both"/>
    </w:pPr>
    <w:rPr>
      <w:szCs w:val="22"/>
    </w:rPr>
  </w:style>
  <w:style w:type="paragraph" w:customStyle="1" w:styleId="Alpha1">
    <w:name w:val="Alpha 1"/>
    <w:basedOn w:val="Normal"/>
    <w:pPr>
      <w:widowControl/>
      <w:spacing w:after="240" w:line="240" w:lineRule="auto"/>
      <w:ind w:left="840" w:hanging="357"/>
      <w:jc w:val="both"/>
    </w:pPr>
    <w:rPr>
      <w:szCs w:val="22"/>
    </w:rPr>
  </w:style>
  <w:style w:type="paragraph" w:customStyle="1" w:styleId="Alpha2">
    <w:name w:val="Alpha 2"/>
    <w:basedOn w:val="Normal"/>
    <w:pPr>
      <w:widowControl/>
      <w:spacing w:after="240" w:line="240" w:lineRule="auto"/>
      <w:ind w:left="1435" w:hanging="357"/>
      <w:jc w:val="both"/>
    </w:pPr>
    <w:rPr>
      <w:szCs w:val="22"/>
    </w:rPr>
  </w:style>
  <w:style w:type="paragraph" w:customStyle="1" w:styleId="Alpha3">
    <w:name w:val="Alpha 3"/>
    <w:basedOn w:val="Normal"/>
    <w:pPr>
      <w:widowControl/>
      <w:spacing w:after="240" w:line="240" w:lineRule="auto"/>
      <w:ind w:left="2279" w:hanging="357"/>
      <w:jc w:val="both"/>
    </w:pPr>
    <w:rPr>
      <w:szCs w:val="22"/>
    </w:rPr>
  </w:style>
  <w:style w:type="paragraph" w:customStyle="1" w:styleId="FirstDash">
    <w:name w:val="FirstDash"/>
    <w:basedOn w:val="Normal"/>
    <w:pPr>
      <w:widowControl/>
      <w:spacing w:after="240" w:line="240" w:lineRule="auto"/>
      <w:ind w:left="238" w:hanging="238"/>
      <w:jc w:val="both"/>
    </w:pPr>
    <w:rPr>
      <w:szCs w:val="22"/>
    </w:rPr>
  </w:style>
  <w:style w:type="paragraph" w:styleId="Closing">
    <w:name w:val="Closing"/>
    <w:basedOn w:val="Normal"/>
    <w:next w:val="Signature"/>
    <w:link w:val="ClosingChar"/>
    <w:uiPriority w:val="99"/>
    <w:pPr>
      <w:widowControl/>
      <w:tabs>
        <w:tab w:val="left" w:pos="5103"/>
      </w:tabs>
      <w:spacing w:before="240" w:after="240" w:line="240" w:lineRule="auto"/>
      <w:ind w:left="5103"/>
    </w:pPr>
    <w:rPr>
      <w:szCs w:val="22"/>
    </w:rPr>
  </w:style>
  <w:style w:type="character" w:customStyle="1" w:styleId="ClosingChar">
    <w:name w:val="Closing Char"/>
    <w:basedOn w:val="DefaultParagraphFont"/>
    <w:link w:val="Closing"/>
    <w:uiPriority w:val="99"/>
    <w:rPr>
      <w:sz w:val="24"/>
      <w:szCs w:val="22"/>
    </w:rPr>
  </w:style>
  <w:style w:type="paragraph" w:styleId="Signature">
    <w:name w:val="Signature"/>
    <w:basedOn w:val="Normal"/>
    <w:next w:val="Enclosures"/>
    <w:link w:val="SignatureChar"/>
    <w:uiPriority w:val="99"/>
    <w:pPr>
      <w:widowControl/>
      <w:tabs>
        <w:tab w:val="left" w:pos="5103"/>
      </w:tabs>
      <w:spacing w:before="1200" w:line="240" w:lineRule="auto"/>
      <w:ind w:left="5103"/>
      <w:jc w:val="center"/>
    </w:pPr>
    <w:rPr>
      <w:szCs w:val="22"/>
    </w:rPr>
  </w:style>
  <w:style w:type="character" w:customStyle="1" w:styleId="SignatureChar">
    <w:name w:val="Signature Char"/>
    <w:basedOn w:val="DefaultParagraphFont"/>
    <w:link w:val="Signature"/>
    <w:uiPriority w:val="99"/>
    <w:rPr>
      <w:sz w:val="24"/>
      <w:szCs w:val="22"/>
    </w:rPr>
  </w:style>
  <w:style w:type="paragraph" w:customStyle="1" w:styleId="Enclosures">
    <w:name w:val="Enclosures"/>
    <w:basedOn w:val="Normal"/>
    <w:next w:val="Copies"/>
    <w:pPr>
      <w:keepNext/>
      <w:keepLines/>
      <w:widowControl/>
      <w:spacing w:before="480" w:line="240" w:lineRule="auto"/>
      <w:ind w:left="1191" w:hanging="1191"/>
    </w:pPr>
    <w:rPr>
      <w:szCs w:val="22"/>
    </w:rPr>
  </w:style>
  <w:style w:type="paragraph" w:customStyle="1" w:styleId="Copies">
    <w:name w:val="Copies"/>
    <w:basedOn w:val="Normal"/>
    <w:pPr>
      <w:widowControl/>
      <w:tabs>
        <w:tab w:val="left" w:pos="1678"/>
        <w:tab w:val="left" w:pos="2398"/>
        <w:tab w:val="left" w:pos="5398"/>
        <w:tab w:val="left" w:pos="6361"/>
      </w:tabs>
      <w:spacing w:before="480" w:line="240" w:lineRule="auto"/>
      <w:ind w:left="1191" w:hanging="1191"/>
    </w:pPr>
    <w:rPr>
      <w:szCs w:val="22"/>
    </w:rPr>
  </w:style>
  <w:style w:type="paragraph" w:customStyle="1" w:styleId="DoubSign">
    <w:name w:val="DoubSign"/>
    <w:basedOn w:val="Normal"/>
    <w:next w:val="Enclosures"/>
    <w:pPr>
      <w:widowControl/>
      <w:tabs>
        <w:tab w:val="left" w:pos="5103"/>
      </w:tabs>
      <w:spacing w:before="1200" w:line="240" w:lineRule="auto"/>
    </w:pPr>
    <w:rPr>
      <w:szCs w:val="22"/>
    </w:rPr>
  </w:style>
  <w:style w:type="paragraph" w:customStyle="1" w:styleId="Participants">
    <w:name w:val="Participants"/>
    <w:basedOn w:val="Normal"/>
    <w:next w:val="Copies"/>
    <w:pPr>
      <w:widowControl/>
      <w:tabs>
        <w:tab w:val="left" w:pos="2161"/>
        <w:tab w:val="left" w:pos="2762"/>
        <w:tab w:val="left" w:pos="5642"/>
        <w:tab w:val="left" w:pos="6720"/>
      </w:tabs>
      <w:spacing w:before="480" w:line="240" w:lineRule="auto"/>
      <w:ind w:left="1792" w:hanging="1792"/>
    </w:pPr>
    <w:rPr>
      <w:szCs w:val="22"/>
    </w:rPr>
  </w:style>
  <w:style w:type="paragraph" w:customStyle="1" w:styleId="Logo">
    <w:name w:val="Logo"/>
    <w:basedOn w:val="Normal"/>
    <w:pPr>
      <w:widowControl/>
      <w:spacing w:line="240" w:lineRule="auto"/>
    </w:pPr>
    <w:rPr>
      <w:szCs w:val="22"/>
    </w:rPr>
  </w:style>
  <w:style w:type="paragraph" w:customStyle="1" w:styleId="ZDG">
    <w:name w:val="Z_DG"/>
    <w:basedOn w:val="Logo"/>
    <w:rPr>
      <w:rFonts w:ascii="Arial" w:hAnsi="Arial"/>
      <w:sz w:val="16"/>
    </w:rPr>
  </w:style>
  <w:style w:type="paragraph" w:customStyle="1" w:styleId="ZD">
    <w:name w:val="Z_D"/>
    <w:basedOn w:val="Logo"/>
    <w:rPr>
      <w:rFonts w:ascii="Arial" w:hAnsi="Arial"/>
      <w:sz w:val="16"/>
    </w:rPr>
  </w:style>
  <w:style w:type="paragraph" w:customStyle="1" w:styleId="ZU">
    <w:name w:val="Z_U"/>
    <w:basedOn w:val="Logo"/>
    <w:rPr>
      <w:rFonts w:ascii="Arial" w:hAnsi="Arial"/>
      <w:b/>
      <w:sz w:val="16"/>
    </w:rPr>
  </w:style>
  <w:style w:type="paragraph" w:customStyle="1" w:styleId="AddressTL">
    <w:name w:val="AddressTL"/>
    <w:basedOn w:val="Normal"/>
    <w:next w:val="Normal"/>
    <w:pPr>
      <w:widowControl/>
      <w:spacing w:after="720" w:line="240" w:lineRule="auto"/>
    </w:pPr>
    <w:rPr>
      <w:szCs w:val="22"/>
    </w:rPr>
  </w:style>
  <w:style w:type="paragraph" w:customStyle="1" w:styleId="YReferences">
    <w:name w:val="YReferences"/>
    <w:basedOn w:val="Normal"/>
    <w:next w:val="Normal"/>
    <w:pPr>
      <w:widowControl/>
      <w:spacing w:after="480" w:line="240" w:lineRule="auto"/>
      <w:ind w:left="1191" w:hanging="1191"/>
      <w:jc w:val="both"/>
    </w:pPr>
    <w:rPr>
      <w:szCs w:val="22"/>
    </w:rPr>
  </w:style>
  <w:style w:type="character" w:styleId="FollowedHyperlink">
    <w:name w:val="FollowedHyperlink"/>
    <w:uiPriority w:val="99"/>
    <w:rPr>
      <w:color w:val="800080"/>
      <w:u w:val="single"/>
    </w:rPr>
  </w:style>
  <w:style w:type="paragraph" w:customStyle="1" w:styleId="ZDGName">
    <w:name w:val="Z_DGName"/>
    <w:basedOn w:val="Normal"/>
    <w:pPr>
      <w:autoSpaceDE w:val="0"/>
      <w:autoSpaceDN w:val="0"/>
      <w:spacing w:line="240" w:lineRule="auto"/>
      <w:ind w:right="85"/>
    </w:pPr>
    <w:rPr>
      <w:rFonts w:ascii="Arial" w:hAnsi="Arial" w:cs="Arial"/>
      <w:sz w:val="16"/>
      <w:szCs w:val="16"/>
    </w:rPr>
  </w:style>
  <w:style w:type="paragraph" w:styleId="DocumentMap">
    <w:name w:val="Document Map"/>
    <w:basedOn w:val="Normal"/>
    <w:link w:val="DocumentMapChar"/>
    <w:uiPriority w:val="99"/>
    <w:pPr>
      <w:widowControl/>
      <w:shd w:val="clear" w:color="auto" w:fill="000080"/>
      <w:spacing w:after="240" w:line="240" w:lineRule="auto"/>
      <w:jc w:val="both"/>
    </w:pPr>
    <w:rPr>
      <w:rFonts w:ascii="Tahoma" w:hAnsi="Tahoma" w:cs="Tahoma"/>
      <w:szCs w:val="22"/>
    </w:rPr>
  </w:style>
  <w:style w:type="character" w:customStyle="1" w:styleId="DocumentMapChar">
    <w:name w:val="Document Map Char"/>
    <w:basedOn w:val="DefaultParagraphFont"/>
    <w:link w:val="DocumentMap"/>
    <w:uiPriority w:val="99"/>
    <w:rPr>
      <w:rFonts w:ascii="Tahoma" w:hAnsi="Tahoma" w:cs="Tahoma"/>
      <w:sz w:val="24"/>
      <w:szCs w:val="22"/>
      <w:shd w:val="clear" w:color="auto" w:fill="000080"/>
    </w:rPr>
  </w:style>
  <w:style w:type="paragraph" w:customStyle="1" w:styleId="Title2">
    <w:name w:val="Title 2"/>
    <w:basedOn w:val="Normal"/>
    <w:uiPriority w:val="99"/>
    <w:pPr>
      <w:widowControl/>
      <w:tabs>
        <w:tab w:val="left" w:pos="720"/>
      </w:tabs>
      <w:spacing w:line="240" w:lineRule="auto"/>
      <w:jc w:val="center"/>
    </w:pPr>
    <w:rPr>
      <w:sz w:val="22"/>
      <w:szCs w:val="22"/>
      <w:u w:val="single"/>
    </w:rPr>
  </w:style>
  <w:style w:type="paragraph" w:customStyle="1" w:styleId="ZCom">
    <w:name w:val="Z_Com"/>
    <w:basedOn w:val="Normal"/>
    <w:next w:val="ZDGName"/>
    <w:pPr>
      <w:autoSpaceDE w:val="0"/>
      <w:autoSpaceDN w:val="0"/>
      <w:spacing w:line="240" w:lineRule="auto"/>
      <w:ind w:right="85"/>
      <w:jc w:val="both"/>
    </w:pPr>
    <w:rPr>
      <w:rFonts w:ascii="Arial" w:hAnsi="Arial" w:cs="Arial"/>
      <w:szCs w:val="22"/>
    </w:rPr>
  </w:style>
  <w:style w:type="paragraph" w:styleId="Title">
    <w:name w:val="Title"/>
    <w:basedOn w:val="Normal"/>
    <w:link w:val="TitleChar"/>
    <w:uiPriority w:val="10"/>
    <w:qFormat/>
    <w:pPr>
      <w:widowControl/>
      <w:spacing w:line="240" w:lineRule="auto"/>
      <w:jc w:val="center"/>
    </w:pPr>
    <w:rPr>
      <w:rFonts w:eastAsia="Batang"/>
      <w:b/>
      <w:caps/>
      <w:szCs w:val="22"/>
    </w:rPr>
  </w:style>
  <w:style w:type="character" w:customStyle="1" w:styleId="TitleChar">
    <w:name w:val="Title Char"/>
    <w:basedOn w:val="DefaultParagraphFont"/>
    <w:link w:val="Title"/>
    <w:uiPriority w:val="10"/>
    <w:rPr>
      <w:rFonts w:eastAsia="Batang"/>
      <w:b/>
      <w:caps/>
      <w:sz w:val="24"/>
      <w:szCs w:val="22"/>
      <w:lang w:val="bg-BG" w:eastAsia="bg-BG"/>
    </w:rPr>
  </w:style>
  <w:style w:type="paragraph" w:styleId="BodyText">
    <w:name w:val="Body Text"/>
    <w:basedOn w:val="Normal"/>
    <w:link w:val="BodyTextChar"/>
    <w:uiPriority w:val="99"/>
    <w:pPr>
      <w:widowControl/>
      <w:spacing w:line="240" w:lineRule="auto"/>
    </w:pPr>
    <w:rPr>
      <w:rFonts w:eastAsia="Batang"/>
      <w:bCs/>
      <w:szCs w:val="22"/>
    </w:rPr>
  </w:style>
  <w:style w:type="character" w:customStyle="1" w:styleId="BodyTextChar">
    <w:name w:val="Body Text Char"/>
    <w:basedOn w:val="DefaultParagraphFont"/>
    <w:link w:val="BodyText"/>
    <w:uiPriority w:val="99"/>
    <w:rPr>
      <w:rFonts w:eastAsia="Batang"/>
      <w:bCs/>
      <w:sz w:val="24"/>
      <w:szCs w:val="22"/>
      <w:lang w:val="bg-BG" w:eastAsia="bg-BG"/>
    </w:rPr>
  </w:style>
  <w:style w:type="character" w:styleId="Emphasis">
    <w:name w:val="Emphasis"/>
    <w:uiPriority w:val="20"/>
    <w:qFormat/>
    <w:rPr>
      <w:i/>
    </w:rPr>
  </w:style>
  <w:style w:type="paragraph" w:customStyle="1" w:styleId="a">
    <w:name w:val="목록 단락"/>
    <w:basedOn w:val="Normal"/>
    <w:qFormat/>
    <w:pPr>
      <w:widowControl/>
      <w:spacing w:line="240" w:lineRule="auto"/>
      <w:ind w:leftChars="400" w:left="800"/>
    </w:pPr>
    <w:rPr>
      <w:rFonts w:eastAsia="Batang"/>
      <w:szCs w:val="22"/>
    </w:rPr>
  </w:style>
  <w:style w:type="paragraph" w:customStyle="1" w:styleId="s0">
    <w:name w:val="s0"/>
    <w:pPr>
      <w:widowControl w:val="0"/>
      <w:autoSpaceDE w:val="0"/>
      <w:autoSpaceDN w:val="0"/>
      <w:adjustRightInd w:val="0"/>
      <w:spacing w:after="200" w:line="276" w:lineRule="auto"/>
    </w:pPr>
    <w:rPr>
      <w:rFonts w:ascii="¹ÙÅÁ" w:eastAsia="Batang" w:hAnsi="¹ÙÅÁ" w:cs="¹ÙÅÁ"/>
      <w:sz w:val="24"/>
      <w:szCs w:val="24"/>
    </w:rPr>
  </w:style>
  <w:style w:type="paragraph" w:customStyle="1" w:styleId="ListBullet1">
    <w:name w:val="List Bullet 1"/>
    <w:basedOn w:val="Text1"/>
    <w:pPr>
      <w:numPr>
        <w:numId w:val="23"/>
      </w:numPr>
      <w:tabs>
        <w:tab w:val="left" w:pos="765"/>
      </w:tabs>
      <w:suppressAutoHyphens/>
      <w:spacing w:before="0" w:after="240"/>
      <w:ind w:left="-1858" w:firstLine="0"/>
    </w:pPr>
  </w:style>
  <w:style w:type="character" w:styleId="Strong">
    <w:name w:val="Strong"/>
    <w:uiPriority w:val="22"/>
    <w:qFormat/>
    <w:rPr>
      <w:b/>
    </w:rPr>
  </w:style>
  <w:style w:type="paragraph" w:styleId="NormalWeb">
    <w:name w:val="Normal (Web)"/>
    <w:basedOn w:val="Normal"/>
    <w:uiPriority w:val="99"/>
    <w:pPr>
      <w:widowControl/>
      <w:spacing w:before="100" w:beforeAutospacing="1" w:after="100" w:afterAutospacing="1" w:line="240" w:lineRule="auto"/>
    </w:pPr>
    <w:rPr>
      <w:szCs w:val="22"/>
    </w:rPr>
  </w:style>
  <w:style w:type="paragraph" w:customStyle="1" w:styleId="Default">
    <w:name w:val="Default"/>
    <w:pPr>
      <w:autoSpaceDE w:val="0"/>
      <w:autoSpaceDN w:val="0"/>
      <w:adjustRightInd w:val="0"/>
      <w:spacing w:after="200" w:line="276" w:lineRule="auto"/>
    </w:pPr>
    <w:rPr>
      <w:color w:val="000000"/>
      <w:sz w:val="24"/>
      <w:szCs w:val="24"/>
    </w:rPr>
  </w:style>
  <w:style w:type="paragraph" w:styleId="Date">
    <w:name w:val="Date"/>
    <w:basedOn w:val="Normal"/>
    <w:next w:val="References"/>
    <w:link w:val="DateChar"/>
    <w:uiPriority w:val="99"/>
    <w:pPr>
      <w:widowControl/>
      <w:spacing w:line="240" w:lineRule="auto"/>
      <w:ind w:left="5103" w:right="-567"/>
    </w:pPr>
    <w:rPr>
      <w:szCs w:val="22"/>
    </w:rPr>
  </w:style>
  <w:style w:type="character" w:customStyle="1" w:styleId="DateChar">
    <w:name w:val="Date Char"/>
    <w:basedOn w:val="DefaultParagraphFont"/>
    <w:link w:val="Date"/>
    <w:uiPriority w:val="99"/>
    <w:rPr>
      <w:sz w:val="24"/>
      <w:szCs w:val="22"/>
    </w:rPr>
  </w:style>
  <w:style w:type="paragraph" w:customStyle="1" w:styleId="ListDash">
    <w:name w:val="List Dash"/>
    <w:basedOn w:val="Normal"/>
    <w:pPr>
      <w:widowControl/>
      <w:numPr>
        <w:numId w:val="24"/>
      </w:numPr>
      <w:spacing w:after="240" w:line="240" w:lineRule="auto"/>
      <w:jc w:val="both"/>
    </w:pPr>
    <w:rPr>
      <w:szCs w:val="22"/>
    </w:rPr>
  </w:style>
  <w:style w:type="character" w:customStyle="1" w:styleId="Point1Char">
    <w:name w:val="Point 1 Char"/>
    <w:locked/>
    <w:rPr>
      <w:sz w:val="24"/>
      <w:lang w:val="bg-BG" w:eastAsia="bg-BG"/>
    </w:rPr>
  </w:style>
  <w:style w:type="paragraph" w:customStyle="1" w:styleId="Level1">
    <w:name w:val="Level 1"/>
    <w:basedOn w:val="Normal"/>
    <w:pPr>
      <w:autoSpaceDE w:val="0"/>
      <w:autoSpaceDN w:val="0"/>
      <w:adjustRightInd w:val="0"/>
      <w:spacing w:line="240" w:lineRule="auto"/>
    </w:pPr>
    <w:rPr>
      <w:rFonts w:eastAsia="Batang"/>
      <w:szCs w:val="22"/>
    </w:rPr>
  </w:style>
  <w:style w:type="paragraph" w:customStyle="1" w:styleId="StyleHeading114pt">
    <w:name w:val="Style Heading 1 + 14 pt"/>
    <w:basedOn w:val="Heading1"/>
    <w:pPr>
      <w:tabs>
        <w:tab w:val="clear" w:pos="851"/>
      </w:tabs>
      <w:ind w:left="0" w:firstLine="0"/>
      <w:jc w:val="center"/>
    </w:pPr>
    <w:rPr>
      <w:rFonts w:eastAsia="Batang"/>
      <w:bCs/>
      <w:sz w:val="28"/>
      <w:szCs w:val="28"/>
    </w:rPr>
  </w:style>
  <w:style w:type="paragraph" w:styleId="BlockText">
    <w:name w:val="Block Text"/>
    <w:basedOn w:val="Normal"/>
    <w:uiPriority w:val="99"/>
    <w:pPr>
      <w:widowControl/>
      <w:tabs>
        <w:tab w:val="left" w:pos="720"/>
      </w:tabs>
      <w:spacing w:after="240" w:line="240" w:lineRule="auto"/>
      <w:ind w:left="1440" w:right="1440"/>
      <w:jc w:val="both"/>
    </w:pPr>
    <w:rPr>
      <w:sz w:val="22"/>
      <w:szCs w:val="22"/>
    </w:rPr>
  </w:style>
  <w:style w:type="paragraph" w:styleId="BodyText2">
    <w:name w:val="Body Text 2"/>
    <w:basedOn w:val="Normal"/>
    <w:link w:val="BodyText2Char"/>
    <w:uiPriority w:val="99"/>
    <w:pPr>
      <w:widowControl/>
      <w:tabs>
        <w:tab w:val="num" w:pos="1440"/>
      </w:tabs>
      <w:spacing w:after="240" w:line="240" w:lineRule="auto"/>
      <w:ind w:left="1440" w:hanging="720"/>
      <w:jc w:val="both"/>
    </w:pPr>
    <w:rPr>
      <w:sz w:val="22"/>
      <w:szCs w:val="22"/>
    </w:rPr>
  </w:style>
  <w:style w:type="character" w:customStyle="1" w:styleId="BodyText2Char">
    <w:name w:val="Body Text 2 Char"/>
    <w:basedOn w:val="DefaultParagraphFont"/>
    <w:link w:val="BodyText2"/>
    <w:uiPriority w:val="99"/>
    <w:rPr>
      <w:sz w:val="22"/>
      <w:szCs w:val="22"/>
    </w:rPr>
  </w:style>
  <w:style w:type="paragraph" w:styleId="BodyText3">
    <w:name w:val="Body Text 3"/>
    <w:basedOn w:val="Normal"/>
    <w:link w:val="BodyText3Char"/>
    <w:uiPriority w:val="99"/>
    <w:pPr>
      <w:widowControl/>
      <w:tabs>
        <w:tab w:val="num" w:pos="2160"/>
      </w:tabs>
      <w:spacing w:after="240" w:line="240" w:lineRule="auto"/>
      <w:ind w:left="2160" w:hanging="720"/>
      <w:jc w:val="both"/>
    </w:pPr>
    <w:rPr>
      <w:sz w:val="22"/>
      <w:szCs w:val="22"/>
    </w:rPr>
  </w:style>
  <w:style w:type="character" w:customStyle="1" w:styleId="BodyText3Char">
    <w:name w:val="Body Text 3 Char"/>
    <w:basedOn w:val="DefaultParagraphFont"/>
    <w:link w:val="BodyText3"/>
    <w:uiPriority w:val="99"/>
    <w:rPr>
      <w:sz w:val="22"/>
      <w:szCs w:val="22"/>
    </w:rPr>
  </w:style>
  <w:style w:type="paragraph" w:customStyle="1" w:styleId="BodyText4">
    <w:name w:val="Body Text 4"/>
    <w:basedOn w:val="Normal"/>
    <w:uiPriority w:val="99"/>
    <w:pPr>
      <w:widowControl/>
      <w:tabs>
        <w:tab w:val="num" w:pos="2160"/>
      </w:tabs>
      <w:spacing w:after="240" w:line="240" w:lineRule="auto"/>
      <w:ind w:left="2160" w:hanging="720"/>
      <w:jc w:val="both"/>
    </w:pPr>
    <w:rPr>
      <w:sz w:val="22"/>
      <w:szCs w:val="22"/>
    </w:rPr>
  </w:style>
  <w:style w:type="character" w:customStyle="1" w:styleId="EndnoteTextChar">
    <w:name w:val="Endnote Text Char"/>
    <w:link w:val="EndnoteText"/>
    <w:uiPriority w:val="99"/>
    <w:locked/>
    <w:rPr>
      <w:sz w:val="24"/>
      <w:lang w:eastAsia="bg-BG"/>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szCs w:val="22"/>
    </w:rPr>
  </w:style>
  <w:style w:type="character" w:customStyle="1" w:styleId="PlainTextChar">
    <w:name w:val="Plain Text Char"/>
    <w:basedOn w:val="DefaultParagraphFont"/>
    <w:link w:val="PlainText"/>
    <w:uiPriority w:val="99"/>
    <w:rPr>
      <w:rFonts w:ascii="Courier New" w:hAnsi="Courier New"/>
      <w:szCs w:val="22"/>
    </w:rPr>
  </w:style>
  <w:style w:type="paragraph" w:styleId="Subtitle">
    <w:name w:val="Subtitle"/>
    <w:basedOn w:val="Normal"/>
    <w:link w:val="SubtitleChar"/>
    <w:uiPriority w:val="11"/>
    <w:qFormat/>
    <w:pPr>
      <w:widowControl/>
      <w:tabs>
        <w:tab w:val="left" w:pos="720"/>
      </w:tabs>
      <w:spacing w:line="240" w:lineRule="auto"/>
      <w:jc w:val="center"/>
      <w:outlineLvl w:val="1"/>
    </w:pPr>
    <w:rPr>
      <w:sz w:val="22"/>
      <w:szCs w:val="22"/>
    </w:rPr>
  </w:style>
  <w:style w:type="character" w:customStyle="1" w:styleId="SubtitleChar">
    <w:name w:val="Subtitle Char"/>
    <w:basedOn w:val="DefaultParagraphFont"/>
    <w:link w:val="Subtitle"/>
    <w:uiPriority w:val="11"/>
    <w:rPr>
      <w:sz w:val="22"/>
      <w:szCs w:val="22"/>
    </w:rPr>
  </w:style>
  <w:style w:type="paragraph" w:styleId="TableofAuthorities">
    <w:name w:val="table of authorities"/>
    <w:basedOn w:val="Normal"/>
    <w:next w:val="Normal"/>
    <w:uiPriority w:val="99"/>
    <w:pPr>
      <w:widowControl/>
      <w:tabs>
        <w:tab w:val="left" w:pos="720"/>
      </w:tabs>
      <w:spacing w:line="240" w:lineRule="auto"/>
      <w:jc w:val="both"/>
    </w:pPr>
    <w:rPr>
      <w:sz w:val="22"/>
      <w:szCs w:val="22"/>
    </w:rPr>
  </w:style>
  <w:style w:type="paragraph" w:customStyle="1" w:styleId="Title3">
    <w:name w:val="Title 3"/>
    <w:basedOn w:val="Normal"/>
    <w:uiPriority w:val="99"/>
    <w:pPr>
      <w:widowControl/>
      <w:tabs>
        <w:tab w:val="left" w:pos="720"/>
      </w:tabs>
      <w:spacing w:line="240" w:lineRule="auto"/>
      <w:jc w:val="center"/>
    </w:pPr>
    <w:rPr>
      <w:i/>
      <w:sz w:val="22"/>
      <w:szCs w:val="22"/>
    </w:rPr>
  </w:style>
  <w:style w:type="paragraph" w:customStyle="1" w:styleId="TitleCountry">
    <w:name w:val="Title Country"/>
    <w:basedOn w:val="Normal"/>
    <w:uiPriority w:val="99"/>
    <w:pPr>
      <w:widowControl/>
      <w:tabs>
        <w:tab w:val="left" w:pos="720"/>
      </w:tabs>
      <w:spacing w:line="240" w:lineRule="auto"/>
      <w:jc w:val="center"/>
    </w:pPr>
    <w:rPr>
      <w:caps/>
      <w:sz w:val="22"/>
      <w:szCs w:val="22"/>
    </w:rPr>
  </w:style>
  <w:style w:type="paragraph" w:styleId="TOAHeading">
    <w:name w:val="toa heading"/>
    <w:basedOn w:val="Normal"/>
    <w:next w:val="Normal"/>
    <w:uiPriority w:val="99"/>
    <w:pPr>
      <w:widowControl/>
      <w:tabs>
        <w:tab w:val="left" w:pos="720"/>
      </w:tabs>
      <w:spacing w:line="240" w:lineRule="auto"/>
      <w:jc w:val="both"/>
    </w:pPr>
    <w:rPr>
      <w:b/>
      <w:sz w:val="22"/>
      <w:szCs w:val="22"/>
    </w:rPr>
  </w:style>
  <w:style w:type="paragraph" w:styleId="EnvelopeAddress">
    <w:name w:val="envelope address"/>
    <w:basedOn w:val="Normal"/>
    <w:uiPriority w:val="99"/>
    <w:pPr>
      <w:framePr w:w="7920" w:h="1980" w:hRule="exact" w:hSpace="180" w:wrap="auto" w:hAnchor="page" w:xAlign="center" w:yAlign="bottom"/>
      <w:widowControl/>
      <w:tabs>
        <w:tab w:val="left" w:pos="720"/>
      </w:tabs>
      <w:spacing w:line="240" w:lineRule="auto"/>
      <w:ind w:left="2880"/>
      <w:jc w:val="both"/>
    </w:pPr>
    <w:rPr>
      <w:rFonts w:ascii="Arial" w:hAnsi="Arial"/>
      <w:szCs w:val="22"/>
    </w:rPr>
  </w:style>
  <w:style w:type="paragraph" w:customStyle="1" w:styleId="Quotation">
    <w:name w:val="Quotation"/>
    <w:basedOn w:val="Normal"/>
    <w:uiPriority w:val="99"/>
    <w:pPr>
      <w:widowControl/>
      <w:tabs>
        <w:tab w:val="left" w:pos="720"/>
      </w:tabs>
      <w:spacing w:after="240" w:line="240" w:lineRule="auto"/>
      <w:ind w:left="720" w:right="720"/>
      <w:jc w:val="both"/>
    </w:pPr>
    <w:rPr>
      <w:sz w:val="22"/>
      <w:szCs w:val="22"/>
    </w:rPr>
  </w:style>
  <w:style w:type="paragraph" w:customStyle="1" w:styleId="QuotationDouble">
    <w:name w:val="Quotation Double"/>
    <w:basedOn w:val="Normal"/>
    <w:uiPriority w:val="99"/>
    <w:pPr>
      <w:widowControl/>
      <w:tabs>
        <w:tab w:val="left" w:pos="720"/>
      </w:tabs>
      <w:spacing w:after="240" w:line="240" w:lineRule="auto"/>
      <w:ind w:left="1440" w:right="1440"/>
      <w:jc w:val="both"/>
    </w:pPr>
    <w:rPr>
      <w:sz w:val="22"/>
      <w:szCs w:val="22"/>
    </w:rPr>
  </w:style>
  <w:style w:type="paragraph" w:customStyle="1" w:styleId="FootnoteQuotation">
    <w:name w:val="Footnote Quotation"/>
    <w:basedOn w:val="Normal"/>
    <w:uiPriority w:val="99"/>
    <w:pPr>
      <w:widowControl/>
      <w:tabs>
        <w:tab w:val="left" w:pos="720"/>
      </w:tabs>
      <w:spacing w:line="240" w:lineRule="auto"/>
      <w:ind w:left="720" w:right="720"/>
      <w:jc w:val="both"/>
    </w:pPr>
    <w:rPr>
      <w:sz w:val="20"/>
      <w:szCs w:val="22"/>
    </w:rPr>
  </w:style>
  <w:style w:type="paragraph" w:customStyle="1" w:styleId="BodyText5">
    <w:name w:val="Body Text 5"/>
    <w:basedOn w:val="Normal"/>
    <w:uiPriority w:val="99"/>
    <w:pPr>
      <w:widowControl/>
      <w:tabs>
        <w:tab w:val="left" w:pos="720"/>
        <w:tab w:val="num" w:pos="2880"/>
      </w:tabs>
      <w:spacing w:after="240" w:line="240" w:lineRule="auto"/>
      <w:ind w:left="2160"/>
      <w:jc w:val="both"/>
    </w:pPr>
    <w:rPr>
      <w:szCs w:val="22"/>
    </w:rPr>
  </w:style>
  <w:style w:type="paragraph" w:styleId="BodyTextIndent">
    <w:name w:val="Body Text Indent"/>
    <w:basedOn w:val="Normal"/>
    <w:link w:val="BodyTextIndent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sz w:val="22"/>
      <w:szCs w:val="22"/>
    </w:rPr>
  </w:style>
  <w:style w:type="character" w:customStyle="1" w:styleId="BodyTextIndentChar">
    <w:name w:val="Body Text Indent Char"/>
    <w:basedOn w:val="DefaultParagraphFont"/>
    <w:link w:val="BodyTextIndent"/>
    <w:uiPriority w:val="99"/>
    <w:rPr>
      <w:sz w:val="22"/>
      <w:szCs w:val="22"/>
    </w:rPr>
  </w:style>
  <w:style w:type="paragraph" w:styleId="BodyTextIndent2">
    <w:name w:val="Body Text Indent 2"/>
    <w:basedOn w:val="Normal"/>
    <w:link w:val="BodyTextIndent2Char"/>
    <w:uiPriority w:val="99"/>
    <w:pPr>
      <w:widowControl/>
      <w:spacing w:line="240" w:lineRule="auto"/>
      <w:ind w:left="1440" w:hanging="1440"/>
    </w:pPr>
    <w:rPr>
      <w:sz w:val="22"/>
      <w:szCs w:val="22"/>
    </w:rPr>
  </w:style>
  <w:style w:type="character" w:customStyle="1" w:styleId="BodyTextIndent2Char">
    <w:name w:val="Body Text Indent 2 Char"/>
    <w:basedOn w:val="DefaultParagraphFont"/>
    <w:link w:val="BodyTextIndent2"/>
    <w:uiPriority w:val="99"/>
    <w:rPr>
      <w:sz w:val="22"/>
      <w:szCs w:val="22"/>
      <w:lang w:val="bg-BG"/>
    </w:rPr>
  </w:style>
  <w:style w:type="paragraph" w:styleId="BodyTextIndent3">
    <w:name w:val="Body Text Indent 3"/>
    <w:basedOn w:val="Normal"/>
    <w:link w:val="BodyTextIndent3Char"/>
    <w:uiPriority w:val="99"/>
    <w:pPr>
      <w:widowControl/>
      <w:tabs>
        <w:tab w:val="left" w:pos="-1440"/>
        <w:tab w:val="left" w:pos="720"/>
      </w:tabs>
      <w:spacing w:line="240" w:lineRule="auto"/>
      <w:ind w:left="2160" w:hanging="720"/>
      <w:jc w:val="both"/>
    </w:pPr>
    <w:rPr>
      <w:sz w:val="20"/>
      <w:szCs w:val="22"/>
    </w:rPr>
  </w:style>
  <w:style w:type="character" w:customStyle="1" w:styleId="BodyTextIndent3Char">
    <w:name w:val="Body Text Indent 3 Char"/>
    <w:basedOn w:val="DefaultParagraphFont"/>
    <w:link w:val="BodyTextIndent3"/>
    <w:uiPriority w:val="99"/>
    <w:rPr>
      <w:szCs w:val="22"/>
    </w:rPr>
  </w:style>
  <w:style w:type="paragraph" w:customStyle="1" w:styleId="NormalWeb8">
    <w:name w:val="Normal (Web)8"/>
    <w:basedOn w:val="Normal"/>
    <w:uiPriority w:val="99"/>
    <w:pPr>
      <w:widowControl/>
      <w:spacing w:before="75" w:after="75" w:line="240" w:lineRule="auto"/>
      <w:ind w:left="225" w:right="225"/>
    </w:pPr>
    <w:rPr>
      <w:sz w:val="22"/>
      <w:szCs w:val="22"/>
    </w:rPr>
  </w:style>
  <w:style w:type="paragraph" w:customStyle="1" w:styleId="Paragraphedeliste">
    <w:name w:val="Paragraphe de liste"/>
    <w:basedOn w:val="Normal"/>
    <w:uiPriority w:val="99"/>
    <w:pPr>
      <w:widowControl/>
      <w:spacing w:line="240" w:lineRule="auto"/>
      <w:ind w:left="720"/>
    </w:pPr>
    <w:rPr>
      <w:szCs w:val="22"/>
    </w:rPr>
  </w:style>
  <w:style w:type="paragraph" w:customStyle="1" w:styleId="ColorfulList-Accent11">
    <w:name w:val="Colorful List - Accent 11"/>
    <w:basedOn w:val="Normal"/>
    <w:uiPriority w:val="99"/>
    <w:pPr>
      <w:widowControl/>
      <w:spacing w:after="200" w:line="276" w:lineRule="auto"/>
      <w:ind w:left="720"/>
    </w:pPr>
    <w:rPr>
      <w:rFonts w:ascii="Calibri" w:eastAsia="SimSun" w:hAnsi="Calibri"/>
      <w:sz w:val="22"/>
      <w:szCs w:val="22"/>
    </w:rPr>
  </w:style>
  <w:style w:type="paragraph" w:customStyle="1" w:styleId="ListDash2">
    <w:name w:val="List Dash 2"/>
    <w:basedOn w:val="Normal"/>
    <w:pPr>
      <w:widowControl/>
      <w:numPr>
        <w:numId w:val="25"/>
      </w:numPr>
      <w:spacing w:line="240" w:lineRule="auto"/>
    </w:pPr>
    <w:rPr>
      <w:szCs w:val="22"/>
    </w:rPr>
  </w:style>
  <w:style w:type="character" w:customStyle="1" w:styleId="Funotenzeichen">
    <w:name w:val="Fußnotenzeichen"/>
    <w:uiPriority w:val="99"/>
    <w:rPr>
      <w:vertAlign w:val="superscript"/>
    </w:rPr>
  </w:style>
  <w:style w:type="character" w:customStyle="1" w:styleId="FootnoteTextChar1">
    <w:name w:val="Footnote Text Char1"/>
    <w:uiPriority w:val="99"/>
    <w:semiHidden/>
    <w:locked/>
    <w:rPr>
      <w:sz w:val="20"/>
      <w:lang w:val="bg-BG" w:eastAsia="bg-BG" w:bidi="bg-BG"/>
    </w:rPr>
  </w:style>
  <w:style w:type="paragraph" w:customStyle="1" w:styleId="listdash0">
    <w:name w:val="listdash"/>
    <w:basedOn w:val="Normal"/>
    <w:uiPriority w:val="99"/>
    <w:pPr>
      <w:widowControl/>
      <w:tabs>
        <w:tab w:val="num" w:pos="360"/>
      </w:tabs>
      <w:suppressAutoHyphens/>
      <w:spacing w:after="240" w:line="240" w:lineRule="auto"/>
      <w:jc w:val="both"/>
    </w:pPr>
    <w:rPr>
      <w:szCs w:val="22"/>
    </w:rPr>
  </w:style>
  <w:style w:type="paragraph" w:customStyle="1" w:styleId="ListNumberLevel2">
    <w:name w:val="List Number (Level 2)"/>
    <w:basedOn w:val="Normal"/>
    <w:pPr>
      <w:widowControl/>
      <w:tabs>
        <w:tab w:val="num" w:pos="1417"/>
      </w:tabs>
      <w:spacing w:after="240" w:line="240" w:lineRule="auto"/>
      <w:ind w:left="1417" w:hanging="708"/>
      <w:jc w:val="both"/>
    </w:pPr>
    <w:rPr>
      <w:szCs w:val="22"/>
    </w:rPr>
  </w:style>
  <w:style w:type="paragraph" w:customStyle="1" w:styleId="HeadingSection">
    <w:name w:val="Heading Section"/>
    <w:basedOn w:val="Heading1"/>
    <w:next w:val="Titre1"/>
    <w:uiPriority w:val="99"/>
    <w:pPr>
      <w:tabs>
        <w:tab w:val="left" w:pos="567"/>
        <w:tab w:val="left" w:pos="851"/>
        <w:tab w:val="left" w:pos="1134"/>
        <w:tab w:val="left" w:pos="1418"/>
        <w:tab w:val="left" w:pos="1701"/>
      </w:tabs>
      <w:spacing w:after="240"/>
      <w:ind w:left="1418" w:hanging="1418"/>
      <w:jc w:val="left"/>
    </w:pPr>
    <w:rPr>
      <w:bCs/>
      <w:sz w:val="20"/>
    </w:rPr>
  </w:style>
  <w:style w:type="paragraph" w:customStyle="1" w:styleId="Normal-Article">
    <w:name w:val="Normal - Article"/>
    <w:basedOn w:val="Normal"/>
    <w:uiPriority w:val="99"/>
    <w:pPr>
      <w:widowControl/>
      <w:tabs>
        <w:tab w:val="left" w:pos="567"/>
        <w:tab w:val="left" w:pos="851"/>
        <w:tab w:val="left" w:pos="1134"/>
        <w:tab w:val="left" w:pos="1418"/>
        <w:tab w:val="left" w:pos="1701"/>
      </w:tabs>
      <w:spacing w:line="240" w:lineRule="auto"/>
      <w:jc w:val="center"/>
    </w:pPr>
    <w:rPr>
      <w:b/>
      <w:bCs/>
      <w:szCs w:val="22"/>
    </w:rPr>
  </w:style>
  <w:style w:type="paragraph" w:customStyle="1" w:styleId="Normal1">
    <w:name w:val="Normal (1)"/>
    <w:basedOn w:val="Normal"/>
    <w:pPr>
      <w:widowControl/>
      <w:tabs>
        <w:tab w:val="left" w:pos="567"/>
        <w:tab w:val="left" w:pos="851"/>
        <w:tab w:val="left" w:pos="1134"/>
        <w:tab w:val="left" w:pos="1418"/>
        <w:tab w:val="left" w:pos="1701"/>
      </w:tabs>
      <w:spacing w:before="120" w:after="120" w:line="240" w:lineRule="auto"/>
      <w:ind w:left="567" w:hanging="567"/>
      <w:jc w:val="both"/>
    </w:pPr>
    <w:rPr>
      <w:szCs w:val="22"/>
    </w:rPr>
  </w:style>
  <w:style w:type="paragraph" w:customStyle="1" w:styleId="Normal1a">
    <w:name w:val="Normal 1 (a)"/>
    <w:basedOn w:val="Normal"/>
    <w:pPr>
      <w:widowControl/>
      <w:tabs>
        <w:tab w:val="left" w:pos="567"/>
        <w:tab w:val="left" w:pos="851"/>
        <w:tab w:val="left" w:pos="1134"/>
        <w:tab w:val="left" w:pos="1418"/>
        <w:tab w:val="left" w:pos="1701"/>
      </w:tabs>
      <w:spacing w:before="60" w:after="120" w:line="240" w:lineRule="auto"/>
      <w:ind w:left="1134" w:hanging="567"/>
      <w:jc w:val="both"/>
    </w:pPr>
    <w:rPr>
      <w:szCs w:val="22"/>
    </w:rPr>
  </w:style>
  <w:style w:type="paragraph" w:customStyle="1" w:styleId="HeadingChapter">
    <w:name w:val="Heading Chapter"/>
    <w:basedOn w:val="Heading1"/>
    <w:pPr>
      <w:pBdr>
        <w:top w:val="single" w:sz="4" w:space="1" w:color="auto"/>
        <w:left w:val="single" w:sz="4" w:space="4" w:color="auto"/>
        <w:bottom w:val="single" w:sz="4" w:space="1" w:color="auto"/>
        <w:right w:val="single" w:sz="4" w:space="4" w:color="auto"/>
      </w:pBdr>
      <w:tabs>
        <w:tab w:val="left" w:pos="567"/>
        <w:tab w:val="left" w:pos="851"/>
        <w:tab w:val="left" w:pos="1134"/>
        <w:tab w:val="left" w:pos="1418"/>
        <w:tab w:val="left" w:pos="1701"/>
      </w:tabs>
      <w:spacing w:before="0" w:after="0"/>
      <w:ind w:left="0" w:firstLine="0"/>
      <w:jc w:val="center"/>
    </w:pPr>
    <w:rPr>
      <w:bCs/>
    </w:rPr>
  </w:style>
  <w:style w:type="paragraph" w:customStyle="1" w:styleId="ListNumberLevel3">
    <w:name w:val="List Number (Level 3)"/>
    <w:basedOn w:val="Normal"/>
    <w:pPr>
      <w:tabs>
        <w:tab w:val="num" w:pos="2126"/>
      </w:tabs>
      <w:overflowPunct w:val="0"/>
      <w:autoSpaceDE w:val="0"/>
      <w:autoSpaceDN w:val="0"/>
      <w:adjustRightInd w:val="0"/>
      <w:spacing w:line="240" w:lineRule="auto"/>
      <w:ind w:left="2126" w:hanging="709"/>
    </w:pPr>
    <w:rPr>
      <w:rFonts w:eastAsia="SimSun"/>
      <w:kern w:val="28"/>
      <w:sz w:val="20"/>
      <w:szCs w:val="22"/>
    </w:rPr>
  </w:style>
  <w:style w:type="paragraph" w:customStyle="1" w:styleId="ListNumberLevel4">
    <w:name w:val="List Number (Level 4)"/>
    <w:basedOn w:val="Normal"/>
    <w:pPr>
      <w:tabs>
        <w:tab w:val="num" w:pos="2835"/>
      </w:tabs>
      <w:overflowPunct w:val="0"/>
      <w:autoSpaceDE w:val="0"/>
      <w:autoSpaceDN w:val="0"/>
      <w:adjustRightInd w:val="0"/>
      <w:spacing w:line="240" w:lineRule="auto"/>
      <w:ind w:left="2835" w:hanging="709"/>
    </w:pPr>
    <w:rPr>
      <w:rFonts w:eastAsia="SimSun"/>
      <w:kern w:val="28"/>
      <w:sz w:val="20"/>
      <w:szCs w:val="22"/>
    </w:rPr>
  </w:style>
  <w:style w:type="paragraph" w:customStyle="1" w:styleId="Titre1">
    <w:name w:val="Titre1"/>
    <w:basedOn w:val="Normal"/>
    <w:next w:val="BodyText"/>
    <w:pPr>
      <w:keepNext/>
      <w:widowControl/>
      <w:spacing w:before="240" w:after="120" w:line="240" w:lineRule="auto"/>
    </w:pPr>
    <w:rPr>
      <w:rFonts w:ascii="Arial" w:eastAsia="SimSun" w:hAnsi="Arial" w:cs="Tahoma"/>
      <w:sz w:val="28"/>
      <w:szCs w:val="28"/>
    </w:rPr>
  </w:style>
  <w:style w:type="paragraph" w:styleId="List">
    <w:name w:val="List"/>
    <w:basedOn w:val="BodyText"/>
    <w:uiPriority w:val="99"/>
    <w:pPr>
      <w:spacing w:after="120"/>
    </w:pPr>
    <w:rPr>
      <w:rFonts w:eastAsia="Times New Roman" w:cs="Tahoma"/>
      <w:bCs w:val="0"/>
      <w:szCs w:val="24"/>
    </w:rPr>
  </w:style>
  <w:style w:type="paragraph" w:customStyle="1" w:styleId="Lgende1">
    <w:name w:val="Légende1"/>
    <w:basedOn w:val="Normal"/>
    <w:pPr>
      <w:widowControl/>
      <w:spacing w:before="120" w:after="120" w:line="240" w:lineRule="auto"/>
    </w:pPr>
    <w:rPr>
      <w:rFonts w:cs="Tahoma"/>
      <w:i/>
      <w:iCs/>
      <w:szCs w:val="22"/>
    </w:rPr>
  </w:style>
  <w:style w:type="paragraph" w:customStyle="1" w:styleId="Index">
    <w:name w:val="Index"/>
    <w:basedOn w:val="Normal"/>
    <w:pPr>
      <w:widowControl/>
      <w:spacing w:line="240" w:lineRule="auto"/>
    </w:pPr>
    <w:rPr>
      <w:rFonts w:cs="Tahoma"/>
      <w:szCs w:val="22"/>
    </w:rPr>
  </w:style>
  <w:style w:type="paragraph" w:customStyle="1" w:styleId="Documentstructuur1">
    <w:name w:val="Documentstructuur1"/>
    <w:basedOn w:val="Normal"/>
    <w:pPr>
      <w:widowControl/>
      <w:spacing w:line="240" w:lineRule="auto"/>
    </w:pPr>
    <w:rPr>
      <w:rFonts w:ascii="Tahoma" w:hAnsi="Tahoma" w:cs="Tahoma"/>
      <w:sz w:val="20"/>
      <w:szCs w:val="22"/>
    </w:rPr>
  </w:style>
  <w:style w:type="paragraph" w:customStyle="1" w:styleId="Contenudetableau">
    <w:name w:val="Contenu de tableau"/>
    <w:basedOn w:val="Normal"/>
    <w:pPr>
      <w:widowControl/>
      <w:spacing w:line="240" w:lineRule="auto"/>
    </w:pPr>
    <w:rPr>
      <w:szCs w:val="22"/>
    </w:rPr>
  </w:style>
  <w:style w:type="paragraph" w:customStyle="1" w:styleId="Titredetableau">
    <w:name w:val="Titre de tableau"/>
    <w:basedOn w:val="Contenudetableau"/>
    <w:pPr>
      <w:spacing w:after="240"/>
      <w:jc w:val="both"/>
    </w:pPr>
  </w:style>
  <w:style w:type="character" w:customStyle="1" w:styleId="WW8Num1z0">
    <w:name w:val="WW8Num1z0"/>
    <w:rPr>
      <w:rFonts w:ascii="Symbol" w:hAnsi="Symbol"/>
      <w:noProof/>
      <w:sz w:val="20"/>
    </w:rPr>
  </w:style>
  <w:style w:type="character" w:customStyle="1" w:styleId="WW8Num2z0">
    <w:name w:val="WW8Num2z0"/>
    <w:rPr>
      <w:rFonts w:ascii="Symbol" w:hAnsi="Symbol"/>
      <w:noProof/>
      <w:sz w:val="20"/>
    </w:rPr>
  </w:style>
  <w:style w:type="character" w:customStyle="1" w:styleId="WW8Num3z0">
    <w:name w:val="WW8Num3z0"/>
    <w:rPr>
      <w:rFonts w:ascii="Symbol" w:hAnsi="Symbol"/>
      <w:noProof/>
      <w:sz w:val="20"/>
    </w:rPr>
  </w:style>
  <w:style w:type="character" w:customStyle="1" w:styleId="Absatz-Standardschriftart">
    <w:name w:val="Absatz-Standardschriftart"/>
    <w:rPr>
      <w:noProof/>
      <w:sz w:val="20"/>
    </w:rPr>
  </w:style>
  <w:style w:type="character" w:customStyle="1" w:styleId="WW8Num1z1">
    <w:name w:val="WW8Num1z1"/>
    <w:rPr>
      <w:rFonts w:ascii="Courier New" w:hAnsi="Courier New"/>
      <w:noProof/>
      <w:sz w:val="20"/>
    </w:rPr>
  </w:style>
  <w:style w:type="character" w:customStyle="1" w:styleId="WW8Num1z2">
    <w:name w:val="WW8Num1z2"/>
    <w:rPr>
      <w:rFonts w:ascii="Wingdings" w:hAnsi="Wingdings"/>
      <w:noProof/>
      <w:sz w:val="20"/>
    </w:rPr>
  </w:style>
  <w:style w:type="character" w:customStyle="1" w:styleId="WW8Num2z1">
    <w:name w:val="WW8Num2z1"/>
    <w:rPr>
      <w:rFonts w:ascii="Courier New" w:hAnsi="Courier New"/>
      <w:noProof/>
      <w:sz w:val="20"/>
    </w:rPr>
  </w:style>
  <w:style w:type="character" w:customStyle="1" w:styleId="WW8Num2z2">
    <w:name w:val="WW8Num2z2"/>
    <w:rPr>
      <w:rFonts w:ascii="Wingdings" w:hAnsi="Wingdings"/>
      <w:noProof/>
      <w:sz w:val="20"/>
    </w:rPr>
  </w:style>
  <w:style w:type="character" w:customStyle="1" w:styleId="WW8Num3z1">
    <w:name w:val="WW8Num3z1"/>
    <w:rPr>
      <w:rFonts w:ascii="Courier New" w:hAnsi="Courier New"/>
      <w:noProof/>
      <w:sz w:val="20"/>
    </w:rPr>
  </w:style>
  <w:style w:type="character" w:customStyle="1" w:styleId="WW8Num3z2">
    <w:name w:val="WW8Num3z2"/>
    <w:rPr>
      <w:rFonts w:ascii="Wingdings" w:hAnsi="Wingdings"/>
      <w:noProof/>
      <w:sz w:val="20"/>
    </w:rPr>
  </w:style>
  <w:style w:type="character" w:customStyle="1" w:styleId="WW8Num4z0">
    <w:name w:val="WW8Num4z0"/>
    <w:rPr>
      <w:rFonts w:ascii="Symbol" w:hAnsi="Symbol"/>
      <w:noProof/>
      <w:sz w:val="20"/>
    </w:rPr>
  </w:style>
  <w:style w:type="character" w:customStyle="1" w:styleId="WW8Num4z1">
    <w:name w:val="WW8Num4z1"/>
    <w:rPr>
      <w:rFonts w:ascii="Courier New" w:hAnsi="Courier New"/>
      <w:noProof/>
      <w:sz w:val="20"/>
    </w:rPr>
  </w:style>
  <w:style w:type="character" w:customStyle="1" w:styleId="WW8Num4z2">
    <w:name w:val="WW8Num4z2"/>
    <w:rPr>
      <w:rFonts w:ascii="Wingdings" w:hAnsi="Wingdings"/>
      <w:noProof/>
      <w:sz w:val="20"/>
    </w:rPr>
  </w:style>
  <w:style w:type="character" w:customStyle="1" w:styleId="WW8Num5z0">
    <w:name w:val="WW8Num5z0"/>
    <w:rPr>
      <w:rFonts w:ascii="Symbol" w:hAnsi="Symbol"/>
      <w:noProof/>
      <w:sz w:val="20"/>
    </w:rPr>
  </w:style>
  <w:style w:type="character" w:customStyle="1" w:styleId="WW8Num5z1">
    <w:name w:val="WW8Num5z1"/>
    <w:rPr>
      <w:rFonts w:ascii="Courier New" w:hAnsi="Courier New"/>
      <w:noProof/>
      <w:sz w:val="20"/>
    </w:rPr>
  </w:style>
  <w:style w:type="character" w:customStyle="1" w:styleId="WW8Num5z2">
    <w:name w:val="WW8Num5z2"/>
    <w:rPr>
      <w:rFonts w:ascii="Wingdings" w:hAnsi="Wingdings"/>
      <w:noProof/>
      <w:sz w:val="20"/>
    </w:rPr>
  </w:style>
  <w:style w:type="paragraph" w:customStyle="1" w:styleId="listnumberlevel20">
    <w:name w:val="listnumberlevel2"/>
    <w:basedOn w:val="Normal"/>
    <w:pPr>
      <w:widowControl/>
      <w:spacing w:before="100" w:beforeAutospacing="1" w:after="100" w:afterAutospacing="1" w:line="240" w:lineRule="auto"/>
    </w:pPr>
    <w:rPr>
      <w:szCs w:val="2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HeaderChar1">
    <w:name w:val="Header Char1"/>
    <w:uiPriority w:val="99"/>
    <w:locked/>
    <w:rPr>
      <w:color w:val="000000"/>
      <w:sz w:val="24"/>
    </w:rPr>
  </w:style>
  <w:style w:type="character" w:customStyle="1" w:styleId="EndnoteTextChar1">
    <w:name w:val="Endnote Text Char1"/>
    <w:semiHidden/>
    <w:locked/>
    <w:rPr>
      <w:rFonts w:ascii="Times New Roman" w:hAnsi="Times New Roman"/>
      <w:color w:val="000000"/>
      <w:sz w:val="20"/>
      <w:lang w:val="bg-BG" w:eastAsia="bg-BG"/>
    </w:rPr>
  </w:style>
  <w:style w:type="paragraph" w:styleId="EnvelopeReturn">
    <w:name w:val="envelope return"/>
    <w:basedOn w:val="Normal"/>
    <w:uiPriority w:val="99"/>
    <w:pPr>
      <w:widowControl/>
      <w:spacing w:line="240" w:lineRule="auto"/>
      <w:jc w:val="both"/>
    </w:pPr>
    <w:rPr>
      <w:sz w:val="20"/>
      <w:szCs w:val="22"/>
    </w:rPr>
  </w:style>
  <w:style w:type="paragraph" w:styleId="BodyTextFirstIndent">
    <w:name w:val="Body Text First Indent"/>
    <w:basedOn w:val="BodyText"/>
    <w:link w:val="BodyTextFirstIndentChar"/>
    <w:uiPriority w:val="99"/>
    <w:pPr>
      <w:spacing w:after="120"/>
      <w:ind w:firstLine="210"/>
      <w:jc w:val="both"/>
    </w:pPr>
    <w:rPr>
      <w:rFonts w:eastAsia="Times New Roman"/>
      <w:bCs w:val="0"/>
      <w:szCs w:val="24"/>
    </w:rPr>
  </w:style>
  <w:style w:type="character" w:customStyle="1" w:styleId="BodyTextFirstIndentChar">
    <w:name w:val="Body Text First Indent Char"/>
    <w:basedOn w:val="BodyTextChar"/>
    <w:link w:val="BodyTextFirstIndent"/>
    <w:uiPriority w:val="99"/>
    <w:rPr>
      <w:rFonts w:eastAsia="Batang"/>
      <w:bCs w:val="0"/>
      <w:sz w:val="24"/>
      <w:szCs w:val="24"/>
      <w:lang w:val="bg-BG" w:eastAsia="bg-BG"/>
    </w:rPr>
  </w:style>
  <w:style w:type="paragraph" w:styleId="BodyTextFirstIndent2">
    <w:name w:val="Body Text First Indent 2"/>
    <w:basedOn w:val="BodyTextIndent"/>
    <w:link w:val="BodyTextFirstIndent2Char"/>
    <w:uiPriority w:val="9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ind w:left="283" w:firstLine="210"/>
    </w:pPr>
    <w:rPr>
      <w:sz w:val="24"/>
      <w:szCs w:val="24"/>
    </w:rPr>
  </w:style>
  <w:style w:type="character" w:customStyle="1" w:styleId="BodyTextFirstIndent2Char">
    <w:name w:val="Body Text First Indent 2 Char"/>
    <w:basedOn w:val="BodyTextIndentChar"/>
    <w:link w:val="BodyTextFirstIndent2"/>
    <w:uiPriority w:val="99"/>
    <w:rPr>
      <w:sz w:val="24"/>
      <w:szCs w:val="24"/>
    </w:rPr>
  </w:style>
  <w:style w:type="paragraph" w:styleId="Index5">
    <w:name w:val="index 5"/>
    <w:basedOn w:val="Normal"/>
    <w:next w:val="Normal"/>
    <w:autoRedefine/>
    <w:uiPriority w:val="99"/>
    <w:pPr>
      <w:widowControl/>
      <w:spacing w:after="240" w:line="240" w:lineRule="auto"/>
      <w:ind w:left="1200" w:hanging="240"/>
      <w:jc w:val="both"/>
    </w:pPr>
    <w:rPr>
      <w:szCs w:val="22"/>
    </w:rPr>
  </w:style>
  <w:style w:type="paragraph" w:styleId="Index6">
    <w:name w:val="index 6"/>
    <w:basedOn w:val="Normal"/>
    <w:next w:val="Normal"/>
    <w:autoRedefine/>
    <w:uiPriority w:val="99"/>
    <w:pPr>
      <w:widowControl/>
      <w:spacing w:after="240" w:line="240" w:lineRule="auto"/>
      <w:ind w:left="1440" w:hanging="240"/>
      <w:jc w:val="both"/>
    </w:pPr>
    <w:rPr>
      <w:szCs w:val="22"/>
    </w:rPr>
  </w:style>
  <w:style w:type="paragraph" w:styleId="Index7">
    <w:name w:val="index 7"/>
    <w:basedOn w:val="Normal"/>
    <w:next w:val="Normal"/>
    <w:autoRedefine/>
    <w:uiPriority w:val="99"/>
    <w:pPr>
      <w:widowControl/>
      <w:spacing w:after="240" w:line="240" w:lineRule="auto"/>
      <w:ind w:left="1680" w:hanging="240"/>
      <w:jc w:val="both"/>
    </w:pPr>
    <w:rPr>
      <w:szCs w:val="22"/>
    </w:rPr>
  </w:style>
  <w:style w:type="paragraph" w:styleId="Index8">
    <w:name w:val="index 8"/>
    <w:basedOn w:val="Normal"/>
    <w:next w:val="Normal"/>
    <w:autoRedefine/>
    <w:uiPriority w:val="99"/>
    <w:pPr>
      <w:widowControl/>
      <w:spacing w:after="240" w:line="240" w:lineRule="auto"/>
      <w:ind w:left="1920" w:hanging="240"/>
      <w:jc w:val="both"/>
    </w:pPr>
    <w:rPr>
      <w:szCs w:val="22"/>
    </w:rPr>
  </w:style>
  <w:style w:type="paragraph" w:styleId="Index9">
    <w:name w:val="index 9"/>
    <w:basedOn w:val="Normal"/>
    <w:next w:val="Normal"/>
    <w:autoRedefine/>
    <w:uiPriority w:val="99"/>
    <w:pPr>
      <w:widowControl/>
      <w:spacing w:after="240" w:line="240" w:lineRule="auto"/>
      <w:ind w:left="2160" w:hanging="240"/>
      <w:jc w:val="both"/>
    </w:pPr>
    <w:rPr>
      <w:szCs w:val="22"/>
    </w:rPr>
  </w:style>
  <w:style w:type="paragraph" w:styleId="List2">
    <w:name w:val="List 2"/>
    <w:basedOn w:val="Normal"/>
    <w:uiPriority w:val="99"/>
    <w:pPr>
      <w:widowControl/>
      <w:spacing w:after="240" w:line="240" w:lineRule="auto"/>
      <w:ind w:left="566" w:hanging="283"/>
      <w:jc w:val="both"/>
    </w:pPr>
    <w:rPr>
      <w:szCs w:val="22"/>
    </w:rPr>
  </w:style>
  <w:style w:type="paragraph" w:styleId="List3">
    <w:name w:val="List 3"/>
    <w:basedOn w:val="Normal"/>
    <w:uiPriority w:val="99"/>
    <w:pPr>
      <w:widowControl/>
      <w:spacing w:after="240" w:line="240" w:lineRule="auto"/>
      <w:ind w:left="849" w:hanging="283"/>
      <w:jc w:val="both"/>
    </w:pPr>
    <w:rPr>
      <w:szCs w:val="22"/>
    </w:rPr>
  </w:style>
  <w:style w:type="paragraph" w:styleId="List4">
    <w:name w:val="List 4"/>
    <w:basedOn w:val="Normal"/>
    <w:uiPriority w:val="99"/>
    <w:pPr>
      <w:widowControl/>
      <w:spacing w:after="240" w:line="240" w:lineRule="auto"/>
      <w:ind w:left="1132" w:hanging="283"/>
      <w:jc w:val="both"/>
    </w:pPr>
    <w:rPr>
      <w:szCs w:val="22"/>
    </w:rPr>
  </w:style>
  <w:style w:type="paragraph" w:styleId="List5">
    <w:name w:val="List 5"/>
    <w:basedOn w:val="Normal"/>
    <w:uiPriority w:val="99"/>
    <w:pPr>
      <w:widowControl/>
      <w:spacing w:after="240" w:line="240" w:lineRule="auto"/>
      <w:ind w:left="1415" w:hanging="283"/>
      <w:jc w:val="both"/>
    </w:pPr>
    <w:rPr>
      <w:szCs w:val="22"/>
    </w:rPr>
  </w:style>
  <w:style w:type="paragraph" w:styleId="ListBullet5">
    <w:name w:val="List Bullet 5"/>
    <w:basedOn w:val="Normal"/>
    <w:autoRedefine/>
    <w:uiPriority w:val="99"/>
    <w:pPr>
      <w:widowControl/>
      <w:tabs>
        <w:tab w:val="num" w:pos="1492"/>
      </w:tabs>
      <w:spacing w:after="240" w:line="240" w:lineRule="auto"/>
      <w:ind w:left="1492" w:hanging="360"/>
      <w:jc w:val="both"/>
    </w:pPr>
    <w:rPr>
      <w:szCs w:val="22"/>
    </w:rPr>
  </w:style>
  <w:style w:type="paragraph" w:styleId="ListContinue">
    <w:name w:val="List Continue"/>
    <w:basedOn w:val="Normal"/>
    <w:uiPriority w:val="99"/>
    <w:pPr>
      <w:widowControl/>
      <w:spacing w:after="120" w:line="240" w:lineRule="auto"/>
      <w:ind w:left="283"/>
      <w:jc w:val="both"/>
    </w:pPr>
    <w:rPr>
      <w:szCs w:val="22"/>
    </w:rPr>
  </w:style>
  <w:style w:type="paragraph" w:styleId="ListContinue2">
    <w:name w:val="List Continue 2"/>
    <w:basedOn w:val="Normal"/>
    <w:uiPriority w:val="99"/>
    <w:pPr>
      <w:widowControl/>
      <w:spacing w:after="120" w:line="240" w:lineRule="auto"/>
      <w:ind w:left="566"/>
      <w:jc w:val="both"/>
    </w:pPr>
    <w:rPr>
      <w:szCs w:val="22"/>
    </w:rPr>
  </w:style>
  <w:style w:type="paragraph" w:styleId="ListContinue3">
    <w:name w:val="List Continue 3"/>
    <w:basedOn w:val="Normal"/>
    <w:uiPriority w:val="99"/>
    <w:pPr>
      <w:widowControl/>
      <w:spacing w:after="120" w:line="240" w:lineRule="auto"/>
      <w:ind w:left="849"/>
      <w:jc w:val="both"/>
    </w:pPr>
    <w:rPr>
      <w:szCs w:val="22"/>
    </w:rPr>
  </w:style>
  <w:style w:type="paragraph" w:styleId="ListContinue4">
    <w:name w:val="List Continue 4"/>
    <w:basedOn w:val="Normal"/>
    <w:uiPriority w:val="99"/>
    <w:pPr>
      <w:widowControl/>
      <w:spacing w:after="120" w:line="240" w:lineRule="auto"/>
      <w:ind w:left="1132"/>
      <w:jc w:val="both"/>
    </w:pPr>
    <w:rPr>
      <w:szCs w:val="22"/>
    </w:rPr>
  </w:style>
  <w:style w:type="paragraph" w:styleId="ListContinue5">
    <w:name w:val="List Continue 5"/>
    <w:basedOn w:val="Normal"/>
    <w:uiPriority w:val="99"/>
    <w:pPr>
      <w:widowControl/>
      <w:spacing w:after="120" w:line="240" w:lineRule="auto"/>
      <w:ind w:left="1415"/>
      <w:jc w:val="both"/>
    </w:pPr>
    <w:rPr>
      <w:szCs w:val="22"/>
    </w:rPr>
  </w:style>
  <w:style w:type="paragraph" w:styleId="ListNumber5">
    <w:name w:val="List Number 5"/>
    <w:basedOn w:val="Normal"/>
    <w:uiPriority w:val="99"/>
    <w:pPr>
      <w:widowControl/>
      <w:tabs>
        <w:tab w:val="num" w:pos="1492"/>
      </w:tabs>
      <w:spacing w:after="240" w:line="240" w:lineRule="auto"/>
      <w:ind w:left="1492" w:hanging="360"/>
      <w:jc w:val="both"/>
    </w:pPr>
    <w:rPr>
      <w:szCs w:val="22"/>
    </w:r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spacing w:after="240" w:line="276" w:lineRule="auto"/>
      <w:jc w:val="both"/>
    </w:pPr>
    <w:rPr>
      <w:rFonts w:ascii="Courier New" w:hAnsi="Courier New" w:cs="Courier New"/>
      <w:sz w:val="22"/>
      <w:szCs w:val="22"/>
    </w:rPr>
  </w:style>
  <w:style w:type="character" w:customStyle="1" w:styleId="MacroTextChar">
    <w:name w:val="Macro Text Char"/>
    <w:basedOn w:val="DefaultParagraphFont"/>
    <w:link w:val="MacroText"/>
    <w:uiPriority w:val="99"/>
    <w:rPr>
      <w:rFonts w:ascii="Courier New" w:hAnsi="Courier New" w:cs="Courier New"/>
      <w:sz w:val="22"/>
      <w:szCs w:val="22"/>
    </w:rPr>
  </w:style>
  <w:style w:type="paragraph" w:styleId="MessageHeader">
    <w:name w:val="Message Header"/>
    <w:basedOn w:val="Normal"/>
    <w:link w:val="MessageHeaderChar"/>
    <w:uiPriority w:val="99"/>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cs="Arial"/>
      <w:szCs w:val="22"/>
    </w:rPr>
  </w:style>
  <w:style w:type="character" w:customStyle="1" w:styleId="MessageHeaderChar">
    <w:name w:val="Message Header Char"/>
    <w:basedOn w:val="DefaultParagraphFont"/>
    <w:link w:val="MessageHeader"/>
    <w:uiPriority w:val="99"/>
    <w:rPr>
      <w:rFonts w:ascii="Arial" w:hAnsi="Arial" w:cs="Arial"/>
      <w:sz w:val="24"/>
      <w:szCs w:val="22"/>
      <w:shd w:val="pct20" w:color="auto" w:fill="auto"/>
    </w:rPr>
  </w:style>
  <w:style w:type="paragraph" w:styleId="NoteHeading">
    <w:name w:val="Note Heading"/>
    <w:basedOn w:val="Normal"/>
    <w:next w:val="Normal"/>
    <w:link w:val="NoteHeadingChar"/>
    <w:uiPriority w:val="99"/>
    <w:pPr>
      <w:widowControl/>
      <w:spacing w:after="240" w:line="240" w:lineRule="auto"/>
      <w:jc w:val="both"/>
    </w:pPr>
    <w:rPr>
      <w:szCs w:val="22"/>
    </w:rPr>
  </w:style>
  <w:style w:type="character" w:customStyle="1" w:styleId="NoteHeadingChar">
    <w:name w:val="Note Heading Char"/>
    <w:basedOn w:val="DefaultParagraphFont"/>
    <w:link w:val="NoteHeading"/>
    <w:uiPriority w:val="99"/>
    <w:rPr>
      <w:sz w:val="24"/>
      <w:szCs w:val="22"/>
    </w:rPr>
  </w:style>
  <w:style w:type="paragraph" w:styleId="Salutation">
    <w:name w:val="Salutation"/>
    <w:basedOn w:val="Normal"/>
    <w:next w:val="Normal"/>
    <w:link w:val="SalutationChar"/>
    <w:uiPriority w:val="99"/>
    <w:pPr>
      <w:widowControl/>
      <w:spacing w:after="240" w:line="240" w:lineRule="auto"/>
      <w:jc w:val="both"/>
    </w:pPr>
    <w:rPr>
      <w:szCs w:val="22"/>
    </w:rPr>
  </w:style>
  <w:style w:type="character" w:customStyle="1" w:styleId="SalutationChar">
    <w:name w:val="Salutation Char"/>
    <w:basedOn w:val="DefaultParagraphFont"/>
    <w:link w:val="Salutation"/>
    <w:uiPriority w:val="99"/>
    <w:rPr>
      <w:sz w:val="24"/>
      <w:szCs w:val="22"/>
    </w:rPr>
  </w:style>
  <w:style w:type="paragraph" w:customStyle="1" w:styleId="Contact">
    <w:name w:val="Contact"/>
    <w:basedOn w:val="Normal"/>
    <w:next w:val="Enclosures"/>
    <w:pPr>
      <w:widowControl/>
      <w:spacing w:before="480" w:line="240" w:lineRule="auto"/>
      <w:ind w:left="567" w:hanging="567"/>
    </w:pPr>
    <w:rPr>
      <w:szCs w:val="22"/>
    </w:rPr>
  </w:style>
  <w:style w:type="paragraph" w:customStyle="1" w:styleId="ListDash1">
    <w:name w:val="List Dash 1"/>
    <w:basedOn w:val="Text1"/>
    <w:pPr>
      <w:numPr>
        <w:numId w:val="32"/>
      </w:numPr>
      <w:spacing w:before="0" w:after="240"/>
    </w:pPr>
  </w:style>
  <w:style w:type="paragraph" w:customStyle="1" w:styleId="ListDash3">
    <w:name w:val="List Dash 3"/>
    <w:basedOn w:val="Text3"/>
    <w:pPr>
      <w:numPr>
        <w:numId w:val="33"/>
      </w:numPr>
      <w:spacing w:before="0" w:after="240"/>
    </w:pPr>
  </w:style>
  <w:style w:type="paragraph" w:customStyle="1" w:styleId="ListDash4">
    <w:name w:val="List Dash 4"/>
    <w:basedOn w:val="Text4"/>
    <w:pPr>
      <w:numPr>
        <w:numId w:val="34"/>
      </w:numPr>
      <w:spacing w:before="0" w:after="240"/>
    </w:pPr>
  </w:style>
  <w:style w:type="paragraph" w:customStyle="1" w:styleId="ListNumber1">
    <w:name w:val="List Number 1"/>
    <w:basedOn w:val="Text1"/>
    <w:pPr>
      <w:numPr>
        <w:numId w:val="35"/>
      </w:numPr>
      <w:spacing w:before="0" w:after="240"/>
    </w:pPr>
  </w:style>
  <w:style w:type="paragraph" w:customStyle="1" w:styleId="ListNumber1Level2">
    <w:name w:val="List Number 1 (Level 2)"/>
    <w:basedOn w:val="Text1"/>
    <w:pPr>
      <w:numPr>
        <w:ilvl w:val="1"/>
        <w:numId w:val="35"/>
      </w:numPr>
      <w:spacing w:before="0" w:after="240"/>
    </w:pPr>
  </w:style>
  <w:style w:type="paragraph" w:customStyle="1" w:styleId="ListNumber2Level2">
    <w:name w:val="List Number 2 (Level 2)"/>
    <w:basedOn w:val="Text2"/>
    <w:pPr>
      <w:tabs>
        <w:tab w:val="num" w:pos="2494"/>
      </w:tabs>
      <w:spacing w:before="0" w:after="240"/>
      <w:ind w:left="2494" w:hanging="708"/>
    </w:pPr>
  </w:style>
  <w:style w:type="paragraph" w:customStyle="1" w:styleId="ListNumber3Level2">
    <w:name w:val="List Number 3 (Level 2)"/>
    <w:basedOn w:val="Text3"/>
    <w:pPr>
      <w:tabs>
        <w:tab w:val="num" w:pos="3333"/>
      </w:tabs>
      <w:spacing w:before="0" w:after="240"/>
      <w:ind w:left="3333" w:hanging="708"/>
    </w:pPr>
  </w:style>
  <w:style w:type="paragraph" w:customStyle="1" w:styleId="ListNumber4Level2">
    <w:name w:val="List Number 4 (Level 2)"/>
    <w:basedOn w:val="Text4"/>
    <w:pPr>
      <w:tabs>
        <w:tab w:val="num" w:pos="4297"/>
      </w:tabs>
      <w:spacing w:before="0" w:after="240"/>
      <w:ind w:left="4297" w:hanging="708"/>
    </w:pPr>
  </w:style>
  <w:style w:type="paragraph" w:customStyle="1" w:styleId="ListNumber1Level3">
    <w:name w:val="List Number 1 (Level 3)"/>
    <w:basedOn w:val="Text1"/>
    <w:pPr>
      <w:numPr>
        <w:ilvl w:val="2"/>
        <w:numId w:val="35"/>
      </w:numPr>
      <w:spacing w:before="0" w:after="240"/>
    </w:pPr>
  </w:style>
  <w:style w:type="paragraph" w:customStyle="1" w:styleId="ListNumber2Level3">
    <w:name w:val="List Number 2 (Level 3)"/>
    <w:basedOn w:val="Text2"/>
    <w:pPr>
      <w:tabs>
        <w:tab w:val="num" w:pos="3203"/>
      </w:tabs>
      <w:spacing w:before="0" w:after="240"/>
      <w:ind w:left="3203" w:hanging="709"/>
    </w:pPr>
  </w:style>
  <w:style w:type="paragraph" w:customStyle="1" w:styleId="ListNumber3Level3">
    <w:name w:val="List Number 3 (Level 3)"/>
    <w:basedOn w:val="Text3"/>
    <w:pPr>
      <w:tabs>
        <w:tab w:val="num" w:pos="4042"/>
      </w:tabs>
      <w:spacing w:before="0" w:after="240"/>
      <w:ind w:left="4042" w:hanging="709"/>
    </w:pPr>
  </w:style>
  <w:style w:type="paragraph" w:customStyle="1" w:styleId="ListNumber4Level3">
    <w:name w:val="List Number 4 (Level 3)"/>
    <w:basedOn w:val="Text4"/>
    <w:pPr>
      <w:tabs>
        <w:tab w:val="num" w:pos="5006"/>
      </w:tabs>
      <w:spacing w:before="0" w:after="240"/>
      <w:ind w:left="5006" w:hanging="709"/>
    </w:pPr>
  </w:style>
  <w:style w:type="paragraph" w:customStyle="1" w:styleId="ListNumber1Level4">
    <w:name w:val="List Number 1 (Level 4)"/>
    <w:basedOn w:val="Text1"/>
    <w:pPr>
      <w:numPr>
        <w:ilvl w:val="3"/>
        <w:numId w:val="35"/>
      </w:numPr>
      <w:spacing w:before="0" w:after="240"/>
    </w:pPr>
  </w:style>
  <w:style w:type="paragraph" w:customStyle="1" w:styleId="ListNumber2Level4">
    <w:name w:val="List Number 2 (Level 4)"/>
    <w:basedOn w:val="Text2"/>
    <w:pPr>
      <w:tabs>
        <w:tab w:val="num" w:pos="3912"/>
      </w:tabs>
      <w:spacing w:before="0" w:after="240"/>
      <w:ind w:left="3912" w:hanging="709"/>
    </w:pPr>
  </w:style>
  <w:style w:type="paragraph" w:customStyle="1" w:styleId="ListNumber3Level4">
    <w:name w:val="List Number 3 (Level 4)"/>
    <w:basedOn w:val="Text3"/>
    <w:pPr>
      <w:tabs>
        <w:tab w:val="num" w:pos="4751"/>
      </w:tabs>
      <w:spacing w:before="0" w:after="240"/>
      <w:ind w:left="4751" w:hanging="709"/>
    </w:pPr>
  </w:style>
  <w:style w:type="paragraph" w:customStyle="1" w:styleId="ListNumber4Level4">
    <w:name w:val="List Number 4 (Level 4)"/>
    <w:basedOn w:val="Text4"/>
    <w:pPr>
      <w:tabs>
        <w:tab w:val="num" w:pos="5715"/>
      </w:tabs>
      <w:spacing w:before="0" w:after="240"/>
      <w:ind w:left="5715" w:hanging="709"/>
    </w:pPr>
  </w:style>
  <w:style w:type="character" w:customStyle="1" w:styleId="ListBulletChar">
    <w:name w:val="List Bullet Char"/>
    <w:link w:val="ListBullet"/>
    <w:uiPriority w:val="99"/>
    <w:locked/>
    <w:rPr>
      <w:sz w:val="24"/>
      <w:szCs w:val="22"/>
    </w:rPr>
  </w:style>
  <w:style w:type="paragraph" w:customStyle="1" w:styleId="Annexetitreglobale">
    <w:name w:val="Annexe titre (globale)"/>
    <w:basedOn w:val="Normal"/>
    <w:next w:val="Normal"/>
    <w:pPr>
      <w:widowControl/>
      <w:spacing w:before="120" w:after="120" w:line="240" w:lineRule="auto"/>
      <w:jc w:val="center"/>
    </w:pPr>
    <w:rPr>
      <w:b/>
      <w:bCs/>
      <w:szCs w:val="22"/>
      <w:u w:val="single"/>
    </w:rPr>
  </w:style>
  <w:style w:type="paragraph" w:customStyle="1" w:styleId="Annexetitreacte">
    <w:name w:val="Annexe titre (acte)"/>
    <w:basedOn w:val="Normal"/>
    <w:next w:val="Normal"/>
    <w:pPr>
      <w:widowControl/>
      <w:spacing w:before="120" w:after="120" w:line="240" w:lineRule="auto"/>
      <w:jc w:val="center"/>
    </w:pPr>
    <w:rPr>
      <w:b/>
      <w:bCs/>
      <w:szCs w:val="22"/>
      <w:u w:val="single"/>
    </w:rPr>
  </w:style>
  <w:style w:type="paragraph" w:customStyle="1" w:styleId="Annexetitreexposglobal">
    <w:name w:val="Annexe titre (exposé global)"/>
    <w:basedOn w:val="Normal"/>
    <w:next w:val="Normal"/>
    <w:pPr>
      <w:widowControl/>
      <w:spacing w:before="120" w:after="120" w:line="240" w:lineRule="auto"/>
      <w:jc w:val="center"/>
    </w:pPr>
    <w:rPr>
      <w:b/>
      <w:bCs/>
      <w:szCs w:val="22"/>
      <w:u w:val="single"/>
    </w:rPr>
  </w:style>
  <w:style w:type="paragraph" w:customStyle="1" w:styleId="Annexetitrefichefinacte">
    <w:name w:val="Annexe titre (fiche fin. acte)"/>
    <w:basedOn w:val="Normal"/>
    <w:next w:val="Normal"/>
    <w:pPr>
      <w:widowControl/>
      <w:spacing w:before="120" w:after="120" w:line="240" w:lineRule="auto"/>
      <w:jc w:val="center"/>
    </w:pPr>
    <w:rPr>
      <w:b/>
      <w:bCs/>
      <w:szCs w:val="22"/>
      <w:u w:val="single"/>
    </w:rPr>
  </w:style>
  <w:style w:type="paragraph" w:customStyle="1" w:styleId="Annexetitrefichefinglobale">
    <w:name w:val="Annexe titre (fiche fin. globale)"/>
    <w:basedOn w:val="Normal"/>
    <w:next w:val="Normal"/>
    <w:pPr>
      <w:widowControl/>
      <w:spacing w:before="120" w:after="120" w:line="240" w:lineRule="auto"/>
      <w:jc w:val="center"/>
    </w:pPr>
    <w:rPr>
      <w:b/>
      <w:bCs/>
      <w:szCs w:val="22"/>
      <w:u w:val="single"/>
    </w:rPr>
  </w:style>
  <w:style w:type="paragraph" w:customStyle="1" w:styleId="Exposdesmotifstitreglobal">
    <w:name w:val="Exposé des motifs titre (global)"/>
    <w:basedOn w:val="Normal"/>
    <w:next w:val="Normal"/>
    <w:pPr>
      <w:widowControl/>
      <w:spacing w:before="120" w:after="120" w:line="240" w:lineRule="auto"/>
      <w:jc w:val="center"/>
    </w:pPr>
    <w:rPr>
      <w:b/>
      <w:bCs/>
      <w:szCs w:val="22"/>
      <w:u w:val="single"/>
    </w:rPr>
  </w:style>
  <w:style w:type="paragraph" w:customStyle="1" w:styleId="Langueoriginale">
    <w:name w:val="Langue originale"/>
    <w:basedOn w:val="Normal"/>
    <w:next w:val="Phrasefinale"/>
    <w:pPr>
      <w:widowControl/>
      <w:spacing w:before="360" w:after="120" w:line="240" w:lineRule="auto"/>
      <w:jc w:val="center"/>
    </w:pPr>
    <w:rPr>
      <w:caps/>
      <w:szCs w:val="22"/>
    </w:rPr>
  </w:style>
  <w:style w:type="paragraph" w:customStyle="1" w:styleId="Phrasefinale">
    <w:name w:val="Phrase finale"/>
    <w:basedOn w:val="Normal"/>
    <w:next w:val="Normal"/>
    <w:pPr>
      <w:widowControl/>
      <w:spacing w:before="360" w:line="240" w:lineRule="auto"/>
      <w:jc w:val="center"/>
    </w:pPr>
    <w:rPr>
      <w:szCs w:val="22"/>
    </w:rPr>
  </w:style>
  <w:style w:type="paragraph" w:customStyle="1" w:styleId="Prliminairetitre">
    <w:name w:val="Préliminaire titre"/>
    <w:basedOn w:val="Normal"/>
    <w:next w:val="Normal"/>
    <w:pPr>
      <w:widowControl/>
      <w:spacing w:before="360" w:after="360" w:line="240" w:lineRule="auto"/>
      <w:jc w:val="center"/>
    </w:pPr>
    <w:rPr>
      <w:b/>
      <w:bCs/>
      <w:szCs w:val="22"/>
    </w:rPr>
  </w:style>
  <w:style w:type="paragraph" w:customStyle="1" w:styleId="Prliminairetype">
    <w:name w:val="Préliminaire type"/>
    <w:basedOn w:val="Normal"/>
    <w:next w:val="Normal"/>
    <w:pPr>
      <w:widowControl/>
      <w:spacing w:before="360" w:line="240" w:lineRule="auto"/>
      <w:jc w:val="center"/>
    </w:pPr>
    <w:rPr>
      <w:b/>
      <w:bCs/>
      <w:szCs w:val="22"/>
    </w:rPr>
  </w:style>
  <w:style w:type="paragraph" w:customStyle="1" w:styleId="Rfrenceinstitutionelle">
    <w:name w:val="Référence institutionelle"/>
    <w:basedOn w:val="Normal"/>
    <w:next w:val="Statut"/>
    <w:pPr>
      <w:widowControl/>
      <w:spacing w:after="240" w:line="240" w:lineRule="auto"/>
      <w:ind w:left="5103"/>
    </w:pPr>
    <w:rPr>
      <w:szCs w:val="22"/>
    </w:rPr>
  </w:style>
  <w:style w:type="paragraph" w:customStyle="1" w:styleId="Rfrenceinterinstitutionelle">
    <w:name w:val="Référence interinstitutionelle"/>
    <w:basedOn w:val="Normal"/>
    <w:next w:val="Statut"/>
    <w:pPr>
      <w:widowControl/>
      <w:spacing w:line="240" w:lineRule="auto"/>
      <w:ind w:left="5103"/>
    </w:pPr>
    <w:rPr>
      <w:szCs w:val="22"/>
    </w:rPr>
  </w:style>
  <w:style w:type="paragraph" w:customStyle="1" w:styleId="Rfrenceinterinstitutionelleprliminaire">
    <w:name w:val="Référence interinstitutionelle (préliminaire)"/>
    <w:basedOn w:val="Normal"/>
    <w:next w:val="Normal"/>
    <w:pPr>
      <w:widowControl/>
      <w:spacing w:line="240" w:lineRule="auto"/>
      <w:ind w:left="5103"/>
    </w:pPr>
    <w:rPr>
      <w:szCs w:val="22"/>
    </w:rPr>
  </w:style>
  <w:style w:type="paragraph" w:customStyle="1" w:styleId="Sous-titreobjetprliminaire">
    <w:name w:val="Sous-titre objet (préliminaire)"/>
    <w:basedOn w:val="Normal"/>
    <w:pPr>
      <w:widowControl/>
      <w:spacing w:line="240" w:lineRule="auto"/>
      <w:jc w:val="center"/>
    </w:pPr>
    <w:rPr>
      <w:b/>
      <w:bCs/>
      <w:szCs w:val="22"/>
    </w:rPr>
  </w:style>
  <w:style w:type="paragraph" w:customStyle="1" w:styleId="Statutprliminaire">
    <w:name w:val="Statut (préliminaire)"/>
    <w:basedOn w:val="Normal"/>
    <w:next w:val="Normal"/>
    <w:pPr>
      <w:widowControl/>
      <w:spacing w:before="360" w:line="240" w:lineRule="auto"/>
      <w:jc w:val="center"/>
    </w:pPr>
    <w:rPr>
      <w:szCs w:val="22"/>
    </w:rPr>
  </w:style>
  <w:style w:type="paragraph" w:customStyle="1" w:styleId="Titreobjetprliminaire">
    <w:name w:val="Titre objet (préliminaire)"/>
    <w:basedOn w:val="Normal"/>
    <w:next w:val="Normal"/>
    <w:pPr>
      <w:widowControl/>
      <w:spacing w:before="360" w:after="360" w:line="240" w:lineRule="auto"/>
      <w:jc w:val="center"/>
    </w:pPr>
    <w:rPr>
      <w:b/>
      <w:bCs/>
      <w:szCs w:val="22"/>
    </w:rPr>
  </w:style>
  <w:style w:type="paragraph" w:customStyle="1" w:styleId="Typedudocumentprliminaire">
    <w:name w:val="Type du document (préliminaire)"/>
    <w:basedOn w:val="Normal"/>
    <w:next w:val="Normal"/>
    <w:pPr>
      <w:widowControl/>
      <w:spacing w:before="360" w:line="240" w:lineRule="auto"/>
      <w:jc w:val="center"/>
    </w:pPr>
    <w:rPr>
      <w:b/>
      <w:bCs/>
      <w:szCs w:val="22"/>
    </w:rPr>
  </w:style>
  <w:style w:type="paragraph" w:customStyle="1" w:styleId="Fichefinancirestandardtitre">
    <w:name w:val="Fiche financière (standard) titre"/>
    <w:basedOn w:val="Normal"/>
    <w:next w:val="Normal"/>
    <w:pPr>
      <w:widowControl/>
      <w:spacing w:before="120" w:after="120" w:line="240" w:lineRule="auto"/>
      <w:jc w:val="center"/>
    </w:pPr>
    <w:rPr>
      <w:b/>
      <w:bCs/>
      <w:szCs w:val="22"/>
      <w:u w:val="single"/>
    </w:rPr>
  </w:style>
  <w:style w:type="paragraph" w:customStyle="1" w:styleId="Fichefinancirestandardtitreacte">
    <w:name w:val="Fiche financière (standard) titre (acte)"/>
    <w:basedOn w:val="Normal"/>
    <w:next w:val="Normal"/>
    <w:pPr>
      <w:widowControl/>
      <w:spacing w:before="120" w:after="120" w:line="240" w:lineRule="auto"/>
      <w:jc w:val="center"/>
    </w:pPr>
    <w:rPr>
      <w:b/>
      <w:bCs/>
      <w:szCs w:val="22"/>
      <w:u w:val="single"/>
    </w:rPr>
  </w:style>
  <w:style w:type="paragraph" w:customStyle="1" w:styleId="Fichefinanciretravailtitre">
    <w:name w:val="Fiche financière (travail) titre"/>
    <w:basedOn w:val="Normal"/>
    <w:next w:val="Normal"/>
    <w:pPr>
      <w:widowControl/>
      <w:spacing w:before="120" w:after="120" w:line="240" w:lineRule="auto"/>
      <w:jc w:val="center"/>
    </w:pPr>
    <w:rPr>
      <w:b/>
      <w:bCs/>
      <w:szCs w:val="22"/>
      <w:u w:val="single"/>
    </w:rPr>
  </w:style>
  <w:style w:type="paragraph" w:customStyle="1" w:styleId="Fichefinanciretravailtitreacte">
    <w:name w:val="Fiche financière (travail) titre (acte)"/>
    <w:basedOn w:val="Normal"/>
    <w:next w:val="Normal"/>
    <w:pPr>
      <w:widowControl/>
      <w:spacing w:before="120" w:after="120" w:line="240" w:lineRule="auto"/>
      <w:jc w:val="center"/>
    </w:pPr>
    <w:rPr>
      <w:b/>
      <w:bCs/>
      <w:szCs w:val="22"/>
      <w:u w:val="single"/>
    </w:rPr>
  </w:style>
  <w:style w:type="paragraph" w:customStyle="1" w:styleId="Fichefinancireattributiontitre">
    <w:name w:val="Fiche financière (attribution) titre"/>
    <w:basedOn w:val="Normal"/>
    <w:next w:val="Normal"/>
    <w:pPr>
      <w:widowControl/>
      <w:spacing w:before="120" w:after="120" w:line="240" w:lineRule="auto"/>
      <w:jc w:val="center"/>
    </w:pPr>
    <w:rPr>
      <w:b/>
      <w:bCs/>
      <w:szCs w:val="22"/>
      <w:u w:val="singl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bCs/>
      <w:szCs w:val="22"/>
      <w:u w:val="single"/>
    </w:rPr>
  </w:style>
  <w:style w:type="paragraph" w:styleId="E-mailSignature">
    <w:name w:val="E-mail Signature"/>
    <w:basedOn w:val="Normal"/>
    <w:link w:val="E-mailSignatureChar"/>
    <w:uiPriority w:val="99"/>
    <w:pPr>
      <w:widowControl/>
      <w:spacing w:before="120" w:after="120" w:line="240" w:lineRule="auto"/>
      <w:jc w:val="both"/>
    </w:pPr>
    <w:rPr>
      <w:szCs w:val="22"/>
    </w:rPr>
  </w:style>
  <w:style w:type="character" w:customStyle="1" w:styleId="E-mailSignatureChar">
    <w:name w:val="E-mail Signature Char"/>
    <w:basedOn w:val="DefaultParagraphFont"/>
    <w:link w:val="E-mailSignature"/>
    <w:uiPriority w:val="99"/>
    <w:rPr>
      <w:sz w:val="24"/>
      <w:szCs w:val="22"/>
    </w:rPr>
  </w:style>
  <w:style w:type="character" w:styleId="HTMLAcronym">
    <w:name w:val="HTML Acronym"/>
    <w:uiPriority w:val="99"/>
  </w:style>
  <w:style w:type="paragraph" w:styleId="HTMLAddress">
    <w:name w:val="HTML Address"/>
    <w:basedOn w:val="Normal"/>
    <w:link w:val="HTMLAddressChar"/>
    <w:uiPriority w:val="99"/>
    <w:pPr>
      <w:widowControl/>
      <w:spacing w:before="120" w:after="120" w:line="240" w:lineRule="auto"/>
      <w:jc w:val="both"/>
    </w:pPr>
    <w:rPr>
      <w:i/>
      <w:iCs/>
      <w:szCs w:val="22"/>
    </w:rPr>
  </w:style>
  <w:style w:type="character" w:customStyle="1" w:styleId="HTMLAddressChar">
    <w:name w:val="HTML Address Char"/>
    <w:basedOn w:val="DefaultParagraphFont"/>
    <w:link w:val="HTMLAddress"/>
    <w:uiPriority w:val="99"/>
    <w:rPr>
      <w:i/>
      <w:iCs/>
      <w:sz w:val="24"/>
      <w:szCs w:val="22"/>
    </w:rPr>
  </w:style>
  <w:style w:type="character" w:styleId="HTMLCite">
    <w:name w:val="HTML Cite"/>
    <w:uiPriority w:val="99"/>
    <w:rPr>
      <w:i/>
    </w:rPr>
  </w:style>
  <w:style w:type="character" w:styleId="HTMLCode">
    <w:name w:val="HTML Code"/>
    <w:uiPriority w:val="99"/>
    <w:rPr>
      <w:rFonts w:ascii="Courier New" w:hAnsi="Courier New"/>
      <w:sz w:val="20"/>
    </w:rPr>
  </w:style>
  <w:style w:type="character" w:styleId="HTMLDefinition">
    <w:name w:val="HTML Definition"/>
    <w:uiPriority w:val="99"/>
    <w:rPr>
      <w:i/>
    </w:rPr>
  </w:style>
  <w:style w:type="character" w:styleId="HTMLKeyboard">
    <w:name w:val="HTML Keyboard"/>
    <w:uiPriority w:val="99"/>
    <w:rPr>
      <w:rFonts w:ascii="Courier New" w:hAnsi="Courier New"/>
      <w:sz w:val="20"/>
    </w:rPr>
  </w:style>
  <w:style w:type="paragraph" w:styleId="HTMLPreformatted">
    <w:name w:val="HTML Preformatted"/>
    <w:basedOn w:val="Normal"/>
    <w:link w:val="HTMLPreformattedChar"/>
    <w:uiPriority w:val="99"/>
    <w:pPr>
      <w:widowControl/>
      <w:spacing w:before="120" w:after="120" w:line="240" w:lineRule="auto"/>
      <w:jc w:val="both"/>
    </w:pPr>
    <w:rPr>
      <w:rFonts w:ascii="Courier New" w:hAnsi="Courier New" w:cs="Courier New"/>
      <w:sz w:val="20"/>
      <w:szCs w:val="22"/>
    </w:rPr>
  </w:style>
  <w:style w:type="character" w:customStyle="1" w:styleId="HTMLPreformattedChar">
    <w:name w:val="HTML Preformatted Char"/>
    <w:basedOn w:val="DefaultParagraphFont"/>
    <w:link w:val="HTMLPreformatted"/>
    <w:uiPriority w:val="99"/>
    <w:rPr>
      <w:rFonts w:ascii="Courier New" w:hAnsi="Courier New" w:cs="Courier New"/>
      <w:szCs w:val="22"/>
    </w:rPr>
  </w:style>
  <w:style w:type="character" w:styleId="HTMLSample">
    <w:name w:val="HTML Sample"/>
    <w:uiPriority w:val="99"/>
    <w:rPr>
      <w:rFonts w:ascii="Courier New" w:hAnsi="Courier New"/>
    </w:rPr>
  </w:style>
  <w:style w:type="character" w:styleId="HTMLTypewriter">
    <w:name w:val="HTML Typewriter"/>
    <w:uiPriority w:val="99"/>
    <w:rPr>
      <w:rFonts w:ascii="Courier New" w:hAnsi="Courier New"/>
      <w:sz w:val="20"/>
    </w:rPr>
  </w:style>
  <w:style w:type="character" w:styleId="HTMLVariable">
    <w:name w:val="HTML Variable"/>
    <w:uiPriority w:val="99"/>
    <w:rPr>
      <w:i/>
    </w:rPr>
  </w:style>
  <w:style w:type="table" w:styleId="Table3Deffects1">
    <w:name w:val="Table 3D effects 1"/>
    <w:basedOn w:val="TableNormal"/>
    <w:uiPriority w:val="99"/>
    <w:pPr>
      <w:spacing w:before="120" w:after="12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pPr>
      <w:spacing w:before="120" w:after="120"/>
      <w:jc w:val="both"/>
    </w:pPr>
    <w:tblPr>
      <w:tblStyleRowBandSize w:val="1"/>
      <w:tblInd w:w="0" w:type="dxa"/>
      <w:tblCellMar>
        <w:top w:w="0" w:type="dxa"/>
        <w:left w:w="108" w:type="dxa"/>
        <w:bottom w:w="0" w:type="dxa"/>
        <w:right w:w="108" w:type="dxa"/>
      </w:tblCellMar>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pPr>
      <w:spacing w:before="120" w:after="120"/>
      <w:jc w:val="both"/>
    </w:pPr>
    <w:tblPr>
      <w:tblStyleRowBandSize w:val="1"/>
      <w:tblStyleColBandSize w:val="1"/>
      <w:tblInd w:w="0" w:type="dxa"/>
      <w:tblCellMar>
        <w:top w:w="0" w:type="dxa"/>
        <w:left w:w="108" w:type="dxa"/>
        <w:bottom w:w="0" w:type="dxa"/>
        <w:right w:w="108" w:type="dxa"/>
      </w:tblCellMar>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pPr>
      <w:spacing w:before="120"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pPr>
      <w:spacing w:before="120"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pPr>
      <w:spacing w:before="120" w:after="12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pPr>
      <w:spacing w:before="120" w:after="12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pPr>
      <w:spacing w:before="120" w:after="12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pPr>
      <w:spacing w:before="120" w:after="12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pPr>
      <w:spacing w:before="120" w:after="12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pPr>
      <w:spacing w:before="120" w:after="12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pPr>
      <w:spacing w:before="120" w:after="12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pPr>
      <w:spacing w:before="120" w:after="12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pPr>
      <w:spacing w:before="120" w:after="12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pPr>
      <w:spacing w:before="120" w:after="12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pPr>
      <w:spacing w:before="120" w:after="12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pPr>
      <w:spacing w:before="120" w:after="12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pPr>
      <w:spacing w:before="120" w:after="12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pPr>
      <w:spacing w:before="120" w:after="12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pPr>
      <w:spacing w:before="120" w:after="12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pPr>
      <w:spacing w:before="120" w:after="1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pPr>
      <w:spacing w:before="120" w:after="12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pPr>
      <w:spacing w:before="120" w:after="12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pPr>
      <w:spacing w:before="120" w:after="12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pPr>
      <w:spacing w:before="120" w:after="12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pPr>
      <w:spacing w:before="120" w:after="12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pPr>
      <w:spacing w:before="120" w:after="12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pPr>
      <w:spacing w:before="120" w:after="1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pPr>
      <w:spacing w:before="120" w:after="12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pPr>
      <w:spacing w:before="120" w:after="12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pPr>
      <w:spacing w:before="120" w:after="12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pPr>
      <w:spacing w:before="120" w:after="12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pPr>
      <w:spacing w:before="120" w:after="12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pPr>
      <w:spacing w:before="120" w:after="12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pPr>
      <w:spacing w:before="120" w:after="12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pPr>
      <w:spacing w:before="120" w:after="12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pPr>
      <w:spacing w:before="120" w:after="12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pPr>
      <w:spacing w:before="120" w:after="12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pPr>
      <w:spacing w:before="120" w:after="12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pPr>
      <w:widowControl/>
      <w:spacing w:before="120" w:after="120" w:line="240" w:lineRule="auto"/>
      <w:jc w:val="center"/>
    </w:pPr>
    <w:rPr>
      <w:b/>
      <w:bCs/>
      <w:szCs w:val="22"/>
    </w:rPr>
  </w:style>
  <w:style w:type="paragraph" w:customStyle="1" w:styleId="Fichefinanciretextetable">
    <w:name w:val="Fiche financière texte (table)"/>
    <w:basedOn w:val="Normal"/>
    <w:pPr>
      <w:widowControl/>
      <w:spacing w:line="240" w:lineRule="auto"/>
    </w:pPr>
    <w:rPr>
      <w:sz w:val="20"/>
      <w:szCs w:val="22"/>
    </w:rPr>
  </w:style>
  <w:style w:type="paragraph" w:customStyle="1" w:styleId="Fichefinanciretitreactetable">
    <w:name w:val="Fiche financière titre (acte table)"/>
    <w:basedOn w:val="Normal"/>
    <w:next w:val="Normal"/>
    <w:pPr>
      <w:widowControl/>
      <w:spacing w:before="120" w:after="120" w:line="240" w:lineRule="auto"/>
      <w:jc w:val="center"/>
    </w:pPr>
    <w:rPr>
      <w:b/>
      <w:bCs/>
      <w:sz w:val="40"/>
      <w:szCs w:val="40"/>
    </w:rPr>
  </w:style>
  <w:style w:type="paragraph" w:customStyle="1" w:styleId="Fichefinanciretitreacte">
    <w:name w:val="Fiche financière titre (acte)"/>
    <w:basedOn w:val="Normal"/>
    <w:next w:val="Normal"/>
    <w:pPr>
      <w:widowControl/>
      <w:spacing w:before="120" w:after="120" w:line="240" w:lineRule="auto"/>
      <w:jc w:val="center"/>
    </w:pPr>
    <w:rPr>
      <w:b/>
      <w:bCs/>
      <w:szCs w:val="22"/>
      <w:u w:val="single"/>
    </w:rPr>
  </w:style>
  <w:style w:type="paragraph" w:customStyle="1" w:styleId="Fichefinanciretitretable">
    <w:name w:val="Fiche financière titre (table)"/>
    <w:basedOn w:val="Normal"/>
    <w:pPr>
      <w:widowControl/>
      <w:spacing w:before="120" w:after="120" w:line="240" w:lineRule="auto"/>
      <w:jc w:val="center"/>
    </w:pPr>
    <w:rPr>
      <w:b/>
      <w:bCs/>
      <w:sz w:val="40"/>
      <w:szCs w:val="40"/>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widowControl/>
      <w:spacing w:before="120" w:after="120" w:line="240" w:lineRule="auto"/>
      <w:jc w:val="center"/>
    </w:pPr>
    <w:rPr>
      <w:b/>
      <w:bCs/>
      <w:szCs w:val="22"/>
      <w:u w:val="single"/>
    </w:rPr>
  </w:style>
  <w:style w:type="paragraph" w:customStyle="1" w:styleId="S4">
    <w:name w:val="S4"/>
    <w:basedOn w:val="Normal"/>
    <w:next w:val="Normal"/>
    <w:pPr>
      <w:widowControl/>
      <w:spacing w:before="120" w:after="120" w:line="240" w:lineRule="auto"/>
      <w:jc w:val="center"/>
    </w:pPr>
    <w:rPr>
      <w:b/>
      <w:bCs/>
      <w:szCs w:val="22"/>
      <w:u w:val="single"/>
    </w:rPr>
  </w:style>
  <w:style w:type="paragraph" w:customStyle="1" w:styleId="S9">
    <w:name w:val="S9"/>
    <w:basedOn w:val="Normal"/>
    <w:next w:val="Normal"/>
    <w:pPr>
      <w:keepNext/>
      <w:widowControl/>
      <w:spacing w:before="120" w:after="360" w:line="240" w:lineRule="auto"/>
      <w:jc w:val="center"/>
    </w:pPr>
    <w:rPr>
      <w:b/>
      <w:bCs/>
      <w:sz w:val="32"/>
      <w:szCs w:val="32"/>
    </w:rPr>
  </w:style>
  <w:style w:type="paragraph" w:customStyle="1" w:styleId="S2">
    <w:name w:val="S2"/>
    <w:basedOn w:val="Normal"/>
    <w:next w:val="Normal"/>
    <w:pPr>
      <w:widowControl/>
      <w:spacing w:before="120" w:after="120" w:line="240" w:lineRule="auto"/>
      <w:jc w:val="center"/>
    </w:pPr>
    <w:rPr>
      <w:b/>
      <w:bCs/>
      <w:szCs w:val="22"/>
      <w:u w:val="single"/>
    </w:rPr>
  </w:style>
  <w:style w:type="paragraph" w:customStyle="1" w:styleId="S1">
    <w:name w:val="S1"/>
    <w:basedOn w:val="Normal"/>
    <w:next w:val="Normal"/>
    <w:pPr>
      <w:widowControl/>
      <w:spacing w:before="120" w:after="120" w:line="240" w:lineRule="auto"/>
      <w:jc w:val="center"/>
    </w:pPr>
    <w:rPr>
      <w:b/>
      <w:bCs/>
      <w:szCs w:val="22"/>
      <w:u w:val="single"/>
    </w:rPr>
  </w:style>
  <w:style w:type="paragraph" w:customStyle="1" w:styleId="S5">
    <w:name w:val="S5"/>
    <w:basedOn w:val="Normal"/>
    <w:next w:val="Normal"/>
    <w:pPr>
      <w:widowControl/>
      <w:spacing w:before="120" w:after="120" w:line="240" w:lineRule="auto"/>
      <w:jc w:val="center"/>
    </w:pPr>
    <w:rPr>
      <w:b/>
      <w:bCs/>
      <w:szCs w:val="22"/>
      <w:u w:val="single"/>
    </w:rPr>
  </w:style>
  <w:style w:type="paragraph" w:customStyle="1" w:styleId="S6">
    <w:name w:val="S6"/>
    <w:basedOn w:val="Normal"/>
    <w:pPr>
      <w:widowControl/>
      <w:spacing w:before="120" w:after="120" w:line="240" w:lineRule="auto"/>
      <w:jc w:val="center"/>
    </w:pPr>
    <w:rPr>
      <w:b/>
      <w:bCs/>
      <w:sz w:val="40"/>
      <w:szCs w:val="40"/>
    </w:rPr>
  </w:style>
  <w:style w:type="paragraph" w:customStyle="1" w:styleId="S8">
    <w:name w:val="S8"/>
    <w:basedOn w:val="Normal"/>
    <w:next w:val="S9"/>
    <w:pPr>
      <w:keepNext/>
      <w:pageBreakBefore/>
      <w:widowControl/>
      <w:spacing w:before="120" w:after="360" w:line="240" w:lineRule="auto"/>
      <w:jc w:val="center"/>
    </w:pPr>
    <w:rPr>
      <w:b/>
      <w:bCs/>
      <w:sz w:val="36"/>
      <w:szCs w:val="36"/>
    </w:rPr>
  </w:style>
  <w:style w:type="paragraph" w:customStyle="1" w:styleId="S10">
    <w:name w:val="S10"/>
    <w:basedOn w:val="Normal"/>
    <w:next w:val="Heading1"/>
    <w:pPr>
      <w:keepNext/>
      <w:widowControl/>
      <w:spacing w:before="120" w:after="360" w:line="240" w:lineRule="auto"/>
      <w:jc w:val="center"/>
    </w:pPr>
    <w:rPr>
      <w:b/>
      <w:bCs/>
      <w:smallCaps/>
      <w:sz w:val="28"/>
      <w:szCs w:val="28"/>
    </w:rPr>
  </w:style>
  <w:style w:type="paragraph" w:customStyle="1" w:styleId="S7">
    <w:name w:val="S7"/>
    <w:basedOn w:val="Normal"/>
    <w:next w:val="Normal"/>
    <w:pPr>
      <w:widowControl/>
      <w:spacing w:before="120" w:after="120" w:line="240" w:lineRule="auto"/>
      <w:jc w:val="center"/>
    </w:pPr>
    <w:rPr>
      <w:b/>
      <w:bCs/>
      <w:szCs w:val="22"/>
    </w:rPr>
  </w:style>
  <w:style w:type="character" w:customStyle="1" w:styleId="Initial">
    <w:name w:val="Initial"/>
    <w:rPr>
      <w:rFonts w:ascii="CG Times" w:hAnsi="CG Times"/>
      <w:sz w:val="24"/>
      <w:lang w:val="bg-BG" w:eastAsia="bg-BG"/>
    </w:rPr>
  </w:style>
  <w:style w:type="paragraph" w:customStyle="1" w:styleId="Base">
    <w:name w:val="Base"/>
    <w:pPr>
      <w:spacing w:before="60" w:after="60" w:line="276" w:lineRule="auto"/>
    </w:pPr>
    <w:rPr>
      <w:sz w:val="24"/>
      <w:szCs w:val="24"/>
    </w:rPr>
  </w:style>
  <w:style w:type="character" w:customStyle="1" w:styleId="msoins0">
    <w:name w:val="msoins0"/>
  </w:style>
  <w:style w:type="paragraph" w:customStyle="1" w:styleId="CM4">
    <w:name w:val="CM4"/>
    <w:basedOn w:val="Normal"/>
    <w:next w:val="Normal"/>
    <w:pPr>
      <w:widowControl/>
      <w:autoSpaceDE w:val="0"/>
      <w:autoSpaceDN w:val="0"/>
      <w:adjustRightInd w:val="0"/>
      <w:spacing w:line="240" w:lineRule="auto"/>
    </w:pPr>
    <w:rPr>
      <w:rFonts w:ascii="EUAlbertina" w:hAnsi="EUAlbertina" w:cs="EUAlbertina"/>
      <w:szCs w:val="22"/>
    </w:rPr>
  </w:style>
  <w:style w:type="paragraph" w:customStyle="1" w:styleId="Ballongtext">
    <w:name w:val="Ballongtext"/>
    <w:basedOn w:val="Normal"/>
    <w:pPr>
      <w:widowControl/>
      <w:spacing w:before="120" w:after="120" w:line="240" w:lineRule="auto"/>
      <w:jc w:val="both"/>
    </w:pPr>
    <w:rPr>
      <w:rFonts w:ascii="Tahoma" w:hAnsi="Tahoma" w:cs="Tahoma"/>
      <w:sz w:val="16"/>
      <w:szCs w:val="16"/>
    </w:rPr>
  </w:style>
  <w:style w:type="paragraph" w:customStyle="1" w:styleId="Kommentarsmne">
    <w:name w:val="Kommentarsämne"/>
    <w:basedOn w:val="CommentText"/>
    <w:next w:val="CommentText"/>
    <w:rPr>
      <w:b/>
      <w:bCs/>
    </w:rPr>
  </w:style>
  <w:style w:type="paragraph" w:styleId="Revision">
    <w:name w:val="Revision"/>
    <w:hidden/>
    <w:uiPriority w:val="99"/>
    <w:pPr>
      <w:spacing w:after="200" w:line="276" w:lineRule="auto"/>
    </w:pPr>
    <w:rPr>
      <w:sz w:val="24"/>
      <w:szCs w:val="24"/>
    </w:rPr>
  </w:style>
  <w:style w:type="numbering" w:customStyle="1" w:styleId="Style3">
    <w:name w:val="Style3"/>
    <w:pPr>
      <w:numPr>
        <w:numId w:val="31"/>
      </w:numPr>
    </w:pPr>
  </w:style>
  <w:style w:type="numbering" w:styleId="1ai">
    <w:name w:val="Outline List 1"/>
    <w:basedOn w:val="NoList"/>
    <w:uiPriority w:val="99"/>
    <w:semiHidden/>
    <w:unhideWhenUsed/>
    <w:pPr>
      <w:numPr>
        <w:numId w:val="27"/>
      </w:numPr>
    </w:pPr>
  </w:style>
  <w:style w:type="numbering" w:customStyle="1" w:styleId="Style2">
    <w:name w:val="Style2"/>
    <w:pPr>
      <w:numPr>
        <w:numId w:val="30"/>
      </w:numPr>
    </w:pPr>
  </w:style>
  <w:style w:type="numbering" w:styleId="ArticleSection">
    <w:name w:val="Outline List 3"/>
    <w:basedOn w:val="NoList"/>
    <w:uiPriority w:val="99"/>
    <w:semiHidden/>
    <w:unhideWhenUsed/>
    <w:pPr>
      <w:numPr>
        <w:numId w:val="28"/>
      </w:numPr>
    </w:pPr>
  </w:style>
  <w:style w:type="numbering" w:styleId="111111">
    <w:name w:val="Outline List 2"/>
    <w:basedOn w:val="NoList"/>
    <w:uiPriority w:val="99"/>
    <w:semiHidden/>
    <w:unhideWhenUsed/>
    <w:pPr>
      <w:numPr>
        <w:numId w:val="26"/>
      </w:numPr>
    </w:pPr>
  </w:style>
  <w:style w:type="numbering" w:customStyle="1" w:styleId="Style1">
    <w:name w:val="Style1"/>
    <w:pPr>
      <w:numPr>
        <w:numId w:val="29"/>
      </w:numPr>
    </w:pPr>
  </w:style>
  <w:style w:type="character" w:customStyle="1" w:styleId="HeaderChar">
    <w:name w:val="Header Char"/>
    <w:link w:val="Header"/>
    <w:uiPriority w:val="99"/>
    <w:rPr>
      <w:sz w:val="24"/>
      <w:lang w:eastAsia="bg-BG"/>
    </w:rPr>
  </w:style>
  <w:style w:type="character" w:customStyle="1" w:styleId="FooterChar">
    <w:name w:val="Footer Char"/>
    <w:link w:val="Footer"/>
    <w:uiPriority w:val="99"/>
    <w:rPr>
      <w:sz w:val="24"/>
      <w:lang w:eastAsia="bg-BG"/>
    </w:rPr>
  </w:style>
  <w:style w:type="character" w:customStyle="1" w:styleId="FootnoteTextChar">
    <w:name w:val="Footnote Text Char"/>
    <w:link w:val="FootnoteText"/>
    <w:uiPriority w:val="99"/>
    <w:rPr>
      <w:sz w:val="24"/>
      <w:lang w:eastAsia="bg-BG"/>
    </w:rPr>
  </w:style>
  <w:style w:type="character" w:customStyle="1" w:styleId="Heading1Char">
    <w:name w:val="Heading 1 Char"/>
    <w:link w:val="Heading1"/>
    <w:uiPriority w:val="9"/>
    <w:rPr>
      <w:b/>
      <w:smallCaps/>
      <w:sz w:val="24"/>
      <w:lang w:eastAsia="bg-BG"/>
    </w:rPr>
  </w:style>
  <w:style w:type="character" w:customStyle="1" w:styleId="Heading2Char">
    <w:name w:val="Heading 2 Char"/>
    <w:link w:val="Heading2"/>
    <w:uiPriority w:val="9"/>
    <w:rPr>
      <w:b/>
      <w:sz w:val="24"/>
      <w:lang w:eastAsia="bg-BG"/>
    </w:rPr>
  </w:style>
  <w:style w:type="character" w:customStyle="1" w:styleId="Heading3Char">
    <w:name w:val="Heading 3 Char"/>
    <w:link w:val="Heading3"/>
    <w:uiPriority w:val="9"/>
    <w:rPr>
      <w:i/>
      <w:sz w:val="24"/>
      <w:lang w:eastAsia="bg-BG"/>
    </w:rPr>
  </w:style>
  <w:style w:type="character" w:customStyle="1" w:styleId="Heading4Char">
    <w:name w:val="Heading 4 Char"/>
    <w:link w:val="Heading4"/>
    <w:uiPriority w:val="9"/>
    <w:rPr>
      <w:sz w:val="24"/>
      <w:lang w:eastAsia="bg-BG"/>
    </w:rPr>
  </w:style>
  <w:style w:type="paragraph" w:styleId="TOCHeading">
    <w:name w:val="TOC Heading"/>
    <w:basedOn w:val="Normal"/>
    <w:next w:val="Normal"/>
    <w:uiPriority w:val="39"/>
    <w:semiHidden/>
    <w:unhideWhenUsed/>
    <w:qFormat/>
    <w:pPr>
      <w:widowControl/>
      <w:spacing w:before="120" w:after="240" w:line="240" w:lineRule="auto"/>
      <w:jc w:val="center"/>
    </w:pPr>
    <w:rPr>
      <w:b/>
      <w:sz w:val="28"/>
      <w:szCs w:val="22"/>
    </w:rPr>
  </w:style>
  <w:style w:type="paragraph" w:customStyle="1" w:styleId="HeaderLandscape">
    <w:name w:val="HeaderLandscape"/>
    <w:basedOn w:val="Normal"/>
    <w:pPr>
      <w:widowControl/>
      <w:tabs>
        <w:tab w:val="center" w:pos="7285"/>
        <w:tab w:val="right" w:pos="14003"/>
      </w:tabs>
      <w:spacing w:after="120" w:line="240" w:lineRule="auto"/>
      <w:jc w:val="both"/>
    </w:pPr>
    <w:rPr>
      <w:szCs w:val="22"/>
    </w:rPr>
  </w:style>
  <w:style w:type="paragraph" w:customStyle="1" w:styleId="Text1">
    <w:name w:val="Text 1"/>
    <w:basedOn w:val="Normal"/>
    <w:pPr>
      <w:widowControl/>
      <w:spacing w:before="120" w:after="120" w:line="240" w:lineRule="auto"/>
      <w:ind w:left="850"/>
      <w:jc w:val="both"/>
    </w:pPr>
    <w:rPr>
      <w:szCs w:val="22"/>
    </w:rPr>
  </w:style>
  <w:style w:type="paragraph" w:customStyle="1" w:styleId="Text2">
    <w:name w:val="Text 2"/>
    <w:basedOn w:val="Normal"/>
    <w:pPr>
      <w:widowControl/>
      <w:spacing w:before="120" w:after="120" w:line="240" w:lineRule="auto"/>
      <w:ind w:left="1417"/>
      <w:jc w:val="both"/>
    </w:pPr>
    <w:rPr>
      <w:szCs w:val="22"/>
    </w:rPr>
  </w:style>
  <w:style w:type="paragraph" w:customStyle="1" w:styleId="Text3">
    <w:name w:val="Text 3"/>
    <w:basedOn w:val="Normal"/>
    <w:pPr>
      <w:widowControl/>
      <w:spacing w:before="120" w:after="120" w:line="240" w:lineRule="auto"/>
      <w:ind w:left="1984"/>
      <w:jc w:val="both"/>
    </w:pPr>
    <w:rPr>
      <w:szCs w:val="22"/>
    </w:rPr>
  </w:style>
  <w:style w:type="paragraph" w:customStyle="1" w:styleId="Text4">
    <w:name w:val="Text 4"/>
    <w:basedOn w:val="Normal"/>
    <w:pPr>
      <w:widowControl/>
      <w:spacing w:before="120" w:after="120" w:line="240" w:lineRule="auto"/>
      <w:ind w:left="2551"/>
      <w:jc w:val="both"/>
    </w:pPr>
    <w:rPr>
      <w:szCs w:val="22"/>
    </w:rPr>
  </w:style>
  <w:style w:type="paragraph" w:customStyle="1" w:styleId="NormalCentered">
    <w:name w:val="Normal Centered"/>
    <w:basedOn w:val="Normal"/>
    <w:pPr>
      <w:widowControl/>
      <w:spacing w:before="120" w:after="120" w:line="240" w:lineRule="auto"/>
      <w:jc w:val="center"/>
    </w:pPr>
    <w:rPr>
      <w:szCs w:val="22"/>
    </w:rPr>
  </w:style>
  <w:style w:type="paragraph" w:customStyle="1" w:styleId="NormalLeft">
    <w:name w:val="Normal Left"/>
    <w:basedOn w:val="Normal"/>
    <w:pPr>
      <w:widowControl/>
      <w:spacing w:before="120" w:after="120" w:line="240" w:lineRule="auto"/>
    </w:pPr>
    <w:rPr>
      <w:szCs w:val="22"/>
    </w:rPr>
  </w:style>
  <w:style w:type="paragraph" w:customStyle="1" w:styleId="NormalRight">
    <w:name w:val="Normal Right"/>
    <w:basedOn w:val="Normal"/>
    <w:pPr>
      <w:widowControl/>
      <w:spacing w:before="120" w:after="120" w:line="240" w:lineRule="auto"/>
      <w:jc w:val="right"/>
    </w:pPr>
    <w:rPr>
      <w:szCs w:val="22"/>
    </w:rPr>
  </w:style>
  <w:style w:type="paragraph" w:customStyle="1" w:styleId="QuotedText">
    <w:name w:val="Quoted Text"/>
    <w:basedOn w:val="Normal"/>
    <w:pPr>
      <w:widowControl/>
      <w:spacing w:before="120" w:after="120" w:line="240" w:lineRule="auto"/>
      <w:ind w:left="1417"/>
      <w:jc w:val="both"/>
    </w:pPr>
    <w:rPr>
      <w:szCs w:val="22"/>
    </w:rPr>
  </w:style>
  <w:style w:type="paragraph" w:customStyle="1" w:styleId="Point0">
    <w:name w:val="Point 0"/>
    <w:basedOn w:val="Normal"/>
    <w:pPr>
      <w:widowControl/>
      <w:spacing w:before="120" w:after="120" w:line="240" w:lineRule="auto"/>
      <w:ind w:left="850" w:hanging="850"/>
      <w:jc w:val="both"/>
    </w:pPr>
    <w:rPr>
      <w:szCs w:val="22"/>
    </w:rPr>
  </w:style>
  <w:style w:type="paragraph" w:customStyle="1" w:styleId="Point1">
    <w:name w:val="Point 1"/>
    <w:basedOn w:val="Normal"/>
    <w:pPr>
      <w:widowControl/>
      <w:spacing w:before="120" w:after="120" w:line="240" w:lineRule="auto"/>
      <w:ind w:left="1417" w:hanging="567"/>
      <w:jc w:val="both"/>
    </w:pPr>
    <w:rPr>
      <w:szCs w:val="22"/>
    </w:rPr>
  </w:style>
  <w:style w:type="paragraph" w:customStyle="1" w:styleId="Point2">
    <w:name w:val="Point 2"/>
    <w:basedOn w:val="Normal"/>
    <w:pPr>
      <w:widowControl/>
      <w:spacing w:before="120" w:after="120" w:line="240" w:lineRule="auto"/>
      <w:ind w:left="1984" w:hanging="567"/>
      <w:jc w:val="both"/>
    </w:pPr>
    <w:rPr>
      <w:szCs w:val="22"/>
    </w:rPr>
  </w:style>
  <w:style w:type="paragraph" w:customStyle="1" w:styleId="Point3">
    <w:name w:val="Point 3"/>
    <w:basedOn w:val="Normal"/>
    <w:pPr>
      <w:widowControl/>
      <w:spacing w:before="120" w:after="120" w:line="240" w:lineRule="auto"/>
      <w:ind w:left="2551" w:hanging="567"/>
      <w:jc w:val="both"/>
    </w:pPr>
    <w:rPr>
      <w:szCs w:val="22"/>
    </w:rPr>
  </w:style>
  <w:style w:type="paragraph" w:customStyle="1" w:styleId="Point4">
    <w:name w:val="Point 4"/>
    <w:basedOn w:val="Normal"/>
    <w:pPr>
      <w:widowControl/>
      <w:spacing w:before="120" w:after="120" w:line="240" w:lineRule="auto"/>
      <w:ind w:left="3118" w:hanging="567"/>
      <w:jc w:val="both"/>
    </w:pPr>
    <w:rPr>
      <w:szCs w:val="22"/>
    </w:r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2"/>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2"/>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2"/>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2"/>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2"/>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2"/>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2"/>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2"/>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2"/>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2"/>
    </w:rPr>
  </w:style>
  <w:style w:type="paragraph" w:customStyle="1" w:styleId="NumPar1">
    <w:name w:val="NumPar 1"/>
    <w:basedOn w:val="Normal"/>
    <w:next w:val="Text1"/>
    <w:pPr>
      <w:widowControl/>
      <w:numPr>
        <w:numId w:val="43"/>
      </w:numPr>
      <w:spacing w:before="120" w:after="120" w:line="240" w:lineRule="auto"/>
      <w:jc w:val="both"/>
    </w:pPr>
    <w:rPr>
      <w:szCs w:val="22"/>
    </w:rPr>
  </w:style>
  <w:style w:type="paragraph" w:customStyle="1" w:styleId="NumPar2">
    <w:name w:val="NumPar 2"/>
    <w:basedOn w:val="Normal"/>
    <w:next w:val="Text1"/>
    <w:pPr>
      <w:widowControl/>
      <w:numPr>
        <w:ilvl w:val="1"/>
        <w:numId w:val="43"/>
      </w:numPr>
      <w:spacing w:before="120" w:after="120" w:line="240" w:lineRule="auto"/>
      <w:jc w:val="both"/>
    </w:pPr>
    <w:rPr>
      <w:szCs w:val="22"/>
    </w:rPr>
  </w:style>
  <w:style w:type="paragraph" w:customStyle="1" w:styleId="NumPar3">
    <w:name w:val="NumPar 3"/>
    <w:basedOn w:val="Normal"/>
    <w:next w:val="Text1"/>
    <w:pPr>
      <w:widowControl/>
      <w:numPr>
        <w:ilvl w:val="2"/>
        <w:numId w:val="43"/>
      </w:numPr>
      <w:spacing w:before="120" w:after="120" w:line="240" w:lineRule="auto"/>
      <w:jc w:val="both"/>
    </w:pPr>
    <w:rPr>
      <w:szCs w:val="22"/>
    </w:rPr>
  </w:style>
  <w:style w:type="paragraph" w:customStyle="1" w:styleId="NumPar4">
    <w:name w:val="NumPar 4"/>
    <w:basedOn w:val="Normal"/>
    <w:next w:val="Text1"/>
    <w:pPr>
      <w:widowControl/>
      <w:numPr>
        <w:ilvl w:val="3"/>
        <w:numId w:val="43"/>
      </w:numPr>
      <w:spacing w:before="120" w:after="120" w:line="240" w:lineRule="auto"/>
      <w:jc w:val="both"/>
    </w:pPr>
    <w:rPr>
      <w:szCs w:val="22"/>
    </w:rPr>
  </w:style>
  <w:style w:type="paragraph" w:customStyle="1" w:styleId="ManualNumPar1">
    <w:name w:val="Manual NumPar 1"/>
    <w:basedOn w:val="Normal"/>
    <w:next w:val="Text1"/>
    <w:pPr>
      <w:widowControl/>
      <w:spacing w:before="120" w:after="120" w:line="240" w:lineRule="auto"/>
      <w:ind w:left="850" w:hanging="850"/>
      <w:jc w:val="both"/>
    </w:pPr>
    <w:rPr>
      <w:szCs w:val="22"/>
    </w:rPr>
  </w:style>
  <w:style w:type="paragraph" w:customStyle="1" w:styleId="ManualNumPar2">
    <w:name w:val="Manual NumPar 2"/>
    <w:basedOn w:val="Normal"/>
    <w:next w:val="Text1"/>
    <w:pPr>
      <w:widowControl/>
      <w:spacing w:before="120" w:after="120" w:line="240" w:lineRule="auto"/>
      <w:ind w:left="850" w:hanging="850"/>
      <w:jc w:val="both"/>
    </w:pPr>
    <w:rPr>
      <w:szCs w:val="22"/>
    </w:rPr>
  </w:style>
  <w:style w:type="paragraph" w:customStyle="1" w:styleId="ManualNumPar3">
    <w:name w:val="Manual NumPar 3"/>
    <w:basedOn w:val="Normal"/>
    <w:next w:val="Text1"/>
    <w:pPr>
      <w:widowControl/>
      <w:spacing w:before="120" w:after="120" w:line="240" w:lineRule="auto"/>
      <w:ind w:left="850" w:hanging="850"/>
      <w:jc w:val="both"/>
    </w:pPr>
    <w:rPr>
      <w:szCs w:val="22"/>
    </w:rPr>
  </w:style>
  <w:style w:type="paragraph" w:customStyle="1" w:styleId="ManualNumPar4">
    <w:name w:val="Manual NumPar 4"/>
    <w:basedOn w:val="Normal"/>
    <w:next w:val="Text1"/>
    <w:pPr>
      <w:widowControl/>
      <w:spacing w:before="120" w:after="120" w:line="240" w:lineRule="auto"/>
      <w:ind w:left="850" w:hanging="850"/>
      <w:jc w:val="both"/>
    </w:pPr>
    <w:rPr>
      <w:szCs w:val="22"/>
    </w:rPr>
  </w:style>
  <w:style w:type="paragraph" w:customStyle="1" w:styleId="QuotedNumPar">
    <w:name w:val="Quoted NumPar"/>
    <w:basedOn w:val="Normal"/>
    <w:pPr>
      <w:widowControl/>
      <w:spacing w:before="120" w:after="120" w:line="240" w:lineRule="auto"/>
      <w:ind w:left="1417" w:hanging="567"/>
      <w:jc w:val="both"/>
    </w:pPr>
    <w:rPr>
      <w:szCs w:val="22"/>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2"/>
    </w:rPr>
  </w:style>
  <w:style w:type="paragraph" w:customStyle="1" w:styleId="ManualHeading2">
    <w:name w:val="Manual Heading 2"/>
    <w:basedOn w:val="Normal"/>
    <w:next w:val="Text1"/>
    <w:pPr>
      <w:keepNext/>
      <w:widowControl/>
      <w:tabs>
        <w:tab w:val="left" w:pos="850"/>
      </w:tabs>
      <w:spacing w:before="120" w:after="120" w:line="240" w:lineRule="auto"/>
      <w:ind w:left="850" w:hanging="850"/>
      <w:jc w:val="both"/>
      <w:outlineLvl w:val="1"/>
    </w:pPr>
    <w:rPr>
      <w:b/>
      <w:szCs w:val="22"/>
    </w:rPr>
  </w:style>
  <w:style w:type="paragraph" w:customStyle="1" w:styleId="ManualHeading3">
    <w:name w:val="Manual Heading 3"/>
    <w:basedOn w:val="Normal"/>
    <w:next w:val="Text1"/>
    <w:pPr>
      <w:keepNext/>
      <w:widowControl/>
      <w:tabs>
        <w:tab w:val="left" w:pos="850"/>
      </w:tabs>
      <w:spacing w:before="120" w:after="120" w:line="240" w:lineRule="auto"/>
      <w:ind w:left="850" w:hanging="850"/>
      <w:jc w:val="both"/>
      <w:outlineLvl w:val="2"/>
    </w:pPr>
    <w:rPr>
      <w:i/>
      <w:szCs w:val="22"/>
    </w:rPr>
  </w:style>
  <w:style w:type="paragraph" w:customStyle="1" w:styleId="ManualHeading4">
    <w:name w:val="Manual Heading 4"/>
    <w:basedOn w:val="Normal"/>
    <w:next w:val="Text1"/>
    <w:pPr>
      <w:keepNext/>
      <w:widowControl/>
      <w:tabs>
        <w:tab w:val="left" w:pos="850"/>
      </w:tabs>
      <w:spacing w:before="120" w:after="120" w:line="240" w:lineRule="auto"/>
      <w:ind w:left="850" w:hanging="850"/>
      <w:jc w:val="both"/>
      <w:outlineLvl w:val="3"/>
    </w:pPr>
    <w:rPr>
      <w:szCs w:val="22"/>
    </w:rPr>
  </w:style>
  <w:style w:type="paragraph" w:customStyle="1" w:styleId="ChapterTitle">
    <w:name w:val="ChapterTitle"/>
    <w:basedOn w:val="Normal"/>
    <w:next w:val="Normal"/>
    <w:pPr>
      <w:keepNext/>
      <w:widowControl/>
      <w:spacing w:before="120" w:after="360" w:line="240" w:lineRule="auto"/>
      <w:jc w:val="center"/>
    </w:pPr>
    <w:rPr>
      <w:b/>
      <w:sz w:val="32"/>
      <w:szCs w:val="22"/>
    </w:rPr>
  </w:style>
  <w:style w:type="paragraph" w:customStyle="1" w:styleId="PartTitle">
    <w:name w:val="PartTitle"/>
    <w:basedOn w:val="Normal"/>
    <w:next w:val="ChapterTitle"/>
    <w:pPr>
      <w:keepNext/>
      <w:pageBreakBefore/>
      <w:widowControl/>
      <w:spacing w:before="120" w:after="360" w:line="240" w:lineRule="auto"/>
      <w:jc w:val="center"/>
    </w:pPr>
    <w:rPr>
      <w:b/>
      <w:sz w:val="36"/>
      <w:szCs w:val="22"/>
    </w:rPr>
  </w:style>
  <w:style w:type="paragraph" w:customStyle="1" w:styleId="SectionTitle">
    <w:name w:val="SectionTitle"/>
    <w:basedOn w:val="Normal"/>
    <w:next w:val="Heading1"/>
    <w:pPr>
      <w:keepNext/>
      <w:widowControl/>
      <w:spacing w:before="120" w:after="360" w:line="240" w:lineRule="auto"/>
      <w:jc w:val="center"/>
    </w:pPr>
    <w:rPr>
      <w:b/>
      <w:smallCaps/>
      <w:sz w:val="28"/>
      <w:szCs w:val="22"/>
    </w:rPr>
  </w:style>
  <w:style w:type="paragraph" w:customStyle="1" w:styleId="TableTitle">
    <w:name w:val="Table Title"/>
    <w:basedOn w:val="Normal"/>
    <w:next w:val="Normal"/>
    <w:pPr>
      <w:widowControl/>
      <w:spacing w:before="120" w:after="120" w:line="240" w:lineRule="auto"/>
      <w:jc w:val="center"/>
    </w:pPr>
    <w:rPr>
      <w:b/>
      <w:szCs w:val="22"/>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widowControl/>
      <w:numPr>
        <w:numId w:val="44"/>
      </w:numPr>
      <w:spacing w:before="120" w:after="120" w:line="240" w:lineRule="auto"/>
      <w:jc w:val="both"/>
    </w:pPr>
    <w:rPr>
      <w:szCs w:val="22"/>
    </w:rPr>
  </w:style>
  <w:style w:type="paragraph" w:customStyle="1" w:styleId="Point1number">
    <w:name w:val="Point 1 (number)"/>
    <w:basedOn w:val="Normal"/>
    <w:pPr>
      <w:widowControl/>
      <w:numPr>
        <w:ilvl w:val="2"/>
        <w:numId w:val="44"/>
      </w:numPr>
      <w:spacing w:before="120" w:after="120" w:line="240" w:lineRule="auto"/>
      <w:jc w:val="both"/>
    </w:pPr>
    <w:rPr>
      <w:szCs w:val="22"/>
    </w:rPr>
  </w:style>
  <w:style w:type="paragraph" w:customStyle="1" w:styleId="Point2number">
    <w:name w:val="Point 2 (number)"/>
    <w:basedOn w:val="Normal"/>
    <w:pPr>
      <w:widowControl/>
      <w:numPr>
        <w:ilvl w:val="4"/>
        <w:numId w:val="44"/>
      </w:numPr>
      <w:spacing w:before="120" w:after="120" w:line="240" w:lineRule="auto"/>
      <w:jc w:val="both"/>
    </w:pPr>
    <w:rPr>
      <w:szCs w:val="22"/>
    </w:rPr>
  </w:style>
  <w:style w:type="paragraph" w:customStyle="1" w:styleId="Point3number">
    <w:name w:val="Point 3 (number)"/>
    <w:basedOn w:val="Normal"/>
    <w:pPr>
      <w:widowControl/>
      <w:numPr>
        <w:ilvl w:val="6"/>
        <w:numId w:val="44"/>
      </w:numPr>
      <w:spacing w:before="120" w:after="120" w:line="240" w:lineRule="auto"/>
      <w:jc w:val="both"/>
    </w:pPr>
    <w:rPr>
      <w:szCs w:val="22"/>
    </w:rPr>
  </w:style>
  <w:style w:type="paragraph" w:customStyle="1" w:styleId="Point0letter">
    <w:name w:val="Point 0 (letter)"/>
    <w:basedOn w:val="Normal"/>
    <w:pPr>
      <w:widowControl/>
      <w:numPr>
        <w:ilvl w:val="1"/>
        <w:numId w:val="44"/>
      </w:numPr>
      <w:spacing w:before="120" w:after="120" w:line="240" w:lineRule="auto"/>
      <w:jc w:val="both"/>
    </w:pPr>
    <w:rPr>
      <w:szCs w:val="22"/>
    </w:rPr>
  </w:style>
  <w:style w:type="paragraph" w:customStyle="1" w:styleId="Point1letter">
    <w:name w:val="Point 1 (letter)"/>
    <w:basedOn w:val="Normal"/>
    <w:pPr>
      <w:widowControl/>
      <w:numPr>
        <w:ilvl w:val="3"/>
        <w:numId w:val="44"/>
      </w:numPr>
      <w:spacing w:before="120" w:after="120" w:line="240" w:lineRule="auto"/>
      <w:jc w:val="both"/>
    </w:pPr>
    <w:rPr>
      <w:szCs w:val="22"/>
    </w:rPr>
  </w:style>
  <w:style w:type="paragraph" w:customStyle="1" w:styleId="Point2letter">
    <w:name w:val="Point 2 (letter)"/>
    <w:basedOn w:val="Normal"/>
    <w:pPr>
      <w:widowControl/>
      <w:numPr>
        <w:ilvl w:val="5"/>
        <w:numId w:val="44"/>
      </w:numPr>
      <w:spacing w:before="120" w:after="120" w:line="240" w:lineRule="auto"/>
      <w:jc w:val="both"/>
    </w:pPr>
    <w:rPr>
      <w:szCs w:val="22"/>
    </w:rPr>
  </w:style>
  <w:style w:type="paragraph" w:customStyle="1" w:styleId="Point3letter">
    <w:name w:val="Point 3 (letter)"/>
    <w:basedOn w:val="Normal"/>
    <w:pPr>
      <w:widowControl/>
      <w:numPr>
        <w:ilvl w:val="7"/>
        <w:numId w:val="44"/>
      </w:numPr>
      <w:spacing w:before="120" w:after="120" w:line="240" w:lineRule="auto"/>
      <w:jc w:val="both"/>
    </w:pPr>
    <w:rPr>
      <w:szCs w:val="22"/>
    </w:rPr>
  </w:style>
  <w:style w:type="paragraph" w:customStyle="1" w:styleId="Point4letter">
    <w:name w:val="Point 4 (letter)"/>
    <w:basedOn w:val="Normal"/>
    <w:pPr>
      <w:widowControl/>
      <w:numPr>
        <w:ilvl w:val="8"/>
        <w:numId w:val="44"/>
      </w:numPr>
      <w:spacing w:before="120" w:after="120" w:line="240" w:lineRule="auto"/>
      <w:jc w:val="both"/>
    </w:pPr>
    <w:rPr>
      <w:szCs w:val="22"/>
    </w:rPr>
  </w:style>
  <w:style w:type="paragraph" w:customStyle="1" w:styleId="Bullet0">
    <w:name w:val="Bullet 0"/>
    <w:basedOn w:val="Normal"/>
    <w:pPr>
      <w:widowControl/>
      <w:numPr>
        <w:numId w:val="45"/>
      </w:numPr>
      <w:spacing w:before="120" w:after="120" w:line="240" w:lineRule="auto"/>
      <w:jc w:val="both"/>
    </w:pPr>
    <w:rPr>
      <w:szCs w:val="22"/>
    </w:rPr>
  </w:style>
  <w:style w:type="paragraph" w:customStyle="1" w:styleId="Bullet1">
    <w:name w:val="Bullet 1"/>
    <w:basedOn w:val="Normal"/>
    <w:pPr>
      <w:widowControl/>
      <w:numPr>
        <w:numId w:val="46"/>
      </w:numPr>
      <w:spacing w:before="120" w:after="120" w:line="240" w:lineRule="auto"/>
      <w:jc w:val="both"/>
    </w:pPr>
    <w:rPr>
      <w:szCs w:val="22"/>
    </w:rPr>
  </w:style>
  <w:style w:type="paragraph" w:customStyle="1" w:styleId="Bullet2">
    <w:name w:val="Bullet 2"/>
    <w:basedOn w:val="Normal"/>
    <w:pPr>
      <w:widowControl/>
      <w:numPr>
        <w:numId w:val="47"/>
      </w:numPr>
      <w:spacing w:before="120" w:after="120" w:line="240" w:lineRule="auto"/>
      <w:jc w:val="both"/>
    </w:pPr>
    <w:rPr>
      <w:szCs w:val="22"/>
    </w:rPr>
  </w:style>
  <w:style w:type="paragraph" w:customStyle="1" w:styleId="Bullet3">
    <w:name w:val="Bullet 3"/>
    <w:basedOn w:val="Normal"/>
    <w:pPr>
      <w:widowControl/>
      <w:numPr>
        <w:numId w:val="48"/>
      </w:numPr>
      <w:spacing w:before="120" w:after="120" w:line="240" w:lineRule="auto"/>
      <w:jc w:val="both"/>
    </w:pPr>
    <w:rPr>
      <w:szCs w:val="22"/>
    </w:rPr>
  </w:style>
  <w:style w:type="paragraph" w:customStyle="1" w:styleId="Bullet4">
    <w:name w:val="Bullet 4"/>
    <w:basedOn w:val="Normal"/>
    <w:pPr>
      <w:widowControl/>
      <w:numPr>
        <w:numId w:val="49"/>
      </w:numPr>
      <w:spacing w:before="120" w:after="120" w:line="240" w:lineRule="auto"/>
      <w:jc w:val="both"/>
    </w:pPr>
    <w:rPr>
      <w:szCs w:val="22"/>
    </w:rPr>
  </w:style>
  <w:style w:type="paragraph" w:customStyle="1" w:styleId="Annexetitreexpos">
    <w:name w:val="Annexe titre (exposé)"/>
    <w:basedOn w:val="Normal"/>
    <w:next w:val="Normal"/>
    <w:pPr>
      <w:widowControl/>
      <w:spacing w:before="120" w:after="120" w:line="240" w:lineRule="auto"/>
      <w:jc w:val="center"/>
    </w:pPr>
    <w:rPr>
      <w:b/>
      <w:szCs w:val="22"/>
      <w:u w:val="single"/>
    </w:rPr>
  </w:style>
  <w:style w:type="paragraph" w:customStyle="1" w:styleId="Annexetitre">
    <w:name w:val="Annexe titre"/>
    <w:basedOn w:val="Normal"/>
    <w:next w:val="Normal"/>
    <w:pPr>
      <w:widowControl/>
      <w:spacing w:before="120" w:after="120" w:line="240" w:lineRule="auto"/>
      <w:jc w:val="center"/>
    </w:pPr>
    <w:rPr>
      <w:b/>
      <w:szCs w:val="22"/>
      <w:u w:val="single"/>
    </w:rPr>
  </w:style>
  <w:style w:type="paragraph" w:customStyle="1" w:styleId="Annexetitrefichefinancire">
    <w:name w:val="Annexe titre (fiche financière)"/>
    <w:basedOn w:val="Normal"/>
    <w:next w:val="Normal"/>
    <w:pPr>
      <w:widowControl/>
      <w:spacing w:before="120" w:after="120" w:line="240" w:lineRule="auto"/>
      <w:jc w:val="center"/>
    </w:pPr>
    <w:rPr>
      <w:b/>
      <w:szCs w:val="22"/>
      <w:u w:val="single"/>
    </w:rPr>
  </w:style>
  <w:style w:type="paragraph" w:customStyle="1" w:styleId="Applicationdirecte">
    <w:name w:val="Application directe"/>
    <w:basedOn w:val="Normal"/>
    <w:next w:val="Fait"/>
    <w:pPr>
      <w:widowControl/>
      <w:spacing w:before="480" w:after="120" w:line="240" w:lineRule="auto"/>
      <w:jc w:val="both"/>
    </w:pPr>
    <w:rPr>
      <w:szCs w:val="22"/>
    </w:rPr>
  </w:style>
  <w:style w:type="paragraph" w:customStyle="1" w:styleId="Avertissementtitre">
    <w:name w:val="Avertissement titre"/>
    <w:basedOn w:val="Normal"/>
    <w:next w:val="Normal"/>
    <w:pPr>
      <w:keepNext/>
      <w:widowControl/>
      <w:spacing w:before="480" w:after="120" w:line="240" w:lineRule="auto"/>
      <w:jc w:val="both"/>
    </w:pPr>
    <w:rPr>
      <w:szCs w:val="22"/>
      <w:u w:val="single"/>
    </w:rPr>
  </w:style>
  <w:style w:type="paragraph" w:customStyle="1" w:styleId="Confidence">
    <w:name w:val="Confidence"/>
    <w:basedOn w:val="Normal"/>
    <w:next w:val="Normal"/>
    <w:pPr>
      <w:widowControl/>
      <w:spacing w:before="360" w:after="120" w:line="240" w:lineRule="auto"/>
      <w:jc w:val="center"/>
    </w:pPr>
    <w:rPr>
      <w:szCs w:val="22"/>
    </w:rPr>
  </w:style>
  <w:style w:type="paragraph" w:customStyle="1" w:styleId="Confidentialit">
    <w:name w:val="Confidentialité"/>
    <w:basedOn w:val="Normal"/>
    <w:next w:val="TypedudocumentPagedecouverture"/>
    <w:pPr>
      <w:widowControl/>
      <w:spacing w:before="240" w:after="240" w:line="240" w:lineRule="auto"/>
      <w:ind w:left="5103"/>
    </w:pPr>
    <w:rPr>
      <w:i/>
      <w:sz w:val="32"/>
      <w:szCs w:val="22"/>
    </w:rPr>
  </w:style>
  <w:style w:type="paragraph" w:customStyle="1" w:styleId="Considrant">
    <w:name w:val="Considérant"/>
    <w:basedOn w:val="Normal"/>
    <w:pPr>
      <w:widowControl/>
      <w:numPr>
        <w:numId w:val="50"/>
      </w:numPr>
      <w:spacing w:before="120" w:after="120" w:line="240" w:lineRule="auto"/>
      <w:jc w:val="both"/>
    </w:pPr>
    <w:rPr>
      <w:szCs w:val="22"/>
    </w:rPr>
  </w:style>
  <w:style w:type="paragraph" w:customStyle="1" w:styleId="Corrigendum">
    <w:name w:val="Corrigendum"/>
    <w:basedOn w:val="Normal"/>
    <w:next w:val="Normal"/>
    <w:pPr>
      <w:widowControl/>
      <w:spacing w:after="240" w:line="240" w:lineRule="auto"/>
    </w:pPr>
    <w:rPr>
      <w:szCs w:val="22"/>
    </w:rPr>
  </w:style>
  <w:style w:type="paragraph" w:customStyle="1" w:styleId="Datedadoption">
    <w:name w:val="Date d'adoption"/>
    <w:basedOn w:val="Normal"/>
    <w:next w:val="Titreobjet"/>
    <w:pPr>
      <w:widowControl/>
      <w:spacing w:before="360" w:line="240" w:lineRule="auto"/>
      <w:jc w:val="center"/>
    </w:pPr>
    <w:rPr>
      <w:b/>
      <w:szCs w:val="22"/>
    </w:rPr>
  </w:style>
  <w:style w:type="paragraph" w:customStyle="1" w:styleId="Emission">
    <w:name w:val="Emission"/>
    <w:basedOn w:val="Normal"/>
    <w:next w:val="Rfrenceinstitutionnelle"/>
    <w:pPr>
      <w:widowControl/>
      <w:spacing w:line="240" w:lineRule="auto"/>
      <w:ind w:left="5103"/>
    </w:pPr>
    <w:rPr>
      <w:szCs w:val="22"/>
    </w:rPr>
  </w:style>
  <w:style w:type="paragraph" w:customStyle="1" w:styleId="Exposdesmotifstitre">
    <w:name w:val="Exposé des motifs titre"/>
    <w:basedOn w:val="Normal"/>
    <w:next w:val="Normal"/>
    <w:pPr>
      <w:widowControl/>
      <w:spacing w:before="120" w:after="120" w:line="240" w:lineRule="auto"/>
      <w:jc w:val="center"/>
    </w:pPr>
    <w:rPr>
      <w:b/>
      <w:szCs w:val="22"/>
      <w:u w:val="single"/>
    </w:rPr>
  </w:style>
  <w:style w:type="paragraph" w:customStyle="1" w:styleId="Fait">
    <w:name w:val="Fait à"/>
    <w:basedOn w:val="Normal"/>
    <w:next w:val="Institutionquisigne"/>
    <w:pPr>
      <w:keepNext/>
      <w:widowControl/>
      <w:spacing w:before="120" w:line="240" w:lineRule="auto"/>
      <w:jc w:val="both"/>
    </w:pPr>
    <w:rPr>
      <w:szCs w:val="22"/>
    </w:rPr>
  </w:style>
  <w:style w:type="paragraph" w:customStyle="1" w:styleId="Formuledadoption">
    <w:name w:val="Formule d'adoption"/>
    <w:basedOn w:val="Normal"/>
    <w:next w:val="Titrearticle"/>
    <w:pPr>
      <w:keepNext/>
      <w:widowControl/>
      <w:spacing w:before="120" w:after="120" w:line="240" w:lineRule="auto"/>
      <w:jc w:val="both"/>
    </w:pPr>
    <w:rPr>
      <w:szCs w:val="22"/>
    </w:rPr>
  </w:style>
  <w:style w:type="paragraph" w:customStyle="1" w:styleId="Institutionquiagit">
    <w:name w:val="Institution qui agit"/>
    <w:basedOn w:val="Normal"/>
    <w:next w:val="Normal"/>
    <w:pPr>
      <w:keepNext/>
      <w:widowControl/>
      <w:spacing w:before="600" w:after="120" w:line="240" w:lineRule="auto"/>
      <w:jc w:val="both"/>
    </w:pPr>
    <w:rPr>
      <w:szCs w:val="22"/>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2"/>
    </w:rPr>
  </w:style>
  <w:style w:type="paragraph" w:customStyle="1" w:styleId="Langue">
    <w:name w:val="Langue"/>
    <w:basedOn w:val="Normal"/>
    <w:next w:val="Rfrenceinterne"/>
    <w:pPr>
      <w:framePr w:wrap="around" w:vAnchor="page" w:hAnchor="text" w:xAlign="center" w:y="14741"/>
      <w:widowControl/>
      <w:spacing w:after="600" w:line="240" w:lineRule="auto"/>
      <w:jc w:val="center"/>
    </w:pPr>
    <w:rPr>
      <w:b/>
      <w:caps/>
      <w:szCs w:val="22"/>
    </w:rPr>
  </w:style>
  <w:style w:type="paragraph" w:customStyle="1" w:styleId="ManualConsidrant">
    <w:name w:val="Manual Considérant"/>
    <w:basedOn w:val="Normal"/>
    <w:pPr>
      <w:widowControl/>
      <w:spacing w:before="120" w:after="120" w:line="240" w:lineRule="auto"/>
      <w:ind w:left="709" w:hanging="709"/>
      <w:jc w:val="both"/>
    </w:pPr>
    <w:rPr>
      <w:szCs w:val="22"/>
    </w:rPr>
  </w:style>
  <w:style w:type="paragraph" w:customStyle="1" w:styleId="Nomdelinstitution">
    <w:name w:val="Nom de l'institution"/>
    <w:basedOn w:val="Normal"/>
    <w:next w:val="Emission"/>
    <w:pPr>
      <w:widowControl/>
      <w:spacing w:line="240" w:lineRule="auto"/>
    </w:pPr>
    <w:rPr>
      <w:rFonts w:ascii="Arial" w:hAnsi="Arial" w:cs="Arial"/>
      <w:szCs w:val="22"/>
    </w:rPr>
  </w:style>
  <w:style w:type="paragraph" w:customStyle="1" w:styleId="Personnequisigne">
    <w:name w:val="Personne qui signe"/>
    <w:basedOn w:val="Normal"/>
    <w:next w:val="Institutionquisigne"/>
    <w:pPr>
      <w:widowControl/>
      <w:tabs>
        <w:tab w:val="left" w:pos="4252"/>
      </w:tabs>
      <w:spacing w:line="240" w:lineRule="auto"/>
    </w:pPr>
    <w:rPr>
      <w:i/>
      <w:szCs w:val="22"/>
    </w:rPr>
  </w:style>
  <w:style w:type="paragraph" w:customStyle="1" w:styleId="Rfrenceinstitutionnelle">
    <w:name w:val="Référence institutionnelle"/>
    <w:basedOn w:val="Normal"/>
    <w:next w:val="Confidentialit"/>
    <w:pPr>
      <w:widowControl/>
      <w:spacing w:after="240" w:line="240" w:lineRule="auto"/>
      <w:ind w:left="5103"/>
    </w:pPr>
    <w:rPr>
      <w:szCs w:val="22"/>
    </w:rPr>
  </w:style>
  <w:style w:type="paragraph" w:customStyle="1" w:styleId="Rfrenceinterinstitutionnelle">
    <w:name w:val="Référence interinstitutionnelle"/>
    <w:basedOn w:val="Normal"/>
    <w:next w:val="Statut"/>
    <w:pPr>
      <w:widowControl/>
      <w:spacing w:line="240" w:lineRule="auto"/>
      <w:ind w:left="5103"/>
    </w:pPr>
    <w:rPr>
      <w:szCs w:val="22"/>
    </w:rPr>
  </w:style>
  <w:style w:type="paragraph" w:customStyle="1" w:styleId="Rfrenceinterne">
    <w:name w:val="Référence interne"/>
    <w:basedOn w:val="Normal"/>
    <w:next w:val="Rfrenceinterinstitutionnelle"/>
    <w:pPr>
      <w:widowControl/>
      <w:spacing w:line="240" w:lineRule="auto"/>
      <w:ind w:left="5103"/>
    </w:pPr>
    <w:rPr>
      <w:szCs w:val="22"/>
    </w:rPr>
  </w:style>
  <w:style w:type="paragraph" w:customStyle="1" w:styleId="Sous-titreobjet">
    <w:name w:val="Sous-titre objet"/>
    <w:basedOn w:val="Normal"/>
    <w:pPr>
      <w:widowControl/>
      <w:spacing w:line="240" w:lineRule="auto"/>
      <w:jc w:val="center"/>
    </w:pPr>
    <w:rPr>
      <w:b/>
      <w:szCs w:val="22"/>
    </w:rPr>
  </w:style>
  <w:style w:type="paragraph" w:customStyle="1" w:styleId="Statut">
    <w:name w:val="Statut"/>
    <w:basedOn w:val="Normal"/>
    <w:next w:val="Typedudocument"/>
    <w:pPr>
      <w:widowControl/>
      <w:spacing w:before="360" w:line="240" w:lineRule="auto"/>
      <w:jc w:val="center"/>
    </w:pPr>
    <w:rPr>
      <w:szCs w:val="22"/>
    </w:rPr>
  </w:style>
  <w:style w:type="paragraph" w:customStyle="1" w:styleId="Titrearticle">
    <w:name w:val="Titre article"/>
    <w:basedOn w:val="Normal"/>
    <w:next w:val="Normal"/>
    <w:pPr>
      <w:keepNext/>
      <w:widowControl/>
      <w:spacing w:before="360" w:after="120" w:line="240" w:lineRule="auto"/>
      <w:jc w:val="center"/>
    </w:pPr>
    <w:rPr>
      <w:i/>
      <w:szCs w:val="22"/>
    </w:rPr>
  </w:style>
  <w:style w:type="paragraph" w:customStyle="1" w:styleId="Titreobjet">
    <w:name w:val="Titre objet"/>
    <w:basedOn w:val="Normal"/>
    <w:next w:val="Sous-titreobjet"/>
    <w:pPr>
      <w:widowControl/>
      <w:spacing w:before="180" w:after="180" w:line="240" w:lineRule="auto"/>
      <w:jc w:val="center"/>
    </w:pPr>
    <w:rPr>
      <w:b/>
      <w:szCs w:val="22"/>
    </w:rPr>
  </w:style>
  <w:style w:type="paragraph" w:customStyle="1" w:styleId="Typedudocument">
    <w:name w:val="Type du document"/>
    <w:basedOn w:val="Normal"/>
    <w:next w:val="Titreobjet"/>
    <w:pPr>
      <w:widowControl/>
      <w:spacing w:before="360" w:after="180" w:line="240" w:lineRule="auto"/>
      <w:jc w:val="center"/>
    </w:pPr>
    <w:rPr>
      <w:b/>
      <w:szCs w:val="22"/>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widowControl/>
      <w:spacing w:before="120" w:after="120"/>
      <w:ind w:left="3402"/>
    </w:pPr>
    <w:rPr>
      <w:szCs w:val="22"/>
    </w:rPr>
  </w:style>
  <w:style w:type="paragraph" w:customStyle="1" w:styleId="Objetexterne">
    <w:name w:val="Objet externe"/>
    <w:basedOn w:val="Normal"/>
    <w:next w:val="Normal"/>
    <w:pPr>
      <w:widowControl/>
      <w:spacing w:before="120" w:after="120" w:line="240" w:lineRule="auto"/>
      <w:jc w:val="both"/>
    </w:pPr>
    <w:rPr>
      <w:i/>
      <w:caps/>
      <w:szCs w:val="22"/>
    </w:rPr>
  </w:style>
  <w:style w:type="paragraph" w:customStyle="1" w:styleId="Pagedecouverture">
    <w:name w:val="Page de couverture"/>
    <w:basedOn w:val="Normal"/>
    <w:next w:val="Normal"/>
    <w:pPr>
      <w:widowControl/>
      <w:spacing w:line="240" w:lineRule="auto"/>
      <w:jc w:val="both"/>
    </w:pPr>
    <w:rPr>
      <w:szCs w:val="22"/>
    </w:rPr>
  </w:style>
  <w:style w:type="paragraph" w:customStyle="1" w:styleId="Supertitre">
    <w:name w:val="Supertitre"/>
    <w:basedOn w:val="Normal"/>
    <w:next w:val="Normal"/>
    <w:pPr>
      <w:widowControl/>
      <w:spacing w:after="600" w:line="240" w:lineRule="auto"/>
      <w:jc w:val="center"/>
    </w:pPr>
    <w:rPr>
      <w:b/>
      <w:szCs w:val="22"/>
    </w:rPr>
  </w:style>
  <w:style w:type="paragraph" w:customStyle="1" w:styleId="Languesfaisantfoi">
    <w:name w:val="Langues faisant foi"/>
    <w:basedOn w:val="Normal"/>
    <w:next w:val="Normal"/>
    <w:pPr>
      <w:widowControl/>
      <w:spacing w:before="360" w:line="240" w:lineRule="auto"/>
      <w:jc w:val="center"/>
    </w:pPr>
    <w:rPr>
      <w:szCs w:val="22"/>
    </w:rPr>
  </w:style>
  <w:style w:type="paragraph" w:customStyle="1" w:styleId="Rfrencecroise">
    <w:name w:val="Référence croisée"/>
    <w:basedOn w:val="Normal"/>
    <w:pPr>
      <w:widowControl/>
      <w:spacing w:line="240" w:lineRule="auto"/>
      <w:jc w:val="center"/>
    </w:pPr>
    <w:rPr>
      <w:szCs w:val="22"/>
    </w:rPr>
  </w:style>
  <w:style w:type="paragraph" w:customStyle="1" w:styleId="Fichefinanciretitre">
    <w:name w:val="Fiche financière titre"/>
    <w:basedOn w:val="Normal"/>
    <w:next w:val="Normal"/>
    <w:pPr>
      <w:widowControl/>
      <w:spacing w:before="120" w:after="120" w:line="240" w:lineRule="auto"/>
      <w:jc w:val="center"/>
    </w:pPr>
    <w:rPr>
      <w:b/>
      <w:szCs w:val="22"/>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widowControl/>
      <w:spacing w:after="240" w:line="240" w:lineRule="auto"/>
      <w:ind w:left="5103"/>
    </w:pPr>
    <w:rPr>
      <w:szCs w:val="22"/>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widowControl/>
      <w:spacing w:before="180" w:after="240" w:line="240" w:lineRule="auto"/>
      <w:jc w:val="center"/>
    </w:pPr>
    <w:rPr>
      <w:b/>
      <w:szCs w:val="22"/>
    </w:rPr>
  </w:style>
  <w:style w:type="paragraph" w:customStyle="1" w:styleId="Typeacteprincipal">
    <w:name w:val="Type acte principal"/>
    <w:basedOn w:val="Normal"/>
    <w:next w:val="Objetacteprincipal"/>
    <w:pPr>
      <w:widowControl/>
      <w:spacing w:after="240" w:line="240" w:lineRule="auto"/>
      <w:jc w:val="center"/>
    </w:pPr>
    <w:rPr>
      <w:b/>
      <w:szCs w:val="22"/>
    </w:rPr>
  </w:style>
  <w:style w:type="paragraph" w:customStyle="1" w:styleId="Objetacteprincipal">
    <w:name w:val="Objet acte principal"/>
    <w:basedOn w:val="Normal"/>
    <w:next w:val="Titrearticle"/>
    <w:pPr>
      <w:widowControl/>
      <w:spacing w:after="360" w:line="240" w:lineRule="auto"/>
      <w:jc w:val="center"/>
    </w:pPr>
    <w:rPr>
      <w:b/>
      <w:szCs w:val="22"/>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widowControl/>
      <w:spacing w:before="360" w:line="240" w:lineRule="auto"/>
      <w:jc w:val="center"/>
    </w:pPr>
    <w:rPr>
      <w:szCs w:val="22"/>
    </w:rPr>
  </w:style>
  <w:style w:type="paragraph" w:customStyle="1" w:styleId="Lign">
    <w:name w:val="Lign"/>
    <w:basedOn w:val="Normal"/>
    <w:pPr>
      <w:jc w:val="center"/>
    </w:pPr>
    <w:rPr>
      <w:rFonts w:eastAsia="Gulim"/>
      <w:i/>
    </w:rPr>
  </w:style>
  <w:style w:type="paragraph" w:customStyle="1" w:styleId="Lignefinal">
    <w:name w:val="Ligne final"/>
    <w:basedOn w:val="Lign"/>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68" Type="http://schemas.openxmlformats.org/officeDocument/2006/relationships/header" Target="header30.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footer" Target="footer2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8" Type="http://schemas.openxmlformats.org/officeDocument/2006/relationships/endnotes" Target="endnotes.xm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E4B3F-F770-4A1C-8A2F-FCC46C2BC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18</Pages>
  <Words>27959</Words>
  <Characters>158813</Characters>
  <Application>Microsoft Office Word</Application>
  <DocSecurity>0</DocSecurity>
  <Lines>6617</Lines>
  <Paragraphs>2425</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184347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97</cp:revision>
  <cp:lastPrinted>2004-04-02T13:43:00Z</cp:lastPrinted>
  <dcterms:created xsi:type="dcterms:W3CDTF">2017-11-03T10:49:00Z</dcterms:created>
  <dcterms:modified xsi:type="dcterms:W3CDTF">2018-04-20T09:10:00Z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10</vt:lpwstr>
  </property>
  <property fmtid="{D5CDD505-2E9C-101B-9397-08002B2CF9AE}" pid="4" name="Last annex">
    <vt:lpwstr>10</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