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alt="B12BD452-361E-4DA9-9655-CA3AD4D9E427" style="width:450.75pt;height:383.25pt">
            <v:imagedata r:id="rId11" o:title=""/>
          </v:shape>
        </w:pict>
      </w:r>
    </w:p>
    <w:p>
      <w:pPr>
        <w:rPr>
          <w:noProof/>
        </w:rPr>
        <w:sectPr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ANNEX</w:t>
      </w:r>
    </w:p>
    <w:p>
      <w:pPr>
        <w:jc w:val="center"/>
        <w:rPr>
          <w:b/>
          <w:noProof/>
        </w:rPr>
      </w:pPr>
      <w:r>
        <w:rPr>
          <w:b/>
          <w:noProof/>
        </w:rPr>
        <w:t>CORRELATION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5"/>
      </w:tblGrid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Decision 2014/335/EU, Euratom</w:t>
            </w:r>
          </w:p>
        </w:tc>
        <w:tc>
          <w:tcPr>
            <w:tcW w:w="464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This Decision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1</w:t>
            </w:r>
          </w:p>
        </w:tc>
        <w:tc>
          <w:tcPr>
            <w:tcW w:w="464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1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2(1)(a)</w:t>
            </w:r>
          </w:p>
        </w:tc>
        <w:tc>
          <w:tcPr>
            <w:tcW w:w="464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2(1)(a)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2(1)(b)</w:t>
            </w:r>
          </w:p>
        </w:tc>
        <w:tc>
          <w:tcPr>
            <w:tcW w:w="464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2(1)(b)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2(1)(c)</w:t>
            </w:r>
          </w:p>
        </w:tc>
        <w:tc>
          <w:tcPr>
            <w:tcW w:w="464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2(1)(f)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-------</w:t>
            </w:r>
          </w:p>
        </w:tc>
        <w:tc>
          <w:tcPr>
            <w:tcW w:w="464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2(1)(d)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-------</w:t>
            </w:r>
          </w:p>
        </w:tc>
        <w:tc>
          <w:tcPr>
            <w:tcW w:w="464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2(1)(e)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-------</w:t>
            </w:r>
          </w:p>
        </w:tc>
        <w:tc>
          <w:tcPr>
            <w:tcW w:w="464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2(1)(c)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2(2)</w:t>
            </w:r>
          </w:p>
        </w:tc>
        <w:tc>
          <w:tcPr>
            <w:tcW w:w="464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2(2)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2(3)</w:t>
            </w:r>
          </w:p>
        </w:tc>
        <w:tc>
          <w:tcPr>
            <w:tcW w:w="464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6(2)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2(4)</w:t>
            </w:r>
          </w:p>
        </w:tc>
        <w:tc>
          <w:tcPr>
            <w:tcW w:w="464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-------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2(5)</w:t>
            </w:r>
          </w:p>
        </w:tc>
        <w:tc>
          <w:tcPr>
            <w:tcW w:w="464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-------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2(6)</w:t>
            </w:r>
          </w:p>
        </w:tc>
        <w:tc>
          <w:tcPr>
            <w:tcW w:w="464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2(3)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2(7)</w:t>
            </w:r>
          </w:p>
        </w:tc>
        <w:tc>
          <w:tcPr>
            <w:tcW w:w="464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-------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3(1)</w:t>
            </w:r>
          </w:p>
        </w:tc>
        <w:tc>
          <w:tcPr>
            <w:tcW w:w="464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3(1)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3(2)</w:t>
            </w:r>
          </w:p>
        </w:tc>
        <w:tc>
          <w:tcPr>
            <w:tcW w:w="464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3(2)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3(2) second paragraph</w:t>
            </w:r>
          </w:p>
        </w:tc>
        <w:tc>
          <w:tcPr>
            <w:tcW w:w="464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3(3)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3(3)</w:t>
            </w:r>
          </w:p>
        </w:tc>
        <w:tc>
          <w:tcPr>
            <w:tcW w:w="464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-------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3(4)</w:t>
            </w:r>
          </w:p>
        </w:tc>
        <w:tc>
          <w:tcPr>
            <w:tcW w:w="464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-------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4</w:t>
            </w:r>
          </w:p>
        </w:tc>
        <w:tc>
          <w:tcPr>
            <w:tcW w:w="464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-------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5</w:t>
            </w:r>
          </w:p>
        </w:tc>
        <w:tc>
          <w:tcPr>
            <w:tcW w:w="464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-------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6</w:t>
            </w:r>
          </w:p>
        </w:tc>
        <w:tc>
          <w:tcPr>
            <w:tcW w:w="464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4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7</w:t>
            </w:r>
          </w:p>
        </w:tc>
        <w:tc>
          <w:tcPr>
            <w:tcW w:w="464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5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8(1)</w:t>
            </w:r>
          </w:p>
        </w:tc>
        <w:tc>
          <w:tcPr>
            <w:tcW w:w="464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6(1)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8(2)</w:t>
            </w:r>
          </w:p>
        </w:tc>
        <w:tc>
          <w:tcPr>
            <w:tcW w:w="464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6(3)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lastRenderedPageBreak/>
              <w:t>Article 9</w:t>
            </w:r>
          </w:p>
        </w:tc>
        <w:tc>
          <w:tcPr>
            <w:tcW w:w="464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7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10(1)</w:t>
            </w:r>
          </w:p>
        </w:tc>
        <w:tc>
          <w:tcPr>
            <w:tcW w:w="464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8(1)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10(2)</w:t>
            </w:r>
          </w:p>
        </w:tc>
        <w:tc>
          <w:tcPr>
            <w:tcW w:w="464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8(2)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10(3)</w:t>
            </w:r>
          </w:p>
        </w:tc>
        <w:tc>
          <w:tcPr>
            <w:tcW w:w="464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8(3)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10(3) second sentence</w:t>
            </w:r>
          </w:p>
        </w:tc>
        <w:tc>
          <w:tcPr>
            <w:tcW w:w="464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8(4)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-------</w:t>
            </w:r>
          </w:p>
        </w:tc>
        <w:tc>
          <w:tcPr>
            <w:tcW w:w="464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8(5)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10(4)</w:t>
            </w:r>
          </w:p>
        </w:tc>
        <w:tc>
          <w:tcPr>
            <w:tcW w:w="464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8(6)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11</w:t>
            </w:r>
          </w:p>
        </w:tc>
        <w:tc>
          <w:tcPr>
            <w:tcW w:w="464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9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12</w:t>
            </w:r>
          </w:p>
        </w:tc>
        <w:tc>
          <w:tcPr>
            <w:tcW w:w="464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10</w:t>
            </w:r>
          </w:p>
        </w:tc>
      </w:tr>
    </w:tbl>
    <w:p>
      <w:pPr>
        <w:rPr>
          <w:noProof/>
        </w:rPr>
      </w:pPr>
    </w:p>
    <w:p>
      <w:pPr>
        <w:rPr>
          <w:noProof/>
        </w:rPr>
      </w:pPr>
    </w:p>
    <w:sectPr>
      <w:footerReference w:type="default" r:id="rId18"/>
      <w:footerReference w:type="first" r:id="rId19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486CEF7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E47E424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AC90AE9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FECA4C2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F22E725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18D860C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6152EB0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C8329A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 w:numId="37">
    <w:abstractNumId w:val="18"/>
  </w:num>
  <w:num w:numId="38">
    <w:abstractNumId w:val="12"/>
  </w:num>
  <w:num w:numId="39">
    <w:abstractNumId w:val="20"/>
  </w:num>
  <w:num w:numId="40">
    <w:abstractNumId w:val="11"/>
  </w:num>
  <w:num w:numId="41">
    <w:abstractNumId w:val="13"/>
  </w:num>
  <w:num w:numId="42">
    <w:abstractNumId w:val="9"/>
  </w:num>
  <w:num w:numId="43">
    <w:abstractNumId w:val="19"/>
  </w:num>
  <w:num w:numId="44">
    <w:abstractNumId w:val="8"/>
  </w:num>
  <w:num w:numId="45">
    <w:abstractNumId w:val="14"/>
  </w:num>
  <w:num w:numId="46">
    <w:abstractNumId w:val="16"/>
  </w:num>
  <w:num w:numId="47">
    <w:abstractNumId w:val="17"/>
  </w:num>
  <w:num w:numId="48">
    <w:abstractNumId w:val="10"/>
  </w:num>
  <w:num w:numId="49">
    <w:abstractNumId w:val="15"/>
  </w:num>
  <w:num w:numId="50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4-30 14:53:23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ACCOMPAGNANT" w:val="to the"/>
    <w:docVar w:name="LW_ACCOMPAGNANT.CP" w:val="to the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B12BD452-361E-4DA9-9655-CA3AD4D9E427"/>
    <w:docVar w:name="LW_COVERPAGE_TYPE" w:val="1"/>
    <w:docVar w:name="LW_CROSSREFERENCE" w:val="{SWD(2018) 172 final}"/>
    <w:docVar w:name="LW_DocType" w:val="ANNEX"/>
    <w:docVar w:name="LW_EMISSION" w:val="2.5.2018"/>
    <w:docVar w:name="LW_EMISSION_ISODATE" w:val="2018-05-02"/>
    <w:docVar w:name="LW_EMISSION_LOCATION" w:val="BRX"/>
    <w:docVar w:name="LW_EMISSION_PREFIX" w:val="Brussels,"/>
    <w:docVar w:name="LW_EMISSION_SUFFIX" w:val="&lt;EMPTY&gt;"/>
    <w:docVar w:name="LW_ID_DOCSTRUCTURE" w:val="COM/ANNEX"/>
    <w:docVar w:name="LW_ID_DOCTYPE" w:val="SG-017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" w:val="on the system of Own Resources of the European Union"/>
    <w:docVar w:name="LW_OBJETACTEPRINCIPAL.CP" w:val="on the system of Own Resources of the European Union"/>
    <w:docVar w:name="LW_PART_NBR" w:val="1"/>
    <w:docVar w:name="LW_PART_NBR_TOTAL" w:val="1"/>
    <w:docVar w:name="LW_REF.INST.NEW" w:val="COM"/>
    <w:docVar w:name="LW_REF.INST.NEW_ADOPTED" w:val="final"/>
    <w:docVar w:name="LW_REF.INST.NEW_TEXT" w:val="(2018) 325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ANNEX"/>
    <w:docVar w:name="LW_TYPE.DOC.CP" w:val="ANNEX"/>
    <w:docVar w:name="LW_TYPEACTEPRINCIPAL" w:val="Proposal for a Council Decision"/>
    <w:docVar w:name="LW_TYPEACTEPRINCIPAL.CP" w:val="Proposal for a Council Decision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DF62F566B6F5A54B836441EDBF78D9E4" ma:contentTypeVersion="1" ma:contentTypeDescription="Create a new document in this library." ma:contentTypeScope="" ma:versionID="090cbd4403d3e637825df014b956ea67">
  <xsd:schema xmlns:xsd="http://www.w3.org/2001/XMLSchema" xmlns:xs="http://www.w3.org/2001/XMLSchema" xmlns:p="http://schemas.microsoft.com/office/2006/metadata/properties" xmlns:ns3="4b000966-a7c4-4b01-8bf4-80f725bfe09b" targetNamespace="http://schemas.microsoft.com/office/2006/metadata/properties" ma:root="true" ma:fieldsID="bb0e027ce7901fc0c7391a5a3b57f750" ns3:_="">
    <xsd:import namespace="4b000966-a7c4-4b01-8bf4-80f725bfe09b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3:EC_Collab_DocumentLanguage"/>
                <xsd:element ref="ns3:EC_Collab_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00966-a7c4-4b01-8bf4-80f725bfe09b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3" ma:displayName="Language" ma:default="E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4" ma:displayName="EC Status" ma:default="Not Started" ma:internalName="EC_Collab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_Collab_Status xmlns="4b000966-a7c4-4b01-8bf4-80f725bfe09b">Not Started</EC_Collab_Status>
    <EC_Collab_Reference xmlns="4b000966-a7c4-4b01-8bf4-80f725bfe09b" xsi:nil="true"/>
    <EC_Collab_DocumentLanguage xmlns="4b000966-a7c4-4b01-8bf4-80f725bfe09b">EN</EC_Collab_DocumentLanguag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19A2DD-8C96-4E47-870D-859E616002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000966-a7c4-4b01-8bf4-80f725bfe0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584356-8312-40EB-8518-D42147AA962A}">
  <ds:schemaRefs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4b000966-a7c4-4b01-8bf4-80f725bfe09b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C2D814E-FEDB-4C50-BA65-F31AA9FBAA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3</Pages>
  <Words>138</Words>
  <Characters>798</Characters>
  <Application>Microsoft Office Word</Application>
  <DocSecurity>0</DocSecurity>
  <Lines>79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SEGUI DOMINGUEZ Yolanda</dc:creator>
  <cp:lastModifiedBy>DIGIT/A3</cp:lastModifiedBy>
  <cp:revision>9</cp:revision>
  <dcterms:created xsi:type="dcterms:W3CDTF">2018-04-30T12:56:00Z</dcterms:created>
  <dcterms:modified xsi:type="dcterms:W3CDTF">2018-05-02T10:46:00Z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ContentTypeId">
    <vt:lpwstr>0x010100258AA79CEB83498886A3A0868112325000DF62F566B6F5A54B836441EDBF78D9E4</vt:lpwstr>
  </property>
  <property fmtid="{D5CDD505-2E9C-101B-9397-08002B2CF9AE}" pid="14" name="DQCStatus">
    <vt:lpwstr>Yellow (DQC version 03)</vt:lpwstr>
  </property>
</Properties>
</file>