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74" w:rsidRDefault="00566C55" w:rsidP="00566C55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ECE3182F-1B35-497B-B412-1769389B0149" style="width:450.6pt;height:424.55pt">
            <v:imagedata r:id="rId8" o:title=""/>
          </v:shape>
        </w:pict>
      </w:r>
    </w:p>
    <w:p w:rsidR="00E84C74" w:rsidRDefault="00E84C74">
      <w:pPr>
        <w:rPr>
          <w:noProof/>
        </w:rPr>
        <w:sectPr w:rsidR="00E84C74" w:rsidSect="00566C5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E84C74" w:rsidRDefault="00566C55"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 2</w:t>
      </w:r>
    </w:p>
    <w:p w:rsidR="00E84C74" w:rsidRDefault="00E84C74">
      <w:pPr>
        <w:widowControl w:val="0"/>
        <w:tabs>
          <w:tab w:val="center" w:pos="4800"/>
        </w:tabs>
        <w:suppressAutoHyphens/>
        <w:spacing w:after="240"/>
        <w:jc w:val="center"/>
        <w:rPr>
          <w:caps/>
          <w:noProof/>
          <w:szCs w:val="24"/>
          <w:lang w:eastAsia="fr-BE"/>
        </w:rPr>
      </w:pPr>
    </w:p>
    <w:p w:rsidR="00E84C74" w:rsidRDefault="00566C55">
      <w:pPr>
        <w:widowControl w:val="0"/>
        <w:tabs>
          <w:tab w:val="center" w:pos="4800"/>
        </w:tabs>
        <w:suppressAutoHyphens/>
        <w:spacing w:after="240"/>
        <w:jc w:val="center"/>
        <w:rPr>
          <w:caps/>
          <w:noProof/>
          <w:szCs w:val="24"/>
          <w:lang w:eastAsia="fr-BE"/>
        </w:rPr>
      </w:pPr>
      <w:r>
        <w:rPr>
          <w:caps/>
          <w:noProof/>
          <w:szCs w:val="24"/>
          <w:lang w:eastAsia="fr-BE"/>
        </w:rPr>
        <w:t xml:space="preserve">Correlation table </w:t>
      </w:r>
    </w:p>
    <w:p w:rsidR="00E84C74" w:rsidRDefault="00E84C74">
      <w:pPr>
        <w:widowControl w:val="0"/>
        <w:tabs>
          <w:tab w:val="center" w:pos="4800"/>
        </w:tabs>
        <w:suppressAutoHyphens/>
        <w:spacing w:after="240"/>
        <w:jc w:val="center"/>
        <w:rPr>
          <w:caps/>
          <w:noProof/>
          <w:szCs w:val="24"/>
          <w:lang w:eastAsia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E84C74">
        <w:trPr>
          <w:trHeight w:val="833"/>
        </w:trPr>
        <w:tc>
          <w:tcPr>
            <w:tcW w:w="4644" w:type="dxa"/>
            <w:vAlign w:val="center"/>
          </w:tcPr>
          <w:p w:rsidR="00E84C74" w:rsidRDefault="00566C55">
            <w:pPr>
              <w:jc w:val="center"/>
              <w:rPr>
                <w:b/>
                <w:noProof/>
                <w:lang w:val="fr-BE"/>
              </w:rPr>
            </w:pPr>
            <w:r>
              <w:rPr>
                <w:b/>
                <w:noProof/>
                <w:szCs w:val="24"/>
                <w:lang w:eastAsia="fr-BE"/>
              </w:rPr>
              <w:t>Council Decision 2008/633/JHA</w:t>
            </w:r>
          </w:p>
        </w:tc>
        <w:tc>
          <w:tcPr>
            <w:tcW w:w="4644" w:type="dxa"/>
            <w:vAlign w:val="center"/>
          </w:tcPr>
          <w:p w:rsidR="00E84C74" w:rsidRDefault="00566C55">
            <w:pPr>
              <w:jc w:val="center"/>
              <w:rPr>
                <w:b/>
                <w:noProof/>
                <w:lang w:val="fr-BE"/>
              </w:rPr>
            </w:pPr>
            <w:r>
              <w:rPr>
                <w:b/>
                <w:noProof/>
                <w:szCs w:val="24"/>
                <w:lang w:eastAsia="fr-BE"/>
              </w:rPr>
              <w:t>Regulation (EC) No 767/2008</w:t>
            </w:r>
          </w:p>
        </w:tc>
      </w:tr>
      <w:tr w:rsidR="00E84C74">
        <w:tc>
          <w:tcPr>
            <w:tcW w:w="4644" w:type="dxa"/>
          </w:tcPr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 1</w:t>
            </w:r>
          </w:p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Subject matter and scope</w:t>
            </w:r>
          </w:p>
        </w:tc>
        <w:tc>
          <w:tcPr>
            <w:tcW w:w="4644" w:type="dxa"/>
          </w:tcPr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 1</w:t>
            </w:r>
          </w:p>
          <w:p w:rsidR="00E84C74" w:rsidRDefault="00566C55">
            <w:pPr>
              <w:rPr>
                <w:noProof/>
              </w:rPr>
            </w:pPr>
            <w:r>
              <w:rPr>
                <w:noProof/>
                <w:szCs w:val="24"/>
              </w:rPr>
              <w:t xml:space="preserve">Subject matter and </w:t>
            </w:r>
            <w:r>
              <w:rPr>
                <w:noProof/>
                <w:szCs w:val="24"/>
              </w:rPr>
              <w:t>scope</w:t>
            </w:r>
          </w:p>
        </w:tc>
      </w:tr>
      <w:tr w:rsidR="00E84C74">
        <w:tc>
          <w:tcPr>
            <w:tcW w:w="4644" w:type="dxa"/>
          </w:tcPr>
          <w:p w:rsidR="00E84C74" w:rsidRDefault="00566C55">
            <w:pPr>
              <w:rPr>
                <w:noProof/>
                <w:szCs w:val="24"/>
                <w:lang w:val="fr-BE"/>
              </w:rPr>
            </w:pPr>
            <w:r>
              <w:rPr>
                <w:noProof/>
                <w:szCs w:val="24"/>
                <w:lang w:val="fr-BE"/>
              </w:rPr>
              <w:t>Article 2</w:t>
            </w:r>
          </w:p>
          <w:p w:rsidR="00E84C74" w:rsidRDefault="00566C55">
            <w:pPr>
              <w:rPr>
                <w:noProof/>
                <w:szCs w:val="24"/>
                <w:lang w:val="fr-BE"/>
              </w:rPr>
            </w:pPr>
            <w:r>
              <w:rPr>
                <w:noProof/>
                <w:szCs w:val="24"/>
                <w:lang w:val="fr-BE"/>
              </w:rPr>
              <w:t>Definitions</w:t>
            </w:r>
          </w:p>
        </w:tc>
        <w:tc>
          <w:tcPr>
            <w:tcW w:w="4644" w:type="dxa"/>
          </w:tcPr>
          <w:p w:rsidR="00E84C74" w:rsidRDefault="00566C55">
            <w:pPr>
              <w:rPr>
                <w:noProof/>
                <w:szCs w:val="24"/>
                <w:lang w:val="fr-BE"/>
              </w:rPr>
            </w:pPr>
            <w:r>
              <w:rPr>
                <w:noProof/>
                <w:szCs w:val="24"/>
                <w:lang w:val="fr-BE"/>
              </w:rPr>
              <w:t>Article 4</w:t>
            </w:r>
          </w:p>
          <w:p w:rsidR="00E84C74" w:rsidRDefault="00566C55">
            <w:pPr>
              <w:rPr>
                <w:noProof/>
                <w:lang w:val="fr-BE"/>
              </w:rPr>
            </w:pPr>
            <w:r>
              <w:rPr>
                <w:noProof/>
                <w:szCs w:val="24"/>
                <w:lang w:val="fr-BE"/>
              </w:rPr>
              <w:t>Definitions</w:t>
            </w:r>
          </w:p>
        </w:tc>
      </w:tr>
      <w:tr w:rsidR="00E84C74">
        <w:tc>
          <w:tcPr>
            <w:tcW w:w="4644" w:type="dxa"/>
          </w:tcPr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 3</w:t>
            </w:r>
          </w:p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Designated authorities and central access points</w:t>
            </w:r>
          </w:p>
        </w:tc>
        <w:tc>
          <w:tcPr>
            <w:tcW w:w="4644" w:type="dxa"/>
          </w:tcPr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 22k</w:t>
            </w:r>
          </w:p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Member States' designated authorities</w:t>
            </w:r>
          </w:p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 22l</w:t>
            </w:r>
          </w:p>
          <w:p w:rsidR="00E84C74" w:rsidRDefault="00566C55">
            <w:pPr>
              <w:rPr>
                <w:noProof/>
              </w:rPr>
            </w:pPr>
            <w:r>
              <w:rPr>
                <w:noProof/>
                <w:szCs w:val="24"/>
              </w:rPr>
              <w:t xml:space="preserve">Europol </w:t>
            </w:r>
          </w:p>
        </w:tc>
      </w:tr>
      <w:tr w:rsidR="00E84C74">
        <w:tc>
          <w:tcPr>
            <w:tcW w:w="4644" w:type="dxa"/>
          </w:tcPr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 4</w:t>
            </w:r>
          </w:p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Procedure for access to the VIS</w:t>
            </w:r>
          </w:p>
        </w:tc>
        <w:tc>
          <w:tcPr>
            <w:tcW w:w="4644" w:type="dxa"/>
          </w:tcPr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 22m</w:t>
            </w:r>
          </w:p>
          <w:p w:rsidR="00E84C74" w:rsidRDefault="00566C55">
            <w:pPr>
              <w:rPr>
                <w:noProof/>
              </w:rPr>
            </w:pPr>
            <w:r>
              <w:rPr>
                <w:noProof/>
                <w:szCs w:val="24"/>
              </w:rPr>
              <w:t xml:space="preserve">Procedure for </w:t>
            </w:r>
            <w:r>
              <w:rPr>
                <w:noProof/>
                <w:szCs w:val="24"/>
              </w:rPr>
              <w:t>access to the VIS for law enforcement purposes</w:t>
            </w:r>
          </w:p>
        </w:tc>
      </w:tr>
      <w:tr w:rsidR="00E84C74">
        <w:tc>
          <w:tcPr>
            <w:tcW w:w="4644" w:type="dxa"/>
          </w:tcPr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 5</w:t>
            </w:r>
          </w:p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Conditions for access to VIS data by designated authorities of Member States</w:t>
            </w:r>
          </w:p>
        </w:tc>
        <w:tc>
          <w:tcPr>
            <w:tcW w:w="4644" w:type="dxa"/>
          </w:tcPr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 22n</w:t>
            </w:r>
          </w:p>
          <w:p w:rsidR="00E84C74" w:rsidRDefault="00566C55">
            <w:pPr>
              <w:rPr>
                <w:noProof/>
              </w:rPr>
            </w:pPr>
            <w:r>
              <w:rPr>
                <w:noProof/>
                <w:szCs w:val="24"/>
              </w:rPr>
              <w:t>Conditions for access to VIS data by designated authorities of Member States</w:t>
            </w:r>
          </w:p>
        </w:tc>
      </w:tr>
      <w:tr w:rsidR="00E84C74">
        <w:tc>
          <w:tcPr>
            <w:tcW w:w="4644" w:type="dxa"/>
          </w:tcPr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 6</w:t>
            </w:r>
          </w:p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Conditions for access</w:t>
            </w:r>
            <w:r>
              <w:rPr>
                <w:noProof/>
                <w:szCs w:val="24"/>
              </w:rPr>
              <w:t xml:space="preserve"> to VIS data by designated authorities of a Member State in respect of which Regulation (EC) No 767/2008 has not yet been put into effect</w:t>
            </w:r>
          </w:p>
        </w:tc>
        <w:tc>
          <w:tcPr>
            <w:tcW w:w="4644" w:type="dxa"/>
          </w:tcPr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 22r</w:t>
            </w:r>
          </w:p>
          <w:p w:rsidR="00E84C74" w:rsidRDefault="00566C55">
            <w:pPr>
              <w:rPr>
                <w:noProof/>
              </w:rPr>
            </w:pPr>
            <w:r>
              <w:rPr>
                <w:noProof/>
                <w:szCs w:val="24"/>
              </w:rPr>
              <w:t>Conditions for access to VIS data by designated authorities of a Member State in respect of which this Reg</w:t>
            </w:r>
            <w:r>
              <w:rPr>
                <w:noProof/>
                <w:szCs w:val="24"/>
              </w:rPr>
              <w:t>ulation has not yet been put into effect</w:t>
            </w:r>
          </w:p>
        </w:tc>
      </w:tr>
      <w:tr w:rsidR="00E84C74">
        <w:tc>
          <w:tcPr>
            <w:tcW w:w="4644" w:type="dxa"/>
          </w:tcPr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 7</w:t>
            </w:r>
          </w:p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Conditions for access to VIS data by Europol</w:t>
            </w:r>
          </w:p>
        </w:tc>
        <w:tc>
          <w:tcPr>
            <w:tcW w:w="4644" w:type="dxa"/>
          </w:tcPr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 22p</w:t>
            </w:r>
          </w:p>
          <w:p w:rsidR="00E84C74" w:rsidRDefault="00566C55">
            <w:pPr>
              <w:rPr>
                <w:noProof/>
              </w:rPr>
            </w:pPr>
            <w:r>
              <w:rPr>
                <w:noProof/>
                <w:szCs w:val="24"/>
              </w:rPr>
              <w:t>Procedure and conditions for access to VIS data by Europol</w:t>
            </w:r>
          </w:p>
        </w:tc>
      </w:tr>
      <w:tr w:rsidR="00E84C74">
        <w:tc>
          <w:tcPr>
            <w:tcW w:w="4644" w:type="dxa"/>
          </w:tcPr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 8</w:t>
            </w:r>
          </w:p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Protection of personal data</w:t>
            </w:r>
          </w:p>
        </w:tc>
        <w:tc>
          <w:tcPr>
            <w:tcW w:w="4644" w:type="dxa"/>
          </w:tcPr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Chapter VI</w:t>
            </w:r>
          </w:p>
          <w:p w:rsidR="00E84C74" w:rsidRDefault="00566C55">
            <w:pPr>
              <w:rPr>
                <w:noProof/>
              </w:rPr>
            </w:pPr>
            <w:r>
              <w:rPr>
                <w:noProof/>
                <w:szCs w:val="24"/>
              </w:rPr>
              <w:t>Rights and supervision on data protect</w:t>
            </w:r>
            <w:r>
              <w:rPr>
                <w:noProof/>
                <w:szCs w:val="24"/>
              </w:rPr>
              <w:t>ion</w:t>
            </w:r>
          </w:p>
        </w:tc>
      </w:tr>
      <w:tr w:rsidR="00E84C74">
        <w:tc>
          <w:tcPr>
            <w:tcW w:w="4644" w:type="dxa"/>
          </w:tcPr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 9</w:t>
            </w:r>
          </w:p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Data security</w:t>
            </w:r>
          </w:p>
        </w:tc>
        <w:tc>
          <w:tcPr>
            <w:tcW w:w="4644" w:type="dxa"/>
          </w:tcPr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 32</w:t>
            </w:r>
          </w:p>
          <w:p w:rsidR="00E84C74" w:rsidRDefault="00566C55">
            <w:pPr>
              <w:rPr>
                <w:noProof/>
              </w:rPr>
            </w:pPr>
            <w:r>
              <w:rPr>
                <w:noProof/>
                <w:szCs w:val="24"/>
              </w:rPr>
              <w:t>Data security</w:t>
            </w:r>
          </w:p>
        </w:tc>
      </w:tr>
      <w:tr w:rsidR="00E84C74">
        <w:tc>
          <w:tcPr>
            <w:tcW w:w="4644" w:type="dxa"/>
          </w:tcPr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 10</w:t>
            </w:r>
          </w:p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lastRenderedPageBreak/>
              <w:t>Liability</w:t>
            </w:r>
          </w:p>
        </w:tc>
        <w:tc>
          <w:tcPr>
            <w:tcW w:w="4644" w:type="dxa"/>
          </w:tcPr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lastRenderedPageBreak/>
              <w:t>Article 33</w:t>
            </w:r>
          </w:p>
          <w:p w:rsidR="00E84C74" w:rsidRDefault="00566C55">
            <w:pPr>
              <w:rPr>
                <w:noProof/>
              </w:rPr>
            </w:pPr>
            <w:r>
              <w:rPr>
                <w:noProof/>
                <w:szCs w:val="24"/>
              </w:rPr>
              <w:lastRenderedPageBreak/>
              <w:t>Liability</w:t>
            </w:r>
          </w:p>
        </w:tc>
      </w:tr>
      <w:tr w:rsidR="00E84C74">
        <w:tc>
          <w:tcPr>
            <w:tcW w:w="4644" w:type="dxa"/>
          </w:tcPr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lastRenderedPageBreak/>
              <w:t>Article 11</w:t>
            </w:r>
          </w:p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Self-monitoring</w:t>
            </w:r>
          </w:p>
        </w:tc>
        <w:tc>
          <w:tcPr>
            <w:tcW w:w="4644" w:type="dxa"/>
          </w:tcPr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 35</w:t>
            </w:r>
          </w:p>
          <w:p w:rsidR="00E84C74" w:rsidRDefault="00566C55">
            <w:pPr>
              <w:rPr>
                <w:noProof/>
              </w:rPr>
            </w:pPr>
            <w:r>
              <w:rPr>
                <w:noProof/>
                <w:szCs w:val="24"/>
              </w:rPr>
              <w:t>Self-monitoring</w:t>
            </w:r>
          </w:p>
        </w:tc>
      </w:tr>
      <w:tr w:rsidR="00E84C74">
        <w:tc>
          <w:tcPr>
            <w:tcW w:w="4644" w:type="dxa"/>
          </w:tcPr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 12</w:t>
            </w:r>
          </w:p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Penalties</w:t>
            </w:r>
          </w:p>
        </w:tc>
        <w:tc>
          <w:tcPr>
            <w:tcW w:w="4644" w:type="dxa"/>
          </w:tcPr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 36</w:t>
            </w:r>
          </w:p>
          <w:p w:rsidR="00E84C74" w:rsidRDefault="00566C55">
            <w:pPr>
              <w:rPr>
                <w:noProof/>
              </w:rPr>
            </w:pPr>
            <w:r>
              <w:rPr>
                <w:noProof/>
                <w:szCs w:val="24"/>
              </w:rPr>
              <w:t>Penalties</w:t>
            </w:r>
          </w:p>
        </w:tc>
      </w:tr>
      <w:tr w:rsidR="00E84C74">
        <w:tc>
          <w:tcPr>
            <w:tcW w:w="4644" w:type="dxa"/>
          </w:tcPr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 13</w:t>
            </w:r>
          </w:p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Keeping of VIS data in national files</w:t>
            </w:r>
          </w:p>
        </w:tc>
        <w:tc>
          <w:tcPr>
            <w:tcW w:w="4644" w:type="dxa"/>
          </w:tcPr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 30</w:t>
            </w:r>
          </w:p>
          <w:p w:rsidR="00E84C74" w:rsidRDefault="00566C55">
            <w:pPr>
              <w:rPr>
                <w:noProof/>
              </w:rPr>
            </w:pPr>
            <w:r>
              <w:rPr>
                <w:noProof/>
                <w:szCs w:val="24"/>
              </w:rPr>
              <w:t>Keeping of VIS data in national files</w:t>
            </w:r>
          </w:p>
        </w:tc>
      </w:tr>
      <w:tr w:rsidR="00E84C74">
        <w:tc>
          <w:tcPr>
            <w:tcW w:w="4644" w:type="dxa"/>
          </w:tcPr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 14</w:t>
            </w:r>
          </w:p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Right of access, correction and deletion</w:t>
            </w:r>
          </w:p>
        </w:tc>
        <w:tc>
          <w:tcPr>
            <w:tcW w:w="4644" w:type="dxa"/>
          </w:tcPr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 38</w:t>
            </w:r>
          </w:p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Right of access, correction and deletion</w:t>
            </w:r>
          </w:p>
        </w:tc>
      </w:tr>
      <w:tr w:rsidR="00E84C74">
        <w:tc>
          <w:tcPr>
            <w:tcW w:w="4644" w:type="dxa"/>
          </w:tcPr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 15</w:t>
            </w:r>
          </w:p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Costs</w:t>
            </w:r>
          </w:p>
        </w:tc>
        <w:tc>
          <w:tcPr>
            <w:tcW w:w="4644" w:type="dxa"/>
          </w:tcPr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N/A</w:t>
            </w:r>
          </w:p>
        </w:tc>
      </w:tr>
      <w:tr w:rsidR="00E84C74">
        <w:tc>
          <w:tcPr>
            <w:tcW w:w="4644" w:type="dxa"/>
          </w:tcPr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 16</w:t>
            </w:r>
          </w:p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Keeping of records</w:t>
            </w:r>
          </w:p>
        </w:tc>
        <w:tc>
          <w:tcPr>
            <w:tcW w:w="4644" w:type="dxa"/>
          </w:tcPr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 22q</w:t>
            </w:r>
          </w:p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Logging and documentation</w:t>
            </w:r>
          </w:p>
        </w:tc>
      </w:tr>
      <w:tr w:rsidR="00E84C74">
        <w:trPr>
          <w:trHeight w:val="902"/>
        </w:trPr>
        <w:tc>
          <w:tcPr>
            <w:tcW w:w="4644" w:type="dxa"/>
          </w:tcPr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 17</w:t>
            </w:r>
          </w:p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Monitoring</w:t>
            </w:r>
            <w:r>
              <w:rPr>
                <w:noProof/>
                <w:szCs w:val="24"/>
              </w:rPr>
              <w:t xml:space="preserve"> and evaluation</w:t>
            </w:r>
          </w:p>
        </w:tc>
        <w:tc>
          <w:tcPr>
            <w:tcW w:w="4644" w:type="dxa"/>
          </w:tcPr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 50</w:t>
            </w:r>
          </w:p>
          <w:p w:rsidR="00E84C74" w:rsidRDefault="00566C5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Monitoring and evaluation</w:t>
            </w:r>
          </w:p>
        </w:tc>
      </w:tr>
    </w:tbl>
    <w:p w:rsidR="00E84C74" w:rsidRDefault="00E84C74">
      <w:pPr>
        <w:rPr>
          <w:noProof/>
        </w:rPr>
      </w:pPr>
    </w:p>
    <w:sectPr w:rsidR="00E84C74" w:rsidSect="00566C55"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C74" w:rsidRDefault="00566C55">
      <w:pPr>
        <w:spacing w:before="0" w:after="0"/>
      </w:pPr>
      <w:r>
        <w:separator/>
      </w:r>
    </w:p>
  </w:endnote>
  <w:endnote w:type="continuationSeparator" w:id="0">
    <w:p w:rsidR="00E84C74" w:rsidRDefault="00566C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55" w:rsidRPr="00566C55" w:rsidRDefault="00566C55" w:rsidP="00566C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C74" w:rsidRPr="00566C55" w:rsidRDefault="00566C55" w:rsidP="00566C55">
    <w:pPr>
      <w:pStyle w:val="Footer"/>
      <w:rPr>
        <w:rFonts w:ascii="Arial" w:hAnsi="Arial" w:cs="Arial"/>
        <w:b/>
        <w:sz w:val="48"/>
      </w:rPr>
    </w:pPr>
    <w:r w:rsidRPr="00566C55">
      <w:rPr>
        <w:rFonts w:ascii="Arial" w:hAnsi="Arial" w:cs="Arial"/>
        <w:b/>
        <w:sz w:val="48"/>
      </w:rPr>
      <w:t>EN</w:t>
    </w:r>
    <w:r w:rsidRPr="00566C55">
      <w:rPr>
        <w:rFonts w:ascii="Arial" w:hAnsi="Arial" w:cs="Arial"/>
        <w:b/>
        <w:sz w:val="48"/>
      </w:rPr>
      <w:tab/>
    </w:r>
    <w:r w:rsidRPr="00566C55">
      <w:rPr>
        <w:rFonts w:ascii="Arial" w:hAnsi="Arial" w:cs="Arial"/>
        <w:b/>
        <w:sz w:val="48"/>
      </w:rPr>
      <w:tab/>
    </w:r>
    <w:r w:rsidRPr="00566C55">
      <w:tab/>
    </w:r>
    <w:proofErr w:type="spellStart"/>
    <w:r w:rsidRPr="00566C55">
      <w:rPr>
        <w:rFonts w:ascii="Arial" w:hAnsi="Arial" w:cs="Arial"/>
        <w:b/>
        <w:sz w:val="48"/>
      </w:rPr>
      <w:t>EN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55" w:rsidRPr="00566C55" w:rsidRDefault="00566C55" w:rsidP="00566C5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55" w:rsidRPr="00566C55" w:rsidRDefault="00566C55" w:rsidP="00566C55">
    <w:pPr>
      <w:pStyle w:val="Footer"/>
      <w:rPr>
        <w:rFonts w:ascii="Arial" w:hAnsi="Arial" w:cs="Arial"/>
        <w:b/>
        <w:sz w:val="48"/>
      </w:rPr>
    </w:pPr>
    <w:r w:rsidRPr="00566C55">
      <w:rPr>
        <w:rFonts w:ascii="Arial" w:hAnsi="Arial" w:cs="Arial"/>
        <w:b/>
        <w:sz w:val="48"/>
      </w:rPr>
      <w:t>EN</w:t>
    </w:r>
    <w:r w:rsidRPr="00566C55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 w:rsidRPr="00566C55">
      <w:tab/>
    </w:r>
    <w:r w:rsidRPr="00566C55"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55" w:rsidRPr="00566C55" w:rsidRDefault="00566C55" w:rsidP="00566C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C74" w:rsidRDefault="00566C55">
      <w:pPr>
        <w:spacing w:before="0" w:after="0"/>
      </w:pPr>
      <w:r>
        <w:separator/>
      </w:r>
    </w:p>
  </w:footnote>
  <w:footnote w:type="continuationSeparator" w:id="0">
    <w:p w:rsidR="00E84C74" w:rsidRDefault="00566C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55" w:rsidRPr="00566C55" w:rsidRDefault="00566C55" w:rsidP="00566C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55" w:rsidRPr="00566C55" w:rsidRDefault="00566C55" w:rsidP="00566C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55" w:rsidRPr="00566C55" w:rsidRDefault="00566C55" w:rsidP="00566C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556E6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B1CDEC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F62D9D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03A43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5C42D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A9E33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3B8CC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49C1B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04 10:50:3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ECE3182F-1B35-497B-B412-1769389B0149"/>
    <w:docVar w:name="LW_COVERPAGE_TYPE" w:val="1"/>
    <w:docVar w:name="LW_CROSSREFERENCE" w:val="{SWD(2018) 195 final}_x000d__x000a_{SWD(2018) 196 final}"/>
    <w:docVar w:name="LW_DocType" w:val="ANNEX"/>
    <w:docVar w:name="LW_EMISSION" w:val="16.5.2018"/>
    <w:docVar w:name="LW_EMISSION_ISODATE" w:val="2018-05-16"/>
    <w:docVar w:name="LW_EMISSION_LOCATION" w:val="BRX"/>
    <w:docVar w:name="LW_EMISSION_PREFIX" w:val="Brussels,"/>
    <w:docVar w:name="LW_EMISSION_SUFFIX" w:val="&lt;EMPTY&gt;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amending Regulation (EC) No 767/2008, Regulation (EC) No 810/2009, Regulation (EU) 2017/2226, Regulation (EU) 2016/399, Regulation XX/2018 [Interoperability Regulation], and Decision 2004/512/EC and repealing Council Decision 2008/633/JHA_x000b_"/>
    <w:docVar w:name="LW_OBJETACTEPRINCIPAL.CP" w:val="amending Regulation (EC) No 767/2008, Regulation (EC) No 810/2009, Regulation (EU) 2017/2226, Regulation (EU) 2016/399, Regulation XX/2018 [Interoperability Regulation], and Decision 2004/512/EC and repealing Council Decision 2008/633/JHA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30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Regulation from the European Parliament and of the Council"/>
    <w:docVar w:name="LW_TYPEACTEPRINCIPAL.CP" w:val="Regulation from the European Parliament and of the Council"/>
  </w:docVars>
  <w:rsids>
    <w:rsidRoot w:val="00E84C74"/>
    <w:rsid w:val="00566C55"/>
    <w:rsid w:val="00E8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66C55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66C55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66C55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566C55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566C55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566C55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566C5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rsid w:val="00566C5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66C55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66C55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66C55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566C55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566C55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566C55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566C5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rsid w:val="00566C5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272</Words>
  <Characters>1443</Characters>
  <Application>Microsoft Office Word</Application>
  <DocSecurity>0</DocSecurity>
  <Lines>88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BARETTE Anne (EMPL)</dc:creator>
  <cp:lastModifiedBy>PAREDES ECHAURI Cristina (CAB-ALMUNIA)</cp:lastModifiedBy>
  <cp:revision>10</cp:revision>
  <cp:lastPrinted>2018-05-04T14:00:00Z</cp:lastPrinted>
  <dcterms:created xsi:type="dcterms:W3CDTF">2018-05-08T14:39:00Z</dcterms:created>
  <dcterms:modified xsi:type="dcterms:W3CDTF">2018-05-15T16:19:00Z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Yellow (DQC version 03)</vt:lpwstr>
  </property>
</Properties>
</file>