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89A6545-FDBF-4DA8-B71C-0A7385EC6A17" style="width:450.75pt;height:461.2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  <w:szCs w:val="24"/>
        </w:rPr>
        <w:lastRenderedPageBreak/>
        <w:t>Table 1</w:t>
      </w:r>
      <w:r>
        <w:rPr>
          <w:rFonts w:ascii="Times New Roman" w:hAnsi="Times New Roman"/>
          <w:noProof/>
          <w:sz w:val="24"/>
          <w:szCs w:val="24"/>
        </w:rPr>
        <w:tab/>
        <w:t>MULTIANNUAL FINANCIAL FRAMEWORK (EU 28) ADJUSTED FOR 2019*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8863330" cy="437434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  <w:r>
        <w:rPr>
          <w:noProof/>
        </w:rPr>
        <w:t xml:space="preserve">* underlying GNI based on ESA 2010 from 2018 onwards </w:t>
      </w: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Table 2</w:t>
      </w:r>
      <w:r>
        <w:rPr>
          <w:rFonts w:ascii="Times New Roman" w:hAnsi="Times New Roman"/>
          <w:noProof/>
          <w:sz w:val="24"/>
          <w:szCs w:val="24"/>
        </w:rPr>
        <w:tab/>
        <w:t>MULTIANNUAL FINANCIAL FRAMEWORK (EU 28) ADJUSTED FOR 2019*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8863330" cy="4356999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5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* underlying GNI based on ESA 2010 from 2018 onwards </w:t>
      </w:r>
    </w:p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805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89A6545-FDBF-4DA8-B71C-0A7385EC6A17"/>
    <w:docVar w:name="LW_COVERPAGE_TYPE" w:val="1"/>
    <w:docVar w:name="LW_CROSSREFERENCE" w:val="&lt;UNUSED&gt;"/>
    <w:docVar w:name="LW_DocType" w:val="NORMAL"/>
    <w:docVar w:name="LW_EMISSION" w:val="23.5.2018"/>
    <w:docVar w:name="LW_EMISSION_ISODATE" w:val="2018-05-23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Technical adjustment of the financial framework for 2019 in line with movements in GNI (ESA 2010)_x000b__x000b_(Article 6 of Council Regulation No 1311/2013 laying down the multiannual financial framework for the years 2014-2020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_x000b_"/>
    <w:docVar w:name="LW_TYPEACTEPRINCIPAL.CP" w:val="COMMUNICATION FROM THE COMMISSION TO THE COUNCIL AND THE EUROPEAN PARLIAMENT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TitleChar"/>
    <w:link w:val="Foot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itleChar"/>
    <w:link w:val="Foot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TitleChar"/>
    <w:link w:val="HeaderCoverPage"/>
    <w:rPr>
      <w:rFonts w:ascii="Times New Roman" w:eastAsia="Times New Roman" w:hAnsi="Times New Roman" w:cs="Times New Roman"/>
      <w:b w:val="0"/>
      <w:bCs w:val="0"/>
      <w:kern w:val="28"/>
      <w:sz w:val="24"/>
      <w:szCs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itleChar"/>
    <w:link w:val="HeaderSensitivity"/>
    <w:rPr>
      <w:rFonts w:ascii="Times New Roman" w:eastAsia="Times New Roman" w:hAnsi="Times New Roman" w:cs="Times New Roman"/>
      <w:b/>
      <w:bCs w:val="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</Words>
  <Characters>211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 Diana (SG)</dc:creator>
  <cp:lastModifiedBy>DIGIT/A3</cp:lastModifiedBy>
  <cp:revision>8</cp:revision>
  <dcterms:created xsi:type="dcterms:W3CDTF">2018-05-16T07:43:00Z</dcterms:created>
  <dcterms:modified xsi:type="dcterms:W3CDTF">2018-05-22T14:38:00Z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