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A6" w:rsidRPr="00452EEC" w:rsidRDefault="00D562F7" w:rsidP="00D562F7">
      <w:pPr>
        <w:pStyle w:val="Pagedecouvertur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E53D7CC8-9D1C-48A6-9611-D365204B9425" style="width:450.9pt;height:383.6pt">
            <v:imagedata r:id="rId9" o:title=""/>
          </v:shape>
        </w:pict>
      </w:r>
    </w:p>
    <w:p w:rsidR="00DC63A6" w:rsidRPr="00452EEC" w:rsidRDefault="00DC63A6" w:rsidP="00DC63A6">
      <w:pPr>
        <w:sectPr w:rsidR="00DC63A6" w:rsidRPr="00452EEC" w:rsidSect="00D562F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DC63A6" w:rsidRPr="00452EEC" w:rsidRDefault="00DC63A6" w:rsidP="00DC63A6">
      <w:pPr>
        <w:pStyle w:val="Annexetitre"/>
      </w:pPr>
      <w:bookmarkStart w:id="0" w:name="_GoBack"/>
      <w:bookmarkEnd w:id="0"/>
      <w:r w:rsidRPr="00452EEC">
        <w:lastRenderedPageBreak/>
        <w:t>ПРИЛОЖЕНИЕ I</w:t>
      </w:r>
    </w:p>
    <w:p w:rsidR="00DC63A6" w:rsidRPr="00452EEC" w:rsidRDefault="00DC63A6" w:rsidP="00DC63A6">
      <w:pPr>
        <w:spacing w:before="0" w:after="200" w:line="276" w:lineRule="auto"/>
        <w:rPr>
          <w:b/>
        </w:rPr>
      </w:pPr>
      <w:r w:rsidRPr="00452EEC">
        <w:t>Примерен списък на видовете разходи, които програмата ще финансира за дейности, извършвани в съответствие с Регламент (ЕО) № 515/97:</w:t>
      </w:r>
    </w:p>
    <w:p w:rsidR="00DC63A6" w:rsidRPr="00452EEC" w:rsidRDefault="00DC63A6" w:rsidP="00DC63A6">
      <w:pPr>
        <w:pStyle w:val="Text1"/>
        <w:ind w:left="1440"/>
      </w:pPr>
      <w:r w:rsidRPr="00452EEC">
        <w:t>а)</w:t>
      </w:r>
      <w:r w:rsidRPr="00452EEC">
        <w:tab/>
        <w:t>всички разходи за инсталиране и поддръжка на постоянната техническа инфраструктура, осигуряваща на държавите членки ресурси за логистика, автоматизация на работата и ИТ за координиране на съвместни митнически операции и други оперативни дейности;</w:t>
      </w:r>
    </w:p>
    <w:p w:rsidR="00DC63A6" w:rsidRPr="00452EEC" w:rsidRDefault="00DC63A6" w:rsidP="00DC63A6">
      <w:pPr>
        <w:pStyle w:val="Text1"/>
        <w:ind w:left="1440"/>
      </w:pPr>
      <w:r w:rsidRPr="00452EEC">
        <w:t>б)</w:t>
      </w:r>
      <w:r w:rsidRPr="00452EEC">
        <w:tab/>
        <w:t>възстановяване на пътни и дневни разходи, както и други обезщетения, когато е целесъобразно, на представителите на държавите членки и когато е целесъобразно, на представителите на трети държави, участващи в мисии на Общността, в съвместни митнически операции, организирани от или съвместно с Комисията, както и в курсове за обучение, в специални срещи и в срещи за подготовка и оценка на административни разследвания или оперативни действия, извършвани от държавите членки, когато същите са организирани от или съвместно с Комисията;</w:t>
      </w:r>
    </w:p>
    <w:p w:rsidR="00DC63A6" w:rsidRPr="00452EEC" w:rsidRDefault="00DC63A6" w:rsidP="00DC63A6">
      <w:pPr>
        <w:pStyle w:val="Text1"/>
        <w:ind w:left="1440"/>
      </w:pPr>
      <w:r w:rsidRPr="00452EEC">
        <w:t>в)</w:t>
      </w:r>
      <w:r w:rsidRPr="00452EEC">
        <w:tab/>
        <w:t>разходите, свързани с придобиването, проучването, разработката и поддръжката на компютърна инфраструктура (хардуер), софтуер и специализирани мрежови връзки, както и със съответните услуги по производство, подкрепа и обучение за целите на извършването на дейностите, предвидени в Регламент (ЕО) № 515/97, и по-специално предотвратяване на измамите и борба с тях;</w:t>
      </w:r>
    </w:p>
    <w:p w:rsidR="00DC63A6" w:rsidRPr="00452EEC" w:rsidRDefault="00DC63A6" w:rsidP="00DC63A6">
      <w:pPr>
        <w:pStyle w:val="Text1"/>
        <w:ind w:left="1440"/>
      </w:pPr>
      <w:r w:rsidRPr="00452EEC">
        <w:t>г)</w:t>
      </w:r>
      <w:r w:rsidRPr="00452EEC">
        <w:tab/>
        <w:t>разходите, свързани с предоставянето на информация, и разходите за свързани дейности, позволяващи достъп до информация, данни и източници на данни за целите на извършването на дейностите, предвидени в Регламент (ЕО) № 515/97, и по-специално предотвратяване на измамите и борба с тях;</w:t>
      </w:r>
    </w:p>
    <w:p w:rsidR="00DC63A6" w:rsidRPr="00452EEC" w:rsidRDefault="00DC63A6" w:rsidP="00DC63A6">
      <w:pPr>
        <w:pStyle w:val="Text1"/>
        <w:ind w:left="1440"/>
      </w:pPr>
      <w:r w:rsidRPr="00452EEC">
        <w:t>д)</w:t>
      </w:r>
      <w:r w:rsidRPr="00452EEC">
        <w:tab/>
        <w:t>разходите, свързани с използването на Митническата информационна система, предвидени в актовете, приети по силата на член 87 от Договора за функционирането на Европейския съюз, и по-специално Решение 2009/917/ПВР относно използването на информационни технологии за митнически цели, доколкото тези актове предвиждат, че тези разходи са за сметка на общия бюджет на Европейския съюз.</w:t>
      </w:r>
    </w:p>
    <w:p w:rsidR="00DC63A6" w:rsidRPr="00452EEC" w:rsidRDefault="00DC63A6" w:rsidP="00DC63A6">
      <w:pPr>
        <w:pStyle w:val="Text1"/>
        <w:ind w:left="1440"/>
      </w:pPr>
      <w:r w:rsidRPr="00452EEC">
        <w:t xml:space="preserve">е) </w:t>
      </w:r>
      <w:r w:rsidRPr="00452EEC">
        <w:tab/>
        <w:t xml:space="preserve">разходите, свързани с придобиването, проучването, разработката и поддръжката на съюзните компоненти на общата комуникационна мрежа, използвана за целите на буква в). </w:t>
      </w:r>
    </w:p>
    <w:p w:rsidR="00DC63A6" w:rsidRPr="00452EEC" w:rsidRDefault="00DC63A6" w:rsidP="00DC63A6">
      <w:pPr>
        <w:spacing w:before="0" w:after="200" w:line="276" w:lineRule="auto"/>
        <w:jc w:val="left"/>
        <w:rPr>
          <w:b/>
        </w:rPr>
      </w:pPr>
    </w:p>
    <w:p w:rsidR="00DC63A6" w:rsidRPr="00452EEC" w:rsidRDefault="00DC63A6" w:rsidP="00DC63A6"/>
    <w:p w:rsidR="00DC63A6" w:rsidRPr="00452EEC" w:rsidRDefault="00DC63A6" w:rsidP="00DC63A6"/>
    <w:p w:rsidR="00DC63A6" w:rsidRPr="00452EEC" w:rsidRDefault="00DC63A6" w:rsidP="00DC63A6">
      <w:pPr>
        <w:sectPr w:rsidR="00DC63A6" w:rsidRPr="00452EEC" w:rsidSect="00D562F7"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:rsidR="00DC63A6" w:rsidRPr="00452EEC" w:rsidRDefault="00DC63A6" w:rsidP="00DC63A6">
      <w:pPr>
        <w:pStyle w:val="Annexetitre"/>
      </w:pPr>
      <w:r w:rsidRPr="00452EEC">
        <w:lastRenderedPageBreak/>
        <w:t>ПРИЛОЖЕНИЕ II</w:t>
      </w:r>
    </w:p>
    <w:p w:rsidR="00DC63A6" w:rsidRPr="00452EEC" w:rsidRDefault="00DC63A6" w:rsidP="00DC63A6">
      <w:pPr>
        <w:ind w:left="709" w:hanging="709"/>
        <w:jc w:val="center"/>
      </w:pPr>
      <w:r w:rsidRPr="00452EEC">
        <w:rPr>
          <w:b/>
        </w:rPr>
        <w:t>ПОКАЗАТЕЛИ ЗА МОНИТОРИНГА НА ПРОГРАМАТА</w:t>
      </w:r>
    </w:p>
    <w:p w:rsidR="00DC63A6" w:rsidRPr="00452EEC" w:rsidRDefault="00DC63A6" w:rsidP="00DC63A6"/>
    <w:p w:rsidR="00DC63A6" w:rsidRPr="00452EEC" w:rsidRDefault="00DC63A6" w:rsidP="00DC63A6">
      <w:r w:rsidRPr="00452EEC">
        <w:t>Програмата ще бъде следена отблизо въз основа на набор от показатели, предназначени за измерване на това до каква степен са били постигнати общите и специфичните цели на програмата, и с цел свеждане до минимум на административната тежест и разходите. За целта ще бъдат събирани данни по отношение на следния набор от ключови показатели:</w:t>
      </w:r>
    </w:p>
    <w:p w:rsidR="00DC63A6" w:rsidRPr="00452EEC" w:rsidRDefault="00DC63A6" w:rsidP="00DC63A6">
      <w:pPr>
        <w:rPr>
          <w:rStyle w:val="Marker1"/>
          <w:rFonts w:eastAsia="Arial Unicode MS"/>
          <w:i/>
        </w:rPr>
      </w:pPr>
    </w:p>
    <w:p w:rsidR="00DC63A6" w:rsidRPr="00452EEC" w:rsidRDefault="00DC63A6" w:rsidP="00DC63A6">
      <w:r w:rsidRPr="00452EEC">
        <w:rPr>
          <w:b/>
        </w:rPr>
        <w:t>Специфична цел 1</w:t>
      </w:r>
      <w:r w:rsidRPr="00452EEC">
        <w:t>: Предотвратяване на измамите, корупцията и всички други незаконни дейности, засягащи финансовите интереси на Съюза, и борба с тях.</w:t>
      </w:r>
    </w:p>
    <w:p w:rsidR="00DC63A6" w:rsidRPr="00452EEC" w:rsidRDefault="00DC63A6" w:rsidP="00DC63A6">
      <w:pPr>
        <w:ind w:left="720"/>
      </w:pPr>
      <w:r w:rsidRPr="00452EEC">
        <w:rPr>
          <w:b/>
        </w:rPr>
        <w:t>Показател 1</w:t>
      </w:r>
      <w:r w:rsidRPr="00452EEC">
        <w:t>: Подкрепа на предотвратяването на измамите, корупцията и всички други незаконни дейности, засягащи финансовите интереси на ЕС, и на борбата с тях. Тази подкрепа се измерва чрез:</w:t>
      </w:r>
    </w:p>
    <w:p w:rsidR="00DC63A6" w:rsidRPr="00452EEC" w:rsidRDefault="00DC63A6" w:rsidP="00DC63A6">
      <w:pPr>
        <w:keepNext/>
        <w:ind w:left="1440"/>
      </w:pPr>
      <w:r w:rsidRPr="00452EEC">
        <w:t>1.1: Степен на удовлетвореност от дейностите, организирани и (съ)финансирани по линия на програмата.</w:t>
      </w:r>
    </w:p>
    <w:p w:rsidR="00DC63A6" w:rsidRPr="00452EEC" w:rsidRDefault="00DC63A6" w:rsidP="00DC63A6">
      <w:pPr>
        <w:ind w:left="1440"/>
      </w:pPr>
      <w:r w:rsidRPr="00452EEC">
        <w:t>1.2: Процент на държавите членки, получаващи подкрепа всяка година от програмата.</w:t>
      </w:r>
    </w:p>
    <w:p w:rsidR="00DC63A6" w:rsidRPr="00452EEC" w:rsidRDefault="00DC63A6" w:rsidP="00DC63A6">
      <w:pPr>
        <w:rPr>
          <w:b/>
        </w:rPr>
      </w:pPr>
    </w:p>
    <w:p w:rsidR="00DC63A6" w:rsidRPr="00452EEC" w:rsidRDefault="00DC63A6" w:rsidP="00DC63A6">
      <w:r w:rsidRPr="00452EEC">
        <w:rPr>
          <w:b/>
        </w:rPr>
        <w:t>Специфична цел 2</w:t>
      </w:r>
      <w:r w:rsidRPr="00452EEC">
        <w:t>: Подкрепа на докладването на нередности, включително измами, по отношение на споделеното управление и средствата за предприсъединителна помощ от бюджета на Съюза.</w:t>
      </w:r>
    </w:p>
    <w:p w:rsidR="00DC63A6" w:rsidRPr="00452EEC" w:rsidRDefault="00DC63A6" w:rsidP="00617375">
      <w:pPr>
        <w:ind w:left="720"/>
      </w:pPr>
      <w:r w:rsidRPr="00452EEC">
        <w:rPr>
          <w:b/>
        </w:rPr>
        <w:t>Показател 2</w:t>
      </w:r>
      <w:r w:rsidRPr="00452EEC">
        <w:t>: Степен на удовлетвореност на потребителите от използването на Системата за управление на нередностите.</w:t>
      </w:r>
    </w:p>
    <w:p w:rsidR="00DC63A6" w:rsidRPr="00452EEC" w:rsidRDefault="00DC63A6" w:rsidP="00DC63A6">
      <w:pPr>
        <w:rPr>
          <w:b/>
        </w:rPr>
      </w:pPr>
    </w:p>
    <w:p w:rsidR="00DC63A6" w:rsidRPr="00452EEC" w:rsidRDefault="00DC63A6" w:rsidP="00DC63A6">
      <w:r w:rsidRPr="00452EEC">
        <w:rPr>
          <w:b/>
        </w:rPr>
        <w:t>Специфична цел 3</w:t>
      </w:r>
      <w:r w:rsidRPr="00452EEC">
        <w:t>: Предоставяне на инструменти за обмен на информация и подкрепа на оперативните дейности в областта на административната взаимопомощ по митнически въпроси.</w:t>
      </w:r>
    </w:p>
    <w:p w:rsidR="00DC63A6" w:rsidRPr="00452EEC" w:rsidRDefault="00DC63A6" w:rsidP="00DC63A6">
      <w:pPr>
        <w:ind w:left="720"/>
      </w:pPr>
      <w:r w:rsidRPr="00452EEC">
        <w:rPr>
          <w:b/>
        </w:rPr>
        <w:t>Показател 3</w:t>
      </w:r>
      <w:r w:rsidRPr="00452EEC">
        <w:t>: Брой на случаите на предоставена информация за взаимопомощ и брой на подпомаганите дейности, свързани с взаимопомощ.</w:t>
      </w:r>
    </w:p>
    <w:p w:rsidR="00C36E0D" w:rsidRPr="00452EEC" w:rsidRDefault="00C36E0D" w:rsidP="00DC63A6"/>
    <w:sectPr w:rsidR="00C36E0D" w:rsidRPr="00452EEC" w:rsidSect="00D562F7"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3A6" w:rsidRDefault="00DC63A6" w:rsidP="00DC63A6">
      <w:pPr>
        <w:spacing w:before="0" w:after="0"/>
      </w:pPr>
      <w:r>
        <w:separator/>
      </w:r>
    </w:p>
  </w:endnote>
  <w:endnote w:type="continuationSeparator" w:id="0">
    <w:p w:rsidR="00DC63A6" w:rsidRDefault="00DC63A6" w:rsidP="00DC63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2F7" w:rsidRPr="00D562F7" w:rsidRDefault="00D562F7" w:rsidP="00D562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AE1" w:rsidRPr="00D562F7" w:rsidRDefault="00D562F7" w:rsidP="00D562F7">
    <w:pPr>
      <w:pStyle w:val="Footer"/>
      <w:rPr>
        <w:rFonts w:ascii="Arial" w:hAnsi="Arial" w:cs="Arial"/>
        <w:b/>
        <w:sz w:val="48"/>
      </w:rPr>
    </w:pPr>
    <w:r w:rsidRPr="00D562F7">
      <w:rPr>
        <w:rFonts w:ascii="Arial" w:hAnsi="Arial" w:cs="Arial"/>
        <w:b/>
        <w:sz w:val="48"/>
      </w:rPr>
      <w:t>BG</w:t>
    </w:r>
    <w:r w:rsidRPr="00D562F7">
      <w:rPr>
        <w:rFonts w:ascii="Arial" w:hAnsi="Arial" w:cs="Arial"/>
        <w:b/>
        <w:sz w:val="48"/>
      </w:rPr>
      <w:tab/>
    </w:r>
    <w:r w:rsidRPr="00D562F7">
      <w:rPr>
        <w:rFonts w:ascii="Arial" w:hAnsi="Arial" w:cs="Arial"/>
        <w:b/>
        <w:sz w:val="48"/>
      </w:rPr>
      <w:tab/>
    </w:r>
    <w:r w:rsidRPr="00D562F7">
      <w:tab/>
    </w:r>
    <w:r w:rsidRPr="00D562F7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2F7" w:rsidRPr="00D562F7" w:rsidRDefault="00D562F7" w:rsidP="00D562F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32" w:rsidRPr="00D562F7" w:rsidRDefault="00D562F7" w:rsidP="00D562F7">
    <w:pPr>
      <w:pStyle w:val="Footer"/>
      <w:rPr>
        <w:rFonts w:ascii="Arial" w:hAnsi="Arial" w:cs="Arial"/>
        <w:b/>
        <w:sz w:val="48"/>
      </w:rPr>
    </w:pPr>
    <w:r w:rsidRPr="00D562F7">
      <w:rPr>
        <w:rFonts w:ascii="Arial" w:hAnsi="Arial" w:cs="Arial"/>
        <w:b/>
        <w:sz w:val="48"/>
      </w:rPr>
      <w:t>BG</w:t>
    </w:r>
    <w:r w:rsidRPr="00D562F7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Pr="00D562F7">
      <w:tab/>
    </w:r>
    <w:r w:rsidRPr="00D562F7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2F7" w:rsidRPr="00D562F7" w:rsidRDefault="00D562F7" w:rsidP="00D562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3A6" w:rsidRDefault="00DC63A6" w:rsidP="00DC63A6">
      <w:pPr>
        <w:spacing w:before="0" w:after="0"/>
      </w:pPr>
      <w:r>
        <w:separator/>
      </w:r>
    </w:p>
  </w:footnote>
  <w:footnote w:type="continuationSeparator" w:id="0">
    <w:p w:rsidR="00DC63A6" w:rsidRDefault="00DC63A6" w:rsidP="00DC63A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2F7" w:rsidRPr="00D562F7" w:rsidRDefault="00D562F7" w:rsidP="00D562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2F7" w:rsidRPr="00D562F7" w:rsidRDefault="00D562F7" w:rsidP="00D562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2F7" w:rsidRPr="00D562F7" w:rsidRDefault="00D562F7" w:rsidP="00D562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7A27D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A2854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2E06ED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7B401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4EA9A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A6217D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B242B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3C827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64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05 15:22:25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9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E53D7CC8-9D1C-48A6-9611-D365204B9425"/>
    <w:docVar w:name="LW_COVERPAGE_TYPE" w:val="1"/>
    <w:docVar w:name="LW_CROSSREFERENCE" w:val="{SWD(2018) 294 final }"/>
    <w:docVar w:name="LW_DocType" w:val="ANNEX"/>
    <w:docVar w:name="LW_EMISSION" w:val="30.5.2018"/>
    <w:docVar w:name="LW_EMISSION_ISODATE" w:val="2018-05-30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9?\u1098?\u1079?\u1076?\u1072?\u1074?\u1072?\u1085?\u1077? \u1085?\u1072? \u1055?\u1088?\u1086?\u1075?\u1088?\u1072?\u1084?\u1072?\u1090?\u1072? \u1085?\u1072? \u1045?\u1057? \u1079?\u1072? \u1073?\u1086?\u1088?\u1073?\u1072? \u1089? \u1080?\u1079?\u1084?\u1072?\u1084?\u1080?\u1090?\u1077?"/>
    <w:docVar w:name="LW_OBJETACTEPRINCIPAL.CP" w:val="\u1079?\u1072? \u1089?\u1098?\u1079?\u1076?\u1072?\u1074?\u1072?\u1085?\u1077? \u1085?\u1072? \u1055?\u1088?\u1086?\u1075?\u1088?\u1072?\u1084?\u1072?\u1090?\u1072? \u1085?\u1072? \u1045?\u1057? \u1079?\u1072? \u1073?\u1086?\u1088?\u1073?\u1072? \u1089? \u1080?\u1079?\u1084?\u1072?\u1084?\u1080?\u1090?\u1077?"/>
    <w:docVar w:name="LW_PART_NBR" w:val="&lt;UNUSED&gt;"/>
    <w:docVar w:name="LW_PART_NBR_TOTAL" w:val="&lt;UNUSED&gt;"/>
    <w:docVar w:name="LW_REF.INST.NEW" w:val="COM"/>
    <w:docVar w:name="LW_REF.INST.NEW_ADOPTED" w:val="&lt;EMPTY&gt;"/>
    <w:docVar w:name="LW_REF.INST.NEW_TEXT" w:val="(2018) 386 final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  <w:docVar w:name="LW_TYPEACTEPRINCIPAL.CP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w:rsids>
    <w:rsidRoot w:val="00DC63A6"/>
    <w:rsid w:val="000B7F41"/>
    <w:rsid w:val="000D0ED0"/>
    <w:rsid w:val="000E0A2C"/>
    <w:rsid w:val="000F511E"/>
    <w:rsid w:val="00126132"/>
    <w:rsid w:val="001806BA"/>
    <w:rsid w:val="0018381B"/>
    <w:rsid w:val="001C2E6D"/>
    <w:rsid w:val="001D4AB4"/>
    <w:rsid w:val="0020226F"/>
    <w:rsid w:val="00257CF2"/>
    <w:rsid w:val="002C4505"/>
    <w:rsid w:val="00312BA6"/>
    <w:rsid w:val="003436CE"/>
    <w:rsid w:val="0038048F"/>
    <w:rsid w:val="00452EEC"/>
    <w:rsid w:val="00454D7B"/>
    <w:rsid w:val="00471AF5"/>
    <w:rsid w:val="0049087A"/>
    <w:rsid w:val="00580015"/>
    <w:rsid w:val="00617375"/>
    <w:rsid w:val="0067312C"/>
    <w:rsid w:val="006B2B6D"/>
    <w:rsid w:val="006F3AE1"/>
    <w:rsid w:val="0082077E"/>
    <w:rsid w:val="00911216"/>
    <w:rsid w:val="009758A2"/>
    <w:rsid w:val="009B3FE0"/>
    <w:rsid w:val="009F6CAE"/>
    <w:rsid w:val="00AC5C07"/>
    <w:rsid w:val="00AC6BD5"/>
    <w:rsid w:val="00B87A08"/>
    <w:rsid w:val="00BA7F0D"/>
    <w:rsid w:val="00C36E0D"/>
    <w:rsid w:val="00C81142"/>
    <w:rsid w:val="00C858A4"/>
    <w:rsid w:val="00CF65C9"/>
    <w:rsid w:val="00D41415"/>
    <w:rsid w:val="00D562F7"/>
    <w:rsid w:val="00D66184"/>
    <w:rsid w:val="00D75EB9"/>
    <w:rsid w:val="00DC63A6"/>
    <w:rsid w:val="00DE3511"/>
    <w:rsid w:val="00EB5AAD"/>
    <w:rsid w:val="00EE790D"/>
    <w:rsid w:val="00FB25DC"/>
    <w:rsid w:val="00F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rsid w:val="00471AF5"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471AF5"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471AF5"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471AF5"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CF65C9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CF65C9"/>
    <w:pPr>
      <w:spacing w:after="0"/>
    </w:pPr>
  </w:style>
  <w:style w:type="paragraph" w:styleId="ListBullet">
    <w:name w:val="List Bullet"/>
    <w:basedOn w:val="Normal"/>
    <w:uiPriority w:val="99"/>
    <w:semiHidden/>
    <w:unhideWhenUsed/>
    <w:rsid w:val="00CF65C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F65C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F65C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F65C9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CF65C9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F65C9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F65C9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F65C9"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0E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E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ED0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E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ED0"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0D0E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ED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ED0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D562F7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D562F7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D562F7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D562F7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1AF5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AF5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71AF5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AF5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AF5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AF5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471AF5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471AF5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D562F7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D562F7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471AF5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D562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D562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rsid w:val="00471AF5"/>
    <w:pPr>
      <w:ind w:left="850"/>
    </w:pPr>
  </w:style>
  <w:style w:type="paragraph" w:customStyle="1" w:styleId="Text2">
    <w:name w:val="Text 2"/>
    <w:basedOn w:val="Normal"/>
    <w:rsid w:val="00471AF5"/>
    <w:pPr>
      <w:ind w:left="1417"/>
    </w:pPr>
  </w:style>
  <w:style w:type="paragraph" w:customStyle="1" w:styleId="Text3">
    <w:name w:val="Text 3"/>
    <w:basedOn w:val="Normal"/>
    <w:rsid w:val="00471AF5"/>
    <w:pPr>
      <w:ind w:left="1984"/>
    </w:pPr>
  </w:style>
  <w:style w:type="paragraph" w:customStyle="1" w:styleId="Text4">
    <w:name w:val="Text 4"/>
    <w:basedOn w:val="Normal"/>
    <w:rsid w:val="00471AF5"/>
    <w:pPr>
      <w:ind w:left="2551"/>
    </w:pPr>
  </w:style>
  <w:style w:type="paragraph" w:customStyle="1" w:styleId="NormalCentered">
    <w:name w:val="Normal Centered"/>
    <w:basedOn w:val="Normal"/>
    <w:rsid w:val="00471AF5"/>
    <w:pPr>
      <w:jc w:val="center"/>
    </w:pPr>
  </w:style>
  <w:style w:type="paragraph" w:customStyle="1" w:styleId="NormalLeft">
    <w:name w:val="Normal Left"/>
    <w:basedOn w:val="Normal"/>
    <w:rsid w:val="00471AF5"/>
    <w:pPr>
      <w:jc w:val="left"/>
    </w:pPr>
  </w:style>
  <w:style w:type="paragraph" w:customStyle="1" w:styleId="NormalRight">
    <w:name w:val="Normal Right"/>
    <w:basedOn w:val="Normal"/>
    <w:rsid w:val="00471AF5"/>
    <w:pPr>
      <w:jc w:val="right"/>
    </w:pPr>
  </w:style>
  <w:style w:type="paragraph" w:customStyle="1" w:styleId="QuotedText">
    <w:name w:val="Quoted Text"/>
    <w:basedOn w:val="Normal"/>
    <w:rsid w:val="00471AF5"/>
    <w:pPr>
      <w:ind w:left="1417"/>
    </w:pPr>
  </w:style>
  <w:style w:type="paragraph" w:customStyle="1" w:styleId="Point0">
    <w:name w:val="Point 0"/>
    <w:basedOn w:val="Normal"/>
    <w:rsid w:val="00471AF5"/>
    <w:pPr>
      <w:ind w:left="850" w:hanging="850"/>
    </w:pPr>
  </w:style>
  <w:style w:type="paragraph" w:customStyle="1" w:styleId="Point1">
    <w:name w:val="Point 1"/>
    <w:basedOn w:val="Normal"/>
    <w:rsid w:val="00471AF5"/>
    <w:pPr>
      <w:ind w:left="1417" w:hanging="567"/>
    </w:pPr>
  </w:style>
  <w:style w:type="paragraph" w:customStyle="1" w:styleId="Point2">
    <w:name w:val="Point 2"/>
    <w:basedOn w:val="Normal"/>
    <w:rsid w:val="00471AF5"/>
    <w:pPr>
      <w:ind w:left="1984" w:hanging="567"/>
    </w:pPr>
  </w:style>
  <w:style w:type="paragraph" w:customStyle="1" w:styleId="Point3">
    <w:name w:val="Point 3"/>
    <w:basedOn w:val="Normal"/>
    <w:rsid w:val="00471AF5"/>
    <w:pPr>
      <w:ind w:left="2551" w:hanging="567"/>
    </w:pPr>
  </w:style>
  <w:style w:type="paragraph" w:customStyle="1" w:styleId="Point4">
    <w:name w:val="Point 4"/>
    <w:basedOn w:val="Normal"/>
    <w:rsid w:val="00471AF5"/>
    <w:pPr>
      <w:ind w:left="3118" w:hanging="567"/>
    </w:pPr>
  </w:style>
  <w:style w:type="paragraph" w:customStyle="1" w:styleId="Tiret0">
    <w:name w:val="Tiret 0"/>
    <w:basedOn w:val="Point0"/>
    <w:rsid w:val="00471AF5"/>
    <w:pPr>
      <w:numPr>
        <w:numId w:val="23"/>
      </w:numPr>
    </w:pPr>
  </w:style>
  <w:style w:type="paragraph" w:customStyle="1" w:styleId="Tiret1">
    <w:name w:val="Tiret 1"/>
    <w:basedOn w:val="Point1"/>
    <w:rsid w:val="00471AF5"/>
    <w:pPr>
      <w:numPr>
        <w:numId w:val="24"/>
      </w:numPr>
    </w:pPr>
  </w:style>
  <w:style w:type="paragraph" w:customStyle="1" w:styleId="Tiret2">
    <w:name w:val="Tiret 2"/>
    <w:basedOn w:val="Point2"/>
    <w:rsid w:val="00471AF5"/>
    <w:pPr>
      <w:numPr>
        <w:numId w:val="25"/>
      </w:numPr>
    </w:pPr>
  </w:style>
  <w:style w:type="paragraph" w:customStyle="1" w:styleId="Tiret3">
    <w:name w:val="Tiret 3"/>
    <w:basedOn w:val="Point3"/>
    <w:rsid w:val="00471AF5"/>
    <w:pPr>
      <w:numPr>
        <w:numId w:val="26"/>
      </w:numPr>
    </w:pPr>
  </w:style>
  <w:style w:type="paragraph" w:customStyle="1" w:styleId="Tiret4">
    <w:name w:val="Tiret 4"/>
    <w:basedOn w:val="Point4"/>
    <w:rsid w:val="00471AF5"/>
    <w:pPr>
      <w:numPr>
        <w:numId w:val="27"/>
      </w:numPr>
    </w:pPr>
  </w:style>
  <w:style w:type="paragraph" w:customStyle="1" w:styleId="PointDouble0">
    <w:name w:val="PointDouble 0"/>
    <w:basedOn w:val="Normal"/>
    <w:rsid w:val="00471AF5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471AF5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471AF5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471AF5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471AF5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471AF5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471AF5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471AF5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471AF5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471AF5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471AF5"/>
    <w:pPr>
      <w:numPr>
        <w:numId w:val="28"/>
      </w:numPr>
    </w:pPr>
  </w:style>
  <w:style w:type="paragraph" w:customStyle="1" w:styleId="NumPar2">
    <w:name w:val="NumPar 2"/>
    <w:basedOn w:val="Normal"/>
    <w:next w:val="Text1"/>
    <w:rsid w:val="00471AF5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rsid w:val="00471AF5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rsid w:val="00471AF5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rsid w:val="00471AF5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471AF5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471AF5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471AF5"/>
    <w:pPr>
      <w:ind w:left="850" w:hanging="850"/>
    </w:pPr>
  </w:style>
  <w:style w:type="paragraph" w:customStyle="1" w:styleId="QuotedNumPar">
    <w:name w:val="Quoted NumPar"/>
    <w:basedOn w:val="Normal"/>
    <w:rsid w:val="00471AF5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471AF5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471AF5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471AF5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471AF5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471AF5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471AF5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471AF5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471AF5"/>
    <w:pPr>
      <w:jc w:val="center"/>
    </w:pPr>
    <w:rPr>
      <w:b/>
    </w:rPr>
  </w:style>
  <w:style w:type="character" w:customStyle="1" w:styleId="Marker">
    <w:name w:val="Marker"/>
    <w:basedOn w:val="DefaultParagraphFont"/>
    <w:rsid w:val="00471AF5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471AF5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471AF5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471AF5"/>
    <w:pPr>
      <w:numPr>
        <w:numId w:val="30"/>
      </w:numPr>
    </w:pPr>
  </w:style>
  <w:style w:type="paragraph" w:customStyle="1" w:styleId="Point1number">
    <w:name w:val="Point 1 (number)"/>
    <w:basedOn w:val="Normal"/>
    <w:rsid w:val="00471AF5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rsid w:val="00471AF5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rsid w:val="00471AF5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rsid w:val="00471AF5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rsid w:val="00471AF5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rsid w:val="00471AF5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rsid w:val="00471AF5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rsid w:val="00471AF5"/>
    <w:pPr>
      <w:numPr>
        <w:ilvl w:val="8"/>
        <w:numId w:val="30"/>
      </w:numPr>
    </w:pPr>
  </w:style>
  <w:style w:type="paragraph" w:customStyle="1" w:styleId="Bullet0">
    <w:name w:val="Bullet 0"/>
    <w:basedOn w:val="Normal"/>
    <w:rsid w:val="00471AF5"/>
    <w:pPr>
      <w:numPr>
        <w:numId w:val="31"/>
      </w:numPr>
    </w:pPr>
  </w:style>
  <w:style w:type="paragraph" w:customStyle="1" w:styleId="Bullet1">
    <w:name w:val="Bullet 1"/>
    <w:basedOn w:val="Normal"/>
    <w:rsid w:val="00471AF5"/>
    <w:pPr>
      <w:numPr>
        <w:numId w:val="32"/>
      </w:numPr>
    </w:pPr>
  </w:style>
  <w:style w:type="paragraph" w:customStyle="1" w:styleId="Bullet2">
    <w:name w:val="Bullet 2"/>
    <w:basedOn w:val="Normal"/>
    <w:rsid w:val="00471AF5"/>
    <w:pPr>
      <w:numPr>
        <w:numId w:val="33"/>
      </w:numPr>
    </w:pPr>
  </w:style>
  <w:style w:type="paragraph" w:customStyle="1" w:styleId="Bullet3">
    <w:name w:val="Bullet 3"/>
    <w:basedOn w:val="Normal"/>
    <w:rsid w:val="00471AF5"/>
    <w:pPr>
      <w:numPr>
        <w:numId w:val="34"/>
      </w:numPr>
    </w:pPr>
  </w:style>
  <w:style w:type="paragraph" w:customStyle="1" w:styleId="Bullet4">
    <w:name w:val="Bullet 4"/>
    <w:basedOn w:val="Normal"/>
    <w:rsid w:val="00471AF5"/>
    <w:pPr>
      <w:numPr>
        <w:numId w:val="35"/>
      </w:numPr>
    </w:pPr>
  </w:style>
  <w:style w:type="paragraph" w:customStyle="1" w:styleId="Langue">
    <w:name w:val="Langue"/>
    <w:basedOn w:val="Normal"/>
    <w:next w:val="Rfrenceinterne"/>
    <w:rsid w:val="00471AF5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471AF5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471AF5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471AF5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471AF5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471AF5"/>
    <w:pPr>
      <w:spacing w:before="0" w:after="0"/>
    </w:pPr>
  </w:style>
  <w:style w:type="paragraph" w:customStyle="1" w:styleId="Disclaimer">
    <w:name w:val="Disclaimer"/>
    <w:basedOn w:val="Normal"/>
    <w:rsid w:val="00471AF5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471AF5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471AF5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471AF5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471AF5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471AF5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rsid w:val="00471AF5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rsid w:val="00471AF5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471AF5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471AF5"/>
    <w:pPr>
      <w:keepNext/>
    </w:pPr>
  </w:style>
  <w:style w:type="paragraph" w:customStyle="1" w:styleId="Institutionquiagit">
    <w:name w:val="Institution qui agit"/>
    <w:basedOn w:val="Normal"/>
    <w:next w:val="Normal"/>
    <w:rsid w:val="00471AF5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471AF5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471AF5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471AF5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471AF5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471AF5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471AF5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rsid w:val="00471AF5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rsid w:val="00471AF5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471AF5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471AF5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471AF5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471AF5"/>
    <w:rPr>
      <w:i/>
      <w:caps/>
    </w:rPr>
  </w:style>
  <w:style w:type="paragraph" w:customStyle="1" w:styleId="Supertitre">
    <w:name w:val="Supertitre"/>
    <w:basedOn w:val="Normal"/>
    <w:next w:val="Normal"/>
    <w:rsid w:val="00471AF5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471AF5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471AF5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471AF5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471AF5"/>
  </w:style>
  <w:style w:type="paragraph" w:customStyle="1" w:styleId="StatutPagedecouverture">
    <w:name w:val="Statut (Page de couverture)"/>
    <w:basedOn w:val="Statut"/>
    <w:next w:val="TypedudocumentPagedecouverture"/>
    <w:rsid w:val="00471AF5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471AF5"/>
  </w:style>
  <w:style w:type="paragraph" w:customStyle="1" w:styleId="Volume">
    <w:name w:val="Volume"/>
    <w:basedOn w:val="Normal"/>
    <w:next w:val="Confidentialit"/>
    <w:rsid w:val="00471AF5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471AF5"/>
    <w:pPr>
      <w:spacing w:after="240"/>
    </w:pPr>
  </w:style>
  <w:style w:type="paragraph" w:customStyle="1" w:styleId="Accompagnant">
    <w:name w:val="Accompagnant"/>
    <w:basedOn w:val="Normal"/>
    <w:next w:val="Typeacteprincipal"/>
    <w:rsid w:val="00471AF5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471AF5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471AF5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471AF5"/>
  </w:style>
  <w:style w:type="paragraph" w:customStyle="1" w:styleId="AccompagnantPagedecouverture">
    <w:name w:val="Accompagnant (Page de couverture)"/>
    <w:basedOn w:val="Accompagnant"/>
    <w:next w:val="TypeacteprincipalPagedecouverture"/>
    <w:rsid w:val="00471AF5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471AF5"/>
  </w:style>
  <w:style w:type="paragraph" w:customStyle="1" w:styleId="ObjetacteprincipalPagedecouverture">
    <w:name w:val="Objet acte principal (Page de couverture)"/>
    <w:basedOn w:val="Objetacteprincipal"/>
    <w:next w:val="Rfrencecroise"/>
    <w:rsid w:val="00471AF5"/>
  </w:style>
  <w:style w:type="paragraph" w:customStyle="1" w:styleId="LanguesfaisantfoiPagedecouverture">
    <w:name w:val="Langues faisant foi (Page de couverture)"/>
    <w:basedOn w:val="Normal"/>
    <w:next w:val="Normal"/>
    <w:rsid w:val="00471AF5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rsid w:val="00471AF5"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471AF5"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471AF5"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471AF5"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CF65C9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CF65C9"/>
    <w:pPr>
      <w:spacing w:after="0"/>
    </w:pPr>
  </w:style>
  <w:style w:type="paragraph" w:styleId="ListBullet">
    <w:name w:val="List Bullet"/>
    <w:basedOn w:val="Normal"/>
    <w:uiPriority w:val="99"/>
    <w:semiHidden/>
    <w:unhideWhenUsed/>
    <w:rsid w:val="00CF65C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F65C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F65C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F65C9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CF65C9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F65C9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F65C9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F65C9"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0E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E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ED0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E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ED0"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0D0E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ED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ED0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D562F7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D562F7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D562F7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D562F7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1AF5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AF5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71AF5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AF5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AF5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AF5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471AF5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471AF5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D562F7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D562F7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471AF5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D562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D562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rsid w:val="00471AF5"/>
    <w:pPr>
      <w:ind w:left="850"/>
    </w:pPr>
  </w:style>
  <w:style w:type="paragraph" w:customStyle="1" w:styleId="Text2">
    <w:name w:val="Text 2"/>
    <w:basedOn w:val="Normal"/>
    <w:rsid w:val="00471AF5"/>
    <w:pPr>
      <w:ind w:left="1417"/>
    </w:pPr>
  </w:style>
  <w:style w:type="paragraph" w:customStyle="1" w:styleId="Text3">
    <w:name w:val="Text 3"/>
    <w:basedOn w:val="Normal"/>
    <w:rsid w:val="00471AF5"/>
    <w:pPr>
      <w:ind w:left="1984"/>
    </w:pPr>
  </w:style>
  <w:style w:type="paragraph" w:customStyle="1" w:styleId="Text4">
    <w:name w:val="Text 4"/>
    <w:basedOn w:val="Normal"/>
    <w:rsid w:val="00471AF5"/>
    <w:pPr>
      <w:ind w:left="2551"/>
    </w:pPr>
  </w:style>
  <w:style w:type="paragraph" w:customStyle="1" w:styleId="NormalCentered">
    <w:name w:val="Normal Centered"/>
    <w:basedOn w:val="Normal"/>
    <w:rsid w:val="00471AF5"/>
    <w:pPr>
      <w:jc w:val="center"/>
    </w:pPr>
  </w:style>
  <w:style w:type="paragraph" w:customStyle="1" w:styleId="NormalLeft">
    <w:name w:val="Normal Left"/>
    <w:basedOn w:val="Normal"/>
    <w:rsid w:val="00471AF5"/>
    <w:pPr>
      <w:jc w:val="left"/>
    </w:pPr>
  </w:style>
  <w:style w:type="paragraph" w:customStyle="1" w:styleId="NormalRight">
    <w:name w:val="Normal Right"/>
    <w:basedOn w:val="Normal"/>
    <w:rsid w:val="00471AF5"/>
    <w:pPr>
      <w:jc w:val="right"/>
    </w:pPr>
  </w:style>
  <w:style w:type="paragraph" w:customStyle="1" w:styleId="QuotedText">
    <w:name w:val="Quoted Text"/>
    <w:basedOn w:val="Normal"/>
    <w:rsid w:val="00471AF5"/>
    <w:pPr>
      <w:ind w:left="1417"/>
    </w:pPr>
  </w:style>
  <w:style w:type="paragraph" w:customStyle="1" w:styleId="Point0">
    <w:name w:val="Point 0"/>
    <w:basedOn w:val="Normal"/>
    <w:rsid w:val="00471AF5"/>
    <w:pPr>
      <w:ind w:left="850" w:hanging="850"/>
    </w:pPr>
  </w:style>
  <w:style w:type="paragraph" w:customStyle="1" w:styleId="Point1">
    <w:name w:val="Point 1"/>
    <w:basedOn w:val="Normal"/>
    <w:rsid w:val="00471AF5"/>
    <w:pPr>
      <w:ind w:left="1417" w:hanging="567"/>
    </w:pPr>
  </w:style>
  <w:style w:type="paragraph" w:customStyle="1" w:styleId="Point2">
    <w:name w:val="Point 2"/>
    <w:basedOn w:val="Normal"/>
    <w:rsid w:val="00471AF5"/>
    <w:pPr>
      <w:ind w:left="1984" w:hanging="567"/>
    </w:pPr>
  </w:style>
  <w:style w:type="paragraph" w:customStyle="1" w:styleId="Point3">
    <w:name w:val="Point 3"/>
    <w:basedOn w:val="Normal"/>
    <w:rsid w:val="00471AF5"/>
    <w:pPr>
      <w:ind w:left="2551" w:hanging="567"/>
    </w:pPr>
  </w:style>
  <w:style w:type="paragraph" w:customStyle="1" w:styleId="Point4">
    <w:name w:val="Point 4"/>
    <w:basedOn w:val="Normal"/>
    <w:rsid w:val="00471AF5"/>
    <w:pPr>
      <w:ind w:left="3118" w:hanging="567"/>
    </w:pPr>
  </w:style>
  <w:style w:type="paragraph" w:customStyle="1" w:styleId="Tiret0">
    <w:name w:val="Tiret 0"/>
    <w:basedOn w:val="Point0"/>
    <w:rsid w:val="00471AF5"/>
    <w:pPr>
      <w:numPr>
        <w:numId w:val="23"/>
      </w:numPr>
    </w:pPr>
  </w:style>
  <w:style w:type="paragraph" w:customStyle="1" w:styleId="Tiret1">
    <w:name w:val="Tiret 1"/>
    <w:basedOn w:val="Point1"/>
    <w:rsid w:val="00471AF5"/>
    <w:pPr>
      <w:numPr>
        <w:numId w:val="24"/>
      </w:numPr>
    </w:pPr>
  </w:style>
  <w:style w:type="paragraph" w:customStyle="1" w:styleId="Tiret2">
    <w:name w:val="Tiret 2"/>
    <w:basedOn w:val="Point2"/>
    <w:rsid w:val="00471AF5"/>
    <w:pPr>
      <w:numPr>
        <w:numId w:val="25"/>
      </w:numPr>
    </w:pPr>
  </w:style>
  <w:style w:type="paragraph" w:customStyle="1" w:styleId="Tiret3">
    <w:name w:val="Tiret 3"/>
    <w:basedOn w:val="Point3"/>
    <w:rsid w:val="00471AF5"/>
    <w:pPr>
      <w:numPr>
        <w:numId w:val="26"/>
      </w:numPr>
    </w:pPr>
  </w:style>
  <w:style w:type="paragraph" w:customStyle="1" w:styleId="Tiret4">
    <w:name w:val="Tiret 4"/>
    <w:basedOn w:val="Point4"/>
    <w:rsid w:val="00471AF5"/>
    <w:pPr>
      <w:numPr>
        <w:numId w:val="27"/>
      </w:numPr>
    </w:pPr>
  </w:style>
  <w:style w:type="paragraph" w:customStyle="1" w:styleId="PointDouble0">
    <w:name w:val="PointDouble 0"/>
    <w:basedOn w:val="Normal"/>
    <w:rsid w:val="00471AF5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471AF5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471AF5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471AF5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471AF5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471AF5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471AF5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471AF5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471AF5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471AF5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471AF5"/>
    <w:pPr>
      <w:numPr>
        <w:numId w:val="28"/>
      </w:numPr>
    </w:pPr>
  </w:style>
  <w:style w:type="paragraph" w:customStyle="1" w:styleId="NumPar2">
    <w:name w:val="NumPar 2"/>
    <w:basedOn w:val="Normal"/>
    <w:next w:val="Text1"/>
    <w:rsid w:val="00471AF5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rsid w:val="00471AF5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rsid w:val="00471AF5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rsid w:val="00471AF5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471AF5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471AF5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471AF5"/>
    <w:pPr>
      <w:ind w:left="850" w:hanging="850"/>
    </w:pPr>
  </w:style>
  <w:style w:type="paragraph" w:customStyle="1" w:styleId="QuotedNumPar">
    <w:name w:val="Quoted NumPar"/>
    <w:basedOn w:val="Normal"/>
    <w:rsid w:val="00471AF5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471AF5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471AF5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471AF5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471AF5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471AF5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471AF5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471AF5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471AF5"/>
    <w:pPr>
      <w:jc w:val="center"/>
    </w:pPr>
    <w:rPr>
      <w:b/>
    </w:rPr>
  </w:style>
  <w:style w:type="character" w:customStyle="1" w:styleId="Marker">
    <w:name w:val="Marker"/>
    <w:basedOn w:val="DefaultParagraphFont"/>
    <w:rsid w:val="00471AF5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471AF5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471AF5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471AF5"/>
    <w:pPr>
      <w:numPr>
        <w:numId w:val="30"/>
      </w:numPr>
    </w:pPr>
  </w:style>
  <w:style w:type="paragraph" w:customStyle="1" w:styleId="Point1number">
    <w:name w:val="Point 1 (number)"/>
    <w:basedOn w:val="Normal"/>
    <w:rsid w:val="00471AF5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rsid w:val="00471AF5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rsid w:val="00471AF5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rsid w:val="00471AF5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rsid w:val="00471AF5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rsid w:val="00471AF5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rsid w:val="00471AF5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rsid w:val="00471AF5"/>
    <w:pPr>
      <w:numPr>
        <w:ilvl w:val="8"/>
        <w:numId w:val="30"/>
      </w:numPr>
    </w:pPr>
  </w:style>
  <w:style w:type="paragraph" w:customStyle="1" w:styleId="Bullet0">
    <w:name w:val="Bullet 0"/>
    <w:basedOn w:val="Normal"/>
    <w:rsid w:val="00471AF5"/>
    <w:pPr>
      <w:numPr>
        <w:numId w:val="31"/>
      </w:numPr>
    </w:pPr>
  </w:style>
  <w:style w:type="paragraph" w:customStyle="1" w:styleId="Bullet1">
    <w:name w:val="Bullet 1"/>
    <w:basedOn w:val="Normal"/>
    <w:rsid w:val="00471AF5"/>
    <w:pPr>
      <w:numPr>
        <w:numId w:val="32"/>
      </w:numPr>
    </w:pPr>
  </w:style>
  <w:style w:type="paragraph" w:customStyle="1" w:styleId="Bullet2">
    <w:name w:val="Bullet 2"/>
    <w:basedOn w:val="Normal"/>
    <w:rsid w:val="00471AF5"/>
    <w:pPr>
      <w:numPr>
        <w:numId w:val="33"/>
      </w:numPr>
    </w:pPr>
  </w:style>
  <w:style w:type="paragraph" w:customStyle="1" w:styleId="Bullet3">
    <w:name w:val="Bullet 3"/>
    <w:basedOn w:val="Normal"/>
    <w:rsid w:val="00471AF5"/>
    <w:pPr>
      <w:numPr>
        <w:numId w:val="34"/>
      </w:numPr>
    </w:pPr>
  </w:style>
  <w:style w:type="paragraph" w:customStyle="1" w:styleId="Bullet4">
    <w:name w:val="Bullet 4"/>
    <w:basedOn w:val="Normal"/>
    <w:rsid w:val="00471AF5"/>
    <w:pPr>
      <w:numPr>
        <w:numId w:val="35"/>
      </w:numPr>
    </w:pPr>
  </w:style>
  <w:style w:type="paragraph" w:customStyle="1" w:styleId="Langue">
    <w:name w:val="Langue"/>
    <w:basedOn w:val="Normal"/>
    <w:next w:val="Rfrenceinterne"/>
    <w:rsid w:val="00471AF5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471AF5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471AF5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471AF5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471AF5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471AF5"/>
    <w:pPr>
      <w:spacing w:before="0" w:after="0"/>
    </w:pPr>
  </w:style>
  <w:style w:type="paragraph" w:customStyle="1" w:styleId="Disclaimer">
    <w:name w:val="Disclaimer"/>
    <w:basedOn w:val="Normal"/>
    <w:rsid w:val="00471AF5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471AF5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471AF5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471AF5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471AF5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471AF5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rsid w:val="00471AF5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rsid w:val="00471AF5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471AF5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471AF5"/>
    <w:pPr>
      <w:keepNext/>
    </w:pPr>
  </w:style>
  <w:style w:type="paragraph" w:customStyle="1" w:styleId="Institutionquiagit">
    <w:name w:val="Institution qui agit"/>
    <w:basedOn w:val="Normal"/>
    <w:next w:val="Normal"/>
    <w:rsid w:val="00471AF5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471AF5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471AF5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471AF5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471AF5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471AF5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471AF5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rsid w:val="00471AF5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rsid w:val="00471AF5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471AF5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471AF5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471AF5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471AF5"/>
    <w:rPr>
      <w:i/>
      <w:caps/>
    </w:rPr>
  </w:style>
  <w:style w:type="paragraph" w:customStyle="1" w:styleId="Supertitre">
    <w:name w:val="Supertitre"/>
    <w:basedOn w:val="Normal"/>
    <w:next w:val="Normal"/>
    <w:rsid w:val="00471AF5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471AF5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471AF5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471AF5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471AF5"/>
  </w:style>
  <w:style w:type="paragraph" w:customStyle="1" w:styleId="StatutPagedecouverture">
    <w:name w:val="Statut (Page de couverture)"/>
    <w:basedOn w:val="Statut"/>
    <w:next w:val="TypedudocumentPagedecouverture"/>
    <w:rsid w:val="00471AF5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471AF5"/>
  </w:style>
  <w:style w:type="paragraph" w:customStyle="1" w:styleId="Volume">
    <w:name w:val="Volume"/>
    <w:basedOn w:val="Normal"/>
    <w:next w:val="Confidentialit"/>
    <w:rsid w:val="00471AF5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471AF5"/>
    <w:pPr>
      <w:spacing w:after="240"/>
    </w:pPr>
  </w:style>
  <w:style w:type="paragraph" w:customStyle="1" w:styleId="Accompagnant">
    <w:name w:val="Accompagnant"/>
    <w:basedOn w:val="Normal"/>
    <w:next w:val="Typeacteprincipal"/>
    <w:rsid w:val="00471AF5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471AF5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471AF5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471AF5"/>
  </w:style>
  <w:style w:type="paragraph" w:customStyle="1" w:styleId="AccompagnantPagedecouverture">
    <w:name w:val="Accompagnant (Page de couverture)"/>
    <w:basedOn w:val="Accompagnant"/>
    <w:next w:val="TypeacteprincipalPagedecouverture"/>
    <w:rsid w:val="00471AF5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471AF5"/>
  </w:style>
  <w:style w:type="paragraph" w:customStyle="1" w:styleId="ObjetacteprincipalPagedecouverture">
    <w:name w:val="Objet acte principal (Page de couverture)"/>
    <w:basedOn w:val="Objetacteprincipal"/>
    <w:next w:val="Rfrencecroise"/>
    <w:rsid w:val="00471AF5"/>
  </w:style>
  <w:style w:type="paragraph" w:customStyle="1" w:styleId="LanguesfaisantfoiPagedecouverture">
    <w:name w:val="Langues faisant foi (Page de couverture)"/>
    <w:basedOn w:val="Normal"/>
    <w:next w:val="Normal"/>
    <w:rsid w:val="00471AF5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A4964-79C7-4C84-B5E1-ADEA405F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</TotalTime>
  <Pages>3</Pages>
  <Words>513</Words>
  <Characters>3151</Characters>
  <Application>Microsoft Office Word</Application>
  <DocSecurity>0</DocSecurity>
  <Lines>73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LEKIC Ivica (OLAF)</dc:creator>
  <cp:lastModifiedBy>PAGANELI Erifili (SG)</cp:lastModifiedBy>
  <cp:revision>5</cp:revision>
  <cp:lastPrinted>2018-05-17T16:52:00Z</cp:lastPrinted>
  <dcterms:created xsi:type="dcterms:W3CDTF">2018-06-05T13:22:00Z</dcterms:created>
  <dcterms:modified xsi:type="dcterms:W3CDTF">2018-06-08T14:02:00Z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Yellow (DQC version 03)</vt:lpwstr>
  </property>
</Properties>
</file>