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8639086-86AC-4897-9249-91E3F1B99C4E" style="width:450.35pt;height:490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 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Partie A</w:t>
      </w:r>
    </w:p>
    <w:p>
      <w:pPr>
        <w:widowControl w:val="0"/>
        <w:tabs>
          <w:tab w:val="left" w:pos="-720"/>
          <w:tab w:val="center" w:pos="7344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Directive abrogée</w:t>
      </w:r>
      <w:r>
        <w:rPr>
          <w:noProof/>
        </w:rPr>
        <w:br/>
        <w:t>avec sa modification</w:t>
      </w:r>
      <w:r>
        <w:rPr>
          <w:noProof/>
        </w:rPr>
        <w:br/>
        <w:t>(visée à l'article 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28"/>
      </w:tblGrid>
      <w:tr>
        <w:trPr>
          <w:jc w:val="center"/>
        </w:trPr>
        <w:tc>
          <w:tcPr>
            <w:tcW w:w="465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Directive 2003/98/CE du Parlement européen et du Conseil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(JO L 345 du 31.12.2003, p. 90.)</w:t>
            </w:r>
          </w:p>
        </w:tc>
      </w:tr>
      <w:tr>
        <w:trPr>
          <w:jc w:val="center"/>
        </w:trPr>
        <w:tc>
          <w:tcPr>
            <w:tcW w:w="465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Directive 2013/37/UE du Parlement européen et du Conseil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(JO L 175 du 27.6.2013, p. 1.)</w:t>
            </w:r>
          </w:p>
        </w:tc>
      </w:tr>
    </w:tbl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</w:rPr>
      </w:pPr>
    </w:p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</w:rPr>
      </w:pPr>
      <w:r>
        <w:rPr>
          <w:noProof/>
        </w:rPr>
        <w:t>Partie B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Délais de transposition en droit national et date d’application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(visés à l'article 15)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07"/>
        <w:gridCol w:w="3100"/>
      </w:tblGrid>
      <w:tr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Directive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Délai de transposition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Date d’application</w:t>
            </w:r>
          </w:p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2003/98/CE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1er juillet 2005</w:t>
            </w:r>
          </w:p>
        </w:tc>
        <w:tc>
          <w:tcPr>
            <w:tcW w:w="310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jc w:val="center"/>
        </w:trPr>
        <w:tc>
          <w:tcPr>
            <w:tcW w:w="307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2013/37/UE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18 juillet 2015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18 juillet 2015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ANNEXE II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szCs w:val="20"/>
        </w:rPr>
      </w:pPr>
      <w:r>
        <w:rPr>
          <w:b/>
          <w:smallCaps/>
          <w:noProof/>
        </w:rPr>
        <w:t>Tableau de correspondance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t>Directive 2003/98/CE</w:t>
            </w:r>
          </w:p>
        </w:tc>
        <w:tc>
          <w:tcPr>
            <w:tcW w:w="4674" w:type="dxa"/>
            <w:tcBorders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t>La présente directive</w:t>
            </w:r>
          </w:p>
        </w:tc>
      </w:tr>
      <w:tr>
        <w:tc>
          <w:tcPr>
            <w:tcW w:w="4674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</w:t>
            </w:r>
          </w:p>
        </w:tc>
        <w:tc>
          <w:tcPr>
            <w:tcW w:w="4674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1, texte introductif, et 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1, point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1, point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1, point 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texte introductif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texte introductif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b)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c)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d)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c bis)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e)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c ter)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f)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c quater)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g)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d)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h)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e)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j)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f)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i)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 k)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texte introductif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texte introductif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6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7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8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9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2, point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3,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3,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3,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3,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5, texte introductif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5, point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4, paragraphe 5, point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5, paragraphe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texte introductif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texte introductif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point a)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point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point b)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point c)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point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2, point 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6, paragraphe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7, paragraphe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8,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8,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8,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8,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9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10,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10,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10,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11,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10,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11,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11,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12,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11,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12,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11, paragraphe 2 bis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12,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12, paragraphe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11, paragraphe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11, paragraphe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12, paragraphe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4, point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4, point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14,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14,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14,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14, paragraphe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14, paragraphe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14, paragraphe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15,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15,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16,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13, paragraphe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16,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Article 19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Annexe 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Annexe II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8C8D3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3A57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8C1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CECC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CEC8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7C6BD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60B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6692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6:21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 proposition "/>
    <w:docVar w:name="LW_ACCOMPAGNANT.CP" w:val="de la proposition "/>
    <w:docVar w:name="LW_ANNEX_NBR_FIRST" w:val="1"/>
    <w:docVar w:name="LW_ANNEX_NBR_LAST" w:val="2"/>
    <w:docVar w:name="LW_ANNEX_UNIQUE" w:val="0"/>
    <w:docVar w:name="LW_CORRIGENDUM" w:val="CORRIGENDUM_x000b_This document corrects document COM (2018) 234 final of 25.04.2018._x000b_Concerns all language versions._x000b_Addition of 2 annexes to the act._x000b_The text shall read as follows:_x000b_"/>
    <w:docVar w:name="LW_COVERPAGE_EXISTS" w:val="True"/>
    <w:docVar w:name="LW_COVERPAGE_GUID" w:val="08639086-86AC-4897-9249-91E3F1B99C4E"/>
    <w:docVar w:name="LW_COVERPAGE_TYPE" w:val="1"/>
    <w:docVar w:name="LW_CROSSREFERENCE" w:val="{SEC(2018) 206 final}_x000b_{SWD(2018) 127 final}_x000b_{SWD(2018) 128 final}_x000b_{SWD(2018) 129 final}_x000b_{SWD(2018) 145 final}"/>
    <w:docVar w:name="LW_DocType" w:val="ANNEX"/>
    <w:docVar w:name="LW_EMISSION" w:val="11.6.2018"/>
    <w:docVar w:name="LW_EMISSION_ISODATE" w:val="2018-06-1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concernant la réutilisation des informations du secteur public (refonte)"/>
    <w:docVar w:name="LW_OBJETACTEPRINCIPAL.CP" w:val="concernant la réutilisation des informations du secteur public (refonte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de directive du Parlement européen et du Conseil"/>
    <w:docVar w:name="LW_TYPEACTEPRINCIPAL.CP" w:val="de directive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B030-8A44-4E52-B46F-D7CE032E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845</Words>
  <Characters>4031</Characters>
  <Application>Microsoft Office Word</Application>
  <DocSecurity>0</DocSecurity>
  <Lines>251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BERTRAND</dc:creator>
  <cp:keywords/>
  <dc:description/>
  <cp:lastModifiedBy>DIGIT/A3</cp:lastModifiedBy>
  <cp:revision>9</cp:revision>
  <dcterms:created xsi:type="dcterms:W3CDTF">2018-06-01T14:11:00Z</dcterms:created>
  <dcterms:modified xsi:type="dcterms:W3CDTF">2018-06-11T14:21:00Z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