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FBA8B89-2DD2-4B91-8FBC-4A589F5EC99F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Fonts w:eastAsia="Times New Roman"/>
          <w:noProof/>
          <w:szCs w:val="20"/>
          <w:lang w:eastAsia="en-GB"/>
        </w:rPr>
      </w:pPr>
      <w:bookmarkStart w:id="0" w:name="_GoBack"/>
      <w:bookmarkEnd w:id="0"/>
      <w:r>
        <w:rPr>
          <w:noProof/>
        </w:rPr>
        <w:lastRenderedPageBreak/>
        <w:t>ПРИЛОЖЕНИЕ 1 – Таблица на съответствията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30"/>
      </w:tblGrid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284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noProof/>
              </w:rPr>
              <w:t>Решение № 1152/2003/EО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76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noProof/>
              </w:rPr>
              <w:t>Настоящото решение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1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noProof/>
              </w:rPr>
              <w:t>Член 1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2, първата алинея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_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2, втората алинея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Член 2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3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Член 3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4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Член 4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5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Член 5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6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Член 6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7, параграф 1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7, параграф 1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7, параграф 2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 xml:space="preserve">Член 7, </w:t>
            </w:r>
            <w:r>
              <w:rPr>
                <w:rFonts w:eastAsia="Times New Roman"/>
                <w:noProof/>
                <w:szCs w:val="20"/>
                <w:lang w:eastAsia="en-GB"/>
              </w:rPr>
              <w:t>параграф 2</w:t>
            </w:r>
          </w:p>
        </w:tc>
      </w:tr>
      <w:tr>
        <w:trPr>
          <w:trHeight w:val="344"/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 xml:space="preserve">Член 7, параграф 3 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 xml:space="preserve">Член 8, параграф 1 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 xml:space="preserve">Член 8, </w:t>
            </w:r>
            <w:r>
              <w:rPr>
                <w:rFonts w:eastAsia="Times New Roman"/>
                <w:noProof/>
                <w:szCs w:val="20"/>
                <w:lang w:eastAsia="en-GB"/>
              </w:rPr>
              <w:t>параграф 1</w:t>
            </w:r>
            <w:r>
              <w:rPr>
                <w:noProof/>
              </w:rPr>
              <w:t xml:space="preserve"> 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 xml:space="preserve">Член 8, параграф 2 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 xml:space="preserve">Член 8, параграф 3 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 xml:space="preserve">Член 8, </w:t>
            </w:r>
            <w:r>
              <w:rPr>
                <w:rFonts w:eastAsia="Times New Roman"/>
                <w:noProof/>
                <w:szCs w:val="20"/>
                <w:lang w:eastAsia="en-GB"/>
              </w:rPr>
              <w:t>параграф 2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9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Член 9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10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Член 10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11, параграф 1, първата алинея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11, параграф 1, втората алинея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11, параграф 1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noProof/>
              </w:rPr>
              <w:t xml:space="preserve">Член 11, </w:t>
            </w:r>
            <w:r>
              <w:rPr>
                <w:rFonts w:eastAsia="Times New Roman"/>
                <w:noProof/>
                <w:szCs w:val="20"/>
                <w:lang w:eastAsia="en-GB"/>
              </w:rPr>
              <w:t>параграф</w:t>
            </w:r>
            <w:r>
              <w:rPr>
                <w:noProof/>
              </w:rPr>
              <w:t xml:space="preserve"> 2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 xml:space="preserve">Член 11, </w:t>
            </w:r>
            <w:r>
              <w:rPr>
                <w:rFonts w:eastAsia="Times New Roman"/>
                <w:noProof/>
                <w:szCs w:val="20"/>
                <w:lang w:eastAsia="en-GB"/>
              </w:rPr>
              <w:t>параграф 2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-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 xml:space="preserve">Член 12 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 12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Член 13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Член  13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Член 14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_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Приложение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6D850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D1E5E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B44A4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666C8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5D0C9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C62EA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15CA6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A2EA2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8-06-28 14:22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9FBA8B89-2DD2-4B91-8FBC-4A589F5EC99F"/>
    <w:docVar w:name="LW_COVERPAGE_TYPE" w:val="1"/>
    <w:docVar w:name="LW_CROSSREFERENCE" w:val="&lt;UNUSED&gt;"/>
    <w:docVar w:name="LW_DocType" w:val="ANNEX"/>
    <w:docVar w:name="LW_EMISSION" w:val="25.5.2018"/>
    <w:docVar w:name="LW_EMISSION_ISODATE" w:val="2018-05-25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2?\u1086?\u1084?\u1087?\u1102?\u1090?\u1088?\u1080?\u1079?\u1080?\u1088?\u1072?\u1085?\u1077? \u1085?\u1072? \u1076?\u1074?\u1080?\u1078?\u1077?\u1085?\u1080?\u1077?\u1090?\u1086? \u1080? \u1082?\u1086?\u1085?\u1090?\u1088?\u1086?\u1083?\u1072? \u1074?\u1098?\u1088?\u1093?\u1091? \u1072?\u1082?\u1094?\u1080?\u1079?\u1085?\u1080?\u1090?\u1077? \u1089?\u1090?\u1086?\u1082?\u1080? (\u1087?\u1088?\u1077?\u1088?\u1072?\u1073?\u1086?\u1090?\u1077?\u1085? \u1090?\u1077?\u1082?\u1089?\u1090?)"/>
    <w:docVar w:name="LW_OBJETACTEPRINCIPAL.CP" w:val="\u1079?\u1072? \u1082?\u1086?\u1084?\u1087?\u1102?\u1090?\u1088?\u1080?\u1079?\u1080?\u1088?\u1072?\u1085?\u1077? \u1085?\u1072? \u1076?\u1074?\u1080?\u1078?\u1077?\u1085?\u1080?\u1077?\u1090?\u1086? \u1080? \u1082?\u1086?\u1085?\u1090?\u1088?\u1086?\u1083?\u1072? \u1074?\u1098?\u1088?\u1093?\u1091? \u1072?\u1082?\u1094?\u1080?\u1079?\u1085?\u1080?\u1090?\u1077? \u1089?\u1090?\u1086?\u1082?\u1080? (\u1087?\u1088?\u1077?\u1088?\u1072?\u1073?\u1086?\u1090?\u1077?\u1085? \u1090?\u1077?\u1082?\u1089?\u1090?)"/>
    <w:docVar w:name="LW_PART_NBR" w:val="1"/>
    <w:docVar w:name="LW_PART_NBR_TOTAL" w:val="1"/>
    <w:docVar w:name="LW_REF.INST.NEW" w:val="COM"/>
    <w:docVar w:name="LW_REF.INST.NEW_ADOPTED" w:val="final"/>
    <w:docVar w:name="LW_REF.INST.NEW_TEXT" w:val="(2018) 34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\u1090?\u1086? \u1079?\u1072? \u1056?\u1077?\u1096?\u1077?\u1085?\u1080?\u1077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87?\u1088?\u1077?\u1076?\u1083?\u1086?\u1078?\u1077?\u1085?\u1080?\u1077?\u1090?\u1086? \u1079?\u1072? \u1056?\u1077?\u1096?\u1077?\u1085?\u1080?\u1077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136</Words>
  <Characters>520</Characters>
  <Application>Microsoft Office Word</Application>
  <DocSecurity>0</DocSecurity>
  <Lines>57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KAMOLA Aldona (TAXUD)</dc:creator>
  <cp:lastModifiedBy>DIGIT/A3</cp:lastModifiedBy>
  <cp:revision>9</cp:revision>
  <dcterms:created xsi:type="dcterms:W3CDTF">2018-06-22T11:34:00Z</dcterms:created>
  <dcterms:modified xsi:type="dcterms:W3CDTF">2018-06-28T12:22:00Z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