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38D78BDB-D922-4F7F-9524-9CE0398D2215" style="width:450pt;height:420.75pt">
            <v:imagedata r:id="rId8" o:title=""/>
          </v:shape>
        </w:pict>
      </w:r>
    </w:p>
    <w:bookmarkEnd w:id="0"/>
    <w:p>
      <w:pPr>
        <w:rPr>
          <w:rFonts w:ascii="Times New Roman" w:hAnsi="Times New Roman" w:cs="Times New Roman"/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rFonts w:ascii="Times New Roman" w:hAnsi="Times New Roman" w:cs="Times New Roman"/>
          <w:b/>
          <w:noProof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</w:rPr>
        <w:lastRenderedPageBreak/>
        <w:t>Annex II: Pericles 2020 actions committed under previous budgets but implemented in 2017</w:t>
      </w:r>
    </w:p>
    <w:p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"/>
        <w:gridCol w:w="4077"/>
        <w:gridCol w:w="33"/>
        <w:gridCol w:w="2093"/>
        <w:gridCol w:w="33"/>
        <w:gridCol w:w="1701"/>
      </w:tblGrid>
      <w:tr>
        <w:trPr>
          <w:trHeight w:val="1325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Organiser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footnoteReference w:id="1"/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Activity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>Location and 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Commission Contribution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(total amount committed in euro)</w:t>
            </w:r>
          </w:p>
        </w:tc>
      </w:tr>
      <w:tr>
        <w:trPr>
          <w:trHeight w:val="629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  <w:t>Seminars</w:t>
            </w:r>
          </w:p>
        </w:tc>
      </w:tr>
      <w:tr>
        <w:trPr>
          <w:trHeight w:val="113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Bulgaria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Bank of Bulgaria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Enhancing the knowledge of Turkish Authorities of NACs and among national competent authorities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Sofía, Bulgaria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15 - 17 March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6 288.30</w:t>
            </w:r>
          </w:p>
        </w:tc>
      </w:tr>
      <w:tr>
        <w:trPr>
          <w:trHeight w:val="506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strengthening cooperation and the exchange of know-how.</w:t>
            </w:r>
          </w:p>
        </w:tc>
      </w:tr>
      <w:tr>
        <w:trPr>
          <w:trHeight w:val="686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Italy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UCIFM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A new threat on euro counterfeiting - the Deep Web and cryptocurrencies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Rome, Italy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04 – 05 April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69 908.67</w:t>
            </w:r>
          </w:p>
        </w:tc>
      </w:tr>
      <w:tr>
        <w:trPr>
          <w:trHeight w:val="686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 strengthening cooperation and the exchange of know-how.</w:t>
            </w:r>
          </w:p>
        </w:tc>
      </w:tr>
      <w:tr>
        <w:trPr>
          <w:trHeight w:val="686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ECFIN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Workshop on the authentication of euro coins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Brussels, Belgium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16 - 18 May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130 000.00</w:t>
            </w:r>
          </w:p>
        </w:tc>
      </w:tr>
      <w:tr>
        <w:trPr>
          <w:trHeight w:val="464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 increasing effectiveness in the authentication of euro coins and the classification of counterfeit euro coins.</w:t>
            </w:r>
          </w:p>
        </w:tc>
      </w:tr>
      <w:tr>
        <w:trPr>
          <w:trHeight w:val="46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ECFIN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EU-China platform meeting/seminar on the protection of currencies against counterfeiting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Brussels, Belgium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07 - 09 November 2017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103 549.90</w:t>
            </w:r>
          </w:p>
        </w:tc>
      </w:tr>
      <w:tr>
        <w:trPr>
          <w:trHeight w:val="464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 increasing effectiveness in the authentication of euro coins and the classification of counterfeit euro coins.</w:t>
            </w:r>
          </w:p>
        </w:tc>
      </w:tr>
      <w:tr>
        <w:trPr>
          <w:trHeight w:val="620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Technical Trainings</w:t>
            </w:r>
          </w:p>
        </w:tc>
      </w:tr>
      <w:tr>
        <w:trPr>
          <w:trHeight w:val="662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ECFIN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Hands-on training for LICO users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Eindhoven, the Netherlands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27 - 30 March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90 000.00</w:t>
            </w:r>
          </w:p>
        </w:tc>
      </w:tr>
      <w:tr>
        <w:trPr>
          <w:trHeight w:val="662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increasing effectiveness in the authentication of euro coins and the classification of counterfeit euro coins.</w:t>
            </w:r>
          </w:p>
        </w:tc>
      </w:tr>
      <w:tr>
        <w:trPr>
          <w:trHeight w:val="113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ECFIN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Tactical technical training: protecting the euro against counterfeiting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Lima, Peru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7 - 9 November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141 255.18</w:t>
            </w:r>
          </w:p>
        </w:tc>
      </w:tr>
      <w:tr>
        <w:trPr>
          <w:trHeight w:val="477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strengthening cooperation and the exchange of know-how.</w:t>
            </w:r>
          </w:p>
        </w:tc>
      </w:tr>
      <w:tr>
        <w:trPr>
          <w:trHeight w:val="626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lastRenderedPageBreak/>
              <w:t>Staff Exchanges</w:t>
            </w:r>
          </w:p>
        </w:tc>
      </w:tr>
      <w:tr>
        <w:trPr>
          <w:trHeight w:val="510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 xml:space="preserve">Spain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BIBE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Staff exchange between Argentina, Colombia, Chile, Peru, Ecuador and Spain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Buenos Aires, Bogota, Santiago, Lima, Quito,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Brussels, Madrid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 January – 31 July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103 747.72</w:t>
            </w:r>
          </w:p>
        </w:tc>
      </w:tr>
      <w:tr>
        <w:trPr>
          <w:trHeight w:val="522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strengthening cooperation and the exchange of know-how</w:t>
            </w:r>
          </w:p>
        </w:tc>
      </w:tr>
      <w:tr>
        <w:trPr>
          <w:trHeight w:val="510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Italy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UCIFM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Staff exchange between Italy, Bosnia Herzegovina, China, Cyprus, Ireland, Montenegro, Spain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Rome, Fabriano, Sarajevo,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Beijing, Nicosia, Dublin and Podgorica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20 March - 30 November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38 770.00</w:t>
            </w:r>
          </w:p>
        </w:tc>
      </w:tr>
      <w:tr>
        <w:trPr>
          <w:trHeight w:val="484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strengthening cooperation and the exchange of know-how.</w:t>
            </w:r>
          </w:p>
        </w:tc>
      </w:tr>
      <w:tr>
        <w:trPr>
          <w:trHeight w:val="510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Studies</w:t>
            </w:r>
          </w:p>
        </w:tc>
      </w:tr>
      <w:tr>
        <w:trPr>
          <w:trHeight w:val="113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France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Monnaie de Paris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Nano-Structured Photochromic Polymers for New Coin Security Features - Study Phase 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 xml:space="preserve">Paris, France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September 2016 - October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127 673.00</w:t>
            </w:r>
          </w:p>
        </w:tc>
      </w:tr>
      <w:tr>
        <w:trPr>
          <w:trHeight w:val="396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 xml:space="preserve">Main objective of the action: </w:t>
            </w:r>
            <w:r>
              <w:rPr>
                <w:rFonts w:ascii="Times New Roman" w:hAnsi="Times New Roman" w:cs="Times New Roman"/>
                <w:bCs/>
                <w:noProof/>
                <w:lang w:eastAsia="en-GB"/>
              </w:rPr>
              <w:t>enhancing the security features of future euro coins</w:t>
            </w:r>
          </w:p>
        </w:tc>
      </w:tr>
      <w:tr>
        <w:trPr>
          <w:trHeight w:val="596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Purchase of equipment</w:t>
            </w:r>
          </w:p>
        </w:tc>
      </w:tr>
      <w:tr>
        <w:trPr>
          <w:trHeight w:val="113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Italy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UCIFM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Purchase of equipment to be used by specialised anti-counterfeiting authorities protecting the euro against counterfeiting and training to the Police of Montenegro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Podgorica, Montenegro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20 - 23 March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13 251.37</w:t>
            </w:r>
          </w:p>
        </w:tc>
      </w:tr>
      <w:tr>
        <w:trPr>
          <w:trHeight w:val="567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 strengthening cooperation and the exchange of know-how.</w:t>
            </w:r>
          </w:p>
        </w:tc>
      </w:tr>
    </w:tbl>
    <w:p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p>
      <w:pPr>
        <w:pStyle w:val="Footer"/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1417" w:bottom="1843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75595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spacing w:line="240" w:lineRule="auto"/>
        <w:ind w:left="142" w:hanging="142"/>
        <w:rPr>
          <w:rFonts w:ascii="Times New Roman" w:eastAsia="Times New Roman" w:hAnsi="Times New Roman" w:cs="Times New Roman"/>
          <w:bCs/>
          <w:sz w:val="16"/>
          <w:szCs w:val="16"/>
          <w:lang w:val="en" w:eastAsia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The unabbreviated names of the organisers can be found in the list of competent</w:t>
      </w:r>
      <w:r>
        <w:rPr>
          <w:rFonts w:ascii="Times New Roman" w:eastAsia="Times New Roman" w:hAnsi="Times New Roman" w:cs="Times New Roman"/>
          <w:bCs/>
          <w:sz w:val="16"/>
          <w:szCs w:val="16"/>
          <w:lang w:val="en" w:eastAsia="en-GB"/>
        </w:rPr>
        <w:t xml:space="preserve"> national authorities referred to in Article 2(b) of Council Regulation (EC) No 1338/2001, 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en-GB"/>
        </w:rPr>
        <w:t xml:space="preserve">OJ C 264, 12.8.2015, p. 2–29. </w:t>
      </w:r>
    </w:p>
    <w:p>
      <w:pPr>
        <w:spacing w:line="240" w:lineRule="auto"/>
        <w:ind w:left="142" w:hanging="142"/>
        <w:rPr>
          <w:rFonts w:ascii="Times New Roman" w:eastAsia="Times New Roman" w:hAnsi="Times New Roman" w:cs="Times New Roman"/>
          <w:bCs/>
          <w:sz w:val="16"/>
          <w:szCs w:val="16"/>
          <w:lang w:val="en" w:eastAsia="en-GB"/>
        </w:rPr>
      </w:pPr>
    </w:p>
    <w:p>
      <w:pPr>
        <w:spacing w:line="240" w:lineRule="auto"/>
        <w:ind w:left="142" w:hanging="142"/>
        <w:rPr>
          <w:rFonts w:ascii="Times New Roman" w:eastAsia="Times New Roman" w:hAnsi="Times New Roman" w:cs="Times New Roman"/>
          <w:bCs/>
          <w:sz w:val="16"/>
          <w:szCs w:val="16"/>
          <w:lang w:val="en" w:eastAsia="en-GB"/>
        </w:rPr>
      </w:pPr>
    </w:p>
    <w:p>
      <w:pPr>
        <w:spacing w:line="240" w:lineRule="auto"/>
        <w:ind w:left="142" w:hanging="142"/>
        <w:rPr>
          <w:rFonts w:ascii="Times New Roman" w:eastAsia="Times New Roman" w:hAnsi="Times New Roman" w:cs="Times New Roman"/>
          <w:bCs/>
          <w:sz w:val="16"/>
          <w:szCs w:val="16"/>
          <w:lang w:val="en" w:eastAsia="en-GB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Default"/>
    </w:pPr>
    <w:r>
      <w:tab/>
    </w:r>
  </w:p>
  <w:p>
    <w:pPr>
      <w:pStyle w:val="Header"/>
      <w:rPr>
        <w:szCs w:val="24"/>
      </w:rPr>
    </w:pPr>
    <w:r>
      <w:t xml:space="preserve"> </w:t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2"/>
    <w:docVar w:name="LW_ANNEX_NBR_LAST" w:val="2"/>
    <w:docVar w:name="LW_ANNEX_UNIQUE" w:val="0"/>
    <w:docVar w:name="LW_CORRIGENDUM" w:val="&lt;UNUSED&gt;"/>
    <w:docVar w:name="LW_COVERPAGE_EXISTS" w:val="True"/>
    <w:docVar w:name="LW_COVERPAGE_GUID" w:val="38D78BDB-D922-4F7F-9524-9CE0398D2215"/>
    <w:docVar w:name="LW_COVERPAGE_TYPE" w:val="1"/>
    <w:docVar w:name="LW_CROSSREFERENCE" w:val="&lt;UNUSED&gt;"/>
    <w:docVar w:name="LW_DocType" w:val="NORMAL"/>
    <w:docVar w:name="LW_EMISSION" w:val="13.8.2018"/>
    <w:docVar w:name="LW_EMISSION_ISODATE" w:val="2018-08-13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concerning the implementation and the results of the Pericles 2020 programme for the protection of the euro against counterfeiting in 2017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58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ANNEX_x000b_"/>
    <w:docVar w:name="LW_TYPEACTEPRINCIPAL.CP" w:val="REPORT FROM THE COMMISSION TO THE EUROPEAN PARLIAMENT AND THE COUNC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67CA4-48FC-4500-B1E8-E2E3EA93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422</Words>
  <Characters>2471</Characters>
  <Application>Microsoft Office Word</Application>
  <DocSecurity>0</DocSecurity>
  <Lines>130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BOREEL Daniel (ECFIN)</dc:creator>
  <cp:lastModifiedBy>DIGIT/A3</cp:lastModifiedBy>
  <cp:revision>7</cp:revision>
  <cp:lastPrinted>2016-04-07T07:48:00Z</cp:lastPrinted>
  <dcterms:created xsi:type="dcterms:W3CDTF">2018-07-19T09:11:00Z</dcterms:created>
  <dcterms:modified xsi:type="dcterms:W3CDTF">2018-08-09T11:08:00Z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0</vt:lpwstr>
  </property>
</Properties>
</file>