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A388F5E-EBE9-4470-8A02-A64A9DDC5E74"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lang w:val="bg-BG"/>
        </w:rPr>
      </w:pPr>
      <w:bookmarkStart w:id="1" w:name="_GoBack"/>
      <w:bookmarkEnd w:id="1"/>
      <w:r>
        <w:rPr>
          <w:rFonts w:ascii="Times New Roman" w:hAnsi="Times New Roman"/>
          <w:b/>
          <w:noProof/>
          <w:lang w:val="bg-BG"/>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Република Корея,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Република Корея (наричана по-долу „Корея“) представи съответно две заявления за изразяване на интерес в съответствие с член XXI, алинея 2, буква а) от ГАТС (S/L/173 относно S/SECRET/8 и S/L/226 относно S/SECRET/9).</w:t>
      </w:r>
      <w:r>
        <w:rPr>
          <w:noProof/>
          <w:szCs w:val="24"/>
          <w:lang w:val="ru-RU"/>
        </w:rPr>
        <w:t xml:space="preserve"> </w:t>
      </w:r>
      <w:r>
        <w:rPr>
          <w:noProof/>
          <w:szCs w:val="24"/>
          <w:lang w:val="bg-BG"/>
        </w:rPr>
        <w:t>ЕО и Корея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Корея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Корея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Корея.</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Корея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bg-BG"/>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bg-BG"/>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pStyle w:val="BodyText"/>
        <w:numPr>
          <w:ilvl w:val="0"/>
          <w:numId w:val="0"/>
        </w:numPr>
        <w:rPr>
          <w:rFonts w:ascii="Calibri" w:eastAsia="Calibri" w:hAnsi="Calibri"/>
          <w:b/>
          <w:i/>
          <w:noProof/>
          <w:szCs w:val="22"/>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Република Корея (наричана по-долу „Корея“) подаде съответно две заявления за изразяване на интерес съгласно член XXI, алинея 2, буква а) от ГАТС (S/L/173 относно S/SECRET/8 и S/L/226 относно S/SECRET/9).</w:t>
      </w:r>
      <w:r>
        <w:rPr>
          <w:noProof/>
          <w:szCs w:val="24"/>
          <w:lang w:val="ru-RU"/>
        </w:rPr>
        <w:t xml:space="preserve"> </w:t>
      </w:r>
      <w:r>
        <w:rPr>
          <w:noProof/>
          <w:szCs w:val="24"/>
          <w:lang w:val="bg-BG"/>
        </w:rPr>
        <w:t>ЕО и Корея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Корея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Корея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Корея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Корея.</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7975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981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388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2"/>
    <w:docVar w:name="LW_ANNEX_NBR_LAST" w:val="12"/>
    <w:docVar w:name="LW_ANNEX_UNIQUE" w:val="0"/>
    <w:docVar w:name="LW_CORRIGENDUM" w:val="&lt;UNUSED&gt;"/>
    <w:docVar w:name="LW_COVERPAGE_EXISTS" w:val="True"/>
    <w:docVar w:name="LW_COVERPAGE_GUID" w:val="FA388F5E-EBE9-4470-8A02-A64A9DDC5E74"/>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BC98-03BB-4217-BA02-02753B77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3678</Words>
  <Characters>20417</Characters>
  <Application>Microsoft Office Word</Application>
  <DocSecurity>0</DocSecurity>
  <Lines>443</Lines>
  <Paragraphs>153</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DIGIT/C6</cp:lastModifiedBy>
  <cp:revision>11</cp:revision>
  <dcterms:created xsi:type="dcterms:W3CDTF">2018-08-06T12:53:00Z</dcterms:created>
  <dcterms:modified xsi:type="dcterms:W3CDTF">2018-10-30T14:43:00Z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12</vt:lpwstr>
  </property>
  <property fmtid="{D5CDD505-2E9C-101B-9397-08002B2CF9AE}" pid="4" name="Last annex">
    <vt:lpwstr>12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