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80726CA4-D5EF-455D-A619-DFD36766AB7A" style="width:450.35pt;height:393.3pt">
            <v:imagedata r:id="rId9" o:title=""/>
          </v:shape>
        </w:pict>
      </w:r>
    </w:p>
    <w:bookmarkEnd w:id="0"/>
    <w:p>
      <w:pPr>
        <w:rPr>
          <w:rFonts w:eastAsia="Calibri"/>
          <w:noProof/>
        </w:rPr>
        <w:sectPr>
          <w:headerReference w:type="even" r:id="rId10"/>
          <w:headerReference w:type="default" r:id="rId11"/>
          <w:footerReference w:type="even" r:id="rId12"/>
          <w:footerReference w:type="default" r:id="rId13"/>
          <w:headerReference w:type="first" r:id="rId14"/>
          <w:footerReference w:type="first" r:id="rId15"/>
          <w:footnotePr>
            <w:numRestart w:val="eachPage"/>
          </w:footnotePr>
          <w:endnotePr>
            <w:numFmt w:val="decimal"/>
          </w:endnotePr>
          <w:pgSz w:w="11907" w:h="16840" w:code="9"/>
          <w:pgMar w:top="1134" w:right="1417" w:bottom="1134" w:left="1417" w:header="709" w:footer="709" w:gutter="0"/>
          <w:pgNumType w:start="1"/>
          <w:cols w:space="720"/>
          <w:docGrid w:linePitch="326"/>
        </w:sectPr>
      </w:pPr>
    </w:p>
    <w:p>
      <w:pPr>
        <w:jc w:val="right"/>
        <w:rPr>
          <w:rFonts w:eastAsia="Calibri"/>
          <w:b/>
          <w:bCs/>
          <w:noProof/>
          <w:u w:val="single"/>
        </w:rPr>
      </w:pPr>
      <w:bookmarkStart w:id="1" w:name="_GoBack"/>
      <w:bookmarkEnd w:id="1"/>
      <w:r>
        <w:rPr>
          <w:b/>
          <w:noProof/>
          <w:u w:val="single"/>
        </w:rPr>
        <w:lastRenderedPageBreak/>
        <w:t>ПРИЛОЖЕНИЕ 11-A</w:t>
      </w:r>
    </w:p>
    <w:p>
      <w:pPr>
        <w:rPr>
          <w:rFonts w:eastAsia="Calibri"/>
          <w:noProof/>
        </w:rPr>
      </w:pPr>
    </w:p>
    <w:p>
      <w:pPr>
        <w:rPr>
          <w:rFonts w:eastAsia="Calibri"/>
          <w:noProof/>
        </w:rPr>
      </w:pPr>
    </w:p>
    <w:p>
      <w:pPr>
        <w:jc w:val="center"/>
        <w:rPr>
          <w:rFonts w:eastAsia="Calibri"/>
          <w:noProof/>
        </w:rPr>
      </w:pPr>
      <w:r>
        <w:rPr>
          <w:noProof/>
        </w:rPr>
        <w:t>СПЕЦИФИЧНИ ПРАВИЛА, ПРИЛОЖИМИ ЗА ВИЕТНАМ, ОТНОСНО ДЪРЖАВНИ ПРЕДПРИЯТИЯ, ПРЕДПРИЯТИЯ, НА КОИТО СА ПРЕДОСТАВЕНИ СПЕЦИАЛНИ ПРАВА ИЛИ ПРИВИЛЕГИИ, И ОПРЕДЕЛЕНИ МОНОПОЛИ</w:t>
      </w:r>
    </w:p>
    <w:p>
      <w:pPr>
        <w:jc w:val="center"/>
        <w:rPr>
          <w:rFonts w:eastAsia="Calibri"/>
          <w:noProof/>
        </w:rPr>
      </w:pPr>
    </w:p>
    <w:p>
      <w:pPr>
        <w:ind w:left="567" w:hanging="567"/>
        <w:rPr>
          <w:rFonts w:eastAsia="Calibri"/>
          <w:noProof/>
        </w:rPr>
      </w:pPr>
      <w:r>
        <w:rPr>
          <w:noProof/>
        </w:rPr>
        <w:t>1.</w:t>
      </w:r>
      <w:r>
        <w:rPr>
          <w:noProof/>
        </w:rPr>
        <w:tab/>
        <w:t>Глава 11 (Държавни предприятия, предприятия, на които са предоставени специални права или привилегии, и определени монополи) не се прилага по отношение на приемането, прилагането или изпълнението на приватизация, раздържавяване, преструктурирането или продажбата на активи, притежавани или контролирани от правителството на Виетнам.</w:t>
      </w:r>
    </w:p>
    <w:p>
      <w:pPr>
        <w:ind w:left="567" w:hanging="567"/>
        <w:rPr>
          <w:rFonts w:eastAsia="Calibri"/>
          <w:noProof/>
        </w:rPr>
      </w:pPr>
    </w:p>
    <w:p>
      <w:pPr>
        <w:ind w:left="567" w:hanging="567"/>
        <w:rPr>
          <w:rFonts w:eastAsia="Calibri"/>
          <w:noProof/>
        </w:rPr>
      </w:pPr>
      <w:r>
        <w:rPr>
          <w:noProof/>
        </w:rPr>
        <w:t>2.</w:t>
      </w:r>
      <w:r>
        <w:rPr>
          <w:noProof/>
        </w:rPr>
        <w:tab/>
        <w:t>Глава 11 (Държавни предприятия, предприятия, на които са предоставени специални права или привилегии, и определени монополи) не се прилага по отношение на мерките, приети от правителството на Виетнам с цел да се гарантира икономическата стабилност във Виетнам. За тази цел, въз основа на своите законови и подзаконови актове или правителствени мерки, правителството на Виетнам може да изиска или да насочи държавно предприятие или определен монопол към продажба или покупка на регулирани цени, в количество или по ред и условия, различни от тези, които предприятието или определеният монопол биха могли да приемат въз основа на търговски съображения.</w:t>
      </w:r>
    </w:p>
    <w:p>
      <w:pPr>
        <w:ind w:left="567" w:hanging="567"/>
        <w:rPr>
          <w:rFonts w:eastAsia="Calibri"/>
          <w:noProof/>
        </w:rPr>
      </w:pPr>
    </w:p>
    <w:p>
      <w:pPr>
        <w:ind w:left="567" w:hanging="567"/>
        <w:rPr>
          <w:rFonts w:eastAsia="Calibri"/>
          <w:noProof/>
        </w:rPr>
      </w:pPr>
      <w:bookmarkStart w:id="2" w:name="h.30j0zll"/>
      <w:bookmarkStart w:id="3" w:name="h.1fob9te"/>
      <w:bookmarkEnd w:id="2"/>
      <w:bookmarkEnd w:id="3"/>
      <w:r>
        <w:rPr>
          <w:noProof/>
        </w:rPr>
        <w:br w:type="page"/>
      </w:r>
      <w:r>
        <w:rPr>
          <w:noProof/>
        </w:rPr>
        <w:lastRenderedPageBreak/>
        <w:t>3.</w:t>
      </w:r>
      <w:r>
        <w:rPr>
          <w:noProof/>
        </w:rPr>
        <w:tab/>
        <w:t>Глава 11 (Държавни предприятия, предприятия, на които са предоставени специални права или привилегии, и определени монополи) не се прилага по отношение на мерките, приети от правителството на Виетнам във връзка с въпросите на развитието във Виетнам, като например сигурност на доходите и осигуряване, социална сигурност, социално подпомагане, социално развитие, социални жилища, намаляване на бедността, държавно образование, държавно обучение, обществено здравеопазване, грижи за децата, насърчаване на благоденствието и заетостта на етническите малцинства и на хората, живеещи в необлагодетелствани райони, при условие че дейностите, които са предприети за изпълнение на такива мерки, не заобиколят разпоредбите на член 11.4 (Недопускане на дискриминация и търговски съображения) по отношение на търговските дейности на предприятията и субектите, посочени в член 11.1 (Определения).</w:t>
      </w:r>
    </w:p>
    <w:p>
      <w:pPr>
        <w:ind w:left="567" w:hanging="567"/>
        <w:rPr>
          <w:rFonts w:eastAsia="Calibri"/>
          <w:noProof/>
        </w:rPr>
      </w:pPr>
    </w:p>
    <w:p>
      <w:pPr>
        <w:ind w:left="567" w:hanging="567"/>
        <w:rPr>
          <w:rFonts w:eastAsia="Calibri"/>
          <w:noProof/>
        </w:rPr>
      </w:pPr>
      <w:bookmarkStart w:id="4" w:name="h.3znysh7"/>
      <w:bookmarkStart w:id="5" w:name="h.2et92p0"/>
      <w:bookmarkEnd w:id="4"/>
      <w:bookmarkEnd w:id="5"/>
      <w:r>
        <w:rPr>
          <w:noProof/>
        </w:rPr>
        <w:t>4.</w:t>
      </w:r>
      <w:r>
        <w:rPr>
          <w:noProof/>
        </w:rPr>
        <w:tab/>
        <w:t>Член 11.4 (Недопускане на дискриминация и търговски съображения) не се прилага по отношение на закупуването от страна на държавни предприятия или определени монополи на стоки или услуги от малки или средни предприятия от Виетнам, както е определено в законовите и подзаконовите актове на Виетнам, ако покупката се извършва съгласно националните законови и подзаконови актове или по силата на правителствена мярка.</w:t>
      </w:r>
    </w:p>
    <w:p>
      <w:pPr>
        <w:ind w:left="567" w:hanging="567"/>
        <w:rPr>
          <w:rFonts w:eastAsia="Calibri"/>
          <w:noProof/>
        </w:rPr>
      </w:pPr>
    </w:p>
    <w:p>
      <w:pPr>
        <w:ind w:left="567" w:hanging="567"/>
        <w:rPr>
          <w:rFonts w:eastAsia="Calibri"/>
          <w:noProof/>
        </w:rPr>
      </w:pPr>
      <w:r>
        <w:rPr>
          <w:noProof/>
        </w:rPr>
        <w:br w:type="page"/>
      </w:r>
      <w:r>
        <w:rPr>
          <w:noProof/>
        </w:rPr>
        <w:lastRenderedPageBreak/>
        <w:t>5.</w:t>
      </w:r>
      <w:r>
        <w:rPr>
          <w:noProof/>
        </w:rPr>
        <w:tab/>
        <w:t>Член 11.4 (Недопускане на дискриминация и търговски съображения) и член 11.6 (Прозрачност) не се прилагат по отношение на следните предприятия, техните дъщерни дружества и правоприемници, които имат един и същи обществен мандат и упражняват единствено изброените по-долу дейности:</w:t>
      </w:r>
    </w:p>
    <w:p>
      <w:pPr>
        <w:ind w:left="567"/>
        <w:rPr>
          <w:rFonts w:eastAsia="Calibri"/>
          <w:noProof/>
        </w:rPr>
      </w:pPr>
    </w:p>
    <w:p>
      <w:pPr>
        <w:ind w:left="1134" w:hanging="567"/>
        <w:rPr>
          <w:rFonts w:eastAsia="Calibri"/>
          <w:noProof/>
        </w:rPr>
      </w:pPr>
      <w:r>
        <w:rPr>
          <w:noProof/>
        </w:rPr>
        <w:t>5.1.</w:t>
      </w:r>
      <w:r>
        <w:rPr>
          <w:noProof/>
        </w:rPr>
        <w:tab/>
        <w:t>Viet Nam Oil and Gas Group (PETROVIETNAM)</w:t>
      </w:r>
    </w:p>
    <w:p>
      <w:pPr>
        <w:ind w:left="567"/>
        <w:rPr>
          <w:rFonts w:eastAsia="Calibri"/>
          <w:noProof/>
        </w:rPr>
      </w:pPr>
    </w:p>
    <w:p>
      <w:pPr>
        <w:ind w:left="1134"/>
        <w:rPr>
          <w:noProof/>
        </w:rPr>
      </w:pPr>
      <w:r>
        <w:rPr>
          <w:noProof/>
        </w:rPr>
        <w:t>Дейности: търсене, проучване и добив на нефт и газ и изпълнение на полети за целите на дейности, свързани с нефт и газ.</w:t>
      </w:r>
    </w:p>
    <w:p>
      <w:pPr>
        <w:ind w:left="567"/>
        <w:rPr>
          <w:rFonts w:eastAsia="Calibri"/>
          <w:noProof/>
        </w:rPr>
      </w:pPr>
    </w:p>
    <w:p>
      <w:pPr>
        <w:ind w:left="1134" w:hanging="567"/>
        <w:rPr>
          <w:rFonts w:eastAsia="Calibri"/>
          <w:noProof/>
        </w:rPr>
      </w:pPr>
      <w:r>
        <w:rPr>
          <w:noProof/>
        </w:rPr>
        <w:t>5.2.</w:t>
      </w:r>
      <w:r>
        <w:rPr>
          <w:noProof/>
        </w:rPr>
        <w:tab/>
        <w:t>Viet Nam Electricity (EVN), както и всички други предприятия</w:t>
      </w:r>
    </w:p>
    <w:p>
      <w:pPr>
        <w:ind w:left="567"/>
        <w:rPr>
          <w:rFonts w:eastAsia="Calibri"/>
          <w:noProof/>
        </w:rPr>
      </w:pPr>
    </w:p>
    <w:p>
      <w:pPr>
        <w:ind w:left="1134"/>
        <w:rPr>
          <w:noProof/>
        </w:rPr>
      </w:pPr>
      <w:r>
        <w:rPr>
          <w:noProof/>
        </w:rPr>
        <w:t>Дейности: производство на електроенергия от водноелектрически централи, производство на електроенергия от ядрени централи и такива, свързани със сигурността; пренос; разпределение на всички видове електроенергия и алтернативни решения или заместители на електроенергията.</w:t>
      </w:r>
    </w:p>
    <w:p>
      <w:pPr>
        <w:ind w:left="567"/>
        <w:rPr>
          <w:rFonts w:eastAsia="Calibri"/>
          <w:noProof/>
        </w:rPr>
      </w:pPr>
    </w:p>
    <w:p>
      <w:pPr>
        <w:ind w:left="1134" w:hanging="567"/>
        <w:rPr>
          <w:rFonts w:eastAsia="Calibri"/>
          <w:noProof/>
        </w:rPr>
      </w:pPr>
      <w:r>
        <w:rPr>
          <w:noProof/>
        </w:rPr>
        <w:t>5.3.</w:t>
      </w:r>
      <w:r>
        <w:rPr>
          <w:noProof/>
        </w:rPr>
        <w:tab/>
        <w:t>Viet Nam National Coal – Minerals Holding Corporation Limited (Vinacomin)</w:t>
      </w:r>
    </w:p>
    <w:p>
      <w:pPr>
        <w:ind w:left="567"/>
        <w:rPr>
          <w:rFonts w:eastAsia="Calibri"/>
          <w:noProof/>
        </w:rPr>
      </w:pPr>
    </w:p>
    <w:p>
      <w:pPr>
        <w:ind w:left="1134"/>
        <w:rPr>
          <w:noProof/>
        </w:rPr>
      </w:pPr>
      <w:r>
        <w:rPr>
          <w:noProof/>
        </w:rPr>
        <w:t>Дейности: продажба на въглища и минерали съгласно законовите и подзаконовите актове на Виетнам.</w:t>
      </w:r>
    </w:p>
    <w:p>
      <w:pPr>
        <w:ind w:left="567"/>
        <w:rPr>
          <w:rFonts w:eastAsia="Calibri"/>
          <w:noProof/>
        </w:rPr>
      </w:pPr>
    </w:p>
    <w:p>
      <w:pPr>
        <w:ind w:left="1134" w:hanging="567"/>
        <w:rPr>
          <w:rFonts w:eastAsia="Calibri"/>
          <w:noProof/>
        </w:rPr>
      </w:pPr>
      <w:r>
        <w:rPr>
          <w:noProof/>
        </w:rPr>
        <w:br w:type="page"/>
      </w:r>
      <w:r>
        <w:rPr>
          <w:noProof/>
        </w:rPr>
        <w:lastRenderedPageBreak/>
        <w:t>5.4.</w:t>
      </w:r>
      <w:r>
        <w:rPr>
          <w:noProof/>
        </w:rPr>
        <w:tab/>
        <w:t>State Capital Investment Corporation (SCIC)</w:t>
      </w:r>
      <w:r>
        <w:rPr>
          <w:rStyle w:val="FootnoteReference"/>
          <w:noProof/>
        </w:rPr>
        <w:footnoteReference w:id="1"/>
      </w:r>
    </w:p>
    <w:p>
      <w:pPr>
        <w:ind w:left="567"/>
        <w:rPr>
          <w:rFonts w:eastAsia="Calibri"/>
          <w:noProof/>
        </w:rPr>
      </w:pPr>
    </w:p>
    <w:p>
      <w:pPr>
        <w:ind w:left="1134"/>
        <w:rPr>
          <w:noProof/>
        </w:rPr>
      </w:pPr>
      <w:r>
        <w:rPr>
          <w:noProof/>
        </w:rPr>
        <w:t>Дейности: управление на активи, инвестиции и свързани с тях дейности чрез използване на финансовите активи на правителството на Виетнам.</w:t>
      </w:r>
    </w:p>
    <w:p>
      <w:pPr>
        <w:ind w:left="567"/>
        <w:rPr>
          <w:rFonts w:eastAsia="Calibri"/>
          <w:noProof/>
        </w:rPr>
      </w:pPr>
    </w:p>
    <w:p>
      <w:pPr>
        <w:ind w:left="1134" w:hanging="567"/>
        <w:rPr>
          <w:rFonts w:eastAsia="Calibri"/>
          <w:noProof/>
        </w:rPr>
      </w:pPr>
      <w:r>
        <w:rPr>
          <w:noProof/>
        </w:rPr>
        <w:t>5.5.</w:t>
      </w:r>
      <w:r>
        <w:rPr>
          <w:noProof/>
        </w:rPr>
        <w:tab/>
        <w:t>Debt and Asset Trading Corporation (DATC)</w:t>
      </w:r>
    </w:p>
    <w:p>
      <w:pPr>
        <w:ind w:left="567"/>
        <w:rPr>
          <w:rFonts w:eastAsia="Calibri"/>
          <w:noProof/>
        </w:rPr>
      </w:pPr>
    </w:p>
    <w:p>
      <w:pPr>
        <w:ind w:left="1134"/>
        <w:rPr>
          <w:rFonts w:eastAsia="Calibri"/>
          <w:noProof/>
        </w:rPr>
      </w:pPr>
      <w:r>
        <w:rPr>
          <w:noProof/>
        </w:rPr>
        <w:t>Дейности, свързани с преструктуриране на дългове, съгласно законови и подзаконови актове или правителствени мерки, ограничени до изпълнението на обществена цел или мандат.</w:t>
      </w:r>
    </w:p>
    <w:p>
      <w:pPr>
        <w:ind w:left="567"/>
        <w:rPr>
          <w:rFonts w:eastAsia="Calibri"/>
          <w:noProof/>
        </w:rPr>
      </w:pPr>
    </w:p>
    <w:p>
      <w:pPr>
        <w:ind w:left="1134" w:hanging="567"/>
        <w:rPr>
          <w:rFonts w:eastAsia="Calibri"/>
          <w:noProof/>
        </w:rPr>
      </w:pPr>
      <w:r>
        <w:rPr>
          <w:noProof/>
        </w:rPr>
        <w:br w:type="page"/>
        <w:t>5.6.</w:t>
      </w:r>
      <w:r>
        <w:rPr>
          <w:noProof/>
        </w:rPr>
        <w:tab/>
        <w:t>Airport Corporation of Viet Nam</w:t>
      </w:r>
    </w:p>
    <w:p>
      <w:pPr>
        <w:ind w:left="567"/>
        <w:rPr>
          <w:rFonts w:eastAsia="Calibri"/>
          <w:noProof/>
        </w:rPr>
      </w:pPr>
    </w:p>
    <w:p>
      <w:pPr>
        <w:ind w:left="1134"/>
        <w:rPr>
          <w:noProof/>
        </w:rPr>
      </w:pPr>
      <w:r>
        <w:rPr>
          <w:noProof/>
        </w:rPr>
        <w:t>Дейности: услуги по наземно обслужване.</w:t>
      </w:r>
    </w:p>
    <w:p>
      <w:pPr>
        <w:ind w:left="567"/>
        <w:rPr>
          <w:rFonts w:eastAsia="Calibri"/>
          <w:noProof/>
        </w:rPr>
      </w:pPr>
    </w:p>
    <w:p>
      <w:pPr>
        <w:ind w:left="1134" w:hanging="567"/>
        <w:rPr>
          <w:rFonts w:eastAsia="Calibri"/>
          <w:noProof/>
        </w:rPr>
      </w:pPr>
      <w:r>
        <w:rPr>
          <w:noProof/>
        </w:rPr>
        <w:t>5.7.</w:t>
      </w:r>
      <w:r>
        <w:rPr>
          <w:noProof/>
        </w:rPr>
        <w:tab/>
        <w:t>Държавни предприятия в областта на издателската и полиграфическата дейност, средствата за масово осведомяване и аудио-визуалните услуги.</w:t>
      </w:r>
    </w:p>
    <w:p>
      <w:pPr>
        <w:ind w:left="567"/>
        <w:rPr>
          <w:rFonts w:eastAsia="Calibri"/>
          <w:noProof/>
        </w:rPr>
      </w:pPr>
    </w:p>
    <w:p>
      <w:pPr>
        <w:ind w:left="1134"/>
        <w:rPr>
          <w:noProof/>
        </w:rPr>
      </w:pPr>
      <w:r>
        <w:rPr>
          <w:noProof/>
        </w:rPr>
        <w:t>Дейности: всички дейности в областта на издателската и полиграфическата дейност и средствата за масово осведомяване; продажба и закупуване на аудио-визуални произведения и дистрибуторски услуги.</w:t>
      </w:r>
    </w:p>
    <w:p>
      <w:pPr>
        <w:ind w:left="567"/>
        <w:rPr>
          <w:noProof/>
        </w:rPr>
      </w:pPr>
    </w:p>
    <w:p>
      <w:pPr>
        <w:ind w:left="567"/>
        <w:rPr>
          <w:noProof/>
        </w:rPr>
      </w:pPr>
    </w:p>
    <w:p>
      <w:pPr>
        <w:jc w:val="center"/>
        <w:rPr>
          <w:rFonts w:eastAsia="Calibri"/>
          <w:noProof/>
        </w:rPr>
      </w:pPr>
      <w:r>
        <w:rPr>
          <w:noProof/>
        </w:rPr>
        <w:t>________________</w:t>
      </w:r>
    </w:p>
    <w:p>
      <w:pPr>
        <w:rPr>
          <w:rFonts w:eastAsia="MS Mincho"/>
          <w:noProof/>
        </w:rPr>
        <w:sectPr>
          <w:headerReference w:type="even" r:id="rId16"/>
          <w:headerReference w:type="default" r:id="rId17"/>
          <w:footerReference w:type="even" r:id="rId18"/>
          <w:footerReference w:type="default" r:id="rId19"/>
          <w:headerReference w:type="first" r:id="rId20"/>
          <w:footerReference w:type="first" r:id="rId21"/>
          <w:footnotePr>
            <w:numRestart w:val="eachPage"/>
          </w:footnotePr>
          <w:endnotePr>
            <w:numFmt w:val="decimal"/>
          </w:endnotePr>
          <w:pgSz w:w="11907" w:h="16840" w:code="9"/>
          <w:pgMar w:top="1134" w:right="1134" w:bottom="1134" w:left="1134" w:header="1134" w:footer="1134" w:gutter="0"/>
          <w:pgNumType w:start="1"/>
          <w:cols w:space="720"/>
          <w:docGrid w:linePitch="326"/>
        </w:sectPr>
      </w:pPr>
    </w:p>
    <w:p>
      <w:pPr>
        <w:jc w:val="right"/>
        <w:rPr>
          <w:rFonts w:eastAsia="MS Mincho"/>
          <w:b/>
          <w:bCs/>
          <w:noProof/>
          <w:u w:val="single"/>
        </w:rPr>
      </w:pPr>
      <w:r>
        <w:rPr>
          <w:b/>
          <w:noProof/>
          <w:u w:val="single"/>
        </w:rPr>
        <w:t>ПРИЛОЖЕНИЕ 12-A</w:t>
      </w:r>
    </w:p>
    <w:p>
      <w:pPr>
        <w:rPr>
          <w:rFonts w:eastAsia="MS Mincho"/>
          <w:noProof/>
        </w:rPr>
      </w:pPr>
    </w:p>
    <w:p>
      <w:pPr>
        <w:rPr>
          <w:rFonts w:eastAsia="MS Mincho"/>
          <w:noProof/>
        </w:rPr>
      </w:pPr>
    </w:p>
    <w:p>
      <w:pPr>
        <w:jc w:val="center"/>
        <w:rPr>
          <w:rFonts w:eastAsia="MS Mincho"/>
          <w:noProof/>
        </w:rPr>
      </w:pPr>
      <w:r>
        <w:rPr>
          <w:noProof/>
        </w:rPr>
        <w:t>СПИСЪК НА ГЕОГРАФСКИТЕ ОЗНАЧЕНИЯ</w:t>
      </w:r>
    </w:p>
    <w:p>
      <w:pPr>
        <w:rPr>
          <w:rFonts w:eastAsia="MS Mincho"/>
          <w:noProof/>
        </w:rPr>
      </w:pPr>
    </w:p>
    <w:p>
      <w:pPr>
        <w:rPr>
          <w:rFonts w:eastAsia="MS Mincho"/>
          <w:noProof/>
        </w:rPr>
      </w:pPr>
    </w:p>
    <w:p>
      <w:pPr>
        <w:jc w:val="center"/>
        <w:rPr>
          <w:rFonts w:eastAsia="MS Mincho"/>
          <w:noProof/>
        </w:rPr>
      </w:pPr>
      <w:r>
        <w:rPr>
          <w:noProof/>
        </w:rPr>
        <w:t>Част А</w:t>
      </w:r>
    </w:p>
    <w:p>
      <w:pPr>
        <w:jc w:val="center"/>
        <w:rPr>
          <w:rFonts w:eastAsia="MS Mincho"/>
          <w:noProof/>
        </w:rPr>
      </w:pPr>
    </w:p>
    <w:p>
      <w:pPr>
        <w:jc w:val="center"/>
        <w:rPr>
          <w:rFonts w:eastAsia="MS Mincho"/>
          <w:noProof/>
        </w:rPr>
      </w:pPr>
      <w:r>
        <w:rPr>
          <w:noProof/>
        </w:rPr>
        <w:t xml:space="preserve">Географски означения (ГО) на Съюза, </w:t>
      </w:r>
      <w:r>
        <w:rPr>
          <w:noProof/>
        </w:rPr>
        <w:br/>
        <w:t>както е посочено в член 12.6 (Географски означения)</w:t>
      </w:r>
    </w:p>
    <w:p>
      <w:pPr>
        <w:jc w:val="center"/>
        <w:rPr>
          <w:rFonts w:eastAsia="MS Mincho"/>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6"/>
        <w:gridCol w:w="3083"/>
        <w:gridCol w:w="3083"/>
        <w:gridCol w:w="3083"/>
      </w:tblGrid>
      <w:tr>
        <w:trPr>
          <w:trHeight w:val="227"/>
          <w:tblHeader/>
        </w:trPr>
        <w:tc>
          <w:tcPr>
            <w:tcW w:w="606" w:type="dxa"/>
            <w:shd w:val="clear" w:color="auto" w:fill="auto"/>
            <w:vAlign w:val="center"/>
          </w:tcPr>
          <w:p>
            <w:pPr>
              <w:spacing w:before="60" w:after="60" w:line="240" w:lineRule="auto"/>
              <w:jc w:val="center"/>
              <w:rPr>
                <w:rFonts w:eastAsia="MS Mincho"/>
                <w:noProof/>
              </w:rPr>
            </w:pPr>
            <w:r>
              <w:rPr>
                <w:noProof/>
              </w:rPr>
              <w:t>ГО</w:t>
            </w:r>
            <w:r>
              <w:rPr>
                <w:noProof/>
              </w:rPr>
              <w:br/>
              <w:t>№</w:t>
            </w:r>
          </w:p>
        </w:tc>
        <w:tc>
          <w:tcPr>
            <w:tcW w:w="3083" w:type="dxa"/>
            <w:shd w:val="clear" w:color="auto" w:fill="auto"/>
            <w:vAlign w:val="center"/>
          </w:tcPr>
          <w:p>
            <w:pPr>
              <w:spacing w:before="60" w:after="60" w:line="240" w:lineRule="auto"/>
              <w:jc w:val="center"/>
              <w:rPr>
                <w:rFonts w:eastAsia="MS Mincho"/>
                <w:noProof/>
              </w:rPr>
            </w:pPr>
            <w:r>
              <w:rPr>
                <w:noProof/>
              </w:rPr>
              <w:t>Наименование</w:t>
            </w:r>
          </w:p>
        </w:tc>
        <w:tc>
          <w:tcPr>
            <w:tcW w:w="3083" w:type="dxa"/>
            <w:shd w:val="clear" w:color="auto" w:fill="auto"/>
            <w:vAlign w:val="center"/>
          </w:tcPr>
          <w:p>
            <w:pPr>
              <w:spacing w:before="60" w:after="60" w:line="240" w:lineRule="auto"/>
              <w:jc w:val="center"/>
              <w:rPr>
                <w:rFonts w:eastAsia="MS Mincho"/>
                <w:noProof/>
              </w:rPr>
            </w:pPr>
            <w:r>
              <w:rPr>
                <w:noProof/>
              </w:rPr>
              <w:t>Клас продукти</w:t>
            </w:r>
          </w:p>
        </w:tc>
        <w:tc>
          <w:tcPr>
            <w:tcW w:w="3083" w:type="dxa"/>
            <w:vAlign w:val="center"/>
          </w:tcPr>
          <w:p>
            <w:pPr>
              <w:spacing w:before="60" w:after="60" w:line="240" w:lineRule="auto"/>
              <w:jc w:val="center"/>
              <w:rPr>
                <w:rFonts w:eastAsia="MS Mincho"/>
                <w:noProof/>
              </w:rPr>
            </w:pPr>
            <w:r>
              <w:rPr>
                <w:noProof/>
              </w:rPr>
              <w:t>Продукт</w:t>
            </w:r>
          </w:p>
        </w:tc>
      </w:tr>
      <w:tr>
        <w:trPr>
          <w:trHeight w:val="227"/>
        </w:trPr>
        <w:tc>
          <w:tcPr>
            <w:tcW w:w="606" w:type="dxa"/>
            <w:shd w:val="clear" w:color="auto" w:fill="auto"/>
          </w:tcPr>
          <w:p>
            <w:pPr>
              <w:spacing w:before="60" w:after="60" w:line="240" w:lineRule="auto"/>
              <w:rPr>
                <w:rFonts w:eastAsia="MS Mincho"/>
                <w:noProof/>
              </w:rPr>
            </w:pPr>
          </w:p>
        </w:tc>
        <w:tc>
          <w:tcPr>
            <w:tcW w:w="9249" w:type="dxa"/>
            <w:gridSpan w:val="3"/>
            <w:shd w:val="clear" w:color="auto" w:fill="auto"/>
          </w:tcPr>
          <w:p>
            <w:pPr>
              <w:spacing w:before="60" w:after="60" w:line="240" w:lineRule="auto"/>
              <w:rPr>
                <w:rFonts w:eastAsia="MS Mincho"/>
                <w:noProof/>
              </w:rPr>
            </w:pPr>
            <w:r>
              <w:rPr>
                <w:noProof/>
              </w:rPr>
              <w:t>Държава на произход: Австрия</w:t>
            </w:r>
          </w:p>
        </w:tc>
      </w:tr>
      <w:tr>
        <w:trPr>
          <w:trHeight w:val="227"/>
        </w:trPr>
        <w:tc>
          <w:tcPr>
            <w:tcW w:w="606" w:type="dxa"/>
            <w:shd w:val="clear" w:color="auto" w:fill="auto"/>
          </w:tcPr>
          <w:p>
            <w:pPr>
              <w:spacing w:before="60" w:after="60" w:line="240" w:lineRule="auto"/>
              <w:rPr>
                <w:rFonts w:eastAsia="MS Mincho"/>
                <w:noProof/>
              </w:rPr>
            </w:pPr>
            <w:r>
              <w:rPr>
                <w:noProof/>
              </w:rPr>
              <w:t>1</w:t>
            </w:r>
          </w:p>
        </w:tc>
        <w:tc>
          <w:tcPr>
            <w:tcW w:w="3083" w:type="dxa"/>
            <w:shd w:val="clear" w:color="auto" w:fill="auto"/>
          </w:tcPr>
          <w:p>
            <w:pPr>
              <w:spacing w:before="60" w:after="60" w:line="240" w:lineRule="auto"/>
              <w:rPr>
                <w:rFonts w:eastAsia="MS Mincho"/>
                <w:noProof/>
              </w:rPr>
            </w:pPr>
            <w:r>
              <w:rPr>
                <w:noProof/>
              </w:rPr>
              <w:t>Steirisches Kürbiskernöl</w:t>
            </w:r>
          </w:p>
        </w:tc>
        <w:tc>
          <w:tcPr>
            <w:tcW w:w="3083" w:type="dxa"/>
            <w:shd w:val="clear" w:color="auto" w:fill="auto"/>
          </w:tcPr>
          <w:p>
            <w:pPr>
              <w:spacing w:before="60" w:after="60" w:line="240" w:lineRule="auto"/>
              <w:rPr>
                <w:rFonts w:eastAsia="MS Mincho"/>
                <w:noProof/>
              </w:rPr>
            </w:pPr>
            <w:r>
              <w:rPr>
                <w:noProof/>
              </w:rPr>
              <w:t>Масла и мазнини от животински произход</w:t>
            </w:r>
          </w:p>
        </w:tc>
        <w:tc>
          <w:tcPr>
            <w:tcW w:w="3083" w:type="dxa"/>
          </w:tcPr>
          <w:p>
            <w:pPr>
              <w:spacing w:before="60" w:after="60" w:line="240" w:lineRule="auto"/>
              <w:rPr>
                <w:rFonts w:eastAsia="MS Mincho"/>
                <w:noProof/>
              </w:rPr>
            </w:pPr>
            <w:r>
              <w:rPr>
                <w:noProof/>
              </w:rPr>
              <w:t>Олио от тиквени семки</w:t>
            </w:r>
          </w:p>
        </w:tc>
      </w:tr>
      <w:tr>
        <w:trPr>
          <w:trHeight w:val="227"/>
        </w:trPr>
        <w:tc>
          <w:tcPr>
            <w:tcW w:w="606" w:type="dxa"/>
            <w:shd w:val="clear" w:color="auto" w:fill="auto"/>
          </w:tcPr>
          <w:p>
            <w:pPr>
              <w:spacing w:before="60" w:after="60" w:line="240" w:lineRule="auto"/>
              <w:rPr>
                <w:rFonts w:eastAsia="MS Mincho"/>
                <w:noProof/>
              </w:rPr>
            </w:pPr>
            <w:r>
              <w:rPr>
                <w:noProof/>
              </w:rPr>
              <w:t>2</w:t>
            </w:r>
          </w:p>
        </w:tc>
        <w:tc>
          <w:tcPr>
            <w:tcW w:w="3083" w:type="dxa"/>
            <w:shd w:val="clear" w:color="auto" w:fill="auto"/>
          </w:tcPr>
          <w:p>
            <w:pPr>
              <w:spacing w:before="60" w:after="60" w:line="240" w:lineRule="auto"/>
              <w:rPr>
                <w:rFonts w:eastAsia="MS Mincho"/>
                <w:noProof/>
              </w:rPr>
            </w:pPr>
            <w:r>
              <w:rPr>
                <w:noProof/>
              </w:rPr>
              <w:t>Tiroler Speck</w:t>
            </w:r>
          </w:p>
        </w:tc>
        <w:tc>
          <w:tcPr>
            <w:tcW w:w="3083" w:type="dxa"/>
            <w:shd w:val="clear" w:color="auto" w:fill="auto"/>
          </w:tcPr>
          <w:p>
            <w:pPr>
              <w:spacing w:before="60" w:after="60" w:line="240" w:lineRule="auto"/>
              <w:rPr>
                <w:rFonts w:eastAsia="MS Mincho"/>
                <w:noProof/>
              </w:rPr>
            </w:pPr>
            <w:r>
              <w:rPr>
                <w:noProof/>
              </w:rPr>
              <w:t>Пресни, замразени и преработени меса</w:t>
            </w:r>
          </w:p>
        </w:tc>
        <w:tc>
          <w:tcPr>
            <w:tcW w:w="3083" w:type="dxa"/>
          </w:tcPr>
          <w:p>
            <w:pPr>
              <w:spacing w:before="60" w:after="60" w:line="240" w:lineRule="auto"/>
              <w:rPr>
                <w:rFonts w:eastAsia="MS Mincho"/>
                <w:noProof/>
              </w:rPr>
            </w:pPr>
            <w:r>
              <w:rPr>
                <w:noProof/>
              </w:rPr>
              <w:t>Бекон</w:t>
            </w:r>
          </w:p>
        </w:tc>
      </w:tr>
      <w:tr>
        <w:trPr>
          <w:trHeight w:val="227"/>
        </w:trPr>
        <w:tc>
          <w:tcPr>
            <w:tcW w:w="606" w:type="dxa"/>
            <w:shd w:val="clear" w:color="auto" w:fill="auto"/>
          </w:tcPr>
          <w:p>
            <w:pPr>
              <w:spacing w:before="60" w:after="60" w:line="240" w:lineRule="auto"/>
              <w:rPr>
                <w:rFonts w:eastAsia="MS Mincho"/>
                <w:noProof/>
              </w:rPr>
            </w:pPr>
            <w:r>
              <w:rPr>
                <w:noProof/>
              </w:rPr>
              <w:t>3</w:t>
            </w:r>
          </w:p>
        </w:tc>
        <w:tc>
          <w:tcPr>
            <w:tcW w:w="3083" w:type="dxa"/>
            <w:shd w:val="clear" w:color="auto" w:fill="auto"/>
          </w:tcPr>
          <w:p>
            <w:pPr>
              <w:spacing w:before="60" w:after="60" w:line="240" w:lineRule="auto"/>
              <w:rPr>
                <w:rFonts w:eastAsia="MS Mincho"/>
                <w:noProof/>
              </w:rPr>
            </w:pPr>
            <w:r>
              <w:rPr>
                <w:noProof/>
              </w:rPr>
              <w:t>Inländerrum</w:t>
            </w:r>
          </w:p>
        </w:tc>
        <w:tc>
          <w:tcPr>
            <w:tcW w:w="3083" w:type="dxa"/>
            <w:shd w:val="clear" w:color="auto" w:fill="auto"/>
          </w:tcPr>
          <w:p>
            <w:pPr>
              <w:spacing w:before="60" w:after="60" w:line="240" w:lineRule="auto"/>
              <w:rPr>
                <w:rFonts w:eastAsia="MS Mincho"/>
                <w:noProof/>
              </w:rPr>
            </w:pPr>
            <w:r>
              <w:rPr>
                <w:noProof/>
              </w:rPr>
              <w:t>Спиртни напитки</w:t>
            </w:r>
          </w:p>
        </w:tc>
        <w:tc>
          <w:tcPr>
            <w:tcW w:w="3083" w:type="dxa"/>
          </w:tcPr>
          <w:p>
            <w:pPr>
              <w:spacing w:before="60" w:after="60" w:line="240" w:lineRule="auto"/>
              <w:rPr>
                <w:rFonts w:eastAsia="MS Mincho"/>
                <w:noProof/>
              </w:rPr>
            </w:pPr>
            <w:r>
              <w:rPr>
                <w:noProof/>
              </w:rPr>
              <w:t>Спиртна напитка</w:t>
            </w:r>
          </w:p>
        </w:tc>
      </w:tr>
      <w:tr>
        <w:trPr>
          <w:trHeight w:val="227"/>
        </w:trPr>
        <w:tc>
          <w:tcPr>
            <w:tcW w:w="606" w:type="dxa"/>
            <w:shd w:val="clear" w:color="auto" w:fill="auto"/>
          </w:tcPr>
          <w:p>
            <w:pPr>
              <w:spacing w:before="60" w:after="60" w:line="240" w:lineRule="auto"/>
              <w:rPr>
                <w:rFonts w:eastAsia="MS Mincho"/>
                <w:noProof/>
              </w:rPr>
            </w:pPr>
            <w:r>
              <w:rPr>
                <w:noProof/>
              </w:rPr>
              <w:t>4</w:t>
            </w:r>
          </w:p>
        </w:tc>
        <w:tc>
          <w:tcPr>
            <w:tcW w:w="3083" w:type="dxa"/>
            <w:shd w:val="clear" w:color="auto" w:fill="auto"/>
          </w:tcPr>
          <w:p>
            <w:pPr>
              <w:spacing w:before="60" w:after="60" w:line="240" w:lineRule="auto"/>
              <w:rPr>
                <w:rFonts w:eastAsia="MS Mincho"/>
                <w:noProof/>
              </w:rPr>
            </w:pPr>
            <w:r>
              <w:rPr>
                <w:noProof/>
              </w:rPr>
              <w:t>Jägertee/Jagertee/Jagatee</w:t>
            </w:r>
          </w:p>
        </w:tc>
        <w:tc>
          <w:tcPr>
            <w:tcW w:w="3083" w:type="dxa"/>
            <w:shd w:val="clear" w:color="auto" w:fill="auto"/>
          </w:tcPr>
          <w:p>
            <w:pPr>
              <w:spacing w:before="60" w:after="60" w:line="240" w:lineRule="auto"/>
              <w:rPr>
                <w:rFonts w:eastAsia="MS Mincho"/>
                <w:noProof/>
              </w:rPr>
            </w:pPr>
            <w:r>
              <w:rPr>
                <w:noProof/>
              </w:rPr>
              <w:t>Спиртни напитки</w:t>
            </w:r>
          </w:p>
        </w:tc>
        <w:tc>
          <w:tcPr>
            <w:tcW w:w="3083" w:type="dxa"/>
          </w:tcPr>
          <w:p>
            <w:pPr>
              <w:spacing w:before="60" w:after="60" w:line="240" w:lineRule="auto"/>
              <w:rPr>
                <w:rFonts w:eastAsia="MS Mincho"/>
                <w:noProof/>
              </w:rPr>
            </w:pPr>
            <w:r>
              <w:rPr>
                <w:noProof/>
              </w:rPr>
              <w:t>Спиртна напитка</w:t>
            </w:r>
          </w:p>
        </w:tc>
      </w:tr>
      <w:tr>
        <w:trPr>
          <w:trHeight w:val="227"/>
        </w:trPr>
        <w:tc>
          <w:tcPr>
            <w:tcW w:w="606" w:type="dxa"/>
            <w:shd w:val="clear" w:color="auto" w:fill="auto"/>
          </w:tcPr>
          <w:p>
            <w:pPr>
              <w:pageBreakBefore/>
              <w:spacing w:before="60" w:after="60" w:line="240" w:lineRule="auto"/>
              <w:rPr>
                <w:rFonts w:eastAsia="MS Mincho"/>
                <w:noProof/>
              </w:rPr>
            </w:pPr>
          </w:p>
        </w:tc>
        <w:tc>
          <w:tcPr>
            <w:tcW w:w="9249" w:type="dxa"/>
            <w:gridSpan w:val="3"/>
            <w:shd w:val="clear" w:color="auto" w:fill="auto"/>
          </w:tcPr>
          <w:p>
            <w:pPr>
              <w:spacing w:before="60" w:after="60" w:line="240" w:lineRule="auto"/>
              <w:rPr>
                <w:rFonts w:eastAsia="MS Mincho"/>
                <w:noProof/>
              </w:rPr>
            </w:pPr>
            <w:r>
              <w:rPr>
                <w:noProof/>
              </w:rPr>
              <w:t>Държава на произход: Кипър</w:t>
            </w:r>
          </w:p>
        </w:tc>
      </w:tr>
      <w:tr>
        <w:trPr>
          <w:trHeight w:val="227"/>
        </w:trPr>
        <w:tc>
          <w:tcPr>
            <w:tcW w:w="606" w:type="dxa"/>
            <w:shd w:val="clear" w:color="auto" w:fill="auto"/>
          </w:tcPr>
          <w:p>
            <w:pPr>
              <w:spacing w:before="60" w:after="60" w:line="240" w:lineRule="auto"/>
              <w:rPr>
                <w:rFonts w:eastAsia="MS Mincho"/>
                <w:noProof/>
              </w:rPr>
            </w:pPr>
            <w:r>
              <w:rPr>
                <w:noProof/>
              </w:rPr>
              <w:t>5</w:t>
            </w:r>
          </w:p>
        </w:tc>
        <w:tc>
          <w:tcPr>
            <w:tcW w:w="3083" w:type="dxa"/>
            <w:shd w:val="clear" w:color="auto" w:fill="auto"/>
          </w:tcPr>
          <w:p>
            <w:pPr>
              <w:spacing w:before="60" w:after="60" w:line="240" w:lineRule="auto"/>
              <w:rPr>
                <w:rFonts w:eastAsia="MS Mincho"/>
                <w:noProof/>
              </w:rPr>
            </w:pPr>
            <w:r>
              <w:rPr>
                <w:noProof/>
              </w:rPr>
              <w:t>Ζιβανία/Τζιβανία/Ζιβάνα/Zivania</w:t>
            </w:r>
          </w:p>
        </w:tc>
        <w:tc>
          <w:tcPr>
            <w:tcW w:w="3083" w:type="dxa"/>
            <w:shd w:val="clear" w:color="auto" w:fill="auto"/>
          </w:tcPr>
          <w:p>
            <w:pPr>
              <w:spacing w:before="60" w:after="60" w:line="240" w:lineRule="auto"/>
              <w:rPr>
                <w:rFonts w:eastAsia="MS Mincho"/>
                <w:noProof/>
              </w:rPr>
            </w:pPr>
            <w:r>
              <w:rPr>
                <w:noProof/>
              </w:rPr>
              <w:t>Спиртни напитки</w:t>
            </w:r>
          </w:p>
        </w:tc>
        <w:tc>
          <w:tcPr>
            <w:tcW w:w="3083" w:type="dxa"/>
          </w:tcPr>
          <w:p>
            <w:pPr>
              <w:spacing w:before="60" w:after="60" w:line="240" w:lineRule="auto"/>
              <w:rPr>
                <w:rFonts w:eastAsia="MS Mincho"/>
                <w:noProof/>
              </w:rPr>
            </w:pPr>
            <w:r>
              <w:rPr>
                <w:noProof/>
              </w:rPr>
              <w:t>Спиртна напитка</w:t>
            </w:r>
          </w:p>
        </w:tc>
      </w:tr>
      <w:tr>
        <w:trPr>
          <w:trHeight w:val="227"/>
        </w:trPr>
        <w:tc>
          <w:tcPr>
            <w:tcW w:w="606" w:type="dxa"/>
            <w:shd w:val="clear" w:color="auto" w:fill="auto"/>
          </w:tcPr>
          <w:p>
            <w:pPr>
              <w:spacing w:before="60" w:after="60" w:line="240" w:lineRule="auto"/>
              <w:rPr>
                <w:rFonts w:eastAsia="MS Mincho"/>
                <w:noProof/>
              </w:rPr>
            </w:pPr>
            <w:r>
              <w:rPr>
                <w:noProof/>
              </w:rPr>
              <w:t>6</w:t>
            </w:r>
          </w:p>
        </w:tc>
        <w:tc>
          <w:tcPr>
            <w:tcW w:w="3083" w:type="dxa"/>
            <w:shd w:val="clear" w:color="auto" w:fill="auto"/>
          </w:tcPr>
          <w:p>
            <w:pPr>
              <w:spacing w:before="60" w:after="60" w:line="240" w:lineRule="auto"/>
              <w:rPr>
                <w:rFonts w:eastAsia="MS Mincho"/>
                <w:noProof/>
              </w:rPr>
            </w:pPr>
            <w:r>
              <w:rPr>
                <w:noProof/>
              </w:rPr>
              <w:t>Κουμανδαρία/Commandaria</w:t>
            </w:r>
          </w:p>
        </w:tc>
        <w:tc>
          <w:tcPr>
            <w:tcW w:w="3083" w:type="dxa"/>
            <w:shd w:val="clear" w:color="auto" w:fill="auto"/>
          </w:tcPr>
          <w:p>
            <w:pPr>
              <w:spacing w:before="60" w:after="60" w:line="240" w:lineRule="auto"/>
              <w:rPr>
                <w:rFonts w:eastAsia="MS Mincho"/>
                <w:noProof/>
              </w:rPr>
            </w:pPr>
            <w:r>
              <w:rPr>
                <w:noProof/>
              </w:rPr>
              <w:t>Вино</w:t>
            </w:r>
          </w:p>
        </w:tc>
        <w:tc>
          <w:tcPr>
            <w:tcW w:w="3083" w:type="dxa"/>
          </w:tcPr>
          <w:p>
            <w:pPr>
              <w:spacing w:before="60" w:after="60" w:line="240" w:lineRule="auto"/>
              <w:rPr>
                <w:rFonts w:eastAsia="MS Mincho"/>
                <w:noProof/>
              </w:rPr>
            </w:pPr>
            <w:r>
              <w:rPr>
                <w:noProof/>
              </w:rPr>
              <w:t>Вино</w:t>
            </w:r>
          </w:p>
        </w:tc>
      </w:tr>
      <w:tr>
        <w:trPr>
          <w:trHeight w:val="227"/>
        </w:trPr>
        <w:tc>
          <w:tcPr>
            <w:tcW w:w="606" w:type="dxa"/>
            <w:shd w:val="clear" w:color="auto" w:fill="auto"/>
          </w:tcPr>
          <w:p>
            <w:pPr>
              <w:spacing w:before="60" w:after="60" w:line="240" w:lineRule="auto"/>
              <w:rPr>
                <w:rFonts w:eastAsia="MS Mincho"/>
                <w:noProof/>
              </w:rPr>
            </w:pPr>
          </w:p>
        </w:tc>
        <w:tc>
          <w:tcPr>
            <w:tcW w:w="9249" w:type="dxa"/>
            <w:gridSpan w:val="3"/>
            <w:shd w:val="clear" w:color="auto" w:fill="auto"/>
          </w:tcPr>
          <w:p>
            <w:pPr>
              <w:spacing w:before="60" w:after="60" w:line="240" w:lineRule="auto"/>
              <w:rPr>
                <w:rFonts w:eastAsia="MS Mincho"/>
                <w:noProof/>
              </w:rPr>
            </w:pPr>
            <w:r>
              <w:rPr>
                <w:noProof/>
              </w:rPr>
              <w:t>Държава на произход: Чешка република</w:t>
            </w:r>
          </w:p>
        </w:tc>
      </w:tr>
      <w:tr>
        <w:trPr>
          <w:trHeight w:val="227"/>
        </w:trPr>
        <w:tc>
          <w:tcPr>
            <w:tcW w:w="606" w:type="dxa"/>
            <w:shd w:val="clear" w:color="auto" w:fill="auto"/>
          </w:tcPr>
          <w:p>
            <w:pPr>
              <w:spacing w:before="60" w:after="60" w:line="240" w:lineRule="auto"/>
              <w:rPr>
                <w:rFonts w:eastAsia="MS Mincho"/>
                <w:noProof/>
              </w:rPr>
            </w:pPr>
            <w:r>
              <w:rPr>
                <w:noProof/>
              </w:rPr>
              <w:t>7</w:t>
            </w:r>
          </w:p>
        </w:tc>
        <w:tc>
          <w:tcPr>
            <w:tcW w:w="3083" w:type="dxa"/>
            <w:shd w:val="clear" w:color="auto" w:fill="auto"/>
          </w:tcPr>
          <w:p>
            <w:pPr>
              <w:spacing w:before="60" w:after="60" w:line="240" w:lineRule="auto"/>
              <w:rPr>
                <w:rFonts w:eastAsia="MS Mincho"/>
                <w:noProof/>
              </w:rPr>
            </w:pPr>
            <w:r>
              <w:rPr>
                <w:noProof/>
              </w:rPr>
              <w:t>České pivo</w:t>
            </w:r>
          </w:p>
        </w:tc>
        <w:tc>
          <w:tcPr>
            <w:tcW w:w="3083" w:type="dxa"/>
            <w:shd w:val="clear" w:color="auto" w:fill="auto"/>
          </w:tcPr>
          <w:p>
            <w:pPr>
              <w:spacing w:before="60" w:after="60" w:line="240" w:lineRule="auto"/>
              <w:rPr>
                <w:rFonts w:eastAsia="MS Mincho"/>
                <w:noProof/>
              </w:rPr>
            </w:pPr>
            <w:r>
              <w:rPr>
                <w:noProof/>
              </w:rPr>
              <w:t>Бира</w:t>
            </w:r>
          </w:p>
        </w:tc>
        <w:tc>
          <w:tcPr>
            <w:tcW w:w="3083" w:type="dxa"/>
          </w:tcPr>
          <w:p>
            <w:pPr>
              <w:spacing w:before="60" w:after="60" w:line="240" w:lineRule="auto"/>
              <w:rPr>
                <w:rFonts w:eastAsia="MS Mincho"/>
                <w:noProof/>
              </w:rPr>
            </w:pPr>
            <w:r>
              <w:rPr>
                <w:noProof/>
              </w:rPr>
              <w:t>Бира</w:t>
            </w:r>
          </w:p>
        </w:tc>
      </w:tr>
      <w:tr>
        <w:trPr>
          <w:trHeight w:val="227"/>
        </w:trPr>
        <w:tc>
          <w:tcPr>
            <w:tcW w:w="606" w:type="dxa"/>
            <w:shd w:val="clear" w:color="auto" w:fill="auto"/>
          </w:tcPr>
          <w:p>
            <w:pPr>
              <w:spacing w:before="60" w:after="60" w:line="240" w:lineRule="auto"/>
              <w:rPr>
                <w:rFonts w:eastAsia="MS Mincho"/>
                <w:noProof/>
              </w:rPr>
            </w:pPr>
            <w:r>
              <w:rPr>
                <w:noProof/>
              </w:rPr>
              <w:t>8</w:t>
            </w:r>
          </w:p>
        </w:tc>
        <w:tc>
          <w:tcPr>
            <w:tcW w:w="3083" w:type="dxa"/>
            <w:shd w:val="clear" w:color="auto" w:fill="auto"/>
          </w:tcPr>
          <w:p>
            <w:pPr>
              <w:spacing w:before="60" w:after="60" w:line="240" w:lineRule="auto"/>
              <w:rPr>
                <w:rFonts w:eastAsia="MS Mincho"/>
                <w:noProof/>
              </w:rPr>
            </w:pPr>
            <w:r>
              <w:rPr>
                <w:noProof/>
              </w:rPr>
              <w:t>Českobudějovické pivo</w:t>
            </w:r>
          </w:p>
        </w:tc>
        <w:tc>
          <w:tcPr>
            <w:tcW w:w="3083" w:type="dxa"/>
            <w:shd w:val="clear" w:color="auto" w:fill="auto"/>
          </w:tcPr>
          <w:p>
            <w:pPr>
              <w:spacing w:before="60" w:after="60" w:line="240" w:lineRule="auto"/>
              <w:rPr>
                <w:rFonts w:eastAsia="MS Mincho"/>
                <w:noProof/>
              </w:rPr>
            </w:pPr>
            <w:r>
              <w:rPr>
                <w:noProof/>
              </w:rPr>
              <w:t>Бира</w:t>
            </w:r>
          </w:p>
        </w:tc>
        <w:tc>
          <w:tcPr>
            <w:tcW w:w="3083" w:type="dxa"/>
          </w:tcPr>
          <w:p>
            <w:pPr>
              <w:spacing w:before="60" w:after="60" w:line="240" w:lineRule="auto"/>
              <w:rPr>
                <w:rFonts w:eastAsia="MS Mincho"/>
                <w:noProof/>
              </w:rPr>
            </w:pPr>
            <w:r>
              <w:rPr>
                <w:noProof/>
              </w:rPr>
              <w:t>Бира</w:t>
            </w:r>
          </w:p>
        </w:tc>
      </w:tr>
      <w:tr>
        <w:trPr>
          <w:trHeight w:val="227"/>
        </w:trPr>
        <w:tc>
          <w:tcPr>
            <w:tcW w:w="606" w:type="dxa"/>
            <w:shd w:val="clear" w:color="auto" w:fill="auto"/>
          </w:tcPr>
          <w:p>
            <w:pPr>
              <w:spacing w:before="60" w:after="60" w:line="240" w:lineRule="auto"/>
              <w:rPr>
                <w:rFonts w:eastAsia="MS Mincho"/>
                <w:noProof/>
              </w:rPr>
            </w:pPr>
            <w:r>
              <w:rPr>
                <w:noProof/>
              </w:rPr>
              <w:t>9</w:t>
            </w:r>
          </w:p>
        </w:tc>
        <w:tc>
          <w:tcPr>
            <w:tcW w:w="3083" w:type="dxa"/>
            <w:shd w:val="clear" w:color="auto" w:fill="auto"/>
          </w:tcPr>
          <w:p>
            <w:pPr>
              <w:spacing w:before="60" w:after="60" w:line="240" w:lineRule="auto"/>
              <w:rPr>
                <w:rFonts w:eastAsia="MS Mincho"/>
                <w:noProof/>
              </w:rPr>
            </w:pPr>
            <w:r>
              <w:rPr>
                <w:noProof/>
              </w:rPr>
              <w:t>Žatecký chmel</w:t>
            </w:r>
          </w:p>
        </w:tc>
        <w:tc>
          <w:tcPr>
            <w:tcW w:w="3083" w:type="dxa"/>
            <w:shd w:val="clear" w:color="auto" w:fill="auto"/>
          </w:tcPr>
          <w:p>
            <w:pPr>
              <w:spacing w:before="60" w:after="60" w:line="240" w:lineRule="auto"/>
              <w:rPr>
                <w:rFonts w:eastAsia="MS Mincho"/>
                <w:noProof/>
              </w:rPr>
            </w:pPr>
            <w:r>
              <w:rPr>
                <w:noProof/>
              </w:rPr>
              <w:t>Хмел</w:t>
            </w:r>
          </w:p>
        </w:tc>
        <w:tc>
          <w:tcPr>
            <w:tcW w:w="3083" w:type="dxa"/>
          </w:tcPr>
          <w:p>
            <w:pPr>
              <w:spacing w:before="60" w:after="60" w:line="240" w:lineRule="auto"/>
              <w:rPr>
                <w:rFonts w:eastAsia="MS Mincho"/>
                <w:noProof/>
              </w:rPr>
            </w:pPr>
            <w:r>
              <w:rPr>
                <w:noProof/>
              </w:rPr>
              <w:t>Хмел</w:t>
            </w:r>
          </w:p>
        </w:tc>
      </w:tr>
      <w:tr>
        <w:trPr>
          <w:trHeight w:val="227"/>
        </w:trPr>
        <w:tc>
          <w:tcPr>
            <w:tcW w:w="606" w:type="dxa"/>
            <w:shd w:val="clear" w:color="auto" w:fill="auto"/>
          </w:tcPr>
          <w:p>
            <w:pPr>
              <w:spacing w:before="60" w:after="60" w:line="240" w:lineRule="auto"/>
              <w:rPr>
                <w:rFonts w:eastAsia="MS Mincho"/>
                <w:noProof/>
              </w:rPr>
            </w:pPr>
          </w:p>
        </w:tc>
        <w:tc>
          <w:tcPr>
            <w:tcW w:w="9249" w:type="dxa"/>
            <w:gridSpan w:val="3"/>
            <w:shd w:val="clear" w:color="auto" w:fill="auto"/>
          </w:tcPr>
          <w:p>
            <w:pPr>
              <w:spacing w:before="60" w:after="60" w:line="240" w:lineRule="auto"/>
              <w:rPr>
                <w:rFonts w:eastAsia="MS Mincho"/>
                <w:noProof/>
              </w:rPr>
            </w:pPr>
            <w:r>
              <w:rPr>
                <w:noProof/>
              </w:rPr>
              <w:t>Държава на произход: Германия</w:t>
            </w:r>
          </w:p>
        </w:tc>
      </w:tr>
      <w:tr>
        <w:trPr>
          <w:trHeight w:val="227"/>
        </w:trPr>
        <w:tc>
          <w:tcPr>
            <w:tcW w:w="606" w:type="dxa"/>
            <w:shd w:val="clear" w:color="auto" w:fill="auto"/>
          </w:tcPr>
          <w:p>
            <w:pPr>
              <w:spacing w:before="60" w:after="60" w:line="240" w:lineRule="auto"/>
              <w:rPr>
                <w:rFonts w:eastAsia="MS Mincho"/>
                <w:noProof/>
              </w:rPr>
            </w:pPr>
            <w:r>
              <w:rPr>
                <w:noProof/>
              </w:rPr>
              <w:t>10</w:t>
            </w:r>
          </w:p>
        </w:tc>
        <w:tc>
          <w:tcPr>
            <w:tcW w:w="3083" w:type="dxa"/>
            <w:shd w:val="clear" w:color="auto" w:fill="auto"/>
          </w:tcPr>
          <w:p>
            <w:pPr>
              <w:spacing w:before="60" w:after="60" w:line="240" w:lineRule="auto"/>
              <w:rPr>
                <w:rFonts w:eastAsia="MS Mincho"/>
                <w:noProof/>
              </w:rPr>
            </w:pPr>
            <w:r>
              <w:rPr>
                <w:noProof/>
              </w:rPr>
              <w:t>Bayerisches Bier</w:t>
            </w:r>
          </w:p>
        </w:tc>
        <w:tc>
          <w:tcPr>
            <w:tcW w:w="3083" w:type="dxa"/>
            <w:shd w:val="clear" w:color="auto" w:fill="auto"/>
          </w:tcPr>
          <w:p>
            <w:pPr>
              <w:spacing w:before="60" w:after="60" w:line="240" w:lineRule="auto"/>
              <w:rPr>
                <w:rFonts w:eastAsia="MS Mincho"/>
                <w:noProof/>
              </w:rPr>
            </w:pPr>
            <w:r>
              <w:rPr>
                <w:noProof/>
              </w:rPr>
              <w:t>Бира</w:t>
            </w:r>
          </w:p>
        </w:tc>
        <w:tc>
          <w:tcPr>
            <w:tcW w:w="3083" w:type="dxa"/>
          </w:tcPr>
          <w:p>
            <w:pPr>
              <w:spacing w:before="60" w:after="60" w:line="240" w:lineRule="auto"/>
              <w:rPr>
                <w:rFonts w:eastAsia="MS Mincho"/>
                <w:noProof/>
              </w:rPr>
            </w:pPr>
            <w:r>
              <w:rPr>
                <w:noProof/>
              </w:rPr>
              <w:t>Бира</w:t>
            </w:r>
          </w:p>
        </w:tc>
      </w:tr>
      <w:tr>
        <w:trPr>
          <w:trHeight w:val="227"/>
        </w:trPr>
        <w:tc>
          <w:tcPr>
            <w:tcW w:w="606" w:type="dxa"/>
            <w:shd w:val="clear" w:color="auto" w:fill="auto"/>
          </w:tcPr>
          <w:p>
            <w:pPr>
              <w:spacing w:before="60" w:after="60" w:line="240" w:lineRule="auto"/>
              <w:rPr>
                <w:rFonts w:eastAsia="MS Mincho"/>
                <w:noProof/>
              </w:rPr>
            </w:pPr>
            <w:r>
              <w:rPr>
                <w:noProof/>
              </w:rPr>
              <w:t>11</w:t>
            </w:r>
          </w:p>
        </w:tc>
        <w:tc>
          <w:tcPr>
            <w:tcW w:w="3083" w:type="dxa"/>
            <w:shd w:val="clear" w:color="auto" w:fill="auto"/>
          </w:tcPr>
          <w:p>
            <w:pPr>
              <w:spacing w:before="60" w:after="60" w:line="240" w:lineRule="auto"/>
              <w:rPr>
                <w:rFonts w:eastAsia="MS Mincho"/>
                <w:noProof/>
              </w:rPr>
            </w:pPr>
            <w:r>
              <w:rPr>
                <w:noProof/>
              </w:rPr>
              <w:t>Lübecker Marzipan</w:t>
            </w:r>
          </w:p>
        </w:tc>
        <w:tc>
          <w:tcPr>
            <w:tcW w:w="3083" w:type="dxa"/>
            <w:shd w:val="clear" w:color="auto" w:fill="auto"/>
          </w:tcPr>
          <w:p>
            <w:pPr>
              <w:spacing w:before="60" w:after="60" w:line="240" w:lineRule="auto"/>
              <w:rPr>
                <w:rFonts w:eastAsia="MS Mincho"/>
                <w:noProof/>
              </w:rPr>
            </w:pPr>
            <w:r>
              <w:rPr>
                <w:noProof/>
              </w:rPr>
              <w:t xml:space="preserve">Сладкарски и тестени изделия </w:t>
            </w:r>
          </w:p>
        </w:tc>
        <w:tc>
          <w:tcPr>
            <w:tcW w:w="3083" w:type="dxa"/>
          </w:tcPr>
          <w:p>
            <w:pPr>
              <w:spacing w:before="60" w:after="60" w:line="240" w:lineRule="auto"/>
              <w:rPr>
                <w:rFonts w:eastAsia="MS Mincho"/>
                <w:noProof/>
              </w:rPr>
            </w:pPr>
            <w:r>
              <w:rPr>
                <w:noProof/>
              </w:rPr>
              <w:t>Марципан</w:t>
            </w:r>
          </w:p>
        </w:tc>
      </w:tr>
      <w:tr>
        <w:trPr>
          <w:trHeight w:val="227"/>
        </w:trPr>
        <w:tc>
          <w:tcPr>
            <w:tcW w:w="606" w:type="dxa"/>
            <w:shd w:val="clear" w:color="auto" w:fill="auto"/>
          </w:tcPr>
          <w:p>
            <w:pPr>
              <w:spacing w:before="60" w:after="60" w:line="240" w:lineRule="auto"/>
              <w:rPr>
                <w:rFonts w:eastAsia="MS Mincho"/>
                <w:noProof/>
              </w:rPr>
            </w:pPr>
            <w:r>
              <w:rPr>
                <w:noProof/>
              </w:rPr>
              <w:t>12</w:t>
            </w:r>
          </w:p>
        </w:tc>
        <w:tc>
          <w:tcPr>
            <w:tcW w:w="3083" w:type="dxa"/>
            <w:shd w:val="clear" w:color="auto" w:fill="auto"/>
          </w:tcPr>
          <w:p>
            <w:pPr>
              <w:spacing w:before="60" w:after="60" w:line="240" w:lineRule="auto"/>
              <w:rPr>
                <w:rFonts w:eastAsia="MS Mincho"/>
                <w:noProof/>
              </w:rPr>
            </w:pPr>
            <w:r>
              <w:rPr>
                <w:noProof/>
              </w:rPr>
              <w:t>Nürnberger Bratwürste; Nürnberger Rostbratwürste</w:t>
            </w:r>
          </w:p>
        </w:tc>
        <w:tc>
          <w:tcPr>
            <w:tcW w:w="3083" w:type="dxa"/>
            <w:shd w:val="clear" w:color="auto" w:fill="auto"/>
          </w:tcPr>
          <w:p>
            <w:pPr>
              <w:spacing w:before="60" w:after="60" w:line="240" w:lineRule="auto"/>
              <w:rPr>
                <w:rFonts w:eastAsia="MS Mincho"/>
                <w:noProof/>
              </w:rPr>
            </w:pPr>
            <w:r>
              <w:rPr>
                <w:noProof/>
              </w:rPr>
              <w:t>Пресни, замразени и преработени меса</w:t>
            </w:r>
          </w:p>
        </w:tc>
        <w:tc>
          <w:tcPr>
            <w:tcW w:w="3083" w:type="dxa"/>
          </w:tcPr>
          <w:p>
            <w:pPr>
              <w:spacing w:before="60" w:after="60" w:line="240" w:lineRule="auto"/>
              <w:rPr>
                <w:rFonts w:eastAsia="MS Mincho"/>
                <w:noProof/>
              </w:rPr>
            </w:pPr>
            <w:r>
              <w:rPr>
                <w:noProof/>
              </w:rPr>
              <w:t>Колбас</w:t>
            </w:r>
          </w:p>
        </w:tc>
      </w:tr>
      <w:tr>
        <w:trPr>
          <w:trHeight w:val="227"/>
        </w:trPr>
        <w:tc>
          <w:tcPr>
            <w:tcW w:w="606" w:type="dxa"/>
            <w:shd w:val="clear" w:color="auto" w:fill="auto"/>
          </w:tcPr>
          <w:p>
            <w:pPr>
              <w:spacing w:before="60" w:after="60" w:line="240" w:lineRule="auto"/>
              <w:rPr>
                <w:rFonts w:eastAsia="MS Mincho"/>
                <w:noProof/>
              </w:rPr>
            </w:pPr>
            <w:r>
              <w:rPr>
                <w:noProof/>
              </w:rPr>
              <w:t>13</w:t>
            </w:r>
          </w:p>
        </w:tc>
        <w:tc>
          <w:tcPr>
            <w:tcW w:w="3083" w:type="dxa"/>
            <w:shd w:val="clear" w:color="auto" w:fill="auto"/>
          </w:tcPr>
          <w:p>
            <w:pPr>
              <w:spacing w:before="60" w:after="60" w:line="240" w:lineRule="auto"/>
              <w:rPr>
                <w:rFonts w:eastAsia="MS Mincho"/>
                <w:noProof/>
              </w:rPr>
            </w:pPr>
            <w:r>
              <w:rPr>
                <w:noProof/>
              </w:rPr>
              <w:t>Münchener Bier</w:t>
            </w:r>
          </w:p>
        </w:tc>
        <w:tc>
          <w:tcPr>
            <w:tcW w:w="3083" w:type="dxa"/>
            <w:shd w:val="clear" w:color="auto" w:fill="auto"/>
          </w:tcPr>
          <w:p>
            <w:pPr>
              <w:spacing w:before="60" w:after="60" w:line="240" w:lineRule="auto"/>
              <w:rPr>
                <w:rFonts w:eastAsia="MS Mincho"/>
                <w:noProof/>
              </w:rPr>
            </w:pPr>
            <w:r>
              <w:rPr>
                <w:noProof/>
              </w:rPr>
              <w:t>Бира</w:t>
            </w:r>
          </w:p>
        </w:tc>
        <w:tc>
          <w:tcPr>
            <w:tcW w:w="3083" w:type="dxa"/>
          </w:tcPr>
          <w:p>
            <w:pPr>
              <w:spacing w:before="60" w:after="60" w:line="240" w:lineRule="auto"/>
              <w:rPr>
                <w:rFonts w:eastAsia="MS Mincho"/>
                <w:noProof/>
              </w:rPr>
            </w:pPr>
            <w:r>
              <w:rPr>
                <w:noProof/>
              </w:rPr>
              <w:t>Бира</w:t>
            </w:r>
          </w:p>
        </w:tc>
      </w:tr>
      <w:tr>
        <w:trPr>
          <w:trHeight w:val="227"/>
        </w:trPr>
        <w:tc>
          <w:tcPr>
            <w:tcW w:w="606" w:type="dxa"/>
            <w:shd w:val="clear" w:color="auto" w:fill="auto"/>
          </w:tcPr>
          <w:p>
            <w:pPr>
              <w:spacing w:before="60" w:after="60" w:line="240" w:lineRule="auto"/>
              <w:rPr>
                <w:rFonts w:eastAsia="MS Mincho"/>
                <w:noProof/>
              </w:rPr>
            </w:pPr>
            <w:r>
              <w:rPr>
                <w:noProof/>
              </w:rPr>
              <w:t>14</w:t>
            </w:r>
          </w:p>
        </w:tc>
        <w:tc>
          <w:tcPr>
            <w:tcW w:w="3083" w:type="dxa"/>
            <w:shd w:val="clear" w:color="auto" w:fill="auto"/>
          </w:tcPr>
          <w:p>
            <w:pPr>
              <w:spacing w:before="60" w:after="60" w:line="240" w:lineRule="auto"/>
              <w:rPr>
                <w:rFonts w:eastAsia="MS Mincho"/>
                <w:noProof/>
              </w:rPr>
            </w:pPr>
            <w:r>
              <w:rPr>
                <w:noProof/>
              </w:rPr>
              <w:t>Schwarzwälder Schinken</w:t>
            </w:r>
          </w:p>
        </w:tc>
        <w:tc>
          <w:tcPr>
            <w:tcW w:w="3083" w:type="dxa"/>
            <w:shd w:val="clear" w:color="auto" w:fill="auto"/>
          </w:tcPr>
          <w:p>
            <w:pPr>
              <w:spacing w:before="60" w:after="60" w:line="240" w:lineRule="auto"/>
              <w:rPr>
                <w:rFonts w:eastAsia="MS Mincho"/>
                <w:noProof/>
              </w:rPr>
            </w:pPr>
            <w:r>
              <w:rPr>
                <w:noProof/>
              </w:rPr>
              <w:t>Пресни, замразени и преработени меса</w:t>
            </w:r>
          </w:p>
        </w:tc>
        <w:tc>
          <w:tcPr>
            <w:tcW w:w="3083" w:type="dxa"/>
          </w:tcPr>
          <w:p>
            <w:pPr>
              <w:spacing w:before="60" w:after="60" w:line="240" w:lineRule="auto"/>
              <w:rPr>
                <w:rFonts w:eastAsia="MS Mincho"/>
                <w:noProof/>
              </w:rPr>
            </w:pPr>
            <w:r>
              <w:rPr>
                <w:noProof/>
              </w:rPr>
              <w:t>Шунка</w:t>
            </w:r>
          </w:p>
        </w:tc>
      </w:tr>
      <w:tr>
        <w:trPr>
          <w:trHeight w:val="227"/>
        </w:trPr>
        <w:tc>
          <w:tcPr>
            <w:tcW w:w="606" w:type="dxa"/>
            <w:shd w:val="clear" w:color="auto" w:fill="auto"/>
          </w:tcPr>
          <w:p>
            <w:pPr>
              <w:spacing w:before="60" w:after="60" w:line="240" w:lineRule="auto"/>
              <w:rPr>
                <w:rFonts w:eastAsia="MS Mincho"/>
                <w:noProof/>
              </w:rPr>
            </w:pPr>
          </w:p>
        </w:tc>
        <w:tc>
          <w:tcPr>
            <w:tcW w:w="9249" w:type="dxa"/>
            <w:gridSpan w:val="3"/>
            <w:shd w:val="clear" w:color="auto" w:fill="auto"/>
          </w:tcPr>
          <w:p>
            <w:pPr>
              <w:spacing w:before="60" w:after="60" w:line="240" w:lineRule="auto"/>
              <w:rPr>
                <w:rFonts w:eastAsia="MS Mincho"/>
                <w:noProof/>
              </w:rPr>
            </w:pPr>
            <w:r>
              <w:rPr>
                <w:noProof/>
              </w:rPr>
              <w:t>Държава на произход: Германия, Австрия, Белгия (немскоговорящата общност)</w:t>
            </w:r>
          </w:p>
        </w:tc>
      </w:tr>
      <w:tr>
        <w:trPr>
          <w:trHeight w:val="227"/>
        </w:trPr>
        <w:tc>
          <w:tcPr>
            <w:tcW w:w="606" w:type="dxa"/>
            <w:shd w:val="clear" w:color="auto" w:fill="auto"/>
          </w:tcPr>
          <w:p>
            <w:pPr>
              <w:spacing w:before="60" w:after="60" w:line="240" w:lineRule="auto"/>
              <w:rPr>
                <w:rFonts w:eastAsia="MS Mincho"/>
                <w:noProof/>
              </w:rPr>
            </w:pPr>
            <w:r>
              <w:rPr>
                <w:noProof/>
              </w:rPr>
              <w:t>15</w:t>
            </w:r>
          </w:p>
        </w:tc>
        <w:tc>
          <w:tcPr>
            <w:tcW w:w="3083" w:type="dxa"/>
            <w:shd w:val="clear" w:color="auto" w:fill="auto"/>
          </w:tcPr>
          <w:p>
            <w:pPr>
              <w:spacing w:before="60" w:after="60" w:line="240" w:lineRule="auto"/>
              <w:rPr>
                <w:rFonts w:eastAsia="MS Mincho"/>
                <w:noProof/>
              </w:rPr>
            </w:pPr>
            <w:r>
              <w:rPr>
                <w:noProof/>
              </w:rPr>
              <w:t>Korn/Kornbrand</w:t>
            </w:r>
          </w:p>
        </w:tc>
        <w:tc>
          <w:tcPr>
            <w:tcW w:w="3083" w:type="dxa"/>
            <w:shd w:val="clear" w:color="auto" w:fill="auto"/>
          </w:tcPr>
          <w:p>
            <w:pPr>
              <w:spacing w:before="60" w:after="60" w:line="240" w:lineRule="auto"/>
              <w:rPr>
                <w:rFonts w:eastAsia="MS Mincho"/>
                <w:noProof/>
              </w:rPr>
            </w:pPr>
            <w:r>
              <w:rPr>
                <w:noProof/>
              </w:rPr>
              <w:t>Спиртни напитки</w:t>
            </w:r>
          </w:p>
        </w:tc>
        <w:tc>
          <w:tcPr>
            <w:tcW w:w="3083" w:type="dxa"/>
          </w:tcPr>
          <w:p>
            <w:pPr>
              <w:spacing w:before="60" w:after="60" w:line="240" w:lineRule="auto"/>
              <w:rPr>
                <w:rFonts w:eastAsia="MS Mincho"/>
                <w:noProof/>
              </w:rPr>
            </w:pPr>
            <w:r>
              <w:rPr>
                <w:noProof/>
              </w:rPr>
              <w:t>Спиртна напитка</w:t>
            </w:r>
          </w:p>
        </w:tc>
      </w:tr>
      <w:tr>
        <w:trPr>
          <w:trHeight w:val="227"/>
        </w:trPr>
        <w:tc>
          <w:tcPr>
            <w:tcW w:w="606" w:type="dxa"/>
            <w:shd w:val="clear" w:color="auto" w:fill="auto"/>
          </w:tcPr>
          <w:p>
            <w:pPr>
              <w:pageBreakBefore/>
              <w:spacing w:before="60" w:after="60" w:line="240" w:lineRule="auto"/>
              <w:rPr>
                <w:rFonts w:eastAsia="MS Mincho"/>
                <w:noProof/>
              </w:rPr>
            </w:pPr>
          </w:p>
        </w:tc>
        <w:tc>
          <w:tcPr>
            <w:tcW w:w="9249" w:type="dxa"/>
            <w:gridSpan w:val="3"/>
            <w:shd w:val="clear" w:color="auto" w:fill="auto"/>
          </w:tcPr>
          <w:p>
            <w:pPr>
              <w:spacing w:before="60" w:after="60" w:line="240" w:lineRule="auto"/>
              <w:rPr>
                <w:rFonts w:eastAsia="MS Mincho"/>
                <w:noProof/>
              </w:rPr>
            </w:pPr>
            <w:r>
              <w:rPr>
                <w:noProof/>
              </w:rPr>
              <w:t>Държава на произход: Германия</w:t>
            </w:r>
          </w:p>
        </w:tc>
      </w:tr>
      <w:tr>
        <w:trPr>
          <w:trHeight w:val="227"/>
        </w:trPr>
        <w:tc>
          <w:tcPr>
            <w:tcW w:w="606" w:type="dxa"/>
            <w:shd w:val="clear" w:color="auto" w:fill="auto"/>
          </w:tcPr>
          <w:p>
            <w:pPr>
              <w:spacing w:before="60" w:after="60" w:line="240" w:lineRule="auto"/>
              <w:rPr>
                <w:rFonts w:eastAsia="MS Mincho"/>
                <w:noProof/>
              </w:rPr>
            </w:pPr>
            <w:r>
              <w:rPr>
                <w:noProof/>
              </w:rPr>
              <w:t>16</w:t>
            </w:r>
          </w:p>
        </w:tc>
        <w:tc>
          <w:tcPr>
            <w:tcW w:w="3083" w:type="dxa"/>
            <w:shd w:val="clear" w:color="auto" w:fill="auto"/>
          </w:tcPr>
          <w:p>
            <w:pPr>
              <w:spacing w:before="60" w:after="60" w:line="240" w:lineRule="auto"/>
              <w:rPr>
                <w:rFonts w:eastAsia="MS Mincho"/>
                <w:noProof/>
              </w:rPr>
            </w:pPr>
            <w:r>
              <w:rPr>
                <w:noProof/>
              </w:rPr>
              <w:t>Franken</w:t>
            </w:r>
          </w:p>
        </w:tc>
        <w:tc>
          <w:tcPr>
            <w:tcW w:w="3083" w:type="dxa"/>
            <w:shd w:val="clear" w:color="auto" w:fill="auto"/>
          </w:tcPr>
          <w:p>
            <w:pPr>
              <w:spacing w:before="60" w:after="60" w:line="240" w:lineRule="auto"/>
              <w:rPr>
                <w:rFonts w:eastAsia="MS Mincho"/>
                <w:noProof/>
              </w:rPr>
            </w:pPr>
            <w:r>
              <w:rPr>
                <w:noProof/>
              </w:rPr>
              <w:t>Вино</w:t>
            </w:r>
          </w:p>
        </w:tc>
        <w:tc>
          <w:tcPr>
            <w:tcW w:w="3083" w:type="dxa"/>
          </w:tcPr>
          <w:p>
            <w:pPr>
              <w:spacing w:before="60" w:after="60" w:line="240" w:lineRule="auto"/>
              <w:rPr>
                <w:rFonts w:eastAsia="MS Mincho"/>
                <w:noProof/>
              </w:rPr>
            </w:pPr>
            <w:r>
              <w:rPr>
                <w:noProof/>
              </w:rPr>
              <w:t>Вино</w:t>
            </w:r>
          </w:p>
        </w:tc>
      </w:tr>
      <w:tr>
        <w:trPr>
          <w:trHeight w:val="227"/>
        </w:trPr>
        <w:tc>
          <w:tcPr>
            <w:tcW w:w="606" w:type="dxa"/>
            <w:shd w:val="clear" w:color="auto" w:fill="auto"/>
          </w:tcPr>
          <w:p>
            <w:pPr>
              <w:spacing w:before="60" w:after="60" w:line="240" w:lineRule="auto"/>
              <w:rPr>
                <w:rFonts w:eastAsia="MS Mincho"/>
                <w:noProof/>
              </w:rPr>
            </w:pPr>
            <w:r>
              <w:rPr>
                <w:noProof/>
              </w:rPr>
              <w:t>17</w:t>
            </w:r>
          </w:p>
        </w:tc>
        <w:tc>
          <w:tcPr>
            <w:tcW w:w="3083" w:type="dxa"/>
            <w:shd w:val="clear" w:color="auto" w:fill="auto"/>
          </w:tcPr>
          <w:p>
            <w:pPr>
              <w:spacing w:before="60" w:after="60" w:line="240" w:lineRule="auto"/>
              <w:rPr>
                <w:rFonts w:eastAsia="MS Mincho"/>
                <w:noProof/>
              </w:rPr>
            </w:pPr>
            <w:r>
              <w:rPr>
                <w:noProof/>
              </w:rPr>
              <w:t>Mittelrhein</w:t>
            </w:r>
          </w:p>
        </w:tc>
        <w:tc>
          <w:tcPr>
            <w:tcW w:w="3083" w:type="dxa"/>
            <w:shd w:val="clear" w:color="auto" w:fill="auto"/>
          </w:tcPr>
          <w:p>
            <w:pPr>
              <w:spacing w:before="60" w:after="60" w:line="240" w:lineRule="auto"/>
              <w:rPr>
                <w:rFonts w:eastAsia="MS Mincho"/>
                <w:noProof/>
              </w:rPr>
            </w:pPr>
            <w:r>
              <w:rPr>
                <w:noProof/>
              </w:rPr>
              <w:t>Вино</w:t>
            </w:r>
          </w:p>
        </w:tc>
        <w:tc>
          <w:tcPr>
            <w:tcW w:w="3083" w:type="dxa"/>
          </w:tcPr>
          <w:p>
            <w:pPr>
              <w:spacing w:before="60" w:after="60" w:line="240" w:lineRule="auto"/>
              <w:rPr>
                <w:rFonts w:eastAsia="MS Mincho"/>
                <w:noProof/>
              </w:rPr>
            </w:pPr>
            <w:r>
              <w:rPr>
                <w:noProof/>
              </w:rPr>
              <w:t>Вино</w:t>
            </w:r>
          </w:p>
        </w:tc>
      </w:tr>
      <w:tr>
        <w:trPr>
          <w:trHeight w:val="227"/>
        </w:trPr>
        <w:tc>
          <w:tcPr>
            <w:tcW w:w="606" w:type="dxa"/>
            <w:shd w:val="clear" w:color="auto" w:fill="auto"/>
          </w:tcPr>
          <w:p>
            <w:pPr>
              <w:spacing w:before="60" w:after="60" w:line="240" w:lineRule="auto"/>
              <w:rPr>
                <w:rFonts w:eastAsia="MS Mincho"/>
                <w:noProof/>
              </w:rPr>
            </w:pPr>
            <w:r>
              <w:rPr>
                <w:noProof/>
              </w:rPr>
              <w:t>18</w:t>
            </w:r>
          </w:p>
        </w:tc>
        <w:tc>
          <w:tcPr>
            <w:tcW w:w="3083" w:type="dxa"/>
            <w:shd w:val="clear" w:color="auto" w:fill="auto"/>
          </w:tcPr>
          <w:p>
            <w:pPr>
              <w:spacing w:before="60" w:after="60" w:line="240" w:lineRule="auto"/>
              <w:rPr>
                <w:rFonts w:eastAsia="MS Mincho"/>
                <w:noProof/>
              </w:rPr>
            </w:pPr>
            <w:r>
              <w:rPr>
                <w:noProof/>
              </w:rPr>
              <w:t>Mosel</w:t>
            </w:r>
          </w:p>
        </w:tc>
        <w:tc>
          <w:tcPr>
            <w:tcW w:w="3083" w:type="dxa"/>
            <w:shd w:val="clear" w:color="auto" w:fill="auto"/>
          </w:tcPr>
          <w:p>
            <w:pPr>
              <w:spacing w:before="60" w:after="60" w:line="240" w:lineRule="auto"/>
              <w:rPr>
                <w:rFonts w:eastAsia="MS Mincho"/>
                <w:noProof/>
              </w:rPr>
            </w:pPr>
            <w:r>
              <w:rPr>
                <w:noProof/>
              </w:rPr>
              <w:t>Вино</w:t>
            </w:r>
          </w:p>
        </w:tc>
        <w:tc>
          <w:tcPr>
            <w:tcW w:w="3083" w:type="dxa"/>
          </w:tcPr>
          <w:p>
            <w:pPr>
              <w:spacing w:before="60" w:after="60" w:line="240" w:lineRule="auto"/>
              <w:rPr>
                <w:rFonts w:eastAsia="MS Mincho"/>
                <w:noProof/>
              </w:rPr>
            </w:pPr>
            <w:r>
              <w:rPr>
                <w:noProof/>
              </w:rPr>
              <w:t>Вино</w:t>
            </w:r>
          </w:p>
        </w:tc>
      </w:tr>
      <w:tr>
        <w:trPr>
          <w:trHeight w:val="227"/>
        </w:trPr>
        <w:tc>
          <w:tcPr>
            <w:tcW w:w="606" w:type="dxa"/>
            <w:shd w:val="clear" w:color="auto" w:fill="auto"/>
          </w:tcPr>
          <w:p>
            <w:pPr>
              <w:spacing w:before="60" w:after="60" w:line="240" w:lineRule="auto"/>
              <w:rPr>
                <w:rFonts w:eastAsia="MS Mincho"/>
                <w:noProof/>
              </w:rPr>
            </w:pPr>
            <w:r>
              <w:rPr>
                <w:noProof/>
              </w:rPr>
              <w:t>19</w:t>
            </w:r>
          </w:p>
        </w:tc>
        <w:tc>
          <w:tcPr>
            <w:tcW w:w="3083" w:type="dxa"/>
            <w:shd w:val="clear" w:color="auto" w:fill="auto"/>
          </w:tcPr>
          <w:p>
            <w:pPr>
              <w:spacing w:before="60" w:after="60" w:line="240" w:lineRule="auto"/>
              <w:rPr>
                <w:rFonts w:eastAsia="MS Mincho"/>
                <w:noProof/>
              </w:rPr>
            </w:pPr>
            <w:r>
              <w:rPr>
                <w:noProof/>
              </w:rPr>
              <w:t>Rheingau</w:t>
            </w:r>
          </w:p>
        </w:tc>
        <w:tc>
          <w:tcPr>
            <w:tcW w:w="3083" w:type="dxa"/>
            <w:shd w:val="clear" w:color="auto" w:fill="auto"/>
          </w:tcPr>
          <w:p>
            <w:pPr>
              <w:spacing w:before="60" w:after="60" w:line="240" w:lineRule="auto"/>
              <w:rPr>
                <w:rFonts w:eastAsia="MS Mincho"/>
                <w:noProof/>
              </w:rPr>
            </w:pPr>
            <w:r>
              <w:rPr>
                <w:noProof/>
              </w:rPr>
              <w:t>Вино</w:t>
            </w:r>
          </w:p>
        </w:tc>
        <w:tc>
          <w:tcPr>
            <w:tcW w:w="3083" w:type="dxa"/>
          </w:tcPr>
          <w:p>
            <w:pPr>
              <w:spacing w:before="60" w:after="60" w:line="240" w:lineRule="auto"/>
              <w:rPr>
                <w:rFonts w:eastAsia="MS Mincho"/>
                <w:noProof/>
              </w:rPr>
            </w:pPr>
            <w:r>
              <w:rPr>
                <w:noProof/>
              </w:rPr>
              <w:t>Вино</w:t>
            </w:r>
          </w:p>
        </w:tc>
      </w:tr>
      <w:tr>
        <w:trPr>
          <w:trHeight w:val="227"/>
        </w:trPr>
        <w:tc>
          <w:tcPr>
            <w:tcW w:w="606" w:type="dxa"/>
            <w:shd w:val="clear" w:color="auto" w:fill="auto"/>
          </w:tcPr>
          <w:p>
            <w:pPr>
              <w:spacing w:before="60" w:after="60" w:line="240" w:lineRule="auto"/>
              <w:rPr>
                <w:rFonts w:eastAsia="MS Mincho"/>
                <w:noProof/>
              </w:rPr>
            </w:pPr>
            <w:r>
              <w:rPr>
                <w:noProof/>
              </w:rPr>
              <w:t>20</w:t>
            </w:r>
          </w:p>
        </w:tc>
        <w:tc>
          <w:tcPr>
            <w:tcW w:w="3083" w:type="dxa"/>
            <w:shd w:val="clear" w:color="auto" w:fill="auto"/>
          </w:tcPr>
          <w:p>
            <w:pPr>
              <w:spacing w:before="60" w:after="60" w:line="240" w:lineRule="auto"/>
              <w:rPr>
                <w:rFonts w:eastAsia="MS Mincho"/>
                <w:noProof/>
              </w:rPr>
            </w:pPr>
            <w:r>
              <w:rPr>
                <w:noProof/>
              </w:rPr>
              <w:t>Rheinhessen</w:t>
            </w:r>
          </w:p>
        </w:tc>
        <w:tc>
          <w:tcPr>
            <w:tcW w:w="3083" w:type="dxa"/>
            <w:shd w:val="clear" w:color="auto" w:fill="auto"/>
          </w:tcPr>
          <w:p>
            <w:pPr>
              <w:spacing w:before="60" w:after="60" w:line="240" w:lineRule="auto"/>
              <w:rPr>
                <w:rFonts w:eastAsia="MS Mincho"/>
                <w:noProof/>
              </w:rPr>
            </w:pPr>
            <w:r>
              <w:rPr>
                <w:noProof/>
              </w:rPr>
              <w:t>Вино</w:t>
            </w:r>
          </w:p>
        </w:tc>
        <w:tc>
          <w:tcPr>
            <w:tcW w:w="3083" w:type="dxa"/>
          </w:tcPr>
          <w:p>
            <w:pPr>
              <w:spacing w:before="60" w:after="60" w:line="240" w:lineRule="auto"/>
              <w:rPr>
                <w:rFonts w:eastAsia="MS Mincho"/>
                <w:noProof/>
              </w:rPr>
            </w:pPr>
            <w:r>
              <w:rPr>
                <w:noProof/>
              </w:rPr>
              <w:t>Вино</w:t>
            </w:r>
          </w:p>
        </w:tc>
      </w:tr>
      <w:tr>
        <w:trPr>
          <w:trHeight w:val="227"/>
        </w:trPr>
        <w:tc>
          <w:tcPr>
            <w:tcW w:w="606" w:type="dxa"/>
            <w:shd w:val="clear" w:color="auto" w:fill="auto"/>
          </w:tcPr>
          <w:p>
            <w:pPr>
              <w:spacing w:before="60" w:after="60" w:line="240" w:lineRule="auto"/>
              <w:rPr>
                <w:rFonts w:eastAsia="MS Mincho"/>
                <w:noProof/>
              </w:rPr>
            </w:pPr>
          </w:p>
        </w:tc>
        <w:tc>
          <w:tcPr>
            <w:tcW w:w="9249" w:type="dxa"/>
            <w:gridSpan w:val="3"/>
            <w:shd w:val="clear" w:color="auto" w:fill="auto"/>
          </w:tcPr>
          <w:p>
            <w:pPr>
              <w:spacing w:before="60" w:after="60" w:line="240" w:lineRule="auto"/>
              <w:rPr>
                <w:rFonts w:eastAsia="MS Mincho"/>
                <w:noProof/>
              </w:rPr>
            </w:pPr>
            <w:r>
              <w:rPr>
                <w:noProof/>
              </w:rPr>
              <w:t>Държава на произход: Дания</w:t>
            </w:r>
          </w:p>
        </w:tc>
      </w:tr>
      <w:tr>
        <w:trPr>
          <w:trHeight w:val="227"/>
        </w:trPr>
        <w:tc>
          <w:tcPr>
            <w:tcW w:w="606" w:type="dxa"/>
            <w:shd w:val="clear" w:color="auto" w:fill="auto"/>
          </w:tcPr>
          <w:p>
            <w:pPr>
              <w:spacing w:before="60" w:after="60" w:line="240" w:lineRule="auto"/>
              <w:rPr>
                <w:rFonts w:eastAsia="MS Mincho"/>
                <w:noProof/>
              </w:rPr>
            </w:pPr>
            <w:r>
              <w:rPr>
                <w:noProof/>
              </w:rPr>
              <w:t>21</w:t>
            </w:r>
          </w:p>
        </w:tc>
        <w:tc>
          <w:tcPr>
            <w:tcW w:w="3083" w:type="dxa"/>
            <w:shd w:val="clear" w:color="auto" w:fill="auto"/>
          </w:tcPr>
          <w:p>
            <w:pPr>
              <w:spacing w:before="60" w:after="60" w:line="240" w:lineRule="auto"/>
              <w:rPr>
                <w:rFonts w:eastAsia="MS Mincho"/>
                <w:noProof/>
              </w:rPr>
            </w:pPr>
            <w:r>
              <w:rPr>
                <w:noProof/>
              </w:rPr>
              <w:t>Danablu</w:t>
            </w:r>
          </w:p>
        </w:tc>
        <w:tc>
          <w:tcPr>
            <w:tcW w:w="3083" w:type="dxa"/>
            <w:shd w:val="clear" w:color="auto" w:fill="auto"/>
          </w:tcPr>
          <w:p>
            <w:pPr>
              <w:spacing w:before="60" w:after="60" w:line="240" w:lineRule="auto"/>
              <w:rPr>
                <w:rFonts w:eastAsia="MS Mincho"/>
                <w:noProof/>
              </w:rPr>
            </w:pPr>
            <w:r>
              <w:rPr>
                <w:noProof/>
              </w:rPr>
              <w:t>Сирена</w:t>
            </w:r>
          </w:p>
        </w:tc>
        <w:tc>
          <w:tcPr>
            <w:tcW w:w="3083" w:type="dxa"/>
          </w:tcPr>
          <w:p>
            <w:pPr>
              <w:spacing w:before="60" w:after="60" w:line="240" w:lineRule="auto"/>
              <w:rPr>
                <w:rFonts w:eastAsia="MS Mincho"/>
                <w:noProof/>
              </w:rPr>
            </w:pPr>
            <w:r>
              <w:rPr>
                <w:noProof/>
              </w:rPr>
              <w:t>Сирене</w:t>
            </w:r>
          </w:p>
        </w:tc>
      </w:tr>
      <w:tr>
        <w:trPr>
          <w:trHeight w:val="227"/>
        </w:trPr>
        <w:tc>
          <w:tcPr>
            <w:tcW w:w="606" w:type="dxa"/>
            <w:shd w:val="clear" w:color="auto" w:fill="auto"/>
          </w:tcPr>
          <w:p>
            <w:pPr>
              <w:spacing w:before="60" w:after="60" w:line="240" w:lineRule="auto"/>
              <w:rPr>
                <w:rFonts w:eastAsia="MS Mincho"/>
                <w:noProof/>
              </w:rPr>
            </w:pPr>
          </w:p>
        </w:tc>
        <w:tc>
          <w:tcPr>
            <w:tcW w:w="9249" w:type="dxa"/>
            <w:gridSpan w:val="3"/>
            <w:shd w:val="clear" w:color="auto" w:fill="auto"/>
          </w:tcPr>
          <w:p>
            <w:pPr>
              <w:spacing w:before="60" w:after="60" w:line="240" w:lineRule="auto"/>
              <w:rPr>
                <w:rFonts w:eastAsia="MS Mincho"/>
                <w:noProof/>
              </w:rPr>
            </w:pPr>
            <w:r>
              <w:rPr>
                <w:noProof/>
              </w:rPr>
              <w:t>Държава на произход: Испания</w:t>
            </w:r>
          </w:p>
        </w:tc>
      </w:tr>
      <w:tr>
        <w:trPr>
          <w:trHeight w:val="227"/>
        </w:trPr>
        <w:tc>
          <w:tcPr>
            <w:tcW w:w="606" w:type="dxa"/>
            <w:shd w:val="clear" w:color="auto" w:fill="auto"/>
          </w:tcPr>
          <w:p>
            <w:pPr>
              <w:spacing w:before="60" w:after="60" w:line="240" w:lineRule="auto"/>
              <w:rPr>
                <w:rFonts w:eastAsia="MS Mincho"/>
                <w:noProof/>
              </w:rPr>
            </w:pPr>
            <w:r>
              <w:rPr>
                <w:noProof/>
              </w:rPr>
              <w:t>22</w:t>
            </w:r>
          </w:p>
        </w:tc>
        <w:tc>
          <w:tcPr>
            <w:tcW w:w="3083" w:type="dxa"/>
            <w:shd w:val="clear" w:color="auto" w:fill="auto"/>
          </w:tcPr>
          <w:p>
            <w:pPr>
              <w:spacing w:before="60" w:after="60" w:line="240" w:lineRule="auto"/>
              <w:rPr>
                <w:rFonts w:eastAsia="MS Mincho"/>
                <w:noProof/>
              </w:rPr>
            </w:pPr>
            <w:r>
              <w:rPr>
                <w:noProof/>
              </w:rPr>
              <w:t>Antequera</w:t>
            </w:r>
          </w:p>
        </w:tc>
        <w:tc>
          <w:tcPr>
            <w:tcW w:w="3083" w:type="dxa"/>
            <w:shd w:val="clear" w:color="auto" w:fill="auto"/>
          </w:tcPr>
          <w:p>
            <w:pPr>
              <w:spacing w:before="60" w:after="60" w:line="240" w:lineRule="auto"/>
              <w:rPr>
                <w:rFonts w:eastAsia="MS Mincho"/>
                <w:noProof/>
              </w:rPr>
            </w:pPr>
            <w:r>
              <w:rPr>
                <w:noProof/>
              </w:rPr>
              <w:t xml:space="preserve">Масла и мазнини от животински произход </w:t>
            </w:r>
          </w:p>
        </w:tc>
        <w:tc>
          <w:tcPr>
            <w:tcW w:w="3083" w:type="dxa"/>
          </w:tcPr>
          <w:p>
            <w:pPr>
              <w:spacing w:before="60" w:after="60" w:line="240" w:lineRule="auto"/>
              <w:rPr>
                <w:rFonts w:eastAsia="MS Mincho"/>
                <w:noProof/>
              </w:rPr>
            </w:pPr>
            <w:r>
              <w:rPr>
                <w:noProof/>
              </w:rPr>
              <w:t>Маслиново масло</w:t>
            </w:r>
          </w:p>
        </w:tc>
      </w:tr>
      <w:tr>
        <w:trPr>
          <w:trHeight w:val="227"/>
        </w:trPr>
        <w:tc>
          <w:tcPr>
            <w:tcW w:w="606" w:type="dxa"/>
            <w:shd w:val="clear" w:color="auto" w:fill="auto"/>
          </w:tcPr>
          <w:p>
            <w:pPr>
              <w:spacing w:before="60" w:after="60" w:line="240" w:lineRule="auto"/>
              <w:rPr>
                <w:rFonts w:eastAsia="MS Mincho"/>
                <w:noProof/>
              </w:rPr>
            </w:pPr>
            <w:r>
              <w:rPr>
                <w:noProof/>
              </w:rPr>
              <w:t>23</w:t>
            </w:r>
          </w:p>
        </w:tc>
        <w:tc>
          <w:tcPr>
            <w:tcW w:w="3083" w:type="dxa"/>
            <w:shd w:val="clear" w:color="auto" w:fill="auto"/>
          </w:tcPr>
          <w:p>
            <w:pPr>
              <w:spacing w:before="60" w:after="60" w:line="240" w:lineRule="auto"/>
              <w:rPr>
                <w:rFonts w:eastAsia="MS Mincho"/>
                <w:noProof/>
              </w:rPr>
            </w:pPr>
            <w:r>
              <w:rPr>
                <w:noProof/>
              </w:rPr>
              <w:t>Azafrán de la Mancha</w:t>
            </w:r>
          </w:p>
        </w:tc>
        <w:tc>
          <w:tcPr>
            <w:tcW w:w="3083" w:type="dxa"/>
            <w:shd w:val="clear" w:color="auto" w:fill="auto"/>
          </w:tcPr>
          <w:p>
            <w:pPr>
              <w:spacing w:before="60" w:after="60" w:line="240" w:lineRule="auto"/>
              <w:rPr>
                <w:rFonts w:eastAsia="MS Mincho"/>
                <w:noProof/>
              </w:rPr>
            </w:pPr>
            <w:r>
              <w:rPr>
                <w:noProof/>
              </w:rPr>
              <w:t>Подправки</w:t>
            </w:r>
          </w:p>
        </w:tc>
        <w:tc>
          <w:tcPr>
            <w:tcW w:w="3083" w:type="dxa"/>
          </w:tcPr>
          <w:p>
            <w:pPr>
              <w:spacing w:before="60" w:after="60" w:line="240" w:lineRule="auto"/>
              <w:rPr>
                <w:rFonts w:eastAsia="MS Mincho"/>
                <w:noProof/>
              </w:rPr>
            </w:pPr>
            <w:r>
              <w:rPr>
                <w:noProof/>
              </w:rPr>
              <w:t>Шафран</w:t>
            </w:r>
          </w:p>
        </w:tc>
      </w:tr>
      <w:tr>
        <w:trPr>
          <w:trHeight w:val="227"/>
        </w:trPr>
        <w:tc>
          <w:tcPr>
            <w:tcW w:w="606" w:type="dxa"/>
            <w:shd w:val="clear" w:color="auto" w:fill="auto"/>
          </w:tcPr>
          <w:p>
            <w:pPr>
              <w:spacing w:before="60" w:after="60" w:line="240" w:lineRule="auto"/>
              <w:rPr>
                <w:rFonts w:eastAsia="MS Mincho"/>
                <w:noProof/>
              </w:rPr>
            </w:pPr>
            <w:r>
              <w:rPr>
                <w:noProof/>
              </w:rPr>
              <w:t>24</w:t>
            </w:r>
          </w:p>
        </w:tc>
        <w:tc>
          <w:tcPr>
            <w:tcW w:w="3083" w:type="dxa"/>
            <w:shd w:val="clear" w:color="auto" w:fill="auto"/>
          </w:tcPr>
          <w:p>
            <w:pPr>
              <w:spacing w:before="60" w:after="60" w:line="240" w:lineRule="auto"/>
              <w:rPr>
                <w:rFonts w:eastAsia="MS Mincho"/>
                <w:noProof/>
              </w:rPr>
            </w:pPr>
            <w:r>
              <w:rPr>
                <w:noProof/>
              </w:rPr>
              <w:t>Baena</w:t>
            </w:r>
          </w:p>
        </w:tc>
        <w:tc>
          <w:tcPr>
            <w:tcW w:w="3083" w:type="dxa"/>
            <w:shd w:val="clear" w:color="auto" w:fill="auto"/>
          </w:tcPr>
          <w:p>
            <w:pPr>
              <w:spacing w:before="60" w:after="60" w:line="240" w:lineRule="auto"/>
              <w:rPr>
                <w:rFonts w:eastAsia="MS Mincho"/>
                <w:noProof/>
              </w:rPr>
            </w:pPr>
            <w:r>
              <w:rPr>
                <w:noProof/>
              </w:rPr>
              <w:t>Масла и мазнини от животински произход</w:t>
            </w:r>
          </w:p>
        </w:tc>
        <w:tc>
          <w:tcPr>
            <w:tcW w:w="3083" w:type="dxa"/>
          </w:tcPr>
          <w:p>
            <w:pPr>
              <w:spacing w:before="60" w:after="60" w:line="240" w:lineRule="auto"/>
              <w:rPr>
                <w:rFonts w:eastAsia="MS Mincho"/>
                <w:noProof/>
              </w:rPr>
            </w:pPr>
            <w:r>
              <w:rPr>
                <w:noProof/>
              </w:rPr>
              <w:t>Маслиново масло</w:t>
            </w:r>
          </w:p>
        </w:tc>
      </w:tr>
      <w:tr>
        <w:trPr>
          <w:trHeight w:val="227"/>
        </w:trPr>
        <w:tc>
          <w:tcPr>
            <w:tcW w:w="606" w:type="dxa"/>
            <w:shd w:val="clear" w:color="auto" w:fill="auto"/>
          </w:tcPr>
          <w:p>
            <w:pPr>
              <w:spacing w:before="60" w:after="60" w:line="240" w:lineRule="auto"/>
              <w:rPr>
                <w:rFonts w:eastAsia="MS Mincho"/>
                <w:noProof/>
              </w:rPr>
            </w:pPr>
            <w:r>
              <w:rPr>
                <w:noProof/>
              </w:rPr>
              <w:t>25</w:t>
            </w:r>
          </w:p>
        </w:tc>
        <w:tc>
          <w:tcPr>
            <w:tcW w:w="3083" w:type="dxa"/>
            <w:shd w:val="clear" w:color="auto" w:fill="auto"/>
          </w:tcPr>
          <w:p>
            <w:pPr>
              <w:spacing w:before="60" w:after="60" w:line="240" w:lineRule="auto"/>
              <w:rPr>
                <w:rFonts w:eastAsia="MS Mincho"/>
                <w:noProof/>
              </w:rPr>
            </w:pPr>
            <w:r>
              <w:rPr>
                <w:noProof/>
              </w:rPr>
              <w:t>Cítricos Valencianos; Cítrics Valencians</w:t>
            </w:r>
            <w:r>
              <w:rPr>
                <w:rStyle w:val="FootnoteReference"/>
                <w:noProof/>
              </w:rPr>
              <w:footnoteReference w:id="2"/>
            </w:r>
          </w:p>
        </w:tc>
        <w:tc>
          <w:tcPr>
            <w:tcW w:w="3083" w:type="dxa"/>
            <w:shd w:val="clear" w:color="auto" w:fill="auto"/>
          </w:tcPr>
          <w:p>
            <w:pPr>
              <w:spacing w:before="60" w:after="60" w:line="240" w:lineRule="auto"/>
              <w:rPr>
                <w:rFonts w:eastAsia="MS Mincho"/>
                <w:noProof/>
              </w:rPr>
            </w:pPr>
            <w:r>
              <w:rPr>
                <w:noProof/>
              </w:rPr>
              <w:t>Пресни и преработени плодове и черупкови плодове</w:t>
            </w:r>
          </w:p>
        </w:tc>
        <w:tc>
          <w:tcPr>
            <w:tcW w:w="3083" w:type="dxa"/>
          </w:tcPr>
          <w:p>
            <w:pPr>
              <w:spacing w:before="60" w:after="60" w:line="240" w:lineRule="auto"/>
              <w:rPr>
                <w:rFonts w:eastAsia="MS Mincho"/>
                <w:noProof/>
              </w:rPr>
            </w:pPr>
            <w:r>
              <w:rPr>
                <w:noProof/>
              </w:rPr>
              <w:t>Портокали, мандарини и лимони</w:t>
            </w:r>
          </w:p>
        </w:tc>
      </w:tr>
      <w:tr>
        <w:trPr>
          <w:trHeight w:val="227"/>
        </w:trPr>
        <w:tc>
          <w:tcPr>
            <w:tcW w:w="606" w:type="dxa"/>
            <w:shd w:val="clear" w:color="auto" w:fill="auto"/>
          </w:tcPr>
          <w:p>
            <w:pPr>
              <w:pageBreakBefore/>
              <w:spacing w:before="60" w:after="60" w:line="240" w:lineRule="auto"/>
              <w:rPr>
                <w:rFonts w:eastAsia="MS Mincho"/>
                <w:noProof/>
              </w:rPr>
            </w:pPr>
            <w:r>
              <w:rPr>
                <w:noProof/>
              </w:rPr>
              <w:t>26</w:t>
            </w:r>
          </w:p>
        </w:tc>
        <w:tc>
          <w:tcPr>
            <w:tcW w:w="3083" w:type="dxa"/>
            <w:shd w:val="clear" w:color="auto" w:fill="auto"/>
          </w:tcPr>
          <w:p>
            <w:pPr>
              <w:spacing w:before="60" w:after="60" w:line="240" w:lineRule="auto"/>
              <w:rPr>
                <w:rFonts w:eastAsia="MS Mincho"/>
                <w:noProof/>
              </w:rPr>
            </w:pPr>
            <w:r>
              <w:rPr>
                <w:noProof/>
              </w:rPr>
              <w:t>Jabugo</w:t>
            </w:r>
          </w:p>
        </w:tc>
        <w:tc>
          <w:tcPr>
            <w:tcW w:w="3083" w:type="dxa"/>
            <w:shd w:val="clear" w:color="auto" w:fill="auto"/>
          </w:tcPr>
          <w:p>
            <w:pPr>
              <w:spacing w:before="60" w:after="60" w:line="240" w:lineRule="auto"/>
              <w:rPr>
                <w:rFonts w:eastAsia="MS Mincho"/>
                <w:noProof/>
              </w:rPr>
            </w:pPr>
            <w:r>
              <w:rPr>
                <w:noProof/>
              </w:rPr>
              <w:t>Сухо осолени меса</w:t>
            </w:r>
          </w:p>
        </w:tc>
        <w:tc>
          <w:tcPr>
            <w:tcW w:w="3083" w:type="dxa"/>
          </w:tcPr>
          <w:p>
            <w:pPr>
              <w:spacing w:before="60" w:after="60" w:line="240" w:lineRule="auto"/>
              <w:rPr>
                <w:rFonts w:eastAsia="MS Mincho"/>
                <w:noProof/>
              </w:rPr>
            </w:pPr>
            <w:r>
              <w:rPr>
                <w:noProof/>
              </w:rPr>
              <w:t>Шунка</w:t>
            </w:r>
          </w:p>
        </w:tc>
      </w:tr>
      <w:tr>
        <w:trPr>
          <w:trHeight w:val="227"/>
        </w:trPr>
        <w:tc>
          <w:tcPr>
            <w:tcW w:w="606" w:type="dxa"/>
            <w:shd w:val="clear" w:color="auto" w:fill="auto"/>
          </w:tcPr>
          <w:p>
            <w:pPr>
              <w:spacing w:before="60" w:after="60" w:line="240" w:lineRule="auto"/>
              <w:rPr>
                <w:rFonts w:eastAsia="MS Mincho"/>
                <w:noProof/>
              </w:rPr>
            </w:pPr>
            <w:r>
              <w:rPr>
                <w:noProof/>
              </w:rPr>
              <w:t>27</w:t>
            </w:r>
          </w:p>
        </w:tc>
        <w:tc>
          <w:tcPr>
            <w:tcW w:w="3083" w:type="dxa"/>
            <w:shd w:val="clear" w:color="auto" w:fill="auto"/>
          </w:tcPr>
          <w:p>
            <w:pPr>
              <w:spacing w:before="60" w:after="60" w:line="240" w:lineRule="auto"/>
              <w:rPr>
                <w:rFonts w:eastAsia="MS Mincho"/>
                <w:noProof/>
              </w:rPr>
            </w:pPr>
            <w:r>
              <w:rPr>
                <w:noProof/>
              </w:rPr>
              <w:t>Jamón de Teruel/Paleta de Teruel</w:t>
            </w:r>
          </w:p>
        </w:tc>
        <w:tc>
          <w:tcPr>
            <w:tcW w:w="3083" w:type="dxa"/>
            <w:shd w:val="clear" w:color="auto" w:fill="auto"/>
          </w:tcPr>
          <w:p>
            <w:pPr>
              <w:spacing w:before="60" w:after="60" w:line="240" w:lineRule="auto"/>
              <w:rPr>
                <w:rFonts w:eastAsia="MS Mincho"/>
                <w:noProof/>
              </w:rPr>
            </w:pPr>
            <w:r>
              <w:rPr>
                <w:noProof/>
              </w:rPr>
              <w:t>Сухо осолени меса</w:t>
            </w:r>
          </w:p>
        </w:tc>
        <w:tc>
          <w:tcPr>
            <w:tcW w:w="3083" w:type="dxa"/>
          </w:tcPr>
          <w:p>
            <w:pPr>
              <w:spacing w:before="60" w:after="60" w:line="240" w:lineRule="auto"/>
              <w:rPr>
                <w:rFonts w:eastAsia="MS Mincho"/>
                <w:noProof/>
              </w:rPr>
            </w:pPr>
            <w:r>
              <w:rPr>
                <w:noProof/>
              </w:rPr>
              <w:t>Шунка</w:t>
            </w:r>
          </w:p>
        </w:tc>
      </w:tr>
      <w:tr>
        <w:trPr>
          <w:trHeight w:val="227"/>
        </w:trPr>
        <w:tc>
          <w:tcPr>
            <w:tcW w:w="606" w:type="dxa"/>
            <w:shd w:val="clear" w:color="auto" w:fill="auto"/>
          </w:tcPr>
          <w:p>
            <w:pPr>
              <w:spacing w:before="60" w:after="60" w:line="240" w:lineRule="auto"/>
              <w:rPr>
                <w:rFonts w:eastAsia="MS Mincho"/>
                <w:noProof/>
              </w:rPr>
            </w:pPr>
            <w:r>
              <w:rPr>
                <w:noProof/>
              </w:rPr>
              <w:t>28</w:t>
            </w:r>
          </w:p>
        </w:tc>
        <w:tc>
          <w:tcPr>
            <w:tcW w:w="3083" w:type="dxa"/>
            <w:shd w:val="clear" w:color="auto" w:fill="auto"/>
          </w:tcPr>
          <w:p>
            <w:pPr>
              <w:spacing w:before="60" w:after="60" w:line="240" w:lineRule="auto"/>
              <w:rPr>
                <w:rFonts w:eastAsia="MS Mincho"/>
                <w:noProof/>
              </w:rPr>
            </w:pPr>
            <w:r>
              <w:rPr>
                <w:noProof/>
              </w:rPr>
              <w:t xml:space="preserve">Jijona </w:t>
            </w:r>
          </w:p>
        </w:tc>
        <w:tc>
          <w:tcPr>
            <w:tcW w:w="3083" w:type="dxa"/>
            <w:shd w:val="clear" w:color="auto" w:fill="auto"/>
          </w:tcPr>
          <w:p>
            <w:pPr>
              <w:spacing w:before="60" w:after="60" w:line="240" w:lineRule="auto"/>
              <w:rPr>
                <w:rFonts w:eastAsia="MS Mincho"/>
                <w:noProof/>
              </w:rPr>
            </w:pPr>
            <w:r>
              <w:rPr>
                <w:noProof/>
              </w:rPr>
              <w:t>Сладкарски и тестени изделия</w:t>
            </w:r>
          </w:p>
        </w:tc>
        <w:tc>
          <w:tcPr>
            <w:tcW w:w="3083" w:type="dxa"/>
          </w:tcPr>
          <w:p>
            <w:pPr>
              <w:spacing w:before="60" w:after="60" w:line="240" w:lineRule="auto"/>
              <w:rPr>
                <w:rFonts w:eastAsia="MS Mincho"/>
                <w:noProof/>
              </w:rPr>
            </w:pPr>
            <w:r>
              <w:rPr>
                <w:noProof/>
              </w:rPr>
              <w:t xml:space="preserve">Нуга </w:t>
            </w:r>
          </w:p>
        </w:tc>
      </w:tr>
      <w:tr>
        <w:trPr>
          <w:trHeight w:val="227"/>
        </w:trPr>
        <w:tc>
          <w:tcPr>
            <w:tcW w:w="606" w:type="dxa"/>
            <w:shd w:val="clear" w:color="auto" w:fill="auto"/>
          </w:tcPr>
          <w:p>
            <w:pPr>
              <w:spacing w:before="60" w:after="60" w:line="240" w:lineRule="auto"/>
              <w:rPr>
                <w:rFonts w:eastAsia="MS Mincho"/>
                <w:noProof/>
              </w:rPr>
            </w:pPr>
            <w:r>
              <w:rPr>
                <w:noProof/>
              </w:rPr>
              <w:t>29</w:t>
            </w:r>
          </w:p>
        </w:tc>
        <w:tc>
          <w:tcPr>
            <w:tcW w:w="3083" w:type="dxa"/>
            <w:shd w:val="clear" w:color="auto" w:fill="auto"/>
          </w:tcPr>
          <w:p>
            <w:pPr>
              <w:spacing w:before="60" w:after="60" w:line="240" w:lineRule="auto"/>
              <w:rPr>
                <w:rFonts w:eastAsia="MS Mincho"/>
                <w:noProof/>
              </w:rPr>
            </w:pPr>
            <w:r>
              <w:rPr>
                <w:noProof/>
              </w:rPr>
              <w:t>Priego de Córdoba</w:t>
            </w:r>
          </w:p>
        </w:tc>
        <w:tc>
          <w:tcPr>
            <w:tcW w:w="3083" w:type="dxa"/>
            <w:shd w:val="clear" w:color="auto" w:fill="auto"/>
          </w:tcPr>
          <w:p>
            <w:pPr>
              <w:spacing w:before="60" w:after="60" w:line="240" w:lineRule="auto"/>
              <w:rPr>
                <w:rFonts w:eastAsia="MS Mincho"/>
                <w:noProof/>
              </w:rPr>
            </w:pPr>
            <w:r>
              <w:rPr>
                <w:noProof/>
              </w:rPr>
              <w:t>Масла и мазнини от животински произход</w:t>
            </w:r>
          </w:p>
        </w:tc>
        <w:tc>
          <w:tcPr>
            <w:tcW w:w="3083" w:type="dxa"/>
          </w:tcPr>
          <w:p>
            <w:pPr>
              <w:spacing w:before="60" w:after="60" w:line="240" w:lineRule="auto"/>
              <w:rPr>
                <w:rFonts w:eastAsia="MS Mincho"/>
                <w:noProof/>
              </w:rPr>
            </w:pPr>
            <w:r>
              <w:rPr>
                <w:noProof/>
              </w:rPr>
              <w:t>Маслиново масло</w:t>
            </w:r>
          </w:p>
        </w:tc>
      </w:tr>
      <w:tr>
        <w:trPr>
          <w:trHeight w:val="227"/>
        </w:trPr>
        <w:tc>
          <w:tcPr>
            <w:tcW w:w="606" w:type="dxa"/>
            <w:shd w:val="clear" w:color="auto" w:fill="auto"/>
          </w:tcPr>
          <w:p>
            <w:pPr>
              <w:spacing w:before="60" w:after="60" w:line="240" w:lineRule="auto"/>
              <w:rPr>
                <w:rFonts w:eastAsia="MS Mincho"/>
                <w:noProof/>
              </w:rPr>
            </w:pPr>
            <w:r>
              <w:rPr>
                <w:noProof/>
              </w:rPr>
              <w:t>30</w:t>
            </w:r>
          </w:p>
        </w:tc>
        <w:tc>
          <w:tcPr>
            <w:tcW w:w="3083" w:type="dxa"/>
            <w:shd w:val="clear" w:color="auto" w:fill="auto"/>
          </w:tcPr>
          <w:p>
            <w:pPr>
              <w:spacing w:before="60" w:after="60" w:line="240" w:lineRule="auto"/>
              <w:rPr>
                <w:rFonts w:eastAsia="MS Mincho"/>
                <w:noProof/>
              </w:rPr>
            </w:pPr>
            <w:r>
              <w:rPr>
                <w:noProof/>
              </w:rPr>
              <w:t xml:space="preserve">Queso Manchego </w:t>
            </w:r>
          </w:p>
        </w:tc>
        <w:tc>
          <w:tcPr>
            <w:tcW w:w="3083" w:type="dxa"/>
            <w:shd w:val="clear" w:color="auto" w:fill="auto"/>
          </w:tcPr>
          <w:p>
            <w:pPr>
              <w:spacing w:before="60" w:after="60" w:line="240" w:lineRule="auto"/>
              <w:rPr>
                <w:rFonts w:eastAsia="MS Mincho"/>
                <w:noProof/>
              </w:rPr>
            </w:pPr>
            <w:r>
              <w:rPr>
                <w:noProof/>
              </w:rPr>
              <w:t>Сирена</w:t>
            </w:r>
          </w:p>
        </w:tc>
        <w:tc>
          <w:tcPr>
            <w:tcW w:w="3083" w:type="dxa"/>
          </w:tcPr>
          <w:p>
            <w:pPr>
              <w:spacing w:before="60" w:after="60" w:line="240" w:lineRule="auto"/>
              <w:rPr>
                <w:rFonts w:eastAsia="MS Mincho"/>
                <w:noProof/>
              </w:rPr>
            </w:pPr>
            <w:r>
              <w:rPr>
                <w:noProof/>
              </w:rPr>
              <w:t>Сирене</w:t>
            </w:r>
          </w:p>
        </w:tc>
      </w:tr>
      <w:tr>
        <w:trPr>
          <w:trHeight w:val="227"/>
        </w:trPr>
        <w:tc>
          <w:tcPr>
            <w:tcW w:w="606" w:type="dxa"/>
            <w:shd w:val="clear" w:color="auto" w:fill="auto"/>
          </w:tcPr>
          <w:p>
            <w:pPr>
              <w:spacing w:before="60" w:after="60" w:line="240" w:lineRule="auto"/>
              <w:rPr>
                <w:rFonts w:eastAsia="MS Mincho"/>
                <w:noProof/>
              </w:rPr>
            </w:pPr>
            <w:r>
              <w:rPr>
                <w:noProof/>
              </w:rPr>
              <w:t>31</w:t>
            </w:r>
          </w:p>
        </w:tc>
        <w:tc>
          <w:tcPr>
            <w:tcW w:w="3083" w:type="dxa"/>
            <w:shd w:val="clear" w:color="auto" w:fill="auto"/>
          </w:tcPr>
          <w:p>
            <w:pPr>
              <w:spacing w:before="60" w:after="60" w:line="240" w:lineRule="auto"/>
              <w:rPr>
                <w:rFonts w:eastAsia="MS Mincho"/>
                <w:noProof/>
              </w:rPr>
            </w:pPr>
            <w:r>
              <w:rPr>
                <w:noProof/>
              </w:rPr>
              <w:t>Sierra de Segura</w:t>
            </w:r>
          </w:p>
        </w:tc>
        <w:tc>
          <w:tcPr>
            <w:tcW w:w="3083" w:type="dxa"/>
            <w:shd w:val="clear" w:color="auto" w:fill="auto"/>
          </w:tcPr>
          <w:p>
            <w:pPr>
              <w:spacing w:before="60" w:after="60" w:line="240" w:lineRule="auto"/>
              <w:rPr>
                <w:rFonts w:eastAsia="MS Mincho"/>
                <w:noProof/>
              </w:rPr>
            </w:pPr>
            <w:r>
              <w:rPr>
                <w:noProof/>
              </w:rPr>
              <w:t>Масла и мазнини от животински произход</w:t>
            </w:r>
          </w:p>
        </w:tc>
        <w:tc>
          <w:tcPr>
            <w:tcW w:w="3083" w:type="dxa"/>
          </w:tcPr>
          <w:p>
            <w:pPr>
              <w:spacing w:before="60" w:after="60" w:line="240" w:lineRule="auto"/>
              <w:rPr>
                <w:rFonts w:eastAsia="MS Mincho"/>
                <w:noProof/>
              </w:rPr>
            </w:pPr>
            <w:r>
              <w:rPr>
                <w:noProof/>
              </w:rPr>
              <w:t>Маслиново масло</w:t>
            </w:r>
          </w:p>
        </w:tc>
      </w:tr>
      <w:tr>
        <w:trPr>
          <w:trHeight w:val="227"/>
        </w:trPr>
        <w:tc>
          <w:tcPr>
            <w:tcW w:w="606" w:type="dxa"/>
            <w:shd w:val="clear" w:color="auto" w:fill="auto"/>
          </w:tcPr>
          <w:p>
            <w:pPr>
              <w:spacing w:before="60" w:after="60" w:line="240" w:lineRule="auto"/>
              <w:rPr>
                <w:rFonts w:eastAsia="MS Mincho"/>
                <w:noProof/>
              </w:rPr>
            </w:pPr>
            <w:r>
              <w:rPr>
                <w:noProof/>
              </w:rPr>
              <w:t>32</w:t>
            </w:r>
          </w:p>
        </w:tc>
        <w:tc>
          <w:tcPr>
            <w:tcW w:w="3083" w:type="dxa"/>
            <w:shd w:val="clear" w:color="auto" w:fill="auto"/>
          </w:tcPr>
          <w:p>
            <w:pPr>
              <w:spacing w:before="60" w:after="60" w:line="240" w:lineRule="auto"/>
              <w:rPr>
                <w:rFonts w:eastAsia="MS Mincho"/>
                <w:noProof/>
              </w:rPr>
            </w:pPr>
            <w:r>
              <w:rPr>
                <w:noProof/>
              </w:rPr>
              <w:t>Sierra Mágina</w:t>
            </w:r>
          </w:p>
        </w:tc>
        <w:tc>
          <w:tcPr>
            <w:tcW w:w="3083" w:type="dxa"/>
            <w:shd w:val="clear" w:color="auto" w:fill="auto"/>
          </w:tcPr>
          <w:p>
            <w:pPr>
              <w:spacing w:before="60" w:after="60" w:line="240" w:lineRule="auto"/>
              <w:rPr>
                <w:rFonts w:eastAsia="MS Mincho"/>
                <w:noProof/>
              </w:rPr>
            </w:pPr>
            <w:r>
              <w:rPr>
                <w:noProof/>
              </w:rPr>
              <w:t>Масла и мазнини от животински произход</w:t>
            </w:r>
          </w:p>
        </w:tc>
        <w:tc>
          <w:tcPr>
            <w:tcW w:w="3083" w:type="dxa"/>
          </w:tcPr>
          <w:p>
            <w:pPr>
              <w:spacing w:before="60" w:after="60" w:line="240" w:lineRule="auto"/>
              <w:rPr>
                <w:rFonts w:eastAsia="MS Mincho"/>
                <w:noProof/>
              </w:rPr>
            </w:pPr>
            <w:r>
              <w:rPr>
                <w:noProof/>
              </w:rPr>
              <w:t>Маслиново масло</w:t>
            </w:r>
          </w:p>
        </w:tc>
      </w:tr>
      <w:tr>
        <w:trPr>
          <w:trHeight w:val="227"/>
        </w:trPr>
        <w:tc>
          <w:tcPr>
            <w:tcW w:w="606" w:type="dxa"/>
            <w:shd w:val="clear" w:color="auto" w:fill="auto"/>
          </w:tcPr>
          <w:p>
            <w:pPr>
              <w:spacing w:before="60" w:after="60" w:line="240" w:lineRule="auto"/>
              <w:rPr>
                <w:rFonts w:eastAsia="MS Mincho"/>
                <w:noProof/>
              </w:rPr>
            </w:pPr>
            <w:r>
              <w:rPr>
                <w:noProof/>
              </w:rPr>
              <w:t>33</w:t>
            </w:r>
          </w:p>
        </w:tc>
        <w:tc>
          <w:tcPr>
            <w:tcW w:w="3083" w:type="dxa"/>
            <w:shd w:val="clear" w:color="auto" w:fill="auto"/>
          </w:tcPr>
          <w:p>
            <w:pPr>
              <w:spacing w:before="60" w:after="60" w:line="240" w:lineRule="auto"/>
              <w:rPr>
                <w:rFonts w:eastAsia="MS Mincho"/>
                <w:noProof/>
              </w:rPr>
            </w:pPr>
            <w:r>
              <w:rPr>
                <w:noProof/>
              </w:rPr>
              <w:t xml:space="preserve">Turrón de Alicante </w:t>
            </w:r>
          </w:p>
        </w:tc>
        <w:tc>
          <w:tcPr>
            <w:tcW w:w="3083" w:type="dxa"/>
            <w:shd w:val="clear" w:color="auto" w:fill="auto"/>
          </w:tcPr>
          <w:p>
            <w:pPr>
              <w:spacing w:before="60" w:after="60" w:line="240" w:lineRule="auto"/>
              <w:rPr>
                <w:rFonts w:eastAsia="MS Mincho"/>
                <w:noProof/>
              </w:rPr>
            </w:pPr>
            <w:r>
              <w:rPr>
                <w:noProof/>
              </w:rPr>
              <w:t>Сладкарски и тестени изделия</w:t>
            </w:r>
          </w:p>
        </w:tc>
        <w:tc>
          <w:tcPr>
            <w:tcW w:w="3083" w:type="dxa"/>
          </w:tcPr>
          <w:p>
            <w:pPr>
              <w:spacing w:before="60" w:after="60" w:line="240" w:lineRule="auto"/>
              <w:rPr>
                <w:rFonts w:eastAsia="MS Mincho"/>
                <w:noProof/>
              </w:rPr>
            </w:pPr>
            <w:r>
              <w:rPr>
                <w:noProof/>
              </w:rPr>
              <w:t>Нуга</w:t>
            </w:r>
          </w:p>
        </w:tc>
      </w:tr>
      <w:tr>
        <w:trPr>
          <w:trHeight w:val="227"/>
        </w:trPr>
        <w:tc>
          <w:tcPr>
            <w:tcW w:w="606" w:type="dxa"/>
            <w:shd w:val="clear" w:color="auto" w:fill="auto"/>
          </w:tcPr>
          <w:p>
            <w:pPr>
              <w:spacing w:before="60" w:after="60" w:line="240" w:lineRule="auto"/>
              <w:rPr>
                <w:rFonts w:eastAsia="MS Mincho"/>
                <w:noProof/>
              </w:rPr>
            </w:pPr>
            <w:r>
              <w:rPr>
                <w:noProof/>
              </w:rPr>
              <w:t>34</w:t>
            </w:r>
          </w:p>
        </w:tc>
        <w:tc>
          <w:tcPr>
            <w:tcW w:w="3083" w:type="dxa"/>
            <w:shd w:val="clear" w:color="auto" w:fill="auto"/>
          </w:tcPr>
          <w:p>
            <w:pPr>
              <w:spacing w:before="60" w:after="60" w:line="240" w:lineRule="auto"/>
              <w:rPr>
                <w:rFonts w:eastAsia="MS Mincho"/>
                <w:noProof/>
              </w:rPr>
            </w:pPr>
            <w:r>
              <w:rPr>
                <w:noProof/>
              </w:rPr>
              <w:t>Brandy de Jerez</w:t>
            </w:r>
          </w:p>
        </w:tc>
        <w:tc>
          <w:tcPr>
            <w:tcW w:w="3083" w:type="dxa"/>
            <w:shd w:val="clear" w:color="auto" w:fill="auto"/>
          </w:tcPr>
          <w:p>
            <w:pPr>
              <w:spacing w:before="60" w:after="60" w:line="240" w:lineRule="auto"/>
              <w:rPr>
                <w:rFonts w:eastAsia="MS Mincho"/>
                <w:noProof/>
              </w:rPr>
            </w:pPr>
            <w:r>
              <w:rPr>
                <w:noProof/>
              </w:rPr>
              <w:t>Спиртни напитки</w:t>
            </w:r>
          </w:p>
        </w:tc>
        <w:tc>
          <w:tcPr>
            <w:tcW w:w="3083" w:type="dxa"/>
          </w:tcPr>
          <w:p>
            <w:pPr>
              <w:spacing w:before="60" w:after="60" w:line="240" w:lineRule="auto"/>
              <w:rPr>
                <w:rFonts w:eastAsia="MS Mincho"/>
                <w:noProof/>
              </w:rPr>
            </w:pPr>
            <w:r>
              <w:rPr>
                <w:noProof/>
              </w:rPr>
              <w:t>Спиртна напитка</w:t>
            </w:r>
          </w:p>
        </w:tc>
      </w:tr>
      <w:tr>
        <w:trPr>
          <w:trHeight w:val="227"/>
        </w:trPr>
        <w:tc>
          <w:tcPr>
            <w:tcW w:w="606" w:type="dxa"/>
            <w:shd w:val="clear" w:color="auto" w:fill="auto"/>
          </w:tcPr>
          <w:p>
            <w:pPr>
              <w:spacing w:before="60" w:after="60" w:line="240" w:lineRule="auto"/>
              <w:rPr>
                <w:rFonts w:eastAsia="MS Mincho"/>
                <w:noProof/>
              </w:rPr>
            </w:pPr>
            <w:r>
              <w:rPr>
                <w:noProof/>
              </w:rPr>
              <w:t>35</w:t>
            </w:r>
          </w:p>
        </w:tc>
        <w:tc>
          <w:tcPr>
            <w:tcW w:w="3083" w:type="dxa"/>
            <w:shd w:val="clear" w:color="auto" w:fill="auto"/>
          </w:tcPr>
          <w:p>
            <w:pPr>
              <w:spacing w:before="60" w:after="60" w:line="240" w:lineRule="auto"/>
              <w:rPr>
                <w:rFonts w:eastAsia="MS Mincho"/>
                <w:noProof/>
              </w:rPr>
            </w:pPr>
            <w:r>
              <w:rPr>
                <w:noProof/>
              </w:rPr>
              <w:t>Pacharán navarro</w:t>
            </w:r>
          </w:p>
        </w:tc>
        <w:tc>
          <w:tcPr>
            <w:tcW w:w="3083" w:type="dxa"/>
            <w:shd w:val="clear" w:color="auto" w:fill="auto"/>
          </w:tcPr>
          <w:p>
            <w:pPr>
              <w:spacing w:before="60" w:after="60" w:line="240" w:lineRule="auto"/>
              <w:rPr>
                <w:rFonts w:eastAsia="MS Mincho"/>
                <w:noProof/>
              </w:rPr>
            </w:pPr>
            <w:r>
              <w:rPr>
                <w:noProof/>
              </w:rPr>
              <w:t>Спиртни напитки</w:t>
            </w:r>
          </w:p>
        </w:tc>
        <w:tc>
          <w:tcPr>
            <w:tcW w:w="3083" w:type="dxa"/>
          </w:tcPr>
          <w:p>
            <w:pPr>
              <w:spacing w:before="60" w:after="60" w:line="240" w:lineRule="auto"/>
              <w:rPr>
                <w:rFonts w:eastAsia="MS Mincho"/>
                <w:noProof/>
              </w:rPr>
            </w:pPr>
            <w:r>
              <w:rPr>
                <w:noProof/>
              </w:rPr>
              <w:t>Спиртна напитка</w:t>
            </w:r>
          </w:p>
        </w:tc>
      </w:tr>
      <w:tr>
        <w:trPr>
          <w:trHeight w:val="227"/>
        </w:trPr>
        <w:tc>
          <w:tcPr>
            <w:tcW w:w="606" w:type="dxa"/>
            <w:shd w:val="clear" w:color="auto" w:fill="auto"/>
          </w:tcPr>
          <w:p>
            <w:pPr>
              <w:spacing w:before="60" w:after="60" w:line="240" w:lineRule="auto"/>
              <w:rPr>
                <w:rFonts w:eastAsia="MS Mincho"/>
                <w:noProof/>
              </w:rPr>
            </w:pPr>
            <w:r>
              <w:rPr>
                <w:noProof/>
              </w:rPr>
              <w:t>36</w:t>
            </w:r>
          </w:p>
        </w:tc>
        <w:tc>
          <w:tcPr>
            <w:tcW w:w="3083" w:type="dxa"/>
            <w:shd w:val="clear" w:color="auto" w:fill="auto"/>
          </w:tcPr>
          <w:p>
            <w:pPr>
              <w:spacing w:before="60" w:after="60" w:line="240" w:lineRule="auto"/>
              <w:rPr>
                <w:rFonts w:eastAsia="MS Mincho"/>
                <w:noProof/>
              </w:rPr>
            </w:pPr>
            <w:r>
              <w:rPr>
                <w:noProof/>
              </w:rPr>
              <w:t>Alicante</w:t>
            </w:r>
          </w:p>
        </w:tc>
        <w:tc>
          <w:tcPr>
            <w:tcW w:w="3083" w:type="dxa"/>
            <w:shd w:val="clear" w:color="auto" w:fill="auto"/>
          </w:tcPr>
          <w:p>
            <w:pPr>
              <w:spacing w:before="60" w:after="60" w:line="240" w:lineRule="auto"/>
              <w:rPr>
                <w:rFonts w:eastAsia="MS Mincho"/>
                <w:noProof/>
              </w:rPr>
            </w:pPr>
            <w:r>
              <w:rPr>
                <w:noProof/>
              </w:rPr>
              <w:t>Вино</w:t>
            </w:r>
          </w:p>
        </w:tc>
        <w:tc>
          <w:tcPr>
            <w:tcW w:w="3083" w:type="dxa"/>
          </w:tcPr>
          <w:p>
            <w:pPr>
              <w:spacing w:before="60" w:after="60" w:line="240" w:lineRule="auto"/>
              <w:rPr>
                <w:rFonts w:eastAsia="MS Mincho"/>
                <w:noProof/>
              </w:rPr>
            </w:pPr>
            <w:r>
              <w:rPr>
                <w:noProof/>
              </w:rPr>
              <w:t>Вино</w:t>
            </w:r>
          </w:p>
        </w:tc>
      </w:tr>
      <w:tr>
        <w:trPr>
          <w:trHeight w:val="227"/>
        </w:trPr>
        <w:tc>
          <w:tcPr>
            <w:tcW w:w="606" w:type="dxa"/>
            <w:shd w:val="clear" w:color="auto" w:fill="auto"/>
          </w:tcPr>
          <w:p>
            <w:pPr>
              <w:spacing w:before="60" w:after="60" w:line="240" w:lineRule="auto"/>
              <w:rPr>
                <w:rFonts w:eastAsia="MS Mincho"/>
                <w:noProof/>
              </w:rPr>
            </w:pPr>
            <w:r>
              <w:rPr>
                <w:noProof/>
              </w:rPr>
              <w:t>37</w:t>
            </w:r>
          </w:p>
        </w:tc>
        <w:tc>
          <w:tcPr>
            <w:tcW w:w="3083" w:type="dxa"/>
            <w:shd w:val="clear" w:color="auto" w:fill="auto"/>
          </w:tcPr>
          <w:p>
            <w:pPr>
              <w:spacing w:before="60" w:after="60" w:line="240" w:lineRule="auto"/>
              <w:rPr>
                <w:rFonts w:eastAsia="MS Mincho"/>
                <w:noProof/>
              </w:rPr>
            </w:pPr>
            <w:r>
              <w:rPr>
                <w:noProof/>
              </w:rPr>
              <w:t>Bierzo</w:t>
            </w:r>
          </w:p>
        </w:tc>
        <w:tc>
          <w:tcPr>
            <w:tcW w:w="3083" w:type="dxa"/>
            <w:shd w:val="clear" w:color="auto" w:fill="auto"/>
          </w:tcPr>
          <w:p>
            <w:pPr>
              <w:spacing w:before="60" w:after="60" w:line="240" w:lineRule="auto"/>
              <w:rPr>
                <w:rFonts w:eastAsia="MS Mincho"/>
                <w:noProof/>
              </w:rPr>
            </w:pPr>
            <w:r>
              <w:rPr>
                <w:noProof/>
              </w:rPr>
              <w:t>Вино</w:t>
            </w:r>
          </w:p>
        </w:tc>
        <w:tc>
          <w:tcPr>
            <w:tcW w:w="3083" w:type="dxa"/>
          </w:tcPr>
          <w:p>
            <w:pPr>
              <w:spacing w:before="60" w:after="60" w:line="240" w:lineRule="auto"/>
              <w:rPr>
                <w:rFonts w:eastAsia="MS Mincho"/>
                <w:noProof/>
              </w:rPr>
            </w:pPr>
            <w:r>
              <w:rPr>
                <w:noProof/>
              </w:rPr>
              <w:t>Вино</w:t>
            </w:r>
          </w:p>
        </w:tc>
      </w:tr>
      <w:tr>
        <w:trPr>
          <w:trHeight w:val="227"/>
        </w:trPr>
        <w:tc>
          <w:tcPr>
            <w:tcW w:w="606" w:type="dxa"/>
            <w:shd w:val="clear" w:color="auto" w:fill="auto"/>
          </w:tcPr>
          <w:p>
            <w:pPr>
              <w:spacing w:before="60" w:after="60" w:line="240" w:lineRule="auto"/>
              <w:rPr>
                <w:rFonts w:eastAsia="MS Mincho"/>
                <w:noProof/>
              </w:rPr>
            </w:pPr>
            <w:r>
              <w:rPr>
                <w:noProof/>
              </w:rPr>
              <w:t>38</w:t>
            </w:r>
          </w:p>
        </w:tc>
        <w:tc>
          <w:tcPr>
            <w:tcW w:w="3083" w:type="dxa"/>
            <w:shd w:val="clear" w:color="auto" w:fill="auto"/>
          </w:tcPr>
          <w:p>
            <w:pPr>
              <w:spacing w:before="60" w:after="60" w:line="240" w:lineRule="auto"/>
              <w:rPr>
                <w:rFonts w:eastAsia="MS Mincho"/>
                <w:noProof/>
              </w:rPr>
            </w:pPr>
            <w:r>
              <w:rPr>
                <w:noProof/>
              </w:rPr>
              <w:t>Cataluña</w:t>
            </w:r>
          </w:p>
        </w:tc>
        <w:tc>
          <w:tcPr>
            <w:tcW w:w="3083" w:type="dxa"/>
            <w:shd w:val="clear" w:color="auto" w:fill="auto"/>
          </w:tcPr>
          <w:p>
            <w:pPr>
              <w:spacing w:before="60" w:after="60" w:line="240" w:lineRule="auto"/>
              <w:rPr>
                <w:rFonts w:eastAsia="MS Mincho"/>
                <w:noProof/>
              </w:rPr>
            </w:pPr>
            <w:r>
              <w:rPr>
                <w:noProof/>
              </w:rPr>
              <w:t>Вино</w:t>
            </w:r>
          </w:p>
        </w:tc>
        <w:tc>
          <w:tcPr>
            <w:tcW w:w="3083" w:type="dxa"/>
          </w:tcPr>
          <w:p>
            <w:pPr>
              <w:spacing w:before="60" w:after="60" w:line="240" w:lineRule="auto"/>
              <w:rPr>
                <w:rFonts w:eastAsia="MS Mincho"/>
                <w:noProof/>
              </w:rPr>
            </w:pPr>
            <w:r>
              <w:rPr>
                <w:noProof/>
              </w:rPr>
              <w:t>Вино</w:t>
            </w:r>
          </w:p>
        </w:tc>
      </w:tr>
      <w:tr>
        <w:trPr>
          <w:trHeight w:val="227"/>
        </w:trPr>
        <w:tc>
          <w:tcPr>
            <w:tcW w:w="606" w:type="dxa"/>
            <w:shd w:val="clear" w:color="auto" w:fill="auto"/>
          </w:tcPr>
          <w:p>
            <w:pPr>
              <w:spacing w:before="60" w:after="60" w:line="240" w:lineRule="auto"/>
              <w:rPr>
                <w:rFonts w:eastAsia="MS Mincho"/>
                <w:noProof/>
              </w:rPr>
            </w:pPr>
            <w:r>
              <w:rPr>
                <w:noProof/>
              </w:rPr>
              <w:t>39</w:t>
            </w:r>
          </w:p>
        </w:tc>
        <w:tc>
          <w:tcPr>
            <w:tcW w:w="3083" w:type="dxa"/>
            <w:shd w:val="clear" w:color="auto" w:fill="auto"/>
          </w:tcPr>
          <w:p>
            <w:pPr>
              <w:spacing w:before="60" w:after="60" w:line="240" w:lineRule="auto"/>
              <w:rPr>
                <w:rFonts w:eastAsia="MS Mincho"/>
                <w:noProof/>
              </w:rPr>
            </w:pPr>
            <w:r>
              <w:rPr>
                <w:noProof/>
              </w:rPr>
              <w:t>Cava</w:t>
            </w:r>
          </w:p>
        </w:tc>
        <w:tc>
          <w:tcPr>
            <w:tcW w:w="3083" w:type="dxa"/>
            <w:shd w:val="clear" w:color="auto" w:fill="auto"/>
          </w:tcPr>
          <w:p>
            <w:pPr>
              <w:spacing w:before="60" w:after="60" w:line="240" w:lineRule="auto"/>
              <w:rPr>
                <w:rFonts w:eastAsia="MS Mincho"/>
                <w:noProof/>
              </w:rPr>
            </w:pPr>
            <w:r>
              <w:rPr>
                <w:noProof/>
              </w:rPr>
              <w:t>Вино</w:t>
            </w:r>
          </w:p>
        </w:tc>
        <w:tc>
          <w:tcPr>
            <w:tcW w:w="3083" w:type="dxa"/>
          </w:tcPr>
          <w:p>
            <w:pPr>
              <w:spacing w:before="60" w:after="60" w:line="240" w:lineRule="auto"/>
              <w:rPr>
                <w:rFonts w:eastAsia="MS Mincho"/>
                <w:noProof/>
              </w:rPr>
            </w:pPr>
            <w:r>
              <w:rPr>
                <w:noProof/>
              </w:rPr>
              <w:t>Вино</w:t>
            </w:r>
          </w:p>
        </w:tc>
      </w:tr>
      <w:tr>
        <w:trPr>
          <w:trHeight w:val="227"/>
        </w:trPr>
        <w:tc>
          <w:tcPr>
            <w:tcW w:w="606" w:type="dxa"/>
            <w:shd w:val="clear" w:color="auto" w:fill="auto"/>
          </w:tcPr>
          <w:p>
            <w:pPr>
              <w:pageBreakBefore/>
              <w:spacing w:before="60" w:after="60" w:line="240" w:lineRule="auto"/>
              <w:rPr>
                <w:rFonts w:eastAsia="MS Mincho"/>
                <w:noProof/>
              </w:rPr>
            </w:pPr>
            <w:r>
              <w:rPr>
                <w:noProof/>
              </w:rPr>
              <w:t>40</w:t>
            </w:r>
          </w:p>
        </w:tc>
        <w:tc>
          <w:tcPr>
            <w:tcW w:w="3083" w:type="dxa"/>
            <w:shd w:val="clear" w:color="auto" w:fill="auto"/>
          </w:tcPr>
          <w:p>
            <w:pPr>
              <w:spacing w:before="60" w:after="60" w:line="240" w:lineRule="auto"/>
              <w:rPr>
                <w:rFonts w:eastAsia="MS Mincho"/>
                <w:noProof/>
              </w:rPr>
            </w:pPr>
            <w:r>
              <w:rPr>
                <w:noProof/>
              </w:rPr>
              <w:t>Empordà</w:t>
            </w:r>
          </w:p>
        </w:tc>
        <w:tc>
          <w:tcPr>
            <w:tcW w:w="3083" w:type="dxa"/>
            <w:shd w:val="clear" w:color="auto" w:fill="auto"/>
          </w:tcPr>
          <w:p>
            <w:pPr>
              <w:spacing w:before="60" w:after="60" w:line="240" w:lineRule="auto"/>
              <w:rPr>
                <w:rFonts w:eastAsia="MS Mincho"/>
                <w:noProof/>
              </w:rPr>
            </w:pPr>
            <w:r>
              <w:rPr>
                <w:noProof/>
              </w:rPr>
              <w:t>Вино</w:t>
            </w:r>
          </w:p>
        </w:tc>
        <w:tc>
          <w:tcPr>
            <w:tcW w:w="3083" w:type="dxa"/>
          </w:tcPr>
          <w:p>
            <w:pPr>
              <w:spacing w:before="60" w:after="60" w:line="240" w:lineRule="auto"/>
              <w:rPr>
                <w:rFonts w:eastAsia="MS Mincho"/>
                <w:noProof/>
              </w:rPr>
            </w:pPr>
            <w:r>
              <w:rPr>
                <w:noProof/>
              </w:rPr>
              <w:t>Вино</w:t>
            </w:r>
          </w:p>
        </w:tc>
      </w:tr>
      <w:tr>
        <w:trPr>
          <w:trHeight w:val="227"/>
        </w:trPr>
        <w:tc>
          <w:tcPr>
            <w:tcW w:w="606" w:type="dxa"/>
            <w:shd w:val="clear" w:color="auto" w:fill="auto"/>
          </w:tcPr>
          <w:p>
            <w:pPr>
              <w:spacing w:before="60" w:after="60" w:line="240" w:lineRule="auto"/>
              <w:rPr>
                <w:rFonts w:eastAsia="MS Mincho"/>
                <w:noProof/>
              </w:rPr>
            </w:pPr>
            <w:r>
              <w:rPr>
                <w:noProof/>
              </w:rPr>
              <w:t>41</w:t>
            </w:r>
          </w:p>
        </w:tc>
        <w:tc>
          <w:tcPr>
            <w:tcW w:w="3083" w:type="dxa"/>
            <w:shd w:val="clear" w:color="auto" w:fill="auto"/>
          </w:tcPr>
          <w:p>
            <w:pPr>
              <w:spacing w:before="60" w:after="60" w:line="240" w:lineRule="auto"/>
              <w:rPr>
                <w:rFonts w:eastAsia="MS Mincho"/>
                <w:noProof/>
              </w:rPr>
            </w:pPr>
            <w:r>
              <w:rPr>
                <w:noProof/>
              </w:rPr>
              <w:t>Jerez-Xérès-Sherry</w:t>
            </w:r>
          </w:p>
        </w:tc>
        <w:tc>
          <w:tcPr>
            <w:tcW w:w="3083" w:type="dxa"/>
            <w:shd w:val="clear" w:color="auto" w:fill="auto"/>
          </w:tcPr>
          <w:p>
            <w:pPr>
              <w:spacing w:before="60" w:after="60" w:line="240" w:lineRule="auto"/>
              <w:rPr>
                <w:rFonts w:eastAsia="MS Mincho"/>
                <w:noProof/>
              </w:rPr>
            </w:pPr>
            <w:r>
              <w:rPr>
                <w:noProof/>
              </w:rPr>
              <w:t>Вино</w:t>
            </w:r>
          </w:p>
        </w:tc>
        <w:tc>
          <w:tcPr>
            <w:tcW w:w="3083" w:type="dxa"/>
          </w:tcPr>
          <w:p>
            <w:pPr>
              <w:spacing w:before="60" w:after="60" w:line="240" w:lineRule="auto"/>
              <w:rPr>
                <w:rFonts w:eastAsia="MS Mincho"/>
                <w:noProof/>
              </w:rPr>
            </w:pPr>
            <w:r>
              <w:rPr>
                <w:noProof/>
              </w:rPr>
              <w:t>Вино</w:t>
            </w:r>
          </w:p>
        </w:tc>
      </w:tr>
      <w:tr>
        <w:trPr>
          <w:trHeight w:val="227"/>
        </w:trPr>
        <w:tc>
          <w:tcPr>
            <w:tcW w:w="606" w:type="dxa"/>
            <w:shd w:val="clear" w:color="auto" w:fill="auto"/>
          </w:tcPr>
          <w:p>
            <w:pPr>
              <w:spacing w:before="60" w:after="60" w:line="240" w:lineRule="auto"/>
              <w:rPr>
                <w:rFonts w:eastAsia="MS Mincho"/>
                <w:noProof/>
              </w:rPr>
            </w:pPr>
            <w:r>
              <w:rPr>
                <w:noProof/>
              </w:rPr>
              <w:t>42</w:t>
            </w:r>
          </w:p>
        </w:tc>
        <w:tc>
          <w:tcPr>
            <w:tcW w:w="3083" w:type="dxa"/>
            <w:shd w:val="clear" w:color="auto" w:fill="auto"/>
          </w:tcPr>
          <w:p>
            <w:pPr>
              <w:spacing w:before="60" w:after="60" w:line="240" w:lineRule="auto"/>
              <w:rPr>
                <w:rFonts w:eastAsia="MS Mincho"/>
                <w:noProof/>
              </w:rPr>
            </w:pPr>
            <w:r>
              <w:rPr>
                <w:noProof/>
              </w:rPr>
              <w:t>Jumilla</w:t>
            </w:r>
          </w:p>
        </w:tc>
        <w:tc>
          <w:tcPr>
            <w:tcW w:w="3083" w:type="dxa"/>
            <w:shd w:val="clear" w:color="auto" w:fill="auto"/>
          </w:tcPr>
          <w:p>
            <w:pPr>
              <w:spacing w:before="60" w:after="60" w:line="240" w:lineRule="auto"/>
              <w:rPr>
                <w:rFonts w:eastAsia="MS Mincho"/>
                <w:noProof/>
              </w:rPr>
            </w:pPr>
            <w:r>
              <w:rPr>
                <w:noProof/>
              </w:rPr>
              <w:t>Вино</w:t>
            </w:r>
          </w:p>
        </w:tc>
        <w:tc>
          <w:tcPr>
            <w:tcW w:w="3083" w:type="dxa"/>
          </w:tcPr>
          <w:p>
            <w:pPr>
              <w:spacing w:before="60" w:after="60" w:line="240" w:lineRule="auto"/>
              <w:rPr>
                <w:rFonts w:eastAsia="MS Mincho"/>
                <w:noProof/>
              </w:rPr>
            </w:pPr>
            <w:r>
              <w:rPr>
                <w:noProof/>
              </w:rPr>
              <w:t>Вино</w:t>
            </w:r>
          </w:p>
        </w:tc>
      </w:tr>
      <w:tr>
        <w:trPr>
          <w:trHeight w:val="227"/>
        </w:trPr>
        <w:tc>
          <w:tcPr>
            <w:tcW w:w="606" w:type="dxa"/>
            <w:shd w:val="clear" w:color="auto" w:fill="auto"/>
          </w:tcPr>
          <w:p>
            <w:pPr>
              <w:spacing w:before="60" w:after="60" w:line="240" w:lineRule="auto"/>
              <w:rPr>
                <w:rFonts w:eastAsia="MS Mincho"/>
                <w:noProof/>
              </w:rPr>
            </w:pPr>
            <w:r>
              <w:rPr>
                <w:noProof/>
              </w:rPr>
              <w:t>43</w:t>
            </w:r>
          </w:p>
        </w:tc>
        <w:tc>
          <w:tcPr>
            <w:tcW w:w="3083" w:type="dxa"/>
            <w:shd w:val="clear" w:color="auto" w:fill="auto"/>
          </w:tcPr>
          <w:p>
            <w:pPr>
              <w:spacing w:before="60" w:after="60" w:line="240" w:lineRule="auto"/>
              <w:rPr>
                <w:rFonts w:eastAsia="MS Mincho"/>
                <w:noProof/>
              </w:rPr>
            </w:pPr>
            <w:r>
              <w:rPr>
                <w:noProof/>
              </w:rPr>
              <w:t>La Mancha</w:t>
            </w:r>
          </w:p>
        </w:tc>
        <w:tc>
          <w:tcPr>
            <w:tcW w:w="3083" w:type="dxa"/>
            <w:shd w:val="clear" w:color="auto" w:fill="auto"/>
          </w:tcPr>
          <w:p>
            <w:pPr>
              <w:spacing w:before="60" w:after="60" w:line="240" w:lineRule="auto"/>
              <w:rPr>
                <w:rFonts w:eastAsia="MS Mincho"/>
                <w:noProof/>
              </w:rPr>
            </w:pPr>
            <w:r>
              <w:rPr>
                <w:noProof/>
              </w:rPr>
              <w:t>Вино</w:t>
            </w:r>
          </w:p>
        </w:tc>
        <w:tc>
          <w:tcPr>
            <w:tcW w:w="3083" w:type="dxa"/>
          </w:tcPr>
          <w:p>
            <w:pPr>
              <w:spacing w:before="60" w:after="60" w:line="240" w:lineRule="auto"/>
              <w:rPr>
                <w:rFonts w:eastAsia="MS Mincho"/>
                <w:noProof/>
              </w:rPr>
            </w:pPr>
            <w:r>
              <w:rPr>
                <w:noProof/>
              </w:rPr>
              <w:t>Вино</w:t>
            </w:r>
          </w:p>
        </w:tc>
      </w:tr>
      <w:tr>
        <w:trPr>
          <w:trHeight w:val="227"/>
        </w:trPr>
        <w:tc>
          <w:tcPr>
            <w:tcW w:w="606" w:type="dxa"/>
            <w:shd w:val="clear" w:color="auto" w:fill="auto"/>
          </w:tcPr>
          <w:p>
            <w:pPr>
              <w:spacing w:before="60" w:after="60" w:line="240" w:lineRule="auto"/>
              <w:rPr>
                <w:rFonts w:eastAsia="MS Mincho"/>
                <w:noProof/>
              </w:rPr>
            </w:pPr>
            <w:r>
              <w:rPr>
                <w:noProof/>
              </w:rPr>
              <w:t>44</w:t>
            </w:r>
          </w:p>
        </w:tc>
        <w:tc>
          <w:tcPr>
            <w:tcW w:w="3083" w:type="dxa"/>
            <w:shd w:val="clear" w:color="auto" w:fill="auto"/>
          </w:tcPr>
          <w:p>
            <w:pPr>
              <w:spacing w:before="60" w:after="60" w:line="240" w:lineRule="auto"/>
              <w:rPr>
                <w:rFonts w:eastAsia="MS Mincho"/>
                <w:noProof/>
              </w:rPr>
            </w:pPr>
            <w:r>
              <w:rPr>
                <w:noProof/>
              </w:rPr>
              <w:t>Málaga</w:t>
            </w:r>
          </w:p>
        </w:tc>
        <w:tc>
          <w:tcPr>
            <w:tcW w:w="3083" w:type="dxa"/>
            <w:shd w:val="clear" w:color="auto" w:fill="auto"/>
          </w:tcPr>
          <w:p>
            <w:pPr>
              <w:spacing w:before="60" w:after="60" w:line="240" w:lineRule="auto"/>
              <w:rPr>
                <w:rFonts w:eastAsia="MS Mincho"/>
                <w:noProof/>
              </w:rPr>
            </w:pPr>
            <w:r>
              <w:rPr>
                <w:noProof/>
              </w:rPr>
              <w:t>Вино</w:t>
            </w:r>
          </w:p>
        </w:tc>
        <w:tc>
          <w:tcPr>
            <w:tcW w:w="3083" w:type="dxa"/>
          </w:tcPr>
          <w:p>
            <w:pPr>
              <w:spacing w:before="60" w:after="60" w:line="240" w:lineRule="auto"/>
              <w:rPr>
                <w:rFonts w:eastAsia="MS Mincho"/>
                <w:noProof/>
              </w:rPr>
            </w:pPr>
            <w:r>
              <w:rPr>
                <w:noProof/>
              </w:rPr>
              <w:t>Вино</w:t>
            </w:r>
          </w:p>
        </w:tc>
      </w:tr>
      <w:tr>
        <w:trPr>
          <w:trHeight w:val="227"/>
        </w:trPr>
        <w:tc>
          <w:tcPr>
            <w:tcW w:w="606" w:type="dxa"/>
            <w:shd w:val="clear" w:color="auto" w:fill="auto"/>
          </w:tcPr>
          <w:p>
            <w:pPr>
              <w:spacing w:before="60" w:after="60" w:line="240" w:lineRule="auto"/>
              <w:rPr>
                <w:rFonts w:eastAsia="MS Mincho"/>
                <w:noProof/>
              </w:rPr>
            </w:pPr>
            <w:r>
              <w:rPr>
                <w:noProof/>
              </w:rPr>
              <w:t>45</w:t>
            </w:r>
          </w:p>
        </w:tc>
        <w:tc>
          <w:tcPr>
            <w:tcW w:w="3083" w:type="dxa"/>
            <w:shd w:val="clear" w:color="auto" w:fill="auto"/>
          </w:tcPr>
          <w:p>
            <w:pPr>
              <w:spacing w:before="60" w:after="60" w:line="240" w:lineRule="auto"/>
              <w:rPr>
                <w:rFonts w:eastAsia="MS Mincho"/>
                <w:noProof/>
              </w:rPr>
            </w:pPr>
            <w:r>
              <w:rPr>
                <w:noProof/>
              </w:rPr>
              <w:t>Manzanilla-Sanlúcar de Barrameda</w:t>
            </w:r>
          </w:p>
        </w:tc>
        <w:tc>
          <w:tcPr>
            <w:tcW w:w="3083" w:type="dxa"/>
            <w:shd w:val="clear" w:color="auto" w:fill="auto"/>
          </w:tcPr>
          <w:p>
            <w:pPr>
              <w:spacing w:before="60" w:after="60" w:line="240" w:lineRule="auto"/>
              <w:rPr>
                <w:rFonts w:eastAsia="MS Mincho"/>
                <w:noProof/>
              </w:rPr>
            </w:pPr>
            <w:r>
              <w:rPr>
                <w:noProof/>
              </w:rPr>
              <w:t>Вино</w:t>
            </w:r>
          </w:p>
        </w:tc>
        <w:tc>
          <w:tcPr>
            <w:tcW w:w="3083" w:type="dxa"/>
          </w:tcPr>
          <w:p>
            <w:pPr>
              <w:spacing w:before="60" w:after="60" w:line="240" w:lineRule="auto"/>
              <w:rPr>
                <w:rFonts w:eastAsia="MS Mincho"/>
                <w:noProof/>
              </w:rPr>
            </w:pPr>
            <w:r>
              <w:rPr>
                <w:noProof/>
              </w:rPr>
              <w:t>Вино</w:t>
            </w:r>
          </w:p>
        </w:tc>
      </w:tr>
      <w:tr>
        <w:trPr>
          <w:trHeight w:val="227"/>
        </w:trPr>
        <w:tc>
          <w:tcPr>
            <w:tcW w:w="606" w:type="dxa"/>
            <w:shd w:val="clear" w:color="auto" w:fill="auto"/>
          </w:tcPr>
          <w:p>
            <w:pPr>
              <w:spacing w:before="60" w:after="60" w:line="240" w:lineRule="auto"/>
              <w:rPr>
                <w:rFonts w:eastAsia="MS Mincho"/>
                <w:noProof/>
              </w:rPr>
            </w:pPr>
            <w:r>
              <w:rPr>
                <w:noProof/>
              </w:rPr>
              <w:t>46</w:t>
            </w:r>
          </w:p>
        </w:tc>
        <w:tc>
          <w:tcPr>
            <w:tcW w:w="3083" w:type="dxa"/>
            <w:shd w:val="clear" w:color="auto" w:fill="auto"/>
          </w:tcPr>
          <w:p>
            <w:pPr>
              <w:spacing w:before="60" w:after="60" w:line="240" w:lineRule="auto"/>
              <w:rPr>
                <w:rFonts w:eastAsia="MS Mincho"/>
                <w:noProof/>
              </w:rPr>
            </w:pPr>
            <w:r>
              <w:rPr>
                <w:noProof/>
              </w:rPr>
              <w:t>Navarra</w:t>
            </w:r>
          </w:p>
        </w:tc>
        <w:tc>
          <w:tcPr>
            <w:tcW w:w="3083" w:type="dxa"/>
            <w:shd w:val="clear" w:color="auto" w:fill="auto"/>
          </w:tcPr>
          <w:p>
            <w:pPr>
              <w:spacing w:before="60" w:after="60" w:line="240" w:lineRule="auto"/>
              <w:rPr>
                <w:rFonts w:eastAsia="MS Mincho"/>
                <w:noProof/>
              </w:rPr>
            </w:pPr>
            <w:r>
              <w:rPr>
                <w:noProof/>
              </w:rPr>
              <w:t>Вино</w:t>
            </w:r>
          </w:p>
        </w:tc>
        <w:tc>
          <w:tcPr>
            <w:tcW w:w="3083" w:type="dxa"/>
          </w:tcPr>
          <w:p>
            <w:pPr>
              <w:spacing w:before="60" w:after="60" w:line="240" w:lineRule="auto"/>
              <w:rPr>
                <w:rFonts w:eastAsia="MS Mincho"/>
                <w:noProof/>
              </w:rPr>
            </w:pPr>
            <w:r>
              <w:rPr>
                <w:noProof/>
              </w:rPr>
              <w:t>Вино</w:t>
            </w:r>
          </w:p>
        </w:tc>
      </w:tr>
      <w:tr>
        <w:trPr>
          <w:trHeight w:val="227"/>
        </w:trPr>
        <w:tc>
          <w:tcPr>
            <w:tcW w:w="606" w:type="dxa"/>
            <w:shd w:val="clear" w:color="auto" w:fill="auto"/>
          </w:tcPr>
          <w:p>
            <w:pPr>
              <w:spacing w:before="60" w:after="60" w:line="240" w:lineRule="auto"/>
              <w:rPr>
                <w:rFonts w:eastAsia="MS Mincho"/>
                <w:noProof/>
              </w:rPr>
            </w:pPr>
            <w:r>
              <w:rPr>
                <w:noProof/>
              </w:rPr>
              <w:t>47</w:t>
            </w:r>
          </w:p>
        </w:tc>
        <w:tc>
          <w:tcPr>
            <w:tcW w:w="3083" w:type="dxa"/>
            <w:shd w:val="clear" w:color="auto" w:fill="auto"/>
          </w:tcPr>
          <w:p>
            <w:pPr>
              <w:spacing w:before="60" w:after="60" w:line="240" w:lineRule="auto"/>
              <w:rPr>
                <w:rFonts w:eastAsia="MS Mincho"/>
                <w:noProof/>
              </w:rPr>
            </w:pPr>
            <w:r>
              <w:rPr>
                <w:noProof/>
              </w:rPr>
              <w:t>Penedès</w:t>
            </w:r>
          </w:p>
        </w:tc>
        <w:tc>
          <w:tcPr>
            <w:tcW w:w="3083" w:type="dxa"/>
            <w:shd w:val="clear" w:color="auto" w:fill="auto"/>
          </w:tcPr>
          <w:p>
            <w:pPr>
              <w:spacing w:before="60" w:after="60" w:line="240" w:lineRule="auto"/>
              <w:rPr>
                <w:rFonts w:eastAsia="MS Mincho"/>
                <w:noProof/>
              </w:rPr>
            </w:pPr>
            <w:r>
              <w:rPr>
                <w:noProof/>
              </w:rPr>
              <w:t>Вино</w:t>
            </w:r>
          </w:p>
        </w:tc>
        <w:tc>
          <w:tcPr>
            <w:tcW w:w="3083" w:type="dxa"/>
          </w:tcPr>
          <w:p>
            <w:pPr>
              <w:spacing w:before="60" w:after="60" w:line="240" w:lineRule="auto"/>
              <w:rPr>
                <w:rFonts w:eastAsia="MS Mincho"/>
                <w:noProof/>
              </w:rPr>
            </w:pPr>
            <w:r>
              <w:rPr>
                <w:noProof/>
              </w:rPr>
              <w:t>Вино</w:t>
            </w:r>
          </w:p>
        </w:tc>
      </w:tr>
      <w:tr>
        <w:trPr>
          <w:trHeight w:val="227"/>
        </w:trPr>
        <w:tc>
          <w:tcPr>
            <w:tcW w:w="606" w:type="dxa"/>
            <w:shd w:val="clear" w:color="auto" w:fill="auto"/>
          </w:tcPr>
          <w:p>
            <w:pPr>
              <w:spacing w:before="60" w:after="60" w:line="240" w:lineRule="auto"/>
              <w:rPr>
                <w:rFonts w:eastAsia="MS Mincho"/>
                <w:noProof/>
              </w:rPr>
            </w:pPr>
            <w:r>
              <w:rPr>
                <w:noProof/>
              </w:rPr>
              <w:t>48</w:t>
            </w:r>
          </w:p>
        </w:tc>
        <w:tc>
          <w:tcPr>
            <w:tcW w:w="3083" w:type="dxa"/>
            <w:shd w:val="clear" w:color="auto" w:fill="auto"/>
          </w:tcPr>
          <w:p>
            <w:pPr>
              <w:spacing w:before="60" w:after="60" w:line="240" w:lineRule="auto"/>
              <w:rPr>
                <w:rFonts w:eastAsia="MS Mincho"/>
                <w:noProof/>
              </w:rPr>
            </w:pPr>
            <w:r>
              <w:rPr>
                <w:noProof/>
              </w:rPr>
              <w:t>Priorat</w:t>
            </w:r>
          </w:p>
        </w:tc>
        <w:tc>
          <w:tcPr>
            <w:tcW w:w="3083" w:type="dxa"/>
            <w:shd w:val="clear" w:color="auto" w:fill="auto"/>
          </w:tcPr>
          <w:p>
            <w:pPr>
              <w:spacing w:before="60" w:after="60" w:line="240" w:lineRule="auto"/>
              <w:rPr>
                <w:rFonts w:eastAsia="MS Mincho"/>
                <w:noProof/>
              </w:rPr>
            </w:pPr>
            <w:r>
              <w:rPr>
                <w:noProof/>
              </w:rPr>
              <w:t>Вино</w:t>
            </w:r>
          </w:p>
        </w:tc>
        <w:tc>
          <w:tcPr>
            <w:tcW w:w="3083" w:type="dxa"/>
          </w:tcPr>
          <w:p>
            <w:pPr>
              <w:spacing w:before="60" w:after="60" w:line="240" w:lineRule="auto"/>
              <w:rPr>
                <w:rFonts w:eastAsia="MS Mincho"/>
                <w:noProof/>
              </w:rPr>
            </w:pPr>
            <w:r>
              <w:rPr>
                <w:noProof/>
              </w:rPr>
              <w:t>Вино</w:t>
            </w:r>
          </w:p>
        </w:tc>
      </w:tr>
      <w:tr>
        <w:trPr>
          <w:trHeight w:val="227"/>
        </w:trPr>
        <w:tc>
          <w:tcPr>
            <w:tcW w:w="606" w:type="dxa"/>
            <w:shd w:val="clear" w:color="auto" w:fill="auto"/>
          </w:tcPr>
          <w:p>
            <w:pPr>
              <w:spacing w:before="60" w:after="60" w:line="240" w:lineRule="auto"/>
              <w:rPr>
                <w:rFonts w:eastAsia="MS Mincho"/>
                <w:noProof/>
              </w:rPr>
            </w:pPr>
            <w:r>
              <w:rPr>
                <w:noProof/>
              </w:rPr>
              <w:t>49</w:t>
            </w:r>
          </w:p>
        </w:tc>
        <w:tc>
          <w:tcPr>
            <w:tcW w:w="3083" w:type="dxa"/>
            <w:shd w:val="clear" w:color="auto" w:fill="auto"/>
          </w:tcPr>
          <w:p>
            <w:pPr>
              <w:spacing w:before="60" w:after="60" w:line="240" w:lineRule="auto"/>
              <w:rPr>
                <w:rFonts w:eastAsia="MS Mincho"/>
                <w:noProof/>
              </w:rPr>
            </w:pPr>
            <w:r>
              <w:rPr>
                <w:noProof/>
              </w:rPr>
              <w:t>Rías Baixas</w:t>
            </w:r>
          </w:p>
        </w:tc>
        <w:tc>
          <w:tcPr>
            <w:tcW w:w="3083" w:type="dxa"/>
            <w:shd w:val="clear" w:color="auto" w:fill="auto"/>
          </w:tcPr>
          <w:p>
            <w:pPr>
              <w:spacing w:before="60" w:after="60" w:line="240" w:lineRule="auto"/>
              <w:rPr>
                <w:rFonts w:eastAsia="MS Mincho"/>
                <w:noProof/>
              </w:rPr>
            </w:pPr>
            <w:r>
              <w:rPr>
                <w:noProof/>
              </w:rPr>
              <w:t>Вино</w:t>
            </w:r>
          </w:p>
        </w:tc>
        <w:tc>
          <w:tcPr>
            <w:tcW w:w="3083" w:type="dxa"/>
          </w:tcPr>
          <w:p>
            <w:pPr>
              <w:spacing w:before="60" w:after="60" w:line="240" w:lineRule="auto"/>
              <w:rPr>
                <w:rFonts w:eastAsia="MS Mincho"/>
                <w:noProof/>
              </w:rPr>
            </w:pPr>
            <w:r>
              <w:rPr>
                <w:noProof/>
              </w:rPr>
              <w:t>Вино</w:t>
            </w:r>
          </w:p>
        </w:tc>
      </w:tr>
      <w:tr>
        <w:trPr>
          <w:trHeight w:val="227"/>
        </w:trPr>
        <w:tc>
          <w:tcPr>
            <w:tcW w:w="606" w:type="dxa"/>
            <w:shd w:val="clear" w:color="auto" w:fill="auto"/>
          </w:tcPr>
          <w:p>
            <w:pPr>
              <w:spacing w:before="60" w:after="60" w:line="240" w:lineRule="auto"/>
              <w:rPr>
                <w:rFonts w:eastAsia="MS Mincho"/>
                <w:noProof/>
              </w:rPr>
            </w:pPr>
            <w:r>
              <w:rPr>
                <w:noProof/>
              </w:rPr>
              <w:t>50</w:t>
            </w:r>
          </w:p>
        </w:tc>
        <w:tc>
          <w:tcPr>
            <w:tcW w:w="3083" w:type="dxa"/>
            <w:shd w:val="clear" w:color="auto" w:fill="auto"/>
          </w:tcPr>
          <w:p>
            <w:pPr>
              <w:spacing w:before="60" w:after="60" w:line="240" w:lineRule="auto"/>
              <w:rPr>
                <w:rFonts w:eastAsia="MS Mincho"/>
                <w:noProof/>
              </w:rPr>
            </w:pPr>
            <w:r>
              <w:rPr>
                <w:noProof/>
              </w:rPr>
              <w:t>Ribera del Duero</w:t>
            </w:r>
          </w:p>
        </w:tc>
        <w:tc>
          <w:tcPr>
            <w:tcW w:w="3083" w:type="dxa"/>
            <w:shd w:val="clear" w:color="auto" w:fill="auto"/>
          </w:tcPr>
          <w:p>
            <w:pPr>
              <w:spacing w:before="60" w:after="60" w:line="240" w:lineRule="auto"/>
              <w:rPr>
                <w:rFonts w:eastAsia="MS Mincho"/>
                <w:noProof/>
              </w:rPr>
            </w:pPr>
            <w:r>
              <w:rPr>
                <w:noProof/>
              </w:rPr>
              <w:t>Вино</w:t>
            </w:r>
          </w:p>
        </w:tc>
        <w:tc>
          <w:tcPr>
            <w:tcW w:w="3083" w:type="dxa"/>
          </w:tcPr>
          <w:p>
            <w:pPr>
              <w:spacing w:before="60" w:after="60" w:line="240" w:lineRule="auto"/>
              <w:rPr>
                <w:rFonts w:eastAsia="MS Mincho"/>
                <w:noProof/>
              </w:rPr>
            </w:pPr>
            <w:r>
              <w:rPr>
                <w:noProof/>
              </w:rPr>
              <w:t>Вино</w:t>
            </w:r>
          </w:p>
        </w:tc>
      </w:tr>
      <w:tr>
        <w:trPr>
          <w:trHeight w:val="227"/>
        </w:trPr>
        <w:tc>
          <w:tcPr>
            <w:tcW w:w="606" w:type="dxa"/>
            <w:shd w:val="clear" w:color="auto" w:fill="auto"/>
          </w:tcPr>
          <w:p>
            <w:pPr>
              <w:spacing w:before="60" w:after="60" w:line="240" w:lineRule="auto"/>
              <w:rPr>
                <w:rFonts w:eastAsia="MS Mincho"/>
                <w:noProof/>
              </w:rPr>
            </w:pPr>
            <w:r>
              <w:rPr>
                <w:noProof/>
              </w:rPr>
              <w:t>51</w:t>
            </w:r>
          </w:p>
        </w:tc>
        <w:tc>
          <w:tcPr>
            <w:tcW w:w="3083" w:type="dxa"/>
            <w:shd w:val="clear" w:color="auto" w:fill="auto"/>
          </w:tcPr>
          <w:p>
            <w:pPr>
              <w:spacing w:before="60" w:after="60" w:line="240" w:lineRule="auto"/>
              <w:rPr>
                <w:rFonts w:eastAsia="MS Mincho"/>
                <w:noProof/>
              </w:rPr>
            </w:pPr>
            <w:r>
              <w:rPr>
                <w:noProof/>
              </w:rPr>
              <w:t>Rioja</w:t>
            </w:r>
          </w:p>
        </w:tc>
        <w:tc>
          <w:tcPr>
            <w:tcW w:w="3083" w:type="dxa"/>
            <w:shd w:val="clear" w:color="auto" w:fill="auto"/>
          </w:tcPr>
          <w:p>
            <w:pPr>
              <w:spacing w:before="60" w:after="60" w:line="240" w:lineRule="auto"/>
              <w:rPr>
                <w:rFonts w:eastAsia="MS Mincho"/>
                <w:noProof/>
              </w:rPr>
            </w:pPr>
            <w:r>
              <w:rPr>
                <w:noProof/>
              </w:rPr>
              <w:t>Вино</w:t>
            </w:r>
          </w:p>
        </w:tc>
        <w:tc>
          <w:tcPr>
            <w:tcW w:w="3083" w:type="dxa"/>
          </w:tcPr>
          <w:p>
            <w:pPr>
              <w:spacing w:before="60" w:after="60" w:line="240" w:lineRule="auto"/>
              <w:rPr>
                <w:rFonts w:eastAsia="MS Mincho"/>
                <w:noProof/>
              </w:rPr>
            </w:pPr>
            <w:r>
              <w:rPr>
                <w:noProof/>
              </w:rPr>
              <w:t>Вино</w:t>
            </w:r>
          </w:p>
        </w:tc>
      </w:tr>
      <w:tr>
        <w:trPr>
          <w:trHeight w:val="227"/>
        </w:trPr>
        <w:tc>
          <w:tcPr>
            <w:tcW w:w="606" w:type="dxa"/>
            <w:shd w:val="clear" w:color="auto" w:fill="auto"/>
          </w:tcPr>
          <w:p>
            <w:pPr>
              <w:spacing w:before="60" w:after="60" w:line="240" w:lineRule="auto"/>
              <w:rPr>
                <w:rFonts w:eastAsia="MS Mincho"/>
                <w:noProof/>
              </w:rPr>
            </w:pPr>
            <w:r>
              <w:rPr>
                <w:noProof/>
              </w:rPr>
              <w:t>52</w:t>
            </w:r>
          </w:p>
        </w:tc>
        <w:tc>
          <w:tcPr>
            <w:tcW w:w="3083" w:type="dxa"/>
            <w:shd w:val="clear" w:color="auto" w:fill="auto"/>
          </w:tcPr>
          <w:p>
            <w:pPr>
              <w:spacing w:before="60" w:after="60" w:line="240" w:lineRule="auto"/>
              <w:rPr>
                <w:rFonts w:eastAsia="MS Mincho"/>
                <w:noProof/>
              </w:rPr>
            </w:pPr>
            <w:r>
              <w:rPr>
                <w:noProof/>
              </w:rPr>
              <w:t>Rueda</w:t>
            </w:r>
          </w:p>
        </w:tc>
        <w:tc>
          <w:tcPr>
            <w:tcW w:w="3083" w:type="dxa"/>
            <w:shd w:val="clear" w:color="auto" w:fill="auto"/>
          </w:tcPr>
          <w:p>
            <w:pPr>
              <w:spacing w:before="60" w:after="60" w:line="240" w:lineRule="auto"/>
              <w:rPr>
                <w:rFonts w:eastAsia="MS Mincho"/>
                <w:noProof/>
              </w:rPr>
            </w:pPr>
            <w:r>
              <w:rPr>
                <w:noProof/>
              </w:rPr>
              <w:t>Вино</w:t>
            </w:r>
          </w:p>
        </w:tc>
        <w:tc>
          <w:tcPr>
            <w:tcW w:w="3083" w:type="dxa"/>
          </w:tcPr>
          <w:p>
            <w:pPr>
              <w:spacing w:before="60" w:after="60" w:line="240" w:lineRule="auto"/>
              <w:rPr>
                <w:rFonts w:eastAsia="MS Mincho"/>
                <w:noProof/>
              </w:rPr>
            </w:pPr>
            <w:r>
              <w:rPr>
                <w:noProof/>
              </w:rPr>
              <w:t>Вино</w:t>
            </w:r>
          </w:p>
        </w:tc>
      </w:tr>
      <w:tr>
        <w:trPr>
          <w:trHeight w:val="227"/>
        </w:trPr>
        <w:tc>
          <w:tcPr>
            <w:tcW w:w="606" w:type="dxa"/>
            <w:shd w:val="clear" w:color="auto" w:fill="auto"/>
          </w:tcPr>
          <w:p>
            <w:pPr>
              <w:spacing w:before="60" w:after="60" w:line="240" w:lineRule="auto"/>
              <w:rPr>
                <w:rFonts w:eastAsia="MS Mincho"/>
                <w:noProof/>
              </w:rPr>
            </w:pPr>
            <w:r>
              <w:rPr>
                <w:noProof/>
              </w:rPr>
              <w:t>53</w:t>
            </w:r>
          </w:p>
        </w:tc>
        <w:tc>
          <w:tcPr>
            <w:tcW w:w="3083" w:type="dxa"/>
            <w:shd w:val="clear" w:color="auto" w:fill="auto"/>
          </w:tcPr>
          <w:p>
            <w:pPr>
              <w:spacing w:before="60" w:after="60" w:line="240" w:lineRule="auto"/>
              <w:rPr>
                <w:rFonts w:eastAsia="MS Mincho"/>
                <w:noProof/>
              </w:rPr>
            </w:pPr>
            <w:r>
              <w:rPr>
                <w:noProof/>
              </w:rPr>
              <w:t>Somontano</w:t>
            </w:r>
          </w:p>
        </w:tc>
        <w:tc>
          <w:tcPr>
            <w:tcW w:w="3083" w:type="dxa"/>
            <w:shd w:val="clear" w:color="auto" w:fill="auto"/>
          </w:tcPr>
          <w:p>
            <w:pPr>
              <w:spacing w:before="60" w:after="60" w:line="240" w:lineRule="auto"/>
              <w:rPr>
                <w:rFonts w:eastAsia="MS Mincho"/>
                <w:noProof/>
              </w:rPr>
            </w:pPr>
            <w:r>
              <w:rPr>
                <w:noProof/>
              </w:rPr>
              <w:t>Вино</w:t>
            </w:r>
          </w:p>
        </w:tc>
        <w:tc>
          <w:tcPr>
            <w:tcW w:w="3083" w:type="dxa"/>
          </w:tcPr>
          <w:p>
            <w:pPr>
              <w:spacing w:before="60" w:after="60" w:line="240" w:lineRule="auto"/>
              <w:rPr>
                <w:rFonts w:eastAsia="MS Mincho"/>
                <w:noProof/>
              </w:rPr>
            </w:pPr>
            <w:r>
              <w:rPr>
                <w:noProof/>
              </w:rPr>
              <w:t>Вино</w:t>
            </w:r>
          </w:p>
        </w:tc>
      </w:tr>
      <w:tr>
        <w:trPr>
          <w:trHeight w:val="227"/>
        </w:trPr>
        <w:tc>
          <w:tcPr>
            <w:tcW w:w="606" w:type="dxa"/>
            <w:shd w:val="clear" w:color="auto" w:fill="auto"/>
          </w:tcPr>
          <w:p>
            <w:pPr>
              <w:spacing w:before="60" w:after="60" w:line="240" w:lineRule="auto"/>
              <w:rPr>
                <w:rFonts w:eastAsia="MS Mincho"/>
                <w:noProof/>
              </w:rPr>
            </w:pPr>
            <w:r>
              <w:rPr>
                <w:noProof/>
              </w:rPr>
              <w:t>54</w:t>
            </w:r>
          </w:p>
        </w:tc>
        <w:tc>
          <w:tcPr>
            <w:tcW w:w="3083" w:type="dxa"/>
            <w:shd w:val="clear" w:color="auto" w:fill="auto"/>
          </w:tcPr>
          <w:p>
            <w:pPr>
              <w:spacing w:before="60" w:after="60" w:line="240" w:lineRule="auto"/>
              <w:rPr>
                <w:rFonts w:eastAsia="MS Mincho"/>
                <w:noProof/>
              </w:rPr>
            </w:pPr>
            <w:r>
              <w:rPr>
                <w:noProof/>
              </w:rPr>
              <w:t>Toro</w:t>
            </w:r>
          </w:p>
        </w:tc>
        <w:tc>
          <w:tcPr>
            <w:tcW w:w="3083" w:type="dxa"/>
            <w:shd w:val="clear" w:color="auto" w:fill="auto"/>
          </w:tcPr>
          <w:p>
            <w:pPr>
              <w:spacing w:before="60" w:after="60" w:line="240" w:lineRule="auto"/>
              <w:rPr>
                <w:rFonts w:eastAsia="MS Mincho"/>
                <w:noProof/>
              </w:rPr>
            </w:pPr>
            <w:r>
              <w:rPr>
                <w:noProof/>
              </w:rPr>
              <w:t>Вино</w:t>
            </w:r>
          </w:p>
        </w:tc>
        <w:tc>
          <w:tcPr>
            <w:tcW w:w="3083" w:type="dxa"/>
          </w:tcPr>
          <w:p>
            <w:pPr>
              <w:spacing w:before="60" w:after="60" w:line="240" w:lineRule="auto"/>
              <w:rPr>
                <w:rFonts w:eastAsia="MS Mincho"/>
                <w:noProof/>
              </w:rPr>
            </w:pPr>
            <w:r>
              <w:rPr>
                <w:noProof/>
              </w:rPr>
              <w:t>Вино</w:t>
            </w:r>
          </w:p>
        </w:tc>
      </w:tr>
      <w:tr>
        <w:trPr>
          <w:trHeight w:val="227"/>
        </w:trPr>
        <w:tc>
          <w:tcPr>
            <w:tcW w:w="606" w:type="dxa"/>
            <w:shd w:val="clear" w:color="auto" w:fill="auto"/>
          </w:tcPr>
          <w:p>
            <w:pPr>
              <w:spacing w:before="60" w:after="60" w:line="240" w:lineRule="auto"/>
              <w:rPr>
                <w:rFonts w:eastAsia="MS Mincho"/>
                <w:noProof/>
              </w:rPr>
            </w:pPr>
            <w:r>
              <w:rPr>
                <w:noProof/>
              </w:rPr>
              <w:t>55</w:t>
            </w:r>
          </w:p>
        </w:tc>
        <w:tc>
          <w:tcPr>
            <w:tcW w:w="3083" w:type="dxa"/>
            <w:shd w:val="clear" w:color="auto" w:fill="auto"/>
          </w:tcPr>
          <w:p>
            <w:pPr>
              <w:spacing w:before="60" w:after="60" w:line="240" w:lineRule="auto"/>
              <w:rPr>
                <w:rFonts w:eastAsia="MS Mincho"/>
                <w:noProof/>
              </w:rPr>
            </w:pPr>
            <w:r>
              <w:rPr>
                <w:noProof/>
              </w:rPr>
              <w:t>Valdepeñas</w:t>
            </w:r>
          </w:p>
        </w:tc>
        <w:tc>
          <w:tcPr>
            <w:tcW w:w="3083" w:type="dxa"/>
            <w:shd w:val="clear" w:color="auto" w:fill="auto"/>
          </w:tcPr>
          <w:p>
            <w:pPr>
              <w:spacing w:before="60" w:after="60" w:line="240" w:lineRule="auto"/>
              <w:rPr>
                <w:rFonts w:eastAsia="MS Mincho"/>
                <w:noProof/>
              </w:rPr>
            </w:pPr>
            <w:r>
              <w:rPr>
                <w:noProof/>
              </w:rPr>
              <w:t>Вино</w:t>
            </w:r>
          </w:p>
        </w:tc>
        <w:tc>
          <w:tcPr>
            <w:tcW w:w="3083" w:type="dxa"/>
          </w:tcPr>
          <w:p>
            <w:pPr>
              <w:spacing w:before="60" w:after="60" w:line="240" w:lineRule="auto"/>
              <w:rPr>
                <w:rFonts w:eastAsia="MS Mincho"/>
                <w:noProof/>
              </w:rPr>
            </w:pPr>
            <w:r>
              <w:rPr>
                <w:noProof/>
              </w:rPr>
              <w:t>Вино</w:t>
            </w:r>
          </w:p>
        </w:tc>
      </w:tr>
      <w:tr>
        <w:trPr>
          <w:trHeight w:val="227"/>
        </w:trPr>
        <w:tc>
          <w:tcPr>
            <w:tcW w:w="606" w:type="dxa"/>
            <w:shd w:val="clear" w:color="auto" w:fill="auto"/>
          </w:tcPr>
          <w:p>
            <w:pPr>
              <w:spacing w:before="60" w:after="60" w:line="240" w:lineRule="auto"/>
              <w:rPr>
                <w:rFonts w:eastAsia="MS Mincho"/>
                <w:noProof/>
              </w:rPr>
            </w:pPr>
            <w:r>
              <w:rPr>
                <w:noProof/>
              </w:rPr>
              <w:t>56</w:t>
            </w:r>
          </w:p>
        </w:tc>
        <w:tc>
          <w:tcPr>
            <w:tcW w:w="3083" w:type="dxa"/>
            <w:shd w:val="clear" w:color="auto" w:fill="auto"/>
          </w:tcPr>
          <w:p>
            <w:pPr>
              <w:spacing w:before="60" w:after="60" w:line="240" w:lineRule="auto"/>
              <w:rPr>
                <w:rFonts w:eastAsia="MS Mincho"/>
                <w:noProof/>
              </w:rPr>
            </w:pPr>
            <w:r>
              <w:rPr>
                <w:noProof/>
              </w:rPr>
              <w:t>Valencia</w:t>
            </w:r>
          </w:p>
        </w:tc>
        <w:tc>
          <w:tcPr>
            <w:tcW w:w="3083" w:type="dxa"/>
            <w:shd w:val="clear" w:color="auto" w:fill="auto"/>
          </w:tcPr>
          <w:p>
            <w:pPr>
              <w:spacing w:before="60" w:after="60" w:line="240" w:lineRule="auto"/>
              <w:rPr>
                <w:rFonts w:eastAsia="MS Mincho"/>
                <w:noProof/>
              </w:rPr>
            </w:pPr>
            <w:r>
              <w:rPr>
                <w:noProof/>
              </w:rPr>
              <w:t>Вино</w:t>
            </w:r>
          </w:p>
        </w:tc>
        <w:tc>
          <w:tcPr>
            <w:tcW w:w="3083" w:type="dxa"/>
          </w:tcPr>
          <w:p>
            <w:pPr>
              <w:spacing w:before="60" w:after="60" w:line="240" w:lineRule="auto"/>
              <w:rPr>
                <w:rFonts w:eastAsia="MS Mincho"/>
                <w:noProof/>
              </w:rPr>
            </w:pPr>
            <w:r>
              <w:rPr>
                <w:noProof/>
              </w:rPr>
              <w:t>Вино</w:t>
            </w:r>
          </w:p>
        </w:tc>
      </w:tr>
      <w:tr>
        <w:trPr>
          <w:trHeight w:val="227"/>
        </w:trPr>
        <w:tc>
          <w:tcPr>
            <w:tcW w:w="606" w:type="dxa"/>
            <w:shd w:val="clear" w:color="auto" w:fill="auto"/>
          </w:tcPr>
          <w:p>
            <w:pPr>
              <w:pageBreakBefore/>
              <w:spacing w:before="60" w:after="60" w:line="240" w:lineRule="auto"/>
              <w:rPr>
                <w:rFonts w:eastAsia="MS Mincho"/>
                <w:noProof/>
              </w:rPr>
            </w:pPr>
          </w:p>
        </w:tc>
        <w:tc>
          <w:tcPr>
            <w:tcW w:w="9249" w:type="dxa"/>
            <w:gridSpan w:val="3"/>
            <w:shd w:val="clear" w:color="auto" w:fill="auto"/>
          </w:tcPr>
          <w:p>
            <w:pPr>
              <w:spacing w:before="60" w:after="60" w:line="240" w:lineRule="auto"/>
              <w:rPr>
                <w:rFonts w:eastAsia="MS Mincho"/>
                <w:noProof/>
              </w:rPr>
            </w:pPr>
            <w:r>
              <w:rPr>
                <w:noProof/>
              </w:rPr>
              <w:t>Държава на произход: Финландия</w:t>
            </w:r>
          </w:p>
        </w:tc>
      </w:tr>
      <w:tr>
        <w:trPr>
          <w:trHeight w:val="227"/>
        </w:trPr>
        <w:tc>
          <w:tcPr>
            <w:tcW w:w="606" w:type="dxa"/>
            <w:shd w:val="clear" w:color="auto" w:fill="auto"/>
          </w:tcPr>
          <w:p>
            <w:pPr>
              <w:spacing w:before="60" w:after="60" w:line="240" w:lineRule="auto"/>
              <w:rPr>
                <w:rFonts w:eastAsia="MS Mincho"/>
                <w:noProof/>
              </w:rPr>
            </w:pPr>
            <w:r>
              <w:rPr>
                <w:noProof/>
              </w:rPr>
              <w:t>57</w:t>
            </w:r>
          </w:p>
        </w:tc>
        <w:tc>
          <w:tcPr>
            <w:tcW w:w="3083" w:type="dxa"/>
            <w:shd w:val="clear" w:color="auto" w:fill="auto"/>
          </w:tcPr>
          <w:p>
            <w:pPr>
              <w:spacing w:before="60" w:after="60" w:line="240" w:lineRule="auto"/>
              <w:rPr>
                <w:rFonts w:eastAsia="MS Mincho"/>
                <w:noProof/>
              </w:rPr>
            </w:pPr>
            <w:r>
              <w:rPr>
                <w:noProof/>
              </w:rPr>
              <w:t>Suomalainen Vodka/Finsk Vodka/Vodka of Finland</w:t>
            </w:r>
          </w:p>
        </w:tc>
        <w:tc>
          <w:tcPr>
            <w:tcW w:w="3083" w:type="dxa"/>
            <w:shd w:val="clear" w:color="auto" w:fill="auto"/>
          </w:tcPr>
          <w:p>
            <w:pPr>
              <w:spacing w:before="60" w:after="60" w:line="240" w:lineRule="auto"/>
              <w:rPr>
                <w:rFonts w:eastAsia="MS Mincho"/>
                <w:noProof/>
              </w:rPr>
            </w:pPr>
            <w:r>
              <w:rPr>
                <w:noProof/>
              </w:rPr>
              <w:t>Спиртни напитки</w:t>
            </w:r>
          </w:p>
        </w:tc>
        <w:tc>
          <w:tcPr>
            <w:tcW w:w="3083" w:type="dxa"/>
          </w:tcPr>
          <w:p>
            <w:pPr>
              <w:spacing w:before="60" w:after="60" w:line="240" w:lineRule="auto"/>
              <w:rPr>
                <w:rFonts w:eastAsia="MS Mincho"/>
                <w:noProof/>
              </w:rPr>
            </w:pPr>
            <w:r>
              <w:rPr>
                <w:noProof/>
              </w:rPr>
              <w:t>Спиртна напитка</w:t>
            </w:r>
          </w:p>
        </w:tc>
      </w:tr>
      <w:tr>
        <w:trPr>
          <w:trHeight w:val="227"/>
        </w:trPr>
        <w:tc>
          <w:tcPr>
            <w:tcW w:w="606" w:type="dxa"/>
            <w:shd w:val="clear" w:color="auto" w:fill="auto"/>
          </w:tcPr>
          <w:p>
            <w:pPr>
              <w:spacing w:before="60" w:after="60" w:line="240" w:lineRule="auto"/>
              <w:rPr>
                <w:rFonts w:eastAsia="MS Mincho"/>
                <w:noProof/>
              </w:rPr>
            </w:pPr>
          </w:p>
        </w:tc>
        <w:tc>
          <w:tcPr>
            <w:tcW w:w="9249" w:type="dxa"/>
            <w:gridSpan w:val="3"/>
            <w:shd w:val="clear" w:color="auto" w:fill="auto"/>
          </w:tcPr>
          <w:p>
            <w:pPr>
              <w:spacing w:before="60" w:after="60" w:line="240" w:lineRule="auto"/>
              <w:rPr>
                <w:rFonts w:eastAsia="MS Mincho"/>
                <w:noProof/>
              </w:rPr>
            </w:pPr>
            <w:r>
              <w:rPr>
                <w:noProof/>
              </w:rPr>
              <w:t>Държава на произход: Франция</w:t>
            </w:r>
          </w:p>
        </w:tc>
      </w:tr>
      <w:tr>
        <w:trPr>
          <w:trHeight w:val="227"/>
        </w:trPr>
        <w:tc>
          <w:tcPr>
            <w:tcW w:w="606" w:type="dxa"/>
            <w:shd w:val="clear" w:color="auto" w:fill="auto"/>
          </w:tcPr>
          <w:p>
            <w:pPr>
              <w:spacing w:before="60" w:after="60" w:line="240" w:lineRule="auto"/>
              <w:rPr>
                <w:rFonts w:eastAsia="MS Mincho"/>
                <w:noProof/>
              </w:rPr>
            </w:pPr>
            <w:r>
              <w:rPr>
                <w:noProof/>
              </w:rPr>
              <w:t>58</w:t>
            </w:r>
          </w:p>
        </w:tc>
        <w:tc>
          <w:tcPr>
            <w:tcW w:w="3083" w:type="dxa"/>
            <w:shd w:val="clear" w:color="auto" w:fill="auto"/>
          </w:tcPr>
          <w:p>
            <w:pPr>
              <w:spacing w:before="60" w:after="60" w:line="240" w:lineRule="auto"/>
              <w:rPr>
                <w:rFonts w:eastAsia="MS Mincho"/>
                <w:noProof/>
              </w:rPr>
            </w:pPr>
            <w:r>
              <w:rPr>
                <w:noProof/>
              </w:rPr>
              <w:t>Brie</w:t>
            </w:r>
            <w:r>
              <w:rPr>
                <w:rStyle w:val="FootnoteReference"/>
                <w:noProof/>
              </w:rPr>
              <w:footnoteReference w:id="3"/>
            </w:r>
            <w:r>
              <w:rPr>
                <w:noProof/>
              </w:rPr>
              <w:t xml:space="preserve"> de Meaux</w:t>
            </w:r>
          </w:p>
        </w:tc>
        <w:tc>
          <w:tcPr>
            <w:tcW w:w="3083" w:type="dxa"/>
            <w:shd w:val="clear" w:color="auto" w:fill="auto"/>
          </w:tcPr>
          <w:p>
            <w:pPr>
              <w:spacing w:before="60" w:after="60" w:line="240" w:lineRule="auto"/>
              <w:rPr>
                <w:rFonts w:eastAsia="MS Mincho"/>
                <w:noProof/>
              </w:rPr>
            </w:pPr>
            <w:r>
              <w:rPr>
                <w:noProof/>
              </w:rPr>
              <w:t>Сирена</w:t>
            </w:r>
          </w:p>
        </w:tc>
        <w:tc>
          <w:tcPr>
            <w:tcW w:w="3083" w:type="dxa"/>
          </w:tcPr>
          <w:p>
            <w:pPr>
              <w:spacing w:before="60" w:after="60" w:line="240" w:lineRule="auto"/>
              <w:rPr>
                <w:rFonts w:eastAsia="MS Mincho"/>
                <w:noProof/>
              </w:rPr>
            </w:pPr>
            <w:r>
              <w:rPr>
                <w:noProof/>
              </w:rPr>
              <w:t>Сирене</w:t>
            </w:r>
          </w:p>
        </w:tc>
      </w:tr>
      <w:tr>
        <w:trPr>
          <w:trHeight w:val="227"/>
        </w:trPr>
        <w:tc>
          <w:tcPr>
            <w:tcW w:w="606" w:type="dxa"/>
            <w:shd w:val="clear" w:color="auto" w:fill="auto"/>
          </w:tcPr>
          <w:p>
            <w:pPr>
              <w:spacing w:before="60" w:after="60" w:line="240" w:lineRule="auto"/>
              <w:rPr>
                <w:rFonts w:eastAsia="MS Mincho"/>
                <w:noProof/>
              </w:rPr>
            </w:pPr>
            <w:r>
              <w:rPr>
                <w:noProof/>
              </w:rPr>
              <w:t>59</w:t>
            </w:r>
          </w:p>
        </w:tc>
        <w:tc>
          <w:tcPr>
            <w:tcW w:w="3083" w:type="dxa"/>
            <w:shd w:val="clear" w:color="auto" w:fill="auto"/>
          </w:tcPr>
          <w:p>
            <w:pPr>
              <w:spacing w:before="60" w:after="60" w:line="240" w:lineRule="auto"/>
              <w:rPr>
                <w:rFonts w:eastAsia="MS Mincho"/>
                <w:noProof/>
              </w:rPr>
            </w:pPr>
            <w:r>
              <w:rPr>
                <w:noProof/>
              </w:rPr>
              <w:t>Camembert</w:t>
            </w:r>
            <w:r>
              <w:rPr>
                <w:rStyle w:val="FootnoteReference"/>
                <w:noProof/>
              </w:rPr>
              <w:footnoteReference w:id="4"/>
            </w:r>
            <w:r>
              <w:rPr>
                <w:noProof/>
              </w:rPr>
              <w:t xml:space="preserve"> de Normandie</w:t>
            </w:r>
          </w:p>
        </w:tc>
        <w:tc>
          <w:tcPr>
            <w:tcW w:w="3083" w:type="dxa"/>
            <w:shd w:val="clear" w:color="auto" w:fill="auto"/>
          </w:tcPr>
          <w:p>
            <w:pPr>
              <w:spacing w:before="60" w:after="60" w:line="240" w:lineRule="auto"/>
              <w:rPr>
                <w:rFonts w:eastAsia="MS Mincho"/>
                <w:noProof/>
              </w:rPr>
            </w:pPr>
            <w:r>
              <w:rPr>
                <w:noProof/>
              </w:rPr>
              <w:t>Сирена</w:t>
            </w:r>
          </w:p>
        </w:tc>
        <w:tc>
          <w:tcPr>
            <w:tcW w:w="3083" w:type="dxa"/>
          </w:tcPr>
          <w:p>
            <w:pPr>
              <w:spacing w:before="60" w:after="60" w:line="240" w:lineRule="auto"/>
              <w:rPr>
                <w:rFonts w:eastAsia="MS Mincho"/>
                <w:noProof/>
              </w:rPr>
            </w:pPr>
            <w:r>
              <w:rPr>
                <w:noProof/>
              </w:rPr>
              <w:t>Сирене</w:t>
            </w:r>
          </w:p>
        </w:tc>
      </w:tr>
      <w:tr>
        <w:trPr>
          <w:trHeight w:val="227"/>
        </w:trPr>
        <w:tc>
          <w:tcPr>
            <w:tcW w:w="606" w:type="dxa"/>
            <w:shd w:val="clear" w:color="auto" w:fill="auto"/>
          </w:tcPr>
          <w:p>
            <w:pPr>
              <w:spacing w:before="60" w:after="60" w:line="240" w:lineRule="auto"/>
              <w:rPr>
                <w:rFonts w:eastAsia="MS Mincho"/>
                <w:noProof/>
              </w:rPr>
            </w:pPr>
            <w:r>
              <w:rPr>
                <w:noProof/>
              </w:rPr>
              <w:t>60</w:t>
            </w:r>
          </w:p>
        </w:tc>
        <w:tc>
          <w:tcPr>
            <w:tcW w:w="3083" w:type="dxa"/>
            <w:shd w:val="clear" w:color="auto" w:fill="auto"/>
          </w:tcPr>
          <w:p>
            <w:pPr>
              <w:spacing w:before="60" w:after="60" w:line="240" w:lineRule="auto"/>
              <w:rPr>
                <w:rFonts w:eastAsia="MS Mincho"/>
                <w:noProof/>
              </w:rPr>
            </w:pPr>
            <w:r>
              <w:rPr>
                <w:noProof/>
              </w:rPr>
              <w:t>Canard à foie gras du Sud-Ouest (Chalosse, Gascogne, Gers, Landes, Périgord, Quercy)</w:t>
            </w:r>
          </w:p>
        </w:tc>
        <w:tc>
          <w:tcPr>
            <w:tcW w:w="3083" w:type="dxa"/>
            <w:shd w:val="clear" w:color="auto" w:fill="auto"/>
          </w:tcPr>
          <w:p>
            <w:pPr>
              <w:spacing w:before="60" w:after="60" w:line="240" w:lineRule="auto"/>
              <w:rPr>
                <w:rFonts w:eastAsia="MS Mincho"/>
                <w:noProof/>
              </w:rPr>
            </w:pPr>
            <w:r>
              <w:rPr>
                <w:noProof/>
              </w:rPr>
              <w:t>Пресни, замразени и преработени меса</w:t>
            </w:r>
          </w:p>
        </w:tc>
        <w:tc>
          <w:tcPr>
            <w:tcW w:w="3083" w:type="dxa"/>
          </w:tcPr>
          <w:p>
            <w:pPr>
              <w:spacing w:before="60" w:after="60" w:line="240" w:lineRule="auto"/>
              <w:rPr>
                <w:rFonts w:eastAsia="MS Mincho"/>
                <w:noProof/>
              </w:rPr>
            </w:pPr>
            <w:r>
              <w:rPr>
                <w:noProof/>
              </w:rPr>
              <w:t>Преработен месен продукт от патешко месо</w:t>
            </w:r>
          </w:p>
        </w:tc>
      </w:tr>
      <w:tr>
        <w:trPr>
          <w:trHeight w:val="227"/>
        </w:trPr>
        <w:tc>
          <w:tcPr>
            <w:tcW w:w="606" w:type="dxa"/>
            <w:shd w:val="clear" w:color="auto" w:fill="auto"/>
          </w:tcPr>
          <w:p>
            <w:pPr>
              <w:spacing w:before="60" w:after="60" w:line="240" w:lineRule="auto"/>
              <w:rPr>
                <w:rFonts w:eastAsia="MS Mincho"/>
                <w:noProof/>
              </w:rPr>
            </w:pPr>
            <w:r>
              <w:rPr>
                <w:noProof/>
              </w:rPr>
              <w:t>61</w:t>
            </w:r>
          </w:p>
        </w:tc>
        <w:tc>
          <w:tcPr>
            <w:tcW w:w="3083" w:type="dxa"/>
            <w:shd w:val="clear" w:color="auto" w:fill="auto"/>
          </w:tcPr>
          <w:p>
            <w:pPr>
              <w:spacing w:before="60" w:after="60" w:line="240" w:lineRule="auto"/>
              <w:rPr>
                <w:rFonts w:eastAsia="MS Mincho"/>
                <w:noProof/>
              </w:rPr>
            </w:pPr>
            <w:r>
              <w:rPr>
                <w:noProof/>
              </w:rPr>
              <w:t>Comté</w:t>
            </w:r>
          </w:p>
        </w:tc>
        <w:tc>
          <w:tcPr>
            <w:tcW w:w="3083" w:type="dxa"/>
            <w:shd w:val="clear" w:color="auto" w:fill="auto"/>
          </w:tcPr>
          <w:p>
            <w:pPr>
              <w:spacing w:before="60" w:after="60" w:line="240" w:lineRule="auto"/>
              <w:rPr>
                <w:rFonts w:eastAsia="MS Mincho"/>
                <w:noProof/>
              </w:rPr>
            </w:pPr>
            <w:r>
              <w:rPr>
                <w:noProof/>
              </w:rPr>
              <w:t>Сирена</w:t>
            </w:r>
          </w:p>
        </w:tc>
        <w:tc>
          <w:tcPr>
            <w:tcW w:w="3083" w:type="dxa"/>
          </w:tcPr>
          <w:p>
            <w:pPr>
              <w:spacing w:before="60" w:after="60" w:line="240" w:lineRule="auto"/>
              <w:rPr>
                <w:rFonts w:eastAsia="MS Mincho"/>
                <w:noProof/>
              </w:rPr>
            </w:pPr>
            <w:r>
              <w:rPr>
                <w:noProof/>
              </w:rPr>
              <w:t>Сирене</w:t>
            </w:r>
          </w:p>
        </w:tc>
      </w:tr>
      <w:tr>
        <w:trPr>
          <w:trHeight w:val="227"/>
        </w:trPr>
        <w:tc>
          <w:tcPr>
            <w:tcW w:w="606" w:type="dxa"/>
            <w:shd w:val="clear" w:color="auto" w:fill="auto"/>
          </w:tcPr>
          <w:p>
            <w:pPr>
              <w:spacing w:before="60" w:after="60" w:line="240" w:lineRule="auto"/>
              <w:rPr>
                <w:rFonts w:eastAsia="MS Mincho"/>
                <w:noProof/>
              </w:rPr>
            </w:pPr>
            <w:r>
              <w:rPr>
                <w:noProof/>
              </w:rPr>
              <w:t>62</w:t>
            </w:r>
          </w:p>
        </w:tc>
        <w:tc>
          <w:tcPr>
            <w:tcW w:w="3083" w:type="dxa"/>
            <w:shd w:val="clear" w:color="auto" w:fill="auto"/>
          </w:tcPr>
          <w:p>
            <w:pPr>
              <w:spacing w:before="60" w:after="60" w:line="240" w:lineRule="auto"/>
              <w:rPr>
                <w:rFonts w:eastAsia="MS Mincho"/>
                <w:noProof/>
              </w:rPr>
            </w:pPr>
            <w:r>
              <w:rPr>
                <w:noProof/>
              </w:rPr>
              <w:t>Emmental</w:t>
            </w:r>
            <w:r>
              <w:rPr>
                <w:rStyle w:val="FootnoteReference"/>
                <w:noProof/>
              </w:rPr>
              <w:footnoteReference w:id="5"/>
            </w:r>
            <w:r>
              <w:rPr>
                <w:noProof/>
              </w:rPr>
              <w:t xml:space="preserve"> de Savoie</w:t>
            </w:r>
          </w:p>
        </w:tc>
        <w:tc>
          <w:tcPr>
            <w:tcW w:w="3083" w:type="dxa"/>
            <w:shd w:val="clear" w:color="auto" w:fill="auto"/>
          </w:tcPr>
          <w:p>
            <w:pPr>
              <w:spacing w:before="60" w:after="60" w:line="240" w:lineRule="auto"/>
              <w:rPr>
                <w:rFonts w:eastAsia="MS Mincho"/>
                <w:noProof/>
              </w:rPr>
            </w:pPr>
            <w:r>
              <w:rPr>
                <w:noProof/>
              </w:rPr>
              <w:t>Сирена</w:t>
            </w:r>
          </w:p>
        </w:tc>
        <w:tc>
          <w:tcPr>
            <w:tcW w:w="3083" w:type="dxa"/>
          </w:tcPr>
          <w:p>
            <w:pPr>
              <w:spacing w:before="60" w:after="60" w:line="240" w:lineRule="auto"/>
              <w:rPr>
                <w:rFonts w:eastAsia="MS Mincho"/>
                <w:noProof/>
              </w:rPr>
            </w:pPr>
            <w:r>
              <w:rPr>
                <w:noProof/>
              </w:rPr>
              <w:t>Сирене</w:t>
            </w:r>
          </w:p>
        </w:tc>
      </w:tr>
      <w:tr>
        <w:trPr>
          <w:trHeight w:val="227"/>
        </w:trPr>
        <w:tc>
          <w:tcPr>
            <w:tcW w:w="606" w:type="dxa"/>
            <w:shd w:val="clear" w:color="auto" w:fill="auto"/>
          </w:tcPr>
          <w:p>
            <w:pPr>
              <w:spacing w:before="60" w:after="60" w:line="240" w:lineRule="auto"/>
              <w:rPr>
                <w:rFonts w:eastAsia="MS Mincho"/>
                <w:noProof/>
              </w:rPr>
            </w:pPr>
            <w:r>
              <w:rPr>
                <w:noProof/>
              </w:rPr>
              <w:t>63</w:t>
            </w:r>
          </w:p>
        </w:tc>
        <w:tc>
          <w:tcPr>
            <w:tcW w:w="3083" w:type="dxa"/>
            <w:shd w:val="clear" w:color="auto" w:fill="auto"/>
          </w:tcPr>
          <w:p>
            <w:pPr>
              <w:spacing w:before="60" w:after="60" w:line="240" w:lineRule="auto"/>
              <w:rPr>
                <w:rFonts w:eastAsia="MS Mincho"/>
                <w:noProof/>
              </w:rPr>
            </w:pPr>
            <w:r>
              <w:rPr>
                <w:noProof/>
              </w:rPr>
              <w:t>Jambon de Bayonne</w:t>
            </w:r>
          </w:p>
        </w:tc>
        <w:tc>
          <w:tcPr>
            <w:tcW w:w="3083" w:type="dxa"/>
            <w:shd w:val="clear" w:color="auto" w:fill="auto"/>
          </w:tcPr>
          <w:p>
            <w:pPr>
              <w:spacing w:before="60" w:after="60" w:line="240" w:lineRule="auto"/>
              <w:rPr>
                <w:rFonts w:eastAsia="MS Mincho"/>
                <w:noProof/>
              </w:rPr>
            </w:pPr>
            <w:r>
              <w:rPr>
                <w:noProof/>
              </w:rPr>
              <w:t>Сухо осолени меса</w:t>
            </w:r>
          </w:p>
        </w:tc>
        <w:tc>
          <w:tcPr>
            <w:tcW w:w="3083" w:type="dxa"/>
          </w:tcPr>
          <w:p>
            <w:pPr>
              <w:spacing w:before="60" w:after="60" w:line="240" w:lineRule="auto"/>
              <w:rPr>
                <w:rFonts w:eastAsia="MS Mincho"/>
                <w:noProof/>
              </w:rPr>
            </w:pPr>
            <w:r>
              <w:rPr>
                <w:noProof/>
              </w:rPr>
              <w:t>Шунка</w:t>
            </w:r>
          </w:p>
        </w:tc>
      </w:tr>
      <w:tr>
        <w:trPr>
          <w:trHeight w:val="227"/>
        </w:trPr>
        <w:tc>
          <w:tcPr>
            <w:tcW w:w="606" w:type="dxa"/>
            <w:shd w:val="clear" w:color="auto" w:fill="auto"/>
          </w:tcPr>
          <w:p>
            <w:pPr>
              <w:spacing w:before="60" w:after="60" w:line="240" w:lineRule="auto"/>
              <w:rPr>
                <w:rFonts w:eastAsia="MS Mincho"/>
                <w:noProof/>
              </w:rPr>
            </w:pPr>
            <w:r>
              <w:rPr>
                <w:noProof/>
              </w:rPr>
              <w:t>64</w:t>
            </w:r>
          </w:p>
        </w:tc>
        <w:tc>
          <w:tcPr>
            <w:tcW w:w="3083" w:type="dxa"/>
            <w:shd w:val="clear" w:color="auto" w:fill="auto"/>
          </w:tcPr>
          <w:p>
            <w:pPr>
              <w:spacing w:before="60" w:after="60" w:line="240" w:lineRule="auto"/>
              <w:rPr>
                <w:rFonts w:eastAsia="MS Mincho"/>
                <w:noProof/>
              </w:rPr>
            </w:pPr>
            <w:r>
              <w:rPr>
                <w:noProof/>
              </w:rPr>
              <w:t>Pruneaux d'Agen; Pruneaux d'Agen mi-cuits</w:t>
            </w:r>
          </w:p>
        </w:tc>
        <w:tc>
          <w:tcPr>
            <w:tcW w:w="3083" w:type="dxa"/>
            <w:shd w:val="clear" w:color="auto" w:fill="auto"/>
          </w:tcPr>
          <w:p>
            <w:pPr>
              <w:spacing w:before="60" w:after="60" w:line="240" w:lineRule="auto"/>
              <w:rPr>
                <w:rFonts w:eastAsia="MS Mincho"/>
                <w:noProof/>
              </w:rPr>
            </w:pPr>
            <w:r>
              <w:rPr>
                <w:noProof/>
              </w:rPr>
              <w:t>Пресни и преработени плодове и черупкови плодове</w:t>
            </w:r>
          </w:p>
        </w:tc>
        <w:tc>
          <w:tcPr>
            <w:tcW w:w="3083" w:type="dxa"/>
          </w:tcPr>
          <w:p>
            <w:pPr>
              <w:spacing w:before="60" w:after="60" w:line="240" w:lineRule="auto"/>
              <w:rPr>
                <w:rFonts w:eastAsia="MS Mincho"/>
                <w:noProof/>
              </w:rPr>
            </w:pPr>
            <w:r>
              <w:rPr>
                <w:noProof/>
              </w:rPr>
              <w:t>Сливи</w:t>
            </w:r>
          </w:p>
        </w:tc>
      </w:tr>
      <w:tr>
        <w:trPr>
          <w:trHeight w:val="227"/>
        </w:trPr>
        <w:tc>
          <w:tcPr>
            <w:tcW w:w="606" w:type="dxa"/>
            <w:shd w:val="clear" w:color="auto" w:fill="auto"/>
          </w:tcPr>
          <w:p>
            <w:pPr>
              <w:pageBreakBefore/>
              <w:spacing w:before="60" w:after="60" w:line="240" w:lineRule="auto"/>
              <w:rPr>
                <w:rFonts w:eastAsia="MS Mincho"/>
                <w:noProof/>
              </w:rPr>
            </w:pPr>
            <w:r>
              <w:rPr>
                <w:noProof/>
              </w:rPr>
              <w:t>65</w:t>
            </w:r>
          </w:p>
        </w:tc>
        <w:tc>
          <w:tcPr>
            <w:tcW w:w="3083" w:type="dxa"/>
            <w:shd w:val="clear" w:color="auto" w:fill="auto"/>
          </w:tcPr>
          <w:p>
            <w:pPr>
              <w:spacing w:before="60" w:after="60" w:line="240" w:lineRule="auto"/>
              <w:rPr>
                <w:rFonts w:eastAsia="MS Mincho"/>
                <w:noProof/>
              </w:rPr>
            </w:pPr>
            <w:r>
              <w:rPr>
                <w:noProof/>
              </w:rPr>
              <w:t>Reblochon; Reblochon de Savoie</w:t>
            </w:r>
          </w:p>
        </w:tc>
        <w:tc>
          <w:tcPr>
            <w:tcW w:w="3083" w:type="dxa"/>
            <w:shd w:val="clear" w:color="auto" w:fill="auto"/>
          </w:tcPr>
          <w:p>
            <w:pPr>
              <w:spacing w:before="60" w:after="60" w:line="240" w:lineRule="auto"/>
              <w:rPr>
                <w:rFonts w:eastAsia="MS Mincho"/>
                <w:noProof/>
              </w:rPr>
            </w:pPr>
            <w:r>
              <w:rPr>
                <w:noProof/>
              </w:rPr>
              <w:t>Сирена</w:t>
            </w:r>
          </w:p>
        </w:tc>
        <w:tc>
          <w:tcPr>
            <w:tcW w:w="3083" w:type="dxa"/>
          </w:tcPr>
          <w:p>
            <w:pPr>
              <w:spacing w:before="60" w:after="60" w:line="240" w:lineRule="auto"/>
              <w:rPr>
                <w:rFonts w:eastAsia="MS Mincho"/>
                <w:noProof/>
              </w:rPr>
            </w:pPr>
            <w:r>
              <w:rPr>
                <w:noProof/>
              </w:rPr>
              <w:t>Сирене</w:t>
            </w:r>
          </w:p>
        </w:tc>
      </w:tr>
      <w:tr>
        <w:trPr>
          <w:trHeight w:val="227"/>
        </w:trPr>
        <w:tc>
          <w:tcPr>
            <w:tcW w:w="606" w:type="dxa"/>
            <w:shd w:val="clear" w:color="auto" w:fill="auto"/>
          </w:tcPr>
          <w:p>
            <w:pPr>
              <w:spacing w:before="60" w:after="60" w:line="240" w:lineRule="auto"/>
              <w:rPr>
                <w:rFonts w:eastAsia="MS Mincho"/>
                <w:noProof/>
              </w:rPr>
            </w:pPr>
            <w:r>
              <w:rPr>
                <w:noProof/>
              </w:rPr>
              <w:t>66</w:t>
            </w:r>
          </w:p>
        </w:tc>
        <w:tc>
          <w:tcPr>
            <w:tcW w:w="3083" w:type="dxa"/>
            <w:shd w:val="clear" w:color="auto" w:fill="auto"/>
          </w:tcPr>
          <w:p>
            <w:pPr>
              <w:spacing w:before="60" w:after="60" w:line="240" w:lineRule="auto"/>
              <w:rPr>
                <w:rFonts w:eastAsia="MS Mincho"/>
                <w:noProof/>
              </w:rPr>
            </w:pPr>
            <w:r>
              <w:rPr>
                <w:noProof/>
              </w:rPr>
              <w:t>Roquefort</w:t>
            </w:r>
          </w:p>
        </w:tc>
        <w:tc>
          <w:tcPr>
            <w:tcW w:w="3083" w:type="dxa"/>
            <w:shd w:val="clear" w:color="auto" w:fill="auto"/>
          </w:tcPr>
          <w:p>
            <w:pPr>
              <w:spacing w:before="60" w:after="60" w:line="240" w:lineRule="auto"/>
              <w:rPr>
                <w:rFonts w:eastAsia="MS Mincho"/>
                <w:noProof/>
              </w:rPr>
            </w:pPr>
            <w:r>
              <w:rPr>
                <w:noProof/>
              </w:rPr>
              <w:t>Сирена</w:t>
            </w:r>
          </w:p>
        </w:tc>
        <w:tc>
          <w:tcPr>
            <w:tcW w:w="3083" w:type="dxa"/>
          </w:tcPr>
          <w:p>
            <w:pPr>
              <w:spacing w:before="60" w:after="60" w:line="240" w:lineRule="auto"/>
              <w:rPr>
                <w:rFonts w:eastAsia="MS Mincho"/>
                <w:noProof/>
              </w:rPr>
            </w:pPr>
            <w:r>
              <w:rPr>
                <w:noProof/>
              </w:rPr>
              <w:t>Сирене</w:t>
            </w:r>
          </w:p>
        </w:tc>
      </w:tr>
      <w:tr>
        <w:trPr>
          <w:trHeight w:val="227"/>
        </w:trPr>
        <w:tc>
          <w:tcPr>
            <w:tcW w:w="606" w:type="dxa"/>
            <w:shd w:val="clear" w:color="auto" w:fill="auto"/>
          </w:tcPr>
          <w:p>
            <w:pPr>
              <w:spacing w:before="60" w:after="60" w:line="240" w:lineRule="auto"/>
              <w:rPr>
                <w:rFonts w:eastAsia="MS Mincho"/>
                <w:noProof/>
              </w:rPr>
            </w:pPr>
            <w:r>
              <w:rPr>
                <w:noProof/>
              </w:rPr>
              <w:t>67</w:t>
            </w:r>
          </w:p>
        </w:tc>
        <w:tc>
          <w:tcPr>
            <w:tcW w:w="3083" w:type="dxa"/>
            <w:shd w:val="clear" w:color="auto" w:fill="auto"/>
          </w:tcPr>
          <w:p>
            <w:pPr>
              <w:spacing w:before="60" w:after="60" w:line="240" w:lineRule="auto"/>
              <w:rPr>
                <w:rFonts w:eastAsia="MS Mincho"/>
                <w:noProof/>
              </w:rPr>
            </w:pPr>
            <w:r>
              <w:rPr>
                <w:noProof/>
              </w:rPr>
              <w:t>Armagnac</w:t>
            </w:r>
          </w:p>
        </w:tc>
        <w:tc>
          <w:tcPr>
            <w:tcW w:w="3083" w:type="dxa"/>
            <w:shd w:val="clear" w:color="auto" w:fill="auto"/>
          </w:tcPr>
          <w:p>
            <w:pPr>
              <w:spacing w:before="60" w:after="60" w:line="240" w:lineRule="auto"/>
              <w:rPr>
                <w:rFonts w:eastAsia="MS Mincho"/>
                <w:noProof/>
              </w:rPr>
            </w:pPr>
            <w:r>
              <w:rPr>
                <w:noProof/>
              </w:rPr>
              <w:t>Спиртни напитки</w:t>
            </w:r>
          </w:p>
        </w:tc>
        <w:tc>
          <w:tcPr>
            <w:tcW w:w="3083" w:type="dxa"/>
          </w:tcPr>
          <w:p>
            <w:pPr>
              <w:spacing w:before="60" w:after="60" w:line="240" w:lineRule="auto"/>
              <w:rPr>
                <w:rFonts w:eastAsia="MS Mincho"/>
                <w:noProof/>
              </w:rPr>
            </w:pPr>
            <w:r>
              <w:rPr>
                <w:noProof/>
              </w:rPr>
              <w:t>Спиртна напитка</w:t>
            </w:r>
          </w:p>
        </w:tc>
      </w:tr>
      <w:tr>
        <w:trPr>
          <w:trHeight w:val="227"/>
        </w:trPr>
        <w:tc>
          <w:tcPr>
            <w:tcW w:w="606" w:type="dxa"/>
            <w:shd w:val="clear" w:color="auto" w:fill="auto"/>
          </w:tcPr>
          <w:p>
            <w:pPr>
              <w:spacing w:before="60" w:after="60" w:line="240" w:lineRule="auto"/>
              <w:rPr>
                <w:rFonts w:eastAsia="MS Mincho"/>
                <w:noProof/>
              </w:rPr>
            </w:pPr>
            <w:r>
              <w:rPr>
                <w:noProof/>
              </w:rPr>
              <w:t>68</w:t>
            </w:r>
          </w:p>
        </w:tc>
        <w:tc>
          <w:tcPr>
            <w:tcW w:w="3083" w:type="dxa"/>
            <w:shd w:val="clear" w:color="auto" w:fill="auto"/>
          </w:tcPr>
          <w:p>
            <w:pPr>
              <w:spacing w:before="60" w:after="60" w:line="240" w:lineRule="auto"/>
              <w:rPr>
                <w:rFonts w:eastAsia="MS Mincho"/>
                <w:noProof/>
              </w:rPr>
            </w:pPr>
            <w:r>
              <w:rPr>
                <w:noProof/>
              </w:rPr>
              <w:t>Calvados</w:t>
            </w:r>
          </w:p>
        </w:tc>
        <w:tc>
          <w:tcPr>
            <w:tcW w:w="3083" w:type="dxa"/>
            <w:shd w:val="clear" w:color="auto" w:fill="auto"/>
          </w:tcPr>
          <w:p>
            <w:pPr>
              <w:spacing w:before="60" w:after="60" w:line="240" w:lineRule="auto"/>
              <w:rPr>
                <w:rFonts w:eastAsia="MS Mincho"/>
                <w:noProof/>
              </w:rPr>
            </w:pPr>
            <w:r>
              <w:rPr>
                <w:noProof/>
              </w:rPr>
              <w:t>Спиртни напитки</w:t>
            </w:r>
          </w:p>
        </w:tc>
        <w:tc>
          <w:tcPr>
            <w:tcW w:w="3083" w:type="dxa"/>
          </w:tcPr>
          <w:p>
            <w:pPr>
              <w:spacing w:before="60" w:after="60" w:line="240" w:lineRule="auto"/>
              <w:rPr>
                <w:rFonts w:eastAsia="MS Mincho"/>
                <w:noProof/>
              </w:rPr>
            </w:pPr>
            <w:r>
              <w:rPr>
                <w:noProof/>
              </w:rPr>
              <w:t>Спиртна напитка</w:t>
            </w:r>
          </w:p>
        </w:tc>
      </w:tr>
      <w:tr>
        <w:trPr>
          <w:trHeight w:val="227"/>
        </w:trPr>
        <w:tc>
          <w:tcPr>
            <w:tcW w:w="606" w:type="dxa"/>
            <w:shd w:val="clear" w:color="auto" w:fill="auto"/>
          </w:tcPr>
          <w:p>
            <w:pPr>
              <w:spacing w:before="60" w:after="60" w:line="240" w:lineRule="auto"/>
              <w:rPr>
                <w:rFonts w:eastAsia="MS Mincho"/>
                <w:noProof/>
              </w:rPr>
            </w:pPr>
            <w:r>
              <w:rPr>
                <w:noProof/>
              </w:rPr>
              <w:t>69</w:t>
            </w:r>
          </w:p>
        </w:tc>
        <w:tc>
          <w:tcPr>
            <w:tcW w:w="3083" w:type="dxa"/>
            <w:shd w:val="clear" w:color="auto" w:fill="auto"/>
          </w:tcPr>
          <w:p>
            <w:pPr>
              <w:spacing w:before="60" w:after="60" w:line="240" w:lineRule="auto"/>
              <w:rPr>
                <w:rFonts w:eastAsia="MS Mincho"/>
                <w:noProof/>
              </w:rPr>
            </w:pPr>
            <w:r>
              <w:rPr>
                <w:noProof/>
              </w:rPr>
              <w:t>Cognac; Eau-de-vie de Cognac; Eau-de-vie des Charentes</w:t>
            </w:r>
          </w:p>
        </w:tc>
        <w:tc>
          <w:tcPr>
            <w:tcW w:w="3083" w:type="dxa"/>
            <w:shd w:val="clear" w:color="auto" w:fill="auto"/>
          </w:tcPr>
          <w:p>
            <w:pPr>
              <w:spacing w:before="60" w:after="60" w:line="240" w:lineRule="auto"/>
              <w:rPr>
                <w:rFonts w:eastAsia="MS Mincho"/>
                <w:noProof/>
              </w:rPr>
            </w:pPr>
            <w:r>
              <w:rPr>
                <w:noProof/>
              </w:rPr>
              <w:t>Спиртни напитки</w:t>
            </w:r>
          </w:p>
        </w:tc>
        <w:tc>
          <w:tcPr>
            <w:tcW w:w="3083" w:type="dxa"/>
          </w:tcPr>
          <w:p>
            <w:pPr>
              <w:spacing w:before="60" w:after="60" w:line="240" w:lineRule="auto"/>
              <w:rPr>
                <w:rFonts w:eastAsia="MS Mincho"/>
                <w:noProof/>
              </w:rPr>
            </w:pPr>
            <w:r>
              <w:rPr>
                <w:noProof/>
              </w:rPr>
              <w:t>Спиртна напитка</w:t>
            </w:r>
          </w:p>
        </w:tc>
      </w:tr>
      <w:tr>
        <w:trPr>
          <w:trHeight w:val="227"/>
        </w:trPr>
        <w:tc>
          <w:tcPr>
            <w:tcW w:w="606" w:type="dxa"/>
            <w:shd w:val="clear" w:color="auto" w:fill="auto"/>
          </w:tcPr>
          <w:p>
            <w:pPr>
              <w:spacing w:before="60" w:after="60" w:line="240" w:lineRule="auto"/>
              <w:rPr>
                <w:rFonts w:eastAsia="MS Mincho"/>
                <w:noProof/>
              </w:rPr>
            </w:pPr>
            <w:r>
              <w:rPr>
                <w:noProof/>
              </w:rPr>
              <w:t>70</w:t>
            </w:r>
          </w:p>
        </w:tc>
        <w:tc>
          <w:tcPr>
            <w:tcW w:w="3083" w:type="dxa"/>
            <w:shd w:val="clear" w:color="auto" w:fill="auto"/>
          </w:tcPr>
          <w:p>
            <w:pPr>
              <w:spacing w:before="60" w:after="60" w:line="240" w:lineRule="auto"/>
              <w:rPr>
                <w:rFonts w:eastAsia="MS Mincho"/>
                <w:noProof/>
              </w:rPr>
            </w:pPr>
            <w:r>
              <w:rPr>
                <w:noProof/>
              </w:rPr>
              <w:t>Alsace/Vin d'Alsace</w:t>
            </w:r>
          </w:p>
        </w:tc>
        <w:tc>
          <w:tcPr>
            <w:tcW w:w="3083" w:type="dxa"/>
            <w:shd w:val="clear" w:color="auto" w:fill="auto"/>
          </w:tcPr>
          <w:p>
            <w:pPr>
              <w:spacing w:before="60" w:after="60" w:line="240" w:lineRule="auto"/>
              <w:rPr>
                <w:rFonts w:eastAsia="MS Mincho"/>
                <w:noProof/>
              </w:rPr>
            </w:pPr>
            <w:r>
              <w:rPr>
                <w:noProof/>
              </w:rPr>
              <w:t>Вино</w:t>
            </w:r>
          </w:p>
        </w:tc>
        <w:tc>
          <w:tcPr>
            <w:tcW w:w="3083" w:type="dxa"/>
          </w:tcPr>
          <w:p>
            <w:pPr>
              <w:spacing w:before="60" w:after="60" w:line="240" w:lineRule="auto"/>
              <w:rPr>
                <w:rFonts w:eastAsia="MS Mincho"/>
                <w:noProof/>
              </w:rPr>
            </w:pPr>
            <w:r>
              <w:rPr>
                <w:noProof/>
              </w:rPr>
              <w:t>Вино</w:t>
            </w:r>
          </w:p>
        </w:tc>
      </w:tr>
      <w:tr>
        <w:trPr>
          <w:trHeight w:val="227"/>
        </w:trPr>
        <w:tc>
          <w:tcPr>
            <w:tcW w:w="606" w:type="dxa"/>
            <w:shd w:val="clear" w:color="auto" w:fill="auto"/>
          </w:tcPr>
          <w:p>
            <w:pPr>
              <w:spacing w:before="60" w:after="60" w:line="240" w:lineRule="auto"/>
              <w:rPr>
                <w:rFonts w:eastAsia="MS Mincho"/>
                <w:noProof/>
              </w:rPr>
            </w:pPr>
            <w:r>
              <w:rPr>
                <w:noProof/>
              </w:rPr>
              <w:t>71</w:t>
            </w:r>
          </w:p>
        </w:tc>
        <w:tc>
          <w:tcPr>
            <w:tcW w:w="3083" w:type="dxa"/>
            <w:shd w:val="clear" w:color="auto" w:fill="auto"/>
          </w:tcPr>
          <w:p>
            <w:pPr>
              <w:spacing w:before="60" w:after="60" w:line="240" w:lineRule="auto"/>
              <w:rPr>
                <w:rFonts w:eastAsia="MS Mincho"/>
                <w:noProof/>
              </w:rPr>
            </w:pPr>
            <w:r>
              <w:rPr>
                <w:noProof/>
              </w:rPr>
              <w:t>Anjou</w:t>
            </w:r>
          </w:p>
        </w:tc>
        <w:tc>
          <w:tcPr>
            <w:tcW w:w="3083" w:type="dxa"/>
            <w:shd w:val="clear" w:color="auto" w:fill="auto"/>
          </w:tcPr>
          <w:p>
            <w:pPr>
              <w:spacing w:before="60" w:after="60" w:line="240" w:lineRule="auto"/>
              <w:rPr>
                <w:rFonts w:eastAsia="MS Mincho"/>
                <w:noProof/>
              </w:rPr>
            </w:pPr>
            <w:r>
              <w:rPr>
                <w:noProof/>
              </w:rPr>
              <w:t>Вино</w:t>
            </w:r>
          </w:p>
        </w:tc>
        <w:tc>
          <w:tcPr>
            <w:tcW w:w="3083" w:type="dxa"/>
          </w:tcPr>
          <w:p>
            <w:pPr>
              <w:spacing w:before="60" w:after="60" w:line="240" w:lineRule="auto"/>
              <w:rPr>
                <w:rFonts w:eastAsia="MS Mincho"/>
                <w:noProof/>
              </w:rPr>
            </w:pPr>
            <w:r>
              <w:rPr>
                <w:noProof/>
              </w:rPr>
              <w:t>Вино</w:t>
            </w:r>
          </w:p>
        </w:tc>
      </w:tr>
      <w:tr>
        <w:trPr>
          <w:trHeight w:val="227"/>
        </w:trPr>
        <w:tc>
          <w:tcPr>
            <w:tcW w:w="606" w:type="dxa"/>
            <w:shd w:val="clear" w:color="auto" w:fill="auto"/>
          </w:tcPr>
          <w:p>
            <w:pPr>
              <w:spacing w:before="60" w:after="60" w:line="240" w:lineRule="auto"/>
              <w:rPr>
                <w:rFonts w:eastAsia="MS Mincho"/>
                <w:noProof/>
              </w:rPr>
            </w:pPr>
            <w:r>
              <w:rPr>
                <w:noProof/>
              </w:rPr>
              <w:t>72</w:t>
            </w:r>
          </w:p>
        </w:tc>
        <w:tc>
          <w:tcPr>
            <w:tcW w:w="3083" w:type="dxa"/>
            <w:shd w:val="clear" w:color="auto" w:fill="auto"/>
          </w:tcPr>
          <w:p>
            <w:pPr>
              <w:spacing w:before="60" w:after="60" w:line="240" w:lineRule="auto"/>
              <w:rPr>
                <w:rFonts w:eastAsia="MS Mincho"/>
                <w:noProof/>
              </w:rPr>
            </w:pPr>
            <w:r>
              <w:rPr>
                <w:noProof/>
              </w:rPr>
              <w:t>Beaujolais</w:t>
            </w:r>
          </w:p>
        </w:tc>
        <w:tc>
          <w:tcPr>
            <w:tcW w:w="3083" w:type="dxa"/>
            <w:shd w:val="clear" w:color="auto" w:fill="auto"/>
          </w:tcPr>
          <w:p>
            <w:pPr>
              <w:spacing w:before="60" w:after="60" w:line="240" w:lineRule="auto"/>
              <w:rPr>
                <w:rFonts w:eastAsia="MS Mincho"/>
                <w:noProof/>
              </w:rPr>
            </w:pPr>
            <w:r>
              <w:rPr>
                <w:noProof/>
              </w:rPr>
              <w:t>Вино</w:t>
            </w:r>
          </w:p>
        </w:tc>
        <w:tc>
          <w:tcPr>
            <w:tcW w:w="3083" w:type="dxa"/>
          </w:tcPr>
          <w:p>
            <w:pPr>
              <w:spacing w:before="60" w:after="60" w:line="240" w:lineRule="auto"/>
              <w:rPr>
                <w:rFonts w:eastAsia="MS Mincho"/>
                <w:noProof/>
              </w:rPr>
            </w:pPr>
            <w:r>
              <w:rPr>
                <w:noProof/>
              </w:rPr>
              <w:t>Вино</w:t>
            </w:r>
          </w:p>
        </w:tc>
      </w:tr>
      <w:tr>
        <w:trPr>
          <w:trHeight w:val="227"/>
        </w:trPr>
        <w:tc>
          <w:tcPr>
            <w:tcW w:w="606" w:type="dxa"/>
            <w:shd w:val="clear" w:color="auto" w:fill="auto"/>
          </w:tcPr>
          <w:p>
            <w:pPr>
              <w:spacing w:before="60" w:after="60" w:line="240" w:lineRule="auto"/>
              <w:rPr>
                <w:rFonts w:eastAsia="MS Mincho"/>
                <w:noProof/>
              </w:rPr>
            </w:pPr>
            <w:r>
              <w:rPr>
                <w:noProof/>
              </w:rPr>
              <w:t>73</w:t>
            </w:r>
          </w:p>
        </w:tc>
        <w:tc>
          <w:tcPr>
            <w:tcW w:w="3083" w:type="dxa"/>
            <w:shd w:val="clear" w:color="auto" w:fill="auto"/>
          </w:tcPr>
          <w:p>
            <w:pPr>
              <w:spacing w:before="60" w:after="60" w:line="240" w:lineRule="auto"/>
              <w:rPr>
                <w:rFonts w:eastAsia="MS Mincho"/>
                <w:noProof/>
              </w:rPr>
            </w:pPr>
            <w:r>
              <w:rPr>
                <w:noProof/>
              </w:rPr>
              <w:t>Bordeaux</w:t>
            </w:r>
          </w:p>
        </w:tc>
        <w:tc>
          <w:tcPr>
            <w:tcW w:w="3083" w:type="dxa"/>
            <w:shd w:val="clear" w:color="auto" w:fill="auto"/>
          </w:tcPr>
          <w:p>
            <w:pPr>
              <w:spacing w:before="60" w:after="60" w:line="240" w:lineRule="auto"/>
              <w:rPr>
                <w:rFonts w:eastAsia="MS Mincho"/>
                <w:noProof/>
              </w:rPr>
            </w:pPr>
            <w:r>
              <w:rPr>
                <w:noProof/>
              </w:rPr>
              <w:t>Вино</w:t>
            </w:r>
          </w:p>
        </w:tc>
        <w:tc>
          <w:tcPr>
            <w:tcW w:w="3083" w:type="dxa"/>
          </w:tcPr>
          <w:p>
            <w:pPr>
              <w:spacing w:before="60" w:after="60" w:line="240" w:lineRule="auto"/>
              <w:rPr>
                <w:rFonts w:eastAsia="MS Mincho"/>
                <w:noProof/>
              </w:rPr>
            </w:pPr>
            <w:r>
              <w:rPr>
                <w:noProof/>
              </w:rPr>
              <w:t>Вино</w:t>
            </w:r>
          </w:p>
        </w:tc>
      </w:tr>
      <w:tr>
        <w:trPr>
          <w:trHeight w:val="227"/>
        </w:trPr>
        <w:tc>
          <w:tcPr>
            <w:tcW w:w="606" w:type="dxa"/>
            <w:shd w:val="clear" w:color="auto" w:fill="auto"/>
          </w:tcPr>
          <w:p>
            <w:pPr>
              <w:spacing w:before="60" w:after="60" w:line="240" w:lineRule="auto"/>
              <w:rPr>
                <w:rFonts w:eastAsia="MS Mincho"/>
                <w:noProof/>
              </w:rPr>
            </w:pPr>
            <w:r>
              <w:rPr>
                <w:noProof/>
              </w:rPr>
              <w:t>74</w:t>
            </w:r>
          </w:p>
        </w:tc>
        <w:tc>
          <w:tcPr>
            <w:tcW w:w="3083" w:type="dxa"/>
            <w:shd w:val="clear" w:color="auto" w:fill="auto"/>
          </w:tcPr>
          <w:p>
            <w:pPr>
              <w:spacing w:before="60" w:after="60" w:line="240" w:lineRule="auto"/>
              <w:rPr>
                <w:rFonts w:eastAsia="MS Mincho"/>
                <w:noProof/>
              </w:rPr>
            </w:pPr>
            <w:r>
              <w:rPr>
                <w:noProof/>
              </w:rPr>
              <w:t>Bourgogne</w:t>
            </w:r>
          </w:p>
        </w:tc>
        <w:tc>
          <w:tcPr>
            <w:tcW w:w="3083" w:type="dxa"/>
            <w:shd w:val="clear" w:color="auto" w:fill="auto"/>
          </w:tcPr>
          <w:p>
            <w:pPr>
              <w:spacing w:before="60" w:after="60" w:line="240" w:lineRule="auto"/>
              <w:rPr>
                <w:rFonts w:eastAsia="MS Mincho"/>
                <w:noProof/>
              </w:rPr>
            </w:pPr>
            <w:r>
              <w:rPr>
                <w:noProof/>
              </w:rPr>
              <w:t>Вино</w:t>
            </w:r>
          </w:p>
        </w:tc>
        <w:tc>
          <w:tcPr>
            <w:tcW w:w="3083" w:type="dxa"/>
          </w:tcPr>
          <w:p>
            <w:pPr>
              <w:spacing w:before="60" w:after="60" w:line="240" w:lineRule="auto"/>
              <w:rPr>
                <w:rFonts w:eastAsia="MS Mincho"/>
                <w:noProof/>
              </w:rPr>
            </w:pPr>
            <w:r>
              <w:rPr>
                <w:noProof/>
              </w:rPr>
              <w:t>Вино</w:t>
            </w:r>
          </w:p>
        </w:tc>
      </w:tr>
      <w:tr>
        <w:trPr>
          <w:trHeight w:val="227"/>
        </w:trPr>
        <w:tc>
          <w:tcPr>
            <w:tcW w:w="606" w:type="dxa"/>
            <w:shd w:val="clear" w:color="auto" w:fill="auto"/>
          </w:tcPr>
          <w:p>
            <w:pPr>
              <w:spacing w:before="60" w:after="60" w:line="240" w:lineRule="auto"/>
              <w:rPr>
                <w:rFonts w:eastAsia="MS Mincho"/>
                <w:noProof/>
              </w:rPr>
            </w:pPr>
            <w:r>
              <w:rPr>
                <w:noProof/>
              </w:rPr>
              <w:t>75</w:t>
            </w:r>
          </w:p>
        </w:tc>
        <w:tc>
          <w:tcPr>
            <w:tcW w:w="3083" w:type="dxa"/>
            <w:shd w:val="clear" w:color="auto" w:fill="auto"/>
          </w:tcPr>
          <w:p>
            <w:pPr>
              <w:spacing w:before="60" w:after="60" w:line="240" w:lineRule="auto"/>
              <w:rPr>
                <w:rFonts w:eastAsia="MS Mincho"/>
                <w:noProof/>
              </w:rPr>
            </w:pPr>
            <w:r>
              <w:rPr>
                <w:noProof/>
              </w:rPr>
              <w:t>Chablis</w:t>
            </w:r>
          </w:p>
        </w:tc>
        <w:tc>
          <w:tcPr>
            <w:tcW w:w="3083" w:type="dxa"/>
            <w:shd w:val="clear" w:color="auto" w:fill="auto"/>
          </w:tcPr>
          <w:p>
            <w:pPr>
              <w:spacing w:before="60" w:after="60" w:line="240" w:lineRule="auto"/>
              <w:rPr>
                <w:rFonts w:eastAsia="MS Mincho"/>
                <w:noProof/>
              </w:rPr>
            </w:pPr>
            <w:r>
              <w:rPr>
                <w:noProof/>
              </w:rPr>
              <w:t>Вино</w:t>
            </w:r>
          </w:p>
        </w:tc>
        <w:tc>
          <w:tcPr>
            <w:tcW w:w="3083" w:type="dxa"/>
          </w:tcPr>
          <w:p>
            <w:pPr>
              <w:spacing w:before="60" w:after="60" w:line="240" w:lineRule="auto"/>
              <w:rPr>
                <w:rFonts w:eastAsia="MS Mincho"/>
                <w:noProof/>
              </w:rPr>
            </w:pPr>
            <w:r>
              <w:rPr>
                <w:noProof/>
              </w:rPr>
              <w:t>Вино</w:t>
            </w:r>
          </w:p>
        </w:tc>
      </w:tr>
      <w:tr>
        <w:trPr>
          <w:trHeight w:val="227"/>
        </w:trPr>
        <w:tc>
          <w:tcPr>
            <w:tcW w:w="606" w:type="dxa"/>
            <w:shd w:val="clear" w:color="auto" w:fill="auto"/>
          </w:tcPr>
          <w:p>
            <w:pPr>
              <w:spacing w:before="60" w:after="60" w:line="240" w:lineRule="auto"/>
              <w:rPr>
                <w:rFonts w:eastAsia="MS Mincho"/>
                <w:noProof/>
              </w:rPr>
            </w:pPr>
            <w:r>
              <w:rPr>
                <w:noProof/>
              </w:rPr>
              <w:t>76</w:t>
            </w:r>
          </w:p>
        </w:tc>
        <w:tc>
          <w:tcPr>
            <w:tcW w:w="3083" w:type="dxa"/>
            <w:shd w:val="clear" w:color="auto" w:fill="auto"/>
          </w:tcPr>
          <w:p>
            <w:pPr>
              <w:spacing w:before="60" w:after="60" w:line="240" w:lineRule="auto"/>
              <w:rPr>
                <w:rFonts w:eastAsia="MS Mincho"/>
                <w:noProof/>
              </w:rPr>
            </w:pPr>
            <w:r>
              <w:rPr>
                <w:noProof/>
              </w:rPr>
              <w:t>Champagne</w:t>
            </w:r>
          </w:p>
        </w:tc>
        <w:tc>
          <w:tcPr>
            <w:tcW w:w="3083" w:type="dxa"/>
            <w:shd w:val="clear" w:color="auto" w:fill="auto"/>
          </w:tcPr>
          <w:p>
            <w:pPr>
              <w:spacing w:before="60" w:after="60" w:line="240" w:lineRule="auto"/>
              <w:rPr>
                <w:rFonts w:eastAsia="MS Mincho"/>
                <w:noProof/>
              </w:rPr>
            </w:pPr>
            <w:r>
              <w:rPr>
                <w:noProof/>
              </w:rPr>
              <w:t>Вино</w:t>
            </w:r>
          </w:p>
        </w:tc>
        <w:tc>
          <w:tcPr>
            <w:tcW w:w="3083" w:type="dxa"/>
          </w:tcPr>
          <w:p>
            <w:pPr>
              <w:spacing w:before="60" w:after="60" w:line="240" w:lineRule="auto"/>
              <w:rPr>
                <w:rFonts w:eastAsia="MS Mincho"/>
                <w:noProof/>
              </w:rPr>
            </w:pPr>
            <w:r>
              <w:rPr>
                <w:noProof/>
              </w:rPr>
              <w:t>Вино</w:t>
            </w:r>
          </w:p>
        </w:tc>
      </w:tr>
      <w:tr>
        <w:trPr>
          <w:trHeight w:val="227"/>
        </w:trPr>
        <w:tc>
          <w:tcPr>
            <w:tcW w:w="606" w:type="dxa"/>
            <w:shd w:val="clear" w:color="auto" w:fill="auto"/>
          </w:tcPr>
          <w:p>
            <w:pPr>
              <w:spacing w:before="60" w:after="60" w:line="240" w:lineRule="auto"/>
              <w:rPr>
                <w:rFonts w:eastAsia="MS Mincho"/>
                <w:noProof/>
              </w:rPr>
            </w:pPr>
            <w:r>
              <w:rPr>
                <w:noProof/>
              </w:rPr>
              <w:t>77</w:t>
            </w:r>
          </w:p>
        </w:tc>
        <w:tc>
          <w:tcPr>
            <w:tcW w:w="3083" w:type="dxa"/>
            <w:shd w:val="clear" w:color="auto" w:fill="auto"/>
          </w:tcPr>
          <w:p>
            <w:pPr>
              <w:spacing w:before="60" w:after="60" w:line="240" w:lineRule="auto"/>
              <w:rPr>
                <w:rFonts w:eastAsia="MS Mincho"/>
                <w:noProof/>
              </w:rPr>
            </w:pPr>
            <w:r>
              <w:rPr>
                <w:noProof/>
              </w:rPr>
              <w:t>Châteauneuf-du-Pape</w:t>
            </w:r>
          </w:p>
        </w:tc>
        <w:tc>
          <w:tcPr>
            <w:tcW w:w="3083" w:type="dxa"/>
            <w:shd w:val="clear" w:color="auto" w:fill="auto"/>
          </w:tcPr>
          <w:p>
            <w:pPr>
              <w:spacing w:before="60" w:after="60" w:line="240" w:lineRule="auto"/>
              <w:rPr>
                <w:rFonts w:eastAsia="MS Mincho"/>
                <w:noProof/>
              </w:rPr>
            </w:pPr>
            <w:r>
              <w:rPr>
                <w:noProof/>
              </w:rPr>
              <w:t>Вино</w:t>
            </w:r>
          </w:p>
        </w:tc>
        <w:tc>
          <w:tcPr>
            <w:tcW w:w="3083" w:type="dxa"/>
          </w:tcPr>
          <w:p>
            <w:pPr>
              <w:spacing w:before="60" w:after="60" w:line="240" w:lineRule="auto"/>
              <w:rPr>
                <w:rFonts w:eastAsia="MS Mincho"/>
                <w:noProof/>
              </w:rPr>
            </w:pPr>
            <w:r>
              <w:rPr>
                <w:noProof/>
              </w:rPr>
              <w:t>Вино</w:t>
            </w:r>
          </w:p>
        </w:tc>
      </w:tr>
      <w:tr>
        <w:trPr>
          <w:trHeight w:val="227"/>
        </w:trPr>
        <w:tc>
          <w:tcPr>
            <w:tcW w:w="606" w:type="dxa"/>
            <w:shd w:val="clear" w:color="auto" w:fill="auto"/>
          </w:tcPr>
          <w:p>
            <w:pPr>
              <w:spacing w:before="60" w:after="60" w:line="240" w:lineRule="auto"/>
              <w:rPr>
                <w:rFonts w:eastAsia="MS Mincho"/>
                <w:noProof/>
              </w:rPr>
            </w:pPr>
            <w:r>
              <w:rPr>
                <w:noProof/>
              </w:rPr>
              <w:t>78</w:t>
            </w:r>
          </w:p>
        </w:tc>
        <w:tc>
          <w:tcPr>
            <w:tcW w:w="3083" w:type="dxa"/>
            <w:shd w:val="clear" w:color="auto" w:fill="auto"/>
          </w:tcPr>
          <w:p>
            <w:pPr>
              <w:spacing w:before="60" w:after="60" w:line="240" w:lineRule="auto"/>
              <w:rPr>
                <w:rFonts w:eastAsia="MS Mincho"/>
                <w:noProof/>
              </w:rPr>
            </w:pPr>
            <w:r>
              <w:rPr>
                <w:noProof/>
              </w:rPr>
              <w:t>Languedoc</w:t>
            </w:r>
          </w:p>
        </w:tc>
        <w:tc>
          <w:tcPr>
            <w:tcW w:w="3083" w:type="dxa"/>
            <w:shd w:val="clear" w:color="auto" w:fill="auto"/>
          </w:tcPr>
          <w:p>
            <w:pPr>
              <w:spacing w:before="60" w:after="60" w:line="240" w:lineRule="auto"/>
              <w:rPr>
                <w:rFonts w:eastAsia="MS Mincho"/>
                <w:noProof/>
              </w:rPr>
            </w:pPr>
            <w:r>
              <w:rPr>
                <w:noProof/>
              </w:rPr>
              <w:t>Вино</w:t>
            </w:r>
          </w:p>
        </w:tc>
        <w:tc>
          <w:tcPr>
            <w:tcW w:w="3083" w:type="dxa"/>
          </w:tcPr>
          <w:p>
            <w:pPr>
              <w:spacing w:before="60" w:after="60" w:line="240" w:lineRule="auto"/>
              <w:rPr>
                <w:rFonts w:eastAsia="MS Mincho"/>
                <w:noProof/>
              </w:rPr>
            </w:pPr>
            <w:r>
              <w:rPr>
                <w:noProof/>
              </w:rPr>
              <w:t>Вино</w:t>
            </w:r>
          </w:p>
        </w:tc>
      </w:tr>
      <w:tr>
        <w:trPr>
          <w:trHeight w:val="227"/>
        </w:trPr>
        <w:tc>
          <w:tcPr>
            <w:tcW w:w="606" w:type="dxa"/>
            <w:shd w:val="clear" w:color="auto" w:fill="auto"/>
          </w:tcPr>
          <w:p>
            <w:pPr>
              <w:spacing w:before="60" w:after="60" w:line="240" w:lineRule="auto"/>
              <w:rPr>
                <w:rFonts w:eastAsia="MS Mincho"/>
                <w:noProof/>
              </w:rPr>
            </w:pPr>
            <w:r>
              <w:rPr>
                <w:noProof/>
              </w:rPr>
              <w:t>79</w:t>
            </w:r>
          </w:p>
        </w:tc>
        <w:tc>
          <w:tcPr>
            <w:tcW w:w="3083" w:type="dxa"/>
            <w:shd w:val="clear" w:color="auto" w:fill="auto"/>
          </w:tcPr>
          <w:p>
            <w:pPr>
              <w:spacing w:before="60" w:after="60" w:line="240" w:lineRule="auto"/>
              <w:rPr>
                <w:rFonts w:eastAsia="MS Mincho"/>
                <w:noProof/>
              </w:rPr>
            </w:pPr>
            <w:r>
              <w:rPr>
                <w:noProof/>
              </w:rPr>
              <w:t>Côtes de Provence</w:t>
            </w:r>
          </w:p>
        </w:tc>
        <w:tc>
          <w:tcPr>
            <w:tcW w:w="3083" w:type="dxa"/>
            <w:shd w:val="clear" w:color="auto" w:fill="auto"/>
          </w:tcPr>
          <w:p>
            <w:pPr>
              <w:spacing w:before="60" w:after="60" w:line="240" w:lineRule="auto"/>
              <w:rPr>
                <w:rFonts w:eastAsia="MS Mincho"/>
                <w:noProof/>
              </w:rPr>
            </w:pPr>
            <w:r>
              <w:rPr>
                <w:noProof/>
              </w:rPr>
              <w:t>Вино</w:t>
            </w:r>
          </w:p>
        </w:tc>
        <w:tc>
          <w:tcPr>
            <w:tcW w:w="3083" w:type="dxa"/>
          </w:tcPr>
          <w:p>
            <w:pPr>
              <w:spacing w:before="60" w:after="60" w:line="240" w:lineRule="auto"/>
              <w:rPr>
                <w:rFonts w:eastAsia="MS Mincho"/>
                <w:noProof/>
              </w:rPr>
            </w:pPr>
            <w:r>
              <w:rPr>
                <w:noProof/>
              </w:rPr>
              <w:t>Вино</w:t>
            </w:r>
          </w:p>
        </w:tc>
      </w:tr>
      <w:tr>
        <w:trPr>
          <w:trHeight w:val="227"/>
        </w:trPr>
        <w:tc>
          <w:tcPr>
            <w:tcW w:w="606" w:type="dxa"/>
            <w:shd w:val="clear" w:color="auto" w:fill="auto"/>
          </w:tcPr>
          <w:p>
            <w:pPr>
              <w:pageBreakBefore/>
              <w:spacing w:before="60" w:after="60" w:line="240" w:lineRule="auto"/>
              <w:rPr>
                <w:rFonts w:eastAsia="MS Mincho"/>
                <w:noProof/>
              </w:rPr>
            </w:pPr>
            <w:r>
              <w:rPr>
                <w:noProof/>
              </w:rPr>
              <w:t>80</w:t>
            </w:r>
          </w:p>
        </w:tc>
        <w:tc>
          <w:tcPr>
            <w:tcW w:w="3083" w:type="dxa"/>
            <w:shd w:val="clear" w:color="auto" w:fill="auto"/>
          </w:tcPr>
          <w:p>
            <w:pPr>
              <w:spacing w:before="60" w:after="60" w:line="240" w:lineRule="auto"/>
              <w:rPr>
                <w:rFonts w:eastAsia="MS Mincho"/>
                <w:noProof/>
              </w:rPr>
            </w:pPr>
            <w:r>
              <w:rPr>
                <w:noProof/>
              </w:rPr>
              <w:t>Côtes du Rhône</w:t>
            </w:r>
          </w:p>
        </w:tc>
        <w:tc>
          <w:tcPr>
            <w:tcW w:w="3083" w:type="dxa"/>
            <w:shd w:val="clear" w:color="auto" w:fill="auto"/>
          </w:tcPr>
          <w:p>
            <w:pPr>
              <w:spacing w:before="60" w:after="60" w:line="240" w:lineRule="auto"/>
              <w:rPr>
                <w:rFonts w:eastAsia="MS Mincho"/>
                <w:noProof/>
              </w:rPr>
            </w:pPr>
            <w:r>
              <w:rPr>
                <w:noProof/>
              </w:rPr>
              <w:t>Вино</w:t>
            </w:r>
          </w:p>
        </w:tc>
        <w:tc>
          <w:tcPr>
            <w:tcW w:w="3083" w:type="dxa"/>
          </w:tcPr>
          <w:p>
            <w:pPr>
              <w:spacing w:before="60" w:after="60" w:line="240" w:lineRule="auto"/>
              <w:rPr>
                <w:rFonts w:eastAsia="MS Mincho"/>
                <w:noProof/>
              </w:rPr>
            </w:pPr>
            <w:r>
              <w:rPr>
                <w:noProof/>
              </w:rPr>
              <w:t>Вино</w:t>
            </w:r>
          </w:p>
        </w:tc>
      </w:tr>
      <w:tr>
        <w:trPr>
          <w:trHeight w:val="227"/>
        </w:trPr>
        <w:tc>
          <w:tcPr>
            <w:tcW w:w="606" w:type="dxa"/>
            <w:shd w:val="clear" w:color="auto" w:fill="auto"/>
          </w:tcPr>
          <w:p>
            <w:pPr>
              <w:spacing w:before="60" w:after="60" w:line="240" w:lineRule="auto"/>
              <w:rPr>
                <w:rFonts w:eastAsia="MS Mincho"/>
                <w:noProof/>
              </w:rPr>
            </w:pPr>
            <w:r>
              <w:rPr>
                <w:noProof/>
              </w:rPr>
              <w:t>81</w:t>
            </w:r>
          </w:p>
        </w:tc>
        <w:tc>
          <w:tcPr>
            <w:tcW w:w="3083" w:type="dxa"/>
            <w:shd w:val="clear" w:color="auto" w:fill="auto"/>
          </w:tcPr>
          <w:p>
            <w:pPr>
              <w:spacing w:before="60" w:after="60" w:line="240" w:lineRule="auto"/>
              <w:rPr>
                <w:rFonts w:eastAsia="MS Mincho"/>
                <w:noProof/>
              </w:rPr>
            </w:pPr>
            <w:r>
              <w:rPr>
                <w:noProof/>
              </w:rPr>
              <w:t>Côtes du Roussillon</w:t>
            </w:r>
          </w:p>
        </w:tc>
        <w:tc>
          <w:tcPr>
            <w:tcW w:w="3083" w:type="dxa"/>
            <w:shd w:val="clear" w:color="auto" w:fill="auto"/>
          </w:tcPr>
          <w:p>
            <w:pPr>
              <w:spacing w:before="60" w:after="60" w:line="240" w:lineRule="auto"/>
              <w:rPr>
                <w:rFonts w:eastAsia="MS Mincho"/>
                <w:noProof/>
              </w:rPr>
            </w:pPr>
            <w:r>
              <w:rPr>
                <w:noProof/>
              </w:rPr>
              <w:t>Вино</w:t>
            </w:r>
          </w:p>
        </w:tc>
        <w:tc>
          <w:tcPr>
            <w:tcW w:w="3083" w:type="dxa"/>
          </w:tcPr>
          <w:p>
            <w:pPr>
              <w:spacing w:before="60" w:after="60" w:line="240" w:lineRule="auto"/>
              <w:rPr>
                <w:rFonts w:eastAsia="MS Mincho"/>
                <w:noProof/>
              </w:rPr>
            </w:pPr>
            <w:r>
              <w:rPr>
                <w:noProof/>
              </w:rPr>
              <w:t>Вино</w:t>
            </w:r>
          </w:p>
        </w:tc>
      </w:tr>
      <w:tr>
        <w:trPr>
          <w:trHeight w:val="227"/>
        </w:trPr>
        <w:tc>
          <w:tcPr>
            <w:tcW w:w="606" w:type="dxa"/>
            <w:shd w:val="clear" w:color="auto" w:fill="auto"/>
          </w:tcPr>
          <w:p>
            <w:pPr>
              <w:spacing w:before="60" w:after="60" w:line="240" w:lineRule="auto"/>
              <w:rPr>
                <w:rFonts w:eastAsia="MS Mincho"/>
                <w:noProof/>
              </w:rPr>
            </w:pPr>
            <w:r>
              <w:rPr>
                <w:noProof/>
              </w:rPr>
              <w:t>82</w:t>
            </w:r>
          </w:p>
        </w:tc>
        <w:tc>
          <w:tcPr>
            <w:tcW w:w="3083" w:type="dxa"/>
            <w:shd w:val="clear" w:color="auto" w:fill="auto"/>
          </w:tcPr>
          <w:p>
            <w:pPr>
              <w:spacing w:before="60" w:after="60" w:line="240" w:lineRule="auto"/>
              <w:rPr>
                <w:rFonts w:eastAsia="MS Mincho"/>
                <w:noProof/>
              </w:rPr>
            </w:pPr>
            <w:r>
              <w:rPr>
                <w:noProof/>
              </w:rPr>
              <w:t>Graves</w:t>
            </w:r>
          </w:p>
        </w:tc>
        <w:tc>
          <w:tcPr>
            <w:tcW w:w="3083" w:type="dxa"/>
            <w:shd w:val="clear" w:color="auto" w:fill="auto"/>
          </w:tcPr>
          <w:p>
            <w:pPr>
              <w:spacing w:before="60" w:after="60" w:line="240" w:lineRule="auto"/>
              <w:rPr>
                <w:rFonts w:eastAsia="MS Mincho"/>
                <w:noProof/>
              </w:rPr>
            </w:pPr>
            <w:r>
              <w:rPr>
                <w:noProof/>
              </w:rPr>
              <w:t>Вино</w:t>
            </w:r>
          </w:p>
        </w:tc>
        <w:tc>
          <w:tcPr>
            <w:tcW w:w="3083" w:type="dxa"/>
          </w:tcPr>
          <w:p>
            <w:pPr>
              <w:spacing w:before="60" w:after="60" w:line="240" w:lineRule="auto"/>
              <w:rPr>
                <w:rFonts w:eastAsia="MS Mincho"/>
                <w:noProof/>
              </w:rPr>
            </w:pPr>
            <w:r>
              <w:rPr>
                <w:noProof/>
              </w:rPr>
              <w:t>Вино</w:t>
            </w:r>
          </w:p>
        </w:tc>
      </w:tr>
      <w:tr>
        <w:trPr>
          <w:trHeight w:val="227"/>
        </w:trPr>
        <w:tc>
          <w:tcPr>
            <w:tcW w:w="606" w:type="dxa"/>
            <w:shd w:val="clear" w:color="auto" w:fill="auto"/>
          </w:tcPr>
          <w:p>
            <w:pPr>
              <w:spacing w:before="60" w:after="60" w:line="240" w:lineRule="auto"/>
              <w:rPr>
                <w:rFonts w:eastAsia="MS Mincho"/>
                <w:noProof/>
              </w:rPr>
            </w:pPr>
            <w:r>
              <w:rPr>
                <w:noProof/>
              </w:rPr>
              <w:t>83</w:t>
            </w:r>
          </w:p>
        </w:tc>
        <w:tc>
          <w:tcPr>
            <w:tcW w:w="3083" w:type="dxa"/>
            <w:shd w:val="clear" w:color="auto" w:fill="auto"/>
          </w:tcPr>
          <w:p>
            <w:pPr>
              <w:spacing w:before="60" w:after="60" w:line="240" w:lineRule="auto"/>
              <w:rPr>
                <w:rFonts w:eastAsia="MS Mincho"/>
                <w:noProof/>
              </w:rPr>
            </w:pPr>
            <w:r>
              <w:rPr>
                <w:noProof/>
              </w:rPr>
              <w:t>Bergerac</w:t>
            </w:r>
          </w:p>
        </w:tc>
        <w:tc>
          <w:tcPr>
            <w:tcW w:w="3083" w:type="dxa"/>
            <w:shd w:val="clear" w:color="auto" w:fill="auto"/>
          </w:tcPr>
          <w:p>
            <w:pPr>
              <w:spacing w:before="60" w:after="60" w:line="240" w:lineRule="auto"/>
              <w:rPr>
                <w:rFonts w:eastAsia="MS Mincho"/>
                <w:noProof/>
              </w:rPr>
            </w:pPr>
            <w:r>
              <w:rPr>
                <w:noProof/>
              </w:rPr>
              <w:t>Вино</w:t>
            </w:r>
          </w:p>
        </w:tc>
        <w:tc>
          <w:tcPr>
            <w:tcW w:w="3083" w:type="dxa"/>
          </w:tcPr>
          <w:p>
            <w:pPr>
              <w:spacing w:before="60" w:after="60" w:line="240" w:lineRule="auto"/>
              <w:rPr>
                <w:rFonts w:eastAsia="MS Mincho"/>
                <w:noProof/>
              </w:rPr>
            </w:pPr>
            <w:r>
              <w:rPr>
                <w:noProof/>
              </w:rPr>
              <w:t>Вино</w:t>
            </w:r>
          </w:p>
        </w:tc>
      </w:tr>
      <w:tr>
        <w:trPr>
          <w:trHeight w:val="227"/>
        </w:trPr>
        <w:tc>
          <w:tcPr>
            <w:tcW w:w="606" w:type="dxa"/>
            <w:shd w:val="clear" w:color="auto" w:fill="auto"/>
          </w:tcPr>
          <w:p>
            <w:pPr>
              <w:spacing w:before="60" w:after="60" w:line="240" w:lineRule="auto"/>
              <w:rPr>
                <w:rFonts w:eastAsia="MS Mincho"/>
                <w:noProof/>
              </w:rPr>
            </w:pPr>
            <w:r>
              <w:rPr>
                <w:noProof/>
              </w:rPr>
              <w:t>84</w:t>
            </w:r>
          </w:p>
        </w:tc>
        <w:tc>
          <w:tcPr>
            <w:tcW w:w="3083" w:type="dxa"/>
            <w:shd w:val="clear" w:color="auto" w:fill="auto"/>
          </w:tcPr>
          <w:p>
            <w:pPr>
              <w:spacing w:before="60" w:after="60" w:line="240" w:lineRule="auto"/>
              <w:rPr>
                <w:rFonts w:eastAsia="MS Mincho"/>
                <w:noProof/>
              </w:rPr>
            </w:pPr>
            <w:r>
              <w:rPr>
                <w:noProof/>
              </w:rPr>
              <w:t>Haut-Médoc</w:t>
            </w:r>
          </w:p>
        </w:tc>
        <w:tc>
          <w:tcPr>
            <w:tcW w:w="3083" w:type="dxa"/>
            <w:shd w:val="clear" w:color="auto" w:fill="auto"/>
          </w:tcPr>
          <w:p>
            <w:pPr>
              <w:spacing w:before="60" w:after="60" w:line="240" w:lineRule="auto"/>
              <w:rPr>
                <w:rFonts w:eastAsia="MS Mincho"/>
                <w:noProof/>
              </w:rPr>
            </w:pPr>
            <w:r>
              <w:rPr>
                <w:noProof/>
              </w:rPr>
              <w:t>Вино</w:t>
            </w:r>
          </w:p>
        </w:tc>
        <w:tc>
          <w:tcPr>
            <w:tcW w:w="3083" w:type="dxa"/>
          </w:tcPr>
          <w:p>
            <w:pPr>
              <w:spacing w:before="60" w:after="60" w:line="240" w:lineRule="auto"/>
              <w:rPr>
                <w:rFonts w:eastAsia="MS Mincho"/>
                <w:noProof/>
              </w:rPr>
            </w:pPr>
            <w:r>
              <w:rPr>
                <w:noProof/>
              </w:rPr>
              <w:t>Вино</w:t>
            </w:r>
          </w:p>
        </w:tc>
      </w:tr>
      <w:tr>
        <w:trPr>
          <w:trHeight w:val="227"/>
        </w:trPr>
        <w:tc>
          <w:tcPr>
            <w:tcW w:w="606" w:type="dxa"/>
            <w:shd w:val="clear" w:color="auto" w:fill="auto"/>
          </w:tcPr>
          <w:p>
            <w:pPr>
              <w:spacing w:before="60" w:after="60" w:line="240" w:lineRule="auto"/>
              <w:rPr>
                <w:rFonts w:eastAsia="MS Mincho"/>
                <w:noProof/>
              </w:rPr>
            </w:pPr>
            <w:r>
              <w:rPr>
                <w:noProof/>
              </w:rPr>
              <w:t>85</w:t>
            </w:r>
          </w:p>
        </w:tc>
        <w:tc>
          <w:tcPr>
            <w:tcW w:w="3083" w:type="dxa"/>
            <w:shd w:val="clear" w:color="auto" w:fill="auto"/>
          </w:tcPr>
          <w:p>
            <w:pPr>
              <w:spacing w:before="60" w:after="60" w:line="240" w:lineRule="auto"/>
              <w:rPr>
                <w:rFonts w:eastAsia="MS Mincho"/>
                <w:noProof/>
              </w:rPr>
            </w:pPr>
            <w:r>
              <w:rPr>
                <w:noProof/>
              </w:rPr>
              <w:t>Margaux</w:t>
            </w:r>
          </w:p>
        </w:tc>
        <w:tc>
          <w:tcPr>
            <w:tcW w:w="3083" w:type="dxa"/>
            <w:shd w:val="clear" w:color="auto" w:fill="auto"/>
          </w:tcPr>
          <w:p>
            <w:pPr>
              <w:spacing w:before="60" w:after="60" w:line="240" w:lineRule="auto"/>
              <w:rPr>
                <w:rFonts w:eastAsia="MS Mincho"/>
                <w:noProof/>
              </w:rPr>
            </w:pPr>
            <w:r>
              <w:rPr>
                <w:noProof/>
              </w:rPr>
              <w:t>Вино</w:t>
            </w:r>
          </w:p>
        </w:tc>
        <w:tc>
          <w:tcPr>
            <w:tcW w:w="3083" w:type="dxa"/>
          </w:tcPr>
          <w:p>
            <w:pPr>
              <w:spacing w:before="60" w:after="60" w:line="240" w:lineRule="auto"/>
              <w:rPr>
                <w:rFonts w:eastAsia="MS Mincho"/>
                <w:noProof/>
              </w:rPr>
            </w:pPr>
            <w:r>
              <w:rPr>
                <w:noProof/>
              </w:rPr>
              <w:t>Вино</w:t>
            </w:r>
          </w:p>
        </w:tc>
      </w:tr>
      <w:tr>
        <w:trPr>
          <w:trHeight w:val="227"/>
        </w:trPr>
        <w:tc>
          <w:tcPr>
            <w:tcW w:w="606" w:type="dxa"/>
            <w:shd w:val="clear" w:color="auto" w:fill="auto"/>
          </w:tcPr>
          <w:p>
            <w:pPr>
              <w:spacing w:before="60" w:after="60" w:line="240" w:lineRule="auto"/>
              <w:rPr>
                <w:rFonts w:eastAsia="MS Mincho"/>
                <w:noProof/>
              </w:rPr>
            </w:pPr>
            <w:r>
              <w:rPr>
                <w:noProof/>
              </w:rPr>
              <w:t>86</w:t>
            </w:r>
          </w:p>
        </w:tc>
        <w:tc>
          <w:tcPr>
            <w:tcW w:w="3083" w:type="dxa"/>
            <w:shd w:val="clear" w:color="auto" w:fill="auto"/>
          </w:tcPr>
          <w:p>
            <w:pPr>
              <w:spacing w:before="60" w:after="60" w:line="240" w:lineRule="auto"/>
              <w:rPr>
                <w:rFonts w:eastAsia="MS Mincho"/>
                <w:noProof/>
              </w:rPr>
            </w:pPr>
            <w:r>
              <w:rPr>
                <w:noProof/>
              </w:rPr>
              <w:t>Médoc</w:t>
            </w:r>
          </w:p>
        </w:tc>
        <w:tc>
          <w:tcPr>
            <w:tcW w:w="3083" w:type="dxa"/>
            <w:shd w:val="clear" w:color="auto" w:fill="auto"/>
          </w:tcPr>
          <w:p>
            <w:pPr>
              <w:spacing w:before="60" w:after="60" w:line="240" w:lineRule="auto"/>
              <w:rPr>
                <w:rFonts w:eastAsia="MS Mincho"/>
                <w:noProof/>
              </w:rPr>
            </w:pPr>
            <w:r>
              <w:rPr>
                <w:noProof/>
              </w:rPr>
              <w:t>Вино</w:t>
            </w:r>
          </w:p>
        </w:tc>
        <w:tc>
          <w:tcPr>
            <w:tcW w:w="3083" w:type="dxa"/>
          </w:tcPr>
          <w:p>
            <w:pPr>
              <w:spacing w:before="60" w:after="60" w:line="240" w:lineRule="auto"/>
              <w:rPr>
                <w:rFonts w:eastAsia="MS Mincho"/>
                <w:noProof/>
              </w:rPr>
            </w:pPr>
            <w:r>
              <w:rPr>
                <w:noProof/>
              </w:rPr>
              <w:t>Вино</w:t>
            </w:r>
          </w:p>
        </w:tc>
      </w:tr>
      <w:tr>
        <w:trPr>
          <w:trHeight w:val="227"/>
        </w:trPr>
        <w:tc>
          <w:tcPr>
            <w:tcW w:w="606" w:type="dxa"/>
            <w:shd w:val="clear" w:color="auto" w:fill="auto"/>
          </w:tcPr>
          <w:p>
            <w:pPr>
              <w:spacing w:before="60" w:after="60" w:line="240" w:lineRule="auto"/>
              <w:rPr>
                <w:rFonts w:eastAsia="MS Mincho"/>
                <w:noProof/>
              </w:rPr>
            </w:pPr>
            <w:r>
              <w:rPr>
                <w:noProof/>
              </w:rPr>
              <w:t>87</w:t>
            </w:r>
          </w:p>
        </w:tc>
        <w:tc>
          <w:tcPr>
            <w:tcW w:w="3083" w:type="dxa"/>
            <w:shd w:val="clear" w:color="auto" w:fill="auto"/>
          </w:tcPr>
          <w:p>
            <w:pPr>
              <w:spacing w:before="60" w:after="60" w:line="240" w:lineRule="auto"/>
              <w:rPr>
                <w:rFonts w:eastAsia="MS Mincho"/>
                <w:noProof/>
              </w:rPr>
            </w:pPr>
            <w:r>
              <w:rPr>
                <w:noProof/>
              </w:rPr>
              <w:t>Pomerol</w:t>
            </w:r>
          </w:p>
        </w:tc>
        <w:tc>
          <w:tcPr>
            <w:tcW w:w="3083" w:type="dxa"/>
            <w:shd w:val="clear" w:color="auto" w:fill="auto"/>
          </w:tcPr>
          <w:p>
            <w:pPr>
              <w:spacing w:before="60" w:after="60" w:line="240" w:lineRule="auto"/>
              <w:rPr>
                <w:rFonts w:eastAsia="MS Mincho"/>
                <w:noProof/>
              </w:rPr>
            </w:pPr>
            <w:r>
              <w:rPr>
                <w:noProof/>
              </w:rPr>
              <w:t>Вино</w:t>
            </w:r>
          </w:p>
        </w:tc>
        <w:tc>
          <w:tcPr>
            <w:tcW w:w="3083" w:type="dxa"/>
          </w:tcPr>
          <w:p>
            <w:pPr>
              <w:spacing w:before="60" w:after="60" w:line="240" w:lineRule="auto"/>
              <w:rPr>
                <w:rFonts w:eastAsia="MS Mincho"/>
                <w:noProof/>
              </w:rPr>
            </w:pPr>
            <w:r>
              <w:rPr>
                <w:noProof/>
              </w:rPr>
              <w:t>Вино</w:t>
            </w:r>
          </w:p>
        </w:tc>
      </w:tr>
      <w:tr>
        <w:trPr>
          <w:trHeight w:val="227"/>
        </w:trPr>
        <w:tc>
          <w:tcPr>
            <w:tcW w:w="606" w:type="dxa"/>
            <w:shd w:val="clear" w:color="auto" w:fill="auto"/>
          </w:tcPr>
          <w:p>
            <w:pPr>
              <w:spacing w:before="60" w:after="60" w:line="240" w:lineRule="auto"/>
              <w:rPr>
                <w:rFonts w:eastAsia="MS Mincho"/>
                <w:noProof/>
              </w:rPr>
            </w:pPr>
            <w:r>
              <w:rPr>
                <w:noProof/>
              </w:rPr>
              <w:t>88</w:t>
            </w:r>
          </w:p>
        </w:tc>
        <w:tc>
          <w:tcPr>
            <w:tcW w:w="3083" w:type="dxa"/>
            <w:shd w:val="clear" w:color="auto" w:fill="auto"/>
          </w:tcPr>
          <w:p>
            <w:pPr>
              <w:spacing w:before="60" w:after="60" w:line="240" w:lineRule="auto"/>
              <w:rPr>
                <w:rFonts w:eastAsia="MS Mincho"/>
                <w:noProof/>
              </w:rPr>
            </w:pPr>
            <w:r>
              <w:rPr>
                <w:noProof/>
              </w:rPr>
              <w:t>Pays d'Oc</w:t>
            </w:r>
          </w:p>
        </w:tc>
        <w:tc>
          <w:tcPr>
            <w:tcW w:w="3083" w:type="dxa"/>
            <w:shd w:val="clear" w:color="auto" w:fill="auto"/>
          </w:tcPr>
          <w:p>
            <w:pPr>
              <w:spacing w:before="60" w:after="60" w:line="240" w:lineRule="auto"/>
              <w:rPr>
                <w:rFonts w:eastAsia="MS Mincho"/>
                <w:noProof/>
              </w:rPr>
            </w:pPr>
            <w:r>
              <w:rPr>
                <w:noProof/>
              </w:rPr>
              <w:t>Вино</w:t>
            </w:r>
          </w:p>
        </w:tc>
        <w:tc>
          <w:tcPr>
            <w:tcW w:w="3083" w:type="dxa"/>
          </w:tcPr>
          <w:p>
            <w:pPr>
              <w:spacing w:before="60" w:after="60" w:line="240" w:lineRule="auto"/>
              <w:rPr>
                <w:rFonts w:eastAsia="MS Mincho"/>
                <w:noProof/>
              </w:rPr>
            </w:pPr>
            <w:r>
              <w:rPr>
                <w:noProof/>
              </w:rPr>
              <w:t>Вино</w:t>
            </w:r>
          </w:p>
        </w:tc>
      </w:tr>
      <w:tr>
        <w:trPr>
          <w:trHeight w:val="227"/>
        </w:trPr>
        <w:tc>
          <w:tcPr>
            <w:tcW w:w="606" w:type="dxa"/>
            <w:shd w:val="clear" w:color="auto" w:fill="auto"/>
          </w:tcPr>
          <w:p>
            <w:pPr>
              <w:spacing w:before="60" w:after="60" w:line="240" w:lineRule="auto"/>
              <w:rPr>
                <w:rFonts w:eastAsia="MS Mincho"/>
                <w:noProof/>
              </w:rPr>
            </w:pPr>
            <w:r>
              <w:rPr>
                <w:noProof/>
              </w:rPr>
              <w:t>89</w:t>
            </w:r>
          </w:p>
        </w:tc>
        <w:tc>
          <w:tcPr>
            <w:tcW w:w="3083" w:type="dxa"/>
            <w:shd w:val="clear" w:color="auto" w:fill="auto"/>
          </w:tcPr>
          <w:p>
            <w:pPr>
              <w:spacing w:before="60" w:after="60" w:line="240" w:lineRule="auto"/>
              <w:rPr>
                <w:rFonts w:eastAsia="MS Mincho"/>
                <w:noProof/>
              </w:rPr>
            </w:pPr>
            <w:r>
              <w:rPr>
                <w:noProof/>
              </w:rPr>
              <w:t>Saint-Emilion</w:t>
            </w:r>
          </w:p>
        </w:tc>
        <w:tc>
          <w:tcPr>
            <w:tcW w:w="3083" w:type="dxa"/>
            <w:shd w:val="clear" w:color="auto" w:fill="auto"/>
          </w:tcPr>
          <w:p>
            <w:pPr>
              <w:spacing w:before="60" w:after="60" w:line="240" w:lineRule="auto"/>
              <w:rPr>
                <w:rFonts w:eastAsia="MS Mincho"/>
                <w:noProof/>
              </w:rPr>
            </w:pPr>
            <w:r>
              <w:rPr>
                <w:noProof/>
              </w:rPr>
              <w:t>Вино</w:t>
            </w:r>
          </w:p>
        </w:tc>
        <w:tc>
          <w:tcPr>
            <w:tcW w:w="3083" w:type="dxa"/>
          </w:tcPr>
          <w:p>
            <w:pPr>
              <w:spacing w:before="60" w:after="60" w:line="240" w:lineRule="auto"/>
              <w:rPr>
                <w:rFonts w:eastAsia="MS Mincho"/>
                <w:noProof/>
              </w:rPr>
            </w:pPr>
            <w:r>
              <w:rPr>
                <w:noProof/>
              </w:rPr>
              <w:t>Вино</w:t>
            </w:r>
          </w:p>
        </w:tc>
      </w:tr>
      <w:tr>
        <w:trPr>
          <w:trHeight w:val="227"/>
        </w:trPr>
        <w:tc>
          <w:tcPr>
            <w:tcW w:w="606" w:type="dxa"/>
            <w:shd w:val="clear" w:color="auto" w:fill="auto"/>
          </w:tcPr>
          <w:p>
            <w:pPr>
              <w:spacing w:before="60" w:after="60" w:line="240" w:lineRule="auto"/>
              <w:rPr>
                <w:rFonts w:eastAsia="MS Mincho"/>
                <w:noProof/>
              </w:rPr>
            </w:pPr>
            <w:r>
              <w:rPr>
                <w:noProof/>
              </w:rPr>
              <w:t>90</w:t>
            </w:r>
          </w:p>
        </w:tc>
        <w:tc>
          <w:tcPr>
            <w:tcW w:w="3083" w:type="dxa"/>
            <w:shd w:val="clear" w:color="auto" w:fill="auto"/>
          </w:tcPr>
          <w:p>
            <w:pPr>
              <w:spacing w:before="60" w:after="60" w:line="240" w:lineRule="auto"/>
              <w:rPr>
                <w:rFonts w:eastAsia="MS Mincho"/>
                <w:noProof/>
              </w:rPr>
            </w:pPr>
            <w:r>
              <w:rPr>
                <w:noProof/>
              </w:rPr>
              <w:t>Sauternes</w:t>
            </w:r>
          </w:p>
        </w:tc>
        <w:tc>
          <w:tcPr>
            <w:tcW w:w="3083" w:type="dxa"/>
            <w:shd w:val="clear" w:color="auto" w:fill="auto"/>
          </w:tcPr>
          <w:p>
            <w:pPr>
              <w:spacing w:before="60" w:after="60" w:line="240" w:lineRule="auto"/>
              <w:rPr>
                <w:rFonts w:eastAsia="MS Mincho"/>
                <w:noProof/>
              </w:rPr>
            </w:pPr>
            <w:r>
              <w:rPr>
                <w:noProof/>
              </w:rPr>
              <w:t>Вино</w:t>
            </w:r>
          </w:p>
        </w:tc>
        <w:tc>
          <w:tcPr>
            <w:tcW w:w="3083" w:type="dxa"/>
          </w:tcPr>
          <w:p>
            <w:pPr>
              <w:spacing w:before="60" w:after="60" w:line="240" w:lineRule="auto"/>
              <w:rPr>
                <w:rFonts w:eastAsia="MS Mincho"/>
                <w:noProof/>
              </w:rPr>
            </w:pPr>
            <w:r>
              <w:rPr>
                <w:noProof/>
              </w:rPr>
              <w:t>Вино</w:t>
            </w:r>
          </w:p>
        </w:tc>
      </w:tr>
      <w:tr>
        <w:trPr>
          <w:trHeight w:val="227"/>
        </w:trPr>
        <w:tc>
          <w:tcPr>
            <w:tcW w:w="606" w:type="dxa"/>
            <w:shd w:val="clear" w:color="auto" w:fill="auto"/>
          </w:tcPr>
          <w:p>
            <w:pPr>
              <w:spacing w:before="60" w:after="60" w:line="240" w:lineRule="auto"/>
              <w:rPr>
                <w:rFonts w:eastAsia="MS Mincho"/>
                <w:noProof/>
              </w:rPr>
            </w:pPr>
            <w:r>
              <w:rPr>
                <w:noProof/>
              </w:rPr>
              <w:t>91</w:t>
            </w:r>
          </w:p>
        </w:tc>
        <w:tc>
          <w:tcPr>
            <w:tcW w:w="3083" w:type="dxa"/>
            <w:shd w:val="clear" w:color="auto" w:fill="auto"/>
          </w:tcPr>
          <w:p>
            <w:pPr>
              <w:spacing w:before="60" w:after="60" w:line="240" w:lineRule="auto"/>
              <w:rPr>
                <w:rFonts w:eastAsia="MS Mincho"/>
                <w:noProof/>
              </w:rPr>
            </w:pPr>
            <w:r>
              <w:rPr>
                <w:noProof/>
              </w:rPr>
              <w:t>Touraine</w:t>
            </w:r>
          </w:p>
        </w:tc>
        <w:tc>
          <w:tcPr>
            <w:tcW w:w="3083" w:type="dxa"/>
            <w:shd w:val="clear" w:color="auto" w:fill="auto"/>
          </w:tcPr>
          <w:p>
            <w:pPr>
              <w:spacing w:before="60" w:after="60" w:line="240" w:lineRule="auto"/>
              <w:rPr>
                <w:rFonts w:eastAsia="MS Mincho"/>
                <w:noProof/>
              </w:rPr>
            </w:pPr>
            <w:r>
              <w:rPr>
                <w:noProof/>
              </w:rPr>
              <w:t>Вино</w:t>
            </w:r>
          </w:p>
        </w:tc>
        <w:tc>
          <w:tcPr>
            <w:tcW w:w="3083" w:type="dxa"/>
          </w:tcPr>
          <w:p>
            <w:pPr>
              <w:spacing w:before="60" w:after="60" w:line="240" w:lineRule="auto"/>
              <w:rPr>
                <w:rFonts w:eastAsia="MS Mincho"/>
                <w:noProof/>
              </w:rPr>
            </w:pPr>
            <w:r>
              <w:rPr>
                <w:noProof/>
              </w:rPr>
              <w:t>Вино</w:t>
            </w:r>
          </w:p>
        </w:tc>
      </w:tr>
      <w:tr>
        <w:trPr>
          <w:trHeight w:val="227"/>
        </w:trPr>
        <w:tc>
          <w:tcPr>
            <w:tcW w:w="606" w:type="dxa"/>
            <w:shd w:val="clear" w:color="auto" w:fill="auto"/>
          </w:tcPr>
          <w:p>
            <w:pPr>
              <w:spacing w:before="60" w:after="60" w:line="240" w:lineRule="auto"/>
              <w:rPr>
                <w:rFonts w:eastAsia="MS Mincho"/>
                <w:noProof/>
              </w:rPr>
            </w:pPr>
            <w:r>
              <w:rPr>
                <w:noProof/>
              </w:rPr>
              <w:t>92</w:t>
            </w:r>
          </w:p>
        </w:tc>
        <w:tc>
          <w:tcPr>
            <w:tcW w:w="3083" w:type="dxa"/>
            <w:shd w:val="clear" w:color="auto" w:fill="auto"/>
          </w:tcPr>
          <w:p>
            <w:pPr>
              <w:spacing w:before="60" w:after="60" w:line="240" w:lineRule="auto"/>
              <w:rPr>
                <w:rFonts w:eastAsia="MS Mincho"/>
                <w:noProof/>
              </w:rPr>
            </w:pPr>
            <w:r>
              <w:rPr>
                <w:noProof/>
              </w:rPr>
              <w:t>Ventoux</w:t>
            </w:r>
          </w:p>
        </w:tc>
        <w:tc>
          <w:tcPr>
            <w:tcW w:w="3083" w:type="dxa"/>
            <w:shd w:val="clear" w:color="auto" w:fill="auto"/>
          </w:tcPr>
          <w:p>
            <w:pPr>
              <w:spacing w:before="60" w:after="60" w:line="240" w:lineRule="auto"/>
              <w:rPr>
                <w:rFonts w:eastAsia="MS Mincho"/>
                <w:noProof/>
              </w:rPr>
            </w:pPr>
            <w:r>
              <w:rPr>
                <w:noProof/>
              </w:rPr>
              <w:t>Вино</w:t>
            </w:r>
          </w:p>
        </w:tc>
        <w:tc>
          <w:tcPr>
            <w:tcW w:w="3083" w:type="dxa"/>
          </w:tcPr>
          <w:p>
            <w:pPr>
              <w:spacing w:before="60" w:after="60" w:line="240" w:lineRule="auto"/>
              <w:rPr>
                <w:rFonts w:eastAsia="MS Mincho"/>
                <w:noProof/>
              </w:rPr>
            </w:pPr>
            <w:r>
              <w:rPr>
                <w:noProof/>
              </w:rPr>
              <w:t>Вино</w:t>
            </w:r>
          </w:p>
        </w:tc>
      </w:tr>
      <w:tr>
        <w:trPr>
          <w:trHeight w:val="227"/>
        </w:trPr>
        <w:tc>
          <w:tcPr>
            <w:tcW w:w="606" w:type="dxa"/>
            <w:shd w:val="clear" w:color="auto" w:fill="auto"/>
          </w:tcPr>
          <w:p>
            <w:pPr>
              <w:spacing w:before="60" w:after="60" w:line="240" w:lineRule="auto"/>
              <w:rPr>
                <w:rFonts w:eastAsia="MS Mincho"/>
                <w:noProof/>
              </w:rPr>
            </w:pPr>
            <w:r>
              <w:rPr>
                <w:noProof/>
              </w:rPr>
              <w:t>93</w:t>
            </w:r>
          </w:p>
        </w:tc>
        <w:tc>
          <w:tcPr>
            <w:tcW w:w="3083" w:type="dxa"/>
            <w:shd w:val="clear" w:color="auto" w:fill="auto"/>
          </w:tcPr>
          <w:p>
            <w:pPr>
              <w:spacing w:before="60" w:after="60" w:line="240" w:lineRule="auto"/>
              <w:rPr>
                <w:rFonts w:eastAsia="MS Mincho"/>
                <w:noProof/>
              </w:rPr>
            </w:pPr>
            <w:r>
              <w:rPr>
                <w:noProof/>
              </w:rPr>
              <w:t>Val de Loire</w:t>
            </w:r>
          </w:p>
        </w:tc>
        <w:tc>
          <w:tcPr>
            <w:tcW w:w="3083" w:type="dxa"/>
            <w:shd w:val="clear" w:color="auto" w:fill="auto"/>
          </w:tcPr>
          <w:p>
            <w:pPr>
              <w:spacing w:before="60" w:after="60" w:line="240" w:lineRule="auto"/>
              <w:rPr>
                <w:rFonts w:eastAsia="MS Mincho"/>
                <w:noProof/>
              </w:rPr>
            </w:pPr>
            <w:r>
              <w:rPr>
                <w:noProof/>
              </w:rPr>
              <w:t>Вино</w:t>
            </w:r>
          </w:p>
        </w:tc>
        <w:tc>
          <w:tcPr>
            <w:tcW w:w="3083" w:type="dxa"/>
          </w:tcPr>
          <w:p>
            <w:pPr>
              <w:spacing w:before="60" w:after="60" w:line="240" w:lineRule="auto"/>
              <w:rPr>
                <w:rFonts w:eastAsia="MS Mincho"/>
                <w:noProof/>
              </w:rPr>
            </w:pPr>
            <w:r>
              <w:rPr>
                <w:noProof/>
              </w:rPr>
              <w:t>Вино</w:t>
            </w:r>
          </w:p>
        </w:tc>
      </w:tr>
      <w:tr>
        <w:trPr>
          <w:trHeight w:val="227"/>
        </w:trPr>
        <w:tc>
          <w:tcPr>
            <w:tcW w:w="606" w:type="dxa"/>
            <w:shd w:val="clear" w:color="auto" w:fill="auto"/>
          </w:tcPr>
          <w:p>
            <w:pPr>
              <w:pageBreakBefore/>
              <w:spacing w:before="60" w:after="60" w:line="240" w:lineRule="auto"/>
              <w:rPr>
                <w:rFonts w:eastAsia="MS Mincho"/>
                <w:noProof/>
              </w:rPr>
            </w:pPr>
          </w:p>
        </w:tc>
        <w:tc>
          <w:tcPr>
            <w:tcW w:w="9249" w:type="dxa"/>
            <w:gridSpan w:val="3"/>
            <w:shd w:val="clear" w:color="auto" w:fill="auto"/>
          </w:tcPr>
          <w:p>
            <w:pPr>
              <w:spacing w:before="60" w:after="60" w:line="240" w:lineRule="auto"/>
              <w:rPr>
                <w:rFonts w:eastAsia="MS Mincho"/>
                <w:noProof/>
              </w:rPr>
            </w:pPr>
            <w:r>
              <w:rPr>
                <w:noProof/>
              </w:rPr>
              <w:t>Държава на произход: Гърция</w:t>
            </w:r>
          </w:p>
        </w:tc>
      </w:tr>
      <w:tr>
        <w:trPr>
          <w:trHeight w:val="227"/>
        </w:trPr>
        <w:tc>
          <w:tcPr>
            <w:tcW w:w="606" w:type="dxa"/>
            <w:shd w:val="clear" w:color="auto" w:fill="auto"/>
          </w:tcPr>
          <w:p>
            <w:pPr>
              <w:spacing w:before="60" w:after="60" w:line="240" w:lineRule="auto"/>
              <w:rPr>
                <w:rFonts w:eastAsia="MS Mincho"/>
                <w:noProof/>
              </w:rPr>
            </w:pPr>
            <w:r>
              <w:rPr>
                <w:noProof/>
              </w:rPr>
              <w:t>94</w:t>
            </w:r>
          </w:p>
        </w:tc>
        <w:tc>
          <w:tcPr>
            <w:tcW w:w="3083" w:type="dxa"/>
            <w:shd w:val="clear" w:color="auto" w:fill="auto"/>
          </w:tcPr>
          <w:p>
            <w:pPr>
              <w:spacing w:before="60" w:after="60" w:line="240" w:lineRule="auto"/>
              <w:rPr>
                <w:rFonts w:eastAsia="MS Mincho"/>
                <w:noProof/>
              </w:rPr>
            </w:pPr>
            <w:r>
              <w:rPr>
                <w:noProof/>
              </w:rPr>
              <w:t>Ελιά Καλαμάτας</w:t>
            </w:r>
            <w:r>
              <w:rPr>
                <w:rStyle w:val="FootnoteReference"/>
                <w:noProof/>
              </w:rPr>
              <w:footnoteReference w:id="6"/>
            </w:r>
            <w:r>
              <w:rPr>
                <w:noProof/>
              </w:rPr>
              <w:t xml:space="preserve"> (транскрипция на латиница: Elia Kalamatas)</w:t>
            </w:r>
          </w:p>
        </w:tc>
        <w:tc>
          <w:tcPr>
            <w:tcW w:w="3083" w:type="dxa"/>
            <w:shd w:val="clear" w:color="auto" w:fill="auto"/>
          </w:tcPr>
          <w:p>
            <w:pPr>
              <w:spacing w:before="60" w:after="60" w:line="240" w:lineRule="auto"/>
              <w:rPr>
                <w:rFonts w:eastAsia="MS Mincho"/>
                <w:noProof/>
              </w:rPr>
            </w:pPr>
            <w:r>
              <w:rPr>
                <w:noProof/>
              </w:rPr>
              <w:t xml:space="preserve">Трапезни и преработени маслини </w:t>
            </w:r>
          </w:p>
        </w:tc>
        <w:tc>
          <w:tcPr>
            <w:tcW w:w="3083" w:type="dxa"/>
          </w:tcPr>
          <w:p>
            <w:pPr>
              <w:spacing w:before="60" w:after="60" w:line="240" w:lineRule="auto"/>
              <w:rPr>
                <w:rFonts w:eastAsia="MS Mincho"/>
                <w:noProof/>
              </w:rPr>
            </w:pPr>
            <w:r>
              <w:rPr>
                <w:noProof/>
              </w:rPr>
              <w:t>Трапезни маслини</w:t>
            </w:r>
          </w:p>
        </w:tc>
      </w:tr>
      <w:tr>
        <w:trPr>
          <w:trHeight w:val="227"/>
        </w:trPr>
        <w:tc>
          <w:tcPr>
            <w:tcW w:w="606" w:type="dxa"/>
            <w:shd w:val="clear" w:color="auto" w:fill="auto"/>
          </w:tcPr>
          <w:p>
            <w:pPr>
              <w:spacing w:before="60" w:after="60" w:line="240" w:lineRule="auto"/>
              <w:rPr>
                <w:rFonts w:eastAsia="MS Mincho"/>
                <w:noProof/>
              </w:rPr>
            </w:pPr>
            <w:r>
              <w:rPr>
                <w:noProof/>
              </w:rPr>
              <w:t>95</w:t>
            </w:r>
          </w:p>
        </w:tc>
        <w:tc>
          <w:tcPr>
            <w:tcW w:w="3083" w:type="dxa"/>
            <w:shd w:val="clear" w:color="auto" w:fill="auto"/>
          </w:tcPr>
          <w:p>
            <w:pPr>
              <w:spacing w:before="60" w:after="60" w:line="240" w:lineRule="auto"/>
              <w:rPr>
                <w:rFonts w:eastAsia="MS Mincho"/>
                <w:noProof/>
              </w:rPr>
            </w:pPr>
            <w:r>
              <w:rPr>
                <w:noProof/>
              </w:rPr>
              <w:t>Κασέρι (транскрипция на латиница: Kasseri)</w:t>
            </w:r>
          </w:p>
        </w:tc>
        <w:tc>
          <w:tcPr>
            <w:tcW w:w="3083" w:type="dxa"/>
            <w:shd w:val="clear" w:color="auto" w:fill="auto"/>
          </w:tcPr>
          <w:p>
            <w:pPr>
              <w:spacing w:before="60" w:after="60" w:line="240" w:lineRule="auto"/>
              <w:rPr>
                <w:rFonts w:eastAsia="MS Mincho"/>
                <w:noProof/>
              </w:rPr>
            </w:pPr>
            <w:r>
              <w:rPr>
                <w:noProof/>
              </w:rPr>
              <w:t>Сирена</w:t>
            </w:r>
          </w:p>
        </w:tc>
        <w:tc>
          <w:tcPr>
            <w:tcW w:w="3083" w:type="dxa"/>
          </w:tcPr>
          <w:p>
            <w:pPr>
              <w:spacing w:before="60" w:after="60" w:line="240" w:lineRule="auto"/>
              <w:rPr>
                <w:rFonts w:eastAsia="MS Mincho"/>
                <w:noProof/>
              </w:rPr>
            </w:pPr>
            <w:r>
              <w:rPr>
                <w:noProof/>
              </w:rPr>
              <w:t>Сирене</w:t>
            </w:r>
          </w:p>
        </w:tc>
      </w:tr>
      <w:tr>
        <w:trPr>
          <w:trHeight w:val="227"/>
        </w:trPr>
        <w:tc>
          <w:tcPr>
            <w:tcW w:w="606" w:type="dxa"/>
            <w:shd w:val="clear" w:color="auto" w:fill="auto"/>
          </w:tcPr>
          <w:p>
            <w:pPr>
              <w:spacing w:before="60" w:after="60" w:line="240" w:lineRule="auto"/>
              <w:rPr>
                <w:rFonts w:eastAsia="MS Mincho"/>
                <w:noProof/>
              </w:rPr>
            </w:pPr>
            <w:r>
              <w:rPr>
                <w:noProof/>
              </w:rPr>
              <w:t>96</w:t>
            </w:r>
          </w:p>
        </w:tc>
        <w:tc>
          <w:tcPr>
            <w:tcW w:w="3083" w:type="dxa"/>
            <w:shd w:val="clear" w:color="auto" w:fill="auto"/>
          </w:tcPr>
          <w:p>
            <w:pPr>
              <w:spacing w:before="60" w:after="60" w:line="240" w:lineRule="auto"/>
              <w:rPr>
                <w:rFonts w:eastAsia="MS Mincho"/>
                <w:noProof/>
              </w:rPr>
            </w:pPr>
            <w:r>
              <w:rPr>
                <w:noProof/>
              </w:rPr>
              <w:t>Φέτα (транскрипция на латиница: Feta)</w:t>
            </w:r>
          </w:p>
        </w:tc>
        <w:tc>
          <w:tcPr>
            <w:tcW w:w="3083" w:type="dxa"/>
            <w:shd w:val="clear" w:color="auto" w:fill="auto"/>
          </w:tcPr>
          <w:p>
            <w:pPr>
              <w:spacing w:before="60" w:after="60" w:line="240" w:lineRule="auto"/>
              <w:rPr>
                <w:rFonts w:eastAsia="MS Mincho"/>
                <w:noProof/>
              </w:rPr>
            </w:pPr>
            <w:r>
              <w:rPr>
                <w:noProof/>
              </w:rPr>
              <w:t>Сирена</w:t>
            </w:r>
          </w:p>
        </w:tc>
        <w:tc>
          <w:tcPr>
            <w:tcW w:w="3083" w:type="dxa"/>
          </w:tcPr>
          <w:p>
            <w:pPr>
              <w:spacing w:before="60" w:after="60" w:line="240" w:lineRule="auto"/>
              <w:rPr>
                <w:rFonts w:eastAsia="MS Mincho"/>
                <w:noProof/>
              </w:rPr>
            </w:pPr>
            <w:r>
              <w:rPr>
                <w:noProof/>
              </w:rPr>
              <w:t>Сирене</w:t>
            </w:r>
          </w:p>
        </w:tc>
      </w:tr>
      <w:tr>
        <w:trPr>
          <w:trHeight w:val="227"/>
        </w:trPr>
        <w:tc>
          <w:tcPr>
            <w:tcW w:w="606" w:type="dxa"/>
            <w:shd w:val="clear" w:color="auto" w:fill="auto"/>
          </w:tcPr>
          <w:p>
            <w:pPr>
              <w:spacing w:before="60" w:after="60" w:line="240" w:lineRule="auto"/>
              <w:rPr>
                <w:rFonts w:eastAsia="MS Mincho"/>
                <w:noProof/>
              </w:rPr>
            </w:pPr>
            <w:r>
              <w:rPr>
                <w:noProof/>
              </w:rPr>
              <w:t>97</w:t>
            </w:r>
          </w:p>
        </w:tc>
        <w:tc>
          <w:tcPr>
            <w:tcW w:w="3083" w:type="dxa"/>
            <w:shd w:val="clear" w:color="auto" w:fill="auto"/>
          </w:tcPr>
          <w:p>
            <w:pPr>
              <w:spacing w:before="60" w:after="60" w:line="240" w:lineRule="auto"/>
              <w:rPr>
                <w:rFonts w:eastAsia="MS Mincho"/>
                <w:noProof/>
              </w:rPr>
            </w:pPr>
            <w:r>
              <w:rPr>
                <w:noProof/>
              </w:rPr>
              <w:t>Καλαμάτα (транскрипция на латиница: Kalamata)</w:t>
            </w:r>
          </w:p>
        </w:tc>
        <w:tc>
          <w:tcPr>
            <w:tcW w:w="3083" w:type="dxa"/>
            <w:shd w:val="clear" w:color="auto" w:fill="auto"/>
          </w:tcPr>
          <w:p>
            <w:pPr>
              <w:spacing w:before="60" w:after="60" w:line="240" w:lineRule="auto"/>
              <w:rPr>
                <w:rFonts w:eastAsia="MS Mincho"/>
                <w:noProof/>
              </w:rPr>
            </w:pPr>
            <w:r>
              <w:rPr>
                <w:noProof/>
              </w:rPr>
              <w:t>Масла и мазнини от животински произход</w:t>
            </w:r>
          </w:p>
        </w:tc>
        <w:tc>
          <w:tcPr>
            <w:tcW w:w="3083" w:type="dxa"/>
          </w:tcPr>
          <w:p>
            <w:pPr>
              <w:spacing w:before="60" w:after="60" w:line="240" w:lineRule="auto"/>
              <w:rPr>
                <w:rFonts w:eastAsia="MS Mincho"/>
                <w:noProof/>
              </w:rPr>
            </w:pPr>
            <w:r>
              <w:rPr>
                <w:noProof/>
              </w:rPr>
              <w:t>Маслиново масло</w:t>
            </w:r>
          </w:p>
        </w:tc>
      </w:tr>
      <w:tr>
        <w:trPr>
          <w:trHeight w:val="227"/>
        </w:trPr>
        <w:tc>
          <w:tcPr>
            <w:tcW w:w="606" w:type="dxa"/>
            <w:shd w:val="clear" w:color="auto" w:fill="auto"/>
          </w:tcPr>
          <w:p>
            <w:pPr>
              <w:spacing w:before="60" w:after="60" w:line="240" w:lineRule="auto"/>
              <w:rPr>
                <w:rFonts w:eastAsia="MS Mincho"/>
                <w:noProof/>
              </w:rPr>
            </w:pPr>
            <w:r>
              <w:rPr>
                <w:noProof/>
              </w:rPr>
              <w:t>98</w:t>
            </w:r>
          </w:p>
        </w:tc>
        <w:tc>
          <w:tcPr>
            <w:tcW w:w="3083" w:type="dxa"/>
            <w:shd w:val="clear" w:color="auto" w:fill="auto"/>
          </w:tcPr>
          <w:p>
            <w:pPr>
              <w:spacing w:before="60" w:after="60" w:line="240" w:lineRule="auto"/>
              <w:rPr>
                <w:rFonts w:eastAsia="MS Mincho"/>
                <w:noProof/>
              </w:rPr>
            </w:pPr>
            <w:r>
              <w:rPr>
                <w:noProof/>
              </w:rPr>
              <w:t>Μαστίχα Χίου (транскрипция на латиница: Masticha Chiou)</w:t>
            </w:r>
          </w:p>
        </w:tc>
        <w:tc>
          <w:tcPr>
            <w:tcW w:w="3083" w:type="dxa"/>
            <w:shd w:val="clear" w:color="auto" w:fill="auto"/>
          </w:tcPr>
          <w:p>
            <w:pPr>
              <w:spacing w:before="60" w:after="60" w:line="240" w:lineRule="auto"/>
              <w:rPr>
                <w:rFonts w:eastAsia="MS Mincho"/>
                <w:noProof/>
              </w:rPr>
            </w:pPr>
            <w:r>
              <w:rPr>
                <w:noProof/>
              </w:rPr>
              <w:t>Естествени клейове и смоли</w:t>
            </w:r>
          </w:p>
        </w:tc>
        <w:tc>
          <w:tcPr>
            <w:tcW w:w="3083" w:type="dxa"/>
          </w:tcPr>
          <w:p>
            <w:pPr>
              <w:spacing w:before="60" w:after="60" w:line="240" w:lineRule="auto"/>
              <w:rPr>
                <w:rFonts w:eastAsia="MS Mincho"/>
                <w:noProof/>
              </w:rPr>
            </w:pPr>
            <w:r>
              <w:rPr>
                <w:noProof/>
              </w:rPr>
              <w:t>Естествени клейове и дъвки</w:t>
            </w:r>
          </w:p>
        </w:tc>
      </w:tr>
      <w:tr>
        <w:trPr>
          <w:trHeight w:val="227"/>
        </w:trPr>
        <w:tc>
          <w:tcPr>
            <w:tcW w:w="606" w:type="dxa"/>
            <w:shd w:val="clear" w:color="auto" w:fill="auto"/>
          </w:tcPr>
          <w:p>
            <w:pPr>
              <w:spacing w:before="60" w:after="60" w:line="240" w:lineRule="auto"/>
              <w:rPr>
                <w:rFonts w:eastAsia="MS Mincho"/>
                <w:noProof/>
              </w:rPr>
            </w:pPr>
            <w:r>
              <w:rPr>
                <w:noProof/>
              </w:rPr>
              <w:t>99</w:t>
            </w:r>
          </w:p>
        </w:tc>
        <w:tc>
          <w:tcPr>
            <w:tcW w:w="3083" w:type="dxa"/>
            <w:shd w:val="clear" w:color="auto" w:fill="auto"/>
          </w:tcPr>
          <w:p>
            <w:pPr>
              <w:spacing w:before="60" w:after="60" w:line="240" w:lineRule="auto"/>
              <w:rPr>
                <w:rFonts w:eastAsia="MS Mincho"/>
                <w:noProof/>
              </w:rPr>
            </w:pPr>
            <w:r>
              <w:rPr>
                <w:noProof/>
              </w:rPr>
              <w:t>Σητεία Λασιθίου Κρήτης (транскрипция на латиница: Sitia Lasithiou Kritis)</w:t>
            </w:r>
          </w:p>
        </w:tc>
        <w:tc>
          <w:tcPr>
            <w:tcW w:w="3083" w:type="dxa"/>
            <w:shd w:val="clear" w:color="auto" w:fill="auto"/>
          </w:tcPr>
          <w:p>
            <w:pPr>
              <w:spacing w:before="60" w:after="60" w:line="240" w:lineRule="auto"/>
              <w:rPr>
                <w:rFonts w:eastAsia="MS Mincho"/>
                <w:noProof/>
              </w:rPr>
            </w:pPr>
            <w:r>
              <w:rPr>
                <w:noProof/>
              </w:rPr>
              <w:t>Масла и мазнини от животински произход</w:t>
            </w:r>
          </w:p>
        </w:tc>
        <w:tc>
          <w:tcPr>
            <w:tcW w:w="3083" w:type="dxa"/>
          </w:tcPr>
          <w:p>
            <w:pPr>
              <w:spacing w:before="60" w:after="60" w:line="240" w:lineRule="auto"/>
              <w:rPr>
                <w:rFonts w:eastAsia="MS Mincho"/>
                <w:noProof/>
              </w:rPr>
            </w:pPr>
            <w:r>
              <w:rPr>
                <w:noProof/>
              </w:rPr>
              <w:t>Маслиново масло</w:t>
            </w:r>
          </w:p>
        </w:tc>
      </w:tr>
      <w:tr>
        <w:trPr>
          <w:trHeight w:val="227"/>
        </w:trPr>
        <w:tc>
          <w:tcPr>
            <w:tcW w:w="606" w:type="dxa"/>
            <w:shd w:val="clear" w:color="auto" w:fill="auto"/>
          </w:tcPr>
          <w:p>
            <w:pPr>
              <w:spacing w:before="60" w:after="60" w:line="240" w:lineRule="auto"/>
              <w:rPr>
                <w:rFonts w:eastAsia="MS Mincho"/>
                <w:noProof/>
              </w:rPr>
            </w:pPr>
          </w:p>
        </w:tc>
        <w:tc>
          <w:tcPr>
            <w:tcW w:w="9249" w:type="dxa"/>
            <w:gridSpan w:val="3"/>
            <w:shd w:val="clear" w:color="auto" w:fill="auto"/>
          </w:tcPr>
          <w:p>
            <w:pPr>
              <w:spacing w:before="60" w:after="60" w:line="240" w:lineRule="auto"/>
              <w:rPr>
                <w:rFonts w:eastAsia="MS Mincho"/>
                <w:noProof/>
              </w:rPr>
            </w:pPr>
            <w:r>
              <w:rPr>
                <w:noProof/>
              </w:rPr>
              <w:t>Държава на произход: Гърция, Кипър</w:t>
            </w:r>
          </w:p>
        </w:tc>
      </w:tr>
      <w:tr>
        <w:trPr>
          <w:trHeight w:val="227"/>
        </w:trPr>
        <w:tc>
          <w:tcPr>
            <w:tcW w:w="606" w:type="dxa"/>
            <w:shd w:val="clear" w:color="auto" w:fill="auto"/>
          </w:tcPr>
          <w:p>
            <w:pPr>
              <w:spacing w:before="60" w:after="60" w:line="240" w:lineRule="auto"/>
              <w:rPr>
                <w:rFonts w:eastAsia="MS Mincho"/>
                <w:noProof/>
              </w:rPr>
            </w:pPr>
            <w:r>
              <w:rPr>
                <w:noProof/>
              </w:rPr>
              <w:t>100</w:t>
            </w:r>
          </w:p>
        </w:tc>
        <w:tc>
          <w:tcPr>
            <w:tcW w:w="3083" w:type="dxa"/>
            <w:shd w:val="clear" w:color="auto" w:fill="auto"/>
          </w:tcPr>
          <w:p>
            <w:pPr>
              <w:spacing w:before="60" w:after="60" w:line="240" w:lineRule="auto"/>
              <w:rPr>
                <w:rFonts w:eastAsia="MS Mincho"/>
                <w:noProof/>
              </w:rPr>
            </w:pPr>
            <w:r>
              <w:rPr>
                <w:noProof/>
              </w:rPr>
              <w:t>Ούζο (транскрипция на латиница: Ouzo)</w:t>
            </w:r>
          </w:p>
        </w:tc>
        <w:tc>
          <w:tcPr>
            <w:tcW w:w="3083" w:type="dxa"/>
            <w:shd w:val="clear" w:color="auto" w:fill="auto"/>
          </w:tcPr>
          <w:p>
            <w:pPr>
              <w:spacing w:before="60" w:after="60" w:line="240" w:lineRule="auto"/>
              <w:rPr>
                <w:rFonts w:eastAsia="MS Mincho"/>
                <w:noProof/>
              </w:rPr>
            </w:pPr>
            <w:r>
              <w:rPr>
                <w:noProof/>
              </w:rPr>
              <w:t>Спиртни напитки</w:t>
            </w:r>
          </w:p>
        </w:tc>
        <w:tc>
          <w:tcPr>
            <w:tcW w:w="3083" w:type="dxa"/>
          </w:tcPr>
          <w:p>
            <w:pPr>
              <w:spacing w:before="60" w:after="60" w:line="240" w:lineRule="auto"/>
              <w:rPr>
                <w:rFonts w:eastAsia="MS Mincho"/>
                <w:noProof/>
              </w:rPr>
            </w:pPr>
            <w:r>
              <w:rPr>
                <w:noProof/>
              </w:rPr>
              <w:t>Спиртна напитка</w:t>
            </w:r>
          </w:p>
        </w:tc>
      </w:tr>
      <w:tr>
        <w:trPr>
          <w:trHeight w:val="227"/>
        </w:trPr>
        <w:tc>
          <w:tcPr>
            <w:tcW w:w="606" w:type="dxa"/>
            <w:shd w:val="clear" w:color="auto" w:fill="auto"/>
          </w:tcPr>
          <w:p>
            <w:pPr>
              <w:pageBreakBefore/>
              <w:spacing w:before="60" w:after="60" w:line="240" w:lineRule="auto"/>
              <w:rPr>
                <w:rFonts w:eastAsia="MS Mincho"/>
                <w:noProof/>
              </w:rPr>
            </w:pPr>
          </w:p>
        </w:tc>
        <w:tc>
          <w:tcPr>
            <w:tcW w:w="9249" w:type="dxa"/>
            <w:gridSpan w:val="3"/>
            <w:shd w:val="clear" w:color="auto" w:fill="auto"/>
          </w:tcPr>
          <w:p>
            <w:pPr>
              <w:spacing w:before="60" w:after="60" w:line="240" w:lineRule="auto"/>
              <w:rPr>
                <w:rFonts w:eastAsia="MS Mincho"/>
                <w:noProof/>
              </w:rPr>
            </w:pPr>
            <w:r>
              <w:rPr>
                <w:noProof/>
              </w:rPr>
              <w:t>Държава на произход: Гърция</w:t>
            </w:r>
          </w:p>
        </w:tc>
      </w:tr>
      <w:tr>
        <w:trPr>
          <w:trHeight w:val="227"/>
        </w:trPr>
        <w:tc>
          <w:tcPr>
            <w:tcW w:w="606" w:type="dxa"/>
            <w:shd w:val="clear" w:color="auto" w:fill="auto"/>
          </w:tcPr>
          <w:p>
            <w:pPr>
              <w:spacing w:before="60" w:after="60" w:line="240" w:lineRule="auto"/>
              <w:rPr>
                <w:rFonts w:eastAsia="MS Mincho"/>
                <w:noProof/>
              </w:rPr>
            </w:pPr>
            <w:r>
              <w:rPr>
                <w:noProof/>
              </w:rPr>
              <w:t>101</w:t>
            </w:r>
          </w:p>
        </w:tc>
        <w:tc>
          <w:tcPr>
            <w:tcW w:w="3083" w:type="dxa"/>
            <w:shd w:val="clear" w:color="auto" w:fill="auto"/>
          </w:tcPr>
          <w:p>
            <w:pPr>
              <w:spacing w:before="60" w:after="60" w:line="240" w:lineRule="auto"/>
              <w:rPr>
                <w:rFonts w:eastAsia="MS Mincho"/>
                <w:noProof/>
              </w:rPr>
            </w:pPr>
            <w:r>
              <w:rPr>
                <w:noProof/>
              </w:rPr>
              <w:t>Νεμέα (транскрипция на латиница: Nemea)</w:t>
            </w:r>
          </w:p>
        </w:tc>
        <w:tc>
          <w:tcPr>
            <w:tcW w:w="3083" w:type="dxa"/>
            <w:shd w:val="clear" w:color="auto" w:fill="auto"/>
          </w:tcPr>
          <w:p>
            <w:pPr>
              <w:spacing w:before="60" w:after="60" w:line="240" w:lineRule="auto"/>
              <w:rPr>
                <w:rFonts w:eastAsia="MS Mincho"/>
                <w:noProof/>
              </w:rPr>
            </w:pPr>
            <w:r>
              <w:rPr>
                <w:noProof/>
              </w:rPr>
              <w:t>Вино</w:t>
            </w:r>
          </w:p>
        </w:tc>
        <w:tc>
          <w:tcPr>
            <w:tcW w:w="3083" w:type="dxa"/>
          </w:tcPr>
          <w:p>
            <w:pPr>
              <w:spacing w:before="60" w:after="60" w:line="240" w:lineRule="auto"/>
              <w:rPr>
                <w:rFonts w:eastAsia="MS Mincho"/>
                <w:noProof/>
              </w:rPr>
            </w:pPr>
            <w:r>
              <w:rPr>
                <w:noProof/>
              </w:rPr>
              <w:t>Вино</w:t>
            </w:r>
          </w:p>
        </w:tc>
      </w:tr>
      <w:tr>
        <w:trPr>
          <w:trHeight w:val="227"/>
        </w:trPr>
        <w:tc>
          <w:tcPr>
            <w:tcW w:w="606" w:type="dxa"/>
            <w:shd w:val="clear" w:color="auto" w:fill="auto"/>
          </w:tcPr>
          <w:p>
            <w:pPr>
              <w:spacing w:before="60" w:after="60" w:line="240" w:lineRule="auto"/>
              <w:rPr>
                <w:rFonts w:eastAsia="MS Mincho"/>
                <w:noProof/>
              </w:rPr>
            </w:pPr>
            <w:r>
              <w:rPr>
                <w:noProof/>
              </w:rPr>
              <w:t>102</w:t>
            </w:r>
          </w:p>
        </w:tc>
        <w:tc>
          <w:tcPr>
            <w:tcW w:w="3083" w:type="dxa"/>
            <w:shd w:val="clear" w:color="auto" w:fill="auto"/>
          </w:tcPr>
          <w:p>
            <w:pPr>
              <w:spacing w:before="60" w:after="60" w:line="240" w:lineRule="auto"/>
              <w:rPr>
                <w:rFonts w:eastAsia="MS Mincho"/>
                <w:noProof/>
              </w:rPr>
            </w:pPr>
            <w:r>
              <w:rPr>
                <w:noProof/>
              </w:rPr>
              <w:t>Ρετσίνα Αττικής (транскрипция на латиница: Retsina Attikis)</w:t>
            </w:r>
          </w:p>
        </w:tc>
        <w:tc>
          <w:tcPr>
            <w:tcW w:w="3083" w:type="dxa"/>
            <w:shd w:val="clear" w:color="auto" w:fill="auto"/>
          </w:tcPr>
          <w:p>
            <w:pPr>
              <w:spacing w:before="60" w:after="60" w:line="240" w:lineRule="auto"/>
              <w:rPr>
                <w:rFonts w:eastAsia="MS Mincho"/>
                <w:noProof/>
              </w:rPr>
            </w:pPr>
            <w:r>
              <w:rPr>
                <w:noProof/>
              </w:rPr>
              <w:t>Вино</w:t>
            </w:r>
          </w:p>
        </w:tc>
        <w:tc>
          <w:tcPr>
            <w:tcW w:w="3083" w:type="dxa"/>
          </w:tcPr>
          <w:p>
            <w:pPr>
              <w:spacing w:before="60" w:after="60" w:line="240" w:lineRule="auto"/>
              <w:rPr>
                <w:rFonts w:eastAsia="MS Mincho"/>
                <w:noProof/>
              </w:rPr>
            </w:pPr>
            <w:r>
              <w:rPr>
                <w:noProof/>
              </w:rPr>
              <w:t>Вино</w:t>
            </w:r>
          </w:p>
        </w:tc>
      </w:tr>
      <w:tr>
        <w:trPr>
          <w:trHeight w:val="227"/>
        </w:trPr>
        <w:tc>
          <w:tcPr>
            <w:tcW w:w="606" w:type="dxa"/>
            <w:shd w:val="clear" w:color="auto" w:fill="auto"/>
          </w:tcPr>
          <w:p>
            <w:pPr>
              <w:spacing w:before="60" w:after="60" w:line="240" w:lineRule="auto"/>
              <w:rPr>
                <w:rFonts w:eastAsia="MS Mincho"/>
                <w:noProof/>
              </w:rPr>
            </w:pPr>
            <w:r>
              <w:rPr>
                <w:noProof/>
              </w:rPr>
              <w:t>103</w:t>
            </w:r>
          </w:p>
        </w:tc>
        <w:tc>
          <w:tcPr>
            <w:tcW w:w="3083" w:type="dxa"/>
            <w:shd w:val="clear" w:color="auto" w:fill="auto"/>
          </w:tcPr>
          <w:p>
            <w:pPr>
              <w:spacing w:before="60" w:after="60" w:line="240" w:lineRule="auto"/>
              <w:rPr>
                <w:rFonts w:eastAsia="MS Mincho"/>
                <w:noProof/>
              </w:rPr>
            </w:pPr>
            <w:r>
              <w:rPr>
                <w:noProof/>
              </w:rPr>
              <w:t>Πελοποννησιακός (транскрипция на латиница: Peloponnese)</w:t>
            </w:r>
          </w:p>
        </w:tc>
        <w:tc>
          <w:tcPr>
            <w:tcW w:w="3083" w:type="dxa"/>
            <w:shd w:val="clear" w:color="auto" w:fill="auto"/>
          </w:tcPr>
          <w:p>
            <w:pPr>
              <w:spacing w:before="60" w:after="60" w:line="240" w:lineRule="auto"/>
              <w:rPr>
                <w:rFonts w:eastAsia="MS Mincho"/>
                <w:noProof/>
              </w:rPr>
            </w:pPr>
            <w:r>
              <w:rPr>
                <w:noProof/>
              </w:rPr>
              <w:t>Вино</w:t>
            </w:r>
          </w:p>
        </w:tc>
        <w:tc>
          <w:tcPr>
            <w:tcW w:w="3083" w:type="dxa"/>
          </w:tcPr>
          <w:p>
            <w:pPr>
              <w:spacing w:before="60" w:after="60" w:line="240" w:lineRule="auto"/>
              <w:rPr>
                <w:rFonts w:eastAsia="MS Mincho"/>
                <w:noProof/>
              </w:rPr>
            </w:pPr>
            <w:r>
              <w:rPr>
                <w:noProof/>
              </w:rPr>
              <w:t>Вино</w:t>
            </w:r>
          </w:p>
        </w:tc>
      </w:tr>
      <w:tr>
        <w:trPr>
          <w:trHeight w:val="227"/>
        </w:trPr>
        <w:tc>
          <w:tcPr>
            <w:tcW w:w="606" w:type="dxa"/>
            <w:shd w:val="clear" w:color="auto" w:fill="auto"/>
          </w:tcPr>
          <w:p>
            <w:pPr>
              <w:spacing w:before="60" w:after="60" w:line="240" w:lineRule="auto"/>
              <w:rPr>
                <w:rFonts w:eastAsia="MS Mincho"/>
                <w:noProof/>
              </w:rPr>
            </w:pPr>
            <w:r>
              <w:rPr>
                <w:noProof/>
              </w:rPr>
              <w:t>104</w:t>
            </w:r>
          </w:p>
        </w:tc>
        <w:tc>
          <w:tcPr>
            <w:tcW w:w="3083" w:type="dxa"/>
            <w:shd w:val="clear" w:color="auto" w:fill="auto"/>
          </w:tcPr>
          <w:p>
            <w:pPr>
              <w:spacing w:before="60" w:after="60" w:line="240" w:lineRule="auto"/>
              <w:rPr>
                <w:rFonts w:eastAsia="MS Mincho"/>
                <w:noProof/>
              </w:rPr>
            </w:pPr>
            <w:r>
              <w:rPr>
                <w:noProof/>
              </w:rPr>
              <w:t>Σάμος (транскрипция на латиница: Samos)</w:t>
            </w:r>
          </w:p>
        </w:tc>
        <w:tc>
          <w:tcPr>
            <w:tcW w:w="3083" w:type="dxa"/>
            <w:shd w:val="clear" w:color="auto" w:fill="auto"/>
          </w:tcPr>
          <w:p>
            <w:pPr>
              <w:spacing w:before="60" w:after="60" w:line="240" w:lineRule="auto"/>
              <w:rPr>
                <w:rFonts w:eastAsia="MS Mincho"/>
                <w:noProof/>
              </w:rPr>
            </w:pPr>
            <w:r>
              <w:rPr>
                <w:noProof/>
              </w:rPr>
              <w:t>Вино</w:t>
            </w:r>
          </w:p>
        </w:tc>
        <w:tc>
          <w:tcPr>
            <w:tcW w:w="3083" w:type="dxa"/>
          </w:tcPr>
          <w:p>
            <w:pPr>
              <w:spacing w:before="60" w:after="60" w:line="240" w:lineRule="auto"/>
              <w:rPr>
                <w:rFonts w:eastAsia="MS Mincho"/>
                <w:noProof/>
              </w:rPr>
            </w:pPr>
            <w:r>
              <w:rPr>
                <w:noProof/>
              </w:rPr>
              <w:t>Вино</w:t>
            </w:r>
          </w:p>
        </w:tc>
      </w:tr>
      <w:tr>
        <w:trPr>
          <w:trHeight w:val="227"/>
        </w:trPr>
        <w:tc>
          <w:tcPr>
            <w:tcW w:w="606" w:type="dxa"/>
            <w:shd w:val="clear" w:color="auto" w:fill="auto"/>
          </w:tcPr>
          <w:p>
            <w:pPr>
              <w:spacing w:before="60" w:after="60" w:line="240" w:lineRule="auto"/>
              <w:rPr>
                <w:rFonts w:eastAsia="MS Mincho"/>
                <w:noProof/>
              </w:rPr>
            </w:pPr>
          </w:p>
        </w:tc>
        <w:tc>
          <w:tcPr>
            <w:tcW w:w="9249" w:type="dxa"/>
            <w:gridSpan w:val="3"/>
            <w:shd w:val="clear" w:color="auto" w:fill="auto"/>
          </w:tcPr>
          <w:p>
            <w:pPr>
              <w:spacing w:before="60" w:after="60" w:line="240" w:lineRule="auto"/>
              <w:rPr>
                <w:rFonts w:eastAsia="MS Mincho"/>
                <w:noProof/>
              </w:rPr>
            </w:pPr>
            <w:r>
              <w:rPr>
                <w:noProof/>
              </w:rPr>
              <w:t>Държава на произход: Хърватия</w:t>
            </w:r>
          </w:p>
        </w:tc>
      </w:tr>
      <w:tr>
        <w:trPr>
          <w:trHeight w:val="227"/>
        </w:trPr>
        <w:tc>
          <w:tcPr>
            <w:tcW w:w="606" w:type="dxa"/>
            <w:shd w:val="clear" w:color="auto" w:fill="auto"/>
          </w:tcPr>
          <w:p>
            <w:pPr>
              <w:spacing w:before="60" w:after="60" w:line="240" w:lineRule="auto"/>
              <w:rPr>
                <w:rFonts w:eastAsia="MS Mincho"/>
                <w:noProof/>
              </w:rPr>
            </w:pPr>
            <w:r>
              <w:rPr>
                <w:noProof/>
              </w:rPr>
              <w:t>105</w:t>
            </w:r>
          </w:p>
        </w:tc>
        <w:tc>
          <w:tcPr>
            <w:tcW w:w="3083" w:type="dxa"/>
            <w:shd w:val="clear" w:color="auto" w:fill="auto"/>
          </w:tcPr>
          <w:p>
            <w:pPr>
              <w:spacing w:before="60" w:after="60" w:line="240" w:lineRule="auto"/>
              <w:rPr>
                <w:rFonts w:eastAsia="MS Mincho"/>
                <w:noProof/>
              </w:rPr>
            </w:pPr>
            <w:r>
              <w:rPr>
                <w:noProof/>
              </w:rPr>
              <w:t>Dingač</w:t>
            </w:r>
          </w:p>
        </w:tc>
        <w:tc>
          <w:tcPr>
            <w:tcW w:w="3083" w:type="dxa"/>
            <w:shd w:val="clear" w:color="auto" w:fill="auto"/>
          </w:tcPr>
          <w:p>
            <w:pPr>
              <w:spacing w:before="60" w:after="60" w:line="240" w:lineRule="auto"/>
              <w:rPr>
                <w:rFonts w:eastAsia="MS Mincho"/>
                <w:noProof/>
              </w:rPr>
            </w:pPr>
            <w:r>
              <w:rPr>
                <w:noProof/>
              </w:rPr>
              <w:t>Вино</w:t>
            </w:r>
          </w:p>
        </w:tc>
        <w:tc>
          <w:tcPr>
            <w:tcW w:w="3083" w:type="dxa"/>
          </w:tcPr>
          <w:p>
            <w:pPr>
              <w:spacing w:before="60" w:after="60" w:line="240" w:lineRule="auto"/>
              <w:rPr>
                <w:rFonts w:eastAsia="MS Mincho"/>
                <w:noProof/>
              </w:rPr>
            </w:pPr>
            <w:r>
              <w:rPr>
                <w:noProof/>
              </w:rPr>
              <w:t>Вино</w:t>
            </w:r>
          </w:p>
        </w:tc>
      </w:tr>
      <w:tr>
        <w:trPr>
          <w:trHeight w:val="227"/>
        </w:trPr>
        <w:tc>
          <w:tcPr>
            <w:tcW w:w="606" w:type="dxa"/>
            <w:shd w:val="clear" w:color="auto" w:fill="auto"/>
          </w:tcPr>
          <w:p>
            <w:pPr>
              <w:spacing w:before="60" w:after="60" w:line="240" w:lineRule="auto"/>
              <w:rPr>
                <w:rFonts w:eastAsia="MS Mincho"/>
                <w:noProof/>
              </w:rPr>
            </w:pPr>
          </w:p>
        </w:tc>
        <w:tc>
          <w:tcPr>
            <w:tcW w:w="9249" w:type="dxa"/>
            <w:gridSpan w:val="3"/>
            <w:shd w:val="clear" w:color="auto" w:fill="auto"/>
          </w:tcPr>
          <w:p>
            <w:pPr>
              <w:spacing w:before="60" w:after="60" w:line="240" w:lineRule="auto"/>
              <w:rPr>
                <w:rFonts w:eastAsia="MS Mincho"/>
                <w:noProof/>
              </w:rPr>
            </w:pPr>
            <w:r>
              <w:rPr>
                <w:noProof/>
              </w:rPr>
              <w:t>Държава на произход: Унгария</w:t>
            </w:r>
          </w:p>
        </w:tc>
      </w:tr>
      <w:tr>
        <w:trPr>
          <w:trHeight w:val="227"/>
        </w:trPr>
        <w:tc>
          <w:tcPr>
            <w:tcW w:w="606" w:type="dxa"/>
            <w:shd w:val="clear" w:color="auto" w:fill="auto"/>
          </w:tcPr>
          <w:p>
            <w:pPr>
              <w:spacing w:before="60" w:after="60" w:line="240" w:lineRule="auto"/>
              <w:rPr>
                <w:rFonts w:eastAsia="MS Mincho"/>
                <w:noProof/>
              </w:rPr>
            </w:pPr>
            <w:r>
              <w:rPr>
                <w:noProof/>
              </w:rPr>
              <w:t>106</w:t>
            </w:r>
          </w:p>
        </w:tc>
        <w:tc>
          <w:tcPr>
            <w:tcW w:w="3083" w:type="dxa"/>
            <w:shd w:val="clear" w:color="auto" w:fill="auto"/>
          </w:tcPr>
          <w:p>
            <w:pPr>
              <w:spacing w:before="60" w:after="60" w:line="240" w:lineRule="auto"/>
              <w:rPr>
                <w:rFonts w:eastAsia="MS Mincho"/>
                <w:noProof/>
              </w:rPr>
            </w:pPr>
            <w:r>
              <w:rPr>
                <w:noProof/>
              </w:rPr>
              <w:t>Pálinka</w:t>
            </w:r>
          </w:p>
        </w:tc>
        <w:tc>
          <w:tcPr>
            <w:tcW w:w="3083" w:type="dxa"/>
            <w:shd w:val="clear" w:color="auto" w:fill="auto"/>
          </w:tcPr>
          <w:p>
            <w:pPr>
              <w:spacing w:before="60" w:after="60" w:line="240" w:lineRule="auto"/>
              <w:rPr>
                <w:rFonts w:eastAsia="MS Mincho"/>
                <w:noProof/>
              </w:rPr>
            </w:pPr>
            <w:r>
              <w:rPr>
                <w:noProof/>
              </w:rPr>
              <w:t>Спиртни напитки</w:t>
            </w:r>
          </w:p>
        </w:tc>
        <w:tc>
          <w:tcPr>
            <w:tcW w:w="3083" w:type="dxa"/>
          </w:tcPr>
          <w:p>
            <w:pPr>
              <w:spacing w:before="60" w:after="60" w:line="240" w:lineRule="auto"/>
              <w:rPr>
                <w:rFonts w:eastAsia="MS Mincho"/>
                <w:noProof/>
              </w:rPr>
            </w:pPr>
            <w:r>
              <w:rPr>
                <w:noProof/>
              </w:rPr>
              <w:t>Спиртна напитка</w:t>
            </w:r>
          </w:p>
        </w:tc>
      </w:tr>
      <w:tr>
        <w:trPr>
          <w:trHeight w:val="227"/>
        </w:trPr>
        <w:tc>
          <w:tcPr>
            <w:tcW w:w="606" w:type="dxa"/>
            <w:shd w:val="clear" w:color="auto" w:fill="auto"/>
          </w:tcPr>
          <w:p>
            <w:pPr>
              <w:spacing w:before="60" w:after="60" w:line="240" w:lineRule="auto"/>
              <w:rPr>
                <w:rFonts w:eastAsia="MS Mincho"/>
                <w:noProof/>
              </w:rPr>
            </w:pPr>
            <w:r>
              <w:rPr>
                <w:noProof/>
              </w:rPr>
              <w:t>107</w:t>
            </w:r>
          </w:p>
        </w:tc>
        <w:tc>
          <w:tcPr>
            <w:tcW w:w="3083" w:type="dxa"/>
            <w:shd w:val="clear" w:color="auto" w:fill="auto"/>
          </w:tcPr>
          <w:p>
            <w:pPr>
              <w:spacing w:before="60" w:after="60" w:line="240" w:lineRule="auto"/>
              <w:rPr>
                <w:rFonts w:eastAsia="MS Mincho"/>
                <w:noProof/>
              </w:rPr>
            </w:pPr>
            <w:r>
              <w:rPr>
                <w:noProof/>
              </w:rPr>
              <w:t>Törkölypálinka</w:t>
            </w:r>
          </w:p>
        </w:tc>
        <w:tc>
          <w:tcPr>
            <w:tcW w:w="3083" w:type="dxa"/>
            <w:shd w:val="clear" w:color="auto" w:fill="auto"/>
          </w:tcPr>
          <w:p>
            <w:pPr>
              <w:spacing w:before="60" w:after="60" w:line="240" w:lineRule="auto"/>
              <w:rPr>
                <w:rFonts w:eastAsia="MS Mincho"/>
                <w:noProof/>
              </w:rPr>
            </w:pPr>
            <w:r>
              <w:rPr>
                <w:noProof/>
              </w:rPr>
              <w:t>Спиртни напитки</w:t>
            </w:r>
          </w:p>
        </w:tc>
        <w:tc>
          <w:tcPr>
            <w:tcW w:w="3083" w:type="dxa"/>
          </w:tcPr>
          <w:p>
            <w:pPr>
              <w:spacing w:before="60" w:after="60" w:line="240" w:lineRule="auto"/>
              <w:rPr>
                <w:rFonts w:eastAsia="MS Mincho"/>
                <w:noProof/>
              </w:rPr>
            </w:pPr>
            <w:r>
              <w:rPr>
                <w:noProof/>
              </w:rPr>
              <w:t>Спиртна напитка</w:t>
            </w:r>
          </w:p>
        </w:tc>
      </w:tr>
      <w:tr>
        <w:trPr>
          <w:trHeight w:val="227"/>
        </w:trPr>
        <w:tc>
          <w:tcPr>
            <w:tcW w:w="606" w:type="dxa"/>
            <w:shd w:val="clear" w:color="auto" w:fill="auto"/>
          </w:tcPr>
          <w:p>
            <w:pPr>
              <w:spacing w:before="60" w:after="60" w:line="240" w:lineRule="auto"/>
              <w:rPr>
                <w:rFonts w:eastAsia="MS Mincho"/>
                <w:noProof/>
              </w:rPr>
            </w:pPr>
            <w:r>
              <w:rPr>
                <w:noProof/>
              </w:rPr>
              <w:t>108</w:t>
            </w:r>
          </w:p>
        </w:tc>
        <w:tc>
          <w:tcPr>
            <w:tcW w:w="3083" w:type="dxa"/>
            <w:shd w:val="clear" w:color="auto" w:fill="auto"/>
          </w:tcPr>
          <w:p>
            <w:pPr>
              <w:spacing w:before="60" w:after="60" w:line="240" w:lineRule="auto"/>
              <w:rPr>
                <w:rFonts w:eastAsia="MS Mincho"/>
                <w:noProof/>
              </w:rPr>
            </w:pPr>
            <w:r>
              <w:rPr>
                <w:noProof/>
              </w:rPr>
              <w:t>Tokaj/Tokaji</w:t>
            </w:r>
          </w:p>
        </w:tc>
        <w:tc>
          <w:tcPr>
            <w:tcW w:w="3083" w:type="dxa"/>
            <w:shd w:val="clear" w:color="auto" w:fill="auto"/>
          </w:tcPr>
          <w:p>
            <w:pPr>
              <w:spacing w:before="60" w:after="60" w:line="240" w:lineRule="auto"/>
              <w:rPr>
                <w:rFonts w:eastAsia="MS Mincho"/>
                <w:noProof/>
              </w:rPr>
            </w:pPr>
            <w:r>
              <w:rPr>
                <w:noProof/>
              </w:rPr>
              <w:t>Вино</w:t>
            </w:r>
          </w:p>
        </w:tc>
        <w:tc>
          <w:tcPr>
            <w:tcW w:w="3083" w:type="dxa"/>
          </w:tcPr>
          <w:p>
            <w:pPr>
              <w:spacing w:before="60" w:after="60" w:line="240" w:lineRule="auto"/>
              <w:rPr>
                <w:rFonts w:eastAsia="MS Mincho"/>
                <w:noProof/>
              </w:rPr>
            </w:pPr>
            <w:r>
              <w:rPr>
                <w:noProof/>
              </w:rPr>
              <w:t>Вино</w:t>
            </w:r>
          </w:p>
        </w:tc>
      </w:tr>
      <w:tr>
        <w:trPr>
          <w:trHeight w:val="227"/>
        </w:trPr>
        <w:tc>
          <w:tcPr>
            <w:tcW w:w="606" w:type="dxa"/>
            <w:shd w:val="clear" w:color="auto" w:fill="auto"/>
          </w:tcPr>
          <w:p>
            <w:pPr>
              <w:spacing w:before="60" w:after="60" w:line="240" w:lineRule="auto"/>
              <w:rPr>
                <w:rFonts w:eastAsia="MS Mincho"/>
                <w:noProof/>
              </w:rPr>
            </w:pPr>
          </w:p>
        </w:tc>
        <w:tc>
          <w:tcPr>
            <w:tcW w:w="9249" w:type="dxa"/>
            <w:gridSpan w:val="3"/>
            <w:shd w:val="clear" w:color="auto" w:fill="auto"/>
          </w:tcPr>
          <w:p>
            <w:pPr>
              <w:spacing w:before="60" w:after="60" w:line="240" w:lineRule="auto"/>
              <w:rPr>
                <w:rFonts w:eastAsia="MS Mincho"/>
                <w:noProof/>
              </w:rPr>
            </w:pPr>
            <w:r>
              <w:rPr>
                <w:noProof/>
              </w:rPr>
              <w:t>Държава на произход: Ирландия</w:t>
            </w:r>
          </w:p>
        </w:tc>
      </w:tr>
      <w:tr>
        <w:trPr>
          <w:trHeight w:val="227"/>
        </w:trPr>
        <w:tc>
          <w:tcPr>
            <w:tcW w:w="606" w:type="dxa"/>
            <w:shd w:val="clear" w:color="auto" w:fill="auto"/>
          </w:tcPr>
          <w:p>
            <w:pPr>
              <w:spacing w:before="60" w:after="60" w:line="240" w:lineRule="auto"/>
              <w:rPr>
                <w:rFonts w:eastAsia="MS Mincho"/>
                <w:noProof/>
              </w:rPr>
            </w:pPr>
            <w:r>
              <w:rPr>
                <w:noProof/>
              </w:rPr>
              <w:t>109</w:t>
            </w:r>
          </w:p>
        </w:tc>
        <w:tc>
          <w:tcPr>
            <w:tcW w:w="3083" w:type="dxa"/>
            <w:shd w:val="clear" w:color="auto" w:fill="auto"/>
          </w:tcPr>
          <w:p>
            <w:pPr>
              <w:spacing w:before="60" w:after="60" w:line="240" w:lineRule="auto"/>
              <w:rPr>
                <w:rFonts w:eastAsia="MS Mincho"/>
                <w:noProof/>
              </w:rPr>
            </w:pPr>
            <w:r>
              <w:rPr>
                <w:noProof/>
              </w:rPr>
              <w:t>Irish Cream</w:t>
            </w:r>
          </w:p>
        </w:tc>
        <w:tc>
          <w:tcPr>
            <w:tcW w:w="3083" w:type="dxa"/>
            <w:shd w:val="clear" w:color="auto" w:fill="auto"/>
          </w:tcPr>
          <w:p>
            <w:pPr>
              <w:spacing w:before="60" w:after="60" w:line="240" w:lineRule="auto"/>
              <w:rPr>
                <w:rFonts w:eastAsia="MS Mincho"/>
                <w:noProof/>
              </w:rPr>
            </w:pPr>
            <w:r>
              <w:rPr>
                <w:noProof/>
              </w:rPr>
              <w:t>Спиртни напитки</w:t>
            </w:r>
          </w:p>
        </w:tc>
        <w:tc>
          <w:tcPr>
            <w:tcW w:w="3083" w:type="dxa"/>
          </w:tcPr>
          <w:p>
            <w:pPr>
              <w:spacing w:before="60" w:after="60" w:line="240" w:lineRule="auto"/>
              <w:rPr>
                <w:rFonts w:eastAsia="MS Mincho"/>
                <w:noProof/>
              </w:rPr>
            </w:pPr>
            <w:r>
              <w:rPr>
                <w:noProof/>
              </w:rPr>
              <w:t>Спиртна напитка</w:t>
            </w:r>
          </w:p>
        </w:tc>
      </w:tr>
      <w:tr>
        <w:trPr>
          <w:trHeight w:val="227"/>
        </w:trPr>
        <w:tc>
          <w:tcPr>
            <w:tcW w:w="606" w:type="dxa"/>
            <w:shd w:val="clear" w:color="auto" w:fill="auto"/>
          </w:tcPr>
          <w:p>
            <w:pPr>
              <w:spacing w:before="60" w:after="60" w:line="240" w:lineRule="auto"/>
              <w:rPr>
                <w:rFonts w:eastAsia="MS Mincho"/>
                <w:noProof/>
              </w:rPr>
            </w:pPr>
            <w:r>
              <w:rPr>
                <w:noProof/>
              </w:rPr>
              <w:t>110</w:t>
            </w:r>
          </w:p>
        </w:tc>
        <w:tc>
          <w:tcPr>
            <w:tcW w:w="3083" w:type="dxa"/>
            <w:shd w:val="clear" w:color="auto" w:fill="auto"/>
          </w:tcPr>
          <w:p>
            <w:pPr>
              <w:spacing w:before="60" w:after="60" w:line="240" w:lineRule="auto"/>
              <w:rPr>
                <w:rFonts w:eastAsia="MS Mincho"/>
                <w:noProof/>
              </w:rPr>
            </w:pPr>
            <w:r>
              <w:rPr>
                <w:noProof/>
              </w:rPr>
              <w:t xml:space="preserve">Irish Whiskey/Uisce Beatha Eireannach/Irish Whisky </w:t>
            </w:r>
          </w:p>
        </w:tc>
        <w:tc>
          <w:tcPr>
            <w:tcW w:w="3083" w:type="dxa"/>
            <w:shd w:val="clear" w:color="auto" w:fill="auto"/>
          </w:tcPr>
          <w:p>
            <w:pPr>
              <w:spacing w:before="60" w:after="60" w:line="240" w:lineRule="auto"/>
              <w:rPr>
                <w:rFonts w:eastAsia="MS Mincho"/>
                <w:noProof/>
              </w:rPr>
            </w:pPr>
            <w:r>
              <w:rPr>
                <w:noProof/>
              </w:rPr>
              <w:t>Спиртни напитки</w:t>
            </w:r>
          </w:p>
        </w:tc>
        <w:tc>
          <w:tcPr>
            <w:tcW w:w="3083" w:type="dxa"/>
          </w:tcPr>
          <w:p>
            <w:pPr>
              <w:spacing w:before="60" w:after="60" w:line="240" w:lineRule="auto"/>
              <w:rPr>
                <w:rFonts w:eastAsia="MS Mincho"/>
                <w:noProof/>
              </w:rPr>
            </w:pPr>
            <w:r>
              <w:rPr>
                <w:noProof/>
              </w:rPr>
              <w:t>Спиртна напитка</w:t>
            </w:r>
          </w:p>
        </w:tc>
      </w:tr>
      <w:tr>
        <w:trPr>
          <w:trHeight w:val="227"/>
        </w:trPr>
        <w:tc>
          <w:tcPr>
            <w:tcW w:w="606" w:type="dxa"/>
            <w:shd w:val="clear" w:color="auto" w:fill="auto"/>
          </w:tcPr>
          <w:p>
            <w:pPr>
              <w:pageBreakBefore/>
              <w:spacing w:before="60" w:after="60" w:line="240" w:lineRule="auto"/>
              <w:rPr>
                <w:rFonts w:eastAsia="MS Mincho"/>
                <w:noProof/>
              </w:rPr>
            </w:pPr>
          </w:p>
        </w:tc>
        <w:tc>
          <w:tcPr>
            <w:tcW w:w="9249" w:type="dxa"/>
            <w:gridSpan w:val="3"/>
            <w:shd w:val="clear" w:color="auto" w:fill="auto"/>
          </w:tcPr>
          <w:p>
            <w:pPr>
              <w:spacing w:before="60" w:after="60" w:line="240" w:lineRule="auto"/>
              <w:rPr>
                <w:rFonts w:eastAsia="MS Mincho"/>
                <w:noProof/>
              </w:rPr>
            </w:pPr>
            <w:r>
              <w:rPr>
                <w:noProof/>
              </w:rPr>
              <w:t>Държава на произход: Италия</w:t>
            </w:r>
          </w:p>
        </w:tc>
      </w:tr>
      <w:tr>
        <w:trPr>
          <w:trHeight w:val="227"/>
        </w:trPr>
        <w:tc>
          <w:tcPr>
            <w:tcW w:w="606" w:type="dxa"/>
            <w:shd w:val="clear" w:color="auto" w:fill="auto"/>
          </w:tcPr>
          <w:p>
            <w:pPr>
              <w:spacing w:before="60" w:after="60" w:line="240" w:lineRule="auto"/>
              <w:rPr>
                <w:rFonts w:eastAsia="MS Mincho"/>
                <w:noProof/>
              </w:rPr>
            </w:pPr>
            <w:r>
              <w:rPr>
                <w:noProof/>
              </w:rPr>
              <w:t>111</w:t>
            </w:r>
          </w:p>
        </w:tc>
        <w:tc>
          <w:tcPr>
            <w:tcW w:w="3083" w:type="dxa"/>
            <w:shd w:val="clear" w:color="auto" w:fill="auto"/>
          </w:tcPr>
          <w:p>
            <w:pPr>
              <w:spacing w:before="60" w:after="60" w:line="240" w:lineRule="auto"/>
              <w:rPr>
                <w:rFonts w:eastAsia="MS Mincho"/>
                <w:noProof/>
              </w:rPr>
            </w:pPr>
            <w:r>
              <w:rPr>
                <w:noProof/>
              </w:rPr>
              <w:t>Aceto Balsamico di Modena</w:t>
            </w:r>
          </w:p>
        </w:tc>
        <w:tc>
          <w:tcPr>
            <w:tcW w:w="3083" w:type="dxa"/>
            <w:shd w:val="clear" w:color="auto" w:fill="auto"/>
          </w:tcPr>
          <w:p>
            <w:pPr>
              <w:spacing w:before="60" w:after="60" w:line="240" w:lineRule="auto"/>
              <w:rPr>
                <w:rFonts w:eastAsia="MS Mincho"/>
                <w:noProof/>
              </w:rPr>
            </w:pPr>
            <w:r>
              <w:rPr>
                <w:noProof/>
              </w:rPr>
              <w:t>Оцет</w:t>
            </w:r>
          </w:p>
        </w:tc>
        <w:tc>
          <w:tcPr>
            <w:tcW w:w="3083" w:type="dxa"/>
          </w:tcPr>
          <w:p>
            <w:pPr>
              <w:spacing w:before="60" w:after="60" w:line="240" w:lineRule="auto"/>
              <w:rPr>
                <w:rFonts w:eastAsia="MS Mincho"/>
                <w:noProof/>
              </w:rPr>
            </w:pPr>
            <w:r>
              <w:rPr>
                <w:noProof/>
              </w:rPr>
              <w:t>Оцет</w:t>
            </w:r>
          </w:p>
        </w:tc>
      </w:tr>
      <w:tr>
        <w:trPr>
          <w:trHeight w:val="227"/>
        </w:trPr>
        <w:tc>
          <w:tcPr>
            <w:tcW w:w="606" w:type="dxa"/>
            <w:shd w:val="clear" w:color="auto" w:fill="auto"/>
          </w:tcPr>
          <w:p>
            <w:pPr>
              <w:spacing w:before="60" w:after="60" w:line="240" w:lineRule="auto"/>
              <w:rPr>
                <w:rFonts w:eastAsia="MS Mincho"/>
                <w:noProof/>
              </w:rPr>
            </w:pPr>
            <w:r>
              <w:rPr>
                <w:noProof/>
              </w:rPr>
              <w:t>112</w:t>
            </w:r>
          </w:p>
        </w:tc>
        <w:tc>
          <w:tcPr>
            <w:tcW w:w="3083" w:type="dxa"/>
            <w:shd w:val="clear" w:color="auto" w:fill="auto"/>
          </w:tcPr>
          <w:p>
            <w:pPr>
              <w:spacing w:before="60" w:after="60" w:line="240" w:lineRule="auto"/>
              <w:rPr>
                <w:rFonts w:eastAsia="MS Mincho"/>
                <w:noProof/>
              </w:rPr>
            </w:pPr>
            <w:r>
              <w:rPr>
                <w:noProof/>
              </w:rPr>
              <w:t>Asiago</w:t>
            </w:r>
          </w:p>
        </w:tc>
        <w:tc>
          <w:tcPr>
            <w:tcW w:w="3083" w:type="dxa"/>
            <w:shd w:val="clear" w:color="auto" w:fill="auto"/>
          </w:tcPr>
          <w:p>
            <w:pPr>
              <w:spacing w:before="60" w:after="60" w:line="240" w:lineRule="auto"/>
              <w:rPr>
                <w:rFonts w:eastAsia="MS Mincho"/>
                <w:noProof/>
              </w:rPr>
            </w:pPr>
            <w:r>
              <w:rPr>
                <w:noProof/>
              </w:rPr>
              <w:t>Сирена</w:t>
            </w:r>
          </w:p>
        </w:tc>
        <w:tc>
          <w:tcPr>
            <w:tcW w:w="3083" w:type="dxa"/>
          </w:tcPr>
          <w:p>
            <w:pPr>
              <w:spacing w:before="60" w:after="60" w:line="240" w:lineRule="auto"/>
              <w:rPr>
                <w:rFonts w:eastAsia="MS Mincho"/>
                <w:noProof/>
              </w:rPr>
            </w:pPr>
            <w:r>
              <w:rPr>
                <w:noProof/>
              </w:rPr>
              <w:t>Сирене</w:t>
            </w:r>
          </w:p>
        </w:tc>
      </w:tr>
      <w:tr>
        <w:trPr>
          <w:trHeight w:val="227"/>
        </w:trPr>
        <w:tc>
          <w:tcPr>
            <w:tcW w:w="606" w:type="dxa"/>
            <w:shd w:val="clear" w:color="auto" w:fill="auto"/>
          </w:tcPr>
          <w:p>
            <w:pPr>
              <w:spacing w:before="60" w:after="60" w:line="240" w:lineRule="auto"/>
              <w:rPr>
                <w:rFonts w:eastAsia="MS Mincho"/>
                <w:noProof/>
              </w:rPr>
            </w:pPr>
            <w:r>
              <w:rPr>
                <w:noProof/>
              </w:rPr>
              <w:t>113</w:t>
            </w:r>
          </w:p>
        </w:tc>
        <w:tc>
          <w:tcPr>
            <w:tcW w:w="3083" w:type="dxa"/>
            <w:shd w:val="clear" w:color="auto" w:fill="auto"/>
          </w:tcPr>
          <w:p>
            <w:pPr>
              <w:spacing w:before="60" w:after="60" w:line="240" w:lineRule="auto"/>
              <w:rPr>
                <w:rFonts w:eastAsia="MS Mincho"/>
                <w:noProof/>
              </w:rPr>
            </w:pPr>
            <w:r>
              <w:rPr>
                <w:noProof/>
              </w:rPr>
              <w:t>Bresaola della Valtellina</w:t>
            </w:r>
          </w:p>
        </w:tc>
        <w:tc>
          <w:tcPr>
            <w:tcW w:w="3083" w:type="dxa"/>
            <w:shd w:val="clear" w:color="auto" w:fill="auto"/>
          </w:tcPr>
          <w:p>
            <w:pPr>
              <w:spacing w:before="60" w:after="60" w:line="240" w:lineRule="auto"/>
              <w:rPr>
                <w:rFonts w:eastAsia="MS Mincho"/>
                <w:noProof/>
              </w:rPr>
            </w:pPr>
            <w:r>
              <w:rPr>
                <w:noProof/>
              </w:rPr>
              <w:t>Пресни, замразени и преработени меса</w:t>
            </w:r>
          </w:p>
        </w:tc>
        <w:tc>
          <w:tcPr>
            <w:tcW w:w="3083" w:type="dxa"/>
          </w:tcPr>
          <w:p>
            <w:pPr>
              <w:spacing w:before="60" w:after="60" w:line="240" w:lineRule="auto"/>
              <w:rPr>
                <w:rFonts w:eastAsia="MS Mincho"/>
                <w:noProof/>
              </w:rPr>
            </w:pPr>
            <w:r>
              <w:rPr>
                <w:noProof/>
              </w:rPr>
              <w:t xml:space="preserve">Изсушено осолено говеждо месо </w:t>
            </w:r>
          </w:p>
        </w:tc>
      </w:tr>
      <w:tr>
        <w:trPr>
          <w:trHeight w:val="227"/>
        </w:trPr>
        <w:tc>
          <w:tcPr>
            <w:tcW w:w="606" w:type="dxa"/>
            <w:shd w:val="clear" w:color="auto" w:fill="auto"/>
          </w:tcPr>
          <w:p>
            <w:pPr>
              <w:spacing w:before="60" w:after="60" w:line="240" w:lineRule="auto"/>
              <w:rPr>
                <w:rFonts w:eastAsia="MS Mincho"/>
                <w:noProof/>
              </w:rPr>
            </w:pPr>
            <w:r>
              <w:rPr>
                <w:noProof/>
              </w:rPr>
              <w:t>114</w:t>
            </w:r>
          </w:p>
        </w:tc>
        <w:tc>
          <w:tcPr>
            <w:tcW w:w="3083" w:type="dxa"/>
            <w:shd w:val="clear" w:color="auto" w:fill="auto"/>
          </w:tcPr>
          <w:p>
            <w:pPr>
              <w:spacing w:before="60" w:after="60" w:line="240" w:lineRule="auto"/>
              <w:rPr>
                <w:rFonts w:eastAsia="MS Mincho"/>
                <w:noProof/>
              </w:rPr>
            </w:pPr>
            <w:r>
              <w:rPr>
                <w:noProof/>
              </w:rPr>
              <w:t>Fontina</w:t>
            </w:r>
          </w:p>
        </w:tc>
        <w:tc>
          <w:tcPr>
            <w:tcW w:w="3083" w:type="dxa"/>
            <w:shd w:val="clear" w:color="auto" w:fill="auto"/>
          </w:tcPr>
          <w:p>
            <w:pPr>
              <w:spacing w:before="60" w:after="60" w:line="240" w:lineRule="auto"/>
              <w:rPr>
                <w:rFonts w:eastAsia="MS Mincho"/>
                <w:noProof/>
              </w:rPr>
            </w:pPr>
            <w:r>
              <w:rPr>
                <w:noProof/>
              </w:rPr>
              <w:t>Сирена</w:t>
            </w:r>
          </w:p>
        </w:tc>
        <w:tc>
          <w:tcPr>
            <w:tcW w:w="3083" w:type="dxa"/>
          </w:tcPr>
          <w:p>
            <w:pPr>
              <w:spacing w:before="60" w:after="60" w:line="240" w:lineRule="auto"/>
              <w:rPr>
                <w:rFonts w:eastAsia="MS Mincho"/>
                <w:noProof/>
              </w:rPr>
            </w:pPr>
            <w:r>
              <w:rPr>
                <w:noProof/>
              </w:rPr>
              <w:t>Сирене</w:t>
            </w:r>
          </w:p>
        </w:tc>
      </w:tr>
      <w:tr>
        <w:trPr>
          <w:trHeight w:val="227"/>
        </w:trPr>
        <w:tc>
          <w:tcPr>
            <w:tcW w:w="606" w:type="dxa"/>
            <w:shd w:val="clear" w:color="auto" w:fill="auto"/>
          </w:tcPr>
          <w:p>
            <w:pPr>
              <w:spacing w:before="60" w:after="60" w:line="240" w:lineRule="auto"/>
              <w:rPr>
                <w:rFonts w:eastAsia="MS Mincho"/>
                <w:noProof/>
              </w:rPr>
            </w:pPr>
            <w:r>
              <w:rPr>
                <w:noProof/>
              </w:rPr>
              <w:t>115</w:t>
            </w:r>
          </w:p>
        </w:tc>
        <w:tc>
          <w:tcPr>
            <w:tcW w:w="3083" w:type="dxa"/>
            <w:shd w:val="clear" w:color="auto" w:fill="auto"/>
          </w:tcPr>
          <w:p>
            <w:pPr>
              <w:spacing w:before="60" w:after="60" w:line="240" w:lineRule="auto"/>
              <w:rPr>
                <w:rFonts w:eastAsia="MS Mincho"/>
                <w:noProof/>
              </w:rPr>
            </w:pPr>
            <w:r>
              <w:rPr>
                <w:noProof/>
              </w:rPr>
              <w:t>Gorgonzola</w:t>
            </w:r>
          </w:p>
        </w:tc>
        <w:tc>
          <w:tcPr>
            <w:tcW w:w="3083" w:type="dxa"/>
            <w:shd w:val="clear" w:color="auto" w:fill="auto"/>
          </w:tcPr>
          <w:p>
            <w:pPr>
              <w:spacing w:before="60" w:after="60" w:line="240" w:lineRule="auto"/>
              <w:rPr>
                <w:rFonts w:eastAsia="MS Mincho"/>
                <w:noProof/>
              </w:rPr>
            </w:pPr>
            <w:r>
              <w:rPr>
                <w:noProof/>
              </w:rPr>
              <w:t>Сирена</w:t>
            </w:r>
          </w:p>
        </w:tc>
        <w:tc>
          <w:tcPr>
            <w:tcW w:w="3083" w:type="dxa"/>
          </w:tcPr>
          <w:p>
            <w:pPr>
              <w:spacing w:before="60" w:after="60" w:line="240" w:lineRule="auto"/>
              <w:rPr>
                <w:rFonts w:eastAsia="MS Mincho"/>
                <w:noProof/>
              </w:rPr>
            </w:pPr>
            <w:r>
              <w:rPr>
                <w:noProof/>
              </w:rPr>
              <w:t>Сирене</w:t>
            </w:r>
          </w:p>
        </w:tc>
      </w:tr>
      <w:tr>
        <w:trPr>
          <w:trHeight w:val="227"/>
        </w:trPr>
        <w:tc>
          <w:tcPr>
            <w:tcW w:w="606" w:type="dxa"/>
            <w:shd w:val="clear" w:color="auto" w:fill="auto"/>
          </w:tcPr>
          <w:p>
            <w:pPr>
              <w:spacing w:before="60" w:after="60" w:line="240" w:lineRule="auto"/>
              <w:rPr>
                <w:rFonts w:eastAsia="MS Mincho"/>
                <w:noProof/>
              </w:rPr>
            </w:pPr>
            <w:r>
              <w:rPr>
                <w:noProof/>
              </w:rPr>
              <w:t>116</w:t>
            </w:r>
          </w:p>
        </w:tc>
        <w:tc>
          <w:tcPr>
            <w:tcW w:w="3083" w:type="dxa"/>
            <w:shd w:val="clear" w:color="auto" w:fill="auto"/>
          </w:tcPr>
          <w:p>
            <w:pPr>
              <w:spacing w:before="60" w:after="60" w:line="240" w:lineRule="auto"/>
              <w:rPr>
                <w:rFonts w:eastAsia="MS Mincho"/>
                <w:noProof/>
              </w:rPr>
            </w:pPr>
            <w:r>
              <w:rPr>
                <w:noProof/>
              </w:rPr>
              <w:t xml:space="preserve">Grana Padano </w:t>
            </w:r>
          </w:p>
        </w:tc>
        <w:tc>
          <w:tcPr>
            <w:tcW w:w="3083" w:type="dxa"/>
            <w:shd w:val="clear" w:color="auto" w:fill="auto"/>
          </w:tcPr>
          <w:p>
            <w:pPr>
              <w:spacing w:before="60" w:after="60" w:line="240" w:lineRule="auto"/>
              <w:rPr>
                <w:rFonts w:eastAsia="MS Mincho"/>
                <w:noProof/>
              </w:rPr>
            </w:pPr>
            <w:r>
              <w:rPr>
                <w:noProof/>
              </w:rPr>
              <w:t>Сирена</w:t>
            </w:r>
          </w:p>
        </w:tc>
        <w:tc>
          <w:tcPr>
            <w:tcW w:w="3083" w:type="dxa"/>
          </w:tcPr>
          <w:p>
            <w:pPr>
              <w:spacing w:before="60" w:after="60" w:line="240" w:lineRule="auto"/>
              <w:rPr>
                <w:rFonts w:eastAsia="MS Mincho"/>
                <w:noProof/>
              </w:rPr>
            </w:pPr>
            <w:r>
              <w:rPr>
                <w:noProof/>
              </w:rPr>
              <w:t>Сирене</w:t>
            </w:r>
          </w:p>
        </w:tc>
      </w:tr>
      <w:tr>
        <w:trPr>
          <w:trHeight w:val="227"/>
        </w:trPr>
        <w:tc>
          <w:tcPr>
            <w:tcW w:w="606" w:type="dxa"/>
            <w:shd w:val="clear" w:color="auto" w:fill="auto"/>
          </w:tcPr>
          <w:p>
            <w:pPr>
              <w:spacing w:before="60" w:after="60" w:line="240" w:lineRule="auto"/>
              <w:rPr>
                <w:rFonts w:eastAsia="MS Mincho"/>
                <w:noProof/>
              </w:rPr>
            </w:pPr>
            <w:r>
              <w:rPr>
                <w:noProof/>
              </w:rPr>
              <w:t>117</w:t>
            </w:r>
          </w:p>
        </w:tc>
        <w:tc>
          <w:tcPr>
            <w:tcW w:w="3083" w:type="dxa"/>
            <w:shd w:val="clear" w:color="auto" w:fill="auto"/>
          </w:tcPr>
          <w:p>
            <w:pPr>
              <w:spacing w:before="60" w:after="60" w:line="240" w:lineRule="auto"/>
              <w:rPr>
                <w:rFonts w:eastAsia="MS Mincho"/>
                <w:noProof/>
              </w:rPr>
            </w:pPr>
            <w:r>
              <w:rPr>
                <w:noProof/>
              </w:rPr>
              <w:t>Kiwi Latina</w:t>
            </w:r>
          </w:p>
        </w:tc>
        <w:tc>
          <w:tcPr>
            <w:tcW w:w="3083" w:type="dxa"/>
            <w:shd w:val="clear" w:color="auto" w:fill="auto"/>
          </w:tcPr>
          <w:p>
            <w:pPr>
              <w:spacing w:before="60" w:after="60" w:line="240" w:lineRule="auto"/>
              <w:rPr>
                <w:rFonts w:eastAsia="MS Mincho"/>
                <w:noProof/>
              </w:rPr>
            </w:pPr>
            <w:r>
              <w:rPr>
                <w:noProof/>
              </w:rPr>
              <w:t>Пресни и преработени плодове и черупкови плодове</w:t>
            </w:r>
          </w:p>
        </w:tc>
        <w:tc>
          <w:tcPr>
            <w:tcW w:w="3083" w:type="dxa"/>
          </w:tcPr>
          <w:p>
            <w:pPr>
              <w:spacing w:before="60" w:after="60" w:line="240" w:lineRule="auto"/>
              <w:rPr>
                <w:rFonts w:eastAsia="MS Mincho"/>
                <w:noProof/>
              </w:rPr>
            </w:pPr>
            <w:r>
              <w:rPr>
                <w:noProof/>
              </w:rPr>
              <w:t>Киви</w:t>
            </w:r>
          </w:p>
        </w:tc>
      </w:tr>
      <w:tr>
        <w:trPr>
          <w:trHeight w:val="227"/>
        </w:trPr>
        <w:tc>
          <w:tcPr>
            <w:tcW w:w="606" w:type="dxa"/>
            <w:shd w:val="clear" w:color="auto" w:fill="auto"/>
          </w:tcPr>
          <w:p>
            <w:pPr>
              <w:spacing w:before="60" w:after="60" w:line="240" w:lineRule="auto"/>
              <w:rPr>
                <w:rFonts w:eastAsia="MS Mincho"/>
                <w:noProof/>
              </w:rPr>
            </w:pPr>
            <w:r>
              <w:rPr>
                <w:noProof/>
              </w:rPr>
              <w:t>118</w:t>
            </w:r>
          </w:p>
        </w:tc>
        <w:tc>
          <w:tcPr>
            <w:tcW w:w="3083" w:type="dxa"/>
            <w:shd w:val="clear" w:color="auto" w:fill="auto"/>
          </w:tcPr>
          <w:p>
            <w:pPr>
              <w:spacing w:before="60" w:after="60" w:line="240" w:lineRule="auto"/>
              <w:rPr>
                <w:rFonts w:eastAsia="MS Mincho"/>
                <w:noProof/>
              </w:rPr>
            </w:pPr>
            <w:r>
              <w:rPr>
                <w:noProof/>
              </w:rPr>
              <w:t>Mela Alto Adige; Südtiroler Apfel</w:t>
            </w:r>
          </w:p>
        </w:tc>
        <w:tc>
          <w:tcPr>
            <w:tcW w:w="3083" w:type="dxa"/>
            <w:shd w:val="clear" w:color="auto" w:fill="auto"/>
          </w:tcPr>
          <w:p>
            <w:pPr>
              <w:spacing w:before="60" w:after="60" w:line="240" w:lineRule="auto"/>
              <w:rPr>
                <w:rFonts w:eastAsia="MS Mincho"/>
                <w:noProof/>
              </w:rPr>
            </w:pPr>
            <w:r>
              <w:rPr>
                <w:noProof/>
              </w:rPr>
              <w:t>Пресни и преработени плодове и черупкови плодове</w:t>
            </w:r>
          </w:p>
        </w:tc>
        <w:tc>
          <w:tcPr>
            <w:tcW w:w="3083" w:type="dxa"/>
          </w:tcPr>
          <w:p>
            <w:pPr>
              <w:spacing w:before="60" w:after="60" w:line="240" w:lineRule="auto"/>
              <w:rPr>
                <w:rFonts w:eastAsia="MS Mincho"/>
                <w:noProof/>
              </w:rPr>
            </w:pPr>
            <w:r>
              <w:rPr>
                <w:noProof/>
              </w:rPr>
              <w:t>Ябълки</w:t>
            </w:r>
          </w:p>
        </w:tc>
      </w:tr>
      <w:tr>
        <w:trPr>
          <w:trHeight w:val="227"/>
        </w:trPr>
        <w:tc>
          <w:tcPr>
            <w:tcW w:w="606" w:type="dxa"/>
            <w:shd w:val="clear" w:color="auto" w:fill="auto"/>
          </w:tcPr>
          <w:p>
            <w:pPr>
              <w:spacing w:before="60" w:after="60" w:line="240" w:lineRule="auto"/>
              <w:rPr>
                <w:rFonts w:eastAsia="MS Mincho"/>
                <w:noProof/>
              </w:rPr>
            </w:pPr>
            <w:r>
              <w:rPr>
                <w:noProof/>
              </w:rPr>
              <w:t>119</w:t>
            </w:r>
          </w:p>
        </w:tc>
        <w:tc>
          <w:tcPr>
            <w:tcW w:w="3083" w:type="dxa"/>
            <w:shd w:val="clear" w:color="auto" w:fill="auto"/>
          </w:tcPr>
          <w:p>
            <w:pPr>
              <w:spacing w:before="60" w:after="60" w:line="240" w:lineRule="auto"/>
              <w:rPr>
                <w:rFonts w:eastAsia="MS Mincho"/>
                <w:noProof/>
              </w:rPr>
            </w:pPr>
            <w:r>
              <w:rPr>
                <w:noProof/>
              </w:rPr>
              <w:t>Mortadella Bologna</w:t>
            </w:r>
          </w:p>
        </w:tc>
        <w:tc>
          <w:tcPr>
            <w:tcW w:w="3083" w:type="dxa"/>
            <w:shd w:val="clear" w:color="auto" w:fill="auto"/>
          </w:tcPr>
          <w:p>
            <w:pPr>
              <w:spacing w:before="60" w:after="60" w:line="240" w:lineRule="auto"/>
              <w:rPr>
                <w:rFonts w:eastAsia="MS Mincho"/>
                <w:noProof/>
              </w:rPr>
            </w:pPr>
            <w:r>
              <w:rPr>
                <w:noProof/>
              </w:rPr>
              <w:t>Пресни, замразени и преработени меса</w:t>
            </w:r>
          </w:p>
        </w:tc>
        <w:tc>
          <w:tcPr>
            <w:tcW w:w="3083" w:type="dxa"/>
          </w:tcPr>
          <w:p>
            <w:pPr>
              <w:spacing w:before="60" w:after="60" w:line="240" w:lineRule="auto"/>
              <w:rPr>
                <w:rFonts w:eastAsia="MS Mincho"/>
                <w:noProof/>
              </w:rPr>
            </w:pPr>
            <w:r>
              <w:rPr>
                <w:noProof/>
              </w:rPr>
              <w:t>Мортадела</w:t>
            </w:r>
          </w:p>
        </w:tc>
      </w:tr>
      <w:tr>
        <w:trPr>
          <w:trHeight w:val="227"/>
        </w:trPr>
        <w:tc>
          <w:tcPr>
            <w:tcW w:w="606" w:type="dxa"/>
            <w:shd w:val="clear" w:color="auto" w:fill="auto"/>
          </w:tcPr>
          <w:p>
            <w:pPr>
              <w:pageBreakBefore/>
              <w:spacing w:before="60" w:after="60" w:line="240" w:lineRule="auto"/>
              <w:rPr>
                <w:rFonts w:eastAsia="MS Mincho"/>
                <w:noProof/>
              </w:rPr>
            </w:pPr>
            <w:r>
              <w:rPr>
                <w:noProof/>
              </w:rPr>
              <w:t>120</w:t>
            </w:r>
          </w:p>
        </w:tc>
        <w:tc>
          <w:tcPr>
            <w:tcW w:w="3083" w:type="dxa"/>
            <w:shd w:val="clear" w:color="auto" w:fill="auto"/>
          </w:tcPr>
          <w:p>
            <w:pPr>
              <w:spacing w:before="60" w:after="60" w:line="240" w:lineRule="auto"/>
              <w:rPr>
                <w:rFonts w:eastAsia="MS Mincho"/>
                <w:noProof/>
              </w:rPr>
            </w:pPr>
            <w:r>
              <w:rPr>
                <w:noProof/>
              </w:rPr>
              <w:t>Mozzarella</w:t>
            </w:r>
            <w:r>
              <w:rPr>
                <w:rStyle w:val="FootnoteReference"/>
                <w:noProof/>
              </w:rPr>
              <w:footnoteReference w:id="7"/>
            </w:r>
            <w:r>
              <w:rPr>
                <w:noProof/>
              </w:rPr>
              <w:t xml:space="preserve"> di Bufala Campana</w:t>
            </w:r>
          </w:p>
        </w:tc>
        <w:tc>
          <w:tcPr>
            <w:tcW w:w="3083" w:type="dxa"/>
            <w:shd w:val="clear" w:color="auto" w:fill="auto"/>
          </w:tcPr>
          <w:p>
            <w:pPr>
              <w:spacing w:before="60" w:after="60" w:line="240" w:lineRule="auto"/>
              <w:rPr>
                <w:rFonts w:eastAsia="MS Mincho"/>
                <w:noProof/>
              </w:rPr>
            </w:pPr>
            <w:r>
              <w:rPr>
                <w:noProof/>
              </w:rPr>
              <w:t>Сирена</w:t>
            </w:r>
          </w:p>
        </w:tc>
        <w:tc>
          <w:tcPr>
            <w:tcW w:w="3083" w:type="dxa"/>
          </w:tcPr>
          <w:p>
            <w:pPr>
              <w:spacing w:before="60" w:after="60" w:line="240" w:lineRule="auto"/>
              <w:rPr>
                <w:rFonts w:eastAsia="MS Mincho"/>
                <w:noProof/>
              </w:rPr>
            </w:pPr>
            <w:r>
              <w:rPr>
                <w:noProof/>
              </w:rPr>
              <w:t>Сирене</w:t>
            </w:r>
          </w:p>
        </w:tc>
      </w:tr>
      <w:tr>
        <w:trPr>
          <w:trHeight w:val="227"/>
        </w:trPr>
        <w:tc>
          <w:tcPr>
            <w:tcW w:w="606" w:type="dxa"/>
            <w:shd w:val="clear" w:color="auto" w:fill="auto"/>
          </w:tcPr>
          <w:p>
            <w:pPr>
              <w:spacing w:before="60" w:after="60" w:line="240" w:lineRule="auto"/>
              <w:rPr>
                <w:rFonts w:eastAsia="MS Mincho"/>
                <w:noProof/>
              </w:rPr>
            </w:pPr>
            <w:r>
              <w:rPr>
                <w:noProof/>
              </w:rPr>
              <w:t>121</w:t>
            </w:r>
          </w:p>
        </w:tc>
        <w:tc>
          <w:tcPr>
            <w:tcW w:w="3083" w:type="dxa"/>
            <w:shd w:val="clear" w:color="auto" w:fill="auto"/>
          </w:tcPr>
          <w:p>
            <w:pPr>
              <w:spacing w:before="60" w:after="60" w:line="240" w:lineRule="auto"/>
              <w:rPr>
                <w:rFonts w:eastAsia="MS Mincho"/>
                <w:noProof/>
              </w:rPr>
            </w:pPr>
            <w:r>
              <w:rPr>
                <w:noProof/>
              </w:rPr>
              <w:t>Parmigiano Reggiano</w:t>
            </w:r>
            <w:r>
              <w:rPr>
                <w:rStyle w:val="FootnoteReference"/>
                <w:noProof/>
              </w:rPr>
              <w:footnoteReference w:id="8"/>
            </w:r>
          </w:p>
        </w:tc>
        <w:tc>
          <w:tcPr>
            <w:tcW w:w="3083" w:type="dxa"/>
            <w:shd w:val="clear" w:color="auto" w:fill="auto"/>
          </w:tcPr>
          <w:p>
            <w:pPr>
              <w:spacing w:before="60" w:after="60" w:line="240" w:lineRule="auto"/>
              <w:rPr>
                <w:rFonts w:eastAsia="MS Mincho"/>
                <w:noProof/>
              </w:rPr>
            </w:pPr>
            <w:r>
              <w:rPr>
                <w:noProof/>
              </w:rPr>
              <w:t>Сирена</w:t>
            </w:r>
          </w:p>
        </w:tc>
        <w:tc>
          <w:tcPr>
            <w:tcW w:w="3083" w:type="dxa"/>
          </w:tcPr>
          <w:p>
            <w:pPr>
              <w:spacing w:before="60" w:after="60" w:line="240" w:lineRule="auto"/>
              <w:rPr>
                <w:rFonts w:eastAsia="MS Mincho"/>
                <w:noProof/>
              </w:rPr>
            </w:pPr>
            <w:r>
              <w:rPr>
                <w:noProof/>
              </w:rPr>
              <w:t>Сирене</w:t>
            </w:r>
          </w:p>
        </w:tc>
      </w:tr>
      <w:tr>
        <w:trPr>
          <w:trHeight w:val="227"/>
        </w:trPr>
        <w:tc>
          <w:tcPr>
            <w:tcW w:w="606" w:type="dxa"/>
            <w:shd w:val="clear" w:color="auto" w:fill="auto"/>
          </w:tcPr>
          <w:p>
            <w:pPr>
              <w:spacing w:before="60" w:after="60" w:line="240" w:lineRule="auto"/>
              <w:rPr>
                <w:rFonts w:eastAsia="MS Mincho"/>
                <w:noProof/>
              </w:rPr>
            </w:pPr>
            <w:r>
              <w:rPr>
                <w:noProof/>
              </w:rPr>
              <w:t>122</w:t>
            </w:r>
          </w:p>
        </w:tc>
        <w:tc>
          <w:tcPr>
            <w:tcW w:w="3083" w:type="dxa"/>
            <w:shd w:val="clear" w:color="auto" w:fill="auto"/>
          </w:tcPr>
          <w:p>
            <w:pPr>
              <w:spacing w:before="60" w:after="60" w:line="240" w:lineRule="auto"/>
              <w:rPr>
                <w:rFonts w:eastAsia="MS Mincho"/>
                <w:noProof/>
              </w:rPr>
            </w:pPr>
            <w:r>
              <w:rPr>
                <w:noProof/>
              </w:rPr>
              <w:t>Pecorino</w:t>
            </w:r>
            <w:r>
              <w:rPr>
                <w:rStyle w:val="FootnoteReference"/>
                <w:noProof/>
              </w:rPr>
              <w:footnoteReference w:id="9"/>
            </w:r>
            <w:r>
              <w:rPr>
                <w:noProof/>
              </w:rPr>
              <w:t xml:space="preserve"> Romano</w:t>
            </w:r>
          </w:p>
        </w:tc>
        <w:tc>
          <w:tcPr>
            <w:tcW w:w="3083" w:type="dxa"/>
            <w:shd w:val="clear" w:color="auto" w:fill="auto"/>
          </w:tcPr>
          <w:p>
            <w:pPr>
              <w:spacing w:before="60" w:after="60" w:line="240" w:lineRule="auto"/>
              <w:rPr>
                <w:rFonts w:eastAsia="MS Mincho"/>
                <w:noProof/>
              </w:rPr>
            </w:pPr>
            <w:r>
              <w:rPr>
                <w:noProof/>
              </w:rPr>
              <w:t>Сирена</w:t>
            </w:r>
          </w:p>
        </w:tc>
        <w:tc>
          <w:tcPr>
            <w:tcW w:w="3083" w:type="dxa"/>
          </w:tcPr>
          <w:p>
            <w:pPr>
              <w:spacing w:before="60" w:after="60" w:line="240" w:lineRule="auto"/>
              <w:rPr>
                <w:rFonts w:eastAsia="MS Mincho"/>
                <w:noProof/>
              </w:rPr>
            </w:pPr>
            <w:r>
              <w:rPr>
                <w:noProof/>
              </w:rPr>
              <w:t>Сирене</w:t>
            </w:r>
          </w:p>
        </w:tc>
      </w:tr>
      <w:tr>
        <w:trPr>
          <w:trHeight w:val="227"/>
        </w:trPr>
        <w:tc>
          <w:tcPr>
            <w:tcW w:w="606" w:type="dxa"/>
            <w:shd w:val="clear" w:color="auto" w:fill="auto"/>
          </w:tcPr>
          <w:p>
            <w:pPr>
              <w:spacing w:before="60" w:after="60" w:line="240" w:lineRule="auto"/>
              <w:rPr>
                <w:rFonts w:eastAsia="MS Mincho"/>
                <w:noProof/>
              </w:rPr>
            </w:pPr>
            <w:r>
              <w:rPr>
                <w:noProof/>
              </w:rPr>
              <w:t>123</w:t>
            </w:r>
          </w:p>
        </w:tc>
        <w:tc>
          <w:tcPr>
            <w:tcW w:w="3083" w:type="dxa"/>
            <w:shd w:val="clear" w:color="auto" w:fill="auto"/>
          </w:tcPr>
          <w:p>
            <w:pPr>
              <w:spacing w:before="60" w:after="60" w:line="240" w:lineRule="auto"/>
              <w:rPr>
                <w:rFonts w:eastAsia="MS Mincho"/>
                <w:noProof/>
              </w:rPr>
            </w:pPr>
            <w:r>
              <w:rPr>
                <w:noProof/>
              </w:rPr>
              <w:t>Prosciutto di Parma</w:t>
            </w:r>
          </w:p>
        </w:tc>
        <w:tc>
          <w:tcPr>
            <w:tcW w:w="3083" w:type="dxa"/>
            <w:shd w:val="clear" w:color="auto" w:fill="auto"/>
          </w:tcPr>
          <w:p>
            <w:pPr>
              <w:spacing w:before="60" w:after="60" w:line="240" w:lineRule="auto"/>
              <w:rPr>
                <w:rFonts w:eastAsia="MS Mincho"/>
                <w:noProof/>
              </w:rPr>
            </w:pPr>
            <w:r>
              <w:rPr>
                <w:noProof/>
              </w:rPr>
              <w:t>Сухо осолени меса</w:t>
            </w:r>
          </w:p>
        </w:tc>
        <w:tc>
          <w:tcPr>
            <w:tcW w:w="3083" w:type="dxa"/>
          </w:tcPr>
          <w:p>
            <w:pPr>
              <w:spacing w:before="60" w:after="60" w:line="240" w:lineRule="auto"/>
              <w:rPr>
                <w:rFonts w:eastAsia="MS Mincho"/>
                <w:noProof/>
              </w:rPr>
            </w:pPr>
            <w:r>
              <w:rPr>
                <w:noProof/>
              </w:rPr>
              <w:t>Шунка</w:t>
            </w:r>
          </w:p>
        </w:tc>
      </w:tr>
      <w:tr>
        <w:trPr>
          <w:trHeight w:val="227"/>
        </w:trPr>
        <w:tc>
          <w:tcPr>
            <w:tcW w:w="606" w:type="dxa"/>
            <w:shd w:val="clear" w:color="auto" w:fill="auto"/>
          </w:tcPr>
          <w:p>
            <w:pPr>
              <w:spacing w:before="60" w:after="60" w:line="240" w:lineRule="auto"/>
              <w:rPr>
                <w:rFonts w:eastAsia="MS Mincho"/>
                <w:noProof/>
              </w:rPr>
            </w:pPr>
            <w:r>
              <w:rPr>
                <w:noProof/>
              </w:rPr>
              <w:t>124</w:t>
            </w:r>
          </w:p>
        </w:tc>
        <w:tc>
          <w:tcPr>
            <w:tcW w:w="3083" w:type="dxa"/>
            <w:shd w:val="clear" w:color="auto" w:fill="auto"/>
          </w:tcPr>
          <w:p>
            <w:pPr>
              <w:spacing w:before="60" w:after="60" w:line="240" w:lineRule="auto"/>
              <w:rPr>
                <w:rFonts w:eastAsia="MS Mincho"/>
                <w:noProof/>
              </w:rPr>
            </w:pPr>
            <w:r>
              <w:rPr>
                <w:noProof/>
              </w:rPr>
              <w:t>Prosciutto di San Daniele</w:t>
            </w:r>
          </w:p>
        </w:tc>
        <w:tc>
          <w:tcPr>
            <w:tcW w:w="3083" w:type="dxa"/>
            <w:shd w:val="clear" w:color="auto" w:fill="auto"/>
          </w:tcPr>
          <w:p>
            <w:pPr>
              <w:spacing w:before="60" w:after="60" w:line="240" w:lineRule="auto"/>
              <w:rPr>
                <w:rFonts w:eastAsia="MS Mincho"/>
                <w:noProof/>
              </w:rPr>
            </w:pPr>
            <w:r>
              <w:rPr>
                <w:noProof/>
              </w:rPr>
              <w:t xml:space="preserve">Сухо осолени меса </w:t>
            </w:r>
          </w:p>
        </w:tc>
        <w:tc>
          <w:tcPr>
            <w:tcW w:w="3083" w:type="dxa"/>
          </w:tcPr>
          <w:p>
            <w:pPr>
              <w:spacing w:before="60" w:after="60" w:line="240" w:lineRule="auto"/>
              <w:rPr>
                <w:rFonts w:eastAsia="MS Mincho"/>
                <w:noProof/>
              </w:rPr>
            </w:pPr>
            <w:r>
              <w:rPr>
                <w:noProof/>
              </w:rPr>
              <w:t>Шунка</w:t>
            </w:r>
          </w:p>
        </w:tc>
      </w:tr>
      <w:tr>
        <w:trPr>
          <w:trHeight w:val="227"/>
        </w:trPr>
        <w:tc>
          <w:tcPr>
            <w:tcW w:w="606" w:type="dxa"/>
            <w:shd w:val="clear" w:color="auto" w:fill="auto"/>
          </w:tcPr>
          <w:p>
            <w:pPr>
              <w:spacing w:before="60" w:after="60" w:line="240" w:lineRule="auto"/>
              <w:rPr>
                <w:rFonts w:eastAsia="MS Mincho"/>
                <w:noProof/>
              </w:rPr>
            </w:pPr>
            <w:r>
              <w:rPr>
                <w:noProof/>
              </w:rPr>
              <w:t>125</w:t>
            </w:r>
          </w:p>
        </w:tc>
        <w:tc>
          <w:tcPr>
            <w:tcW w:w="3083" w:type="dxa"/>
            <w:shd w:val="clear" w:color="auto" w:fill="auto"/>
          </w:tcPr>
          <w:p>
            <w:pPr>
              <w:spacing w:before="60" w:after="60" w:line="240" w:lineRule="auto"/>
              <w:rPr>
                <w:rFonts w:eastAsia="MS Mincho"/>
                <w:noProof/>
              </w:rPr>
            </w:pPr>
            <w:r>
              <w:rPr>
                <w:noProof/>
              </w:rPr>
              <w:t>Prosciutto Toscano</w:t>
            </w:r>
          </w:p>
        </w:tc>
        <w:tc>
          <w:tcPr>
            <w:tcW w:w="3083" w:type="dxa"/>
            <w:shd w:val="clear" w:color="auto" w:fill="auto"/>
          </w:tcPr>
          <w:p>
            <w:pPr>
              <w:spacing w:before="60" w:after="60" w:line="240" w:lineRule="auto"/>
              <w:rPr>
                <w:rFonts w:eastAsia="MS Mincho"/>
                <w:noProof/>
              </w:rPr>
            </w:pPr>
            <w:r>
              <w:rPr>
                <w:noProof/>
              </w:rPr>
              <w:t>Сухо осолени меса</w:t>
            </w:r>
          </w:p>
        </w:tc>
        <w:tc>
          <w:tcPr>
            <w:tcW w:w="3083" w:type="dxa"/>
          </w:tcPr>
          <w:p>
            <w:pPr>
              <w:spacing w:before="60" w:after="60" w:line="240" w:lineRule="auto"/>
              <w:rPr>
                <w:rFonts w:eastAsia="MS Mincho"/>
                <w:noProof/>
              </w:rPr>
            </w:pPr>
            <w:r>
              <w:rPr>
                <w:noProof/>
              </w:rPr>
              <w:t>Шунка</w:t>
            </w:r>
          </w:p>
        </w:tc>
      </w:tr>
      <w:tr>
        <w:trPr>
          <w:trHeight w:val="227"/>
        </w:trPr>
        <w:tc>
          <w:tcPr>
            <w:tcW w:w="606" w:type="dxa"/>
            <w:shd w:val="clear" w:color="auto" w:fill="auto"/>
          </w:tcPr>
          <w:p>
            <w:pPr>
              <w:spacing w:before="60" w:after="60" w:line="240" w:lineRule="auto"/>
              <w:rPr>
                <w:rFonts w:eastAsia="MS Mincho"/>
                <w:noProof/>
              </w:rPr>
            </w:pPr>
            <w:r>
              <w:rPr>
                <w:noProof/>
              </w:rPr>
              <w:t>126</w:t>
            </w:r>
          </w:p>
        </w:tc>
        <w:tc>
          <w:tcPr>
            <w:tcW w:w="3083" w:type="dxa"/>
            <w:shd w:val="clear" w:color="auto" w:fill="auto"/>
          </w:tcPr>
          <w:p>
            <w:pPr>
              <w:spacing w:before="60" w:after="60" w:line="240" w:lineRule="auto"/>
              <w:rPr>
                <w:rFonts w:eastAsia="MS Mincho"/>
                <w:noProof/>
              </w:rPr>
            </w:pPr>
            <w:r>
              <w:rPr>
                <w:noProof/>
              </w:rPr>
              <w:t>Provolone</w:t>
            </w:r>
            <w:r>
              <w:rPr>
                <w:rStyle w:val="FootnoteReference"/>
                <w:noProof/>
              </w:rPr>
              <w:footnoteReference w:id="10"/>
            </w:r>
            <w:r>
              <w:rPr>
                <w:noProof/>
              </w:rPr>
              <w:t xml:space="preserve"> Valpadana</w:t>
            </w:r>
          </w:p>
        </w:tc>
        <w:tc>
          <w:tcPr>
            <w:tcW w:w="3083" w:type="dxa"/>
            <w:shd w:val="clear" w:color="auto" w:fill="auto"/>
          </w:tcPr>
          <w:p>
            <w:pPr>
              <w:spacing w:before="60" w:after="60" w:line="240" w:lineRule="auto"/>
              <w:rPr>
                <w:rFonts w:eastAsia="MS Mincho"/>
                <w:noProof/>
              </w:rPr>
            </w:pPr>
            <w:r>
              <w:rPr>
                <w:noProof/>
              </w:rPr>
              <w:t>Сирена</w:t>
            </w:r>
          </w:p>
        </w:tc>
        <w:tc>
          <w:tcPr>
            <w:tcW w:w="3083" w:type="dxa"/>
          </w:tcPr>
          <w:p>
            <w:pPr>
              <w:spacing w:before="60" w:after="60" w:line="240" w:lineRule="auto"/>
              <w:rPr>
                <w:rFonts w:eastAsia="MS Mincho"/>
                <w:noProof/>
              </w:rPr>
            </w:pPr>
            <w:r>
              <w:rPr>
                <w:noProof/>
              </w:rPr>
              <w:t>Сирене</w:t>
            </w:r>
          </w:p>
        </w:tc>
      </w:tr>
      <w:tr>
        <w:trPr>
          <w:trHeight w:val="227"/>
        </w:trPr>
        <w:tc>
          <w:tcPr>
            <w:tcW w:w="606" w:type="dxa"/>
            <w:shd w:val="clear" w:color="auto" w:fill="auto"/>
          </w:tcPr>
          <w:p>
            <w:pPr>
              <w:spacing w:before="60" w:after="60" w:line="240" w:lineRule="auto"/>
              <w:rPr>
                <w:rFonts w:eastAsia="MS Mincho"/>
                <w:noProof/>
              </w:rPr>
            </w:pPr>
            <w:r>
              <w:rPr>
                <w:noProof/>
              </w:rPr>
              <w:t>127</w:t>
            </w:r>
          </w:p>
        </w:tc>
        <w:tc>
          <w:tcPr>
            <w:tcW w:w="3083" w:type="dxa"/>
            <w:shd w:val="clear" w:color="auto" w:fill="auto"/>
          </w:tcPr>
          <w:p>
            <w:pPr>
              <w:spacing w:before="60" w:after="60" w:line="240" w:lineRule="auto"/>
              <w:rPr>
                <w:rFonts w:eastAsia="MS Mincho"/>
                <w:noProof/>
              </w:rPr>
            </w:pPr>
            <w:r>
              <w:rPr>
                <w:noProof/>
              </w:rPr>
              <w:t>Taleggio</w:t>
            </w:r>
          </w:p>
        </w:tc>
        <w:tc>
          <w:tcPr>
            <w:tcW w:w="3083" w:type="dxa"/>
            <w:shd w:val="clear" w:color="auto" w:fill="auto"/>
          </w:tcPr>
          <w:p>
            <w:pPr>
              <w:spacing w:before="60" w:after="60" w:line="240" w:lineRule="auto"/>
              <w:rPr>
                <w:rFonts w:eastAsia="MS Mincho"/>
                <w:noProof/>
              </w:rPr>
            </w:pPr>
            <w:r>
              <w:rPr>
                <w:noProof/>
              </w:rPr>
              <w:t>Сирена</w:t>
            </w:r>
          </w:p>
        </w:tc>
        <w:tc>
          <w:tcPr>
            <w:tcW w:w="3083" w:type="dxa"/>
          </w:tcPr>
          <w:p>
            <w:pPr>
              <w:spacing w:before="60" w:after="60" w:line="240" w:lineRule="auto"/>
              <w:rPr>
                <w:rFonts w:eastAsia="MS Mincho"/>
                <w:noProof/>
              </w:rPr>
            </w:pPr>
            <w:r>
              <w:rPr>
                <w:noProof/>
              </w:rPr>
              <w:t>Сирене</w:t>
            </w:r>
          </w:p>
        </w:tc>
      </w:tr>
      <w:tr>
        <w:trPr>
          <w:trHeight w:val="227"/>
        </w:trPr>
        <w:tc>
          <w:tcPr>
            <w:tcW w:w="606" w:type="dxa"/>
            <w:shd w:val="clear" w:color="auto" w:fill="auto"/>
          </w:tcPr>
          <w:p>
            <w:pPr>
              <w:spacing w:before="60" w:after="60" w:line="240" w:lineRule="auto"/>
              <w:rPr>
                <w:rFonts w:eastAsia="MS Mincho"/>
                <w:noProof/>
              </w:rPr>
            </w:pPr>
            <w:r>
              <w:rPr>
                <w:noProof/>
              </w:rPr>
              <w:t>128</w:t>
            </w:r>
          </w:p>
        </w:tc>
        <w:tc>
          <w:tcPr>
            <w:tcW w:w="3083" w:type="dxa"/>
            <w:shd w:val="clear" w:color="auto" w:fill="auto"/>
          </w:tcPr>
          <w:p>
            <w:pPr>
              <w:spacing w:before="60" w:after="60" w:line="240" w:lineRule="auto"/>
              <w:rPr>
                <w:rFonts w:eastAsia="MS Mincho"/>
                <w:noProof/>
              </w:rPr>
            </w:pPr>
            <w:r>
              <w:rPr>
                <w:noProof/>
              </w:rPr>
              <w:t>Grappa</w:t>
            </w:r>
          </w:p>
        </w:tc>
        <w:tc>
          <w:tcPr>
            <w:tcW w:w="3083" w:type="dxa"/>
            <w:shd w:val="clear" w:color="auto" w:fill="auto"/>
          </w:tcPr>
          <w:p>
            <w:pPr>
              <w:spacing w:before="60" w:after="60" w:line="240" w:lineRule="auto"/>
              <w:rPr>
                <w:rFonts w:eastAsia="MS Mincho"/>
                <w:noProof/>
              </w:rPr>
            </w:pPr>
            <w:r>
              <w:rPr>
                <w:noProof/>
              </w:rPr>
              <w:t>Спиртни напитки</w:t>
            </w:r>
          </w:p>
        </w:tc>
        <w:tc>
          <w:tcPr>
            <w:tcW w:w="3083" w:type="dxa"/>
          </w:tcPr>
          <w:p>
            <w:pPr>
              <w:spacing w:before="60" w:after="60" w:line="240" w:lineRule="auto"/>
              <w:rPr>
                <w:rFonts w:eastAsia="MS Mincho"/>
                <w:noProof/>
              </w:rPr>
            </w:pPr>
            <w:r>
              <w:rPr>
                <w:noProof/>
              </w:rPr>
              <w:t>Спиртна напитка</w:t>
            </w:r>
          </w:p>
        </w:tc>
      </w:tr>
      <w:tr>
        <w:trPr>
          <w:trHeight w:val="227"/>
        </w:trPr>
        <w:tc>
          <w:tcPr>
            <w:tcW w:w="606" w:type="dxa"/>
            <w:shd w:val="clear" w:color="auto" w:fill="auto"/>
          </w:tcPr>
          <w:p>
            <w:pPr>
              <w:spacing w:before="60" w:after="60" w:line="240" w:lineRule="auto"/>
              <w:rPr>
                <w:rFonts w:eastAsia="MS Mincho"/>
                <w:noProof/>
              </w:rPr>
            </w:pPr>
            <w:r>
              <w:rPr>
                <w:noProof/>
              </w:rPr>
              <w:t>129</w:t>
            </w:r>
          </w:p>
        </w:tc>
        <w:tc>
          <w:tcPr>
            <w:tcW w:w="3083" w:type="dxa"/>
            <w:shd w:val="clear" w:color="auto" w:fill="auto"/>
          </w:tcPr>
          <w:p>
            <w:pPr>
              <w:spacing w:before="60" w:after="60" w:line="240" w:lineRule="auto"/>
              <w:rPr>
                <w:rFonts w:eastAsia="MS Mincho"/>
                <w:noProof/>
              </w:rPr>
            </w:pPr>
            <w:r>
              <w:rPr>
                <w:noProof/>
              </w:rPr>
              <w:t>Acqui/Brachetto d'Acqui</w:t>
            </w:r>
          </w:p>
        </w:tc>
        <w:tc>
          <w:tcPr>
            <w:tcW w:w="3083" w:type="dxa"/>
            <w:shd w:val="clear" w:color="auto" w:fill="auto"/>
          </w:tcPr>
          <w:p>
            <w:pPr>
              <w:spacing w:before="60" w:after="60" w:line="240" w:lineRule="auto"/>
              <w:rPr>
                <w:rFonts w:eastAsia="MS Mincho"/>
                <w:noProof/>
              </w:rPr>
            </w:pPr>
            <w:r>
              <w:rPr>
                <w:noProof/>
              </w:rPr>
              <w:t>Вино</w:t>
            </w:r>
          </w:p>
        </w:tc>
        <w:tc>
          <w:tcPr>
            <w:tcW w:w="3083" w:type="dxa"/>
          </w:tcPr>
          <w:p>
            <w:pPr>
              <w:spacing w:before="60" w:after="60" w:line="240" w:lineRule="auto"/>
              <w:rPr>
                <w:rFonts w:eastAsia="MS Mincho"/>
                <w:noProof/>
              </w:rPr>
            </w:pPr>
            <w:r>
              <w:rPr>
                <w:noProof/>
              </w:rPr>
              <w:t>Вино</w:t>
            </w:r>
          </w:p>
        </w:tc>
      </w:tr>
      <w:tr>
        <w:trPr>
          <w:trHeight w:val="227"/>
        </w:trPr>
        <w:tc>
          <w:tcPr>
            <w:tcW w:w="606" w:type="dxa"/>
            <w:shd w:val="clear" w:color="auto" w:fill="auto"/>
          </w:tcPr>
          <w:p>
            <w:pPr>
              <w:pageBreakBefore/>
              <w:spacing w:before="60" w:after="60" w:line="240" w:lineRule="auto"/>
              <w:rPr>
                <w:rFonts w:eastAsia="MS Mincho"/>
                <w:noProof/>
              </w:rPr>
            </w:pPr>
            <w:r>
              <w:rPr>
                <w:noProof/>
              </w:rPr>
              <w:t>130</w:t>
            </w:r>
          </w:p>
        </w:tc>
        <w:tc>
          <w:tcPr>
            <w:tcW w:w="3083" w:type="dxa"/>
            <w:shd w:val="clear" w:color="auto" w:fill="auto"/>
          </w:tcPr>
          <w:p>
            <w:pPr>
              <w:spacing w:before="60" w:after="60" w:line="240" w:lineRule="auto"/>
              <w:rPr>
                <w:rFonts w:eastAsia="MS Mincho"/>
                <w:noProof/>
              </w:rPr>
            </w:pPr>
            <w:r>
              <w:rPr>
                <w:noProof/>
              </w:rPr>
              <w:t>Asti</w:t>
            </w:r>
          </w:p>
        </w:tc>
        <w:tc>
          <w:tcPr>
            <w:tcW w:w="3083" w:type="dxa"/>
            <w:shd w:val="clear" w:color="auto" w:fill="auto"/>
          </w:tcPr>
          <w:p>
            <w:pPr>
              <w:spacing w:before="60" w:after="60" w:line="240" w:lineRule="auto"/>
              <w:rPr>
                <w:rFonts w:eastAsia="MS Mincho"/>
                <w:noProof/>
              </w:rPr>
            </w:pPr>
            <w:r>
              <w:rPr>
                <w:noProof/>
              </w:rPr>
              <w:t>Вино</w:t>
            </w:r>
          </w:p>
        </w:tc>
        <w:tc>
          <w:tcPr>
            <w:tcW w:w="3083" w:type="dxa"/>
          </w:tcPr>
          <w:p>
            <w:pPr>
              <w:spacing w:before="60" w:after="60" w:line="240" w:lineRule="auto"/>
              <w:rPr>
                <w:rFonts w:eastAsia="MS Mincho"/>
                <w:noProof/>
              </w:rPr>
            </w:pPr>
            <w:r>
              <w:rPr>
                <w:noProof/>
              </w:rPr>
              <w:t>Вино</w:t>
            </w:r>
          </w:p>
        </w:tc>
      </w:tr>
      <w:tr>
        <w:trPr>
          <w:trHeight w:val="227"/>
        </w:trPr>
        <w:tc>
          <w:tcPr>
            <w:tcW w:w="606" w:type="dxa"/>
            <w:shd w:val="clear" w:color="auto" w:fill="auto"/>
          </w:tcPr>
          <w:p>
            <w:pPr>
              <w:spacing w:before="60" w:after="60" w:line="240" w:lineRule="auto"/>
              <w:rPr>
                <w:rFonts w:eastAsia="MS Mincho"/>
                <w:noProof/>
              </w:rPr>
            </w:pPr>
            <w:r>
              <w:rPr>
                <w:noProof/>
              </w:rPr>
              <w:t>131</w:t>
            </w:r>
          </w:p>
        </w:tc>
        <w:tc>
          <w:tcPr>
            <w:tcW w:w="3083" w:type="dxa"/>
            <w:shd w:val="clear" w:color="auto" w:fill="auto"/>
          </w:tcPr>
          <w:p>
            <w:pPr>
              <w:spacing w:before="60" w:after="60" w:line="240" w:lineRule="auto"/>
              <w:rPr>
                <w:rFonts w:eastAsia="MS Mincho"/>
                <w:noProof/>
              </w:rPr>
            </w:pPr>
            <w:r>
              <w:rPr>
                <w:noProof/>
              </w:rPr>
              <w:t>Barbaresco</w:t>
            </w:r>
          </w:p>
        </w:tc>
        <w:tc>
          <w:tcPr>
            <w:tcW w:w="3083" w:type="dxa"/>
            <w:shd w:val="clear" w:color="auto" w:fill="auto"/>
          </w:tcPr>
          <w:p>
            <w:pPr>
              <w:spacing w:before="60" w:after="60" w:line="240" w:lineRule="auto"/>
              <w:rPr>
                <w:rFonts w:eastAsia="MS Mincho"/>
                <w:noProof/>
              </w:rPr>
            </w:pPr>
            <w:r>
              <w:rPr>
                <w:noProof/>
              </w:rPr>
              <w:t>Вино</w:t>
            </w:r>
          </w:p>
        </w:tc>
        <w:tc>
          <w:tcPr>
            <w:tcW w:w="3083" w:type="dxa"/>
          </w:tcPr>
          <w:p>
            <w:pPr>
              <w:spacing w:before="60" w:after="60" w:line="240" w:lineRule="auto"/>
              <w:rPr>
                <w:rFonts w:eastAsia="MS Mincho"/>
                <w:noProof/>
              </w:rPr>
            </w:pPr>
            <w:r>
              <w:rPr>
                <w:noProof/>
              </w:rPr>
              <w:t>Вино</w:t>
            </w:r>
          </w:p>
        </w:tc>
      </w:tr>
      <w:tr>
        <w:trPr>
          <w:trHeight w:val="227"/>
        </w:trPr>
        <w:tc>
          <w:tcPr>
            <w:tcW w:w="606" w:type="dxa"/>
            <w:shd w:val="clear" w:color="auto" w:fill="auto"/>
          </w:tcPr>
          <w:p>
            <w:pPr>
              <w:spacing w:before="60" w:after="60" w:line="240" w:lineRule="auto"/>
              <w:rPr>
                <w:rFonts w:eastAsia="MS Mincho"/>
                <w:noProof/>
              </w:rPr>
            </w:pPr>
            <w:r>
              <w:rPr>
                <w:noProof/>
              </w:rPr>
              <w:t>132</w:t>
            </w:r>
          </w:p>
        </w:tc>
        <w:tc>
          <w:tcPr>
            <w:tcW w:w="3083" w:type="dxa"/>
            <w:shd w:val="clear" w:color="auto" w:fill="auto"/>
          </w:tcPr>
          <w:p>
            <w:pPr>
              <w:spacing w:before="60" w:after="60" w:line="240" w:lineRule="auto"/>
              <w:rPr>
                <w:rFonts w:eastAsia="MS Mincho"/>
                <w:noProof/>
              </w:rPr>
            </w:pPr>
            <w:r>
              <w:rPr>
                <w:noProof/>
              </w:rPr>
              <w:t>Bardolino Superiore</w:t>
            </w:r>
          </w:p>
        </w:tc>
        <w:tc>
          <w:tcPr>
            <w:tcW w:w="3083" w:type="dxa"/>
            <w:shd w:val="clear" w:color="auto" w:fill="auto"/>
          </w:tcPr>
          <w:p>
            <w:pPr>
              <w:spacing w:before="60" w:after="60" w:line="240" w:lineRule="auto"/>
              <w:rPr>
                <w:rFonts w:eastAsia="MS Mincho"/>
                <w:noProof/>
              </w:rPr>
            </w:pPr>
            <w:r>
              <w:rPr>
                <w:noProof/>
              </w:rPr>
              <w:t>Вино</w:t>
            </w:r>
          </w:p>
        </w:tc>
        <w:tc>
          <w:tcPr>
            <w:tcW w:w="3083" w:type="dxa"/>
          </w:tcPr>
          <w:p>
            <w:pPr>
              <w:spacing w:before="60" w:after="60" w:line="240" w:lineRule="auto"/>
              <w:rPr>
                <w:rFonts w:eastAsia="MS Mincho"/>
                <w:noProof/>
              </w:rPr>
            </w:pPr>
            <w:r>
              <w:rPr>
                <w:noProof/>
              </w:rPr>
              <w:t>Вино</w:t>
            </w:r>
          </w:p>
        </w:tc>
      </w:tr>
      <w:tr>
        <w:trPr>
          <w:trHeight w:val="227"/>
        </w:trPr>
        <w:tc>
          <w:tcPr>
            <w:tcW w:w="606" w:type="dxa"/>
            <w:shd w:val="clear" w:color="auto" w:fill="auto"/>
          </w:tcPr>
          <w:p>
            <w:pPr>
              <w:spacing w:before="60" w:after="60" w:line="240" w:lineRule="auto"/>
              <w:rPr>
                <w:rFonts w:eastAsia="MS Mincho"/>
                <w:noProof/>
              </w:rPr>
            </w:pPr>
            <w:r>
              <w:rPr>
                <w:noProof/>
              </w:rPr>
              <w:t>133</w:t>
            </w:r>
          </w:p>
        </w:tc>
        <w:tc>
          <w:tcPr>
            <w:tcW w:w="3083" w:type="dxa"/>
            <w:shd w:val="clear" w:color="auto" w:fill="auto"/>
          </w:tcPr>
          <w:p>
            <w:pPr>
              <w:spacing w:before="60" w:after="60" w:line="240" w:lineRule="auto"/>
              <w:rPr>
                <w:rFonts w:eastAsia="MS Mincho"/>
                <w:noProof/>
              </w:rPr>
            </w:pPr>
            <w:r>
              <w:rPr>
                <w:noProof/>
              </w:rPr>
              <w:t>Barolo</w:t>
            </w:r>
          </w:p>
        </w:tc>
        <w:tc>
          <w:tcPr>
            <w:tcW w:w="3083" w:type="dxa"/>
            <w:shd w:val="clear" w:color="auto" w:fill="auto"/>
          </w:tcPr>
          <w:p>
            <w:pPr>
              <w:spacing w:before="60" w:after="60" w:line="240" w:lineRule="auto"/>
              <w:rPr>
                <w:rFonts w:eastAsia="MS Mincho"/>
                <w:noProof/>
              </w:rPr>
            </w:pPr>
            <w:r>
              <w:rPr>
                <w:noProof/>
              </w:rPr>
              <w:t>Вино</w:t>
            </w:r>
          </w:p>
        </w:tc>
        <w:tc>
          <w:tcPr>
            <w:tcW w:w="3083" w:type="dxa"/>
          </w:tcPr>
          <w:p>
            <w:pPr>
              <w:spacing w:before="60" w:after="60" w:line="240" w:lineRule="auto"/>
              <w:rPr>
                <w:rFonts w:eastAsia="MS Mincho"/>
                <w:noProof/>
              </w:rPr>
            </w:pPr>
            <w:r>
              <w:rPr>
                <w:noProof/>
              </w:rPr>
              <w:t>Вино</w:t>
            </w:r>
          </w:p>
        </w:tc>
      </w:tr>
      <w:tr>
        <w:trPr>
          <w:trHeight w:val="227"/>
        </w:trPr>
        <w:tc>
          <w:tcPr>
            <w:tcW w:w="606" w:type="dxa"/>
            <w:shd w:val="clear" w:color="auto" w:fill="auto"/>
          </w:tcPr>
          <w:p>
            <w:pPr>
              <w:spacing w:before="60" w:after="60" w:line="240" w:lineRule="auto"/>
              <w:rPr>
                <w:rFonts w:eastAsia="MS Mincho"/>
                <w:noProof/>
              </w:rPr>
            </w:pPr>
            <w:r>
              <w:rPr>
                <w:noProof/>
              </w:rPr>
              <w:t>134</w:t>
            </w:r>
          </w:p>
        </w:tc>
        <w:tc>
          <w:tcPr>
            <w:tcW w:w="3083" w:type="dxa"/>
            <w:shd w:val="clear" w:color="auto" w:fill="auto"/>
          </w:tcPr>
          <w:p>
            <w:pPr>
              <w:spacing w:before="60" w:after="60" w:line="240" w:lineRule="auto"/>
              <w:rPr>
                <w:rFonts w:eastAsia="MS Mincho"/>
                <w:noProof/>
              </w:rPr>
            </w:pPr>
            <w:r>
              <w:rPr>
                <w:noProof/>
              </w:rPr>
              <w:t>Brunello di Montalcino</w:t>
            </w:r>
          </w:p>
        </w:tc>
        <w:tc>
          <w:tcPr>
            <w:tcW w:w="3083" w:type="dxa"/>
            <w:shd w:val="clear" w:color="auto" w:fill="auto"/>
          </w:tcPr>
          <w:p>
            <w:pPr>
              <w:spacing w:before="60" w:after="60" w:line="240" w:lineRule="auto"/>
              <w:rPr>
                <w:rFonts w:eastAsia="MS Mincho"/>
                <w:noProof/>
              </w:rPr>
            </w:pPr>
            <w:r>
              <w:rPr>
                <w:noProof/>
              </w:rPr>
              <w:t>Вино</w:t>
            </w:r>
          </w:p>
        </w:tc>
        <w:tc>
          <w:tcPr>
            <w:tcW w:w="3083" w:type="dxa"/>
          </w:tcPr>
          <w:p>
            <w:pPr>
              <w:spacing w:before="60" w:after="60" w:line="240" w:lineRule="auto"/>
              <w:rPr>
                <w:rFonts w:eastAsia="MS Mincho"/>
                <w:noProof/>
              </w:rPr>
            </w:pPr>
            <w:r>
              <w:rPr>
                <w:noProof/>
              </w:rPr>
              <w:t>Вино</w:t>
            </w:r>
          </w:p>
        </w:tc>
      </w:tr>
      <w:tr>
        <w:trPr>
          <w:trHeight w:val="227"/>
        </w:trPr>
        <w:tc>
          <w:tcPr>
            <w:tcW w:w="606" w:type="dxa"/>
            <w:shd w:val="clear" w:color="auto" w:fill="auto"/>
          </w:tcPr>
          <w:p>
            <w:pPr>
              <w:spacing w:before="60" w:after="60" w:line="240" w:lineRule="auto"/>
              <w:rPr>
                <w:rFonts w:eastAsia="MS Mincho"/>
                <w:noProof/>
              </w:rPr>
            </w:pPr>
            <w:r>
              <w:rPr>
                <w:noProof/>
              </w:rPr>
              <w:t>135</w:t>
            </w:r>
          </w:p>
        </w:tc>
        <w:tc>
          <w:tcPr>
            <w:tcW w:w="3083" w:type="dxa"/>
            <w:shd w:val="clear" w:color="auto" w:fill="auto"/>
          </w:tcPr>
          <w:p>
            <w:pPr>
              <w:spacing w:before="60" w:after="60" w:line="240" w:lineRule="auto"/>
              <w:rPr>
                <w:rFonts w:eastAsia="MS Mincho"/>
                <w:noProof/>
              </w:rPr>
            </w:pPr>
            <w:r>
              <w:rPr>
                <w:noProof/>
              </w:rPr>
              <w:t>Chianti</w:t>
            </w:r>
          </w:p>
        </w:tc>
        <w:tc>
          <w:tcPr>
            <w:tcW w:w="3083" w:type="dxa"/>
            <w:shd w:val="clear" w:color="auto" w:fill="auto"/>
          </w:tcPr>
          <w:p>
            <w:pPr>
              <w:spacing w:before="60" w:after="60" w:line="240" w:lineRule="auto"/>
              <w:rPr>
                <w:rFonts w:eastAsia="MS Mincho"/>
                <w:noProof/>
              </w:rPr>
            </w:pPr>
            <w:r>
              <w:rPr>
                <w:noProof/>
              </w:rPr>
              <w:t>Вино</w:t>
            </w:r>
          </w:p>
        </w:tc>
        <w:tc>
          <w:tcPr>
            <w:tcW w:w="3083" w:type="dxa"/>
          </w:tcPr>
          <w:p>
            <w:pPr>
              <w:spacing w:before="60" w:after="60" w:line="240" w:lineRule="auto"/>
              <w:rPr>
                <w:rFonts w:eastAsia="MS Mincho"/>
                <w:noProof/>
              </w:rPr>
            </w:pPr>
            <w:r>
              <w:rPr>
                <w:noProof/>
              </w:rPr>
              <w:t>Вино</w:t>
            </w:r>
          </w:p>
        </w:tc>
      </w:tr>
      <w:tr>
        <w:trPr>
          <w:trHeight w:val="227"/>
        </w:trPr>
        <w:tc>
          <w:tcPr>
            <w:tcW w:w="606" w:type="dxa"/>
            <w:shd w:val="clear" w:color="auto" w:fill="auto"/>
          </w:tcPr>
          <w:p>
            <w:pPr>
              <w:spacing w:before="60" w:after="60" w:line="240" w:lineRule="auto"/>
              <w:rPr>
                <w:rFonts w:eastAsia="MS Mincho"/>
                <w:noProof/>
              </w:rPr>
            </w:pPr>
            <w:r>
              <w:rPr>
                <w:noProof/>
              </w:rPr>
              <w:t>136</w:t>
            </w:r>
          </w:p>
        </w:tc>
        <w:tc>
          <w:tcPr>
            <w:tcW w:w="3083" w:type="dxa"/>
            <w:shd w:val="clear" w:color="auto" w:fill="auto"/>
          </w:tcPr>
          <w:p>
            <w:pPr>
              <w:spacing w:before="60" w:after="60" w:line="240" w:lineRule="auto"/>
              <w:rPr>
                <w:rFonts w:eastAsia="MS Mincho"/>
                <w:noProof/>
              </w:rPr>
            </w:pPr>
            <w:r>
              <w:rPr>
                <w:noProof/>
              </w:rPr>
              <w:t>Conegliano Valdobbiadene — Prosecco</w:t>
            </w:r>
          </w:p>
        </w:tc>
        <w:tc>
          <w:tcPr>
            <w:tcW w:w="3083" w:type="dxa"/>
            <w:shd w:val="clear" w:color="auto" w:fill="auto"/>
          </w:tcPr>
          <w:p>
            <w:pPr>
              <w:spacing w:before="60" w:after="60" w:line="240" w:lineRule="auto"/>
              <w:rPr>
                <w:rFonts w:eastAsia="MS Mincho"/>
                <w:noProof/>
              </w:rPr>
            </w:pPr>
            <w:r>
              <w:rPr>
                <w:noProof/>
              </w:rPr>
              <w:t>Вино</w:t>
            </w:r>
          </w:p>
        </w:tc>
        <w:tc>
          <w:tcPr>
            <w:tcW w:w="3083" w:type="dxa"/>
          </w:tcPr>
          <w:p>
            <w:pPr>
              <w:spacing w:before="60" w:after="60" w:line="240" w:lineRule="auto"/>
              <w:rPr>
                <w:rFonts w:eastAsia="MS Mincho"/>
                <w:noProof/>
              </w:rPr>
            </w:pPr>
            <w:r>
              <w:rPr>
                <w:noProof/>
              </w:rPr>
              <w:t>Вино</w:t>
            </w:r>
          </w:p>
        </w:tc>
      </w:tr>
      <w:tr>
        <w:trPr>
          <w:trHeight w:val="227"/>
        </w:trPr>
        <w:tc>
          <w:tcPr>
            <w:tcW w:w="606" w:type="dxa"/>
            <w:shd w:val="clear" w:color="auto" w:fill="auto"/>
          </w:tcPr>
          <w:p>
            <w:pPr>
              <w:spacing w:before="60" w:after="60" w:line="240" w:lineRule="auto"/>
              <w:rPr>
                <w:rFonts w:eastAsia="MS Mincho"/>
                <w:noProof/>
              </w:rPr>
            </w:pPr>
            <w:r>
              <w:rPr>
                <w:noProof/>
              </w:rPr>
              <w:t>137</w:t>
            </w:r>
          </w:p>
        </w:tc>
        <w:tc>
          <w:tcPr>
            <w:tcW w:w="3083" w:type="dxa"/>
            <w:shd w:val="clear" w:color="auto" w:fill="auto"/>
          </w:tcPr>
          <w:p>
            <w:pPr>
              <w:spacing w:before="60" w:after="60" w:line="240" w:lineRule="auto"/>
              <w:rPr>
                <w:rFonts w:eastAsia="MS Mincho"/>
                <w:noProof/>
              </w:rPr>
            </w:pPr>
            <w:r>
              <w:rPr>
                <w:noProof/>
              </w:rPr>
              <w:t>Prosecco</w:t>
            </w:r>
          </w:p>
        </w:tc>
        <w:tc>
          <w:tcPr>
            <w:tcW w:w="3083" w:type="dxa"/>
            <w:shd w:val="clear" w:color="auto" w:fill="auto"/>
          </w:tcPr>
          <w:p>
            <w:pPr>
              <w:spacing w:before="60" w:after="60" w:line="240" w:lineRule="auto"/>
              <w:rPr>
                <w:rFonts w:eastAsia="MS Mincho"/>
                <w:noProof/>
              </w:rPr>
            </w:pPr>
            <w:r>
              <w:rPr>
                <w:noProof/>
              </w:rPr>
              <w:t>Вино</w:t>
            </w:r>
          </w:p>
        </w:tc>
        <w:tc>
          <w:tcPr>
            <w:tcW w:w="3083" w:type="dxa"/>
          </w:tcPr>
          <w:p>
            <w:pPr>
              <w:spacing w:before="60" w:after="60" w:line="240" w:lineRule="auto"/>
              <w:rPr>
                <w:rFonts w:eastAsia="MS Mincho"/>
                <w:noProof/>
              </w:rPr>
            </w:pPr>
            <w:r>
              <w:rPr>
                <w:noProof/>
              </w:rPr>
              <w:t>Вино</w:t>
            </w:r>
          </w:p>
        </w:tc>
      </w:tr>
      <w:tr>
        <w:trPr>
          <w:trHeight w:val="227"/>
        </w:trPr>
        <w:tc>
          <w:tcPr>
            <w:tcW w:w="606" w:type="dxa"/>
            <w:shd w:val="clear" w:color="auto" w:fill="auto"/>
          </w:tcPr>
          <w:p>
            <w:pPr>
              <w:spacing w:before="60" w:after="60" w:line="240" w:lineRule="auto"/>
              <w:rPr>
                <w:rFonts w:eastAsia="MS Mincho"/>
                <w:noProof/>
              </w:rPr>
            </w:pPr>
            <w:r>
              <w:rPr>
                <w:noProof/>
              </w:rPr>
              <w:t>138</w:t>
            </w:r>
          </w:p>
        </w:tc>
        <w:tc>
          <w:tcPr>
            <w:tcW w:w="3083" w:type="dxa"/>
            <w:shd w:val="clear" w:color="auto" w:fill="auto"/>
          </w:tcPr>
          <w:p>
            <w:pPr>
              <w:spacing w:before="60" w:after="60" w:line="240" w:lineRule="auto"/>
              <w:rPr>
                <w:rFonts w:eastAsia="MS Mincho"/>
                <w:noProof/>
              </w:rPr>
            </w:pPr>
            <w:r>
              <w:rPr>
                <w:noProof/>
              </w:rPr>
              <w:t>Dolcetto d'Alba</w:t>
            </w:r>
          </w:p>
        </w:tc>
        <w:tc>
          <w:tcPr>
            <w:tcW w:w="3083" w:type="dxa"/>
            <w:shd w:val="clear" w:color="auto" w:fill="auto"/>
          </w:tcPr>
          <w:p>
            <w:pPr>
              <w:spacing w:before="60" w:after="60" w:line="240" w:lineRule="auto"/>
              <w:rPr>
                <w:rFonts w:eastAsia="MS Mincho"/>
                <w:noProof/>
              </w:rPr>
            </w:pPr>
            <w:r>
              <w:rPr>
                <w:noProof/>
              </w:rPr>
              <w:t>Вино</w:t>
            </w:r>
          </w:p>
        </w:tc>
        <w:tc>
          <w:tcPr>
            <w:tcW w:w="3083" w:type="dxa"/>
          </w:tcPr>
          <w:p>
            <w:pPr>
              <w:spacing w:before="60" w:after="60" w:line="240" w:lineRule="auto"/>
              <w:rPr>
                <w:rFonts w:eastAsia="MS Mincho"/>
                <w:noProof/>
              </w:rPr>
            </w:pPr>
            <w:r>
              <w:rPr>
                <w:noProof/>
              </w:rPr>
              <w:t>Вино</w:t>
            </w:r>
          </w:p>
        </w:tc>
      </w:tr>
      <w:tr>
        <w:trPr>
          <w:trHeight w:val="227"/>
        </w:trPr>
        <w:tc>
          <w:tcPr>
            <w:tcW w:w="606" w:type="dxa"/>
            <w:shd w:val="clear" w:color="auto" w:fill="auto"/>
          </w:tcPr>
          <w:p>
            <w:pPr>
              <w:spacing w:before="60" w:after="60" w:line="240" w:lineRule="auto"/>
              <w:rPr>
                <w:rFonts w:eastAsia="MS Mincho"/>
                <w:noProof/>
              </w:rPr>
            </w:pPr>
            <w:r>
              <w:rPr>
                <w:noProof/>
              </w:rPr>
              <w:t>139</w:t>
            </w:r>
          </w:p>
        </w:tc>
        <w:tc>
          <w:tcPr>
            <w:tcW w:w="3083" w:type="dxa"/>
            <w:shd w:val="clear" w:color="auto" w:fill="auto"/>
          </w:tcPr>
          <w:p>
            <w:pPr>
              <w:spacing w:before="60" w:after="60" w:line="240" w:lineRule="auto"/>
              <w:rPr>
                <w:rFonts w:eastAsia="MS Mincho"/>
                <w:noProof/>
              </w:rPr>
            </w:pPr>
            <w:r>
              <w:rPr>
                <w:noProof/>
              </w:rPr>
              <w:t>Franciacorta</w:t>
            </w:r>
          </w:p>
        </w:tc>
        <w:tc>
          <w:tcPr>
            <w:tcW w:w="3083" w:type="dxa"/>
            <w:shd w:val="clear" w:color="auto" w:fill="auto"/>
          </w:tcPr>
          <w:p>
            <w:pPr>
              <w:spacing w:before="60" w:after="60" w:line="240" w:lineRule="auto"/>
              <w:rPr>
                <w:rFonts w:eastAsia="MS Mincho"/>
                <w:noProof/>
              </w:rPr>
            </w:pPr>
            <w:r>
              <w:rPr>
                <w:noProof/>
              </w:rPr>
              <w:t>Вино</w:t>
            </w:r>
          </w:p>
        </w:tc>
        <w:tc>
          <w:tcPr>
            <w:tcW w:w="3083" w:type="dxa"/>
          </w:tcPr>
          <w:p>
            <w:pPr>
              <w:spacing w:before="60" w:after="60" w:line="240" w:lineRule="auto"/>
              <w:rPr>
                <w:rFonts w:eastAsia="MS Mincho"/>
                <w:noProof/>
              </w:rPr>
            </w:pPr>
            <w:r>
              <w:rPr>
                <w:noProof/>
              </w:rPr>
              <w:t>Вино</w:t>
            </w:r>
          </w:p>
        </w:tc>
      </w:tr>
      <w:tr>
        <w:trPr>
          <w:trHeight w:val="227"/>
        </w:trPr>
        <w:tc>
          <w:tcPr>
            <w:tcW w:w="606" w:type="dxa"/>
            <w:shd w:val="clear" w:color="auto" w:fill="auto"/>
          </w:tcPr>
          <w:p>
            <w:pPr>
              <w:spacing w:before="60" w:after="60" w:line="240" w:lineRule="auto"/>
              <w:rPr>
                <w:rFonts w:eastAsia="MS Mincho"/>
                <w:noProof/>
              </w:rPr>
            </w:pPr>
            <w:r>
              <w:rPr>
                <w:noProof/>
              </w:rPr>
              <w:t>140</w:t>
            </w:r>
          </w:p>
        </w:tc>
        <w:tc>
          <w:tcPr>
            <w:tcW w:w="3083" w:type="dxa"/>
            <w:shd w:val="clear" w:color="auto" w:fill="auto"/>
          </w:tcPr>
          <w:p>
            <w:pPr>
              <w:spacing w:before="60" w:after="60" w:line="240" w:lineRule="auto"/>
              <w:rPr>
                <w:rFonts w:eastAsia="MS Mincho"/>
                <w:noProof/>
              </w:rPr>
            </w:pPr>
            <w:r>
              <w:rPr>
                <w:noProof/>
              </w:rPr>
              <w:t>Lambrusco di Sorbara</w:t>
            </w:r>
          </w:p>
        </w:tc>
        <w:tc>
          <w:tcPr>
            <w:tcW w:w="3083" w:type="dxa"/>
            <w:shd w:val="clear" w:color="auto" w:fill="auto"/>
          </w:tcPr>
          <w:p>
            <w:pPr>
              <w:spacing w:before="60" w:after="60" w:line="240" w:lineRule="auto"/>
              <w:rPr>
                <w:rFonts w:eastAsia="MS Mincho"/>
                <w:noProof/>
              </w:rPr>
            </w:pPr>
            <w:r>
              <w:rPr>
                <w:noProof/>
              </w:rPr>
              <w:t>Вино</w:t>
            </w:r>
          </w:p>
        </w:tc>
        <w:tc>
          <w:tcPr>
            <w:tcW w:w="3083" w:type="dxa"/>
          </w:tcPr>
          <w:p>
            <w:pPr>
              <w:spacing w:before="60" w:after="60" w:line="240" w:lineRule="auto"/>
              <w:rPr>
                <w:rFonts w:eastAsia="MS Mincho"/>
                <w:noProof/>
              </w:rPr>
            </w:pPr>
            <w:r>
              <w:rPr>
                <w:noProof/>
              </w:rPr>
              <w:t>Вино</w:t>
            </w:r>
          </w:p>
        </w:tc>
      </w:tr>
      <w:tr>
        <w:trPr>
          <w:trHeight w:val="227"/>
        </w:trPr>
        <w:tc>
          <w:tcPr>
            <w:tcW w:w="606" w:type="dxa"/>
            <w:shd w:val="clear" w:color="auto" w:fill="auto"/>
          </w:tcPr>
          <w:p>
            <w:pPr>
              <w:spacing w:before="60" w:after="60" w:line="240" w:lineRule="auto"/>
              <w:rPr>
                <w:rFonts w:eastAsia="MS Mincho"/>
                <w:noProof/>
              </w:rPr>
            </w:pPr>
            <w:r>
              <w:rPr>
                <w:noProof/>
              </w:rPr>
              <w:t>141</w:t>
            </w:r>
          </w:p>
        </w:tc>
        <w:tc>
          <w:tcPr>
            <w:tcW w:w="3083" w:type="dxa"/>
            <w:shd w:val="clear" w:color="auto" w:fill="auto"/>
          </w:tcPr>
          <w:p>
            <w:pPr>
              <w:spacing w:before="60" w:after="60" w:line="240" w:lineRule="auto"/>
              <w:rPr>
                <w:rFonts w:eastAsia="MS Mincho"/>
                <w:noProof/>
              </w:rPr>
            </w:pPr>
            <w:r>
              <w:rPr>
                <w:noProof/>
              </w:rPr>
              <w:t>Lambrusco Grasparossa di Castelvetro</w:t>
            </w:r>
          </w:p>
        </w:tc>
        <w:tc>
          <w:tcPr>
            <w:tcW w:w="3083" w:type="dxa"/>
            <w:shd w:val="clear" w:color="auto" w:fill="auto"/>
          </w:tcPr>
          <w:p>
            <w:pPr>
              <w:spacing w:before="60" w:after="60" w:line="240" w:lineRule="auto"/>
              <w:rPr>
                <w:rFonts w:eastAsia="MS Mincho"/>
                <w:noProof/>
              </w:rPr>
            </w:pPr>
            <w:r>
              <w:rPr>
                <w:noProof/>
              </w:rPr>
              <w:t>Вино</w:t>
            </w:r>
          </w:p>
        </w:tc>
        <w:tc>
          <w:tcPr>
            <w:tcW w:w="3083" w:type="dxa"/>
          </w:tcPr>
          <w:p>
            <w:pPr>
              <w:spacing w:before="60" w:after="60" w:line="240" w:lineRule="auto"/>
              <w:rPr>
                <w:rFonts w:eastAsia="MS Mincho"/>
                <w:noProof/>
              </w:rPr>
            </w:pPr>
            <w:r>
              <w:rPr>
                <w:noProof/>
              </w:rPr>
              <w:t>Вино</w:t>
            </w:r>
          </w:p>
        </w:tc>
      </w:tr>
      <w:tr>
        <w:trPr>
          <w:trHeight w:val="227"/>
        </w:trPr>
        <w:tc>
          <w:tcPr>
            <w:tcW w:w="606" w:type="dxa"/>
            <w:shd w:val="clear" w:color="auto" w:fill="auto"/>
          </w:tcPr>
          <w:p>
            <w:pPr>
              <w:spacing w:before="60" w:after="60" w:line="240" w:lineRule="auto"/>
              <w:rPr>
                <w:rFonts w:eastAsia="MS Mincho"/>
                <w:noProof/>
              </w:rPr>
            </w:pPr>
            <w:r>
              <w:rPr>
                <w:noProof/>
              </w:rPr>
              <w:t>142</w:t>
            </w:r>
          </w:p>
        </w:tc>
        <w:tc>
          <w:tcPr>
            <w:tcW w:w="3083" w:type="dxa"/>
            <w:shd w:val="clear" w:color="auto" w:fill="auto"/>
          </w:tcPr>
          <w:p>
            <w:pPr>
              <w:spacing w:before="60" w:after="60" w:line="240" w:lineRule="auto"/>
              <w:rPr>
                <w:rFonts w:eastAsia="MS Mincho"/>
                <w:noProof/>
              </w:rPr>
            </w:pPr>
            <w:r>
              <w:rPr>
                <w:noProof/>
              </w:rPr>
              <w:t>Marsala</w:t>
            </w:r>
          </w:p>
        </w:tc>
        <w:tc>
          <w:tcPr>
            <w:tcW w:w="3083" w:type="dxa"/>
            <w:shd w:val="clear" w:color="auto" w:fill="auto"/>
          </w:tcPr>
          <w:p>
            <w:pPr>
              <w:spacing w:before="60" w:after="60" w:line="240" w:lineRule="auto"/>
              <w:rPr>
                <w:rFonts w:eastAsia="MS Mincho"/>
                <w:noProof/>
              </w:rPr>
            </w:pPr>
            <w:r>
              <w:rPr>
                <w:noProof/>
              </w:rPr>
              <w:t>Вино</w:t>
            </w:r>
          </w:p>
        </w:tc>
        <w:tc>
          <w:tcPr>
            <w:tcW w:w="3083" w:type="dxa"/>
          </w:tcPr>
          <w:p>
            <w:pPr>
              <w:spacing w:before="60" w:after="60" w:line="240" w:lineRule="auto"/>
              <w:rPr>
                <w:rFonts w:eastAsia="MS Mincho"/>
                <w:noProof/>
              </w:rPr>
            </w:pPr>
            <w:r>
              <w:rPr>
                <w:noProof/>
              </w:rPr>
              <w:t>Вино</w:t>
            </w:r>
          </w:p>
        </w:tc>
      </w:tr>
      <w:tr>
        <w:trPr>
          <w:trHeight w:val="227"/>
        </w:trPr>
        <w:tc>
          <w:tcPr>
            <w:tcW w:w="606" w:type="dxa"/>
            <w:shd w:val="clear" w:color="auto" w:fill="auto"/>
          </w:tcPr>
          <w:p>
            <w:pPr>
              <w:spacing w:before="60" w:after="60" w:line="240" w:lineRule="auto"/>
              <w:rPr>
                <w:rFonts w:eastAsia="MS Mincho"/>
                <w:noProof/>
              </w:rPr>
            </w:pPr>
            <w:r>
              <w:rPr>
                <w:noProof/>
              </w:rPr>
              <w:t>143</w:t>
            </w:r>
          </w:p>
        </w:tc>
        <w:tc>
          <w:tcPr>
            <w:tcW w:w="3083" w:type="dxa"/>
            <w:shd w:val="clear" w:color="auto" w:fill="auto"/>
          </w:tcPr>
          <w:p>
            <w:pPr>
              <w:spacing w:before="60" w:after="60" w:line="240" w:lineRule="auto"/>
              <w:rPr>
                <w:rFonts w:eastAsia="MS Mincho"/>
                <w:noProof/>
              </w:rPr>
            </w:pPr>
            <w:r>
              <w:rPr>
                <w:noProof/>
              </w:rPr>
              <w:t>Montepulciano d'Abruzzo</w:t>
            </w:r>
          </w:p>
        </w:tc>
        <w:tc>
          <w:tcPr>
            <w:tcW w:w="3083" w:type="dxa"/>
            <w:shd w:val="clear" w:color="auto" w:fill="auto"/>
          </w:tcPr>
          <w:p>
            <w:pPr>
              <w:spacing w:before="60" w:after="60" w:line="240" w:lineRule="auto"/>
              <w:rPr>
                <w:rFonts w:eastAsia="MS Mincho"/>
                <w:noProof/>
              </w:rPr>
            </w:pPr>
            <w:r>
              <w:rPr>
                <w:noProof/>
              </w:rPr>
              <w:t>Вино</w:t>
            </w:r>
          </w:p>
        </w:tc>
        <w:tc>
          <w:tcPr>
            <w:tcW w:w="3083" w:type="dxa"/>
          </w:tcPr>
          <w:p>
            <w:pPr>
              <w:spacing w:before="60" w:after="60" w:line="240" w:lineRule="auto"/>
              <w:rPr>
                <w:rFonts w:eastAsia="MS Mincho"/>
                <w:noProof/>
              </w:rPr>
            </w:pPr>
            <w:r>
              <w:rPr>
                <w:noProof/>
              </w:rPr>
              <w:t>Вино</w:t>
            </w:r>
          </w:p>
        </w:tc>
      </w:tr>
      <w:tr>
        <w:trPr>
          <w:trHeight w:val="227"/>
        </w:trPr>
        <w:tc>
          <w:tcPr>
            <w:tcW w:w="606" w:type="dxa"/>
            <w:shd w:val="clear" w:color="auto" w:fill="auto"/>
          </w:tcPr>
          <w:p>
            <w:pPr>
              <w:spacing w:before="60" w:after="60" w:line="240" w:lineRule="auto"/>
              <w:rPr>
                <w:rFonts w:eastAsia="MS Mincho"/>
                <w:noProof/>
              </w:rPr>
            </w:pPr>
            <w:r>
              <w:rPr>
                <w:noProof/>
              </w:rPr>
              <w:t>144</w:t>
            </w:r>
          </w:p>
        </w:tc>
        <w:tc>
          <w:tcPr>
            <w:tcW w:w="3083" w:type="dxa"/>
            <w:shd w:val="clear" w:color="auto" w:fill="auto"/>
          </w:tcPr>
          <w:p>
            <w:pPr>
              <w:spacing w:before="60" w:after="60" w:line="240" w:lineRule="auto"/>
              <w:rPr>
                <w:rFonts w:eastAsia="MS Mincho"/>
                <w:noProof/>
              </w:rPr>
            </w:pPr>
            <w:r>
              <w:rPr>
                <w:noProof/>
              </w:rPr>
              <w:t>Sicilia</w:t>
            </w:r>
          </w:p>
        </w:tc>
        <w:tc>
          <w:tcPr>
            <w:tcW w:w="3083" w:type="dxa"/>
            <w:shd w:val="clear" w:color="auto" w:fill="auto"/>
          </w:tcPr>
          <w:p>
            <w:pPr>
              <w:spacing w:before="60" w:after="60" w:line="240" w:lineRule="auto"/>
              <w:rPr>
                <w:rFonts w:eastAsia="MS Mincho"/>
                <w:noProof/>
              </w:rPr>
            </w:pPr>
            <w:r>
              <w:rPr>
                <w:noProof/>
              </w:rPr>
              <w:t>Вино</w:t>
            </w:r>
          </w:p>
        </w:tc>
        <w:tc>
          <w:tcPr>
            <w:tcW w:w="3083" w:type="dxa"/>
          </w:tcPr>
          <w:p>
            <w:pPr>
              <w:spacing w:before="60" w:after="60" w:line="240" w:lineRule="auto"/>
              <w:rPr>
                <w:rFonts w:eastAsia="MS Mincho"/>
                <w:noProof/>
              </w:rPr>
            </w:pPr>
            <w:r>
              <w:rPr>
                <w:noProof/>
              </w:rPr>
              <w:t>Вино</w:t>
            </w:r>
          </w:p>
        </w:tc>
      </w:tr>
      <w:tr>
        <w:trPr>
          <w:trHeight w:val="227"/>
        </w:trPr>
        <w:tc>
          <w:tcPr>
            <w:tcW w:w="606" w:type="dxa"/>
            <w:shd w:val="clear" w:color="auto" w:fill="auto"/>
          </w:tcPr>
          <w:p>
            <w:pPr>
              <w:spacing w:before="60" w:after="60" w:line="240" w:lineRule="auto"/>
              <w:rPr>
                <w:rFonts w:eastAsia="MS Mincho"/>
                <w:noProof/>
              </w:rPr>
            </w:pPr>
            <w:r>
              <w:rPr>
                <w:noProof/>
              </w:rPr>
              <w:t>145</w:t>
            </w:r>
          </w:p>
        </w:tc>
        <w:tc>
          <w:tcPr>
            <w:tcW w:w="3083" w:type="dxa"/>
            <w:shd w:val="clear" w:color="auto" w:fill="auto"/>
          </w:tcPr>
          <w:p>
            <w:pPr>
              <w:spacing w:before="60" w:after="60" w:line="240" w:lineRule="auto"/>
              <w:rPr>
                <w:rFonts w:eastAsia="MS Mincho"/>
                <w:noProof/>
              </w:rPr>
            </w:pPr>
            <w:r>
              <w:rPr>
                <w:noProof/>
              </w:rPr>
              <w:t>Soave</w:t>
            </w:r>
          </w:p>
        </w:tc>
        <w:tc>
          <w:tcPr>
            <w:tcW w:w="3083" w:type="dxa"/>
            <w:shd w:val="clear" w:color="auto" w:fill="auto"/>
          </w:tcPr>
          <w:p>
            <w:pPr>
              <w:spacing w:before="60" w:after="60" w:line="240" w:lineRule="auto"/>
              <w:rPr>
                <w:rFonts w:eastAsia="MS Mincho"/>
                <w:noProof/>
              </w:rPr>
            </w:pPr>
            <w:r>
              <w:rPr>
                <w:noProof/>
              </w:rPr>
              <w:t>Вино</w:t>
            </w:r>
          </w:p>
        </w:tc>
        <w:tc>
          <w:tcPr>
            <w:tcW w:w="3083" w:type="dxa"/>
          </w:tcPr>
          <w:p>
            <w:pPr>
              <w:spacing w:before="60" w:after="60" w:line="240" w:lineRule="auto"/>
              <w:rPr>
                <w:rFonts w:eastAsia="MS Mincho"/>
                <w:noProof/>
              </w:rPr>
            </w:pPr>
            <w:r>
              <w:rPr>
                <w:noProof/>
              </w:rPr>
              <w:t>Вино</w:t>
            </w:r>
          </w:p>
        </w:tc>
      </w:tr>
      <w:tr>
        <w:trPr>
          <w:trHeight w:val="227"/>
        </w:trPr>
        <w:tc>
          <w:tcPr>
            <w:tcW w:w="606" w:type="dxa"/>
            <w:shd w:val="clear" w:color="auto" w:fill="auto"/>
          </w:tcPr>
          <w:p>
            <w:pPr>
              <w:spacing w:before="60" w:after="60" w:line="240" w:lineRule="auto"/>
              <w:rPr>
                <w:rFonts w:eastAsia="MS Mincho"/>
                <w:noProof/>
              </w:rPr>
            </w:pPr>
            <w:r>
              <w:rPr>
                <w:noProof/>
              </w:rPr>
              <w:t>146</w:t>
            </w:r>
          </w:p>
        </w:tc>
        <w:tc>
          <w:tcPr>
            <w:tcW w:w="3083" w:type="dxa"/>
            <w:shd w:val="clear" w:color="auto" w:fill="auto"/>
          </w:tcPr>
          <w:p>
            <w:pPr>
              <w:spacing w:before="60" w:after="60" w:line="240" w:lineRule="auto"/>
              <w:rPr>
                <w:rFonts w:eastAsia="MS Mincho"/>
                <w:noProof/>
              </w:rPr>
            </w:pPr>
            <w:r>
              <w:rPr>
                <w:noProof/>
              </w:rPr>
              <w:t>Toscana/Toscano</w:t>
            </w:r>
          </w:p>
        </w:tc>
        <w:tc>
          <w:tcPr>
            <w:tcW w:w="3083" w:type="dxa"/>
            <w:shd w:val="clear" w:color="auto" w:fill="auto"/>
          </w:tcPr>
          <w:p>
            <w:pPr>
              <w:spacing w:before="60" w:after="60" w:line="240" w:lineRule="auto"/>
              <w:rPr>
                <w:rFonts w:eastAsia="MS Mincho"/>
                <w:noProof/>
              </w:rPr>
            </w:pPr>
            <w:r>
              <w:rPr>
                <w:noProof/>
              </w:rPr>
              <w:t>Вино</w:t>
            </w:r>
          </w:p>
        </w:tc>
        <w:tc>
          <w:tcPr>
            <w:tcW w:w="3083" w:type="dxa"/>
          </w:tcPr>
          <w:p>
            <w:pPr>
              <w:spacing w:before="60" w:after="60" w:line="240" w:lineRule="auto"/>
              <w:rPr>
                <w:rFonts w:eastAsia="MS Mincho"/>
                <w:noProof/>
              </w:rPr>
            </w:pPr>
            <w:r>
              <w:rPr>
                <w:noProof/>
              </w:rPr>
              <w:t>Вино</w:t>
            </w:r>
          </w:p>
        </w:tc>
      </w:tr>
      <w:tr>
        <w:trPr>
          <w:trHeight w:val="227"/>
        </w:trPr>
        <w:tc>
          <w:tcPr>
            <w:tcW w:w="606" w:type="dxa"/>
            <w:shd w:val="clear" w:color="auto" w:fill="auto"/>
          </w:tcPr>
          <w:p>
            <w:pPr>
              <w:spacing w:before="60" w:after="60" w:line="240" w:lineRule="auto"/>
              <w:rPr>
                <w:rFonts w:eastAsia="MS Mincho"/>
                <w:noProof/>
              </w:rPr>
            </w:pPr>
            <w:r>
              <w:rPr>
                <w:noProof/>
              </w:rPr>
              <w:t>147</w:t>
            </w:r>
          </w:p>
        </w:tc>
        <w:tc>
          <w:tcPr>
            <w:tcW w:w="3083" w:type="dxa"/>
            <w:shd w:val="clear" w:color="auto" w:fill="auto"/>
          </w:tcPr>
          <w:p>
            <w:pPr>
              <w:spacing w:before="60" w:after="60" w:line="240" w:lineRule="auto"/>
              <w:rPr>
                <w:rFonts w:eastAsia="MS Mincho"/>
                <w:noProof/>
              </w:rPr>
            </w:pPr>
            <w:r>
              <w:rPr>
                <w:noProof/>
              </w:rPr>
              <w:t>Veneto</w:t>
            </w:r>
          </w:p>
        </w:tc>
        <w:tc>
          <w:tcPr>
            <w:tcW w:w="3083" w:type="dxa"/>
            <w:shd w:val="clear" w:color="auto" w:fill="auto"/>
          </w:tcPr>
          <w:p>
            <w:pPr>
              <w:spacing w:before="60" w:after="60" w:line="240" w:lineRule="auto"/>
              <w:rPr>
                <w:rFonts w:eastAsia="MS Mincho"/>
                <w:noProof/>
              </w:rPr>
            </w:pPr>
            <w:r>
              <w:rPr>
                <w:noProof/>
              </w:rPr>
              <w:t>Вино</w:t>
            </w:r>
          </w:p>
        </w:tc>
        <w:tc>
          <w:tcPr>
            <w:tcW w:w="3083" w:type="dxa"/>
          </w:tcPr>
          <w:p>
            <w:pPr>
              <w:spacing w:before="60" w:after="60" w:line="240" w:lineRule="auto"/>
              <w:rPr>
                <w:rFonts w:eastAsia="MS Mincho"/>
                <w:noProof/>
              </w:rPr>
            </w:pPr>
            <w:r>
              <w:rPr>
                <w:noProof/>
              </w:rPr>
              <w:t>Вино</w:t>
            </w:r>
          </w:p>
        </w:tc>
      </w:tr>
      <w:tr>
        <w:trPr>
          <w:trHeight w:val="227"/>
        </w:trPr>
        <w:tc>
          <w:tcPr>
            <w:tcW w:w="606" w:type="dxa"/>
            <w:shd w:val="clear" w:color="auto" w:fill="auto"/>
          </w:tcPr>
          <w:p>
            <w:pPr>
              <w:spacing w:before="60" w:after="60" w:line="240" w:lineRule="auto"/>
              <w:rPr>
                <w:rFonts w:eastAsia="MS Mincho"/>
                <w:noProof/>
              </w:rPr>
            </w:pPr>
            <w:r>
              <w:rPr>
                <w:noProof/>
              </w:rPr>
              <w:t>148</w:t>
            </w:r>
          </w:p>
        </w:tc>
        <w:tc>
          <w:tcPr>
            <w:tcW w:w="3083" w:type="dxa"/>
            <w:shd w:val="clear" w:color="auto" w:fill="auto"/>
          </w:tcPr>
          <w:p>
            <w:pPr>
              <w:spacing w:before="60" w:after="60" w:line="240" w:lineRule="auto"/>
              <w:rPr>
                <w:rFonts w:eastAsia="MS Mincho"/>
                <w:noProof/>
              </w:rPr>
            </w:pPr>
            <w:r>
              <w:rPr>
                <w:noProof/>
              </w:rPr>
              <w:t>Vino Nobile di Montepulciano</w:t>
            </w:r>
          </w:p>
        </w:tc>
        <w:tc>
          <w:tcPr>
            <w:tcW w:w="3083" w:type="dxa"/>
            <w:shd w:val="clear" w:color="auto" w:fill="auto"/>
          </w:tcPr>
          <w:p>
            <w:pPr>
              <w:spacing w:before="60" w:after="60" w:line="240" w:lineRule="auto"/>
              <w:rPr>
                <w:rFonts w:eastAsia="MS Mincho"/>
                <w:noProof/>
              </w:rPr>
            </w:pPr>
            <w:r>
              <w:rPr>
                <w:noProof/>
              </w:rPr>
              <w:t>Вино</w:t>
            </w:r>
          </w:p>
        </w:tc>
        <w:tc>
          <w:tcPr>
            <w:tcW w:w="3083" w:type="dxa"/>
          </w:tcPr>
          <w:p>
            <w:pPr>
              <w:spacing w:before="60" w:after="60" w:line="240" w:lineRule="auto"/>
              <w:rPr>
                <w:rFonts w:eastAsia="MS Mincho"/>
                <w:noProof/>
              </w:rPr>
            </w:pPr>
            <w:r>
              <w:rPr>
                <w:noProof/>
              </w:rPr>
              <w:t>Вино</w:t>
            </w:r>
          </w:p>
        </w:tc>
      </w:tr>
      <w:tr>
        <w:trPr>
          <w:trHeight w:val="227"/>
        </w:trPr>
        <w:tc>
          <w:tcPr>
            <w:tcW w:w="606" w:type="dxa"/>
            <w:shd w:val="clear" w:color="auto" w:fill="auto"/>
          </w:tcPr>
          <w:p>
            <w:pPr>
              <w:pageBreakBefore/>
              <w:spacing w:before="60" w:after="60" w:line="240" w:lineRule="auto"/>
              <w:rPr>
                <w:rFonts w:eastAsia="MS Mincho"/>
                <w:noProof/>
              </w:rPr>
            </w:pPr>
          </w:p>
        </w:tc>
        <w:tc>
          <w:tcPr>
            <w:tcW w:w="9249" w:type="dxa"/>
            <w:gridSpan w:val="3"/>
            <w:shd w:val="clear" w:color="auto" w:fill="auto"/>
          </w:tcPr>
          <w:p>
            <w:pPr>
              <w:spacing w:before="60" w:after="60" w:line="240" w:lineRule="auto"/>
              <w:rPr>
                <w:rFonts w:eastAsia="MS Mincho"/>
                <w:noProof/>
              </w:rPr>
            </w:pPr>
            <w:r>
              <w:rPr>
                <w:noProof/>
              </w:rPr>
              <w:t>Държава на произход: Литва</w:t>
            </w:r>
          </w:p>
        </w:tc>
      </w:tr>
      <w:tr>
        <w:trPr>
          <w:trHeight w:val="227"/>
        </w:trPr>
        <w:tc>
          <w:tcPr>
            <w:tcW w:w="606" w:type="dxa"/>
            <w:shd w:val="clear" w:color="auto" w:fill="auto"/>
          </w:tcPr>
          <w:p>
            <w:pPr>
              <w:spacing w:before="60" w:after="60" w:line="240" w:lineRule="auto"/>
              <w:rPr>
                <w:rFonts w:eastAsia="MS Mincho"/>
                <w:noProof/>
              </w:rPr>
            </w:pPr>
            <w:r>
              <w:rPr>
                <w:noProof/>
              </w:rPr>
              <w:t>149</w:t>
            </w:r>
          </w:p>
        </w:tc>
        <w:tc>
          <w:tcPr>
            <w:tcW w:w="3083" w:type="dxa"/>
            <w:shd w:val="clear" w:color="auto" w:fill="auto"/>
          </w:tcPr>
          <w:p>
            <w:pPr>
              <w:spacing w:before="60" w:after="60" w:line="240" w:lineRule="auto"/>
              <w:rPr>
                <w:rFonts w:eastAsia="MS Mincho"/>
                <w:noProof/>
              </w:rPr>
            </w:pPr>
            <w:r>
              <w:rPr>
                <w:noProof/>
              </w:rPr>
              <w:t>Originali lietuviška degtinė/Original Lithuanian vodka</w:t>
            </w:r>
          </w:p>
        </w:tc>
        <w:tc>
          <w:tcPr>
            <w:tcW w:w="3083" w:type="dxa"/>
            <w:shd w:val="clear" w:color="auto" w:fill="auto"/>
          </w:tcPr>
          <w:p>
            <w:pPr>
              <w:spacing w:before="60" w:after="60" w:line="240" w:lineRule="auto"/>
              <w:rPr>
                <w:rFonts w:eastAsia="MS Mincho"/>
                <w:noProof/>
              </w:rPr>
            </w:pPr>
            <w:r>
              <w:rPr>
                <w:noProof/>
              </w:rPr>
              <w:t>Спиртни напитки</w:t>
            </w:r>
          </w:p>
        </w:tc>
        <w:tc>
          <w:tcPr>
            <w:tcW w:w="3083" w:type="dxa"/>
          </w:tcPr>
          <w:p>
            <w:pPr>
              <w:spacing w:before="60" w:after="60" w:line="240" w:lineRule="auto"/>
              <w:rPr>
                <w:rFonts w:eastAsia="MS Mincho"/>
                <w:noProof/>
              </w:rPr>
            </w:pPr>
            <w:r>
              <w:rPr>
                <w:noProof/>
              </w:rPr>
              <w:t>Спиртна напитка</w:t>
            </w:r>
          </w:p>
        </w:tc>
      </w:tr>
      <w:tr>
        <w:trPr>
          <w:trHeight w:val="227"/>
        </w:trPr>
        <w:tc>
          <w:tcPr>
            <w:tcW w:w="606" w:type="dxa"/>
            <w:shd w:val="clear" w:color="auto" w:fill="auto"/>
          </w:tcPr>
          <w:p>
            <w:pPr>
              <w:spacing w:before="60" w:after="60" w:line="240" w:lineRule="auto"/>
              <w:rPr>
                <w:rFonts w:eastAsia="MS Mincho"/>
                <w:noProof/>
              </w:rPr>
            </w:pPr>
          </w:p>
        </w:tc>
        <w:tc>
          <w:tcPr>
            <w:tcW w:w="9249" w:type="dxa"/>
            <w:gridSpan w:val="3"/>
            <w:shd w:val="clear" w:color="auto" w:fill="auto"/>
          </w:tcPr>
          <w:p>
            <w:pPr>
              <w:spacing w:before="60" w:after="60" w:line="240" w:lineRule="auto"/>
              <w:rPr>
                <w:rFonts w:eastAsia="MS Mincho"/>
                <w:noProof/>
              </w:rPr>
            </w:pPr>
            <w:r>
              <w:rPr>
                <w:noProof/>
              </w:rPr>
              <w:t>Държава на произход: Нидерландия</w:t>
            </w:r>
          </w:p>
        </w:tc>
      </w:tr>
      <w:tr>
        <w:trPr>
          <w:trHeight w:val="227"/>
        </w:trPr>
        <w:tc>
          <w:tcPr>
            <w:tcW w:w="606" w:type="dxa"/>
            <w:shd w:val="clear" w:color="auto" w:fill="auto"/>
          </w:tcPr>
          <w:p>
            <w:pPr>
              <w:spacing w:before="60" w:after="60" w:line="240" w:lineRule="auto"/>
              <w:rPr>
                <w:rFonts w:eastAsia="MS Mincho"/>
                <w:noProof/>
              </w:rPr>
            </w:pPr>
            <w:r>
              <w:rPr>
                <w:noProof/>
              </w:rPr>
              <w:t>150</w:t>
            </w:r>
          </w:p>
        </w:tc>
        <w:tc>
          <w:tcPr>
            <w:tcW w:w="3083" w:type="dxa"/>
            <w:shd w:val="clear" w:color="auto" w:fill="auto"/>
          </w:tcPr>
          <w:p>
            <w:pPr>
              <w:spacing w:before="60" w:after="60" w:line="240" w:lineRule="auto"/>
              <w:rPr>
                <w:rFonts w:eastAsia="MS Mincho"/>
                <w:noProof/>
              </w:rPr>
            </w:pPr>
            <w:r>
              <w:rPr>
                <w:noProof/>
              </w:rPr>
              <w:t>Gouda</w:t>
            </w:r>
            <w:r>
              <w:rPr>
                <w:rStyle w:val="FootnoteReference"/>
                <w:noProof/>
              </w:rPr>
              <w:footnoteReference w:id="11"/>
            </w:r>
            <w:r>
              <w:rPr>
                <w:noProof/>
              </w:rPr>
              <w:t xml:space="preserve"> Holland</w:t>
            </w:r>
          </w:p>
        </w:tc>
        <w:tc>
          <w:tcPr>
            <w:tcW w:w="3083" w:type="dxa"/>
            <w:shd w:val="clear" w:color="auto" w:fill="auto"/>
          </w:tcPr>
          <w:p>
            <w:pPr>
              <w:spacing w:before="60" w:after="60" w:line="240" w:lineRule="auto"/>
              <w:rPr>
                <w:rFonts w:eastAsia="MS Mincho"/>
                <w:noProof/>
              </w:rPr>
            </w:pPr>
            <w:r>
              <w:rPr>
                <w:noProof/>
              </w:rPr>
              <w:t>Сирена</w:t>
            </w:r>
          </w:p>
        </w:tc>
        <w:tc>
          <w:tcPr>
            <w:tcW w:w="3083" w:type="dxa"/>
          </w:tcPr>
          <w:p>
            <w:pPr>
              <w:spacing w:before="60" w:after="60" w:line="240" w:lineRule="auto"/>
              <w:rPr>
                <w:rFonts w:eastAsia="MS Mincho"/>
                <w:noProof/>
              </w:rPr>
            </w:pPr>
            <w:r>
              <w:rPr>
                <w:noProof/>
              </w:rPr>
              <w:t>Сирене</w:t>
            </w:r>
          </w:p>
        </w:tc>
      </w:tr>
      <w:tr>
        <w:trPr>
          <w:trHeight w:val="227"/>
        </w:trPr>
        <w:tc>
          <w:tcPr>
            <w:tcW w:w="606" w:type="dxa"/>
            <w:shd w:val="clear" w:color="auto" w:fill="auto"/>
          </w:tcPr>
          <w:p>
            <w:pPr>
              <w:spacing w:before="60" w:after="60" w:line="240" w:lineRule="auto"/>
              <w:rPr>
                <w:rFonts w:eastAsia="MS Mincho"/>
                <w:noProof/>
              </w:rPr>
            </w:pPr>
          </w:p>
        </w:tc>
        <w:tc>
          <w:tcPr>
            <w:tcW w:w="3083" w:type="dxa"/>
            <w:shd w:val="clear" w:color="auto" w:fill="auto"/>
          </w:tcPr>
          <w:p>
            <w:pPr>
              <w:spacing w:before="60" w:after="60" w:line="240" w:lineRule="auto"/>
              <w:rPr>
                <w:rFonts w:eastAsia="MS Mincho"/>
                <w:noProof/>
              </w:rPr>
            </w:pPr>
            <w:r>
              <w:rPr>
                <w:noProof/>
              </w:rPr>
              <w:t>Държава на произход: Белгия, Нидерландия, Франция, Германия</w:t>
            </w:r>
          </w:p>
        </w:tc>
        <w:tc>
          <w:tcPr>
            <w:tcW w:w="3083" w:type="dxa"/>
            <w:shd w:val="clear" w:color="auto" w:fill="auto"/>
          </w:tcPr>
          <w:p>
            <w:pPr>
              <w:spacing w:before="60" w:after="60" w:line="240" w:lineRule="auto"/>
              <w:rPr>
                <w:rFonts w:eastAsia="MS Mincho"/>
                <w:noProof/>
              </w:rPr>
            </w:pPr>
          </w:p>
        </w:tc>
        <w:tc>
          <w:tcPr>
            <w:tcW w:w="3083" w:type="dxa"/>
          </w:tcPr>
          <w:p>
            <w:pPr>
              <w:spacing w:before="60" w:after="60" w:line="240" w:lineRule="auto"/>
              <w:rPr>
                <w:rFonts w:eastAsia="MS Mincho"/>
                <w:noProof/>
              </w:rPr>
            </w:pPr>
          </w:p>
        </w:tc>
      </w:tr>
      <w:tr>
        <w:trPr>
          <w:trHeight w:val="227"/>
        </w:trPr>
        <w:tc>
          <w:tcPr>
            <w:tcW w:w="606" w:type="dxa"/>
            <w:shd w:val="clear" w:color="auto" w:fill="auto"/>
          </w:tcPr>
          <w:p>
            <w:pPr>
              <w:spacing w:before="60" w:after="60" w:line="240" w:lineRule="auto"/>
              <w:rPr>
                <w:rFonts w:eastAsia="MS Mincho"/>
                <w:noProof/>
              </w:rPr>
            </w:pPr>
            <w:r>
              <w:rPr>
                <w:noProof/>
              </w:rPr>
              <w:t>151</w:t>
            </w:r>
          </w:p>
        </w:tc>
        <w:tc>
          <w:tcPr>
            <w:tcW w:w="3083" w:type="dxa"/>
            <w:shd w:val="clear" w:color="auto" w:fill="auto"/>
          </w:tcPr>
          <w:p>
            <w:pPr>
              <w:spacing w:before="60" w:after="60" w:line="240" w:lineRule="auto"/>
              <w:rPr>
                <w:rFonts w:eastAsia="MS Mincho"/>
                <w:noProof/>
              </w:rPr>
            </w:pPr>
            <w:r>
              <w:rPr>
                <w:noProof/>
              </w:rPr>
              <w:t>Genièvre/Jenever/Genever</w:t>
            </w:r>
          </w:p>
        </w:tc>
        <w:tc>
          <w:tcPr>
            <w:tcW w:w="3083" w:type="dxa"/>
            <w:shd w:val="clear" w:color="auto" w:fill="auto"/>
          </w:tcPr>
          <w:p>
            <w:pPr>
              <w:spacing w:before="60" w:after="60" w:line="240" w:lineRule="auto"/>
              <w:rPr>
                <w:rFonts w:eastAsia="MS Mincho"/>
                <w:noProof/>
              </w:rPr>
            </w:pPr>
            <w:r>
              <w:rPr>
                <w:noProof/>
              </w:rPr>
              <w:t>Спиртни напитки</w:t>
            </w:r>
          </w:p>
        </w:tc>
        <w:tc>
          <w:tcPr>
            <w:tcW w:w="3083" w:type="dxa"/>
          </w:tcPr>
          <w:p>
            <w:pPr>
              <w:spacing w:before="60" w:after="60" w:line="240" w:lineRule="auto"/>
              <w:rPr>
                <w:rFonts w:eastAsia="MS Mincho"/>
                <w:noProof/>
              </w:rPr>
            </w:pPr>
            <w:r>
              <w:rPr>
                <w:noProof/>
              </w:rPr>
              <w:t>Спиртна напитка</w:t>
            </w:r>
          </w:p>
        </w:tc>
      </w:tr>
      <w:tr>
        <w:trPr>
          <w:trHeight w:val="227"/>
        </w:trPr>
        <w:tc>
          <w:tcPr>
            <w:tcW w:w="606" w:type="dxa"/>
            <w:shd w:val="clear" w:color="auto" w:fill="auto"/>
          </w:tcPr>
          <w:p>
            <w:pPr>
              <w:spacing w:before="60" w:after="60" w:line="240" w:lineRule="auto"/>
              <w:rPr>
                <w:rFonts w:eastAsia="MS Mincho"/>
                <w:noProof/>
              </w:rPr>
            </w:pPr>
          </w:p>
        </w:tc>
        <w:tc>
          <w:tcPr>
            <w:tcW w:w="9249" w:type="dxa"/>
            <w:gridSpan w:val="3"/>
            <w:shd w:val="clear" w:color="auto" w:fill="auto"/>
          </w:tcPr>
          <w:p>
            <w:pPr>
              <w:spacing w:before="60" w:after="60" w:line="240" w:lineRule="auto"/>
              <w:rPr>
                <w:rFonts w:eastAsia="MS Mincho"/>
                <w:noProof/>
              </w:rPr>
            </w:pPr>
            <w:r>
              <w:rPr>
                <w:noProof/>
              </w:rPr>
              <w:t>Държава на произход: Полша</w:t>
            </w:r>
          </w:p>
        </w:tc>
      </w:tr>
      <w:tr>
        <w:trPr>
          <w:trHeight w:val="227"/>
        </w:trPr>
        <w:tc>
          <w:tcPr>
            <w:tcW w:w="606" w:type="dxa"/>
            <w:shd w:val="clear" w:color="auto" w:fill="auto"/>
          </w:tcPr>
          <w:p>
            <w:pPr>
              <w:spacing w:before="60" w:after="60" w:line="240" w:lineRule="auto"/>
              <w:rPr>
                <w:rFonts w:eastAsia="MS Mincho"/>
                <w:noProof/>
              </w:rPr>
            </w:pPr>
            <w:r>
              <w:rPr>
                <w:noProof/>
              </w:rPr>
              <w:t>152</w:t>
            </w:r>
          </w:p>
        </w:tc>
        <w:tc>
          <w:tcPr>
            <w:tcW w:w="3083" w:type="dxa"/>
            <w:shd w:val="clear" w:color="auto" w:fill="auto"/>
          </w:tcPr>
          <w:p>
            <w:pPr>
              <w:spacing w:before="60" w:after="60" w:line="240" w:lineRule="auto"/>
              <w:rPr>
                <w:rFonts w:eastAsia="MS Mincho"/>
                <w:noProof/>
              </w:rPr>
            </w:pPr>
            <w:r>
              <w:rPr>
                <w:noProof/>
              </w:rPr>
              <w:t>Polish Cherry</w:t>
            </w:r>
          </w:p>
        </w:tc>
        <w:tc>
          <w:tcPr>
            <w:tcW w:w="3083" w:type="dxa"/>
            <w:shd w:val="clear" w:color="auto" w:fill="auto"/>
          </w:tcPr>
          <w:p>
            <w:pPr>
              <w:spacing w:before="60" w:after="60" w:line="240" w:lineRule="auto"/>
              <w:rPr>
                <w:rFonts w:eastAsia="MS Mincho"/>
                <w:noProof/>
              </w:rPr>
            </w:pPr>
            <w:r>
              <w:rPr>
                <w:noProof/>
              </w:rPr>
              <w:t>Спиртни напитки</w:t>
            </w:r>
          </w:p>
        </w:tc>
        <w:tc>
          <w:tcPr>
            <w:tcW w:w="3083" w:type="dxa"/>
          </w:tcPr>
          <w:p>
            <w:pPr>
              <w:spacing w:before="60" w:after="60" w:line="240" w:lineRule="auto"/>
              <w:rPr>
                <w:rFonts w:eastAsia="MS Mincho"/>
                <w:noProof/>
              </w:rPr>
            </w:pPr>
            <w:r>
              <w:rPr>
                <w:noProof/>
              </w:rPr>
              <w:t>Спиртна напитка</w:t>
            </w:r>
          </w:p>
        </w:tc>
      </w:tr>
      <w:tr>
        <w:trPr>
          <w:trHeight w:val="227"/>
        </w:trPr>
        <w:tc>
          <w:tcPr>
            <w:tcW w:w="606" w:type="dxa"/>
            <w:shd w:val="clear" w:color="auto" w:fill="auto"/>
          </w:tcPr>
          <w:p>
            <w:pPr>
              <w:spacing w:before="60" w:after="60" w:line="240" w:lineRule="auto"/>
              <w:rPr>
                <w:rFonts w:eastAsia="MS Mincho"/>
                <w:noProof/>
              </w:rPr>
            </w:pPr>
            <w:r>
              <w:rPr>
                <w:noProof/>
              </w:rPr>
              <w:t>153</w:t>
            </w:r>
          </w:p>
        </w:tc>
        <w:tc>
          <w:tcPr>
            <w:tcW w:w="3083" w:type="dxa"/>
            <w:shd w:val="clear" w:color="auto" w:fill="auto"/>
          </w:tcPr>
          <w:p>
            <w:pPr>
              <w:spacing w:before="60" w:after="60" w:line="240" w:lineRule="auto"/>
              <w:rPr>
                <w:rFonts w:eastAsia="MS Mincho"/>
                <w:noProof/>
              </w:rPr>
            </w:pPr>
            <w:r>
              <w:rPr>
                <w:noProof/>
              </w:rPr>
              <w:t>Polska Wódka/Polish vodka</w:t>
            </w:r>
          </w:p>
        </w:tc>
        <w:tc>
          <w:tcPr>
            <w:tcW w:w="3083" w:type="dxa"/>
            <w:shd w:val="clear" w:color="auto" w:fill="auto"/>
          </w:tcPr>
          <w:p>
            <w:pPr>
              <w:spacing w:before="60" w:after="60" w:line="240" w:lineRule="auto"/>
              <w:rPr>
                <w:rFonts w:eastAsia="MS Mincho"/>
                <w:noProof/>
              </w:rPr>
            </w:pPr>
            <w:r>
              <w:rPr>
                <w:noProof/>
              </w:rPr>
              <w:t>Спиртни напитки</w:t>
            </w:r>
          </w:p>
        </w:tc>
        <w:tc>
          <w:tcPr>
            <w:tcW w:w="3083" w:type="dxa"/>
          </w:tcPr>
          <w:p>
            <w:pPr>
              <w:spacing w:before="60" w:after="60" w:line="240" w:lineRule="auto"/>
              <w:rPr>
                <w:rFonts w:eastAsia="MS Mincho"/>
                <w:noProof/>
              </w:rPr>
            </w:pPr>
            <w:r>
              <w:rPr>
                <w:noProof/>
              </w:rPr>
              <w:t>Спиртна напитка</w:t>
            </w:r>
          </w:p>
        </w:tc>
      </w:tr>
      <w:tr>
        <w:trPr>
          <w:trHeight w:val="227"/>
        </w:trPr>
        <w:tc>
          <w:tcPr>
            <w:tcW w:w="606" w:type="dxa"/>
            <w:shd w:val="clear" w:color="auto" w:fill="auto"/>
          </w:tcPr>
          <w:p>
            <w:pPr>
              <w:spacing w:before="60" w:after="60" w:line="240" w:lineRule="auto"/>
              <w:rPr>
                <w:rFonts w:eastAsia="MS Mincho"/>
                <w:noProof/>
              </w:rPr>
            </w:pPr>
            <w:r>
              <w:rPr>
                <w:noProof/>
              </w:rPr>
              <w:t>154</w:t>
            </w:r>
          </w:p>
        </w:tc>
        <w:tc>
          <w:tcPr>
            <w:tcW w:w="3083" w:type="dxa"/>
            <w:shd w:val="clear" w:color="auto" w:fill="auto"/>
          </w:tcPr>
          <w:p>
            <w:pPr>
              <w:spacing w:before="60" w:after="60" w:line="240" w:lineRule="auto"/>
              <w:rPr>
                <w:rFonts w:eastAsia="MS Mincho"/>
                <w:noProof/>
              </w:rPr>
            </w:pPr>
            <w:r>
              <w:rPr>
                <w:noProof/>
              </w:rPr>
              <w:t>Wódka ziołowa z Niziny Północnopodlaskiej aromatyzowana ekstraktem z trawy żubrowej/Herbal vodka от северната част на областта Podlasie, ароматизирана с екстракт от бизонова трева</w:t>
            </w:r>
          </w:p>
        </w:tc>
        <w:tc>
          <w:tcPr>
            <w:tcW w:w="3083" w:type="dxa"/>
            <w:shd w:val="clear" w:color="auto" w:fill="auto"/>
          </w:tcPr>
          <w:p>
            <w:pPr>
              <w:spacing w:before="60" w:after="60" w:line="240" w:lineRule="auto"/>
              <w:rPr>
                <w:rFonts w:eastAsia="MS Mincho"/>
                <w:noProof/>
              </w:rPr>
            </w:pPr>
            <w:r>
              <w:rPr>
                <w:noProof/>
              </w:rPr>
              <w:t>Спиртни напитки</w:t>
            </w:r>
          </w:p>
        </w:tc>
        <w:tc>
          <w:tcPr>
            <w:tcW w:w="3083" w:type="dxa"/>
          </w:tcPr>
          <w:p>
            <w:pPr>
              <w:spacing w:before="60" w:after="60" w:line="240" w:lineRule="auto"/>
              <w:rPr>
                <w:rFonts w:eastAsia="MS Mincho"/>
                <w:noProof/>
              </w:rPr>
            </w:pPr>
            <w:r>
              <w:rPr>
                <w:noProof/>
              </w:rPr>
              <w:t>Спиртна напитка</w:t>
            </w:r>
          </w:p>
        </w:tc>
      </w:tr>
      <w:tr>
        <w:trPr>
          <w:trHeight w:val="227"/>
        </w:trPr>
        <w:tc>
          <w:tcPr>
            <w:tcW w:w="606" w:type="dxa"/>
            <w:shd w:val="clear" w:color="auto" w:fill="auto"/>
          </w:tcPr>
          <w:p>
            <w:pPr>
              <w:pageBreakBefore/>
              <w:spacing w:before="60" w:after="60" w:line="240" w:lineRule="auto"/>
              <w:rPr>
                <w:rFonts w:eastAsia="MS Mincho"/>
                <w:noProof/>
              </w:rPr>
            </w:pPr>
          </w:p>
        </w:tc>
        <w:tc>
          <w:tcPr>
            <w:tcW w:w="9249" w:type="dxa"/>
            <w:gridSpan w:val="3"/>
            <w:shd w:val="clear" w:color="auto" w:fill="auto"/>
          </w:tcPr>
          <w:p>
            <w:pPr>
              <w:spacing w:before="60" w:after="60" w:line="240" w:lineRule="auto"/>
              <w:rPr>
                <w:rFonts w:eastAsia="MS Mincho"/>
                <w:noProof/>
              </w:rPr>
            </w:pPr>
            <w:r>
              <w:rPr>
                <w:noProof/>
              </w:rPr>
              <w:t>Държава на произход: Португалия</w:t>
            </w:r>
          </w:p>
        </w:tc>
      </w:tr>
      <w:tr>
        <w:trPr>
          <w:trHeight w:val="227"/>
        </w:trPr>
        <w:tc>
          <w:tcPr>
            <w:tcW w:w="606" w:type="dxa"/>
            <w:shd w:val="clear" w:color="auto" w:fill="auto"/>
          </w:tcPr>
          <w:p>
            <w:pPr>
              <w:spacing w:before="60" w:after="60" w:line="240" w:lineRule="auto"/>
              <w:rPr>
                <w:rFonts w:eastAsia="MS Mincho"/>
                <w:noProof/>
              </w:rPr>
            </w:pPr>
            <w:r>
              <w:rPr>
                <w:noProof/>
              </w:rPr>
              <w:t>155</w:t>
            </w:r>
          </w:p>
        </w:tc>
        <w:tc>
          <w:tcPr>
            <w:tcW w:w="3083" w:type="dxa"/>
            <w:shd w:val="clear" w:color="auto" w:fill="auto"/>
          </w:tcPr>
          <w:p>
            <w:pPr>
              <w:spacing w:before="60" w:after="60" w:line="240" w:lineRule="auto"/>
              <w:rPr>
                <w:rFonts w:eastAsia="MS Mincho"/>
                <w:noProof/>
              </w:rPr>
            </w:pPr>
            <w:r>
              <w:rPr>
                <w:noProof/>
              </w:rPr>
              <w:t>Pêra Rocha do Oeste</w:t>
            </w:r>
          </w:p>
        </w:tc>
        <w:tc>
          <w:tcPr>
            <w:tcW w:w="3083" w:type="dxa"/>
            <w:shd w:val="clear" w:color="auto" w:fill="auto"/>
          </w:tcPr>
          <w:p>
            <w:pPr>
              <w:spacing w:before="60" w:after="60" w:line="240" w:lineRule="auto"/>
              <w:rPr>
                <w:rFonts w:eastAsia="MS Mincho"/>
                <w:noProof/>
              </w:rPr>
            </w:pPr>
            <w:r>
              <w:rPr>
                <w:noProof/>
              </w:rPr>
              <w:t>Плодове</w:t>
            </w:r>
          </w:p>
        </w:tc>
        <w:tc>
          <w:tcPr>
            <w:tcW w:w="3083" w:type="dxa"/>
          </w:tcPr>
          <w:p>
            <w:pPr>
              <w:spacing w:before="60" w:after="60" w:line="240" w:lineRule="auto"/>
              <w:rPr>
                <w:rFonts w:eastAsia="MS Mincho"/>
                <w:noProof/>
              </w:rPr>
            </w:pPr>
            <w:r>
              <w:rPr>
                <w:noProof/>
              </w:rPr>
              <w:t>Круша</w:t>
            </w:r>
          </w:p>
        </w:tc>
      </w:tr>
      <w:tr>
        <w:trPr>
          <w:trHeight w:val="227"/>
        </w:trPr>
        <w:tc>
          <w:tcPr>
            <w:tcW w:w="606" w:type="dxa"/>
            <w:shd w:val="clear" w:color="auto" w:fill="auto"/>
          </w:tcPr>
          <w:p>
            <w:pPr>
              <w:spacing w:before="60" w:after="60" w:line="240" w:lineRule="auto"/>
              <w:rPr>
                <w:rFonts w:eastAsia="MS Mincho"/>
                <w:noProof/>
              </w:rPr>
            </w:pPr>
            <w:r>
              <w:rPr>
                <w:noProof/>
              </w:rPr>
              <w:t>156</w:t>
            </w:r>
          </w:p>
        </w:tc>
        <w:tc>
          <w:tcPr>
            <w:tcW w:w="3083" w:type="dxa"/>
            <w:shd w:val="clear" w:color="auto" w:fill="auto"/>
          </w:tcPr>
          <w:p>
            <w:pPr>
              <w:spacing w:before="60" w:after="60" w:line="240" w:lineRule="auto"/>
              <w:rPr>
                <w:rFonts w:eastAsia="MS Mincho"/>
                <w:noProof/>
              </w:rPr>
            </w:pPr>
            <w:r>
              <w:rPr>
                <w:noProof/>
              </w:rPr>
              <w:t xml:space="preserve">Queijo S. Jorge </w:t>
            </w:r>
          </w:p>
        </w:tc>
        <w:tc>
          <w:tcPr>
            <w:tcW w:w="3083" w:type="dxa"/>
            <w:shd w:val="clear" w:color="auto" w:fill="auto"/>
          </w:tcPr>
          <w:p>
            <w:pPr>
              <w:spacing w:before="60" w:after="60" w:line="240" w:lineRule="auto"/>
              <w:rPr>
                <w:rFonts w:eastAsia="MS Mincho"/>
                <w:noProof/>
              </w:rPr>
            </w:pPr>
            <w:r>
              <w:rPr>
                <w:noProof/>
              </w:rPr>
              <w:t>Сирена</w:t>
            </w:r>
          </w:p>
        </w:tc>
        <w:tc>
          <w:tcPr>
            <w:tcW w:w="3083" w:type="dxa"/>
          </w:tcPr>
          <w:p>
            <w:pPr>
              <w:spacing w:before="60" w:after="60" w:line="240" w:lineRule="auto"/>
              <w:rPr>
                <w:rFonts w:eastAsia="MS Mincho"/>
                <w:noProof/>
              </w:rPr>
            </w:pPr>
            <w:r>
              <w:rPr>
                <w:noProof/>
              </w:rPr>
              <w:t>Сирене</w:t>
            </w:r>
          </w:p>
        </w:tc>
      </w:tr>
      <w:tr>
        <w:trPr>
          <w:trHeight w:val="227"/>
        </w:trPr>
        <w:tc>
          <w:tcPr>
            <w:tcW w:w="606" w:type="dxa"/>
            <w:shd w:val="clear" w:color="auto" w:fill="auto"/>
          </w:tcPr>
          <w:p>
            <w:pPr>
              <w:spacing w:before="60" w:after="60" w:line="240" w:lineRule="auto"/>
              <w:rPr>
                <w:rFonts w:eastAsia="MS Mincho"/>
                <w:noProof/>
              </w:rPr>
            </w:pPr>
            <w:r>
              <w:rPr>
                <w:noProof/>
              </w:rPr>
              <w:t>157</w:t>
            </w:r>
          </w:p>
        </w:tc>
        <w:tc>
          <w:tcPr>
            <w:tcW w:w="3083" w:type="dxa"/>
            <w:shd w:val="clear" w:color="auto" w:fill="auto"/>
          </w:tcPr>
          <w:p>
            <w:pPr>
              <w:spacing w:before="60" w:after="60" w:line="240" w:lineRule="auto"/>
              <w:rPr>
                <w:rFonts w:eastAsia="MS Mincho"/>
                <w:noProof/>
              </w:rPr>
            </w:pPr>
            <w:r>
              <w:rPr>
                <w:noProof/>
              </w:rPr>
              <w:t>Alentejo</w:t>
            </w:r>
          </w:p>
        </w:tc>
        <w:tc>
          <w:tcPr>
            <w:tcW w:w="3083" w:type="dxa"/>
            <w:shd w:val="clear" w:color="auto" w:fill="auto"/>
          </w:tcPr>
          <w:p>
            <w:pPr>
              <w:spacing w:before="60" w:after="60" w:line="240" w:lineRule="auto"/>
              <w:rPr>
                <w:rFonts w:eastAsia="MS Mincho"/>
                <w:noProof/>
              </w:rPr>
            </w:pPr>
            <w:r>
              <w:rPr>
                <w:noProof/>
              </w:rPr>
              <w:t>Вино</w:t>
            </w:r>
          </w:p>
        </w:tc>
        <w:tc>
          <w:tcPr>
            <w:tcW w:w="3083" w:type="dxa"/>
          </w:tcPr>
          <w:p>
            <w:pPr>
              <w:spacing w:before="60" w:after="60" w:line="240" w:lineRule="auto"/>
              <w:rPr>
                <w:rFonts w:eastAsia="MS Mincho"/>
                <w:noProof/>
              </w:rPr>
            </w:pPr>
            <w:r>
              <w:rPr>
                <w:noProof/>
              </w:rPr>
              <w:t>Вино</w:t>
            </w:r>
          </w:p>
        </w:tc>
      </w:tr>
      <w:tr>
        <w:trPr>
          <w:trHeight w:val="227"/>
        </w:trPr>
        <w:tc>
          <w:tcPr>
            <w:tcW w:w="606" w:type="dxa"/>
            <w:shd w:val="clear" w:color="auto" w:fill="auto"/>
          </w:tcPr>
          <w:p>
            <w:pPr>
              <w:spacing w:before="60" w:after="60" w:line="240" w:lineRule="auto"/>
              <w:rPr>
                <w:rFonts w:eastAsia="MS Mincho"/>
                <w:noProof/>
              </w:rPr>
            </w:pPr>
            <w:r>
              <w:rPr>
                <w:noProof/>
              </w:rPr>
              <w:t>158</w:t>
            </w:r>
          </w:p>
        </w:tc>
        <w:tc>
          <w:tcPr>
            <w:tcW w:w="3083" w:type="dxa"/>
            <w:shd w:val="clear" w:color="auto" w:fill="auto"/>
          </w:tcPr>
          <w:p>
            <w:pPr>
              <w:spacing w:before="60" w:after="60" w:line="240" w:lineRule="auto"/>
              <w:rPr>
                <w:rFonts w:eastAsia="MS Mincho"/>
                <w:noProof/>
              </w:rPr>
            </w:pPr>
            <w:r>
              <w:rPr>
                <w:noProof/>
              </w:rPr>
              <w:t>Dão</w:t>
            </w:r>
          </w:p>
        </w:tc>
        <w:tc>
          <w:tcPr>
            <w:tcW w:w="3083" w:type="dxa"/>
            <w:shd w:val="clear" w:color="auto" w:fill="auto"/>
          </w:tcPr>
          <w:p>
            <w:pPr>
              <w:spacing w:before="60" w:after="60" w:line="240" w:lineRule="auto"/>
              <w:rPr>
                <w:rFonts w:eastAsia="MS Mincho"/>
                <w:noProof/>
              </w:rPr>
            </w:pPr>
            <w:r>
              <w:rPr>
                <w:noProof/>
              </w:rPr>
              <w:t>Вино</w:t>
            </w:r>
          </w:p>
        </w:tc>
        <w:tc>
          <w:tcPr>
            <w:tcW w:w="3083" w:type="dxa"/>
          </w:tcPr>
          <w:p>
            <w:pPr>
              <w:spacing w:before="60" w:after="60" w:line="240" w:lineRule="auto"/>
              <w:rPr>
                <w:rFonts w:eastAsia="MS Mincho"/>
                <w:noProof/>
              </w:rPr>
            </w:pPr>
            <w:r>
              <w:rPr>
                <w:noProof/>
              </w:rPr>
              <w:t>Вино</w:t>
            </w:r>
          </w:p>
        </w:tc>
      </w:tr>
      <w:tr>
        <w:trPr>
          <w:trHeight w:val="227"/>
        </w:trPr>
        <w:tc>
          <w:tcPr>
            <w:tcW w:w="606" w:type="dxa"/>
            <w:shd w:val="clear" w:color="auto" w:fill="auto"/>
          </w:tcPr>
          <w:p>
            <w:pPr>
              <w:spacing w:before="60" w:after="60" w:line="240" w:lineRule="auto"/>
              <w:rPr>
                <w:rFonts w:eastAsia="MS Mincho"/>
                <w:noProof/>
              </w:rPr>
            </w:pPr>
            <w:r>
              <w:rPr>
                <w:noProof/>
              </w:rPr>
              <w:t>159</w:t>
            </w:r>
          </w:p>
        </w:tc>
        <w:tc>
          <w:tcPr>
            <w:tcW w:w="3083" w:type="dxa"/>
            <w:shd w:val="clear" w:color="auto" w:fill="auto"/>
          </w:tcPr>
          <w:p>
            <w:pPr>
              <w:spacing w:before="60" w:after="60" w:line="240" w:lineRule="auto"/>
              <w:rPr>
                <w:rFonts w:eastAsia="MS Mincho"/>
                <w:noProof/>
              </w:rPr>
            </w:pPr>
            <w:r>
              <w:rPr>
                <w:noProof/>
              </w:rPr>
              <w:t>Douro</w:t>
            </w:r>
          </w:p>
        </w:tc>
        <w:tc>
          <w:tcPr>
            <w:tcW w:w="3083" w:type="dxa"/>
            <w:shd w:val="clear" w:color="auto" w:fill="auto"/>
          </w:tcPr>
          <w:p>
            <w:pPr>
              <w:spacing w:before="60" w:after="60" w:line="240" w:lineRule="auto"/>
              <w:rPr>
                <w:rFonts w:eastAsia="MS Mincho"/>
                <w:noProof/>
              </w:rPr>
            </w:pPr>
            <w:r>
              <w:rPr>
                <w:noProof/>
              </w:rPr>
              <w:t>Вино</w:t>
            </w:r>
          </w:p>
        </w:tc>
        <w:tc>
          <w:tcPr>
            <w:tcW w:w="3083" w:type="dxa"/>
          </w:tcPr>
          <w:p>
            <w:pPr>
              <w:spacing w:before="60" w:after="60" w:line="240" w:lineRule="auto"/>
              <w:rPr>
                <w:rFonts w:eastAsia="MS Mincho"/>
                <w:noProof/>
              </w:rPr>
            </w:pPr>
            <w:r>
              <w:rPr>
                <w:noProof/>
              </w:rPr>
              <w:t>Вино</w:t>
            </w:r>
          </w:p>
        </w:tc>
      </w:tr>
      <w:tr>
        <w:trPr>
          <w:trHeight w:val="227"/>
        </w:trPr>
        <w:tc>
          <w:tcPr>
            <w:tcW w:w="606" w:type="dxa"/>
            <w:shd w:val="clear" w:color="auto" w:fill="auto"/>
          </w:tcPr>
          <w:p>
            <w:pPr>
              <w:spacing w:before="60" w:after="60" w:line="240" w:lineRule="auto"/>
              <w:rPr>
                <w:rFonts w:eastAsia="MS Mincho"/>
                <w:noProof/>
              </w:rPr>
            </w:pPr>
            <w:r>
              <w:rPr>
                <w:noProof/>
              </w:rPr>
              <w:t>160</w:t>
            </w:r>
          </w:p>
        </w:tc>
        <w:tc>
          <w:tcPr>
            <w:tcW w:w="3083" w:type="dxa"/>
            <w:shd w:val="clear" w:color="auto" w:fill="auto"/>
          </w:tcPr>
          <w:p>
            <w:pPr>
              <w:spacing w:before="60" w:after="60" w:line="240" w:lineRule="auto"/>
              <w:rPr>
                <w:rFonts w:eastAsia="MS Mincho"/>
                <w:noProof/>
              </w:rPr>
            </w:pPr>
            <w:r>
              <w:rPr>
                <w:noProof/>
              </w:rPr>
              <w:t>Madeira</w:t>
            </w:r>
          </w:p>
        </w:tc>
        <w:tc>
          <w:tcPr>
            <w:tcW w:w="3083" w:type="dxa"/>
            <w:shd w:val="clear" w:color="auto" w:fill="auto"/>
          </w:tcPr>
          <w:p>
            <w:pPr>
              <w:spacing w:before="60" w:after="60" w:line="240" w:lineRule="auto"/>
              <w:rPr>
                <w:rFonts w:eastAsia="MS Mincho"/>
                <w:noProof/>
              </w:rPr>
            </w:pPr>
            <w:r>
              <w:rPr>
                <w:noProof/>
              </w:rPr>
              <w:t>Вино</w:t>
            </w:r>
          </w:p>
        </w:tc>
        <w:tc>
          <w:tcPr>
            <w:tcW w:w="3083" w:type="dxa"/>
          </w:tcPr>
          <w:p>
            <w:pPr>
              <w:spacing w:before="60" w:after="60" w:line="240" w:lineRule="auto"/>
              <w:rPr>
                <w:rFonts w:eastAsia="MS Mincho"/>
                <w:noProof/>
              </w:rPr>
            </w:pPr>
            <w:r>
              <w:rPr>
                <w:noProof/>
              </w:rPr>
              <w:t>Вино</w:t>
            </w:r>
          </w:p>
        </w:tc>
      </w:tr>
      <w:tr>
        <w:trPr>
          <w:trHeight w:val="227"/>
        </w:trPr>
        <w:tc>
          <w:tcPr>
            <w:tcW w:w="606" w:type="dxa"/>
            <w:shd w:val="clear" w:color="auto" w:fill="auto"/>
          </w:tcPr>
          <w:p>
            <w:pPr>
              <w:spacing w:before="60" w:after="60" w:line="240" w:lineRule="auto"/>
              <w:rPr>
                <w:rFonts w:eastAsia="MS Mincho"/>
                <w:noProof/>
              </w:rPr>
            </w:pPr>
            <w:r>
              <w:rPr>
                <w:noProof/>
              </w:rPr>
              <w:t>161</w:t>
            </w:r>
          </w:p>
        </w:tc>
        <w:tc>
          <w:tcPr>
            <w:tcW w:w="3083" w:type="dxa"/>
            <w:shd w:val="clear" w:color="auto" w:fill="auto"/>
          </w:tcPr>
          <w:p>
            <w:pPr>
              <w:spacing w:before="60" w:after="60" w:line="240" w:lineRule="auto"/>
              <w:rPr>
                <w:rFonts w:eastAsia="MS Mincho"/>
                <w:noProof/>
              </w:rPr>
            </w:pPr>
            <w:r>
              <w:rPr>
                <w:noProof/>
              </w:rPr>
              <w:t>Porto/Port/Oporto</w:t>
            </w:r>
          </w:p>
        </w:tc>
        <w:tc>
          <w:tcPr>
            <w:tcW w:w="3083" w:type="dxa"/>
            <w:shd w:val="clear" w:color="auto" w:fill="auto"/>
          </w:tcPr>
          <w:p>
            <w:pPr>
              <w:spacing w:before="60" w:after="60" w:line="240" w:lineRule="auto"/>
              <w:rPr>
                <w:rFonts w:eastAsia="MS Mincho"/>
                <w:noProof/>
              </w:rPr>
            </w:pPr>
            <w:r>
              <w:rPr>
                <w:noProof/>
              </w:rPr>
              <w:t>Вино</w:t>
            </w:r>
          </w:p>
        </w:tc>
        <w:tc>
          <w:tcPr>
            <w:tcW w:w="3083" w:type="dxa"/>
          </w:tcPr>
          <w:p>
            <w:pPr>
              <w:spacing w:before="60" w:after="60" w:line="240" w:lineRule="auto"/>
              <w:rPr>
                <w:rFonts w:eastAsia="MS Mincho"/>
                <w:noProof/>
              </w:rPr>
            </w:pPr>
            <w:r>
              <w:rPr>
                <w:noProof/>
              </w:rPr>
              <w:t>Вино</w:t>
            </w:r>
          </w:p>
        </w:tc>
      </w:tr>
      <w:tr>
        <w:trPr>
          <w:trHeight w:val="227"/>
        </w:trPr>
        <w:tc>
          <w:tcPr>
            <w:tcW w:w="606" w:type="dxa"/>
            <w:shd w:val="clear" w:color="auto" w:fill="auto"/>
          </w:tcPr>
          <w:p>
            <w:pPr>
              <w:spacing w:before="60" w:after="60" w:line="240" w:lineRule="auto"/>
              <w:rPr>
                <w:rFonts w:eastAsia="MS Mincho"/>
                <w:noProof/>
              </w:rPr>
            </w:pPr>
            <w:r>
              <w:rPr>
                <w:noProof/>
              </w:rPr>
              <w:t>162</w:t>
            </w:r>
          </w:p>
        </w:tc>
        <w:tc>
          <w:tcPr>
            <w:tcW w:w="3083" w:type="dxa"/>
            <w:shd w:val="clear" w:color="auto" w:fill="auto"/>
          </w:tcPr>
          <w:p>
            <w:pPr>
              <w:spacing w:before="60" w:after="60" w:line="240" w:lineRule="auto"/>
              <w:rPr>
                <w:rFonts w:eastAsia="MS Mincho"/>
                <w:noProof/>
              </w:rPr>
            </w:pPr>
            <w:r>
              <w:rPr>
                <w:noProof/>
              </w:rPr>
              <w:t>Vinho Verde</w:t>
            </w:r>
          </w:p>
        </w:tc>
        <w:tc>
          <w:tcPr>
            <w:tcW w:w="3083" w:type="dxa"/>
            <w:shd w:val="clear" w:color="auto" w:fill="auto"/>
          </w:tcPr>
          <w:p>
            <w:pPr>
              <w:spacing w:before="60" w:after="60" w:line="240" w:lineRule="auto"/>
              <w:rPr>
                <w:rFonts w:eastAsia="MS Mincho"/>
                <w:noProof/>
              </w:rPr>
            </w:pPr>
            <w:r>
              <w:rPr>
                <w:noProof/>
              </w:rPr>
              <w:t>Вино</w:t>
            </w:r>
          </w:p>
        </w:tc>
        <w:tc>
          <w:tcPr>
            <w:tcW w:w="3083" w:type="dxa"/>
          </w:tcPr>
          <w:p>
            <w:pPr>
              <w:spacing w:before="60" w:after="60" w:line="240" w:lineRule="auto"/>
              <w:rPr>
                <w:rFonts w:eastAsia="MS Mincho"/>
                <w:noProof/>
              </w:rPr>
            </w:pPr>
            <w:r>
              <w:rPr>
                <w:noProof/>
              </w:rPr>
              <w:t>Вино</w:t>
            </w:r>
          </w:p>
        </w:tc>
      </w:tr>
      <w:tr>
        <w:trPr>
          <w:trHeight w:val="227"/>
        </w:trPr>
        <w:tc>
          <w:tcPr>
            <w:tcW w:w="606" w:type="dxa"/>
            <w:shd w:val="clear" w:color="auto" w:fill="auto"/>
          </w:tcPr>
          <w:p>
            <w:pPr>
              <w:spacing w:before="60" w:after="60" w:line="240" w:lineRule="auto"/>
              <w:rPr>
                <w:rFonts w:eastAsia="MS Mincho"/>
                <w:noProof/>
              </w:rPr>
            </w:pPr>
          </w:p>
        </w:tc>
        <w:tc>
          <w:tcPr>
            <w:tcW w:w="9249" w:type="dxa"/>
            <w:gridSpan w:val="3"/>
            <w:shd w:val="clear" w:color="auto" w:fill="auto"/>
          </w:tcPr>
          <w:p>
            <w:pPr>
              <w:spacing w:before="60" w:after="60" w:line="240" w:lineRule="auto"/>
              <w:rPr>
                <w:rFonts w:eastAsia="MS Mincho"/>
                <w:noProof/>
              </w:rPr>
            </w:pPr>
            <w:r>
              <w:rPr>
                <w:noProof/>
              </w:rPr>
              <w:t>Държава на произход: Румъния</w:t>
            </w:r>
          </w:p>
        </w:tc>
      </w:tr>
      <w:tr>
        <w:trPr>
          <w:trHeight w:val="227"/>
        </w:trPr>
        <w:tc>
          <w:tcPr>
            <w:tcW w:w="606" w:type="dxa"/>
            <w:shd w:val="clear" w:color="auto" w:fill="auto"/>
          </w:tcPr>
          <w:p>
            <w:pPr>
              <w:spacing w:before="60" w:after="60" w:line="240" w:lineRule="auto"/>
              <w:rPr>
                <w:rFonts w:eastAsia="MS Mincho"/>
                <w:noProof/>
              </w:rPr>
            </w:pPr>
            <w:r>
              <w:rPr>
                <w:noProof/>
              </w:rPr>
              <w:t>163</w:t>
            </w:r>
          </w:p>
        </w:tc>
        <w:tc>
          <w:tcPr>
            <w:tcW w:w="3083" w:type="dxa"/>
            <w:shd w:val="clear" w:color="auto" w:fill="auto"/>
          </w:tcPr>
          <w:p>
            <w:pPr>
              <w:spacing w:before="60" w:after="60" w:line="240" w:lineRule="auto"/>
              <w:rPr>
                <w:rFonts w:eastAsia="MS Mincho"/>
                <w:noProof/>
              </w:rPr>
            </w:pPr>
            <w:r>
              <w:rPr>
                <w:noProof/>
              </w:rPr>
              <w:t>Cotnari</w:t>
            </w:r>
          </w:p>
        </w:tc>
        <w:tc>
          <w:tcPr>
            <w:tcW w:w="3083" w:type="dxa"/>
            <w:shd w:val="clear" w:color="auto" w:fill="auto"/>
          </w:tcPr>
          <w:p>
            <w:pPr>
              <w:spacing w:before="60" w:after="60" w:line="240" w:lineRule="auto"/>
              <w:rPr>
                <w:rFonts w:eastAsia="MS Mincho"/>
                <w:noProof/>
              </w:rPr>
            </w:pPr>
            <w:r>
              <w:rPr>
                <w:noProof/>
              </w:rPr>
              <w:t>Вино</w:t>
            </w:r>
          </w:p>
        </w:tc>
        <w:tc>
          <w:tcPr>
            <w:tcW w:w="3083" w:type="dxa"/>
          </w:tcPr>
          <w:p>
            <w:pPr>
              <w:spacing w:before="60" w:after="60" w:line="240" w:lineRule="auto"/>
              <w:rPr>
                <w:rFonts w:eastAsia="MS Mincho"/>
                <w:noProof/>
              </w:rPr>
            </w:pPr>
            <w:r>
              <w:rPr>
                <w:noProof/>
              </w:rPr>
              <w:t>Вино</w:t>
            </w:r>
          </w:p>
        </w:tc>
      </w:tr>
      <w:tr>
        <w:trPr>
          <w:trHeight w:val="227"/>
        </w:trPr>
        <w:tc>
          <w:tcPr>
            <w:tcW w:w="606" w:type="dxa"/>
            <w:shd w:val="clear" w:color="auto" w:fill="auto"/>
          </w:tcPr>
          <w:p>
            <w:pPr>
              <w:spacing w:before="60" w:after="60" w:line="240" w:lineRule="auto"/>
              <w:rPr>
                <w:rFonts w:eastAsia="MS Mincho"/>
                <w:noProof/>
              </w:rPr>
            </w:pPr>
            <w:r>
              <w:rPr>
                <w:noProof/>
              </w:rPr>
              <w:t>164</w:t>
            </w:r>
          </w:p>
        </w:tc>
        <w:tc>
          <w:tcPr>
            <w:tcW w:w="3083" w:type="dxa"/>
            <w:shd w:val="clear" w:color="auto" w:fill="auto"/>
          </w:tcPr>
          <w:p>
            <w:pPr>
              <w:spacing w:before="60" w:after="60" w:line="240" w:lineRule="auto"/>
              <w:rPr>
                <w:rFonts w:eastAsia="MS Mincho"/>
                <w:noProof/>
              </w:rPr>
            </w:pPr>
            <w:r>
              <w:rPr>
                <w:noProof/>
              </w:rPr>
              <w:t>Dealu Mare</w:t>
            </w:r>
          </w:p>
        </w:tc>
        <w:tc>
          <w:tcPr>
            <w:tcW w:w="3083" w:type="dxa"/>
            <w:shd w:val="clear" w:color="auto" w:fill="auto"/>
          </w:tcPr>
          <w:p>
            <w:pPr>
              <w:spacing w:before="60" w:after="60" w:line="240" w:lineRule="auto"/>
              <w:rPr>
                <w:rFonts w:eastAsia="MS Mincho"/>
                <w:noProof/>
              </w:rPr>
            </w:pPr>
            <w:r>
              <w:rPr>
                <w:noProof/>
              </w:rPr>
              <w:t>Вино</w:t>
            </w:r>
          </w:p>
        </w:tc>
        <w:tc>
          <w:tcPr>
            <w:tcW w:w="3083" w:type="dxa"/>
          </w:tcPr>
          <w:p>
            <w:pPr>
              <w:spacing w:before="60" w:after="60" w:line="240" w:lineRule="auto"/>
              <w:rPr>
                <w:rFonts w:eastAsia="MS Mincho"/>
                <w:noProof/>
              </w:rPr>
            </w:pPr>
            <w:r>
              <w:rPr>
                <w:noProof/>
              </w:rPr>
              <w:t>Вино</w:t>
            </w:r>
          </w:p>
        </w:tc>
      </w:tr>
      <w:tr>
        <w:trPr>
          <w:trHeight w:val="227"/>
        </w:trPr>
        <w:tc>
          <w:tcPr>
            <w:tcW w:w="606" w:type="dxa"/>
            <w:shd w:val="clear" w:color="auto" w:fill="auto"/>
          </w:tcPr>
          <w:p>
            <w:pPr>
              <w:spacing w:before="60" w:after="60" w:line="240" w:lineRule="auto"/>
              <w:rPr>
                <w:rFonts w:eastAsia="MS Mincho"/>
                <w:noProof/>
              </w:rPr>
            </w:pPr>
            <w:r>
              <w:rPr>
                <w:noProof/>
              </w:rPr>
              <w:t>165</w:t>
            </w:r>
          </w:p>
        </w:tc>
        <w:tc>
          <w:tcPr>
            <w:tcW w:w="3083" w:type="dxa"/>
            <w:shd w:val="clear" w:color="auto" w:fill="auto"/>
          </w:tcPr>
          <w:p>
            <w:pPr>
              <w:spacing w:before="60" w:after="60" w:line="240" w:lineRule="auto"/>
              <w:rPr>
                <w:rFonts w:eastAsia="MS Mincho"/>
                <w:noProof/>
              </w:rPr>
            </w:pPr>
            <w:r>
              <w:rPr>
                <w:noProof/>
              </w:rPr>
              <w:t>Murfatlar</w:t>
            </w:r>
          </w:p>
        </w:tc>
        <w:tc>
          <w:tcPr>
            <w:tcW w:w="3083" w:type="dxa"/>
            <w:shd w:val="clear" w:color="auto" w:fill="auto"/>
          </w:tcPr>
          <w:p>
            <w:pPr>
              <w:spacing w:before="60" w:after="60" w:line="240" w:lineRule="auto"/>
              <w:rPr>
                <w:rFonts w:eastAsia="MS Mincho"/>
                <w:noProof/>
              </w:rPr>
            </w:pPr>
            <w:r>
              <w:rPr>
                <w:noProof/>
              </w:rPr>
              <w:t>Вино</w:t>
            </w:r>
          </w:p>
        </w:tc>
        <w:tc>
          <w:tcPr>
            <w:tcW w:w="3083" w:type="dxa"/>
          </w:tcPr>
          <w:p>
            <w:pPr>
              <w:spacing w:before="60" w:after="60" w:line="240" w:lineRule="auto"/>
              <w:rPr>
                <w:rFonts w:eastAsia="MS Mincho"/>
                <w:noProof/>
              </w:rPr>
            </w:pPr>
            <w:r>
              <w:rPr>
                <w:noProof/>
              </w:rPr>
              <w:t>Вино</w:t>
            </w:r>
          </w:p>
        </w:tc>
      </w:tr>
      <w:tr>
        <w:trPr>
          <w:trHeight w:val="227"/>
        </w:trPr>
        <w:tc>
          <w:tcPr>
            <w:tcW w:w="606" w:type="dxa"/>
            <w:shd w:val="clear" w:color="auto" w:fill="auto"/>
          </w:tcPr>
          <w:p>
            <w:pPr>
              <w:spacing w:before="60" w:after="60" w:line="240" w:lineRule="auto"/>
              <w:rPr>
                <w:rFonts w:eastAsia="MS Mincho"/>
                <w:noProof/>
              </w:rPr>
            </w:pPr>
          </w:p>
        </w:tc>
        <w:tc>
          <w:tcPr>
            <w:tcW w:w="9249" w:type="dxa"/>
            <w:gridSpan w:val="3"/>
            <w:shd w:val="clear" w:color="auto" w:fill="auto"/>
          </w:tcPr>
          <w:p>
            <w:pPr>
              <w:spacing w:before="60" w:after="60" w:line="240" w:lineRule="auto"/>
              <w:rPr>
                <w:rFonts w:eastAsia="MS Mincho"/>
                <w:noProof/>
              </w:rPr>
            </w:pPr>
            <w:r>
              <w:rPr>
                <w:noProof/>
              </w:rPr>
              <w:t>Държава на произход: Швеция</w:t>
            </w:r>
          </w:p>
        </w:tc>
      </w:tr>
      <w:tr>
        <w:trPr>
          <w:trHeight w:val="227"/>
        </w:trPr>
        <w:tc>
          <w:tcPr>
            <w:tcW w:w="606" w:type="dxa"/>
            <w:shd w:val="clear" w:color="auto" w:fill="auto"/>
          </w:tcPr>
          <w:p>
            <w:pPr>
              <w:spacing w:before="60" w:after="60" w:line="240" w:lineRule="auto"/>
              <w:rPr>
                <w:rFonts w:eastAsia="MS Mincho"/>
                <w:noProof/>
              </w:rPr>
            </w:pPr>
            <w:r>
              <w:rPr>
                <w:noProof/>
              </w:rPr>
              <w:t>166</w:t>
            </w:r>
          </w:p>
        </w:tc>
        <w:tc>
          <w:tcPr>
            <w:tcW w:w="3083" w:type="dxa"/>
            <w:shd w:val="clear" w:color="auto" w:fill="auto"/>
          </w:tcPr>
          <w:p>
            <w:pPr>
              <w:spacing w:before="60" w:after="60" w:line="240" w:lineRule="auto"/>
              <w:rPr>
                <w:rFonts w:eastAsia="MS Mincho"/>
                <w:noProof/>
              </w:rPr>
            </w:pPr>
            <w:r>
              <w:rPr>
                <w:noProof/>
              </w:rPr>
              <w:t>Svensk Vodka/Swedish Vodka</w:t>
            </w:r>
          </w:p>
        </w:tc>
        <w:tc>
          <w:tcPr>
            <w:tcW w:w="3083" w:type="dxa"/>
            <w:shd w:val="clear" w:color="auto" w:fill="auto"/>
          </w:tcPr>
          <w:p>
            <w:pPr>
              <w:spacing w:before="60" w:after="60" w:line="240" w:lineRule="auto"/>
              <w:rPr>
                <w:rFonts w:eastAsia="MS Mincho"/>
                <w:noProof/>
              </w:rPr>
            </w:pPr>
            <w:r>
              <w:rPr>
                <w:noProof/>
              </w:rPr>
              <w:t>Спиртни напитки</w:t>
            </w:r>
          </w:p>
        </w:tc>
        <w:tc>
          <w:tcPr>
            <w:tcW w:w="3083" w:type="dxa"/>
          </w:tcPr>
          <w:p>
            <w:pPr>
              <w:spacing w:before="60" w:after="60" w:line="240" w:lineRule="auto"/>
              <w:rPr>
                <w:rFonts w:eastAsia="MS Mincho"/>
                <w:noProof/>
              </w:rPr>
            </w:pPr>
            <w:r>
              <w:rPr>
                <w:noProof/>
              </w:rPr>
              <w:t>Спиртна напитка</w:t>
            </w:r>
          </w:p>
        </w:tc>
      </w:tr>
      <w:tr>
        <w:trPr>
          <w:trHeight w:val="227"/>
        </w:trPr>
        <w:tc>
          <w:tcPr>
            <w:tcW w:w="606" w:type="dxa"/>
            <w:shd w:val="clear" w:color="auto" w:fill="auto"/>
          </w:tcPr>
          <w:p>
            <w:pPr>
              <w:spacing w:before="60" w:after="60" w:line="240" w:lineRule="auto"/>
              <w:rPr>
                <w:rFonts w:eastAsia="MS Mincho"/>
                <w:noProof/>
              </w:rPr>
            </w:pPr>
          </w:p>
        </w:tc>
        <w:tc>
          <w:tcPr>
            <w:tcW w:w="9249" w:type="dxa"/>
            <w:gridSpan w:val="3"/>
            <w:shd w:val="clear" w:color="auto" w:fill="auto"/>
          </w:tcPr>
          <w:p>
            <w:pPr>
              <w:spacing w:before="60" w:after="60" w:line="240" w:lineRule="auto"/>
              <w:rPr>
                <w:rFonts w:eastAsia="MS Mincho"/>
                <w:noProof/>
              </w:rPr>
            </w:pPr>
            <w:r>
              <w:rPr>
                <w:noProof/>
              </w:rPr>
              <w:t>Държава на произход: Словакия</w:t>
            </w:r>
          </w:p>
        </w:tc>
      </w:tr>
      <w:tr>
        <w:trPr>
          <w:trHeight w:val="227"/>
        </w:trPr>
        <w:tc>
          <w:tcPr>
            <w:tcW w:w="606" w:type="dxa"/>
            <w:shd w:val="clear" w:color="auto" w:fill="auto"/>
          </w:tcPr>
          <w:p>
            <w:pPr>
              <w:spacing w:before="60" w:after="60" w:line="240" w:lineRule="auto"/>
              <w:rPr>
                <w:rFonts w:eastAsia="MS Mincho"/>
                <w:noProof/>
              </w:rPr>
            </w:pPr>
            <w:r>
              <w:rPr>
                <w:noProof/>
              </w:rPr>
              <w:t>167</w:t>
            </w:r>
          </w:p>
        </w:tc>
        <w:tc>
          <w:tcPr>
            <w:tcW w:w="3083" w:type="dxa"/>
            <w:shd w:val="clear" w:color="auto" w:fill="auto"/>
          </w:tcPr>
          <w:p>
            <w:pPr>
              <w:spacing w:before="60" w:after="60" w:line="240" w:lineRule="auto"/>
              <w:rPr>
                <w:rFonts w:eastAsia="MS Mincho"/>
                <w:noProof/>
              </w:rPr>
            </w:pPr>
            <w:r>
              <w:rPr>
                <w:noProof/>
              </w:rPr>
              <w:t>Vinohradnícka oblasť Tokaj</w:t>
            </w:r>
          </w:p>
        </w:tc>
        <w:tc>
          <w:tcPr>
            <w:tcW w:w="3083" w:type="dxa"/>
            <w:shd w:val="clear" w:color="auto" w:fill="auto"/>
          </w:tcPr>
          <w:p>
            <w:pPr>
              <w:spacing w:before="60" w:after="60" w:line="240" w:lineRule="auto"/>
              <w:rPr>
                <w:rFonts w:eastAsia="MS Mincho"/>
                <w:noProof/>
              </w:rPr>
            </w:pPr>
            <w:r>
              <w:rPr>
                <w:noProof/>
              </w:rPr>
              <w:t>Вино</w:t>
            </w:r>
          </w:p>
        </w:tc>
        <w:tc>
          <w:tcPr>
            <w:tcW w:w="3083" w:type="dxa"/>
          </w:tcPr>
          <w:p>
            <w:pPr>
              <w:spacing w:before="60" w:after="60" w:line="240" w:lineRule="auto"/>
              <w:rPr>
                <w:rFonts w:eastAsia="MS Mincho"/>
                <w:noProof/>
              </w:rPr>
            </w:pPr>
            <w:r>
              <w:rPr>
                <w:noProof/>
              </w:rPr>
              <w:t>Вино</w:t>
            </w:r>
          </w:p>
        </w:tc>
      </w:tr>
      <w:tr>
        <w:trPr>
          <w:trHeight w:val="227"/>
        </w:trPr>
        <w:tc>
          <w:tcPr>
            <w:tcW w:w="606" w:type="dxa"/>
            <w:shd w:val="clear" w:color="auto" w:fill="auto"/>
          </w:tcPr>
          <w:p>
            <w:pPr>
              <w:spacing w:before="60" w:after="60" w:line="240" w:lineRule="auto"/>
              <w:rPr>
                <w:rFonts w:eastAsia="MS Mincho"/>
                <w:noProof/>
              </w:rPr>
            </w:pPr>
          </w:p>
        </w:tc>
        <w:tc>
          <w:tcPr>
            <w:tcW w:w="9249" w:type="dxa"/>
            <w:gridSpan w:val="3"/>
            <w:shd w:val="clear" w:color="auto" w:fill="auto"/>
          </w:tcPr>
          <w:p>
            <w:pPr>
              <w:spacing w:before="60" w:after="60" w:line="240" w:lineRule="auto"/>
              <w:rPr>
                <w:rFonts w:eastAsia="MS Mincho"/>
                <w:noProof/>
              </w:rPr>
            </w:pPr>
            <w:r>
              <w:rPr>
                <w:noProof/>
              </w:rPr>
              <w:t>Държава на произход: Обединено кралство</w:t>
            </w:r>
          </w:p>
        </w:tc>
      </w:tr>
      <w:tr>
        <w:trPr>
          <w:trHeight w:val="227"/>
        </w:trPr>
        <w:tc>
          <w:tcPr>
            <w:tcW w:w="606" w:type="dxa"/>
            <w:shd w:val="clear" w:color="auto" w:fill="auto"/>
          </w:tcPr>
          <w:p>
            <w:pPr>
              <w:spacing w:before="60" w:after="60" w:line="240" w:lineRule="auto"/>
              <w:rPr>
                <w:rFonts w:eastAsia="MS Mincho"/>
                <w:noProof/>
              </w:rPr>
            </w:pPr>
            <w:r>
              <w:rPr>
                <w:noProof/>
              </w:rPr>
              <w:t>168</w:t>
            </w:r>
          </w:p>
        </w:tc>
        <w:tc>
          <w:tcPr>
            <w:tcW w:w="3083" w:type="dxa"/>
            <w:shd w:val="clear" w:color="auto" w:fill="auto"/>
          </w:tcPr>
          <w:p>
            <w:pPr>
              <w:spacing w:before="60" w:after="60" w:line="240" w:lineRule="auto"/>
              <w:rPr>
                <w:rFonts w:eastAsia="MS Mincho"/>
                <w:noProof/>
              </w:rPr>
            </w:pPr>
            <w:r>
              <w:rPr>
                <w:noProof/>
              </w:rPr>
              <w:t>Scottish Farmed Salmon</w:t>
            </w:r>
          </w:p>
        </w:tc>
        <w:tc>
          <w:tcPr>
            <w:tcW w:w="3083" w:type="dxa"/>
            <w:shd w:val="clear" w:color="auto" w:fill="auto"/>
          </w:tcPr>
          <w:p>
            <w:pPr>
              <w:spacing w:before="60" w:after="60" w:line="240" w:lineRule="auto"/>
              <w:rPr>
                <w:rFonts w:eastAsia="MS Mincho"/>
                <w:noProof/>
              </w:rPr>
            </w:pPr>
            <w:r>
              <w:rPr>
                <w:noProof/>
              </w:rPr>
              <w:t>Риба</w:t>
            </w:r>
          </w:p>
        </w:tc>
        <w:tc>
          <w:tcPr>
            <w:tcW w:w="3083" w:type="dxa"/>
          </w:tcPr>
          <w:p>
            <w:pPr>
              <w:spacing w:before="60" w:after="60" w:line="240" w:lineRule="auto"/>
              <w:rPr>
                <w:rFonts w:eastAsia="MS Mincho"/>
                <w:noProof/>
              </w:rPr>
            </w:pPr>
            <w:r>
              <w:rPr>
                <w:noProof/>
              </w:rPr>
              <w:t>Сьомга</w:t>
            </w:r>
          </w:p>
        </w:tc>
      </w:tr>
      <w:tr>
        <w:trPr>
          <w:trHeight w:val="227"/>
        </w:trPr>
        <w:tc>
          <w:tcPr>
            <w:tcW w:w="606" w:type="dxa"/>
            <w:shd w:val="clear" w:color="auto" w:fill="auto"/>
          </w:tcPr>
          <w:p>
            <w:pPr>
              <w:spacing w:before="60" w:after="60" w:line="240" w:lineRule="auto"/>
              <w:rPr>
                <w:rFonts w:eastAsia="MS Mincho"/>
                <w:noProof/>
              </w:rPr>
            </w:pPr>
            <w:r>
              <w:rPr>
                <w:noProof/>
              </w:rPr>
              <w:t>169</w:t>
            </w:r>
          </w:p>
        </w:tc>
        <w:tc>
          <w:tcPr>
            <w:tcW w:w="3083" w:type="dxa"/>
            <w:shd w:val="clear" w:color="auto" w:fill="auto"/>
          </w:tcPr>
          <w:p>
            <w:pPr>
              <w:spacing w:before="60" w:after="60" w:line="240" w:lineRule="auto"/>
              <w:rPr>
                <w:rFonts w:eastAsia="MS Mincho"/>
                <w:noProof/>
              </w:rPr>
            </w:pPr>
            <w:r>
              <w:rPr>
                <w:noProof/>
              </w:rPr>
              <w:t xml:space="preserve">Scotch Whisky </w:t>
            </w:r>
          </w:p>
        </w:tc>
        <w:tc>
          <w:tcPr>
            <w:tcW w:w="3083" w:type="dxa"/>
            <w:shd w:val="clear" w:color="auto" w:fill="auto"/>
          </w:tcPr>
          <w:p>
            <w:pPr>
              <w:spacing w:before="60" w:after="60" w:line="240" w:lineRule="auto"/>
              <w:rPr>
                <w:rFonts w:eastAsia="MS Mincho"/>
                <w:noProof/>
              </w:rPr>
            </w:pPr>
            <w:r>
              <w:rPr>
                <w:noProof/>
              </w:rPr>
              <w:t>Спиртни напитки</w:t>
            </w:r>
          </w:p>
        </w:tc>
        <w:tc>
          <w:tcPr>
            <w:tcW w:w="3083" w:type="dxa"/>
          </w:tcPr>
          <w:p>
            <w:pPr>
              <w:spacing w:before="60" w:after="60" w:line="240" w:lineRule="auto"/>
              <w:rPr>
                <w:rFonts w:eastAsia="MS Mincho"/>
                <w:noProof/>
              </w:rPr>
            </w:pPr>
            <w:r>
              <w:rPr>
                <w:noProof/>
              </w:rPr>
              <w:t>Спиртна напитка</w:t>
            </w:r>
          </w:p>
        </w:tc>
      </w:tr>
    </w:tbl>
    <w:p>
      <w:pPr>
        <w:rPr>
          <w:rFonts w:eastAsia="MS Mincho"/>
          <w:noProof/>
        </w:rPr>
      </w:pPr>
    </w:p>
    <w:p>
      <w:pPr>
        <w:rPr>
          <w:rFonts w:eastAsia="MS Mincho"/>
          <w:noProof/>
        </w:rPr>
      </w:pPr>
    </w:p>
    <w:p>
      <w:pPr>
        <w:jc w:val="center"/>
        <w:rPr>
          <w:rFonts w:eastAsia="MS Mincho"/>
          <w:noProof/>
        </w:rPr>
      </w:pPr>
      <w:r>
        <w:rPr>
          <w:noProof/>
        </w:rPr>
        <w:br w:type="page"/>
        <w:t>Част Б</w:t>
      </w:r>
    </w:p>
    <w:p>
      <w:pPr>
        <w:jc w:val="center"/>
        <w:rPr>
          <w:rFonts w:eastAsia="MS Mincho"/>
          <w:noProof/>
        </w:rPr>
      </w:pPr>
    </w:p>
    <w:p>
      <w:pPr>
        <w:jc w:val="center"/>
        <w:rPr>
          <w:rFonts w:eastAsia="MS Mincho"/>
          <w:noProof/>
        </w:rPr>
      </w:pPr>
      <w:r>
        <w:rPr>
          <w:noProof/>
        </w:rPr>
        <w:t xml:space="preserve">Географски означения (ГО) на Виетнам, </w:t>
      </w:r>
      <w:r>
        <w:rPr>
          <w:noProof/>
        </w:rPr>
        <w:br/>
        <w:t>както е посочено в член 12.6 (Географски означения)</w:t>
      </w:r>
    </w:p>
    <w:p>
      <w:pPr>
        <w:jc w:val="center"/>
        <w:rPr>
          <w:rFonts w:eastAsia="MS Mincho"/>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3083"/>
        <w:gridCol w:w="3083"/>
        <w:gridCol w:w="3083"/>
      </w:tblGrid>
      <w:tr>
        <w:trPr>
          <w:trHeight w:val="227"/>
          <w:tblHeader/>
        </w:trPr>
        <w:tc>
          <w:tcPr>
            <w:tcW w:w="0" w:type="auto"/>
            <w:shd w:val="clear" w:color="auto" w:fill="auto"/>
            <w:vAlign w:val="center"/>
          </w:tcPr>
          <w:p>
            <w:pPr>
              <w:spacing w:before="60" w:after="60" w:line="240" w:lineRule="auto"/>
              <w:jc w:val="center"/>
              <w:rPr>
                <w:rFonts w:eastAsia="MS Mincho"/>
                <w:noProof/>
              </w:rPr>
            </w:pPr>
            <w:r>
              <w:rPr>
                <w:noProof/>
              </w:rPr>
              <w:t>ГО</w:t>
            </w:r>
            <w:r>
              <w:rPr>
                <w:noProof/>
              </w:rPr>
              <w:br/>
              <w:t>№</w:t>
            </w:r>
          </w:p>
        </w:tc>
        <w:tc>
          <w:tcPr>
            <w:tcW w:w="3083" w:type="dxa"/>
            <w:shd w:val="clear" w:color="auto" w:fill="auto"/>
            <w:vAlign w:val="center"/>
          </w:tcPr>
          <w:p>
            <w:pPr>
              <w:spacing w:before="60" w:after="60" w:line="240" w:lineRule="auto"/>
              <w:jc w:val="center"/>
              <w:rPr>
                <w:rFonts w:eastAsia="MS Mincho"/>
                <w:noProof/>
              </w:rPr>
            </w:pPr>
            <w:r>
              <w:rPr>
                <w:noProof/>
              </w:rPr>
              <w:t>Наименование</w:t>
            </w:r>
          </w:p>
        </w:tc>
        <w:tc>
          <w:tcPr>
            <w:tcW w:w="3083" w:type="dxa"/>
            <w:vAlign w:val="center"/>
          </w:tcPr>
          <w:p>
            <w:pPr>
              <w:spacing w:before="60" w:after="60" w:line="240" w:lineRule="auto"/>
              <w:jc w:val="center"/>
              <w:rPr>
                <w:noProof/>
              </w:rPr>
            </w:pPr>
            <w:r>
              <w:rPr>
                <w:noProof/>
              </w:rPr>
              <w:t>Клас продукти</w:t>
            </w:r>
          </w:p>
        </w:tc>
        <w:tc>
          <w:tcPr>
            <w:tcW w:w="3083" w:type="dxa"/>
            <w:shd w:val="clear" w:color="auto" w:fill="auto"/>
            <w:vAlign w:val="center"/>
          </w:tcPr>
          <w:p>
            <w:pPr>
              <w:spacing w:before="60" w:after="60" w:line="240" w:lineRule="auto"/>
              <w:jc w:val="center"/>
              <w:rPr>
                <w:rFonts w:eastAsia="MS Mincho"/>
                <w:noProof/>
              </w:rPr>
            </w:pPr>
            <w:r>
              <w:rPr>
                <w:noProof/>
              </w:rPr>
              <w:t>Описание на продукта</w:t>
            </w:r>
          </w:p>
        </w:tc>
      </w:tr>
      <w:tr>
        <w:trPr>
          <w:trHeight w:val="227"/>
        </w:trPr>
        <w:tc>
          <w:tcPr>
            <w:tcW w:w="0" w:type="auto"/>
            <w:shd w:val="clear" w:color="auto" w:fill="auto"/>
          </w:tcPr>
          <w:p>
            <w:pPr>
              <w:spacing w:before="60" w:after="60" w:line="240" w:lineRule="auto"/>
              <w:rPr>
                <w:rFonts w:eastAsia="MS Mincho"/>
                <w:noProof/>
              </w:rPr>
            </w:pPr>
            <w:r>
              <w:rPr>
                <w:noProof/>
              </w:rPr>
              <w:t>1</w:t>
            </w:r>
          </w:p>
        </w:tc>
        <w:tc>
          <w:tcPr>
            <w:tcW w:w="3083" w:type="dxa"/>
            <w:shd w:val="clear" w:color="auto" w:fill="auto"/>
          </w:tcPr>
          <w:p>
            <w:pPr>
              <w:spacing w:before="60" w:after="60" w:line="240" w:lineRule="auto"/>
              <w:rPr>
                <w:rFonts w:eastAsia="MS Mincho"/>
                <w:noProof/>
              </w:rPr>
            </w:pPr>
            <w:r>
              <w:rPr>
                <w:noProof/>
              </w:rPr>
              <w:t>Phú Quốc</w:t>
            </w:r>
          </w:p>
        </w:tc>
        <w:tc>
          <w:tcPr>
            <w:tcW w:w="3083" w:type="dxa"/>
          </w:tcPr>
          <w:p>
            <w:pPr>
              <w:spacing w:before="60" w:after="60" w:line="240" w:lineRule="auto"/>
              <w:rPr>
                <w:rFonts w:eastAsia="MS Mincho"/>
                <w:noProof/>
              </w:rPr>
            </w:pPr>
            <w:r>
              <w:rPr>
                <w:noProof/>
              </w:rPr>
              <w:t>Прясна риба, мекотели и ракообразни и производни продукти от тях</w:t>
            </w:r>
          </w:p>
        </w:tc>
        <w:tc>
          <w:tcPr>
            <w:tcW w:w="3083" w:type="dxa"/>
            <w:shd w:val="clear" w:color="auto" w:fill="auto"/>
          </w:tcPr>
          <w:p>
            <w:pPr>
              <w:spacing w:before="60" w:after="60" w:line="240" w:lineRule="auto"/>
              <w:rPr>
                <w:rFonts w:eastAsia="MS Mincho"/>
                <w:noProof/>
              </w:rPr>
            </w:pPr>
            <w:r>
              <w:rPr>
                <w:noProof/>
              </w:rPr>
              <w:t>Рибен екстракт</w:t>
            </w:r>
          </w:p>
        </w:tc>
      </w:tr>
      <w:tr>
        <w:trPr>
          <w:trHeight w:val="227"/>
        </w:trPr>
        <w:tc>
          <w:tcPr>
            <w:tcW w:w="0" w:type="auto"/>
            <w:shd w:val="clear" w:color="auto" w:fill="auto"/>
          </w:tcPr>
          <w:p>
            <w:pPr>
              <w:spacing w:before="60" w:after="60" w:line="240" w:lineRule="auto"/>
              <w:rPr>
                <w:rFonts w:eastAsia="MS Mincho"/>
                <w:noProof/>
              </w:rPr>
            </w:pPr>
            <w:r>
              <w:rPr>
                <w:noProof/>
              </w:rPr>
              <w:t>2</w:t>
            </w:r>
          </w:p>
        </w:tc>
        <w:tc>
          <w:tcPr>
            <w:tcW w:w="3083" w:type="dxa"/>
            <w:shd w:val="clear" w:color="auto" w:fill="auto"/>
          </w:tcPr>
          <w:p>
            <w:pPr>
              <w:spacing w:before="60" w:after="60" w:line="240" w:lineRule="auto"/>
              <w:rPr>
                <w:rFonts w:eastAsia="MS Mincho"/>
                <w:noProof/>
              </w:rPr>
            </w:pPr>
            <w:r>
              <w:rPr>
                <w:noProof/>
              </w:rPr>
              <w:t>Mộc Châu</w:t>
            </w:r>
          </w:p>
        </w:tc>
        <w:tc>
          <w:tcPr>
            <w:tcW w:w="3083" w:type="dxa"/>
          </w:tcPr>
          <w:p>
            <w:pPr>
              <w:spacing w:before="60" w:after="60" w:line="240" w:lineRule="auto"/>
              <w:rPr>
                <w:rFonts w:eastAsia="MS Mincho"/>
                <w:noProof/>
              </w:rPr>
            </w:pPr>
            <w:r>
              <w:rPr>
                <w:noProof/>
              </w:rPr>
              <w:t xml:space="preserve">Подправки </w:t>
            </w:r>
          </w:p>
        </w:tc>
        <w:tc>
          <w:tcPr>
            <w:tcW w:w="3083" w:type="dxa"/>
            <w:shd w:val="clear" w:color="auto" w:fill="auto"/>
          </w:tcPr>
          <w:p>
            <w:pPr>
              <w:spacing w:before="60" w:after="60" w:line="240" w:lineRule="auto"/>
              <w:rPr>
                <w:rFonts w:eastAsia="MS Mincho"/>
                <w:noProof/>
              </w:rPr>
            </w:pPr>
            <w:r>
              <w:rPr>
                <w:noProof/>
              </w:rPr>
              <w:t>Чай</w:t>
            </w:r>
          </w:p>
        </w:tc>
      </w:tr>
      <w:tr>
        <w:trPr>
          <w:trHeight w:val="227"/>
        </w:trPr>
        <w:tc>
          <w:tcPr>
            <w:tcW w:w="0" w:type="auto"/>
            <w:shd w:val="clear" w:color="auto" w:fill="auto"/>
          </w:tcPr>
          <w:p>
            <w:pPr>
              <w:spacing w:before="60" w:after="60" w:line="240" w:lineRule="auto"/>
              <w:rPr>
                <w:rFonts w:eastAsia="MS Mincho"/>
                <w:noProof/>
              </w:rPr>
            </w:pPr>
            <w:r>
              <w:rPr>
                <w:noProof/>
              </w:rPr>
              <w:t>3</w:t>
            </w:r>
          </w:p>
        </w:tc>
        <w:tc>
          <w:tcPr>
            <w:tcW w:w="3083" w:type="dxa"/>
            <w:shd w:val="clear" w:color="auto" w:fill="auto"/>
          </w:tcPr>
          <w:p>
            <w:pPr>
              <w:spacing w:before="60" w:after="60" w:line="240" w:lineRule="auto"/>
              <w:rPr>
                <w:rFonts w:eastAsia="MS Mincho"/>
                <w:noProof/>
              </w:rPr>
            </w:pPr>
            <w:r>
              <w:rPr>
                <w:noProof/>
              </w:rPr>
              <w:t>Buôn Ma Thuột</w:t>
            </w:r>
          </w:p>
        </w:tc>
        <w:tc>
          <w:tcPr>
            <w:tcW w:w="3083" w:type="dxa"/>
          </w:tcPr>
          <w:p>
            <w:pPr>
              <w:spacing w:before="60" w:after="60" w:line="240" w:lineRule="auto"/>
              <w:rPr>
                <w:rFonts w:eastAsia="MS Mincho"/>
                <w:noProof/>
              </w:rPr>
            </w:pPr>
            <w:r>
              <w:rPr>
                <w:noProof/>
              </w:rPr>
              <w:t xml:space="preserve">Подправки </w:t>
            </w:r>
          </w:p>
        </w:tc>
        <w:tc>
          <w:tcPr>
            <w:tcW w:w="3083" w:type="dxa"/>
            <w:shd w:val="clear" w:color="auto" w:fill="auto"/>
          </w:tcPr>
          <w:p>
            <w:pPr>
              <w:spacing w:before="60" w:after="60" w:line="240" w:lineRule="auto"/>
              <w:rPr>
                <w:rFonts w:eastAsia="MS Mincho"/>
                <w:noProof/>
              </w:rPr>
            </w:pPr>
            <w:r>
              <w:rPr>
                <w:noProof/>
              </w:rPr>
              <w:t>Кафе на зърна</w:t>
            </w:r>
          </w:p>
        </w:tc>
      </w:tr>
      <w:tr>
        <w:trPr>
          <w:trHeight w:val="227"/>
        </w:trPr>
        <w:tc>
          <w:tcPr>
            <w:tcW w:w="0" w:type="auto"/>
            <w:shd w:val="clear" w:color="auto" w:fill="auto"/>
          </w:tcPr>
          <w:p>
            <w:pPr>
              <w:spacing w:before="60" w:after="60" w:line="240" w:lineRule="auto"/>
              <w:rPr>
                <w:rFonts w:eastAsia="MS Mincho"/>
                <w:noProof/>
              </w:rPr>
            </w:pPr>
            <w:r>
              <w:rPr>
                <w:noProof/>
              </w:rPr>
              <w:t>4</w:t>
            </w:r>
          </w:p>
        </w:tc>
        <w:tc>
          <w:tcPr>
            <w:tcW w:w="3083" w:type="dxa"/>
            <w:shd w:val="clear" w:color="auto" w:fill="auto"/>
          </w:tcPr>
          <w:p>
            <w:pPr>
              <w:spacing w:before="60" w:after="60" w:line="240" w:lineRule="auto"/>
              <w:rPr>
                <w:rFonts w:eastAsia="MS Mincho"/>
                <w:noProof/>
              </w:rPr>
            </w:pPr>
            <w:r>
              <w:rPr>
                <w:noProof/>
              </w:rPr>
              <w:t>Đoan Hùng</w:t>
            </w:r>
          </w:p>
        </w:tc>
        <w:tc>
          <w:tcPr>
            <w:tcW w:w="3083" w:type="dxa"/>
          </w:tcPr>
          <w:p>
            <w:pPr>
              <w:spacing w:before="60" w:after="60" w:line="240" w:lineRule="auto"/>
              <w:rPr>
                <w:rFonts w:eastAsia="MS Mincho"/>
                <w:noProof/>
              </w:rPr>
            </w:pPr>
            <w:r>
              <w:rPr>
                <w:noProof/>
              </w:rPr>
              <w:t xml:space="preserve">Пресни и преработени плодове и черупкови плодове </w:t>
            </w:r>
          </w:p>
        </w:tc>
        <w:tc>
          <w:tcPr>
            <w:tcW w:w="3083" w:type="dxa"/>
            <w:shd w:val="clear" w:color="auto" w:fill="auto"/>
          </w:tcPr>
          <w:p>
            <w:pPr>
              <w:spacing w:before="60" w:after="60" w:line="240" w:lineRule="auto"/>
              <w:rPr>
                <w:rFonts w:eastAsia="MS Mincho"/>
                <w:noProof/>
              </w:rPr>
            </w:pPr>
            <w:r>
              <w:rPr>
                <w:noProof/>
              </w:rPr>
              <w:t xml:space="preserve">Помело </w:t>
            </w:r>
          </w:p>
        </w:tc>
      </w:tr>
      <w:tr>
        <w:trPr>
          <w:trHeight w:val="227"/>
        </w:trPr>
        <w:tc>
          <w:tcPr>
            <w:tcW w:w="0" w:type="auto"/>
            <w:shd w:val="clear" w:color="auto" w:fill="auto"/>
          </w:tcPr>
          <w:p>
            <w:pPr>
              <w:spacing w:before="60" w:after="60" w:line="240" w:lineRule="auto"/>
              <w:rPr>
                <w:rFonts w:eastAsia="MS Mincho"/>
                <w:noProof/>
              </w:rPr>
            </w:pPr>
            <w:r>
              <w:rPr>
                <w:noProof/>
              </w:rPr>
              <w:t>5</w:t>
            </w:r>
          </w:p>
        </w:tc>
        <w:tc>
          <w:tcPr>
            <w:tcW w:w="3083" w:type="dxa"/>
            <w:shd w:val="clear" w:color="auto" w:fill="auto"/>
          </w:tcPr>
          <w:p>
            <w:pPr>
              <w:spacing w:before="60" w:after="60" w:line="240" w:lineRule="auto"/>
              <w:rPr>
                <w:rFonts w:eastAsia="MS Mincho"/>
                <w:noProof/>
              </w:rPr>
            </w:pPr>
            <w:r>
              <w:rPr>
                <w:noProof/>
              </w:rPr>
              <w:t>Bình Thuận</w:t>
            </w:r>
          </w:p>
        </w:tc>
        <w:tc>
          <w:tcPr>
            <w:tcW w:w="3083" w:type="dxa"/>
          </w:tcPr>
          <w:p>
            <w:pPr>
              <w:spacing w:before="60" w:after="60" w:line="240" w:lineRule="auto"/>
              <w:rPr>
                <w:rFonts w:eastAsia="MS Mincho"/>
                <w:noProof/>
              </w:rPr>
            </w:pPr>
            <w:r>
              <w:rPr>
                <w:noProof/>
              </w:rPr>
              <w:t>Пресни и преработени плодове и черупкови плодове</w:t>
            </w:r>
          </w:p>
        </w:tc>
        <w:tc>
          <w:tcPr>
            <w:tcW w:w="3083" w:type="dxa"/>
            <w:shd w:val="clear" w:color="auto" w:fill="auto"/>
          </w:tcPr>
          <w:p>
            <w:pPr>
              <w:spacing w:before="60" w:after="60" w:line="240" w:lineRule="auto"/>
              <w:rPr>
                <w:rFonts w:eastAsia="MS Mincho"/>
                <w:noProof/>
              </w:rPr>
            </w:pPr>
            <w:r>
              <w:rPr>
                <w:noProof/>
              </w:rPr>
              <w:t>Драконов плод</w:t>
            </w:r>
          </w:p>
        </w:tc>
      </w:tr>
      <w:tr>
        <w:trPr>
          <w:trHeight w:val="227"/>
        </w:trPr>
        <w:tc>
          <w:tcPr>
            <w:tcW w:w="0" w:type="auto"/>
            <w:shd w:val="clear" w:color="auto" w:fill="auto"/>
          </w:tcPr>
          <w:p>
            <w:pPr>
              <w:spacing w:before="60" w:after="60" w:line="240" w:lineRule="auto"/>
              <w:rPr>
                <w:rFonts w:eastAsia="MS Mincho"/>
                <w:noProof/>
              </w:rPr>
            </w:pPr>
            <w:r>
              <w:rPr>
                <w:noProof/>
              </w:rPr>
              <w:t>6</w:t>
            </w:r>
          </w:p>
        </w:tc>
        <w:tc>
          <w:tcPr>
            <w:tcW w:w="3083" w:type="dxa"/>
            <w:shd w:val="clear" w:color="auto" w:fill="auto"/>
          </w:tcPr>
          <w:p>
            <w:pPr>
              <w:spacing w:before="60" w:after="60" w:line="240" w:lineRule="auto"/>
              <w:rPr>
                <w:rFonts w:eastAsia="MS Mincho"/>
                <w:noProof/>
              </w:rPr>
            </w:pPr>
            <w:r>
              <w:rPr>
                <w:noProof/>
              </w:rPr>
              <w:t>Lạng Sơn</w:t>
            </w:r>
          </w:p>
        </w:tc>
        <w:tc>
          <w:tcPr>
            <w:tcW w:w="3083" w:type="dxa"/>
          </w:tcPr>
          <w:p>
            <w:pPr>
              <w:spacing w:before="60" w:after="60" w:line="240" w:lineRule="auto"/>
              <w:rPr>
                <w:rFonts w:eastAsia="MS Mincho"/>
                <w:noProof/>
              </w:rPr>
            </w:pPr>
            <w:r>
              <w:rPr>
                <w:noProof/>
              </w:rPr>
              <w:t xml:space="preserve">Подправки </w:t>
            </w:r>
          </w:p>
        </w:tc>
        <w:tc>
          <w:tcPr>
            <w:tcW w:w="3083" w:type="dxa"/>
            <w:shd w:val="clear" w:color="auto" w:fill="auto"/>
          </w:tcPr>
          <w:p>
            <w:pPr>
              <w:spacing w:before="60" w:after="60" w:line="240" w:lineRule="auto"/>
              <w:rPr>
                <w:rFonts w:eastAsia="MS Mincho"/>
                <w:noProof/>
              </w:rPr>
            </w:pPr>
            <w:r>
              <w:rPr>
                <w:noProof/>
              </w:rPr>
              <w:t>Звездовиден анасон</w:t>
            </w:r>
          </w:p>
        </w:tc>
      </w:tr>
      <w:tr>
        <w:trPr>
          <w:trHeight w:val="227"/>
        </w:trPr>
        <w:tc>
          <w:tcPr>
            <w:tcW w:w="0" w:type="auto"/>
            <w:shd w:val="clear" w:color="auto" w:fill="auto"/>
          </w:tcPr>
          <w:p>
            <w:pPr>
              <w:spacing w:before="60" w:after="60" w:line="240" w:lineRule="auto"/>
              <w:rPr>
                <w:rFonts w:eastAsia="MS Mincho"/>
                <w:noProof/>
              </w:rPr>
            </w:pPr>
            <w:r>
              <w:rPr>
                <w:noProof/>
              </w:rPr>
              <w:t>7</w:t>
            </w:r>
          </w:p>
        </w:tc>
        <w:tc>
          <w:tcPr>
            <w:tcW w:w="3083" w:type="dxa"/>
            <w:shd w:val="clear" w:color="auto" w:fill="auto"/>
          </w:tcPr>
          <w:p>
            <w:pPr>
              <w:spacing w:before="60" w:after="60" w:line="240" w:lineRule="auto"/>
              <w:rPr>
                <w:rFonts w:eastAsia="MS Mincho"/>
                <w:noProof/>
              </w:rPr>
            </w:pPr>
            <w:r>
              <w:rPr>
                <w:noProof/>
              </w:rPr>
              <w:t>Thanh Hà</w:t>
            </w:r>
          </w:p>
        </w:tc>
        <w:tc>
          <w:tcPr>
            <w:tcW w:w="3083" w:type="dxa"/>
          </w:tcPr>
          <w:p>
            <w:pPr>
              <w:spacing w:before="60" w:after="60" w:line="240" w:lineRule="auto"/>
              <w:rPr>
                <w:rFonts w:eastAsia="MS Mincho"/>
                <w:noProof/>
              </w:rPr>
            </w:pPr>
            <w:r>
              <w:rPr>
                <w:noProof/>
              </w:rPr>
              <w:t>Пресни и преработени плодове и черупкови плодове</w:t>
            </w:r>
          </w:p>
        </w:tc>
        <w:tc>
          <w:tcPr>
            <w:tcW w:w="3083" w:type="dxa"/>
            <w:shd w:val="clear" w:color="auto" w:fill="auto"/>
          </w:tcPr>
          <w:p>
            <w:pPr>
              <w:spacing w:before="60" w:after="60" w:line="240" w:lineRule="auto"/>
              <w:rPr>
                <w:rFonts w:eastAsia="MS Mincho"/>
                <w:noProof/>
              </w:rPr>
            </w:pPr>
            <w:r>
              <w:rPr>
                <w:noProof/>
              </w:rPr>
              <w:t xml:space="preserve">Личи </w:t>
            </w:r>
          </w:p>
        </w:tc>
      </w:tr>
      <w:tr>
        <w:trPr>
          <w:trHeight w:val="227"/>
        </w:trPr>
        <w:tc>
          <w:tcPr>
            <w:tcW w:w="0" w:type="auto"/>
            <w:shd w:val="clear" w:color="auto" w:fill="auto"/>
          </w:tcPr>
          <w:p>
            <w:pPr>
              <w:spacing w:before="60" w:after="60" w:line="240" w:lineRule="auto"/>
              <w:rPr>
                <w:rFonts w:eastAsia="MS Mincho"/>
                <w:noProof/>
              </w:rPr>
            </w:pPr>
            <w:r>
              <w:rPr>
                <w:noProof/>
              </w:rPr>
              <w:t>8</w:t>
            </w:r>
          </w:p>
        </w:tc>
        <w:tc>
          <w:tcPr>
            <w:tcW w:w="3083" w:type="dxa"/>
            <w:shd w:val="clear" w:color="auto" w:fill="auto"/>
          </w:tcPr>
          <w:p>
            <w:pPr>
              <w:spacing w:before="60" w:after="60" w:line="240" w:lineRule="auto"/>
              <w:rPr>
                <w:rFonts w:eastAsia="MS Mincho"/>
                <w:noProof/>
              </w:rPr>
            </w:pPr>
            <w:r>
              <w:rPr>
                <w:noProof/>
              </w:rPr>
              <w:t>Phan Thiết</w:t>
            </w:r>
          </w:p>
        </w:tc>
        <w:tc>
          <w:tcPr>
            <w:tcW w:w="3083" w:type="dxa"/>
          </w:tcPr>
          <w:p>
            <w:pPr>
              <w:spacing w:before="60" w:after="60" w:line="240" w:lineRule="auto"/>
              <w:rPr>
                <w:rFonts w:eastAsia="MS Mincho"/>
                <w:noProof/>
              </w:rPr>
            </w:pPr>
            <w:r>
              <w:rPr>
                <w:noProof/>
              </w:rPr>
              <w:t>Прясна риба, мекотели и ракообразни и производни продукти от тях</w:t>
            </w:r>
          </w:p>
        </w:tc>
        <w:tc>
          <w:tcPr>
            <w:tcW w:w="3083" w:type="dxa"/>
            <w:shd w:val="clear" w:color="auto" w:fill="auto"/>
          </w:tcPr>
          <w:p>
            <w:pPr>
              <w:spacing w:before="60" w:after="60" w:line="240" w:lineRule="auto"/>
              <w:rPr>
                <w:rFonts w:eastAsia="MS Mincho"/>
                <w:noProof/>
              </w:rPr>
            </w:pPr>
            <w:r>
              <w:rPr>
                <w:noProof/>
              </w:rPr>
              <w:t>Рибен екстракт</w:t>
            </w:r>
          </w:p>
        </w:tc>
      </w:tr>
      <w:tr>
        <w:trPr>
          <w:trHeight w:val="227"/>
        </w:trPr>
        <w:tc>
          <w:tcPr>
            <w:tcW w:w="0" w:type="auto"/>
            <w:shd w:val="clear" w:color="auto" w:fill="auto"/>
          </w:tcPr>
          <w:p>
            <w:pPr>
              <w:pageBreakBefore/>
              <w:spacing w:before="60" w:after="60" w:line="240" w:lineRule="auto"/>
              <w:rPr>
                <w:rFonts w:eastAsia="MS Mincho"/>
                <w:noProof/>
              </w:rPr>
            </w:pPr>
            <w:r>
              <w:rPr>
                <w:noProof/>
              </w:rPr>
              <w:t>9</w:t>
            </w:r>
          </w:p>
        </w:tc>
        <w:tc>
          <w:tcPr>
            <w:tcW w:w="3083" w:type="dxa"/>
            <w:shd w:val="clear" w:color="auto" w:fill="auto"/>
          </w:tcPr>
          <w:p>
            <w:pPr>
              <w:spacing w:before="60" w:after="60" w:line="240" w:lineRule="auto"/>
              <w:rPr>
                <w:rFonts w:eastAsia="MS Mincho"/>
                <w:noProof/>
              </w:rPr>
            </w:pPr>
            <w:r>
              <w:rPr>
                <w:noProof/>
              </w:rPr>
              <w:t>Hải Hậu</w:t>
            </w:r>
          </w:p>
        </w:tc>
        <w:tc>
          <w:tcPr>
            <w:tcW w:w="3083" w:type="dxa"/>
          </w:tcPr>
          <w:p>
            <w:pPr>
              <w:spacing w:before="60" w:after="60" w:line="240" w:lineRule="auto"/>
              <w:rPr>
                <w:rFonts w:eastAsia="MS Mincho"/>
                <w:noProof/>
              </w:rPr>
            </w:pPr>
            <w:r>
              <w:rPr>
                <w:noProof/>
              </w:rPr>
              <w:t xml:space="preserve">Житни растения </w:t>
            </w:r>
          </w:p>
        </w:tc>
        <w:tc>
          <w:tcPr>
            <w:tcW w:w="3083" w:type="dxa"/>
            <w:shd w:val="clear" w:color="auto" w:fill="auto"/>
          </w:tcPr>
          <w:p>
            <w:pPr>
              <w:spacing w:before="60" w:after="60" w:line="240" w:lineRule="auto"/>
              <w:rPr>
                <w:rFonts w:eastAsia="MS Mincho"/>
                <w:noProof/>
              </w:rPr>
            </w:pPr>
            <w:r>
              <w:rPr>
                <w:noProof/>
              </w:rPr>
              <w:t>Ориз</w:t>
            </w:r>
          </w:p>
        </w:tc>
      </w:tr>
      <w:tr>
        <w:trPr>
          <w:trHeight w:val="227"/>
        </w:trPr>
        <w:tc>
          <w:tcPr>
            <w:tcW w:w="0" w:type="auto"/>
            <w:shd w:val="clear" w:color="auto" w:fill="auto"/>
          </w:tcPr>
          <w:p>
            <w:pPr>
              <w:spacing w:before="60" w:after="60" w:line="240" w:lineRule="auto"/>
              <w:rPr>
                <w:rFonts w:eastAsia="MS Mincho"/>
                <w:noProof/>
              </w:rPr>
            </w:pPr>
            <w:r>
              <w:rPr>
                <w:noProof/>
              </w:rPr>
              <w:t>10</w:t>
            </w:r>
          </w:p>
        </w:tc>
        <w:tc>
          <w:tcPr>
            <w:tcW w:w="3083" w:type="dxa"/>
            <w:shd w:val="clear" w:color="auto" w:fill="auto"/>
          </w:tcPr>
          <w:p>
            <w:pPr>
              <w:spacing w:before="60" w:after="60" w:line="240" w:lineRule="auto"/>
              <w:rPr>
                <w:rFonts w:eastAsia="MS Mincho"/>
                <w:noProof/>
              </w:rPr>
            </w:pPr>
            <w:r>
              <w:rPr>
                <w:noProof/>
              </w:rPr>
              <w:t>Vinh</w:t>
            </w:r>
          </w:p>
        </w:tc>
        <w:tc>
          <w:tcPr>
            <w:tcW w:w="3083" w:type="dxa"/>
          </w:tcPr>
          <w:p>
            <w:pPr>
              <w:spacing w:before="60" w:after="60" w:line="240" w:lineRule="auto"/>
              <w:rPr>
                <w:rFonts w:eastAsia="MS Mincho"/>
                <w:noProof/>
              </w:rPr>
            </w:pPr>
            <w:r>
              <w:rPr>
                <w:noProof/>
              </w:rPr>
              <w:t>Пресни и преработени плодове и черупкови плодове</w:t>
            </w:r>
          </w:p>
        </w:tc>
        <w:tc>
          <w:tcPr>
            <w:tcW w:w="3083" w:type="dxa"/>
            <w:shd w:val="clear" w:color="auto" w:fill="auto"/>
          </w:tcPr>
          <w:p>
            <w:pPr>
              <w:spacing w:before="60" w:after="60" w:line="240" w:lineRule="auto"/>
              <w:rPr>
                <w:rFonts w:eastAsia="MS Mincho"/>
                <w:noProof/>
              </w:rPr>
            </w:pPr>
            <w:r>
              <w:rPr>
                <w:noProof/>
              </w:rPr>
              <w:t>Портокали</w:t>
            </w:r>
          </w:p>
        </w:tc>
      </w:tr>
      <w:tr>
        <w:trPr>
          <w:trHeight w:val="227"/>
        </w:trPr>
        <w:tc>
          <w:tcPr>
            <w:tcW w:w="0" w:type="auto"/>
            <w:shd w:val="clear" w:color="auto" w:fill="auto"/>
          </w:tcPr>
          <w:p>
            <w:pPr>
              <w:spacing w:before="60" w:after="60" w:line="240" w:lineRule="auto"/>
              <w:rPr>
                <w:rFonts w:eastAsia="MS Mincho"/>
                <w:noProof/>
              </w:rPr>
            </w:pPr>
            <w:r>
              <w:rPr>
                <w:noProof/>
              </w:rPr>
              <w:t>11</w:t>
            </w:r>
          </w:p>
        </w:tc>
        <w:tc>
          <w:tcPr>
            <w:tcW w:w="3083" w:type="dxa"/>
            <w:shd w:val="clear" w:color="auto" w:fill="auto"/>
          </w:tcPr>
          <w:p>
            <w:pPr>
              <w:spacing w:before="60" w:after="60" w:line="240" w:lineRule="auto"/>
              <w:rPr>
                <w:rFonts w:eastAsia="MS Mincho"/>
                <w:noProof/>
              </w:rPr>
            </w:pPr>
            <w:r>
              <w:rPr>
                <w:noProof/>
              </w:rPr>
              <w:t>Tân Cương</w:t>
            </w:r>
          </w:p>
        </w:tc>
        <w:tc>
          <w:tcPr>
            <w:tcW w:w="3083" w:type="dxa"/>
          </w:tcPr>
          <w:p>
            <w:pPr>
              <w:spacing w:before="60" w:after="60" w:line="240" w:lineRule="auto"/>
              <w:rPr>
                <w:rFonts w:eastAsia="MS Mincho"/>
                <w:noProof/>
              </w:rPr>
            </w:pPr>
            <w:r>
              <w:rPr>
                <w:noProof/>
              </w:rPr>
              <w:t>Подправки</w:t>
            </w:r>
          </w:p>
        </w:tc>
        <w:tc>
          <w:tcPr>
            <w:tcW w:w="3083" w:type="dxa"/>
            <w:shd w:val="clear" w:color="auto" w:fill="auto"/>
          </w:tcPr>
          <w:p>
            <w:pPr>
              <w:spacing w:before="60" w:after="60" w:line="240" w:lineRule="auto"/>
              <w:rPr>
                <w:rFonts w:eastAsia="MS Mincho"/>
                <w:noProof/>
              </w:rPr>
            </w:pPr>
            <w:r>
              <w:rPr>
                <w:noProof/>
              </w:rPr>
              <w:t>Чай</w:t>
            </w:r>
          </w:p>
        </w:tc>
      </w:tr>
      <w:tr>
        <w:trPr>
          <w:trHeight w:val="227"/>
        </w:trPr>
        <w:tc>
          <w:tcPr>
            <w:tcW w:w="0" w:type="auto"/>
            <w:shd w:val="clear" w:color="auto" w:fill="auto"/>
          </w:tcPr>
          <w:p>
            <w:pPr>
              <w:spacing w:before="60" w:after="60" w:line="240" w:lineRule="auto"/>
              <w:rPr>
                <w:rFonts w:eastAsia="MS Mincho"/>
                <w:noProof/>
              </w:rPr>
            </w:pPr>
            <w:r>
              <w:rPr>
                <w:noProof/>
              </w:rPr>
              <w:t>12</w:t>
            </w:r>
          </w:p>
        </w:tc>
        <w:tc>
          <w:tcPr>
            <w:tcW w:w="3083" w:type="dxa"/>
            <w:shd w:val="clear" w:color="auto" w:fill="auto"/>
          </w:tcPr>
          <w:p>
            <w:pPr>
              <w:spacing w:before="60" w:after="60" w:line="240" w:lineRule="auto"/>
              <w:rPr>
                <w:rFonts w:eastAsia="MS Mincho"/>
                <w:noProof/>
              </w:rPr>
            </w:pPr>
            <w:r>
              <w:rPr>
                <w:noProof/>
              </w:rPr>
              <w:t>Hồng Dân</w:t>
            </w:r>
          </w:p>
        </w:tc>
        <w:tc>
          <w:tcPr>
            <w:tcW w:w="3083" w:type="dxa"/>
          </w:tcPr>
          <w:p>
            <w:pPr>
              <w:spacing w:before="60" w:after="60" w:line="240" w:lineRule="auto"/>
              <w:rPr>
                <w:rFonts w:eastAsia="MS Mincho"/>
                <w:noProof/>
              </w:rPr>
            </w:pPr>
            <w:r>
              <w:rPr>
                <w:noProof/>
              </w:rPr>
              <w:t>Житни растения</w:t>
            </w:r>
          </w:p>
        </w:tc>
        <w:tc>
          <w:tcPr>
            <w:tcW w:w="3083" w:type="dxa"/>
            <w:shd w:val="clear" w:color="auto" w:fill="auto"/>
          </w:tcPr>
          <w:p>
            <w:pPr>
              <w:spacing w:before="60" w:after="60" w:line="240" w:lineRule="auto"/>
              <w:rPr>
                <w:rFonts w:eastAsia="MS Mincho"/>
                <w:noProof/>
              </w:rPr>
            </w:pPr>
            <w:r>
              <w:rPr>
                <w:noProof/>
              </w:rPr>
              <w:t>Ориз</w:t>
            </w:r>
          </w:p>
        </w:tc>
      </w:tr>
      <w:tr>
        <w:trPr>
          <w:trHeight w:val="227"/>
        </w:trPr>
        <w:tc>
          <w:tcPr>
            <w:tcW w:w="0" w:type="auto"/>
            <w:shd w:val="clear" w:color="auto" w:fill="auto"/>
          </w:tcPr>
          <w:p>
            <w:pPr>
              <w:spacing w:before="60" w:after="60" w:line="240" w:lineRule="auto"/>
              <w:rPr>
                <w:rFonts w:eastAsia="MS Mincho"/>
                <w:noProof/>
              </w:rPr>
            </w:pPr>
            <w:r>
              <w:rPr>
                <w:noProof/>
              </w:rPr>
              <w:t>13</w:t>
            </w:r>
          </w:p>
        </w:tc>
        <w:tc>
          <w:tcPr>
            <w:tcW w:w="3083" w:type="dxa"/>
            <w:shd w:val="clear" w:color="auto" w:fill="auto"/>
          </w:tcPr>
          <w:p>
            <w:pPr>
              <w:spacing w:before="60" w:after="60" w:line="240" w:lineRule="auto"/>
              <w:rPr>
                <w:rFonts w:eastAsia="MS Mincho"/>
                <w:noProof/>
              </w:rPr>
            </w:pPr>
            <w:r>
              <w:rPr>
                <w:noProof/>
              </w:rPr>
              <w:t>Lục Ngạn</w:t>
            </w:r>
          </w:p>
        </w:tc>
        <w:tc>
          <w:tcPr>
            <w:tcW w:w="3083" w:type="dxa"/>
          </w:tcPr>
          <w:p>
            <w:pPr>
              <w:spacing w:before="60" w:after="60" w:line="240" w:lineRule="auto"/>
              <w:rPr>
                <w:rFonts w:eastAsia="MS Mincho"/>
                <w:noProof/>
              </w:rPr>
            </w:pPr>
            <w:r>
              <w:rPr>
                <w:noProof/>
              </w:rPr>
              <w:t>Пресни и преработени плодове и черупкови плодове</w:t>
            </w:r>
          </w:p>
        </w:tc>
        <w:tc>
          <w:tcPr>
            <w:tcW w:w="3083" w:type="dxa"/>
            <w:shd w:val="clear" w:color="auto" w:fill="auto"/>
          </w:tcPr>
          <w:p>
            <w:pPr>
              <w:spacing w:before="60" w:after="60" w:line="240" w:lineRule="auto"/>
              <w:rPr>
                <w:rFonts w:eastAsia="MS Mincho"/>
                <w:noProof/>
              </w:rPr>
            </w:pPr>
            <w:r>
              <w:rPr>
                <w:noProof/>
              </w:rPr>
              <w:t xml:space="preserve">Личи </w:t>
            </w:r>
          </w:p>
        </w:tc>
      </w:tr>
      <w:tr>
        <w:trPr>
          <w:trHeight w:val="227"/>
        </w:trPr>
        <w:tc>
          <w:tcPr>
            <w:tcW w:w="0" w:type="auto"/>
            <w:shd w:val="clear" w:color="auto" w:fill="auto"/>
          </w:tcPr>
          <w:p>
            <w:pPr>
              <w:spacing w:before="60" w:after="60" w:line="240" w:lineRule="auto"/>
              <w:rPr>
                <w:rFonts w:eastAsia="MS Mincho"/>
                <w:noProof/>
              </w:rPr>
            </w:pPr>
            <w:r>
              <w:rPr>
                <w:noProof/>
              </w:rPr>
              <w:t>14</w:t>
            </w:r>
          </w:p>
        </w:tc>
        <w:tc>
          <w:tcPr>
            <w:tcW w:w="3083" w:type="dxa"/>
            <w:shd w:val="clear" w:color="auto" w:fill="auto"/>
          </w:tcPr>
          <w:p>
            <w:pPr>
              <w:spacing w:before="60" w:after="60" w:line="240" w:lineRule="auto"/>
              <w:rPr>
                <w:rFonts w:eastAsia="MS Mincho"/>
                <w:noProof/>
              </w:rPr>
            </w:pPr>
            <w:r>
              <w:rPr>
                <w:noProof/>
              </w:rPr>
              <w:t>Hòa Lộc</w:t>
            </w:r>
          </w:p>
        </w:tc>
        <w:tc>
          <w:tcPr>
            <w:tcW w:w="3083" w:type="dxa"/>
          </w:tcPr>
          <w:p>
            <w:pPr>
              <w:spacing w:before="60" w:after="60" w:line="240" w:lineRule="auto"/>
              <w:rPr>
                <w:rFonts w:eastAsia="MS Mincho"/>
                <w:noProof/>
              </w:rPr>
            </w:pPr>
            <w:r>
              <w:rPr>
                <w:noProof/>
              </w:rPr>
              <w:t>Пресни и преработени плодове и черупкови плодове</w:t>
            </w:r>
          </w:p>
        </w:tc>
        <w:tc>
          <w:tcPr>
            <w:tcW w:w="3083" w:type="dxa"/>
            <w:shd w:val="clear" w:color="auto" w:fill="auto"/>
          </w:tcPr>
          <w:p>
            <w:pPr>
              <w:spacing w:before="60" w:after="60" w:line="240" w:lineRule="auto"/>
              <w:rPr>
                <w:rFonts w:eastAsia="MS Mincho"/>
                <w:noProof/>
              </w:rPr>
            </w:pPr>
            <w:r>
              <w:rPr>
                <w:noProof/>
              </w:rPr>
              <w:t>Манго</w:t>
            </w:r>
          </w:p>
        </w:tc>
      </w:tr>
      <w:tr>
        <w:trPr>
          <w:trHeight w:val="227"/>
        </w:trPr>
        <w:tc>
          <w:tcPr>
            <w:tcW w:w="0" w:type="auto"/>
            <w:shd w:val="clear" w:color="auto" w:fill="auto"/>
          </w:tcPr>
          <w:p>
            <w:pPr>
              <w:spacing w:before="60" w:after="60" w:line="240" w:lineRule="auto"/>
              <w:rPr>
                <w:rFonts w:eastAsia="MS Mincho"/>
                <w:noProof/>
              </w:rPr>
            </w:pPr>
            <w:r>
              <w:rPr>
                <w:noProof/>
              </w:rPr>
              <w:t>15</w:t>
            </w:r>
          </w:p>
        </w:tc>
        <w:tc>
          <w:tcPr>
            <w:tcW w:w="3083" w:type="dxa"/>
            <w:shd w:val="clear" w:color="auto" w:fill="auto"/>
          </w:tcPr>
          <w:p>
            <w:pPr>
              <w:spacing w:before="60" w:after="60" w:line="240" w:lineRule="auto"/>
              <w:rPr>
                <w:rFonts w:eastAsia="MS Mincho"/>
                <w:noProof/>
              </w:rPr>
            </w:pPr>
            <w:r>
              <w:rPr>
                <w:noProof/>
              </w:rPr>
              <w:t>Đại Hoàng</w:t>
            </w:r>
          </w:p>
        </w:tc>
        <w:tc>
          <w:tcPr>
            <w:tcW w:w="3083" w:type="dxa"/>
          </w:tcPr>
          <w:p>
            <w:pPr>
              <w:spacing w:before="60" w:after="60" w:line="240" w:lineRule="auto"/>
              <w:rPr>
                <w:rFonts w:eastAsia="MS Mincho"/>
                <w:noProof/>
              </w:rPr>
            </w:pPr>
            <w:r>
              <w:rPr>
                <w:noProof/>
              </w:rPr>
              <w:t>Пресни и преработени плодове и черупкови плодове</w:t>
            </w:r>
          </w:p>
        </w:tc>
        <w:tc>
          <w:tcPr>
            <w:tcW w:w="3083" w:type="dxa"/>
            <w:shd w:val="clear" w:color="auto" w:fill="auto"/>
          </w:tcPr>
          <w:p>
            <w:pPr>
              <w:spacing w:before="60" w:after="60" w:line="240" w:lineRule="auto"/>
              <w:rPr>
                <w:rFonts w:eastAsia="MS Mincho"/>
                <w:noProof/>
              </w:rPr>
            </w:pPr>
            <w:r>
              <w:rPr>
                <w:noProof/>
              </w:rPr>
              <w:t xml:space="preserve">Банан </w:t>
            </w:r>
          </w:p>
        </w:tc>
      </w:tr>
      <w:tr>
        <w:trPr>
          <w:trHeight w:val="227"/>
        </w:trPr>
        <w:tc>
          <w:tcPr>
            <w:tcW w:w="0" w:type="auto"/>
            <w:shd w:val="clear" w:color="auto" w:fill="auto"/>
          </w:tcPr>
          <w:p>
            <w:pPr>
              <w:spacing w:before="60" w:after="60" w:line="240" w:lineRule="auto"/>
              <w:rPr>
                <w:rFonts w:eastAsia="MS Mincho"/>
                <w:noProof/>
              </w:rPr>
            </w:pPr>
            <w:r>
              <w:rPr>
                <w:noProof/>
              </w:rPr>
              <w:t>16</w:t>
            </w:r>
          </w:p>
        </w:tc>
        <w:tc>
          <w:tcPr>
            <w:tcW w:w="3083" w:type="dxa"/>
            <w:shd w:val="clear" w:color="auto" w:fill="auto"/>
          </w:tcPr>
          <w:p>
            <w:pPr>
              <w:spacing w:before="60" w:after="60" w:line="240" w:lineRule="auto"/>
              <w:rPr>
                <w:rFonts w:eastAsia="MS Mincho"/>
                <w:noProof/>
              </w:rPr>
            </w:pPr>
            <w:r>
              <w:rPr>
                <w:noProof/>
              </w:rPr>
              <w:t>Văn Yên</w:t>
            </w:r>
          </w:p>
        </w:tc>
        <w:tc>
          <w:tcPr>
            <w:tcW w:w="3083" w:type="dxa"/>
          </w:tcPr>
          <w:p>
            <w:pPr>
              <w:spacing w:before="60" w:after="60" w:line="240" w:lineRule="auto"/>
              <w:rPr>
                <w:rFonts w:eastAsia="MS Mincho"/>
                <w:noProof/>
              </w:rPr>
            </w:pPr>
            <w:r>
              <w:rPr>
                <w:noProof/>
              </w:rPr>
              <w:t>Подправки</w:t>
            </w:r>
          </w:p>
        </w:tc>
        <w:tc>
          <w:tcPr>
            <w:tcW w:w="3083" w:type="dxa"/>
            <w:shd w:val="clear" w:color="auto" w:fill="auto"/>
          </w:tcPr>
          <w:p>
            <w:pPr>
              <w:spacing w:before="60" w:after="60" w:line="240" w:lineRule="auto"/>
              <w:rPr>
                <w:rFonts w:eastAsia="MS Mincho"/>
                <w:noProof/>
              </w:rPr>
            </w:pPr>
            <w:r>
              <w:rPr>
                <w:noProof/>
              </w:rPr>
              <w:t>Кора от канелено дърво</w:t>
            </w:r>
          </w:p>
        </w:tc>
      </w:tr>
      <w:tr>
        <w:trPr>
          <w:trHeight w:val="227"/>
        </w:trPr>
        <w:tc>
          <w:tcPr>
            <w:tcW w:w="0" w:type="auto"/>
            <w:shd w:val="clear" w:color="auto" w:fill="auto"/>
          </w:tcPr>
          <w:p>
            <w:pPr>
              <w:spacing w:before="60" w:after="60" w:line="240" w:lineRule="auto"/>
              <w:rPr>
                <w:rFonts w:eastAsia="MS Mincho"/>
                <w:noProof/>
              </w:rPr>
            </w:pPr>
            <w:r>
              <w:rPr>
                <w:noProof/>
              </w:rPr>
              <w:t>17</w:t>
            </w:r>
          </w:p>
        </w:tc>
        <w:tc>
          <w:tcPr>
            <w:tcW w:w="3083" w:type="dxa"/>
            <w:shd w:val="clear" w:color="auto" w:fill="auto"/>
          </w:tcPr>
          <w:p>
            <w:pPr>
              <w:spacing w:before="60" w:after="60" w:line="240" w:lineRule="auto"/>
              <w:rPr>
                <w:rFonts w:eastAsia="MS Mincho"/>
                <w:noProof/>
              </w:rPr>
            </w:pPr>
            <w:r>
              <w:rPr>
                <w:noProof/>
              </w:rPr>
              <w:t>Hậu Lộc</w:t>
            </w:r>
          </w:p>
        </w:tc>
        <w:tc>
          <w:tcPr>
            <w:tcW w:w="3083" w:type="dxa"/>
          </w:tcPr>
          <w:p>
            <w:pPr>
              <w:spacing w:before="60" w:after="60" w:line="240" w:lineRule="auto"/>
              <w:rPr>
                <w:rFonts w:eastAsia="MS Mincho"/>
                <w:noProof/>
              </w:rPr>
            </w:pPr>
            <w:r>
              <w:rPr>
                <w:noProof/>
              </w:rPr>
              <w:t>Прясна риба, мекотели и ракообразни и производни продукти от тях</w:t>
            </w:r>
          </w:p>
        </w:tc>
        <w:tc>
          <w:tcPr>
            <w:tcW w:w="3083" w:type="dxa"/>
            <w:shd w:val="clear" w:color="auto" w:fill="auto"/>
          </w:tcPr>
          <w:p>
            <w:pPr>
              <w:spacing w:before="60" w:after="60" w:line="240" w:lineRule="auto"/>
              <w:rPr>
                <w:rFonts w:eastAsia="MS Mincho"/>
                <w:noProof/>
              </w:rPr>
            </w:pPr>
            <w:r>
              <w:rPr>
                <w:noProof/>
              </w:rPr>
              <w:t>Пастет от скариди</w:t>
            </w:r>
          </w:p>
        </w:tc>
      </w:tr>
      <w:tr>
        <w:trPr>
          <w:trHeight w:val="227"/>
        </w:trPr>
        <w:tc>
          <w:tcPr>
            <w:tcW w:w="0" w:type="auto"/>
            <w:shd w:val="clear" w:color="auto" w:fill="auto"/>
          </w:tcPr>
          <w:p>
            <w:pPr>
              <w:spacing w:before="60" w:after="60" w:line="240" w:lineRule="auto"/>
              <w:rPr>
                <w:rFonts w:eastAsia="MS Mincho"/>
                <w:noProof/>
              </w:rPr>
            </w:pPr>
            <w:r>
              <w:rPr>
                <w:noProof/>
              </w:rPr>
              <w:t>18</w:t>
            </w:r>
          </w:p>
        </w:tc>
        <w:tc>
          <w:tcPr>
            <w:tcW w:w="3083" w:type="dxa"/>
            <w:shd w:val="clear" w:color="auto" w:fill="auto"/>
          </w:tcPr>
          <w:p>
            <w:pPr>
              <w:spacing w:before="60" w:after="60" w:line="240" w:lineRule="auto"/>
              <w:rPr>
                <w:rFonts w:eastAsia="MS Mincho"/>
                <w:noProof/>
              </w:rPr>
            </w:pPr>
            <w:r>
              <w:rPr>
                <w:noProof/>
              </w:rPr>
              <w:t>Bắc Kạn</w:t>
            </w:r>
          </w:p>
        </w:tc>
        <w:tc>
          <w:tcPr>
            <w:tcW w:w="3083" w:type="dxa"/>
          </w:tcPr>
          <w:p>
            <w:pPr>
              <w:spacing w:before="60" w:after="60" w:line="240" w:lineRule="auto"/>
              <w:rPr>
                <w:rFonts w:eastAsia="MS Mincho"/>
                <w:noProof/>
              </w:rPr>
            </w:pPr>
            <w:r>
              <w:rPr>
                <w:noProof/>
              </w:rPr>
              <w:t>Пресни и преработени плодове и черупкови плодове</w:t>
            </w:r>
          </w:p>
        </w:tc>
        <w:tc>
          <w:tcPr>
            <w:tcW w:w="3083" w:type="dxa"/>
            <w:shd w:val="clear" w:color="auto" w:fill="auto"/>
          </w:tcPr>
          <w:p>
            <w:pPr>
              <w:spacing w:before="60" w:after="60" w:line="240" w:lineRule="auto"/>
              <w:rPr>
                <w:rFonts w:eastAsia="MS Mincho"/>
                <w:noProof/>
              </w:rPr>
            </w:pPr>
            <w:r>
              <w:rPr>
                <w:noProof/>
              </w:rPr>
              <w:t>Райска ябълка без семки</w:t>
            </w:r>
          </w:p>
        </w:tc>
      </w:tr>
      <w:tr>
        <w:trPr>
          <w:trHeight w:val="227"/>
        </w:trPr>
        <w:tc>
          <w:tcPr>
            <w:tcW w:w="0" w:type="auto"/>
            <w:shd w:val="clear" w:color="auto" w:fill="auto"/>
          </w:tcPr>
          <w:p>
            <w:pPr>
              <w:spacing w:before="60" w:after="60" w:line="240" w:lineRule="auto"/>
              <w:rPr>
                <w:rFonts w:eastAsia="MS Mincho"/>
                <w:noProof/>
              </w:rPr>
            </w:pPr>
            <w:r>
              <w:rPr>
                <w:noProof/>
              </w:rPr>
              <w:t>19</w:t>
            </w:r>
          </w:p>
        </w:tc>
        <w:tc>
          <w:tcPr>
            <w:tcW w:w="3083" w:type="dxa"/>
            <w:shd w:val="clear" w:color="auto" w:fill="auto"/>
          </w:tcPr>
          <w:p>
            <w:pPr>
              <w:spacing w:before="60" w:after="60" w:line="240" w:lineRule="auto"/>
              <w:rPr>
                <w:rFonts w:eastAsia="MS Mincho"/>
                <w:noProof/>
              </w:rPr>
            </w:pPr>
            <w:r>
              <w:rPr>
                <w:noProof/>
              </w:rPr>
              <w:t>Phúc Trạch</w:t>
            </w:r>
          </w:p>
        </w:tc>
        <w:tc>
          <w:tcPr>
            <w:tcW w:w="3083" w:type="dxa"/>
          </w:tcPr>
          <w:p>
            <w:pPr>
              <w:spacing w:before="60" w:after="60" w:line="240" w:lineRule="auto"/>
              <w:rPr>
                <w:rFonts w:eastAsia="MS Mincho"/>
                <w:noProof/>
              </w:rPr>
            </w:pPr>
            <w:r>
              <w:rPr>
                <w:noProof/>
              </w:rPr>
              <w:t>Пресни и преработени плодове и черупкови плодове</w:t>
            </w:r>
          </w:p>
        </w:tc>
        <w:tc>
          <w:tcPr>
            <w:tcW w:w="3083" w:type="dxa"/>
            <w:shd w:val="clear" w:color="auto" w:fill="auto"/>
          </w:tcPr>
          <w:p>
            <w:pPr>
              <w:spacing w:before="60" w:after="60" w:line="240" w:lineRule="auto"/>
              <w:rPr>
                <w:rFonts w:eastAsia="MS Mincho"/>
                <w:noProof/>
              </w:rPr>
            </w:pPr>
            <w:r>
              <w:rPr>
                <w:noProof/>
              </w:rPr>
              <w:t xml:space="preserve">Помело </w:t>
            </w:r>
          </w:p>
        </w:tc>
      </w:tr>
      <w:tr>
        <w:trPr>
          <w:trHeight w:val="227"/>
        </w:trPr>
        <w:tc>
          <w:tcPr>
            <w:tcW w:w="0" w:type="auto"/>
            <w:shd w:val="clear" w:color="auto" w:fill="auto"/>
          </w:tcPr>
          <w:p>
            <w:pPr>
              <w:spacing w:before="60" w:after="60" w:line="240" w:lineRule="auto"/>
              <w:rPr>
                <w:rFonts w:eastAsia="MS Mincho"/>
                <w:noProof/>
              </w:rPr>
            </w:pPr>
            <w:r>
              <w:rPr>
                <w:noProof/>
              </w:rPr>
              <w:t>20</w:t>
            </w:r>
          </w:p>
        </w:tc>
        <w:tc>
          <w:tcPr>
            <w:tcW w:w="3083" w:type="dxa"/>
            <w:shd w:val="clear" w:color="auto" w:fill="auto"/>
          </w:tcPr>
          <w:p>
            <w:pPr>
              <w:spacing w:before="60" w:after="60" w:line="240" w:lineRule="auto"/>
              <w:rPr>
                <w:rFonts w:eastAsia="MS Mincho"/>
                <w:noProof/>
              </w:rPr>
            </w:pPr>
            <w:r>
              <w:rPr>
                <w:noProof/>
              </w:rPr>
              <w:t>Bảy Núi</w:t>
            </w:r>
          </w:p>
        </w:tc>
        <w:tc>
          <w:tcPr>
            <w:tcW w:w="3083" w:type="dxa"/>
          </w:tcPr>
          <w:p>
            <w:pPr>
              <w:spacing w:before="60" w:after="60" w:line="240" w:lineRule="auto"/>
              <w:rPr>
                <w:rFonts w:eastAsia="MS Mincho"/>
                <w:noProof/>
              </w:rPr>
            </w:pPr>
            <w:r>
              <w:rPr>
                <w:noProof/>
              </w:rPr>
              <w:t xml:space="preserve">Житни растения </w:t>
            </w:r>
          </w:p>
        </w:tc>
        <w:tc>
          <w:tcPr>
            <w:tcW w:w="3083" w:type="dxa"/>
            <w:shd w:val="clear" w:color="auto" w:fill="auto"/>
          </w:tcPr>
          <w:p>
            <w:pPr>
              <w:spacing w:before="60" w:after="60" w:line="240" w:lineRule="auto"/>
              <w:rPr>
                <w:rFonts w:eastAsia="MS Mincho"/>
                <w:noProof/>
              </w:rPr>
            </w:pPr>
            <w:r>
              <w:rPr>
                <w:noProof/>
              </w:rPr>
              <w:t>Ориз</w:t>
            </w:r>
          </w:p>
        </w:tc>
      </w:tr>
      <w:tr>
        <w:trPr>
          <w:trHeight w:val="227"/>
        </w:trPr>
        <w:tc>
          <w:tcPr>
            <w:tcW w:w="0" w:type="auto"/>
            <w:shd w:val="clear" w:color="auto" w:fill="auto"/>
          </w:tcPr>
          <w:p>
            <w:pPr>
              <w:pageBreakBefore/>
              <w:spacing w:before="60" w:after="60" w:line="240" w:lineRule="auto"/>
              <w:rPr>
                <w:rFonts w:eastAsia="MS Mincho"/>
                <w:noProof/>
              </w:rPr>
            </w:pPr>
            <w:r>
              <w:rPr>
                <w:noProof/>
              </w:rPr>
              <w:t>21</w:t>
            </w:r>
          </w:p>
        </w:tc>
        <w:tc>
          <w:tcPr>
            <w:tcW w:w="3083" w:type="dxa"/>
            <w:shd w:val="clear" w:color="auto" w:fill="auto"/>
          </w:tcPr>
          <w:p>
            <w:pPr>
              <w:spacing w:before="60" w:after="60" w:line="240" w:lineRule="auto"/>
              <w:rPr>
                <w:rFonts w:eastAsia="MS Mincho"/>
                <w:noProof/>
              </w:rPr>
            </w:pPr>
            <w:r>
              <w:rPr>
                <w:noProof/>
              </w:rPr>
              <w:t>Trùng Khánh</w:t>
            </w:r>
          </w:p>
        </w:tc>
        <w:tc>
          <w:tcPr>
            <w:tcW w:w="3083" w:type="dxa"/>
          </w:tcPr>
          <w:p>
            <w:pPr>
              <w:spacing w:before="60" w:after="60" w:line="240" w:lineRule="auto"/>
              <w:rPr>
                <w:rFonts w:eastAsia="MS Mincho"/>
                <w:noProof/>
              </w:rPr>
            </w:pPr>
            <w:r>
              <w:rPr>
                <w:noProof/>
              </w:rPr>
              <w:t>Черупкови плодове</w:t>
            </w:r>
          </w:p>
        </w:tc>
        <w:tc>
          <w:tcPr>
            <w:tcW w:w="3083" w:type="dxa"/>
            <w:shd w:val="clear" w:color="auto" w:fill="auto"/>
          </w:tcPr>
          <w:p>
            <w:pPr>
              <w:spacing w:before="60" w:after="60" w:line="240" w:lineRule="auto"/>
              <w:rPr>
                <w:rFonts w:eastAsia="MS Mincho"/>
                <w:noProof/>
              </w:rPr>
            </w:pPr>
            <w:r>
              <w:rPr>
                <w:noProof/>
              </w:rPr>
              <w:t>Кестен</w:t>
            </w:r>
          </w:p>
        </w:tc>
      </w:tr>
      <w:tr>
        <w:trPr>
          <w:trHeight w:val="227"/>
        </w:trPr>
        <w:tc>
          <w:tcPr>
            <w:tcW w:w="0" w:type="auto"/>
            <w:shd w:val="clear" w:color="auto" w:fill="auto"/>
          </w:tcPr>
          <w:p>
            <w:pPr>
              <w:spacing w:before="60" w:after="60" w:line="240" w:lineRule="auto"/>
              <w:rPr>
                <w:rFonts w:eastAsia="MS Mincho"/>
                <w:noProof/>
              </w:rPr>
            </w:pPr>
            <w:r>
              <w:rPr>
                <w:noProof/>
              </w:rPr>
              <w:t>22</w:t>
            </w:r>
          </w:p>
        </w:tc>
        <w:tc>
          <w:tcPr>
            <w:tcW w:w="3083" w:type="dxa"/>
            <w:shd w:val="clear" w:color="auto" w:fill="auto"/>
          </w:tcPr>
          <w:p>
            <w:pPr>
              <w:spacing w:before="60" w:after="60" w:line="240" w:lineRule="auto"/>
              <w:rPr>
                <w:rFonts w:eastAsia="MS Mincho"/>
                <w:noProof/>
              </w:rPr>
            </w:pPr>
            <w:r>
              <w:rPr>
                <w:noProof/>
              </w:rPr>
              <w:t>Bà Đen</w:t>
            </w:r>
          </w:p>
        </w:tc>
        <w:tc>
          <w:tcPr>
            <w:tcW w:w="3083" w:type="dxa"/>
          </w:tcPr>
          <w:p>
            <w:pPr>
              <w:spacing w:before="60" w:after="60" w:line="240" w:lineRule="auto"/>
              <w:rPr>
                <w:rFonts w:eastAsia="MS Mincho"/>
                <w:noProof/>
              </w:rPr>
            </w:pPr>
            <w:r>
              <w:rPr>
                <w:noProof/>
              </w:rPr>
              <w:t>Пресни и преработени плодове и черупкови плодове</w:t>
            </w:r>
          </w:p>
        </w:tc>
        <w:tc>
          <w:tcPr>
            <w:tcW w:w="3083" w:type="dxa"/>
            <w:shd w:val="clear" w:color="auto" w:fill="auto"/>
          </w:tcPr>
          <w:p>
            <w:pPr>
              <w:spacing w:before="60" w:after="60" w:line="240" w:lineRule="auto"/>
              <w:rPr>
                <w:rFonts w:eastAsia="MS Mincho"/>
                <w:noProof/>
              </w:rPr>
            </w:pPr>
            <w:r>
              <w:rPr>
                <w:noProof/>
              </w:rPr>
              <w:t xml:space="preserve">Анона ябълка </w:t>
            </w:r>
          </w:p>
        </w:tc>
      </w:tr>
      <w:tr>
        <w:trPr>
          <w:trHeight w:val="227"/>
        </w:trPr>
        <w:tc>
          <w:tcPr>
            <w:tcW w:w="0" w:type="auto"/>
            <w:shd w:val="clear" w:color="auto" w:fill="auto"/>
          </w:tcPr>
          <w:p>
            <w:pPr>
              <w:spacing w:before="60" w:after="60" w:line="240" w:lineRule="auto"/>
              <w:rPr>
                <w:rFonts w:eastAsia="MS Mincho"/>
                <w:noProof/>
              </w:rPr>
            </w:pPr>
            <w:r>
              <w:rPr>
                <w:noProof/>
              </w:rPr>
              <w:t>23</w:t>
            </w:r>
          </w:p>
        </w:tc>
        <w:tc>
          <w:tcPr>
            <w:tcW w:w="3083" w:type="dxa"/>
            <w:shd w:val="clear" w:color="auto" w:fill="auto"/>
          </w:tcPr>
          <w:p>
            <w:pPr>
              <w:spacing w:before="60" w:after="60" w:line="240" w:lineRule="auto"/>
              <w:rPr>
                <w:rFonts w:eastAsia="MS Mincho"/>
                <w:noProof/>
              </w:rPr>
            </w:pPr>
            <w:r>
              <w:rPr>
                <w:noProof/>
              </w:rPr>
              <w:t>Nga Sơn</w:t>
            </w:r>
          </w:p>
        </w:tc>
        <w:tc>
          <w:tcPr>
            <w:tcW w:w="3083" w:type="dxa"/>
          </w:tcPr>
          <w:p>
            <w:pPr>
              <w:spacing w:before="60" w:after="60" w:line="240" w:lineRule="auto"/>
              <w:rPr>
                <w:rFonts w:eastAsia="MS Mincho"/>
                <w:noProof/>
              </w:rPr>
            </w:pPr>
          </w:p>
        </w:tc>
        <w:tc>
          <w:tcPr>
            <w:tcW w:w="3083" w:type="dxa"/>
            <w:shd w:val="clear" w:color="auto" w:fill="auto"/>
          </w:tcPr>
          <w:p>
            <w:pPr>
              <w:spacing w:before="60" w:after="60" w:line="240" w:lineRule="auto"/>
              <w:rPr>
                <w:rFonts w:eastAsia="MS Mincho"/>
                <w:noProof/>
              </w:rPr>
            </w:pPr>
            <w:r>
              <w:rPr>
                <w:noProof/>
              </w:rPr>
              <w:t>Сушена острица</w:t>
            </w:r>
          </w:p>
        </w:tc>
      </w:tr>
      <w:tr>
        <w:trPr>
          <w:trHeight w:val="227"/>
        </w:trPr>
        <w:tc>
          <w:tcPr>
            <w:tcW w:w="0" w:type="auto"/>
            <w:shd w:val="clear" w:color="auto" w:fill="auto"/>
          </w:tcPr>
          <w:p>
            <w:pPr>
              <w:spacing w:before="60" w:after="60" w:line="240" w:lineRule="auto"/>
              <w:rPr>
                <w:rFonts w:eastAsia="MS Mincho"/>
                <w:noProof/>
              </w:rPr>
            </w:pPr>
            <w:r>
              <w:rPr>
                <w:noProof/>
              </w:rPr>
              <w:t>24</w:t>
            </w:r>
          </w:p>
        </w:tc>
        <w:tc>
          <w:tcPr>
            <w:tcW w:w="3083" w:type="dxa"/>
            <w:shd w:val="clear" w:color="auto" w:fill="auto"/>
          </w:tcPr>
          <w:p>
            <w:pPr>
              <w:spacing w:before="60" w:after="60" w:line="240" w:lineRule="auto"/>
              <w:rPr>
                <w:rFonts w:eastAsia="MS Mincho"/>
                <w:noProof/>
              </w:rPr>
            </w:pPr>
            <w:r>
              <w:rPr>
                <w:noProof/>
              </w:rPr>
              <w:t>Trà My</w:t>
            </w:r>
          </w:p>
        </w:tc>
        <w:tc>
          <w:tcPr>
            <w:tcW w:w="3083" w:type="dxa"/>
          </w:tcPr>
          <w:p>
            <w:pPr>
              <w:spacing w:before="60" w:after="60" w:line="240" w:lineRule="auto"/>
              <w:rPr>
                <w:rFonts w:eastAsia="MS Mincho"/>
                <w:noProof/>
              </w:rPr>
            </w:pPr>
            <w:r>
              <w:rPr>
                <w:noProof/>
              </w:rPr>
              <w:t xml:space="preserve">Подправки </w:t>
            </w:r>
          </w:p>
        </w:tc>
        <w:tc>
          <w:tcPr>
            <w:tcW w:w="3083" w:type="dxa"/>
            <w:shd w:val="clear" w:color="auto" w:fill="auto"/>
          </w:tcPr>
          <w:p>
            <w:pPr>
              <w:spacing w:before="60" w:after="60" w:line="240" w:lineRule="auto"/>
              <w:rPr>
                <w:rFonts w:eastAsia="MS Mincho"/>
                <w:noProof/>
              </w:rPr>
            </w:pPr>
            <w:r>
              <w:rPr>
                <w:noProof/>
              </w:rPr>
              <w:t>Кора от канелено дърво</w:t>
            </w:r>
          </w:p>
        </w:tc>
      </w:tr>
      <w:tr>
        <w:trPr>
          <w:trHeight w:val="227"/>
        </w:trPr>
        <w:tc>
          <w:tcPr>
            <w:tcW w:w="0" w:type="auto"/>
            <w:shd w:val="clear" w:color="auto" w:fill="auto"/>
          </w:tcPr>
          <w:p>
            <w:pPr>
              <w:spacing w:before="60" w:after="60" w:line="240" w:lineRule="auto"/>
              <w:rPr>
                <w:rFonts w:eastAsia="MS Mincho"/>
                <w:noProof/>
              </w:rPr>
            </w:pPr>
            <w:r>
              <w:rPr>
                <w:noProof/>
              </w:rPr>
              <w:t>25</w:t>
            </w:r>
          </w:p>
        </w:tc>
        <w:tc>
          <w:tcPr>
            <w:tcW w:w="3083" w:type="dxa"/>
            <w:shd w:val="clear" w:color="auto" w:fill="auto"/>
          </w:tcPr>
          <w:p>
            <w:pPr>
              <w:spacing w:before="60" w:after="60" w:line="240" w:lineRule="auto"/>
              <w:rPr>
                <w:rFonts w:eastAsia="MS Mincho"/>
                <w:noProof/>
              </w:rPr>
            </w:pPr>
            <w:r>
              <w:rPr>
                <w:noProof/>
              </w:rPr>
              <w:t>Ninh Thuận</w:t>
            </w:r>
          </w:p>
        </w:tc>
        <w:tc>
          <w:tcPr>
            <w:tcW w:w="3083" w:type="dxa"/>
          </w:tcPr>
          <w:p>
            <w:pPr>
              <w:spacing w:before="60" w:after="60" w:line="240" w:lineRule="auto"/>
              <w:rPr>
                <w:rFonts w:eastAsia="MS Mincho"/>
                <w:noProof/>
              </w:rPr>
            </w:pPr>
            <w:r>
              <w:rPr>
                <w:noProof/>
              </w:rPr>
              <w:t>Пресни и преработени плодове и черупкови плодове</w:t>
            </w:r>
          </w:p>
        </w:tc>
        <w:tc>
          <w:tcPr>
            <w:tcW w:w="3083" w:type="dxa"/>
            <w:shd w:val="clear" w:color="auto" w:fill="auto"/>
          </w:tcPr>
          <w:p>
            <w:pPr>
              <w:spacing w:before="60" w:after="60" w:line="240" w:lineRule="auto"/>
              <w:rPr>
                <w:rFonts w:eastAsia="MS Mincho"/>
                <w:noProof/>
              </w:rPr>
            </w:pPr>
            <w:r>
              <w:rPr>
                <w:noProof/>
              </w:rPr>
              <w:t>Грозде</w:t>
            </w:r>
          </w:p>
        </w:tc>
      </w:tr>
      <w:tr>
        <w:trPr>
          <w:trHeight w:val="227"/>
        </w:trPr>
        <w:tc>
          <w:tcPr>
            <w:tcW w:w="0" w:type="auto"/>
            <w:shd w:val="clear" w:color="auto" w:fill="auto"/>
          </w:tcPr>
          <w:p>
            <w:pPr>
              <w:spacing w:before="60" w:after="60" w:line="240" w:lineRule="auto"/>
              <w:rPr>
                <w:rFonts w:eastAsia="MS Mincho"/>
                <w:noProof/>
              </w:rPr>
            </w:pPr>
            <w:r>
              <w:rPr>
                <w:noProof/>
              </w:rPr>
              <w:t>26</w:t>
            </w:r>
          </w:p>
        </w:tc>
        <w:tc>
          <w:tcPr>
            <w:tcW w:w="3083" w:type="dxa"/>
            <w:shd w:val="clear" w:color="auto" w:fill="auto"/>
          </w:tcPr>
          <w:p>
            <w:pPr>
              <w:spacing w:before="60" w:after="60" w:line="240" w:lineRule="auto"/>
              <w:rPr>
                <w:rFonts w:eastAsia="MS Mincho"/>
                <w:noProof/>
              </w:rPr>
            </w:pPr>
            <w:r>
              <w:rPr>
                <w:noProof/>
              </w:rPr>
              <w:t>Tân Triều</w:t>
            </w:r>
          </w:p>
        </w:tc>
        <w:tc>
          <w:tcPr>
            <w:tcW w:w="3083" w:type="dxa"/>
          </w:tcPr>
          <w:p>
            <w:pPr>
              <w:spacing w:before="60" w:after="60" w:line="240" w:lineRule="auto"/>
              <w:rPr>
                <w:rFonts w:eastAsia="MS Mincho"/>
                <w:noProof/>
              </w:rPr>
            </w:pPr>
            <w:r>
              <w:rPr>
                <w:noProof/>
              </w:rPr>
              <w:t>Пресни и преработени плодове и черупкови плодове</w:t>
            </w:r>
          </w:p>
        </w:tc>
        <w:tc>
          <w:tcPr>
            <w:tcW w:w="3083" w:type="dxa"/>
            <w:shd w:val="clear" w:color="auto" w:fill="auto"/>
          </w:tcPr>
          <w:p>
            <w:pPr>
              <w:spacing w:before="60" w:after="60" w:line="240" w:lineRule="auto"/>
              <w:rPr>
                <w:rFonts w:eastAsia="MS Mincho"/>
                <w:noProof/>
              </w:rPr>
            </w:pPr>
            <w:r>
              <w:rPr>
                <w:noProof/>
              </w:rPr>
              <w:t xml:space="preserve">Помело </w:t>
            </w:r>
          </w:p>
        </w:tc>
      </w:tr>
      <w:tr>
        <w:trPr>
          <w:trHeight w:val="227"/>
        </w:trPr>
        <w:tc>
          <w:tcPr>
            <w:tcW w:w="0" w:type="auto"/>
            <w:shd w:val="clear" w:color="auto" w:fill="auto"/>
          </w:tcPr>
          <w:p>
            <w:pPr>
              <w:spacing w:before="60" w:after="60" w:line="240" w:lineRule="auto"/>
              <w:rPr>
                <w:rFonts w:eastAsia="MS Mincho"/>
                <w:noProof/>
              </w:rPr>
            </w:pPr>
            <w:r>
              <w:rPr>
                <w:noProof/>
              </w:rPr>
              <w:t>27</w:t>
            </w:r>
          </w:p>
        </w:tc>
        <w:tc>
          <w:tcPr>
            <w:tcW w:w="3083" w:type="dxa"/>
            <w:shd w:val="clear" w:color="auto" w:fill="auto"/>
          </w:tcPr>
          <w:p>
            <w:pPr>
              <w:spacing w:before="60" w:after="60" w:line="240" w:lineRule="auto"/>
              <w:rPr>
                <w:rFonts w:eastAsia="MS Mincho"/>
                <w:noProof/>
              </w:rPr>
            </w:pPr>
            <w:r>
              <w:rPr>
                <w:noProof/>
              </w:rPr>
              <w:t>Bảo Lâm</w:t>
            </w:r>
          </w:p>
        </w:tc>
        <w:tc>
          <w:tcPr>
            <w:tcW w:w="3083" w:type="dxa"/>
          </w:tcPr>
          <w:p>
            <w:pPr>
              <w:spacing w:before="60" w:after="60" w:line="240" w:lineRule="auto"/>
              <w:rPr>
                <w:rFonts w:eastAsia="MS Mincho"/>
                <w:noProof/>
              </w:rPr>
            </w:pPr>
            <w:r>
              <w:rPr>
                <w:noProof/>
              </w:rPr>
              <w:t>Пресни и преработени плодове и черупкови плодове</w:t>
            </w:r>
          </w:p>
        </w:tc>
        <w:tc>
          <w:tcPr>
            <w:tcW w:w="3083" w:type="dxa"/>
            <w:shd w:val="clear" w:color="auto" w:fill="auto"/>
          </w:tcPr>
          <w:p>
            <w:pPr>
              <w:spacing w:before="60" w:after="60" w:line="240" w:lineRule="auto"/>
              <w:rPr>
                <w:rFonts w:eastAsia="MS Mincho"/>
                <w:noProof/>
              </w:rPr>
            </w:pPr>
            <w:r>
              <w:rPr>
                <w:noProof/>
              </w:rPr>
              <w:t>Райска ябълка без семки</w:t>
            </w:r>
          </w:p>
        </w:tc>
      </w:tr>
      <w:tr>
        <w:trPr>
          <w:trHeight w:val="227"/>
        </w:trPr>
        <w:tc>
          <w:tcPr>
            <w:tcW w:w="0" w:type="auto"/>
            <w:shd w:val="clear" w:color="auto" w:fill="auto"/>
          </w:tcPr>
          <w:p>
            <w:pPr>
              <w:spacing w:before="60" w:after="60" w:line="240" w:lineRule="auto"/>
              <w:rPr>
                <w:rFonts w:eastAsia="MS Mincho"/>
                <w:noProof/>
              </w:rPr>
            </w:pPr>
            <w:r>
              <w:rPr>
                <w:noProof/>
              </w:rPr>
              <w:t>28</w:t>
            </w:r>
          </w:p>
        </w:tc>
        <w:tc>
          <w:tcPr>
            <w:tcW w:w="3083" w:type="dxa"/>
            <w:shd w:val="clear" w:color="auto" w:fill="auto"/>
          </w:tcPr>
          <w:p>
            <w:pPr>
              <w:spacing w:before="60" w:after="60" w:line="240" w:lineRule="auto"/>
              <w:rPr>
                <w:rFonts w:eastAsia="MS Mincho"/>
                <w:noProof/>
              </w:rPr>
            </w:pPr>
            <w:r>
              <w:rPr>
                <w:noProof/>
              </w:rPr>
              <w:t>Bắc Kạn</w:t>
            </w:r>
          </w:p>
        </w:tc>
        <w:tc>
          <w:tcPr>
            <w:tcW w:w="3083" w:type="dxa"/>
          </w:tcPr>
          <w:p>
            <w:pPr>
              <w:spacing w:before="60" w:after="60" w:line="240" w:lineRule="auto"/>
              <w:rPr>
                <w:rFonts w:eastAsia="MS Mincho"/>
                <w:noProof/>
              </w:rPr>
            </w:pPr>
            <w:r>
              <w:rPr>
                <w:noProof/>
              </w:rPr>
              <w:t>Пресни и преработени плодове и черупкови плодове</w:t>
            </w:r>
          </w:p>
        </w:tc>
        <w:tc>
          <w:tcPr>
            <w:tcW w:w="3083" w:type="dxa"/>
            <w:shd w:val="clear" w:color="auto" w:fill="auto"/>
          </w:tcPr>
          <w:p>
            <w:pPr>
              <w:spacing w:before="60" w:after="60" w:line="240" w:lineRule="auto"/>
              <w:rPr>
                <w:rFonts w:eastAsia="MS Mincho"/>
                <w:noProof/>
              </w:rPr>
            </w:pPr>
            <w:r>
              <w:rPr>
                <w:noProof/>
              </w:rPr>
              <w:t xml:space="preserve">Мандарина </w:t>
            </w:r>
          </w:p>
        </w:tc>
      </w:tr>
      <w:tr>
        <w:trPr>
          <w:trHeight w:val="227"/>
        </w:trPr>
        <w:tc>
          <w:tcPr>
            <w:tcW w:w="0" w:type="auto"/>
            <w:shd w:val="clear" w:color="auto" w:fill="auto"/>
          </w:tcPr>
          <w:p>
            <w:pPr>
              <w:spacing w:before="60" w:after="60" w:line="240" w:lineRule="auto"/>
              <w:rPr>
                <w:rFonts w:eastAsia="MS Mincho"/>
                <w:noProof/>
              </w:rPr>
            </w:pPr>
            <w:r>
              <w:rPr>
                <w:noProof/>
              </w:rPr>
              <w:t>29</w:t>
            </w:r>
          </w:p>
        </w:tc>
        <w:tc>
          <w:tcPr>
            <w:tcW w:w="3083" w:type="dxa"/>
            <w:shd w:val="clear" w:color="auto" w:fill="auto"/>
          </w:tcPr>
          <w:p>
            <w:pPr>
              <w:spacing w:before="60" w:after="60" w:line="240" w:lineRule="auto"/>
              <w:rPr>
                <w:rFonts w:eastAsia="MS Mincho"/>
                <w:noProof/>
              </w:rPr>
            </w:pPr>
            <w:r>
              <w:rPr>
                <w:noProof/>
              </w:rPr>
              <w:t>Yên Châu</w:t>
            </w:r>
          </w:p>
        </w:tc>
        <w:tc>
          <w:tcPr>
            <w:tcW w:w="3083" w:type="dxa"/>
          </w:tcPr>
          <w:p>
            <w:pPr>
              <w:spacing w:before="60" w:after="60" w:line="240" w:lineRule="auto"/>
              <w:rPr>
                <w:rFonts w:eastAsia="MS Mincho"/>
                <w:noProof/>
              </w:rPr>
            </w:pPr>
            <w:r>
              <w:rPr>
                <w:noProof/>
              </w:rPr>
              <w:t>Пресни и преработени плодове и черупкови плодове</w:t>
            </w:r>
          </w:p>
        </w:tc>
        <w:tc>
          <w:tcPr>
            <w:tcW w:w="3083" w:type="dxa"/>
            <w:shd w:val="clear" w:color="auto" w:fill="auto"/>
          </w:tcPr>
          <w:p>
            <w:pPr>
              <w:spacing w:before="60" w:after="60" w:line="240" w:lineRule="auto"/>
              <w:rPr>
                <w:rFonts w:eastAsia="MS Mincho"/>
                <w:noProof/>
              </w:rPr>
            </w:pPr>
            <w:r>
              <w:rPr>
                <w:noProof/>
              </w:rPr>
              <w:t>Манго</w:t>
            </w:r>
          </w:p>
        </w:tc>
      </w:tr>
      <w:tr>
        <w:trPr>
          <w:trHeight w:val="227"/>
        </w:trPr>
        <w:tc>
          <w:tcPr>
            <w:tcW w:w="0" w:type="auto"/>
            <w:shd w:val="clear" w:color="auto" w:fill="auto"/>
          </w:tcPr>
          <w:p>
            <w:pPr>
              <w:spacing w:before="60" w:after="60" w:line="240" w:lineRule="auto"/>
              <w:rPr>
                <w:rFonts w:eastAsia="MS Mincho"/>
                <w:noProof/>
              </w:rPr>
            </w:pPr>
            <w:r>
              <w:rPr>
                <w:noProof/>
              </w:rPr>
              <w:t>30</w:t>
            </w:r>
          </w:p>
        </w:tc>
        <w:tc>
          <w:tcPr>
            <w:tcW w:w="3083" w:type="dxa"/>
            <w:shd w:val="clear" w:color="auto" w:fill="auto"/>
          </w:tcPr>
          <w:p>
            <w:pPr>
              <w:spacing w:before="60" w:after="60" w:line="240" w:lineRule="auto"/>
              <w:rPr>
                <w:rFonts w:eastAsia="MS Mincho"/>
                <w:noProof/>
              </w:rPr>
            </w:pPr>
            <w:r>
              <w:rPr>
                <w:noProof/>
              </w:rPr>
              <w:t>Mèo Vạc</w:t>
            </w:r>
          </w:p>
        </w:tc>
        <w:tc>
          <w:tcPr>
            <w:tcW w:w="3083" w:type="dxa"/>
          </w:tcPr>
          <w:p>
            <w:pPr>
              <w:spacing w:before="60" w:after="60" w:line="240" w:lineRule="auto"/>
              <w:rPr>
                <w:rFonts w:eastAsia="MS Mincho"/>
                <w:noProof/>
              </w:rPr>
            </w:pPr>
            <w:r>
              <w:rPr>
                <w:noProof/>
              </w:rPr>
              <w:t>Мед</w:t>
            </w:r>
          </w:p>
        </w:tc>
        <w:tc>
          <w:tcPr>
            <w:tcW w:w="3083" w:type="dxa"/>
            <w:shd w:val="clear" w:color="auto" w:fill="auto"/>
          </w:tcPr>
          <w:p>
            <w:pPr>
              <w:spacing w:before="60" w:after="60" w:line="240" w:lineRule="auto"/>
              <w:rPr>
                <w:rFonts w:eastAsia="MS Mincho"/>
                <w:noProof/>
              </w:rPr>
            </w:pPr>
            <w:r>
              <w:rPr>
                <w:noProof/>
              </w:rPr>
              <w:t>Ментов пчелен мед</w:t>
            </w:r>
          </w:p>
        </w:tc>
      </w:tr>
      <w:tr>
        <w:trPr>
          <w:trHeight w:val="227"/>
        </w:trPr>
        <w:tc>
          <w:tcPr>
            <w:tcW w:w="0" w:type="auto"/>
            <w:shd w:val="clear" w:color="auto" w:fill="auto"/>
          </w:tcPr>
          <w:p>
            <w:pPr>
              <w:spacing w:before="60" w:after="60" w:line="240" w:lineRule="auto"/>
              <w:rPr>
                <w:rFonts w:eastAsia="MS Mincho"/>
                <w:noProof/>
              </w:rPr>
            </w:pPr>
            <w:r>
              <w:rPr>
                <w:noProof/>
              </w:rPr>
              <w:t>31</w:t>
            </w:r>
          </w:p>
        </w:tc>
        <w:tc>
          <w:tcPr>
            <w:tcW w:w="3083" w:type="dxa"/>
            <w:shd w:val="clear" w:color="auto" w:fill="auto"/>
          </w:tcPr>
          <w:p>
            <w:pPr>
              <w:spacing w:before="60" w:after="60" w:line="240" w:lineRule="auto"/>
              <w:rPr>
                <w:rFonts w:eastAsia="MS Mincho"/>
                <w:noProof/>
              </w:rPr>
            </w:pPr>
            <w:r>
              <w:rPr>
                <w:noProof/>
              </w:rPr>
              <w:t>Bình Minh</w:t>
            </w:r>
          </w:p>
        </w:tc>
        <w:tc>
          <w:tcPr>
            <w:tcW w:w="3083" w:type="dxa"/>
          </w:tcPr>
          <w:p>
            <w:pPr>
              <w:spacing w:before="60" w:after="60" w:line="240" w:lineRule="auto"/>
              <w:rPr>
                <w:rFonts w:eastAsia="MS Mincho"/>
                <w:noProof/>
              </w:rPr>
            </w:pPr>
            <w:r>
              <w:rPr>
                <w:noProof/>
              </w:rPr>
              <w:t>Пресни и преработени плодове и черупкови плодове</w:t>
            </w:r>
          </w:p>
        </w:tc>
        <w:tc>
          <w:tcPr>
            <w:tcW w:w="3083" w:type="dxa"/>
            <w:shd w:val="clear" w:color="auto" w:fill="auto"/>
          </w:tcPr>
          <w:p>
            <w:pPr>
              <w:spacing w:before="60" w:after="60" w:line="240" w:lineRule="auto"/>
              <w:rPr>
                <w:rFonts w:eastAsia="MS Mincho"/>
                <w:noProof/>
              </w:rPr>
            </w:pPr>
            <w:r>
              <w:rPr>
                <w:noProof/>
              </w:rPr>
              <w:t xml:space="preserve">Помело </w:t>
            </w:r>
          </w:p>
        </w:tc>
      </w:tr>
      <w:tr>
        <w:trPr>
          <w:trHeight w:val="227"/>
        </w:trPr>
        <w:tc>
          <w:tcPr>
            <w:tcW w:w="0" w:type="auto"/>
            <w:shd w:val="clear" w:color="auto" w:fill="auto"/>
          </w:tcPr>
          <w:p>
            <w:pPr>
              <w:pageBreakBefore/>
              <w:spacing w:before="60" w:after="60" w:line="240" w:lineRule="auto"/>
              <w:rPr>
                <w:rFonts w:eastAsia="MS Mincho"/>
                <w:noProof/>
              </w:rPr>
            </w:pPr>
            <w:r>
              <w:rPr>
                <w:noProof/>
              </w:rPr>
              <w:t>32</w:t>
            </w:r>
          </w:p>
        </w:tc>
        <w:tc>
          <w:tcPr>
            <w:tcW w:w="3083" w:type="dxa"/>
            <w:shd w:val="clear" w:color="auto" w:fill="auto"/>
          </w:tcPr>
          <w:p>
            <w:pPr>
              <w:spacing w:before="60" w:after="60" w:line="240" w:lineRule="auto"/>
              <w:rPr>
                <w:rFonts w:eastAsia="MS Mincho"/>
                <w:noProof/>
              </w:rPr>
            </w:pPr>
            <w:r>
              <w:rPr>
                <w:noProof/>
              </w:rPr>
              <w:t>Hạ Long</w:t>
            </w:r>
          </w:p>
        </w:tc>
        <w:tc>
          <w:tcPr>
            <w:tcW w:w="3083" w:type="dxa"/>
          </w:tcPr>
          <w:p>
            <w:pPr>
              <w:spacing w:before="60" w:after="60" w:line="240" w:lineRule="auto"/>
              <w:rPr>
                <w:rFonts w:eastAsia="MS Mincho"/>
                <w:noProof/>
              </w:rPr>
            </w:pPr>
            <w:r>
              <w:rPr>
                <w:noProof/>
              </w:rPr>
              <w:t>Прясна риба, мекотели и ракообразни и производни продукти от тях</w:t>
            </w:r>
          </w:p>
        </w:tc>
        <w:tc>
          <w:tcPr>
            <w:tcW w:w="3083" w:type="dxa"/>
            <w:shd w:val="clear" w:color="auto" w:fill="auto"/>
          </w:tcPr>
          <w:p>
            <w:pPr>
              <w:spacing w:before="60" w:after="60" w:line="240" w:lineRule="auto"/>
              <w:rPr>
                <w:rFonts w:eastAsia="MS Mincho"/>
                <w:noProof/>
              </w:rPr>
            </w:pPr>
            <w:r>
              <w:rPr>
                <w:noProof/>
              </w:rPr>
              <w:t>Сепия, нарязана, на скара</w:t>
            </w:r>
          </w:p>
        </w:tc>
      </w:tr>
      <w:tr>
        <w:trPr>
          <w:trHeight w:val="227"/>
        </w:trPr>
        <w:tc>
          <w:tcPr>
            <w:tcW w:w="0" w:type="auto"/>
            <w:shd w:val="clear" w:color="auto" w:fill="auto"/>
          </w:tcPr>
          <w:p>
            <w:pPr>
              <w:spacing w:before="60" w:after="60" w:line="240" w:lineRule="auto"/>
              <w:rPr>
                <w:rFonts w:eastAsia="MS Mincho"/>
                <w:noProof/>
              </w:rPr>
            </w:pPr>
            <w:r>
              <w:rPr>
                <w:noProof/>
              </w:rPr>
              <w:t>33</w:t>
            </w:r>
          </w:p>
        </w:tc>
        <w:tc>
          <w:tcPr>
            <w:tcW w:w="3083" w:type="dxa"/>
            <w:shd w:val="clear" w:color="auto" w:fill="auto"/>
          </w:tcPr>
          <w:p>
            <w:pPr>
              <w:spacing w:before="60" w:after="60" w:line="240" w:lineRule="auto"/>
              <w:rPr>
                <w:rFonts w:eastAsia="MS Mincho"/>
                <w:noProof/>
              </w:rPr>
            </w:pPr>
            <w:r>
              <w:rPr>
                <w:noProof/>
              </w:rPr>
              <w:t>Bạc Liêu</w:t>
            </w:r>
          </w:p>
        </w:tc>
        <w:tc>
          <w:tcPr>
            <w:tcW w:w="3083" w:type="dxa"/>
          </w:tcPr>
          <w:p>
            <w:pPr>
              <w:spacing w:before="60" w:after="60" w:line="240" w:lineRule="auto"/>
              <w:rPr>
                <w:rFonts w:eastAsia="MS Mincho"/>
                <w:noProof/>
              </w:rPr>
            </w:pPr>
            <w:r>
              <w:rPr>
                <w:noProof/>
              </w:rPr>
              <w:t xml:space="preserve">Подправки </w:t>
            </w:r>
          </w:p>
        </w:tc>
        <w:tc>
          <w:tcPr>
            <w:tcW w:w="3083" w:type="dxa"/>
            <w:shd w:val="clear" w:color="auto" w:fill="auto"/>
          </w:tcPr>
          <w:p>
            <w:pPr>
              <w:spacing w:before="60" w:after="60" w:line="240" w:lineRule="auto"/>
              <w:rPr>
                <w:rFonts w:eastAsia="MS Mincho"/>
                <w:noProof/>
              </w:rPr>
            </w:pPr>
            <w:r>
              <w:rPr>
                <w:noProof/>
              </w:rPr>
              <w:t>Морска сол</w:t>
            </w:r>
          </w:p>
        </w:tc>
      </w:tr>
      <w:tr>
        <w:trPr>
          <w:trHeight w:val="227"/>
        </w:trPr>
        <w:tc>
          <w:tcPr>
            <w:tcW w:w="0" w:type="auto"/>
            <w:shd w:val="clear" w:color="auto" w:fill="auto"/>
          </w:tcPr>
          <w:p>
            <w:pPr>
              <w:spacing w:before="60" w:after="60" w:line="240" w:lineRule="auto"/>
              <w:rPr>
                <w:rFonts w:eastAsia="MS Mincho"/>
                <w:noProof/>
              </w:rPr>
            </w:pPr>
            <w:r>
              <w:rPr>
                <w:noProof/>
              </w:rPr>
              <w:t>34</w:t>
            </w:r>
          </w:p>
        </w:tc>
        <w:tc>
          <w:tcPr>
            <w:tcW w:w="3083" w:type="dxa"/>
            <w:shd w:val="clear" w:color="auto" w:fill="auto"/>
          </w:tcPr>
          <w:p>
            <w:pPr>
              <w:spacing w:before="60" w:after="60" w:line="240" w:lineRule="auto"/>
              <w:rPr>
                <w:rFonts w:eastAsia="MS Mincho"/>
                <w:noProof/>
              </w:rPr>
            </w:pPr>
            <w:r>
              <w:rPr>
                <w:noProof/>
              </w:rPr>
              <w:t>Luận Văn</w:t>
            </w:r>
          </w:p>
        </w:tc>
        <w:tc>
          <w:tcPr>
            <w:tcW w:w="3083" w:type="dxa"/>
          </w:tcPr>
          <w:p>
            <w:pPr>
              <w:spacing w:before="60" w:after="60" w:line="240" w:lineRule="auto"/>
              <w:rPr>
                <w:rFonts w:eastAsia="MS Mincho"/>
                <w:noProof/>
              </w:rPr>
            </w:pPr>
            <w:r>
              <w:rPr>
                <w:noProof/>
              </w:rPr>
              <w:t>Пресни и преработени плодове и черупкови плодове</w:t>
            </w:r>
          </w:p>
        </w:tc>
        <w:tc>
          <w:tcPr>
            <w:tcW w:w="3083" w:type="dxa"/>
            <w:shd w:val="clear" w:color="auto" w:fill="auto"/>
          </w:tcPr>
          <w:p>
            <w:pPr>
              <w:spacing w:before="60" w:after="60" w:line="240" w:lineRule="auto"/>
              <w:rPr>
                <w:rFonts w:eastAsia="MS Mincho"/>
                <w:noProof/>
              </w:rPr>
            </w:pPr>
            <w:r>
              <w:rPr>
                <w:noProof/>
              </w:rPr>
              <w:t xml:space="preserve">Помело </w:t>
            </w:r>
          </w:p>
        </w:tc>
      </w:tr>
      <w:tr>
        <w:trPr>
          <w:trHeight w:val="227"/>
        </w:trPr>
        <w:tc>
          <w:tcPr>
            <w:tcW w:w="0" w:type="auto"/>
            <w:shd w:val="clear" w:color="auto" w:fill="auto"/>
          </w:tcPr>
          <w:p>
            <w:pPr>
              <w:spacing w:before="60" w:after="60" w:line="240" w:lineRule="auto"/>
              <w:rPr>
                <w:rFonts w:eastAsia="MS Mincho"/>
                <w:noProof/>
              </w:rPr>
            </w:pPr>
            <w:r>
              <w:rPr>
                <w:noProof/>
              </w:rPr>
              <w:t>35</w:t>
            </w:r>
          </w:p>
        </w:tc>
        <w:tc>
          <w:tcPr>
            <w:tcW w:w="3083" w:type="dxa"/>
            <w:shd w:val="clear" w:color="auto" w:fill="auto"/>
          </w:tcPr>
          <w:p>
            <w:pPr>
              <w:spacing w:before="60" w:after="60" w:line="240" w:lineRule="auto"/>
              <w:rPr>
                <w:rFonts w:eastAsia="MS Mincho"/>
                <w:noProof/>
              </w:rPr>
            </w:pPr>
            <w:r>
              <w:rPr>
                <w:noProof/>
              </w:rPr>
              <w:t xml:space="preserve">Yên Tử </w:t>
            </w:r>
          </w:p>
        </w:tc>
        <w:tc>
          <w:tcPr>
            <w:tcW w:w="3083" w:type="dxa"/>
          </w:tcPr>
          <w:p>
            <w:pPr>
              <w:spacing w:before="60" w:after="60" w:line="240" w:lineRule="auto"/>
              <w:rPr>
                <w:rFonts w:eastAsia="MS Mincho"/>
                <w:noProof/>
              </w:rPr>
            </w:pPr>
            <w:r>
              <w:rPr>
                <w:noProof/>
              </w:rPr>
              <w:t>Цветя и декоративни растения</w:t>
            </w:r>
          </w:p>
        </w:tc>
        <w:tc>
          <w:tcPr>
            <w:tcW w:w="3083" w:type="dxa"/>
            <w:shd w:val="clear" w:color="auto" w:fill="auto"/>
          </w:tcPr>
          <w:p>
            <w:pPr>
              <w:spacing w:before="60" w:after="60" w:line="240" w:lineRule="auto"/>
              <w:rPr>
                <w:rFonts w:eastAsia="MS Mincho"/>
                <w:noProof/>
              </w:rPr>
            </w:pPr>
            <w:r>
              <w:rPr>
                <w:noProof/>
              </w:rPr>
              <w:t xml:space="preserve">Жълт кайсиев цвят </w:t>
            </w:r>
          </w:p>
        </w:tc>
      </w:tr>
      <w:tr>
        <w:trPr>
          <w:trHeight w:val="227"/>
        </w:trPr>
        <w:tc>
          <w:tcPr>
            <w:tcW w:w="0" w:type="auto"/>
            <w:shd w:val="clear" w:color="auto" w:fill="auto"/>
          </w:tcPr>
          <w:p>
            <w:pPr>
              <w:spacing w:before="60" w:after="60" w:line="240" w:lineRule="auto"/>
              <w:rPr>
                <w:rFonts w:eastAsia="MS Mincho"/>
                <w:noProof/>
              </w:rPr>
            </w:pPr>
            <w:r>
              <w:rPr>
                <w:noProof/>
              </w:rPr>
              <w:t>36</w:t>
            </w:r>
          </w:p>
        </w:tc>
        <w:tc>
          <w:tcPr>
            <w:tcW w:w="3083" w:type="dxa"/>
            <w:shd w:val="clear" w:color="auto" w:fill="auto"/>
          </w:tcPr>
          <w:p>
            <w:pPr>
              <w:spacing w:before="60" w:after="60" w:line="240" w:lineRule="auto"/>
              <w:rPr>
                <w:rFonts w:eastAsia="MS Mincho"/>
                <w:noProof/>
              </w:rPr>
            </w:pPr>
            <w:r>
              <w:rPr>
                <w:noProof/>
              </w:rPr>
              <w:t>Quảng Ninh</w:t>
            </w:r>
          </w:p>
        </w:tc>
        <w:tc>
          <w:tcPr>
            <w:tcW w:w="3083" w:type="dxa"/>
          </w:tcPr>
          <w:p>
            <w:pPr>
              <w:spacing w:before="60" w:after="60" w:line="240" w:lineRule="auto"/>
              <w:rPr>
                <w:rFonts w:eastAsia="MS Mincho"/>
                <w:noProof/>
              </w:rPr>
            </w:pPr>
            <w:r>
              <w:rPr>
                <w:noProof/>
              </w:rPr>
              <w:t>Прясна риба, мекотели и ракообразни и производни продукти от тях</w:t>
            </w:r>
          </w:p>
        </w:tc>
        <w:tc>
          <w:tcPr>
            <w:tcW w:w="3083" w:type="dxa"/>
            <w:shd w:val="clear" w:color="auto" w:fill="auto"/>
          </w:tcPr>
          <w:p>
            <w:pPr>
              <w:spacing w:before="60" w:after="60" w:line="240" w:lineRule="auto"/>
              <w:rPr>
                <w:rFonts w:eastAsia="MS Mincho"/>
                <w:noProof/>
              </w:rPr>
            </w:pPr>
            <w:r>
              <w:rPr>
                <w:noProof/>
              </w:rPr>
              <w:t>Миди</w:t>
            </w:r>
          </w:p>
        </w:tc>
      </w:tr>
      <w:tr>
        <w:trPr>
          <w:trHeight w:val="227"/>
        </w:trPr>
        <w:tc>
          <w:tcPr>
            <w:tcW w:w="0" w:type="auto"/>
            <w:shd w:val="clear" w:color="auto" w:fill="auto"/>
          </w:tcPr>
          <w:p>
            <w:pPr>
              <w:spacing w:before="60" w:after="60" w:line="240" w:lineRule="auto"/>
              <w:rPr>
                <w:rFonts w:eastAsia="MS Mincho"/>
                <w:noProof/>
              </w:rPr>
            </w:pPr>
            <w:r>
              <w:rPr>
                <w:noProof/>
              </w:rPr>
              <w:t>37</w:t>
            </w:r>
          </w:p>
        </w:tc>
        <w:tc>
          <w:tcPr>
            <w:tcW w:w="3083" w:type="dxa"/>
            <w:shd w:val="clear" w:color="auto" w:fill="auto"/>
          </w:tcPr>
          <w:p>
            <w:pPr>
              <w:spacing w:before="60" w:after="60" w:line="240" w:lineRule="auto"/>
              <w:rPr>
                <w:rFonts w:eastAsia="MS Mincho"/>
                <w:noProof/>
              </w:rPr>
            </w:pPr>
            <w:r>
              <w:rPr>
                <w:noProof/>
              </w:rPr>
              <w:t>Điện Biên</w:t>
            </w:r>
          </w:p>
        </w:tc>
        <w:tc>
          <w:tcPr>
            <w:tcW w:w="3083" w:type="dxa"/>
          </w:tcPr>
          <w:p>
            <w:pPr>
              <w:spacing w:before="60" w:after="60" w:line="240" w:lineRule="auto"/>
              <w:rPr>
                <w:rFonts w:eastAsia="MS Mincho"/>
                <w:noProof/>
              </w:rPr>
            </w:pPr>
            <w:r>
              <w:rPr>
                <w:noProof/>
              </w:rPr>
              <w:t xml:space="preserve">Житни растения </w:t>
            </w:r>
          </w:p>
        </w:tc>
        <w:tc>
          <w:tcPr>
            <w:tcW w:w="3083" w:type="dxa"/>
            <w:shd w:val="clear" w:color="auto" w:fill="auto"/>
          </w:tcPr>
          <w:p>
            <w:pPr>
              <w:spacing w:before="60" w:after="60" w:line="240" w:lineRule="auto"/>
              <w:rPr>
                <w:rFonts w:eastAsia="MS Mincho"/>
                <w:noProof/>
              </w:rPr>
            </w:pPr>
            <w:r>
              <w:rPr>
                <w:noProof/>
              </w:rPr>
              <w:t>Ориз</w:t>
            </w:r>
          </w:p>
        </w:tc>
      </w:tr>
      <w:tr>
        <w:trPr>
          <w:trHeight w:val="227"/>
        </w:trPr>
        <w:tc>
          <w:tcPr>
            <w:tcW w:w="0" w:type="auto"/>
            <w:shd w:val="clear" w:color="auto" w:fill="auto"/>
          </w:tcPr>
          <w:p>
            <w:pPr>
              <w:spacing w:before="60" w:after="60" w:line="240" w:lineRule="auto"/>
              <w:rPr>
                <w:rFonts w:eastAsia="MS Mincho"/>
                <w:noProof/>
              </w:rPr>
            </w:pPr>
            <w:r>
              <w:rPr>
                <w:noProof/>
              </w:rPr>
              <w:t>38</w:t>
            </w:r>
          </w:p>
        </w:tc>
        <w:tc>
          <w:tcPr>
            <w:tcW w:w="3083" w:type="dxa"/>
            <w:shd w:val="clear" w:color="auto" w:fill="auto"/>
          </w:tcPr>
          <w:p>
            <w:pPr>
              <w:spacing w:before="60" w:after="60" w:line="240" w:lineRule="auto"/>
              <w:rPr>
                <w:rFonts w:eastAsia="MS Mincho"/>
                <w:noProof/>
              </w:rPr>
            </w:pPr>
            <w:r>
              <w:rPr>
                <w:noProof/>
              </w:rPr>
              <w:t>Vĩnh Kim</w:t>
            </w:r>
          </w:p>
        </w:tc>
        <w:tc>
          <w:tcPr>
            <w:tcW w:w="3083" w:type="dxa"/>
          </w:tcPr>
          <w:p>
            <w:pPr>
              <w:spacing w:before="60" w:after="60" w:line="240" w:lineRule="auto"/>
              <w:rPr>
                <w:rFonts w:eastAsia="MS Mincho"/>
                <w:noProof/>
              </w:rPr>
            </w:pPr>
            <w:r>
              <w:rPr>
                <w:noProof/>
              </w:rPr>
              <w:t>Пресни и преработени плодове и черупкови плодове</w:t>
            </w:r>
          </w:p>
        </w:tc>
        <w:tc>
          <w:tcPr>
            <w:tcW w:w="3083" w:type="dxa"/>
            <w:shd w:val="clear" w:color="auto" w:fill="auto"/>
          </w:tcPr>
          <w:p>
            <w:pPr>
              <w:spacing w:before="60" w:after="60" w:line="240" w:lineRule="auto"/>
              <w:rPr>
                <w:rFonts w:eastAsia="MS Mincho"/>
                <w:noProof/>
              </w:rPr>
            </w:pPr>
            <w:r>
              <w:rPr>
                <w:noProof/>
              </w:rPr>
              <w:t>Звездна ябълка</w:t>
            </w:r>
          </w:p>
        </w:tc>
      </w:tr>
      <w:tr>
        <w:trPr>
          <w:trHeight w:val="227"/>
        </w:trPr>
        <w:tc>
          <w:tcPr>
            <w:tcW w:w="0" w:type="auto"/>
            <w:shd w:val="clear" w:color="auto" w:fill="auto"/>
          </w:tcPr>
          <w:p>
            <w:pPr>
              <w:spacing w:before="60" w:after="60" w:line="240" w:lineRule="auto"/>
              <w:rPr>
                <w:rFonts w:eastAsia="MS Mincho"/>
                <w:noProof/>
              </w:rPr>
            </w:pPr>
            <w:r>
              <w:rPr>
                <w:noProof/>
              </w:rPr>
              <w:t>39</w:t>
            </w:r>
          </w:p>
        </w:tc>
        <w:tc>
          <w:tcPr>
            <w:tcW w:w="3083" w:type="dxa"/>
            <w:shd w:val="clear" w:color="auto" w:fill="auto"/>
          </w:tcPr>
          <w:p>
            <w:pPr>
              <w:spacing w:before="60" w:after="60" w:line="240" w:lineRule="auto"/>
              <w:rPr>
                <w:rFonts w:eastAsia="MS Mincho"/>
                <w:noProof/>
              </w:rPr>
            </w:pPr>
            <w:r>
              <w:rPr>
                <w:noProof/>
              </w:rPr>
              <w:t>Cao Phong</w:t>
            </w:r>
          </w:p>
        </w:tc>
        <w:tc>
          <w:tcPr>
            <w:tcW w:w="3083" w:type="dxa"/>
          </w:tcPr>
          <w:p>
            <w:pPr>
              <w:spacing w:before="60" w:after="60" w:line="240" w:lineRule="auto"/>
              <w:rPr>
                <w:rFonts w:eastAsia="MS Mincho"/>
                <w:noProof/>
              </w:rPr>
            </w:pPr>
            <w:r>
              <w:rPr>
                <w:noProof/>
              </w:rPr>
              <w:t>Пресни и преработени плодове и черупкови плодове</w:t>
            </w:r>
          </w:p>
        </w:tc>
        <w:tc>
          <w:tcPr>
            <w:tcW w:w="3083" w:type="dxa"/>
            <w:shd w:val="clear" w:color="auto" w:fill="auto"/>
          </w:tcPr>
          <w:p>
            <w:pPr>
              <w:spacing w:before="60" w:after="60" w:line="240" w:lineRule="auto"/>
              <w:rPr>
                <w:rFonts w:eastAsia="MS Mincho"/>
                <w:noProof/>
              </w:rPr>
            </w:pPr>
            <w:r>
              <w:rPr>
                <w:noProof/>
              </w:rPr>
              <w:t>Портокали</w:t>
            </w:r>
          </w:p>
        </w:tc>
      </w:tr>
    </w:tbl>
    <w:p>
      <w:pPr>
        <w:rPr>
          <w:rFonts w:eastAsia="Calibri"/>
          <w:noProof/>
        </w:rPr>
      </w:pPr>
    </w:p>
    <w:p>
      <w:pPr>
        <w:rPr>
          <w:rFonts w:eastAsia="Calibri"/>
          <w:noProof/>
        </w:rPr>
      </w:pPr>
    </w:p>
    <w:p>
      <w:pPr>
        <w:jc w:val="center"/>
        <w:rPr>
          <w:rFonts w:eastAsia="Calibri"/>
          <w:noProof/>
        </w:rPr>
      </w:pPr>
      <w:r>
        <w:rPr>
          <w:noProof/>
        </w:rPr>
        <w:t>________________</w:t>
      </w:r>
    </w:p>
    <w:p>
      <w:pPr>
        <w:rPr>
          <w:rFonts w:eastAsia="Calibri"/>
          <w:noProof/>
        </w:rPr>
        <w:sectPr>
          <w:headerReference w:type="even" r:id="rId22"/>
          <w:headerReference w:type="default" r:id="rId23"/>
          <w:footerReference w:type="even" r:id="rId24"/>
          <w:footerReference w:type="default" r:id="rId25"/>
          <w:headerReference w:type="first" r:id="rId26"/>
          <w:footerReference w:type="first" r:id="rId27"/>
          <w:footnotePr>
            <w:numRestart w:val="eachPage"/>
          </w:footnotePr>
          <w:endnotePr>
            <w:numFmt w:val="decimal"/>
          </w:endnotePr>
          <w:pgSz w:w="11907" w:h="16840" w:code="9"/>
          <w:pgMar w:top="1134" w:right="1134" w:bottom="1134" w:left="1134" w:header="1134" w:footer="1134" w:gutter="0"/>
          <w:pgNumType w:start="1"/>
          <w:cols w:space="720"/>
          <w:docGrid w:linePitch="326"/>
        </w:sectPr>
      </w:pPr>
    </w:p>
    <w:p>
      <w:pPr>
        <w:jc w:val="right"/>
        <w:rPr>
          <w:rFonts w:eastAsia="Calibri"/>
          <w:b/>
          <w:bCs/>
          <w:noProof/>
          <w:u w:val="single"/>
        </w:rPr>
      </w:pPr>
      <w:r>
        <w:rPr>
          <w:b/>
          <w:noProof/>
          <w:u w:val="single"/>
        </w:rPr>
        <w:t>ПРИЛОЖЕНИЕ 12-Б</w:t>
      </w:r>
    </w:p>
    <w:p>
      <w:pPr>
        <w:rPr>
          <w:rFonts w:eastAsia="Calibri"/>
          <w:noProof/>
        </w:rPr>
      </w:pPr>
    </w:p>
    <w:p>
      <w:pPr>
        <w:rPr>
          <w:rFonts w:eastAsia="Calibri"/>
          <w:noProof/>
        </w:rPr>
      </w:pPr>
    </w:p>
    <w:p>
      <w:pPr>
        <w:jc w:val="center"/>
        <w:rPr>
          <w:rFonts w:eastAsia="Calibri"/>
          <w:noProof/>
        </w:rPr>
      </w:pPr>
      <w:r>
        <w:rPr>
          <w:noProof/>
        </w:rPr>
        <w:t>КЛАСОВЕ ПРОДУКТИ</w:t>
      </w:r>
    </w:p>
    <w:p>
      <w:pPr>
        <w:jc w:val="center"/>
        <w:rPr>
          <w:rFonts w:eastAsia="Calibri"/>
          <w:noProof/>
        </w:rPr>
      </w:pPr>
    </w:p>
    <w:p>
      <w:pPr>
        <w:ind w:left="567" w:hanging="567"/>
        <w:rPr>
          <w:rFonts w:eastAsia="Calibri"/>
          <w:noProof/>
        </w:rPr>
      </w:pPr>
      <w:r>
        <w:rPr>
          <w:noProof/>
        </w:rPr>
        <w:t>1.</w:t>
      </w:r>
      <w:r>
        <w:rPr>
          <w:noProof/>
        </w:rPr>
        <w:tab/>
        <w:t>„Пресни, замразени и преработени меса“ означава продукти, класирани в глава 2 и позиция 16.01 или 16.02 от Хармонизираната система.</w:t>
      </w:r>
    </w:p>
    <w:p>
      <w:pPr>
        <w:ind w:left="567" w:hanging="567"/>
        <w:rPr>
          <w:rFonts w:eastAsia="Calibri"/>
          <w:noProof/>
        </w:rPr>
      </w:pPr>
    </w:p>
    <w:p>
      <w:pPr>
        <w:ind w:left="567" w:hanging="567"/>
        <w:rPr>
          <w:rFonts w:eastAsia="Calibri"/>
          <w:noProof/>
        </w:rPr>
      </w:pPr>
      <w:r>
        <w:rPr>
          <w:noProof/>
        </w:rPr>
        <w:t>2.</w:t>
      </w:r>
      <w:r>
        <w:rPr>
          <w:noProof/>
        </w:rPr>
        <w:tab/>
        <w:t>„Сухо осолени меса“ означава сухо осолени месни продукти, класирани в глава 2 и позиция 16.01 или 16.02 от Хармонизираната система.</w:t>
      </w:r>
    </w:p>
    <w:p>
      <w:pPr>
        <w:ind w:left="567" w:hanging="567"/>
        <w:rPr>
          <w:rFonts w:eastAsia="Calibri"/>
          <w:noProof/>
        </w:rPr>
      </w:pPr>
    </w:p>
    <w:p>
      <w:pPr>
        <w:ind w:left="567" w:hanging="567"/>
        <w:rPr>
          <w:rFonts w:eastAsia="Calibri"/>
          <w:noProof/>
        </w:rPr>
      </w:pPr>
      <w:r>
        <w:rPr>
          <w:noProof/>
        </w:rPr>
        <w:t>3.</w:t>
      </w:r>
      <w:r>
        <w:rPr>
          <w:noProof/>
        </w:rPr>
        <w:tab/>
        <w:t>„Хмел“ означава продукти, класирани в позиция 12.10 от Хармонизираната система.</w:t>
      </w:r>
    </w:p>
    <w:p>
      <w:pPr>
        <w:ind w:left="567" w:hanging="567"/>
        <w:rPr>
          <w:rFonts w:eastAsia="Calibri"/>
          <w:noProof/>
        </w:rPr>
      </w:pPr>
    </w:p>
    <w:p>
      <w:pPr>
        <w:ind w:left="567" w:hanging="567"/>
        <w:rPr>
          <w:rFonts w:eastAsia="Calibri"/>
          <w:noProof/>
        </w:rPr>
      </w:pPr>
      <w:r>
        <w:rPr>
          <w:noProof/>
        </w:rPr>
        <w:t>4.</w:t>
      </w:r>
      <w:r>
        <w:rPr>
          <w:noProof/>
        </w:rPr>
        <w:tab/>
        <w:t>„Пресни, замразени и преработени рибни продукти“ означава продукти, класирани в глава 3 и позиция 16.03, 16.04 или 16.05 от Хармонизираната система.</w:t>
      </w:r>
    </w:p>
    <w:p>
      <w:pPr>
        <w:ind w:left="567" w:hanging="567"/>
        <w:rPr>
          <w:rFonts w:eastAsia="Calibri"/>
          <w:noProof/>
        </w:rPr>
      </w:pPr>
    </w:p>
    <w:p>
      <w:pPr>
        <w:ind w:left="567" w:hanging="567"/>
        <w:rPr>
          <w:rFonts w:eastAsia="Calibri"/>
          <w:noProof/>
        </w:rPr>
      </w:pPr>
      <w:r>
        <w:rPr>
          <w:noProof/>
        </w:rPr>
        <w:t>5.</w:t>
      </w:r>
      <w:r>
        <w:rPr>
          <w:noProof/>
        </w:rPr>
        <w:tab/>
        <w:t>„Масло“ означава продукти, класирани в позиция 04.05 от Хармонизираната система.</w:t>
      </w:r>
    </w:p>
    <w:p>
      <w:pPr>
        <w:ind w:left="567" w:hanging="567"/>
        <w:rPr>
          <w:rFonts w:eastAsia="Calibri"/>
          <w:noProof/>
        </w:rPr>
      </w:pPr>
    </w:p>
    <w:p>
      <w:pPr>
        <w:ind w:left="567" w:hanging="567"/>
        <w:rPr>
          <w:rFonts w:eastAsia="Calibri"/>
          <w:noProof/>
        </w:rPr>
      </w:pPr>
      <w:r>
        <w:rPr>
          <w:noProof/>
        </w:rPr>
        <w:t>6.</w:t>
      </w:r>
      <w:r>
        <w:rPr>
          <w:noProof/>
        </w:rPr>
        <w:tab/>
        <w:t>„Сирена“ означава продукти, класирани в позиция 04.06 от Хармонизираната система.</w:t>
      </w:r>
    </w:p>
    <w:p>
      <w:pPr>
        <w:ind w:left="567" w:hanging="567"/>
        <w:rPr>
          <w:rFonts w:eastAsia="Calibri"/>
          <w:noProof/>
        </w:rPr>
      </w:pPr>
    </w:p>
    <w:p>
      <w:pPr>
        <w:ind w:left="567" w:hanging="567"/>
        <w:rPr>
          <w:rFonts w:eastAsia="Calibri"/>
          <w:noProof/>
        </w:rPr>
      </w:pPr>
      <w:r>
        <w:rPr>
          <w:noProof/>
        </w:rPr>
        <w:br w:type="page"/>
        <w:t>7.</w:t>
      </w:r>
      <w:r>
        <w:rPr>
          <w:noProof/>
        </w:rPr>
        <w:tab/>
        <w:t>„Пресни и преработени продукти от растителен произход“ означава продукти, съдържащи зеленчуци, класирани в глава 7 и глава 20 от Хармонизираната система.</w:t>
      </w:r>
    </w:p>
    <w:p>
      <w:pPr>
        <w:ind w:left="567" w:hanging="567"/>
        <w:rPr>
          <w:rFonts w:eastAsia="Calibri"/>
          <w:noProof/>
        </w:rPr>
      </w:pPr>
    </w:p>
    <w:p>
      <w:pPr>
        <w:ind w:left="567" w:hanging="567"/>
        <w:rPr>
          <w:rFonts w:eastAsia="Calibri"/>
          <w:noProof/>
        </w:rPr>
      </w:pPr>
      <w:r>
        <w:rPr>
          <w:noProof/>
        </w:rPr>
        <w:t>8.</w:t>
      </w:r>
      <w:r>
        <w:rPr>
          <w:noProof/>
        </w:rPr>
        <w:tab/>
        <w:t>„Пресни и преработени плодове и черупкови плодове“ означава продукти, съдържащи плодове, класирани в глава 8 и глава 20 от Хармонизираната система.</w:t>
      </w:r>
    </w:p>
    <w:p>
      <w:pPr>
        <w:ind w:left="567" w:hanging="567"/>
        <w:rPr>
          <w:rFonts w:eastAsia="Calibri"/>
          <w:noProof/>
        </w:rPr>
      </w:pPr>
    </w:p>
    <w:p>
      <w:pPr>
        <w:ind w:left="567" w:hanging="567"/>
        <w:rPr>
          <w:rFonts w:eastAsia="Calibri"/>
          <w:noProof/>
        </w:rPr>
      </w:pPr>
      <w:r>
        <w:rPr>
          <w:noProof/>
        </w:rPr>
        <w:t>9.</w:t>
      </w:r>
      <w:r>
        <w:rPr>
          <w:noProof/>
        </w:rPr>
        <w:tab/>
        <w:t>„Подправки“ означава продукти, класирани в глава 9 от Хармонизираната система.</w:t>
      </w:r>
    </w:p>
    <w:p>
      <w:pPr>
        <w:ind w:left="567" w:hanging="567"/>
        <w:rPr>
          <w:rFonts w:eastAsia="Calibri"/>
          <w:noProof/>
        </w:rPr>
      </w:pPr>
    </w:p>
    <w:p>
      <w:pPr>
        <w:ind w:left="567" w:hanging="567"/>
        <w:rPr>
          <w:rFonts w:eastAsia="Calibri"/>
          <w:noProof/>
        </w:rPr>
      </w:pPr>
      <w:r>
        <w:rPr>
          <w:noProof/>
        </w:rPr>
        <w:t>10.</w:t>
      </w:r>
      <w:r>
        <w:rPr>
          <w:noProof/>
        </w:rPr>
        <w:tab/>
        <w:t>„Житни растения“ означава продукти, класирани в глава 10 от Хармонизираната система.</w:t>
      </w:r>
    </w:p>
    <w:p>
      <w:pPr>
        <w:ind w:left="567" w:hanging="567"/>
        <w:rPr>
          <w:rFonts w:eastAsia="Calibri"/>
          <w:noProof/>
        </w:rPr>
      </w:pPr>
    </w:p>
    <w:p>
      <w:pPr>
        <w:ind w:left="567" w:hanging="567"/>
        <w:rPr>
          <w:rFonts w:eastAsia="Calibri"/>
          <w:noProof/>
        </w:rPr>
      </w:pPr>
      <w:r>
        <w:rPr>
          <w:noProof/>
        </w:rPr>
        <w:t>11.</w:t>
      </w:r>
      <w:r>
        <w:rPr>
          <w:noProof/>
        </w:rPr>
        <w:tab/>
        <w:t>„Мелничарски продукти“ означава продукти, класирани в глава 11 от Хармонизираната система.</w:t>
      </w:r>
    </w:p>
    <w:p>
      <w:pPr>
        <w:ind w:left="567" w:hanging="567"/>
        <w:rPr>
          <w:rFonts w:eastAsia="Calibri"/>
          <w:noProof/>
        </w:rPr>
      </w:pPr>
    </w:p>
    <w:p>
      <w:pPr>
        <w:ind w:left="567" w:hanging="567"/>
        <w:rPr>
          <w:rFonts w:eastAsia="Calibri"/>
          <w:noProof/>
        </w:rPr>
      </w:pPr>
      <w:r>
        <w:rPr>
          <w:noProof/>
        </w:rPr>
        <w:t>12.</w:t>
      </w:r>
      <w:r>
        <w:rPr>
          <w:noProof/>
        </w:rPr>
        <w:tab/>
        <w:t>„Маслодайни семена“ означава продукти, класирани в глава 12 от Хармонизираната система.</w:t>
      </w:r>
    </w:p>
    <w:p>
      <w:pPr>
        <w:ind w:left="567" w:hanging="567"/>
        <w:rPr>
          <w:rFonts w:eastAsia="Calibri"/>
          <w:noProof/>
        </w:rPr>
      </w:pPr>
    </w:p>
    <w:p>
      <w:pPr>
        <w:ind w:left="567" w:hanging="567"/>
        <w:rPr>
          <w:rFonts w:eastAsia="Calibri"/>
          <w:noProof/>
        </w:rPr>
      </w:pPr>
      <w:r>
        <w:rPr>
          <w:noProof/>
        </w:rPr>
        <w:t>13.</w:t>
      </w:r>
      <w:r>
        <w:rPr>
          <w:noProof/>
        </w:rPr>
        <w:tab/>
        <w:t>„Напитки от растителни екстракти“ означава продукти, класирани в позиция 13.02 от Хармонизираната система.</w:t>
      </w:r>
    </w:p>
    <w:p>
      <w:pPr>
        <w:ind w:left="567" w:hanging="567"/>
        <w:rPr>
          <w:rFonts w:eastAsia="Calibri"/>
          <w:noProof/>
        </w:rPr>
      </w:pPr>
    </w:p>
    <w:p>
      <w:pPr>
        <w:ind w:left="567" w:hanging="567"/>
        <w:rPr>
          <w:rFonts w:eastAsia="Calibri"/>
          <w:noProof/>
        </w:rPr>
      </w:pPr>
      <w:r>
        <w:rPr>
          <w:noProof/>
        </w:rPr>
        <w:t>14.</w:t>
      </w:r>
      <w:r>
        <w:rPr>
          <w:noProof/>
        </w:rPr>
        <w:tab/>
        <w:t>„Масла и мазнини от животински произход“ означава продукти, класирани в глава 15 от Хармонизираната система.</w:t>
      </w:r>
    </w:p>
    <w:p>
      <w:pPr>
        <w:ind w:left="567" w:hanging="567"/>
        <w:rPr>
          <w:rFonts w:eastAsia="Calibri"/>
          <w:noProof/>
        </w:rPr>
      </w:pPr>
    </w:p>
    <w:p>
      <w:pPr>
        <w:ind w:left="567" w:hanging="567"/>
        <w:rPr>
          <w:rFonts w:eastAsia="Calibri"/>
          <w:noProof/>
        </w:rPr>
      </w:pPr>
      <w:r>
        <w:rPr>
          <w:noProof/>
        </w:rPr>
        <w:br w:type="page"/>
        <w:t>15.</w:t>
      </w:r>
      <w:r>
        <w:rPr>
          <w:noProof/>
        </w:rPr>
        <w:tab/>
        <w:t>„Сладкарски и тестени изделия“ означава продукти, класирани в позиция 17.04, 18.06, 19.04 или 19.05 от Хармонизираната система.</w:t>
      </w:r>
    </w:p>
    <w:p>
      <w:pPr>
        <w:ind w:left="567" w:hanging="567"/>
        <w:rPr>
          <w:rFonts w:eastAsia="Calibri"/>
          <w:noProof/>
        </w:rPr>
      </w:pPr>
    </w:p>
    <w:p>
      <w:pPr>
        <w:ind w:left="567" w:hanging="567"/>
        <w:rPr>
          <w:rFonts w:eastAsia="Calibri"/>
          <w:noProof/>
        </w:rPr>
      </w:pPr>
      <w:r>
        <w:rPr>
          <w:noProof/>
        </w:rPr>
        <w:t>16.</w:t>
      </w:r>
      <w:r>
        <w:rPr>
          <w:noProof/>
        </w:rPr>
        <w:tab/>
        <w:t>„Макаронени изделия“ означава продукти, класирани в позиция 19.02 от Хармонизираната система.</w:t>
      </w:r>
    </w:p>
    <w:p>
      <w:pPr>
        <w:ind w:left="567" w:hanging="567"/>
        <w:rPr>
          <w:rFonts w:eastAsia="Calibri"/>
          <w:noProof/>
        </w:rPr>
      </w:pPr>
    </w:p>
    <w:p>
      <w:pPr>
        <w:ind w:left="567" w:hanging="567"/>
        <w:rPr>
          <w:rFonts w:eastAsia="Calibri"/>
          <w:noProof/>
        </w:rPr>
      </w:pPr>
      <w:r>
        <w:rPr>
          <w:noProof/>
        </w:rPr>
        <w:t>17.</w:t>
      </w:r>
      <w:r>
        <w:rPr>
          <w:noProof/>
        </w:rPr>
        <w:tab/>
        <w:t>„Трапезни и преработени маслини“ означава продукти, класирани в позиция 20.01 или 20.05 от Хармонизираната система.</w:t>
      </w:r>
    </w:p>
    <w:p>
      <w:pPr>
        <w:ind w:left="567" w:hanging="567"/>
        <w:rPr>
          <w:rFonts w:eastAsia="Calibri"/>
          <w:noProof/>
        </w:rPr>
      </w:pPr>
    </w:p>
    <w:p>
      <w:pPr>
        <w:ind w:left="567" w:hanging="567"/>
        <w:rPr>
          <w:rFonts w:eastAsia="Calibri"/>
          <w:noProof/>
        </w:rPr>
      </w:pPr>
      <w:r>
        <w:rPr>
          <w:noProof/>
        </w:rPr>
        <w:t>18.</w:t>
      </w:r>
      <w:r>
        <w:rPr>
          <w:noProof/>
        </w:rPr>
        <w:tab/>
        <w:t>„Горчица“ означава продукти, класирани в подпозиция 2103.30 от Хармонизираната система.</w:t>
      </w:r>
    </w:p>
    <w:p>
      <w:pPr>
        <w:ind w:left="567" w:hanging="567"/>
        <w:rPr>
          <w:rFonts w:eastAsia="Calibri"/>
          <w:noProof/>
        </w:rPr>
      </w:pPr>
    </w:p>
    <w:p>
      <w:pPr>
        <w:ind w:left="567" w:hanging="567"/>
        <w:rPr>
          <w:rFonts w:eastAsia="Calibri"/>
          <w:noProof/>
        </w:rPr>
      </w:pPr>
      <w:r>
        <w:rPr>
          <w:noProof/>
        </w:rPr>
        <w:t>19.</w:t>
      </w:r>
      <w:r>
        <w:rPr>
          <w:noProof/>
        </w:rPr>
        <w:tab/>
        <w:t>„Бира“ означава продукти, класирани в позиция 22.03 от Хармонизираната система.</w:t>
      </w:r>
    </w:p>
    <w:p>
      <w:pPr>
        <w:ind w:left="567" w:hanging="567"/>
        <w:rPr>
          <w:rFonts w:eastAsia="Calibri"/>
          <w:noProof/>
        </w:rPr>
      </w:pPr>
    </w:p>
    <w:p>
      <w:pPr>
        <w:ind w:left="567" w:hanging="567"/>
        <w:rPr>
          <w:rFonts w:eastAsia="Calibri"/>
          <w:noProof/>
        </w:rPr>
      </w:pPr>
      <w:r>
        <w:rPr>
          <w:noProof/>
        </w:rPr>
        <w:t>20.</w:t>
      </w:r>
      <w:r>
        <w:rPr>
          <w:noProof/>
        </w:rPr>
        <w:tab/>
        <w:t>„Оцет“ означава продукти, класирани в позиция 22.09 от Хармонизираната система.</w:t>
      </w:r>
    </w:p>
    <w:p>
      <w:pPr>
        <w:ind w:left="567" w:hanging="567"/>
        <w:rPr>
          <w:rFonts w:eastAsia="Calibri"/>
          <w:noProof/>
        </w:rPr>
      </w:pPr>
    </w:p>
    <w:p>
      <w:pPr>
        <w:ind w:left="567" w:hanging="567"/>
        <w:rPr>
          <w:rFonts w:eastAsia="Calibri"/>
          <w:noProof/>
        </w:rPr>
      </w:pPr>
      <w:r>
        <w:rPr>
          <w:noProof/>
        </w:rPr>
        <w:t>21.</w:t>
      </w:r>
      <w:r>
        <w:rPr>
          <w:noProof/>
        </w:rPr>
        <w:tab/>
        <w:t>„Етерични масла“ означава продукти, класирани в позиция 33.01 от Хармонизираната система.</w:t>
      </w:r>
    </w:p>
    <w:p>
      <w:pPr>
        <w:ind w:left="567" w:hanging="567"/>
        <w:rPr>
          <w:rFonts w:eastAsia="Calibri"/>
          <w:noProof/>
        </w:rPr>
      </w:pPr>
    </w:p>
    <w:p>
      <w:pPr>
        <w:ind w:left="567" w:hanging="567"/>
        <w:rPr>
          <w:rFonts w:eastAsia="Calibri"/>
          <w:noProof/>
        </w:rPr>
      </w:pPr>
      <w:r>
        <w:rPr>
          <w:noProof/>
        </w:rPr>
        <w:t>22.</w:t>
      </w:r>
      <w:r>
        <w:rPr>
          <w:noProof/>
        </w:rPr>
        <w:tab/>
        <w:t>„Спиртни напитки“ означава продукти, класирани в позиция 22.08 от Хармонизираната система.</w:t>
      </w:r>
    </w:p>
    <w:p>
      <w:pPr>
        <w:ind w:left="567" w:hanging="567"/>
        <w:rPr>
          <w:rFonts w:eastAsia="Calibri"/>
          <w:noProof/>
        </w:rPr>
      </w:pPr>
    </w:p>
    <w:p>
      <w:pPr>
        <w:ind w:left="567" w:hanging="567"/>
        <w:rPr>
          <w:rFonts w:eastAsia="Calibri"/>
          <w:noProof/>
        </w:rPr>
      </w:pPr>
      <w:r>
        <w:rPr>
          <w:noProof/>
        </w:rPr>
        <w:br w:type="page"/>
        <w:t>23.</w:t>
      </w:r>
      <w:r>
        <w:rPr>
          <w:noProof/>
        </w:rPr>
        <w:tab/>
        <w:t>„Вина“ означава продукти, класирани в позиция 22.04 от Хармонизираната система.</w:t>
      </w:r>
    </w:p>
    <w:p>
      <w:pPr>
        <w:ind w:left="567" w:hanging="567"/>
        <w:rPr>
          <w:rFonts w:eastAsia="Calibri"/>
          <w:noProof/>
        </w:rPr>
      </w:pPr>
    </w:p>
    <w:p>
      <w:pPr>
        <w:ind w:left="567" w:hanging="567"/>
        <w:rPr>
          <w:rFonts w:eastAsia="Calibri"/>
          <w:noProof/>
        </w:rPr>
      </w:pPr>
      <w:r>
        <w:rPr>
          <w:noProof/>
        </w:rPr>
        <w:t>24.</w:t>
      </w:r>
      <w:r>
        <w:rPr>
          <w:noProof/>
        </w:rPr>
        <w:tab/>
        <w:t>„Прясна риба, мекотели и ракообразни и производни продукти от тях“ означава продукти, класирани в глава 3 от Хармонизираната система.</w:t>
      </w:r>
    </w:p>
    <w:p>
      <w:pPr>
        <w:ind w:left="567" w:hanging="567"/>
        <w:rPr>
          <w:rFonts w:eastAsia="Calibri"/>
          <w:noProof/>
        </w:rPr>
      </w:pPr>
    </w:p>
    <w:p>
      <w:pPr>
        <w:ind w:left="567" w:hanging="567"/>
        <w:rPr>
          <w:rFonts w:eastAsia="Calibri"/>
          <w:noProof/>
        </w:rPr>
      </w:pPr>
      <w:r>
        <w:rPr>
          <w:noProof/>
        </w:rPr>
        <w:t>25.</w:t>
      </w:r>
      <w:r>
        <w:rPr>
          <w:noProof/>
        </w:rPr>
        <w:tab/>
        <w:t>„Естествени клейове и смоли“ означава продукти, класирани в глава 13.01 от Хармонизираната система.</w:t>
      </w:r>
    </w:p>
    <w:p>
      <w:pPr>
        <w:ind w:left="567" w:hanging="567"/>
        <w:rPr>
          <w:rFonts w:eastAsia="Calibri"/>
          <w:noProof/>
        </w:rPr>
      </w:pPr>
    </w:p>
    <w:p>
      <w:pPr>
        <w:ind w:left="567" w:hanging="567"/>
        <w:rPr>
          <w:rFonts w:eastAsia="Calibri"/>
          <w:noProof/>
        </w:rPr>
      </w:pPr>
      <w:r>
        <w:rPr>
          <w:noProof/>
        </w:rPr>
        <w:t>26.</w:t>
      </w:r>
      <w:r>
        <w:rPr>
          <w:noProof/>
        </w:rPr>
        <w:tab/>
        <w:t>„Мед“ означава продукти, класирани в позиция 04.09 от Хармонизираната система.</w:t>
      </w:r>
    </w:p>
    <w:p>
      <w:pPr>
        <w:ind w:left="567" w:hanging="567"/>
        <w:rPr>
          <w:rFonts w:eastAsia="Calibri"/>
          <w:noProof/>
        </w:rPr>
      </w:pPr>
    </w:p>
    <w:p>
      <w:pPr>
        <w:ind w:left="567" w:hanging="567"/>
        <w:rPr>
          <w:rFonts w:eastAsia="Calibri"/>
          <w:noProof/>
        </w:rPr>
      </w:pPr>
      <w:r>
        <w:rPr>
          <w:noProof/>
        </w:rPr>
        <w:t>27.</w:t>
      </w:r>
      <w:r>
        <w:rPr>
          <w:noProof/>
        </w:rPr>
        <w:tab/>
        <w:t>„Цветя и декоративни растения“ означава продукти, класирани в глава 6 от Хармонизираната система.</w:t>
      </w:r>
    </w:p>
    <w:p>
      <w:pPr>
        <w:rPr>
          <w:rFonts w:eastAsia="Calibri"/>
          <w:noProof/>
        </w:rPr>
      </w:pPr>
    </w:p>
    <w:p>
      <w:pPr>
        <w:rPr>
          <w:rFonts w:eastAsia="Calibri"/>
          <w:noProof/>
        </w:rPr>
      </w:pPr>
    </w:p>
    <w:p>
      <w:pPr>
        <w:jc w:val="center"/>
        <w:rPr>
          <w:rFonts w:eastAsia="Calibri"/>
          <w:noProof/>
        </w:rPr>
      </w:pPr>
      <w:r>
        <w:rPr>
          <w:noProof/>
        </w:rPr>
        <w:t>________________</w:t>
      </w:r>
    </w:p>
    <w:p>
      <w:pPr>
        <w:rPr>
          <w:rFonts w:eastAsia="Calibri"/>
          <w:noProof/>
        </w:rPr>
        <w:sectPr>
          <w:headerReference w:type="even" r:id="rId28"/>
          <w:headerReference w:type="default" r:id="rId29"/>
          <w:footerReference w:type="even" r:id="rId30"/>
          <w:footerReference w:type="default" r:id="rId31"/>
          <w:headerReference w:type="first" r:id="rId32"/>
          <w:footerReference w:type="first" r:id="rId33"/>
          <w:footnotePr>
            <w:numRestart w:val="eachPage"/>
          </w:footnotePr>
          <w:endnotePr>
            <w:numFmt w:val="decimal"/>
          </w:endnotePr>
          <w:pgSz w:w="11907" w:h="16840" w:code="9"/>
          <w:pgMar w:top="1134" w:right="1134" w:bottom="1134" w:left="1134" w:header="1134" w:footer="1134" w:gutter="0"/>
          <w:pgNumType w:start="1"/>
          <w:cols w:space="720"/>
          <w:docGrid w:linePitch="326"/>
        </w:sectPr>
      </w:pPr>
    </w:p>
    <w:p>
      <w:pPr>
        <w:jc w:val="right"/>
        <w:rPr>
          <w:rFonts w:eastAsia="Calibri"/>
          <w:b/>
          <w:bCs/>
          <w:noProof/>
          <w:u w:val="single"/>
        </w:rPr>
      </w:pPr>
      <w:r>
        <w:rPr>
          <w:b/>
          <w:noProof/>
          <w:u w:val="single"/>
        </w:rPr>
        <w:t>ПРИЛОЖЕНИЕ 15-A</w:t>
      </w:r>
    </w:p>
    <w:p>
      <w:pPr>
        <w:rPr>
          <w:rFonts w:eastAsia="Calibri"/>
          <w:noProof/>
        </w:rPr>
      </w:pPr>
    </w:p>
    <w:p>
      <w:pPr>
        <w:rPr>
          <w:rFonts w:eastAsia="Calibri"/>
          <w:noProof/>
        </w:rPr>
      </w:pPr>
    </w:p>
    <w:p>
      <w:pPr>
        <w:jc w:val="center"/>
        <w:rPr>
          <w:rFonts w:eastAsia="Calibri"/>
          <w:noProof/>
        </w:rPr>
      </w:pPr>
      <w:r>
        <w:rPr>
          <w:noProof/>
        </w:rPr>
        <w:t>ПРОЦЕДУРЕН ПРАВИЛНИК</w:t>
      </w:r>
    </w:p>
    <w:p>
      <w:pPr>
        <w:rPr>
          <w:rFonts w:eastAsia="Calibri"/>
          <w:noProof/>
        </w:rPr>
      </w:pPr>
    </w:p>
    <w:p>
      <w:pPr>
        <w:rPr>
          <w:rFonts w:eastAsia="Calibri"/>
          <w:noProof/>
        </w:rPr>
      </w:pPr>
      <w:r>
        <w:rPr>
          <w:noProof/>
        </w:rPr>
        <w:t>Общи разпоредби</w:t>
      </w:r>
    </w:p>
    <w:p>
      <w:pPr>
        <w:rPr>
          <w:noProof/>
        </w:rPr>
      </w:pPr>
    </w:p>
    <w:p>
      <w:pPr>
        <w:ind w:left="567" w:hanging="567"/>
        <w:rPr>
          <w:noProof/>
        </w:rPr>
      </w:pPr>
      <w:r>
        <w:rPr>
          <w:noProof/>
        </w:rPr>
        <w:t>1.</w:t>
      </w:r>
      <w:r>
        <w:rPr>
          <w:noProof/>
        </w:rPr>
        <w:tab/>
        <w:t>За целите на глава 15 (Уреждане на спорове) и настоящия процедурен правилник (наричан по-долу „Правилникът“):</w:t>
      </w:r>
    </w:p>
    <w:p>
      <w:pPr>
        <w:ind w:left="1134" w:hanging="567"/>
        <w:rPr>
          <w:noProof/>
        </w:rPr>
      </w:pPr>
    </w:p>
    <w:p>
      <w:pPr>
        <w:ind w:left="1134" w:hanging="567"/>
        <w:rPr>
          <w:noProof/>
        </w:rPr>
      </w:pPr>
      <w:r>
        <w:rPr>
          <w:noProof/>
        </w:rPr>
        <w:t>а)</w:t>
      </w:r>
      <w:r>
        <w:rPr>
          <w:noProof/>
        </w:rPr>
        <w:tab/>
        <w:t>„съветник“ означава лице, ангажирано от една от страните по спора да предоставя съвети или да подпомага тази страна във връзка с производството пред арбитражния състав;</w:t>
      </w:r>
    </w:p>
    <w:p>
      <w:pPr>
        <w:ind w:left="1134" w:hanging="567"/>
        <w:rPr>
          <w:noProof/>
        </w:rPr>
      </w:pPr>
    </w:p>
    <w:p>
      <w:pPr>
        <w:ind w:left="1134" w:hanging="567"/>
        <w:rPr>
          <w:noProof/>
        </w:rPr>
      </w:pPr>
      <w:r>
        <w:rPr>
          <w:noProof/>
        </w:rPr>
        <w:t>б)</w:t>
      </w:r>
      <w:r>
        <w:rPr>
          <w:noProof/>
        </w:rPr>
        <w:tab/>
        <w:t>„арбитражен състав“ означава състав, сформиран по силата на член 15.7 (Сформиране на арбитражния състав);</w:t>
      </w:r>
    </w:p>
    <w:p>
      <w:pPr>
        <w:ind w:left="1134" w:hanging="567"/>
        <w:rPr>
          <w:noProof/>
        </w:rPr>
      </w:pPr>
    </w:p>
    <w:p>
      <w:pPr>
        <w:ind w:left="1134" w:hanging="567"/>
        <w:rPr>
          <w:noProof/>
        </w:rPr>
      </w:pPr>
      <w:r>
        <w:rPr>
          <w:noProof/>
        </w:rPr>
        <w:t>в)</w:t>
      </w:r>
      <w:r>
        <w:rPr>
          <w:noProof/>
        </w:rPr>
        <w:tab/>
        <w:t>„арбитър“ означава член на арбитражен състав, сформиран по силата на член 15.7 (Сформиране на арбитражния състав);</w:t>
      </w:r>
    </w:p>
    <w:p>
      <w:pPr>
        <w:ind w:left="1134" w:hanging="567"/>
        <w:rPr>
          <w:noProof/>
        </w:rPr>
      </w:pPr>
    </w:p>
    <w:p>
      <w:pPr>
        <w:ind w:left="1134" w:hanging="567"/>
        <w:rPr>
          <w:noProof/>
        </w:rPr>
      </w:pPr>
      <w:r>
        <w:rPr>
          <w:noProof/>
        </w:rPr>
        <w:br w:type="page"/>
        <w:t>г)</w:t>
      </w:r>
      <w:r>
        <w:rPr>
          <w:noProof/>
        </w:rPr>
        <w:tab/>
        <w:t>„помощник“ означава лице, което в рамките на мандата на определен арбитър извършва проучвания или оказва съдействие на този арбитър при изпълнение на неговите функции;</w:t>
      </w:r>
    </w:p>
    <w:p>
      <w:pPr>
        <w:ind w:left="1134" w:hanging="567"/>
        <w:rPr>
          <w:noProof/>
        </w:rPr>
      </w:pPr>
    </w:p>
    <w:p>
      <w:pPr>
        <w:ind w:left="1134" w:hanging="567"/>
        <w:rPr>
          <w:noProof/>
        </w:rPr>
      </w:pPr>
      <w:r>
        <w:rPr>
          <w:noProof/>
        </w:rPr>
        <w:t>д)</w:t>
      </w:r>
      <w:r>
        <w:rPr>
          <w:noProof/>
        </w:rPr>
        <w:tab/>
        <w:t>„страна ищец“ означава всяка страна, която отправя искане за сформиране на арбитражен състав съгласно член 15.5 (Започване на арбитражна процедура);</w:t>
      </w:r>
    </w:p>
    <w:p>
      <w:pPr>
        <w:ind w:left="1134" w:hanging="567"/>
        <w:rPr>
          <w:noProof/>
        </w:rPr>
      </w:pPr>
    </w:p>
    <w:p>
      <w:pPr>
        <w:ind w:left="1134" w:hanging="567"/>
        <w:rPr>
          <w:noProof/>
        </w:rPr>
      </w:pPr>
      <w:r>
        <w:rPr>
          <w:noProof/>
        </w:rPr>
        <w:t>е)</w:t>
      </w:r>
      <w:r>
        <w:rPr>
          <w:noProof/>
        </w:rPr>
        <w:tab/>
        <w:t>„ден“ означава един календарен ден;</w:t>
      </w:r>
    </w:p>
    <w:p>
      <w:pPr>
        <w:ind w:left="1134" w:hanging="567"/>
        <w:rPr>
          <w:noProof/>
        </w:rPr>
      </w:pPr>
    </w:p>
    <w:p>
      <w:pPr>
        <w:ind w:left="1134" w:hanging="567"/>
        <w:rPr>
          <w:noProof/>
        </w:rPr>
      </w:pPr>
      <w:r>
        <w:rPr>
          <w:noProof/>
        </w:rPr>
        <w:t>ж)</w:t>
      </w:r>
      <w:r>
        <w:rPr>
          <w:noProof/>
        </w:rPr>
        <w:tab/>
        <w:t>„страна ответник“ означава страната, за която се твърди, че нарушава разпоредбите, посочени в член 15.2 (Приложно поле);</w:t>
      </w:r>
    </w:p>
    <w:p>
      <w:pPr>
        <w:ind w:left="1134" w:hanging="567"/>
        <w:rPr>
          <w:noProof/>
        </w:rPr>
      </w:pPr>
    </w:p>
    <w:p>
      <w:pPr>
        <w:ind w:left="1134" w:hanging="567"/>
        <w:rPr>
          <w:noProof/>
        </w:rPr>
      </w:pPr>
      <w:r>
        <w:rPr>
          <w:noProof/>
        </w:rPr>
        <w:t>з)</w:t>
      </w:r>
      <w:r>
        <w:rPr>
          <w:noProof/>
        </w:rPr>
        <w:tab/>
        <w:t>„производство“, доколкото не е посочено друго, означава производство по уреждане на спор пред арбитражен състав съгласно глава 15 (Уреждане на спорове); и</w:t>
      </w:r>
    </w:p>
    <w:p>
      <w:pPr>
        <w:ind w:left="1134" w:hanging="567"/>
        <w:rPr>
          <w:noProof/>
        </w:rPr>
      </w:pPr>
    </w:p>
    <w:p>
      <w:pPr>
        <w:ind w:left="1134" w:hanging="567"/>
        <w:rPr>
          <w:noProof/>
        </w:rPr>
      </w:pPr>
      <w:r>
        <w:rPr>
          <w:noProof/>
        </w:rPr>
        <w:t>и)</w:t>
      </w:r>
      <w:r>
        <w:rPr>
          <w:noProof/>
        </w:rPr>
        <w:tab/>
        <w:t>„представител на една от страните“ означава служител или всяко друго лице, назначено от правителствен или държавен орган или от друг публичноправен субект на една от страните, който (което) представлява тази страна за целите на спор по настоящото споразумение.</w:t>
      </w:r>
    </w:p>
    <w:p>
      <w:pPr>
        <w:ind w:left="567" w:hanging="567"/>
        <w:rPr>
          <w:noProof/>
        </w:rPr>
      </w:pPr>
    </w:p>
    <w:p>
      <w:pPr>
        <w:ind w:left="567" w:hanging="567"/>
        <w:rPr>
          <w:noProof/>
        </w:rPr>
      </w:pPr>
      <w:r>
        <w:rPr>
          <w:noProof/>
        </w:rPr>
        <w:br w:type="page"/>
        <w:t>2.</w:t>
      </w:r>
      <w:r>
        <w:rPr>
          <w:noProof/>
        </w:rPr>
        <w:tab/>
        <w:t>Страната ответник отговаря за административната организация на изслушванията, освен ако страните не са се споразумели за друго. Страните си поделят разноските, свързани с всички организационни въпроси, включително възнаграждението и разноските на арбитрите.</w:t>
      </w:r>
    </w:p>
    <w:p>
      <w:pPr>
        <w:ind w:left="567" w:hanging="567"/>
        <w:rPr>
          <w:rFonts w:eastAsia="Calibri"/>
          <w:noProof/>
        </w:rPr>
      </w:pPr>
    </w:p>
    <w:p>
      <w:pPr>
        <w:rPr>
          <w:rFonts w:eastAsia="Calibri"/>
          <w:noProof/>
        </w:rPr>
      </w:pPr>
      <w:r>
        <w:rPr>
          <w:noProof/>
        </w:rPr>
        <w:t>Уведомления</w:t>
      </w:r>
    </w:p>
    <w:p>
      <w:pPr>
        <w:ind w:left="567" w:hanging="567"/>
        <w:rPr>
          <w:noProof/>
        </w:rPr>
      </w:pPr>
    </w:p>
    <w:p>
      <w:pPr>
        <w:ind w:left="567" w:hanging="567"/>
        <w:rPr>
          <w:noProof/>
        </w:rPr>
      </w:pPr>
      <w:r>
        <w:rPr>
          <w:noProof/>
        </w:rPr>
        <w:t>3.</w:t>
      </w:r>
      <w:r>
        <w:rPr>
          <w:noProof/>
        </w:rPr>
        <w:tab/>
        <w:t>Всяка страна и арбитражният състав предават по електронна поща на другата страна всяко искане, известие, писмено изявление или всеки друг документ и на всеки един от арбитрите — писмените изявления и исканията в контекста на арбитража. Арбитражният състав изпраща документите до страните също по електронна поща. Освен ако се докаже обратното, електронното съобщение се счита за получено в деня на изпращането му. Ако някои от подкрепящите документи са по-големи от 10 мегабайта, те се предоставят в друг електронен формат на другата страна и, когато е приложимо, на всеки от арбитрите, в срок от два дни от датата на изпращане на електронното съобщение.</w:t>
      </w:r>
    </w:p>
    <w:p>
      <w:pPr>
        <w:ind w:left="567" w:hanging="567"/>
        <w:rPr>
          <w:noProof/>
        </w:rPr>
      </w:pPr>
    </w:p>
    <w:p>
      <w:pPr>
        <w:ind w:left="567" w:hanging="567"/>
        <w:rPr>
          <w:noProof/>
        </w:rPr>
      </w:pPr>
      <w:r>
        <w:rPr>
          <w:noProof/>
        </w:rPr>
        <w:t>4.</w:t>
      </w:r>
      <w:r>
        <w:rPr>
          <w:noProof/>
        </w:rPr>
        <w:tab/>
        <w:t>Копие от документите, предадени в съответствие с правило 3, се изпраща на другата страна и, когато е приложимо, на всеки от арбитрите, в деня на изпращане на електронното съобщение по факс, с препоръчана поща, по куриер, като пратка с обратна разписка или чрез всякакво друго далекосъобщително средство, позволяващо регистриране на пратката.</w:t>
      </w:r>
    </w:p>
    <w:p>
      <w:pPr>
        <w:ind w:left="567" w:hanging="567"/>
        <w:rPr>
          <w:noProof/>
        </w:rPr>
      </w:pPr>
    </w:p>
    <w:p>
      <w:pPr>
        <w:ind w:left="567" w:hanging="567"/>
        <w:rPr>
          <w:noProof/>
        </w:rPr>
      </w:pPr>
      <w:r>
        <w:rPr>
          <w:noProof/>
        </w:rPr>
        <w:br w:type="page"/>
        <w:t>5.</w:t>
      </w:r>
      <w:r>
        <w:rPr>
          <w:noProof/>
        </w:rPr>
        <w:tab/>
        <w:t>Всички уведомления се адресират съответно до Министерството на промишлеността и търговията на Виетнам и до Генерална дирекция „Търговия“ на Европейската комисия.</w:t>
      </w:r>
    </w:p>
    <w:p>
      <w:pPr>
        <w:ind w:left="567" w:hanging="567"/>
        <w:rPr>
          <w:noProof/>
        </w:rPr>
      </w:pPr>
    </w:p>
    <w:p>
      <w:pPr>
        <w:ind w:left="567" w:hanging="567"/>
        <w:rPr>
          <w:noProof/>
        </w:rPr>
      </w:pPr>
      <w:r>
        <w:rPr>
          <w:noProof/>
        </w:rPr>
        <w:t>6.</w:t>
      </w:r>
      <w:r>
        <w:rPr>
          <w:noProof/>
        </w:rPr>
        <w:tab/>
        <w:t>Несъществените технически грешки, допуснати в искане, известие, писмено изявление или друг документ, свързан с производството пред арбитражния състав, могат да бъдат поправени с изпращането на нов документ, в който ясно се посочват промените.</w:t>
      </w:r>
    </w:p>
    <w:p>
      <w:pPr>
        <w:ind w:left="567" w:hanging="567"/>
        <w:rPr>
          <w:noProof/>
        </w:rPr>
      </w:pPr>
    </w:p>
    <w:p>
      <w:pPr>
        <w:ind w:left="567" w:hanging="567"/>
        <w:rPr>
          <w:noProof/>
        </w:rPr>
      </w:pPr>
      <w:r>
        <w:rPr>
          <w:noProof/>
        </w:rPr>
        <w:t>7.</w:t>
      </w:r>
      <w:r>
        <w:rPr>
          <w:noProof/>
        </w:rPr>
        <w:tab/>
        <w:t>Ако последният ден, определен за представянето на документ, е събота или неделя, или съвпада с официален празник във Виетнам или в Съюза, документът се счита за представен в определения срок, ако той е представен на следващия работен ден.</w:t>
      </w:r>
    </w:p>
    <w:p>
      <w:pPr>
        <w:ind w:left="567" w:hanging="567"/>
        <w:rPr>
          <w:rFonts w:eastAsia="Calibri"/>
          <w:noProof/>
        </w:rPr>
      </w:pPr>
    </w:p>
    <w:p>
      <w:pPr>
        <w:rPr>
          <w:rFonts w:eastAsia="Calibri"/>
          <w:noProof/>
        </w:rPr>
      </w:pPr>
      <w:r>
        <w:rPr>
          <w:noProof/>
        </w:rPr>
        <w:t>Начало на арбитражното производство</w:t>
      </w:r>
    </w:p>
    <w:p>
      <w:pPr>
        <w:ind w:left="567" w:hanging="567"/>
        <w:rPr>
          <w:noProof/>
        </w:rPr>
      </w:pPr>
    </w:p>
    <w:p>
      <w:pPr>
        <w:ind w:left="567" w:hanging="567"/>
        <w:rPr>
          <w:noProof/>
        </w:rPr>
      </w:pPr>
      <w:r>
        <w:rPr>
          <w:noProof/>
        </w:rPr>
        <w:t>8.</w:t>
      </w:r>
      <w:r>
        <w:rPr>
          <w:noProof/>
        </w:rPr>
        <w:tab/>
        <w:t>Ако съгласно член 15.7 (Сформиране на арбитражния състав) и правила 22, 23 и 49 даден арбитър се избира чрез жребий, тегленето на жребия се провежда по време и на място, избрани от страната ищец, които своевременно се съобщават на страната ответник. Страната ответник може да реши да присъства на тегленето на жребия, ако желае. Във всички случаи тегленето на жребий се провежда с участието на страната/страните, която/които присъства/т.</w:t>
      </w:r>
    </w:p>
    <w:p>
      <w:pPr>
        <w:ind w:left="567" w:hanging="567"/>
        <w:rPr>
          <w:noProof/>
        </w:rPr>
      </w:pPr>
    </w:p>
    <w:p>
      <w:pPr>
        <w:ind w:left="567" w:hanging="567"/>
        <w:rPr>
          <w:noProof/>
        </w:rPr>
      </w:pPr>
      <w:r>
        <w:rPr>
          <w:noProof/>
        </w:rPr>
        <w:br w:type="page"/>
        <w:t>9.</w:t>
      </w:r>
      <w:r>
        <w:rPr>
          <w:noProof/>
        </w:rPr>
        <w:tab/>
        <w:t>Ако съгласно член 15.7 (Сформиране на арбитражния състав) и правила 22, 23 и 49 даден арбитър се избира чрез жребий и Комитетът по търговията има двама председатели, тегленето се извършва от двамата председатели или от техните представители или само от единия председател, ако другият председател или неговият представител не приеме да участва в тегленето на жребия.</w:t>
      </w:r>
    </w:p>
    <w:p>
      <w:pPr>
        <w:ind w:left="567" w:hanging="567"/>
        <w:rPr>
          <w:noProof/>
        </w:rPr>
      </w:pPr>
    </w:p>
    <w:p>
      <w:pPr>
        <w:ind w:left="567" w:hanging="567"/>
        <w:rPr>
          <w:noProof/>
        </w:rPr>
      </w:pPr>
      <w:r>
        <w:rPr>
          <w:noProof/>
        </w:rPr>
        <w:t>10.</w:t>
      </w:r>
      <w:r>
        <w:rPr>
          <w:noProof/>
        </w:rPr>
        <w:tab/>
        <w:t>Страните уведомяват избраните арбитри за тяхното назначаване.</w:t>
      </w:r>
    </w:p>
    <w:p>
      <w:pPr>
        <w:ind w:left="567" w:hanging="567"/>
        <w:rPr>
          <w:noProof/>
        </w:rPr>
      </w:pPr>
    </w:p>
    <w:p>
      <w:pPr>
        <w:ind w:left="567" w:hanging="567"/>
        <w:rPr>
          <w:noProof/>
        </w:rPr>
      </w:pPr>
      <w:r>
        <w:rPr>
          <w:noProof/>
        </w:rPr>
        <w:t>11.</w:t>
      </w:r>
      <w:r>
        <w:rPr>
          <w:noProof/>
        </w:rPr>
        <w:tab/>
        <w:t>Арбитър, който е бил назначен в съответствие с процедурата, установена в член 15.7 (Сформиране на арбитражния състав), потвърждава своята готовност да изпълнява функциите на арбитър към Комитета по търговията в срок от пет дни от датата, на която е бил уведомен за своето назначаване.</w:t>
      </w:r>
    </w:p>
    <w:p>
      <w:pPr>
        <w:ind w:left="567" w:hanging="567"/>
        <w:rPr>
          <w:noProof/>
        </w:rPr>
      </w:pPr>
    </w:p>
    <w:p>
      <w:pPr>
        <w:ind w:left="567" w:hanging="567"/>
        <w:rPr>
          <w:noProof/>
        </w:rPr>
      </w:pPr>
      <w:r>
        <w:rPr>
          <w:noProof/>
        </w:rPr>
        <w:t>12.</w:t>
      </w:r>
      <w:r>
        <w:rPr>
          <w:noProof/>
        </w:rPr>
        <w:tab/>
        <w:t>Възнагражденията и разноските, които следва да се заплатят на арбитрите, съответстват на стандартите на СТО. Възнаграждението на помощника на всеки арбитър не надвишава 50 % от възнаграждението на този арбитър.</w:t>
      </w:r>
    </w:p>
    <w:p>
      <w:pPr>
        <w:ind w:left="567" w:hanging="567"/>
        <w:rPr>
          <w:noProof/>
        </w:rPr>
      </w:pPr>
    </w:p>
    <w:p>
      <w:pPr>
        <w:ind w:left="567" w:hanging="567"/>
        <w:rPr>
          <w:noProof/>
        </w:rPr>
      </w:pPr>
      <w:r>
        <w:rPr>
          <w:noProof/>
        </w:rPr>
        <w:t>13.</w:t>
      </w:r>
      <w:r>
        <w:rPr>
          <w:noProof/>
        </w:rPr>
        <w:tab/>
        <w:t>Страните трябва да уведомят арбитражния състав за мандата съгласно член 15.6 (Пълномощия на арбитражния състав), за който са се споразумели, в срок от три дни от постигането на споразумение.</w:t>
      </w:r>
    </w:p>
    <w:p>
      <w:pPr>
        <w:ind w:left="567" w:hanging="567"/>
        <w:rPr>
          <w:rFonts w:eastAsia="Calibri"/>
          <w:noProof/>
        </w:rPr>
      </w:pPr>
    </w:p>
    <w:p>
      <w:pPr>
        <w:rPr>
          <w:rFonts w:eastAsia="Calibri"/>
          <w:noProof/>
        </w:rPr>
      </w:pPr>
      <w:r>
        <w:rPr>
          <w:noProof/>
        </w:rPr>
        <w:br w:type="page"/>
        <w:t>Писмени изявления</w:t>
      </w:r>
    </w:p>
    <w:p>
      <w:pPr>
        <w:ind w:left="567" w:hanging="567"/>
        <w:rPr>
          <w:noProof/>
        </w:rPr>
      </w:pPr>
    </w:p>
    <w:p>
      <w:pPr>
        <w:ind w:left="567" w:hanging="567"/>
        <w:rPr>
          <w:noProof/>
        </w:rPr>
      </w:pPr>
      <w:r>
        <w:rPr>
          <w:noProof/>
        </w:rPr>
        <w:t>14.</w:t>
      </w:r>
      <w:r>
        <w:rPr>
          <w:noProof/>
        </w:rPr>
        <w:tab/>
        <w:t>Страната ищец изпраща своето писмено изявление не по-късно от 20 дни след датата на сформиране на арбитражния състав. Страната ответник представя своето писмено насрещно изявление не по-късно от 20 дни след датата на получаване на писменото изявление на страната ищец.</w:t>
      </w:r>
    </w:p>
    <w:p>
      <w:pPr>
        <w:ind w:left="567" w:hanging="567"/>
        <w:rPr>
          <w:rFonts w:eastAsia="Calibri"/>
          <w:noProof/>
        </w:rPr>
      </w:pPr>
    </w:p>
    <w:p>
      <w:pPr>
        <w:rPr>
          <w:rFonts w:eastAsia="Calibri"/>
          <w:noProof/>
        </w:rPr>
      </w:pPr>
      <w:r>
        <w:rPr>
          <w:noProof/>
        </w:rPr>
        <w:t>Работа на арбитражните състави</w:t>
      </w:r>
    </w:p>
    <w:p>
      <w:pPr>
        <w:ind w:left="567" w:hanging="567"/>
        <w:rPr>
          <w:noProof/>
        </w:rPr>
      </w:pPr>
    </w:p>
    <w:p>
      <w:pPr>
        <w:ind w:left="567" w:hanging="567"/>
        <w:rPr>
          <w:noProof/>
        </w:rPr>
      </w:pPr>
      <w:r>
        <w:rPr>
          <w:noProof/>
        </w:rPr>
        <w:t>15.</w:t>
      </w:r>
      <w:r>
        <w:rPr>
          <w:noProof/>
        </w:rPr>
        <w:tab/>
        <w:t>Председателят на арбитражния състав ръководи всички негови заседания. Арбитражният състав може да упълномощи своя председател да взема административни и процедурни решения.</w:t>
      </w:r>
    </w:p>
    <w:p>
      <w:pPr>
        <w:ind w:left="567" w:hanging="567"/>
        <w:rPr>
          <w:noProof/>
        </w:rPr>
      </w:pPr>
    </w:p>
    <w:p>
      <w:pPr>
        <w:ind w:left="567" w:hanging="567"/>
        <w:rPr>
          <w:noProof/>
        </w:rPr>
      </w:pPr>
      <w:r>
        <w:rPr>
          <w:noProof/>
        </w:rPr>
        <w:t>16.</w:t>
      </w:r>
      <w:r>
        <w:rPr>
          <w:noProof/>
        </w:rPr>
        <w:tab/>
        <w:t>Освен ако в глава 15 (Уреждане на спорове) е предвидено друго, арбитражният състав може да осъществява дейността си по всякакъв начин, включително по телефон, факс или с компютърни връзки.</w:t>
      </w:r>
    </w:p>
    <w:p>
      <w:pPr>
        <w:ind w:left="567" w:hanging="567"/>
        <w:rPr>
          <w:noProof/>
        </w:rPr>
      </w:pPr>
    </w:p>
    <w:p>
      <w:pPr>
        <w:ind w:left="567" w:hanging="567"/>
        <w:rPr>
          <w:noProof/>
        </w:rPr>
      </w:pPr>
      <w:r>
        <w:rPr>
          <w:noProof/>
        </w:rPr>
        <w:t>17.</w:t>
      </w:r>
      <w:r>
        <w:rPr>
          <w:noProof/>
        </w:rPr>
        <w:tab/>
        <w:t>Изготвянето на всяко решение е от изключителната компетентност на арбитражния състав и не може да бъде делегирано.</w:t>
      </w:r>
    </w:p>
    <w:p>
      <w:pPr>
        <w:ind w:left="567" w:hanging="567"/>
        <w:rPr>
          <w:noProof/>
        </w:rPr>
      </w:pPr>
    </w:p>
    <w:p>
      <w:pPr>
        <w:ind w:left="567" w:hanging="567"/>
        <w:rPr>
          <w:noProof/>
        </w:rPr>
      </w:pPr>
      <w:r>
        <w:rPr>
          <w:noProof/>
        </w:rPr>
        <w:br w:type="page"/>
        <w:t>18.</w:t>
      </w:r>
      <w:r>
        <w:rPr>
          <w:noProof/>
        </w:rPr>
        <w:tab/>
        <w:t>Когато възникне процедурен въпрос, който не е уреден в глава 15 (Уреждане на спорове) и приложения 15-A (Процедурен правилник), 15-Б (Кодекс за поведение на арбитрите и медиаторите) и 15-В (Механизъм за медиация), арбитражният състав може, след като се консултира със страните, да приеме подходяща процедура, съвместима с посочените разпоредби.</w:t>
      </w:r>
    </w:p>
    <w:p>
      <w:pPr>
        <w:ind w:left="567" w:hanging="567"/>
        <w:rPr>
          <w:noProof/>
        </w:rPr>
      </w:pPr>
    </w:p>
    <w:p>
      <w:pPr>
        <w:ind w:left="567" w:hanging="567"/>
        <w:rPr>
          <w:noProof/>
        </w:rPr>
      </w:pPr>
      <w:r>
        <w:rPr>
          <w:noProof/>
        </w:rPr>
        <w:t>19.</w:t>
      </w:r>
      <w:r>
        <w:rPr>
          <w:noProof/>
        </w:rPr>
        <w:tab/>
        <w:t>Когато арбитражният състав прецени, че е необходимо да се променят приложимите при производството срокове, различни от предвидените в глава 15 (Уреждане на спорове), или да се внесат корекции от процедурен или административен характер, той информира писмено страните за мотивите, налагащи промяната или корекцията, като посочва съответния срок или необходимата корекция.</w:t>
      </w:r>
    </w:p>
    <w:p>
      <w:pPr>
        <w:ind w:left="567" w:hanging="567"/>
        <w:rPr>
          <w:noProof/>
        </w:rPr>
      </w:pPr>
    </w:p>
    <w:p>
      <w:pPr>
        <w:rPr>
          <w:rFonts w:eastAsia="Calibri"/>
          <w:noProof/>
        </w:rPr>
      </w:pPr>
      <w:r>
        <w:rPr>
          <w:noProof/>
        </w:rPr>
        <w:t>Заместване</w:t>
      </w:r>
    </w:p>
    <w:p>
      <w:pPr>
        <w:rPr>
          <w:rFonts w:eastAsia="Calibri"/>
          <w:noProof/>
        </w:rPr>
      </w:pPr>
    </w:p>
    <w:p>
      <w:pPr>
        <w:ind w:left="567" w:hanging="567"/>
        <w:rPr>
          <w:noProof/>
        </w:rPr>
      </w:pPr>
      <w:r>
        <w:rPr>
          <w:noProof/>
        </w:rPr>
        <w:t>20.</w:t>
      </w:r>
      <w:r>
        <w:rPr>
          <w:noProof/>
        </w:rPr>
        <w:tab/>
        <w:t>Ако в рамките на арбитражно производство даден арбитър не може да участва или се оттегли, или трябва да бъде сменен, защото не отговаря на изискванията, посочени в приложение 15-Б (Кодекс за поведение на арбитрите и медиаторите), се избира негов заместник в съответствие с член 15.7 (Сформиране на арбитражния състав) и с правила 8—11.</w:t>
      </w:r>
    </w:p>
    <w:p>
      <w:pPr>
        <w:ind w:left="567" w:hanging="567"/>
        <w:rPr>
          <w:noProof/>
        </w:rPr>
      </w:pPr>
    </w:p>
    <w:p>
      <w:pPr>
        <w:ind w:left="567" w:hanging="567"/>
        <w:rPr>
          <w:noProof/>
        </w:rPr>
      </w:pPr>
      <w:r>
        <w:rPr>
          <w:noProof/>
        </w:rPr>
        <w:br w:type="page"/>
        <w:t>21.</w:t>
      </w:r>
      <w:r>
        <w:rPr>
          <w:noProof/>
        </w:rPr>
        <w:tab/>
        <w:t>Когато една от страните счита, че даден арбитър не отговаря на изискванията, посочени в приложение 15-Б (Кодекс за поведение на арбитрите и медиаторите), поради което той следва да бъде сменен, същата страна следва да уведоми другата страна в срок от 15 дни от датата на получаване на доказателства за обстоятелствата, свидетелстващи за сериозно нарушение от страна на арбитъра на приложение 15-Б (Кодекс за поведение на арбитрите и медиаторите).</w:t>
      </w:r>
    </w:p>
    <w:p>
      <w:pPr>
        <w:ind w:left="567" w:hanging="567"/>
        <w:rPr>
          <w:noProof/>
        </w:rPr>
      </w:pPr>
    </w:p>
    <w:p>
      <w:pPr>
        <w:ind w:left="567" w:hanging="567"/>
        <w:rPr>
          <w:noProof/>
        </w:rPr>
      </w:pPr>
      <w:r>
        <w:rPr>
          <w:noProof/>
        </w:rPr>
        <w:t>22.</w:t>
      </w:r>
      <w:r>
        <w:rPr>
          <w:noProof/>
        </w:rPr>
        <w:tab/>
        <w:t>Когато една от страните счита, че даден арбитър, различен от председателя, не отговаря на изискванията, посочени в приложение 15-Б (Кодекс за поведение на арбитрите и медиаторите), страните провеждат консултация и, ако постигнат съгласие, избират нов арбитър в съответствие с член 15.7 (Сформиране на арбитражния състав) и правила 8—11.</w:t>
      </w:r>
    </w:p>
    <w:p>
      <w:pPr>
        <w:ind w:left="567"/>
        <w:rPr>
          <w:noProof/>
        </w:rPr>
      </w:pPr>
    </w:p>
    <w:p>
      <w:pPr>
        <w:ind w:left="567"/>
        <w:rPr>
          <w:noProof/>
        </w:rPr>
      </w:pPr>
      <w:r>
        <w:rPr>
          <w:noProof/>
        </w:rPr>
        <w:t>Ако страните не постигнат съгласие относно необходимостта от смяна на даден арбитър, всяка от страните може да поиска въпросът да бъде отнесен до председателя на арбитражния състав, който взема окончателното решение.</w:t>
      </w:r>
    </w:p>
    <w:p>
      <w:pPr>
        <w:ind w:left="567"/>
        <w:rPr>
          <w:noProof/>
        </w:rPr>
      </w:pPr>
    </w:p>
    <w:p>
      <w:pPr>
        <w:ind w:left="567"/>
        <w:rPr>
          <w:noProof/>
        </w:rPr>
      </w:pPr>
      <w:r>
        <w:rPr>
          <w:noProof/>
        </w:rPr>
        <w:t>Ако в резултат на такова искане председателят установи, че арбитърът не отговаря на изискванията, посочени в приложение 15-Б (Кодекс за поведение на арбитрите и медиаторите), се избира нов арбитър в съответствие с член 15.7 (Сформиране на арбитражния състав) и с правила 8—11.</w:t>
      </w:r>
    </w:p>
    <w:p>
      <w:pPr>
        <w:ind w:left="567" w:hanging="567"/>
        <w:rPr>
          <w:noProof/>
        </w:rPr>
      </w:pPr>
    </w:p>
    <w:p>
      <w:pPr>
        <w:ind w:left="567" w:hanging="567"/>
        <w:rPr>
          <w:noProof/>
        </w:rPr>
      </w:pPr>
      <w:r>
        <w:rPr>
          <w:noProof/>
        </w:rPr>
        <w:br w:type="page"/>
        <w:t>23.</w:t>
      </w:r>
      <w:r>
        <w:rPr>
          <w:noProof/>
        </w:rPr>
        <w:tab/>
        <w:t>Когато една от страните счита, че председателят на арбитражния състав не отговаря на изискванията, посочени в приложение 15-Б (Кодекс за поведение на арбитрите и медиаторите), страните провеждат консултация и, ако постигнат съгласие, избират нов председател в съответствие с член 15.7 (Сформиране на арбитражния състав) и с правила 8—11.</w:t>
      </w:r>
    </w:p>
    <w:p>
      <w:pPr>
        <w:ind w:left="567"/>
        <w:rPr>
          <w:noProof/>
        </w:rPr>
      </w:pPr>
    </w:p>
    <w:p>
      <w:pPr>
        <w:ind w:left="567"/>
        <w:rPr>
          <w:noProof/>
        </w:rPr>
      </w:pPr>
      <w:r>
        <w:rPr>
          <w:noProof/>
        </w:rPr>
        <w:t>Ако страните не постигнат съгласие за необходимостта от смяна на председателя, една от страните може да поиска въпросът да бъде отнесен до едно от останалите лица от подсписъка с председатели, съставен съгласно член 15.23, параграф 1, буква в) (Списък на арбитрите). Името на това лице се избира чрез жребий от председателя на Комитета по търговията или от упълномощен негов представител. Решението на така избраното лице относно необходимостта от смяна на председателя е окончателно.</w:t>
      </w:r>
    </w:p>
    <w:p>
      <w:pPr>
        <w:ind w:left="567"/>
        <w:rPr>
          <w:noProof/>
        </w:rPr>
      </w:pPr>
    </w:p>
    <w:p>
      <w:pPr>
        <w:ind w:left="567"/>
        <w:rPr>
          <w:noProof/>
        </w:rPr>
      </w:pPr>
      <w:r>
        <w:rPr>
          <w:noProof/>
        </w:rPr>
        <w:t>Ако това лице реши, че първоначалният председател не отговаря на изискванията, посочени в приложение 15-Б (Кодекс за поведение на арбитрите и медиаторите), същото лице избира чрез жребий нов председател сред останалите лица от подсписъка с председатели, съставен съгласно член 15.23, параграф 1, буква в) (Списък на арбитрите). Изборът на новия председател се извършва в срок от пет дни от датата на съобщаване на датата на решението, предвидено в настоящото правило.</w:t>
      </w:r>
    </w:p>
    <w:p>
      <w:pPr>
        <w:ind w:left="567" w:hanging="567"/>
        <w:rPr>
          <w:noProof/>
        </w:rPr>
      </w:pPr>
    </w:p>
    <w:p>
      <w:pPr>
        <w:ind w:left="567" w:hanging="567"/>
        <w:rPr>
          <w:noProof/>
        </w:rPr>
      </w:pPr>
      <w:r>
        <w:rPr>
          <w:noProof/>
        </w:rPr>
        <w:t>24.</w:t>
      </w:r>
      <w:r>
        <w:rPr>
          <w:noProof/>
        </w:rPr>
        <w:tab/>
        <w:t>Производството пред арбитражния състав се спира за периода, в който се изпълняват процедурите, посочени в правила 21—23.</w:t>
      </w:r>
    </w:p>
    <w:p>
      <w:pPr>
        <w:ind w:left="567" w:hanging="567"/>
        <w:rPr>
          <w:noProof/>
        </w:rPr>
      </w:pPr>
    </w:p>
    <w:p>
      <w:pPr>
        <w:rPr>
          <w:rFonts w:eastAsia="Calibri"/>
          <w:noProof/>
        </w:rPr>
      </w:pPr>
      <w:r>
        <w:rPr>
          <w:noProof/>
        </w:rPr>
        <w:br w:type="page"/>
        <w:t>Изслушвания</w:t>
      </w:r>
    </w:p>
    <w:p>
      <w:pPr>
        <w:rPr>
          <w:rFonts w:eastAsia="Calibri"/>
          <w:noProof/>
        </w:rPr>
      </w:pPr>
    </w:p>
    <w:p>
      <w:pPr>
        <w:ind w:left="567" w:hanging="567"/>
        <w:rPr>
          <w:noProof/>
        </w:rPr>
      </w:pPr>
      <w:r>
        <w:rPr>
          <w:noProof/>
        </w:rPr>
        <w:t>25.</w:t>
      </w:r>
      <w:r>
        <w:rPr>
          <w:noProof/>
        </w:rPr>
        <w:tab/>
        <w:t>Председателят на арбитражния състав определя датата и часа на изслушването, след като се консултира със страните и с арбитрите. Председателят потвърждава писмено на страните датата и часа. Тази информация се прави обществено достояние от страната, която отговаря за административната организация на производството, освен ако изслушването се провежда при закрити врата. Арбитражният състав може да реши да не насрочи такова изслушване, освен ако една от страните възрази срещу това.</w:t>
      </w:r>
    </w:p>
    <w:p>
      <w:pPr>
        <w:ind w:left="567" w:hanging="567"/>
        <w:rPr>
          <w:noProof/>
        </w:rPr>
      </w:pPr>
    </w:p>
    <w:p>
      <w:pPr>
        <w:ind w:left="567" w:hanging="567"/>
        <w:rPr>
          <w:noProof/>
        </w:rPr>
      </w:pPr>
      <w:r>
        <w:rPr>
          <w:noProof/>
        </w:rPr>
        <w:t>26.</w:t>
      </w:r>
      <w:r>
        <w:rPr>
          <w:noProof/>
        </w:rPr>
        <w:tab/>
        <w:t>Арбитражният състав може да насрочи допълнителни изслушвания, ако страните се договорят за това.</w:t>
      </w:r>
    </w:p>
    <w:p>
      <w:pPr>
        <w:ind w:left="567" w:hanging="567"/>
        <w:rPr>
          <w:noProof/>
        </w:rPr>
      </w:pPr>
    </w:p>
    <w:p>
      <w:pPr>
        <w:ind w:left="567" w:hanging="567"/>
        <w:rPr>
          <w:noProof/>
        </w:rPr>
      </w:pPr>
      <w:r>
        <w:rPr>
          <w:noProof/>
        </w:rPr>
        <w:t>27.</w:t>
      </w:r>
      <w:r>
        <w:rPr>
          <w:noProof/>
        </w:rPr>
        <w:tab/>
        <w:t>Всички арбитри присъстват от началото до края на всяко едно изслушване.</w:t>
      </w:r>
    </w:p>
    <w:p>
      <w:pPr>
        <w:ind w:left="567" w:hanging="567"/>
        <w:rPr>
          <w:noProof/>
        </w:rPr>
      </w:pPr>
    </w:p>
    <w:p>
      <w:pPr>
        <w:ind w:left="567" w:hanging="567"/>
        <w:rPr>
          <w:noProof/>
        </w:rPr>
      </w:pPr>
      <w:r>
        <w:rPr>
          <w:noProof/>
        </w:rPr>
        <w:t>28.</w:t>
      </w:r>
      <w:r>
        <w:rPr>
          <w:noProof/>
        </w:rPr>
        <w:tab/>
        <w:t>Следните лица могат да присъстват на изслушванията, независимо дали производството се провежда при открити или закрити врата:</w:t>
      </w:r>
    </w:p>
    <w:p>
      <w:pPr>
        <w:ind w:left="1134" w:hanging="567"/>
        <w:rPr>
          <w:noProof/>
        </w:rPr>
      </w:pPr>
      <w:bookmarkStart w:id="6" w:name="_Ref167015319"/>
    </w:p>
    <w:p>
      <w:pPr>
        <w:ind w:left="1134" w:hanging="567"/>
        <w:rPr>
          <w:noProof/>
        </w:rPr>
      </w:pPr>
      <w:r>
        <w:rPr>
          <w:noProof/>
        </w:rPr>
        <w:t>а)</w:t>
      </w:r>
      <w:r>
        <w:rPr>
          <w:noProof/>
        </w:rPr>
        <w:tab/>
        <w:t>представителите на страните</w:t>
      </w:r>
      <w:bookmarkEnd w:id="6"/>
      <w:r>
        <w:rPr>
          <w:noProof/>
        </w:rPr>
        <w:t>;</w:t>
      </w:r>
    </w:p>
    <w:p>
      <w:pPr>
        <w:ind w:left="1134" w:hanging="567"/>
        <w:rPr>
          <w:noProof/>
        </w:rPr>
      </w:pPr>
    </w:p>
    <w:p>
      <w:pPr>
        <w:ind w:left="1134" w:hanging="567"/>
        <w:rPr>
          <w:noProof/>
        </w:rPr>
      </w:pPr>
      <w:r>
        <w:rPr>
          <w:noProof/>
        </w:rPr>
        <w:t>б)</w:t>
      </w:r>
      <w:r>
        <w:rPr>
          <w:noProof/>
        </w:rPr>
        <w:tab/>
        <w:t>съветниците на страните;</w:t>
      </w:r>
    </w:p>
    <w:p>
      <w:pPr>
        <w:ind w:left="1134" w:hanging="567"/>
        <w:rPr>
          <w:noProof/>
        </w:rPr>
      </w:pPr>
    </w:p>
    <w:p>
      <w:pPr>
        <w:ind w:left="1134" w:hanging="567"/>
        <w:rPr>
          <w:noProof/>
        </w:rPr>
      </w:pPr>
      <w:r>
        <w:rPr>
          <w:noProof/>
        </w:rPr>
        <w:t>в)</w:t>
      </w:r>
      <w:r>
        <w:rPr>
          <w:noProof/>
        </w:rPr>
        <w:tab/>
        <w:t>експертите;</w:t>
      </w:r>
    </w:p>
    <w:p>
      <w:pPr>
        <w:ind w:left="1134" w:hanging="567"/>
        <w:rPr>
          <w:noProof/>
        </w:rPr>
      </w:pPr>
    </w:p>
    <w:p>
      <w:pPr>
        <w:ind w:left="1134" w:hanging="567"/>
        <w:rPr>
          <w:noProof/>
        </w:rPr>
      </w:pPr>
      <w:r>
        <w:rPr>
          <w:noProof/>
        </w:rPr>
        <w:br w:type="page"/>
        <w:t>г)</w:t>
      </w:r>
      <w:r>
        <w:rPr>
          <w:noProof/>
        </w:rPr>
        <w:tab/>
        <w:t>членовете на административния персонал, устните преводачи, писмените преводачи и съдебните протоколисти; и</w:t>
      </w:r>
    </w:p>
    <w:p>
      <w:pPr>
        <w:ind w:left="1134" w:hanging="567"/>
        <w:rPr>
          <w:noProof/>
        </w:rPr>
      </w:pPr>
    </w:p>
    <w:p>
      <w:pPr>
        <w:ind w:left="1134" w:hanging="567"/>
        <w:rPr>
          <w:noProof/>
        </w:rPr>
      </w:pPr>
      <w:r>
        <w:rPr>
          <w:noProof/>
        </w:rPr>
        <w:t>д)</w:t>
      </w:r>
      <w:r>
        <w:rPr>
          <w:noProof/>
        </w:rPr>
        <w:tab/>
        <w:t>помощниците на арбитрите.</w:t>
      </w:r>
    </w:p>
    <w:p>
      <w:pPr>
        <w:ind w:left="567" w:hanging="567"/>
        <w:rPr>
          <w:noProof/>
        </w:rPr>
      </w:pPr>
    </w:p>
    <w:p>
      <w:pPr>
        <w:ind w:left="567" w:hanging="567"/>
        <w:rPr>
          <w:noProof/>
        </w:rPr>
      </w:pPr>
      <w:r>
        <w:rPr>
          <w:noProof/>
        </w:rPr>
        <w:t>29.</w:t>
      </w:r>
      <w:r>
        <w:rPr>
          <w:noProof/>
        </w:rPr>
        <w:tab/>
        <w:t>Единствено представителите и съветниците на страните, както и експертите имат право да вземат думата пред арбитражния състав.</w:t>
      </w:r>
    </w:p>
    <w:p>
      <w:pPr>
        <w:ind w:left="567" w:hanging="567"/>
        <w:rPr>
          <w:noProof/>
        </w:rPr>
      </w:pPr>
    </w:p>
    <w:p>
      <w:pPr>
        <w:ind w:left="567" w:hanging="567"/>
        <w:rPr>
          <w:noProof/>
        </w:rPr>
      </w:pPr>
      <w:r>
        <w:rPr>
          <w:noProof/>
        </w:rPr>
        <w:t>30.</w:t>
      </w:r>
      <w:r>
        <w:rPr>
          <w:noProof/>
        </w:rPr>
        <w:tab/>
        <w:t>Най-късно пет дни преди датата на изслушването всяка от страните представя на арбитражния състав списък с имената на лицата, които ще пледират или ще представят изложения от нейно име по време на изслушването, както и на другите представители или съветници, които ще присъстват на изслушването.</w:t>
      </w:r>
    </w:p>
    <w:p>
      <w:pPr>
        <w:ind w:left="567" w:hanging="567"/>
        <w:rPr>
          <w:noProof/>
        </w:rPr>
      </w:pPr>
    </w:p>
    <w:p>
      <w:pPr>
        <w:ind w:left="567" w:hanging="567"/>
        <w:rPr>
          <w:noProof/>
        </w:rPr>
      </w:pPr>
      <w:r>
        <w:rPr>
          <w:noProof/>
        </w:rPr>
        <w:t>31.</w:t>
      </w:r>
      <w:r>
        <w:rPr>
          <w:noProof/>
        </w:rPr>
        <w:tab/>
        <w:t>Арбитражният състав провежда изслушването по посочения по-долу ред, като осигурява на страната ищец и на страната ответник еднакво процесуално време:</w:t>
      </w:r>
    </w:p>
    <w:p>
      <w:pPr>
        <w:ind w:left="567"/>
        <w:rPr>
          <w:noProof/>
        </w:rPr>
      </w:pPr>
    </w:p>
    <w:p>
      <w:pPr>
        <w:ind w:left="567"/>
        <w:rPr>
          <w:noProof/>
        </w:rPr>
      </w:pPr>
      <w:r>
        <w:rPr>
          <w:noProof/>
        </w:rPr>
        <w:t>Доводи</w:t>
      </w:r>
    </w:p>
    <w:p>
      <w:pPr>
        <w:ind w:left="1134" w:hanging="567"/>
        <w:rPr>
          <w:noProof/>
        </w:rPr>
      </w:pPr>
    </w:p>
    <w:p>
      <w:pPr>
        <w:ind w:left="1134" w:hanging="567"/>
        <w:rPr>
          <w:noProof/>
        </w:rPr>
      </w:pPr>
      <w:r>
        <w:rPr>
          <w:noProof/>
        </w:rPr>
        <w:t>а)</w:t>
      </w:r>
      <w:r>
        <w:rPr>
          <w:noProof/>
        </w:rPr>
        <w:tab/>
        <w:t>доводи на страната ищец;</w:t>
      </w:r>
    </w:p>
    <w:p>
      <w:pPr>
        <w:ind w:left="1134" w:hanging="567"/>
        <w:rPr>
          <w:noProof/>
        </w:rPr>
      </w:pPr>
    </w:p>
    <w:p>
      <w:pPr>
        <w:ind w:left="1134" w:hanging="567"/>
        <w:rPr>
          <w:noProof/>
        </w:rPr>
      </w:pPr>
      <w:r>
        <w:rPr>
          <w:noProof/>
        </w:rPr>
        <w:t>б)</w:t>
      </w:r>
      <w:r>
        <w:rPr>
          <w:noProof/>
        </w:rPr>
        <w:tab/>
        <w:t>доводи на страната ответник.</w:t>
      </w:r>
    </w:p>
    <w:p>
      <w:pPr>
        <w:ind w:left="567"/>
        <w:rPr>
          <w:noProof/>
        </w:rPr>
      </w:pPr>
    </w:p>
    <w:p>
      <w:pPr>
        <w:ind w:left="567"/>
        <w:rPr>
          <w:noProof/>
        </w:rPr>
      </w:pPr>
      <w:r>
        <w:rPr>
          <w:noProof/>
        </w:rPr>
        <w:br w:type="page"/>
        <w:t>Възражения</w:t>
      </w:r>
    </w:p>
    <w:p>
      <w:pPr>
        <w:ind w:left="1134" w:hanging="567"/>
        <w:rPr>
          <w:noProof/>
        </w:rPr>
      </w:pPr>
    </w:p>
    <w:p>
      <w:pPr>
        <w:ind w:left="1134" w:hanging="567"/>
        <w:rPr>
          <w:noProof/>
        </w:rPr>
      </w:pPr>
      <w:r>
        <w:rPr>
          <w:noProof/>
        </w:rPr>
        <w:t>а)</w:t>
      </w:r>
      <w:r>
        <w:rPr>
          <w:noProof/>
        </w:rPr>
        <w:tab/>
        <w:t>отговор на страната ищец;</w:t>
      </w:r>
    </w:p>
    <w:p>
      <w:pPr>
        <w:ind w:left="1134" w:hanging="567"/>
        <w:rPr>
          <w:noProof/>
        </w:rPr>
      </w:pPr>
    </w:p>
    <w:p>
      <w:pPr>
        <w:ind w:left="1134" w:hanging="567"/>
        <w:rPr>
          <w:noProof/>
        </w:rPr>
      </w:pPr>
      <w:r>
        <w:rPr>
          <w:noProof/>
        </w:rPr>
        <w:t>б)</w:t>
      </w:r>
      <w:r>
        <w:rPr>
          <w:noProof/>
        </w:rPr>
        <w:tab/>
        <w:t>реплика на страната ответник.</w:t>
      </w:r>
    </w:p>
    <w:p>
      <w:pPr>
        <w:ind w:left="567" w:hanging="567"/>
        <w:rPr>
          <w:noProof/>
        </w:rPr>
      </w:pPr>
    </w:p>
    <w:p>
      <w:pPr>
        <w:ind w:left="567" w:hanging="567"/>
        <w:rPr>
          <w:noProof/>
        </w:rPr>
      </w:pPr>
      <w:r>
        <w:rPr>
          <w:noProof/>
        </w:rPr>
        <w:t>32.</w:t>
      </w:r>
      <w:r>
        <w:rPr>
          <w:noProof/>
        </w:rPr>
        <w:tab/>
        <w:t>Арбитражният състав може да отправя въпроси към всяка от страните или към експертите във всеки един момент от изслушването.</w:t>
      </w:r>
    </w:p>
    <w:p>
      <w:pPr>
        <w:ind w:left="567" w:hanging="567"/>
        <w:rPr>
          <w:noProof/>
        </w:rPr>
      </w:pPr>
    </w:p>
    <w:p>
      <w:pPr>
        <w:ind w:left="567" w:hanging="567"/>
        <w:rPr>
          <w:noProof/>
        </w:rPr>
      </w:pPr>
      <w:r>
        <w:rPr>
          <w:noProof/>
        </w:rPr>
        <w:t>33.</w:t>
      </w:r>
      <w:r>
        <w:rPr>
          <w:noProof/>
        </w:rPr>
        <w:tab/>
        <w:t>Арбитражният състав предприема необходимото за съставянето на протокол от всяко изслушване и възможно най-бързото изпращане на препис от него на страните. Страните могат да направят коментари по протокола и арбитражният състав може да вземе под внимание тези коментари.</w:t>
      </w:r>
    </w:p>
    <w:p>
      <w:pPr>
        <w:ind w:left="567" w:hanging="567"/>
        <w:rPr>
          <w:noProof/>
        </w:rPr>
      </w:pPr>
    </w:p>
    <w:p>
      <w:pPr>
        <w:ind w:left="567" w:hanging="567"/>
        <w:rPr>
          <w:noProof/>
        </w:rPr>
      </w:pPr>
      <w:r>
        <w:rPr>
          <w:noProof/>
        </w:rPr>
        <w:t>34.</w:t>
      </w:r>
      <w:r>
        <w:rPr>
          <w:noProof/>
        </w:rPr>
        <w:tab/>
        <w:t>Всяка една от страните може да представи допълнително писмено изявление по всеки един от въпросите, повдигнати по време на изслушването, в срок от 10 дни от датата на изслушването.</w:t>
      </w:r>
    </w:p>
    <w:p>
      <w:pPr>
        <w:ind w:left="567" w:hanging="567"/>
        <w:rPr>
          <w:noProof/>
        </w:rPr>
      </w:pPr>
    </w:p>
    <w:p>
      <w:pPr>
        <w:rPr>
          <w:rFonts w:eastAsia="Calibri"/>
          <w:noProof/>
        </w:rPr>
      </w:pPr>
      <w:r>
        <w:rPr>
          <w:noProof/>
        </w:rPr>
        <w:t>Писмени въпроси</w:t>
      </w:r>
    </w:p>
    <w:p>
      <w:pPr>
        <w:rPr>
          <w:rFonts w:eastAsia="Calibri"/>
          <w:noProof/>
        </w:rPr>
      </w:pPr>
    </w:p>
    <w:p>
      <w:pPr>
        <w:ind w:left="567" w:hanging="567"/>
        <w:rPr>
          <w:noProof/>
        </w:rPr>
      </w:pPr>
      <w:r>
        <w:rPr>
          <w:noProof/>
        </w:rPr>
        <w:t>35.</w:t>
      </w:r>
      <w:r>
        <w:rPr>
          <w:noProof/>
        </w:rPr>
        <w:tab/>
        <w:t>Арбитражният състав има право във всеки момент на производството да отправя писмено въпроси към едната или към двете страни. Всяка една от страните получава копие от всеки въпрос, поставен от арбитражния състав.</w:t>
      </w:r>
    </w:p>
    <w:p>
      <w:pPr>
        <w:ind w:left="567" w:hanging="567"/>
        <w:rPr>
          <w:noProof/>
        </w:rPr>
      </w:pPr>
    </w:p>
    <w:p>
      <w:pPr>
        <w:ind w:left="567" w:hanging="567"/>
        <w:rPr>
          <w:noProof/>
        </w:rPr>
      </w:pPr>
      <w:r>
        <w:rPr>
          <w:noProof/>
        </w:rPr>
        <w:br w:type="page"/>
        <w:t>36.</w:t>
      </w:r>
      <w:r>
        <w:rPr>
          <w:noProof/>
        </w:rPr>
        <w:tab/>
        <w:t>Всяка една от страните предоставя на другата страна копие от своя писмен отговор на въпросите на арбитражния състав. На всяка от страните се предоставя възможност да изрази писмено мнение по отговора на другата страна в срок от пет дни от датата на неговото получаване.</w:t>
      </w:r>
    </w:p>
    <w:p>
      <w:pPr>
        <w:rPr>
          <w:noProof/>
        </w:rPr>
      </w:pPr>
    </w:p>
    <w:p>
      <w:pPr>
        <w:rPr>
          <w:rFonts w:eastAsia="Calibri"/>
          <w:noProof/>
        </w:rPr>
      </w:pPr>
      <w:r>
        <w:rPr>
          <w:noProof/>
        </w:rPr>
        <w:t>Поверителност</w:t>
      </w:r>
    </w:p>
    <w:p>
      <w:pPr>
        <w:rPr>
          <w:rFonts w:eastAsia="Calibri"/>
          <w:noProof/>
        </w:rPr>
      </w:pPr>
    </w:p>
    <w:p>
      <w:pPr>
        <w:ind w:left="567" w:hanging="567"/>
        <w:rPr>
          <w:noProof/>
        </w:rPr>
      </w:pPr>
      <w:r>
        <w:rPr>
          <w:noProof/>
        </w:rPr>
        <w:t>37</w:t>
      </w:r>
      <w:r>
        <w:rPr>
          <w:noProof/>
        </w:rPr>
        <w:tab/>
        <w:t>Всяка страна и нейните съветници третират като поверителна всяка информация, предоставена на арбитражния състав и определена като поверителна от другата страна. Когато една от страните предоставя на арбитражния състав поверителен вариант на своите писмени изявления, тя предоставя също така, по искане на другата страна, неповерително резюме на информацията, която се съдържа в нейните изявления и която може да бъде оповестена публично, не по-късно от 15 дни след датата на искането или на изявлението, която от двете е по-късна, както и обяснение на това защо неоповестената информация е поверителна. Никоя разпоредба от настоящия правилник не възпрепятства правото на която и да било от страните публично да огласи своите позиции, при условие че при позоваване на предоставена от другата страна информация не оповестява информация, определена от последната като поверителна. Арбитражният състав заседава при закрити врата, когато изявлението и доводите на една от страните съдържат поверителна информация. Страните и техните съветници са длъжни да спазват поверителния характер на информацията, представена по време на изслушванията на арбитражния състав, когато изслушванията се провеждат при закрити врата.</w:t>
      </w:r>
    </w:p>
    <w:p>
      <w:pPr>
        <w:rPr>
          <w:rFonts w:eastAsia="Calibri"/>
          <w:noProof/>
        </w:rPr>
      </w:pPr>
    </w:p>
    <w:p>
      <w:pPr>
        <w:rPr>
          <w:rFonts w:eastAsia="Calibri"/>
          <w:noProof/>
        </w:rPr>
      </w:pPr>
      <w:r>
        <w:rPr>
          <w:noProof/>
        </w:rPr>
        <w:br w:type="page"/>
        <w:t xml:space="preserve">Контакти </w:t>
      </w:r>
      <w:r>
        <w:rPr>
          <w:i/>
          <w:noProof/>
        </w:rPr>
        <w:t>ex parte</w:t>
      </w:r>
    </w:p>
    <w:p>
      <w:pPr>
        <w:rPr>
          <w:rFonts w:eastAsia="Calibri"/>
          <w:noProof/>
        </w:rPr>
      </w:pPr>
    </w:p>
    <w:p>
      <w:pPr>
        <w:ind w:left="567" w:hanging="567"/>
        <w:rPr>
          <w:noProof/>
        </w:rPr>
      </w:pPr>
      <w:r>
        <w:rPr>
          <w:noProof/>
        </w:rPr>
        <w:t>38.</w:t>
      </w:r>
      <w:r>
        <w:rPr>
          <w:noProof/>
        </w:rPr>
        <w:tab/>
        <w:t>Арбитражният състав се въздържа от срещи или контакти с която и да било от страните в отсъствието на другата страна.</w:t>
      </w:r>
    </w:p>
    <w:p>
      <w:pPr>
        <w:ind w:left="567" w:hanging="567"/>
        <w:rPr>
          <w:noProof/>
        </w:rPr>
      </w:pPr>
    </w:p>
    <w:p>
      <w:pPr>
        <w:ind w:left="567" w:hanging="567"/>
        <w:rPr>
          <w:noProof/>
        </w:rPr>
      </w:pPr>
      <w:r>
        <w:rPr>
          <w:noProof/>
        </w:rPr>
        <w:t>39.</w:t>
      </w:r>
      <w:r>
        <w:rPr>
          <w:noProof/>
        </w:rPr>
        <w:tab/>
        <w:t>Никой арбитър няма право да обсъжда какъвто и да било  аспект на предмета на производството с едната или и с двете страни в отсъствието на другите арбитри.</w:t>
      </w:r>
    </w:p>
    <w:p>
      <w:pPr>
        <w:ind w:left="567" w:hanging="567"/>
        <w:rPr>
          <w:rFonts w:eastAsia="Calibri"/>
          <w:noProof/>
        </w:rPr>
      </w:pPr>
    </w:p>
    <w:p>
      <w:pPr>
        <w:rPr>
          <w:rFonts w:eastAsia="Calibri"/>
          <w:noProof/>
        </w:rPr>
      </w:pPr>
      <w:r>
        <w:rPr>
          <w:noProof/>
        </w:rPr>
        <w:t xml:space="preserve">Изявления </w:t>
      </w:r>
      <w:r>
        <w:rPr>
          <w:i/>
          <w:noProof/>
        </w:rPr>
        <w:t>Amicus curiae</w:t>
      </w:r>
    </w:p>
    <w:p>
      <w:pPr>
        <w:ind w:left="567" w:hanging="567"/>
        <w:rPr>
          <w:noProof/>
        </w:rPr>
      </w:pPr>
    </w:p>
    <w:p>
      <w:pPr>
        <w:ind w:left="567" w:hanging="567"/>
        <w:rPr>
          <w:noProof/>
        </w:rPr>
      </w:pPr>
      <w:r>
        <w:rPr>
          <w:noProof/>
        </w:rPr>
        <w:t>40.</w:t>
      </w:r>
      <w:r>
        <w:rPr>
          <w:noProof/>
        </w:rPr>
        <w:tab/>
        <w:t>Ако страните не са се споразумели за друго в срок от три дни след сформирането на арбитражния състав, той може да приема неизискани от него писмени изявления на физически или юридически лица, установени на територията на една от страните, които са независими от правителствата на страните, ако изявленията са изготвени до 10 дни след сформирането на арбитражния състав, кратки са и в никой случай не надвишават 15 печатни страници с двойна разредка между редовете и се отнасят пряко до фактическата или правната страна на въпроса, разглеждан от арбитражния състав.</w:t>
      </w:r>
    </w:p>
    <w:p>
      <w:pPr>
        <w:ind w:left="567" w:hanging="567"/>
        <w:rPr>
          <w:noProof/>
        </w:rPr>
      </w:pPr>
    </w:p>
    <w:p>
      <w:pPr>
        <w:ind w:left="567" w:hanging="567"/>
        <w:rPr>
          <w:noProof/>
        </w:rPr>
      </w:pPr>
      <w:r>
        <w:rPr>
          <w:noProof/>
        </w:rPr>
        <w:br w:type="page"/>
        <w:t>41.</w:t>
      </w:r>
      <w:r>
        <w:rPr>
          <w:noProof/>
        </w:rPr>
        <w:tab/>
        <w:t>Изявлението включва описание на физическото или юридическото лице, което го представя, включително националната му принадлежност или мястото му на установяване, естеството на неговите дейности, правния му статут, общите цели и източника му на финансиране, и посочва точно интереса на това лице в арбитражното производство. То се изготвя на езиците, избрани от страните в съответствие с правила 39 и 40.</w:t>
      </w:r>
    </w:p>
    <w:p>
      <w:pPr>
        <w:ind w:left="567" w:hanging="567"/>
        <w:rPr>
          <w:noProof/>
        </w:rPr>
      </w:pPr>
    </w:p>
    <w:p>
      <w:pPr>
        <w:ind w:left="567" w:hanging="567"/>
        <w:rPr>
          <w:noProof/>
        </w:rPr>
      </w:pPr>
      <w:r>
        <w:rPr>
          <w:noProof/>
        </w:rPr>
        <w:t>42.</w:t>
      </w:r>
      <w:r>
        <w:rPr>
          <w:noProof/>
        </w:rPr>
        <w:tab/>
        <w:t>Арбитражният състав изброява в своето решение всички постъпили при него изявления, които съответстват на правила 41 и 42. Арбитражният състав не е длъжен да анализира в своето решение доводите, изтъкнати в тези изявления. Страните се уведомяват за всяко от тези изявления с цел да представят своите коментари. Коментарите на страните се представят в срок от 10 дни и се вземат под внимание от арбитражния състав.</w:t>
      </w:r>
    </w:p>
    <w:p>
      <w:pPr>
        <w:rPr>
          <w:noProof/>
        </w:rPr>
      </w:pPr>
    </w:p>
    <w:p>
      <w:pPr>
        <w:rPr>
          <w:rFonts w:eastAsia="Calibri"/>
          <w:noProof/>
        </w:rPr>
      </w:pPr>
      <w:r>
        <w:rPr>
          <w:noProof/>
        </w:rPr>
        <w:t>Неотложни случаи</w:t>
      </w:r>
    </w:p>
    <w:p>
      <w:pPr>
        <w:rPr>
          <w:rFonts w:eastAsia="Calibri"/>
          <w:noProof/>
        </w:rPr>
      </w:pPr>
    </w:p>
    <w:p>
      <w:pPr>
        <w:ind w:left="567" w:hanging="567"/>
        <w:rPr>
          <w:noProof/>
        </w:rPr>
      </w:pPr>
      <w:r>
        <w:rPr>
          <w:noProof/>
        </w:rPr>
        <w:t>43.</w:t>
      </w:r>
      <w:r>
        <w:rPr>
          <w:noProof/>
        </w:rPr>
        <w:tab/>
        <w:t>При неотложните случаи, посочени в глава 15 (Уреждане на спорове), арбитражният състав изменя по целесъобразност и след консултиране със страните посочените в настоящия правилник срокове и уведомява страните за тези изменения.</w:t>
      </w:r>
    </w:p>
    <w:p>
      <w:pPr>
        <w:rPr>
          <w:rFonts w:eastAsia="Calibri"/>
          <w:noProof/>
        </w:rPr>
      </w:pPr>
    </w:p>
    <w:p>
      <w:pPr>
        <w:rPr>
          <w:rFonts w:eastAsia="Calibri"/>
          <w:noProof/>
        </w:rPr>
      </w:pPr>
      <w:r>
        <w:rPr>
          <w:noProof/>
        </w:rPr>
        <w:br w:type="page"/>
        <w:t>Писмен и устен превод</w:t>
      </w:r>
    </w:p>
    <w:p>
      <w:pPr>
        <w:ind w:left="567" w:hanging="567"/>
        <w:rPr>
          <w:noProof/>
        </w:rPr>
      </w:pPr>
    </w:p>
    <w:p>
      <w:pPr>
        <w:ind w:left="567" w:hanging="567"/>
        <w:rPr>
          <w:noProof/>
        </w:rPr>
      </w:pPr>
      <w:r>
        <w:rPr>
          <w:noProof/>
        </w:rPr>
        <w:t>44.</w:t>
      </w:r>
      <w:r>
        <w:rPr>
          <w:noProof/>
        </w:rPr>
        <w:tab/>
        <w:t>По време на консултациите, посочени в член 15.3 (Консултации), и не по-късно от датата на заседанието, посочено в член 15.8 (Производство по уреждане на спор пред арбитражен състав), параграф 2, страните полагат усилие да постигнат съгласие относно общ работен език на производството пред арбитражния състав.</w:t>
      </w:r>
    </w:p>
    <w:p>
      <w:pPr>
        <w:ind w:left="567" w:hanging="567"/>
        <w:rPr>
          <w:noProof/>
        </w:rPr>
      </w:pPr>
    </w:p>
    <w:p>
      <w:pPr>
        <w:ind w:left="567" w:hanging="567"/>
        <w:rPr>
          <w:noProof/>
        </w:rPr>
      </w:pPr>
      <w:r>
        <w:rPr>
          <w:noProof/>
        </w:rPr>
        <w:t>45.</w:t>
      </w:r>
      <w:r>
        <w:rPr>
          <w:noProof/>
        </w:rPr>
        <w:tab/>
        <w:t>Ако страните не успеят да постигнат съгласие относно общ работен език, всяка страна изготвя писмените си изявления на избрания от нея език, който следва да е един от работните езици на СТО.</w:t>
      </w:r>
    </w:p>
    <w:p>
      <w:pPr>
        <w:ind w:left="567" w:hanging="567"/>
        <w:rPr>
          <w:noProof/>
        </w:rPr>
      </w:pPr>
    </w:p>
    <w:p>
      <w:pPr>
        <w:ind w:left="567" w:hanging="567"/>
        <w:rPr>
          <w:noProof/>
        </w:rPr>
      </w:pPr>
      <w:r>
        <w:rPr>
          <w:noProof/>
        </w:rPr>
        <w:t>46.</w:t>
      </w:r>
      <w:r>
        <w:rPr>
          <w:noProof/>
        </w:rPr>
        <w:tab/>
        <w:t>Решенията на арбитражния състав се изготвят на езика или езиците, избрани от страните.</w:t>
      </w:r>
    </w:p>
    <w:p>
      <w:pPr>
        <w:ind w:left="567" w:hanging="567"/>
        <w:rPr>
          <w:noProof/>
        </w:rPr>
      </w:pPr>
    </w:p>
    <w:p>
      <w:pPr>
        <w:ind w:left="567" w:hanging="567"/>
        <w:rPr>
          <w:noProof/>
        </w:rPr>
      </w:pPr>
      <w:r>
        <w:rPr>
          <w:noProof/>
        </w:rPr>
        <w:t>47.</w:t>
      </w:r>
      <w:r>
        <w:rPr>
          <w:noProof/>
        </w:rPr>
        <w:tab/>
        <w:t>Всяка от страните може да представи коментарите си по точността на всеки писмен превод на документ, изготвен съгласно настоящия правилник.</w:t>
      </w:r>
    </w:p>
    <w:p>
      <w:pPr>
        <w:ind w:left="567" w:hanging="567"/>
        <w:rPr>
          <w:noProof/>
        </w:rPr>
      </w:pPr>
    </w:p>
    <w:p>
      <w:pPr>
        <w:ind w:left="567" w:hanging="567"/>
        <w:rPr>
          <w:noProof/>
        </w:rPr>
      </w:pPr>
      <w:r>
        <w:rPr>
          <w:noProof/>
        </w:rPr>
        <w:t>48.</w:t>
      </w:r>
      <w:r>
        <w:rPr>
          <w:noProof/>
        </w:rPr>
        <w:tab/>
        <w:t>Всички разходи за писмен превод на решения на арбитражния състав се поделят поравно между страните.</w:t>
      </w:r>
    </w:p>
    <w:p>
      <w:pPr>
        <w:rPr>
          <w:noProof/>
        </w:rPr>
      </w:pPr>
    </w:p>
    <w:p>
      <w:pPr>
        <w:rPr>
          <w:rFonts w:eastAsia="Calibri"/>
          <w:noProof/>
        </w:rPr>
      </w:pPr>
      <w:r>
        <w:rPr>
          <w:noProof/>
        </w:rPr>
        <w:br w:type="page"/>
        <w:t>Други процедури</w:t>
      </w:r>
    </w:p>
    <w:p>
      <w:pPr>
        <w:rPr>
          <w:rFonts w:eastAsia="Calibri"/>
          <w:noProof/>
        </w:rPr>
      </w:pPr>
    </w:p>
    <w:p>
      <w:pPr>
        <w:ind w:left="567" w:hanging="567"/>
        <w:rPr>
          <w:rFonts w:eastAsia="Calibri"/>
          <w:noProof/>
        </w:rPr>
      </w:pPr>
      <w:r>
        <w:rPr>
          <w:noProof/>
        </w:rPr>
        <w:t>49.</w:t>
      </w:r>
      <w:r>
        <w:rPr>
          <w:noProof/>
        </w:rPr>
        <w:tab/>
        <w:t>Настоящият правилник се прилага и по отношение на производствата по член 15.3 (Консултации), член 15.13 (Разумен срок за изпълнение), член 15.14 (Преглед на мярка, предприета с цел изпълнение на посоченото в окончателния доклад), член 15.15 (Привременни мерки в случай на неизпълнение) и член 15.16 (Преглед на мярка, предприета с цел изпълнение, след приемането на привременни мерки в случай на неизпълнение). В този случай сроковете, предвидени в настоящия правилник, се адаптират съобразно специалните срокове, определени за приемането на решение от арбитражния състав при посочените други процедури.</w:t>
      </w:r>
    </w:p>
    <w:p>
      <w:pPr>
        <w:rPr>
          <w:noProof/>
        </w:rPr>
      </w:pPr>
    </w:p>
    <w:p>
      <w:pPr>
        <w:rPr>
          <w:noProof/>
        </w:rPr>
      </w:pPr>
    </w:p>
    <w:p>
      <w:pPr>
        <w:jc w:val="center"/>
        <w:rPr>
          <w:noProof/>
        </w:rPr>
      </w:pPr>
      <w:r>
        <w:rPr>
          <w:noProof/>
        </w:rPr>
        <w:t>________________</w:t>
      </w:r>
    </w:p>
    <w:p>
      <w:pPr>
        <w:rPr>
          <w:noProof/>
        </w:rPr>
        <w:sectPr>
          <w:headerReference w:type="even" r:id="rId34"/>
          <w:headerReference w:type="default" r:id="rId35"/>
          <w:footerReference w:type="even" r:id="rId36"/>
          <w:footerReference w:type="default" r:id="rId37"/>
          <w:headerReference w:type="first" r:id="rId38"/>
          <w:footerReference w:type="first" r:id="rId39"/>
          <w:footnotePr>
            <w:numRestart w:val="eachPage"/>
          </w:footnotePr>
          <w:endnotePr>
            <w:numFmt w:val="decimal"/>
          </w:endnotePr>
          <w:pgSz w:w="11907" w:h="16840" w:code="9"/>
          <w:pgMar w:top="1134" w:right="1134" w:bottom="1134" w:left="1134" w:header="1134" w:footer="1134" w:gutter="0"/>
          <w:pgNumType w:start="1"/>
          <w:cols w:space="720"/>
          <w:docGrid w:linePitch="326"/>
        </w:sectPr>
      </w:pPr>
    </w:p>
    <w:p>
      <w:pPr>
        <w:jc w:val="right"/>
        <w:rPr>
          <w:b/>
          <w:bCs/>
          <w:noProof/>
          <w:u w:val="single"/>
        </w:rPr>
      </w:pPr>
      <w:r>
        <w:rPr>
          <w:b/>
          <w:noProof/>
          <w:u w:val="single"/>
        </w:rPr>
        <w:t>ПРИЛОЖЕНИЕ 15-Б</w:t>
      </w:r>
    </w:p>
    <w:p>
      <w:pPr>
        <w:rPr>
          <w:noProof/>
        </w:rPr>
      </w:pPr>
    </w:p>
    <w:p>
      <w:pPr>
        <w:rPr>
          <w:noProof/>
        </w:rPr>
      </w:pPr>
    </w:p>
    <w:p>
      <w:pPr>
        <w:jc w:val="center"/>
        <w:rPr>
          <w:noProof/>
        </w:rPr>
      </w:pPr>
      <w:r>
        <w:rPr>
          <w:noProof/>
        </w:rPr>
        <w:t xml:space="preserve">КОДЕКС ЗА ПОВЕДЕНИЕ </w:t>
      </w:r>
      <w:r>
        <w:rPr>
          <w:noProof/>
        </w:rPr>
        <w:br/>
        <w:t>НА АРБИТРИТЕ И МЕДИАТОРИТЕ</w:t>
      </w:r>
    </w:p>
    <w:p>
      <w:pPr>
        <w:rPr>
          <w:rFonts w:eastAsia="Calibri"/>
          <w:noProof/>
        </w:rPr>
      </w:pPr>
    </w:p>
    <w:p>
      <w:pPr>
        <w:rPr>
          <w:rFonts w:eastAsia="Calibri"/>
          <w:noProof/>
        </w:rPr>
      </w:pPr>
      <w:r>
        <w:rPr>
          <w:noProof/>
        </w:rPr>
        <w:t>Определения</w:t>
      </w:r>
    </w:p>
    <w:p>
      <w:pPr>
        <w:rPr>
          <w:rFonts w:eastAsia="Calibri"/>
          <w:noProof/>
        </w:rPr>
      </w:pPr>
    </w:p>
    <w:p>
      <w:pPr>
        <w:ind w:left="567" w:hanging="567"/>
        <w:rPr>
          <w:noProof/>
        </w:rPr>
      </w:pPr>
      <w:r>
        <w:rPr>
          <w:noProof/>
        </w:rPr>
        <w:t>1.</w:t>
      </w:r>
      <w:r>
        <w:rPr>
          <w:noProof/>
        </w:rPr>
        <w:tab/>
        <w:t>За целите на настоящия кодекс за поведение:</w:t>
      </w:r>
    </w:p>
    <w:p>
      <w:pPr>
        <w:ind w:left="1134" w:hanging="567"/>
        <w:rPr>
          <w:noProof/>
        </w:rPr>
      </w:pPr>
    </w:p>
    <w:p>
      <w:pPr>
        <w:ind w:left="1134" w:hanging="567"/>
        <w:rPr>
          <w:noProof/>
        </w:rPr>
      </w:pPr>
      <w:r>
        <w:rPr>
          <w:noProof/>
        </w:rPr>
        <w:t>а)</w:t>
      </w:r>
      <w:r>
        <w:rPr>
          <w:noProof/>
        </w:rPr>
        <w:tab/>
        <w:t>„арбитър“ означава член на арбитражен състав, сформиран по силата на член 15.7 (Сформиране на арбитражния състав);</w:t>
      </w:r>
    </w:p>
    <w:p>
      <w:pPr>
        <w:ind w:left="1134" w:hanging="567"/>
        <w:rPr>
          <w:noProof/>
        </w:rPr>
      </w:pPr>
    </w:p>
    <w:p>
      <w:pPr>
        <w:ind w:left="1134" w:hanging="567"/>
        <w:rPr>
          <w:noProof/>
        </w:rPr>
      </w:pPr>
      <w:r>
        <w:rPr>
          <w:noProof/>
        </w:rPr>
        <w:t>б)</w:t>
      </w:r>
      <w:r>
        <w:rPr>
          <w:noProof/>
        </w:rPr>
        <w:tab/>
        <w:t>„помощник“ означава лице, което в рамките на мандата на определен арбитър извършва проучвания или оказва съдействие на този арбитър при изпълнение на неговите функции;</w:t>
      </w:r>
    </w:p>
    <w:p>
      <w:pPr>
        <w:ind w:left="1134" w:hanging="567"/>
        <w:rPr>
          <w:noProof/>
        </w:rPr>
      </w:pPr>
    </w:p>
    <w:p>
      <w:pPr>
        <w:ind w:left="1134" w:hanging="567"/>
        <w:rPr>
          <w:noProof/>
        </w:rPr>
      </w:pPr>
      <w:r>
        <w:rPr>
          <w:noProof/>
        </w:rPr>
        <w:t>в)</w:t>
      </w:r>
      <w:r>
        <w:rPr>
          <w:noProof/>
        </w:rPr>
        <w:tab/>
        <w:t>„кандидат“ означава лице, чието име фигурира в списъка на арбитрите, посочен в член 15.23 (Списък на арбитрите), и чиято кандидатура за назначаване като член на арбитражен състав се разглежда по реда на член 15.7 (Сформиране на арбитражния състав);</w:t>
      </w:r>
    </w:p>
    <w:p>
      <w:pPr>
        <w:ind w:left="1134" w:hanging="567"/>
        <w:rPr>
          <w:noProof/>
        </w:rPr>
      </w:pPr>
    </w:p>
    <w:p>
      <w:pPr>
        <w:ind w:left="1134" w:hanging="567"/>
        <w:rPr>
          <w:noProof/>
        </w:rPr>
      </w:pPr>
      <w:r>
        <w:rPr>
          <w:noProof/>
        </w:rPr>
        <w:br w:type="page"/>
        <w:t>г)</w:t>
      </w:r>
      <w:r>
        <w:rPr>
          <w:noProof/>
        </w:rPr>
        <w:tab/>
        <w:t>„медиатор“ означава лице, което осъществява процедура по медиация в съответствие с приложение 15-В (Механизъм за медиация);</w:t>
      </w:r>
    </w:p>
    <w:p>
      <w:pPr>
        <w:ind w:left="1134" w:hanging="567"/>
        <w:rPr>
          <w:noProof/>
        </w:rPr>
      </w:pPr>
    </w:p>
    <w:p>
      <w:pPr>
        <w:ind w:left="1134" w:hanging="567"/>
        <w:rPr>
          <w:noProof/>
        </w:rPr>
      </w:pPr>
      <w:r>
        <w:rPr>
          <w:noProof/>
        </w:rPr>
        <w:t>д)</w:t>
      </w:r>
      <w:r>
        <w:rPr>
          <w:noProof/>
        </w:rPr>
        <w:tab/>
        <w:t>„производство“, доколкото не е посочено друго, означава производство по уреждане на спор пред арбитражен състав съгласно глава 15 (Уреждане на спорове); и</w:t>
      </w:r>
    </w:p>
    <w:p>
      <w:pPr>
        <w:ind w:left="1134" w:hanging="567"/>
        <w:rPr>
          <w:noProof/>
        </w:rPr>
      </w:pPr>
    </w:p>
    <w:p>
      <w:pPr>
        <w:ind w:left="1134" w:hanging="567"/>
        <w:rPr>
          <w:noProof/>
        </w:rPr>
      </w:pPr>
      <w:r>
        <w:rPr>
          <w:noProof/>
        </w:rPr>
        <w:t>е)</w:t>
      </w:r>
      <w:r>
        <w:rPr>
          <w:noProof/>
        </w:rPr>
        <w:tab/>
        <w:t>„персонал“, по отношение на арбитър, означава лицата, които са под ръководството и контрола на съответния арбитър, с изключение на помощниците.</w:t>
      </w:r>
    </w:p>
    <w:p>
      <w:pPr>
        <w:rPr>
          <w:rFonts w:eastAsia="Calibri"/>
          <w:noProof/>
        </w:rPr>
      </w:pPr>
    </w:p>
    <w:p>
      <w:pPr>
        <w:rPr>
          <w:rFonts w:eastAsia="Calibri"/>
          <w:noProof/>
        </w:rPr>
      </w:pPr>
      <w:r>
        <w:rPr>
          <w:noProof/>
        </w:rPr>
        <w:t>Отговорности</w:t>
      </w:r>
    </w:p>
    <w:p>
      <w:pPr>
        <w:rPr>
          <w:noProof/>
        </w:rPr>
      </w:pPr>
    </w:p>
    <w:p>
      <w:pPr>
        <w:ind w:left="567" w:hanging="567"/>
        <w:rPr>
          <w:noProof/>
        </w:rPr>
      </w:pPr>
      <w:r>
        <w:rPr>
          <w:noProof/>
        </w:rPr>
        <w:t>2.</w:t>
      </w:r>
      <w:r>
        <w:rPr>
          <w:noProof/>
        </w:rPr>
        <w:tab/>
        <w:t>Кандидатите и арбитрите избягват всяко явно и привидно нарушаване на деонтологичните норми, са независими и безпристрастни, избягват всеки пряк или косвен конфликт на интереси и съблюдават строги норми на поведение, за да се гарантират почтеността и безпристрастността в рамките на механизма за уреждане на спорове. Бившите арбитри спазват задълженията, предвидени в правила 15—18 от настоящия кодекс за поведение.</w:t>
      </w:r>
    </w:p>
    <w:p>
      <w:pPr>
        <w:rPr>
          <w:rFonts w:eastAsia="Calibri"/>
          <w:noProof/>
        </w:rPr>
      </w:pPr>
    </w:p>
    <w:p>
      <w:pPr>
        <w:rPr>
          <w:rFonts w:eastAsia="Calibri"/>
          <w:noProof/>
        </w:rPr>
      </w:pPr>
      <w:r>
        <w:rPr>
          <w:noProof/>
        </w:rPr>
        <w:br w:type="page"/>
        <w:t>Задължения за деклариране</w:t>
      </w:r>
    </w:p>
    <w:p>
      <w:pPr>
        <w:rPr>
          <w:noProof/>
        </w:rPr>
      </w:pPr>
    </w:p>
    <w:p>
      <w:pPr>
        <w:ind w:left="567" w:hanging="567"/>
        <w:rPr>
          <w:noProof/>
        </w:rPr>
      </w:pPr>
      <w:r>
        <w:rPr>
          <w:noProof/>
        </w:rPr>
        <w:t>3.</w:t>
      </w:r>
      <w:r>
        <w:rPr>
          <w:noProof/>
        </w:rPr>
        <w:tab/>
        <w:t>Преди назначаването му за арбитър съгласно глава 15 (Уреждане на спорове) кандидатът е длъжен да декларира наличието на евентуален интерес, връзки или други обстоятелства, които биха могли да повлияят на неговата независимост или безпристрастност, или които биха могли логично да създадат впечатление за нарушаване на деонтологичните норми или за пристрастност по време на производството. За тази цел кандидатът е длъжен да полага всички разумни усилия, за да се информира за съществуването на такива интереси, връзки или обстоятелства.</w:t>
      </w:r>
    </w:p>
    <w:p>
      <w:pPr>
        <w:ind w:left="567" w:hanging="567"/>
        <w:rPr>
          <w:noProof/>
        </w:rPr>
      </w:pPr>
    </w:p>
    <w:p>
      <w:pPr>
        <w:ind w:left="567" w:hanging="567"/>
        <w:rPr>
          <w:noProof/>
        </w:rPr>
      </w:pPr>
      <w:r>
        <w:rPr>
          <w:noProof/>
        </w:rPr>
        <w:t>4.</w:t>
      </w:r>
      <w:r>
        <w:rPr>
          <w:noProof/>
        </w:rPr>
        <w:tab/>
        <w:t>Кандидатите или арбитрите сезират писмено Комитета по търговията с информация за действително извършени или потенциални нарушения на настоящия кодекс за поведение, за да бъдат разгледани от страните.</w:t>
      </w:r>
    </w:p>
    <w:p>
      <w:pPr>
        <w:ind w:left="567" w:hanging="567"/>
        <w:rPr>
          <w:noProof/>
        </w:rPr>
      </w:pPr>
    </w:p>
    <w:p>
      <w:pPr>
        <w:ind w:left="567" w:hanging="567"/>
        <w:rPr>
          <w:noProof/>
        </w:rPr>
      </w:pPr>
      <w:r>
        <w:rPr>
          <w:noProof/>
        </w:rPr>
        <w:t>5.</w:t>
      </w:r>
      <w:r>
        <w:rPr>
          <w:noProof/>
        </w:rPr>
        <w:tab/>
        <w:t>След като бъде назначен, всеки арбитър е длъжен да продължи да полага всички разумни усилия, за да се информира за посочените в правило 3 от настоящия кодекс за поведение интереси, връзки или обстоятелства и да ги декларира писмено пред Комитета по търговията, за да бъдат разгледани от страните. Задължението за деклариране е постоянно и изисква от всеки арбитър да декларира съществуването на всякакви интереси, връзки или обстоятелства, които могат да възникнат на всеки етап от производството.</w:t>
      </w:r>
    </w:p>
    <w:p>
      <w:pPr>
        <w:ind w:left="567" w:hanging="567"/>
        <w:rPr>
          <w:rFonts w:eastAsia="Calibri"/>
          <w:noProof/>
        </w:rPr>
      </w:pPr>
    </w:p>
    <w:p>
      <w:pPr>
        <w:rPr>
          <w:rFonts w:eastAsia="Calibri"/>
          <w:noProof/>
        </w:rPr>
      </w:pPr>
      <w:r>
        <w:rPr>
          <w:noProof/>
        </w:rPr>
        <w:t>Задължения на арбитрите</w:t>
      </w:r>
    </w:p>
    <w:p>
      <w:pPr>
        <w:ind w:left="567" w:hanging="567"/>
        <w:rPr>
          <w:noProof/>
        </w:rPr>
      </w:pPr>
    </w:p>
    <w:p>
      <w:pPr>
        <w:ind w:left="567" w:hanging="567"/>
        <w:rPr>
          <w:noProof/>
        </w:rPr>
      </w:pPr>
      <w:r>
        <w:rPr>
          <w:noProof/>
        </w:rPr>
        <w:t>6.</w:t>
      </w:r>
      <w:r>
        <w:rPr>
          <w:noProof/>
        </w:rPr>
        <w:tab/>
        <w:t>Арбитърът изпълнява съвестно и своевременно задълженията си по време на цялото производство по справедлив начин и със старание.</w:t>
      </w:r>
    </w:p>
    <w:p>
      <w:pPr>
        <w:ind w:left="567" w:hanging="567"/>
        <w:rPr>
          <w:noProof/>
        </w:rPr>
      </w:pPr>
    </w:p>
    <w:p>
      <w:pPr>
        <w:ind w:left="567" w:hanging="567"/>
        <w:rPr>
          <w:noProof/>
        </w:rPr>
      </w:pPr>
      <w:r>
        <w:rPr>
          <w:noProof/>
        </w:rPr>
        <w:br w:type="page"/>
        <w:t>7.</w:t>
      </w:r>
      <w:r>
        <w:rPr>
          <w:noProof/>
        </w:rPr>
        <w:tab/>
        <w:t>Арбитърът разглежда единствено онези въпроси, които са повдигнати по време на производството и са от значение за вземането на решение, и не може да делегира това правомощие на друго лице.</w:t>
      </w:r>
    </w:p>
    <w:p>
      <w:pPr>
        <w:ind w:left="567" w:hanging="567"/>
        <w:rPr>
          <w:noProof/>
        </w:rPr>
      </w:pPr>
    </w:p>
    <w:p>
      <w:pPr>
        <w:ind w:left="567" w:hanging="567"/>
        <w:rPr>
          <w:noProof/>
        </w:rPr>
      </w:pPr>
      <w:r>
        <w:rPr>
          <w:noProof/>
        </w:rPr>
        <w:t>8.</w:t>
      </w:r>
      <w:r>
        <w:rPr>
          <w:noProof/>
        </w:rPr>
        <w:tab/>
        <w:t>Арбитърът предприема всички подходящи мерки, за да се увери, че неговият помощник и персонал са запознати със съдържанието на правила 2, 3, 4, 5, 16, 17 и 18 от настоящия кодекс за поведение и спазват техните изисквания.</w:t>
      </w:r>
    </w:p>
    <w:p>
      <w:pPr>
        <w:ind w:left="567" w:hanging="567"/>
        <w:rPr>
          <w:noProof/>
        </w:rPr>
      </w:pPr>
    </w:p>
    <w:p>
      <w:pPr>
        <w:ind w:left="567" w:hanging="567"/>
        <w:rPr>
          <w:noProof/>
        </w:rPr>
      </w:pPr>
      <w:r>
        <w:rPr>
          <w:noProof/>
        </w:rPr>
        <w:t>9.</w:t>
      </w:r>
      <w:r>
        <w:rPr>
          <w:noProof/>
        </w:rPr>
        <w:tab/>
        <w:t xml:space="preserve">Никой арбитър няма право да установява контакти </w:t>
      </w:r>
      <w:r>
        <w:rPr>
          <w:i/>
          <w:noProof/>
        </w:rPr>
        <w:t>ex parte</w:t>
      </w:r>
      <w:r>
        <w:rPr>
          <w:noProof/>
        </w:rPr>
        <w:t>, свързани с производството.</w:t>
      </w:r>
    </w:p>
    <w:p>
      <w:pPr>
        <w:ind w:left="567" w:hanging="567"/>
        <w:rPr>
          <w:rFonts w:eastAsia="Calibri"/>
          <w:noProof/>
        </w:rPr>
      </w:pPr>
    </w:p>
    <w:p>
      <w:pPr>
        <w:rPr>
          <w:rFonts w:eastAsia="Calibri"/>
          <w:noProof/>
        </w:rPr>
      </w:pPr>
      <w:r>
        <w:rPr>
          <w:noProof/>
        </w:rPr>
        <w:t>Независимост и безпристрастност на арбитрите</w:t>
      </w:r>
    </w:p>
    <w:p>
      <w:pPr>
        <w:ind w:left="567" w:hanging="567"/>
        <w:rPr>
          <w:noProof/>
        </w:rPr>
      </w:pPr>
    </w:p>
    <w:p>
      <w:pPr>
        <w:ind w:left="567" w:hanging="567"/>
        <w:rPr>
          <w:noProof/>
        </w:rPr>
      </w:pPr>
      <w:r>
        <w:rPr>
          <w:noProof/>
        </w:rPr>
        <w:t>10.</w:t>
      </w:r>
      <w:r>
        <w:rPr>
          <w:noProof/>
        </w:rPr>
        <w:tab/>
        <w:t>Арбитърът е длъжен да избягва създаването на впечатление за нарушаване на деонтологичните норми и да не се влияе от личен интерес, външен натиск, съображения от политически характер, брожения в обществото и лоялност към някоя от страните или страх от критика.</w:t>
      </w:r>
    </w:p>
    <w:p>
      <w:pPr>
        <w:ind w:left="567" w:hanging="567"/>
        <w:rPr>
          <w:noProof/>
        </w:rPr>
      </w:pPr>
    </w:p>
    <w:p>
      <w:pPr>
        <w:ind w:left="567" w:hanging="567"/>
        <w:rPr>
          <w:noProof/>
        </w:rPr>
      </w:pPr>
      <w:r>
        <w:rPr>
          <w:noProof/>
        </w:rPr>
        <w:t>11.</w:t>
      </w:r>
      <w:r>
        <w:rPr>
          <w:noProof/>
        </w:rPr>
        <w:tab/>
        <w:t>Никой арбитър няма право пряко или косвено да поема задължения или да приема облаги под каквато и да било форма, което по някакъв начин би възпрепятствало или би създало впечатление за възпрепятстване на надлежното изпълнение на неговите задължения.</w:t>
      </w:r>
    </w:p>
    <w:p>
      <w:pPr>
        <w:rPr>
          <w:noProof/>
        </w:rPr>
      </w:pPr>
    </w:p>
    <w:p>
      <w:pPr>
        <w:ind w:left="567" w:hanging="567"/>
        <w:rPr>
          <w:noProof/>
        </w:rPr>
      </w:pPr>
      <w:r>
        <w:rPr>
          <w:noProof/>
        </w:rPr>
        <w:t>12.</w:t>
      </w:r>
      <w:r>
        <w:rPr>
          <w:noProof/>
        </w:rPr>
        <w:tab/>
        <w:t>Никой арбитър не използва положението, което заема в арбитражния състав, за да обслужва лични или частни интереси; същевременно той трябва да се въздържа от каквото и да било действие, което може да създаде впечатление, че други лица са в състояние да му окажат влияние.</w:t>
      </w:r>
    </w:p>
    <w:p>
      <w:pPr>
        <w:ind w:left="567" w:hanging="567"/>
        <w:rPr>
          <w:noProof/>
        </w:rPr>
      </w:pPr>
    </w:p>
    <w:p>
      <w:pPr>
        <w:ind w:left="567" w:hanging="567"/>
        <w:rPr>
          <w:noProof/>
        </w:rPr>
      </w:pPr>
      <w:r>
        <w:rPr>
          <w:noProof/>
        </w:rPr>
        <w:br w:type="page"/>
        <w:t>13.</w:t>
      </w:r>
      <w:r>
        <w:rPr>
          <w:noProof/>
        </w:rPr>
        <w:tab/>
        <w:t>Никой арбитър не позволява поведението или преценката му да бъдат повлияни от връзки или отговорности от финансов, търговски, професионален, личен или обществен характер.</w:t>
      </w:r>
    </w:p>
    <w:p>
      <w:pPr>
        <w:ind w:left="567" w:hanging="567"/>
        <w:rPr>
          <w:noProof/>
        </w:rPr>
      </w:pPr>
    </w:p>
    <w:p>
      <w:pPr>
        <w:ind w:left="567" w:hanging="567"/>
        <w:rPr>
          <w:noProof/>
        </w:rPr>
      </w:pPr>
      <w:r>
        <w:rPr>
          <w:noProof/>
        </w:rPr>
        <w:t>14.</w:t>
      </w:r>
      <w:r>
        <w:rPr>
          <w:noProof/>
        </w:rPr>
        <w:tab/>
        <w:t>Всеки арбитър трябва да се въздържа от установяване на каквито и да било връзки или придобиване на всякакви финансови облаги, които биха могли да повлияят на неговата безпристрастност или които биха могли логично да създадат впечатление за нарушаване на деонтологичните норми или за пристрастност.</w:t>
      </w:r>
    </w:p>
    <w:p>
      <w:pPr>
        <w:rPr>
          <w:rFonts w:eastAsia="Calibri"/>
          <w:noProof/>
        </w:rPr>
      </w:pPr>
    </w:p>
    <w:p>
      <w:pPr>
        <w:rPr>
          <w:rFonts w:eastAsia="Calibri"/>
          <w:noProof/>
        </w:rPr>
      </w:pPr>
      <w:r>
        <w:rPr>
          <w:noProof/>
        </w:rPr>
        <w:t>Задължения на бившите арбитри</w:t>
      </w:r>
    </w:p>
    <w:p>
      <w:pPr>
        <w:ind w:left="567" w:hanging="567"/>
        <w:rPr>
          <w:noProof/>
        </w:rPr>
      </w:pPr>
    </w:p>
    <w:p>
      <w:pPr>
        <w:ind w:left="567" w:hanging="567"/>
        <w:rPr>
          <w:noProof/>
        </w:rPr>
      </w:pPr>
      <w:r>
        <w:rPr>
          <w:noProof/>
        </w:rPr>
        <w:t>15.</w:t>
      </w:r>
      <w:r>
        <w:rPr>
          <w:noProof/>
        </w:rPr>
        <w:tab/>
        <w:t>Всички бивши арбитри се въздържат от действия, които могат да създадат впечатление за проявена пристрастност при изпълнение на задълженията им или за извлечена изгода от решението на арбитражния състав.</w:t>
      </w:r>
    </w:p>
    <w:p>
      <w:pPr>
        <w:rPr>
          <w:rFonts w:eastAsia="Calibri"/>
          <w:noProof/>
        </w:rPr>
      </w:pPr>
    </w:p>
    <w:p>
      <w:pPr>
        <w:rPr>
          <w:rFonts w:eastAsia="Calibri"/>
          <w:noProof/>
        </w:rPr>
      </w:pPr>
      <w:r>
        <w:rPr>
          <w:noProof/>
        </w:rPr>
        <w:t>Поверителност</w:t>
      </w:r>
    </w:p>
    <w:p>
      <w:pPr>
        <w:ind w:left="567" w:hanging="567"/>
        <w:rPr>
          <w:noProof/>
        </w:rPr>
      </w:pPr>
    </w:p>
    <w:p>
      <w:pPr>
        <w:ind w:left="567" w:hanging="567"/>
        <w:rPr>
          <w:noProof/>
        </w:rPr>
      </w:pPr>
      <w:r>
        <w:rPr>
          <w:noProof/>
        </w:rPr>
        <w:t>16.</w:t>
      </w:r>
      <w:r>
        <w:rPr>
          <w:noProof/>
        </w:rPr>
        <w:tab/>
        <w:t>Никой настоящ или бивш арбитър в нито един момент не трябва да разгласява или използва сведения, които не са общоизвестни и са свързани с производството, или са му станали известни по време на производството, освен за целите на производството, и в никакъв случай не трябва да разгласява или използва тези сведения за своя собствена изгода или за изгода на други лица, или с цел да увреди интересите на други лица.</w:t>
      </w:r>
    </w:p>
    <w:p>
      <w:pPr>
        <w:ind w:left="567" w:hanging="567"/>
        <w:rPr>
          <w:noProof/>
        </w:rPr>
      </w:pPr>
    </w:p>
    <w:p>
      <w:pPr>
        <w:ind w:left="567" w:hanging="567"/>
        <w:rPr>
          <w:noProof/>
        </w:rPr>
      </w:pPr>
      <w:r>
        <w:rPr>
          <w:noProof/>
        </w:rPr>
        <w:br w:type="page"/>
        <w:t>17.</w:t>
      </w:r>
      <w:r>
        <w:rPr>
          <w:noProof/>
        </w:rPr>
        <w:tab/>
        <w:t>Арбитърът няма право да разгласява решението на арбитражния състав или части от него преди неговото публикуване в съответствие с глава 15 (Уреждане на спорове).</w:t>
      </w:r>
    </w:p>
    <w:p>
      <w:pPr>
        <w:ind w:left="567" w:hanging="567"/>
        <w:rPr>
          <w:noProof/>
        </w:rPr>
      </w:pPr>
    </w:p>
    <w:p>
      <w:pPr>
        <w:ind w:left="567" w:hanging="567"/>
        <w:rPr>
          <w:noProof/>
        </w:rPr>
      </w:pPr>
      <w:r>
        <w:rPr>
          <w:noProof/>
        </w:rPr>
        <w:t>18.</w:t>
      </w:r>
      <w:r>
        <w:rPr>
          <w:noProof/>
        </w:rPr>
        <w:tab/>
        <w:t>Никой настоящ или бивш арбитър не може да разгласява в нито един момент съдържанието на обсъжданите от арбитражния състав въпроси или мнението на който и да било от арбитрите.</w:t>
      </w:r>
    </w:p>
    <w:p>
      <w:pPr>
        <w:rPr>
          <w:rFonts w:eastAsia="Calibri"/>
          <w:noProof/>
        </w:rPr>
      </w:pPr>
    </w:p>
    <w:p>
      <w:pPr>
        <w:rPr>
          <w:rFonts w:eastAsia="Calibri"/>
          <w:noProof/>
        </w:rPr>
      </w:pPr>
      <w:r>
        <w:rPr>
          <w:noProof/>
        </w:rPr>
        <w:t>Разноски</w:t>
      </w:r>
    </w:p>
    <w:p>
      <w:pPr>
        <w:ind w:left="567" w:hanging="567"/>
        <w:rPr>
          <w:noProof/>
        </w:rPr>
      </w:pPr>
    </w:p>
    <w:p>
      <w:pPr>
        <w:ind w:left="567" w:hanging="567"/>
        <w:rPr>
          <w:noProof/>
        </w:rPr>
      </w:pPr>
      <w:r>
        <w:rPr>
          <w:noProof/>
        </w:rPr>
        <w:t>19.</w:t>
      </w:r>
      <w:r>
        <w:rPr>
          <w:noProof/>
        </w:rPr>
        <w:tab/>
        <w:t>Всеки арбитър води архив и представя окончателен отчет за времето, посветено на процедурата, и за своите разноски, както и за времето и разноските на своя помощник и персонал.</w:t>
      </w:r>
    </w:p>
    <w:p>
      <w:pPr>
        <w:rPr>
          <w:rFonts w:eastAsia="Calibri"/>
          <w:noProof/>
        </w:rPr>
      </w:pPr>
    </w:p>
    <w:p>
      <w:pPr>
        <w:rPr>
          <w:rFonts w:eastAsia="Calibri"/>
          <w:noProof/>
        </w:rPr>
      </w:pPr>
      <w:r>
        <w:rPr>
          <w:noProof/>
        </w:rPr>
        <w:t>Медиатори</w:t>
      </w:r>
    </w:p>
    <w:p>
      <w:pPr>
        <w:ind w:left="567" w:hanging="567"/>
        <w:rPr>
          <w:noProof/>
        </w:rPr>
      </w:pPr>
    </w:p>
    <w:p>
      <w:pPr>
        <w:ind w:left="567" w:hanging="567"/>
        <w:rPr>
          <w:noProof/>
        </w:rPr>
      </w:pPr>
      <w:r>
        <w:rPr>
          <w:noProof/>
        </w:rPr>
        <w:t>20.</w:t>
      </w:r>
      <w:r>
        <w:rPr>
          <w:noProof/>
        </w:rPr>
        <w:tab/>
        <w:t xml:space="preserve">Настоящият кодекс за поведение се прилага </w:t>
      </w:r>
      <w:r>
        <w:rPr>
          <w:i/>
          <w:noProof/>
        </w:rPr>
        <w:t>mutatis mutandis</w:t>
      </w:r>
      <w:r>
        <w:rPr>
          <w:noProof/>
        </w:rPr>
        <w:t xml:space="preserve"> по отношение на медиаторите.</w:t>
      </w:r>
    </w:p>
    <w:p>
      <w:pPr>
        <w:rPr>
          <w:rFonts w:eastAsia="Calibri"/>
          <w:noProof/>
        </w:rPr>
      </w:pPr>
    </w:p>
    <w:p>
      <w:pPr>
        <w:rPr>
          <w:rFonts w:eastAsia="Calibri"/>
          <w:noProof/>
        </w:rPr>
      </w:pPr>
    </w:p>
    <w:p>
      <w:pPr>
        <w:jc w:val="center"/>
        <w:rPr>
          <w:rFonts w:eastAsia="Calibri"/>
          <w:noProof/>
        </w:rPr>
      </w:pPr>
      <w:r>
        <w:rPr>
          <w:noProof/>
        </w:rPr>
        <w:t>________________</w:t>
      </w:r>
    </w:p>
    <w:p>
      <w:pPr>
        <w:rPr>
          <w:rFonts w:eastAsia="Calibri"/>
          <w:noProof/>
        </w:rPr>
        <w:sectPr>
          <w:headerReference w:type="even" r:id="rId40"/>
          <w:headerReference w:type="default" r:id="rId41"/>
          <w:footerReference w:type="even" r:id="rId42"/>
          <w:footerReference w:type="default" r:id="rId43"/>
          <w:headerReference w:type="first" r:id="rId44"/>
          <w:footerReference w:type="first" r:id="rId45"/>
          <w:footnotePr>
            <w:numRestart w:val="eachPage"/>
          </w:footnotePr>
          <w:endnotePr>
            <w:numFmt w:val="decimal"/>
          </w:endnotePr>
          <w:pgSz w:w="11907" w:h="16840" w:code="9"/>
          <w:pgMar w:top="1134" w:right="1134" w:bottom="1134" w:left="1134" w:header="1134" w:footer="1134" w:gutter="0"/>
          <w:pgNumType w:start="1"/>
          <w:cols w:space="720"/>
          <w:docGrid w:linePitch="326"/>
        </w:sectPr>
      </w:pPr>
    </w:p>
    <w:p>
      <w:pPr>
        <w:jc w:val="right"/>
        <w:rPr>
          <w:rFonts w:eastAsia="Calibri"/>
          <w:b/>
          <w:bCs/>
          <w:noProof/>
          <w:u w:val="single"/>
        </w:rPr>
      </w:pPr>
      <w:r>
        <w:rPr>
          <w:b/>
          <w:noProof/>
          <w:u w:val="single"/>
        </w:rPr>
        <w:t>ПРИЛОЖЕНИЕ 15-В</w:t>
      </w:r>
    </w:p>
    <w:p>
      <w:pPr>
        <w:rPr>
          <w:rFonts w:eastAsia="Calibri"/>
          <w:noProof/>
        </w:rPr>
      </w:pPr>
    </w:p>
    <w:p>
      <w:pPr>
        <w:rPr>
          <w:rFonts w:eastAsia="Calibri"/>
          <w:noProof/>
        </w:rPr>
      </w:pPr>
    </w:p>
    <w:p>
      <w:pPr>
        <w:jc w:val="center"/>
        <w:rPr>
          <w:rFonts w:eastAsia="Calibri"/>
          <w:noProof/>
        </w:rPr>
      </w:pPr>
      <w:r>
        <w:rPr>
          <w:noProof/>
        </w:rPr>
        <w:t>МЕХАНИЗЪМ ЗА МЕДИАЦИЯ</w:t>
      </w:r>
    </w:p>
    <w:p>
      <w:pPr>
        <w:rPr>
          <w:rFonts w:eastAsia="Calibri"/>
          <w:noProof/>
        </w:rPr>
      </w:pPr>
    </w:p>
    <w:p>
      <w:pPr>
        <w:rPr>
          <w:rFonts w:eastAsia="Calibri"/>
          <w:noProof/>
        </w:rPr>
      </w:pPr>
    </w:p>
    <w:p>
      <w:pPr>
        <w:jc w:val="center"/>
        <w:rPr>
          <w:rFonts w:eastAsia="Calibri"/>
          <w:noProof/>
        </w:rPr>
      </w:pPr>
      <w:r>
        <w:rPr>
          <w:noProof/>
        </w:rPr>
        <w:t>ЧЛЕН 1</w:t>
      </w:r>
    </w:p>
    <w:p>
      <w:pPr>
        <w:jc w:val="center"/>
        <w:rPr>
          <w:rFonts w:eastAsia="Calibri"/>
          <w:noProof/>
        </w:rPr>
      </w:pPr>
    </w:p>
    <w:p>
      <w:pPr>
        <w:jc w:val="center"/>
        <w:rPr>
          <w:rFonts w:eastAsia="Calibri"/>
          <w:noProof/>
        </w:rPr>
      </w:pPr>
      <w:r>
        <w:rPr>
          <w:noProof/>
        </w:rPr>
        <w:t>Цел</w:t>
      </w:r>
    </w:p>
    <w:p>
      <w:pPr>
        <w:jc w:val="center"/>
        <w:rPr>
          <w:rFonts w:eastAsia="Calibri"/>
          <w:noProof/>
        </w:rPr>
      </w:pPr>
    </w:p>
    <w:p>
      <w:pPr>
        <w:rPr>
          <w:rFonts w:eastAsia="Calibri"/>
          <w:noProof/>
        </w:rPr>
      </w:pPr>
      <w:r>
        <w:rPr>
          <w:noProof/>
        </w:rPr>
        <w:t>Целта на настоящото приложение е да улесни намирането на взаимноприемливи решения посредством комплексна и бърза процедура с помощта на медиатор.</w:t>
      </w:r>
    </w:p>
    <w:p>
      <w:pPr>
        <w:rPr>
          <w:rFonts w:eastAsia="Calibri"/>
          <w:noProof/>
        </w:rPr>
      </w:pPr>
    </w:p>
    <w:p>
      <w:pPr>
        <w:rPr>
          <w:rFonts w:eastAsia="Calibri"/>
          <w:noProof/>
        </w:rPr>
      </w:pPr>
    </w:p>
    <w:p>
      <w:pPr>
        <w:jc w:val="center"/>
        <w:rPr>
          <w:rFonts w:eastAsia="Calibri"/>
          <w:noProof/>
        </w:rPr>
      </w:pPr>
      <w:r>
        <w:rPr>
          <w:noProof/>
        </w:rPr>
        <w:br w:type="page"/>
        <w:t>РАЗДЕЛ А</w:t>
      </w:r>
    </w:p>
    <w:p>
      <w:pPr>
        <w:jc w:val="center"/>
        <w:rPr>
          <w:rFonts w:eastAsia="Calibri"/>
          <w:noProof/>
        </w:rPr>
      </w:pPr>
    </w:p>
    <w:p>
      <w:pPr>
        <w:jc w:val="center"/>
        <w:rPr>
          <w:rFonts w:eastAsia="Calibri"/>
          <w:noProof/>
        </w:rPr>
      </w:pPr>
      <w:r>
        <w:rPr>
          <w:noProof/>
        </w:rPr>
        <w:t>ПРОЦЕДУРА ПО МЕДИАЦИЯ</w:t>
      </w:r>
    </w:p>
    <w:p>
      <w:pPr>
        <w:jc w:val="center"/>
        <w:rPr>
          <w:rFonts w:eastAsia="Calibri"/>
          <w:noProof/>
        </w:rPr>
      </w:pPr>
    </w:p>
    <w:p>
      <w:pPr>
        <w:jc w:val="center"/>
        <w:rPr>
          <w:rFonts w:eastAsia="Calibri"/>
          <w:noProof/>
        </w:rPr>
      </w:pPr>
    </w:p>
    <w:p>
      <w:pPr>
        <w:jc w:val="center"/>
        <w:rPr>
          <w:rFonts w:eastAsia="Calibri"/>
          <w:noProof/>
        </w:rPr>
      </w:pPr>
      <w:r>
        <w:rPr>
          <w:noProof/>
        </w:rPr>
        <w:t>ЧЛЕН 2</w:t>
      </w:r>
    </w:p>
    <w:p>
      <w:pPr>
        <w:jc w:val="center"/>
        <w:rPr>
          <w:rFonts w:eastAsia="Calibri"/>
          <w:noProof/>
        </w:rPr>
      </w:pPr>
    </w:p>
    <w:p>
      <w:pPr>
        <w:jc w:val="center"/>
        <w:rPr>
          <w:rFonts w:eastAsia="Calibri"/>
          <w:noProof/>
        </w:rPr>
      </w:pPr>
      <w:r>
        <w:rPr>
          <w:noProof/>
        </w:rPr>
        <w:t>Искане на информация</w:t>
      </w:r>
    </w:p>
    <w:p>
      <w:pPr>
        <w:jc w:val="center"/>
        <w:rPr>
          <w:rFonts w:eastAsia="Calibri"/>
          <w:noProof/>
        </w:rPr>
      </w:pPr>
    </w:p>
    <w:p>
      <w:pPr>
        <w:ind w:left="567" w:hanging="567"/>
        <w:rPr>
          <w:noProof/>
        </w:rPr>
      </w:pPr>
      <w:r>
        <w:rPr>
          <w:noProof/>
        </w:rPr>
        <w:t>1.</w:t>
      </w:r>
      <w:r>
        <w:rPr>
          <w:noProof/>
        </w:rPr>
        <w:tab/>
        <w:t>Преди започването на процедурата по медиация всяка страна може да поиска по всяко време и в писмена форма информация относно мярка, която засяга неблагоприятно търговията или инвестициите между страните. Страната, до която е отправено такова искане, дава писмен отговор в срок от 20 дни, в който се съдържат коментарите ѝ по информацията, съдържаща се в искането.</w:t>
      </w:r>
    </w:p>
    <w:p>
      <w:pPr>
        <w:ind w:left="567" w:hanging="567"/>
        <w:rPr>
          <w:noProof/>
        </w:rPr>
      </w:pPr>
    </w:p>
    <w:p>
      <w:pPr>
        <w:ind w:left="567" w:hanging="567"/>
        <w:rPr>
          <w:noProof/>
        </w:rPr>
      </w:pPr>
      <w:r>
        <w:rPr>
          <w:noProof/>
        </w:rPr>
        <w:t>2.</w:t>
      </w:r>
      <w:r>
        <w:rPr>
          <w:noProof/>
        </w:rPr>
        <w:tab/>
        <w:t>Когато отговарящата страна счита, че не е практически възможно да представи отговор в срок от 20 дни, тя съобщава на отправилата искането страна причините за неспазването на срока, както и прогноза за най-краткия срок, в който ще може да предостави отговор.</w:t>
      </w:r>
    </w:p>
    <w:p>
      <w:pPr>
        <w:rPr>
          <w:rFonts w:eastAsia="Calibri"/>
          <w:noProof/>
        </w:rPr>
      </w:pPr>
    </w:p>
    <w:p>
      <w:pPr>
        <w:rPr>
          <w:rFonts w:eastAsia="Calibri"/>
          <w:noProof/>
        </w:rPr>
      </w:pPr>
    </w:p>
    <w:p>
      <w:pPr>
        <w:jc w:val="center"/>
        <w:rPr>
          <w:rFonts w:eastAsia="Calibri"/>
          <w:noProof/>
        </w:rPr>
      </w:pPr>
      <w:r>
        <w:rPr>
          <w:noProof/>
        </w:rPr>
        <w:br w:type="page"/>
        <w:t>ЧЛЕН 3</w:t>
      </w:r>
    </w:p>
    <w:p>
      <w:pPr>
        <w:jc w:val="center"/>
        <w:rPr>
          <w:rFonts w:eastAsia="Calibri"/>
          <w:noProof/>
        </w:rPr>
      </w:pPr>
    </w:p>
    <w:p>
      <w:pPr>
        <w:jc w:val="center"/>
        <w:rPr>
          <w:rFonts w:eastAsia="Calibri"/>
          <w:noProof/>
        </w:rPr>
      </w:pPr>
      <w:r>
        <w:rPr>
          <w:noProof/>
        </w:rPr>
        <w:t>Започване на процедурата по медиация</w:t>
      </w:r>
    </w:p>
    <w:p>
      <w:pPr>
        <w:jc w:val="center"/>
        <w:rPr>
          <w:rFonts w:eastAsia="Calibri"/>
          <w:noProof/>
        </w:rPr>
      </w:pPr>
    </w:p>
    <w:p>
      <w:pPr>
        <w:ind w:left="567" w:hanging="567"/>
        <w:rPr>
          <w:noProof/>
        </w:rPr>
      </w:pPr>
      <w:r>
        <w:rPr>
          <w:noProof/>
        </w:rPr>
        <w:t>1.</w:t>
      </w:r>
      <w:r>
        <w:rPr>
          <w:noProof/>
        </w:rPr>
        <w:tab/>
        <w:t>Всяка от страните може по всяко време да поиска страните да започнат процедура по медиация. Това искане се отправя писмено към другата страна. Искането трябва да е достатъчно подробно, така че да представя ясно причините за загрижеността на отправящата искането страна, както и да съдържа следното:</w:t>
      </w:r>
    </w:p>
    <w:p>
      <w:pPr>
        <w:ind w:left="1134" w:hanging="567"/>
        <w:rPr>
          <w:rFonts w:eastAsia="Calibri"/>
          <w:noProof/>
        </w:rPr>
      </w:pPr>
    </w:p>
    <w:p>
      <w:pPr>
        <w:ind w:left="1134" w:hanging="567"/>
        <w:rPr>
          <w:rFonts w:eastAsia="Calibri"/>
          <w:noProof/>
        </w:rPr>
      </w:pPr>
      <w:r>
        <w:rPr>
          <w:noProof/>
        </w:rPr>
        <w:t>а)</w:t>
      </w:r>
      <w:r>
        <w:rPr>
          <w:noProof/>
        </w:rPr>
        <w:tab/>
        <w:t>посочване на конкретната спорна мярка;</w:t>
      </w:r>
    </w:p>
    <w:p>
      <w:pPr>
        <w:ind w:left="1134" w:hanging="567"/>
        <w:rPr>
          <w:rFonts w:eastAsia="Calibri"/>
          <w:noProof/>
        </w:rPr>
      </w:pPr>
    </w:p>
    <w:p>
      <w:pPr>
        <w:ind w:left="1134" w:hanging="567"/>
        <w:rPr>
          <w:rFonts w:eastAsia="Calibri"/>
          <w:noProof/>
        </w:rPr>
      </w:pPr>
      <w:r>
        <w:rPr>
          <w:noProof/>
        </w:rPr>
        <w:t>б)</w:t>
      </w:r>
      <w:r>
        <w:rPr>
          <w:noProof/>
        </w:rPr>
        <w:tab/>
        <w:t>описание на предполагаемото неблагоприятно въздействие върху търговията или инвестициите между страните, което отправящата искането страна счита, че мярката оказва или ще окаже; и</w:t>
      </w:r>
    </w:p>
    <w:p>
      <w:pPr>
        <w:ind w:left="1134" w:hanging="567"/>
        <w:rPr>
          <w:rFonts w:eastAsia="Calibri"/>
          <w:noProof/>
        </w:rPr>
      </w:pPr>
    </w:p>
    <w:p>
      <w:pPr>
        <w:ind w:left="1134" w:hanging="567"/>
        <w:rPr>
          <w:rFonts w:eastAsia="Calibri"/>
          <w:noProof/>
        </w:rPr>
      </w:pPr>
      <w:r>
        <w:rPr>
          <w:noProof/>
        </w:rPr>
        <w:t>в)</w:t>
      </w:r>
      <w:r>
        <w:rPr>
          <w:noProof/>
        </w:rPr>
        <w:tab/>
        <w:t>обяснение за това по какъв начин според отправящата искането страна това въздействие е свързано с мярката.</w:t>
      </w:r>
    </w:p>
    <w:p>
      <w:pPr>
        <w:ind w:left="567" w:hanging="567"/>
        <w:rPr>
          <w:noProof/>
        </w:rPr>
      </w:pPr>
    </w:p>
    <w:p>
      <w:pPr>
        <w:ind w:left="567" w:hanging="567"/>
        <w:rPr>
          <w:noProof/>
        </w:rPr>
      </w:pPr>
      <w:r>
        <w:rPr>
          <w:noProof/>
        </w:rPr>
        <w:t>2.</w:t>
      </w:r>
      <w:r>
        <w:rPr>
          <w:noProof/>
        </w:rPr>
        <w:tab/>
        <w:t>Процедурата по медиация може да бъде започната единствено по взаимно съгласие на страните. Страната, към която е отправено искане съгласно параграф 1, разглежда добронамерено искането и отговаря писмено дали го приема или отхвърля в срок от 10 дни от датата на неговото получаване.</w:t>
      </w:r>
    </w:p>
    <w:p>
      <w:pPr>
        <w:rPr>
          <w:rFonts w:eastAsia="Calibri"/>
          <w:noProof/>
        </w:rPr>
      </w:pPr>
    </w:p>
    <w:p>
      <w:pPr>
        <w:rPr>
          <w:rFonts w:eastAsia="Calibri"/>
          <w:noProof/>
        </w:rPr>
      </w:pPr>
    </w:p>
    <w:p>
      <w:pPr>
        <w:jc w:val="center"/>
        <w:rPr>
          <w:rFonts w:eastAsia="Calibri"/>
          <w:noProof/>
        </w:rPr>
      </w:pPr>
      <w:r>
        <w:rPr>
          <w:noProof/>
        </w:rPr>
        <w:br w:type="page"/>
        <w:t>ЧЛЕН 4</w:t>
      </w:r>
    </w:p>
    <w:p>
      <w:pPr>
        <w:jc w:val="center"/>
        <w:rPr>
          <w:rFonts w:eastAsia="Calibri"/>
          <w:noProof/>
        </w:rPr>
      </w:pPr>
    </w:p>
    <w:p>
      <w:pPr>
        <w:jc w:val="center"/>
        <w:rPr>
          <w:rFonts w:eastAsia="Calibri"/>
          <w:noProof/>
        </w:rPr>
      </w:pPr>
      <w:r>
        <w:rPr>
          <w:noProof/>
        </w:rPr>
        <w:t>Избор на медиатор</w:t>
      </w:r>
    </w:p>
    <w:p>
      <w:pPr>
        <w:jc w:val="center"/>
        <w:rPr>
          <w:rFonts w:eastAsia="Calibri"/>
          <w:noProof/>
        </w:rPr>
      </w:pPr>
    </w:p>
    <w:p>
      <w:pPr>
        <w:ind w:left="567" w:hanging="567"/>
        <w:rPr>
          <w:noProof/>
        </w:rPr>
      </w:pPr>
      <w:r>
        <w:rPr>
          <w:noProof/>
        </w:rPr>
        <w:t>1.</w:t>
      </w:r>
      <w:r>
        <w:rPr>
          <w:noProof/>
        </w:rPr>
        <w:tab/>
        <w:t>В началото на процедурата по медиация страните полагат усилия да постигнат съгласие относно избора на медиатор не по-късно от 15 дни след датата на получаване на отговора, посочен в член 3 (Започване на процедурата по медиация), параграф 2 от настоящото приложение.</w:t>
      </w:r>
    </w:p>
    <w:p>
      <w:pPr>
        <w:rPr>
          <w:noProof/>
        </w:rPr>
      </w:pPr>
    </w:p>
    <w:p>
      <w:pPr>
        <w:ind w:left="567" w:hanging="567"/>
        <w:rPr>
          <w:noProof/>
        </w:rPr>
      </w:pPr>
      <w:r>
        <w:rPr>
          <w:noProof/>
        </w:rPr>
        <w:t>2.</w:t>
      </w:r>
      <w:r>
        <w:rPr>
          <w:noProof/>
        </w:rPr>
        <w:tab/>
        <w:t>В случай че страните не могат да постигнат съгласие относно избора на медиатор в срока, посочен в параграф 1, всяка от страните може да поиска от председателя на Комитета по търговията или неговия представител да избере медиатор чрез жребий от списъка, съставен съгласно член 15.23 (Списък на арбитрите). За избора чрез жребий се канят със своевременно предизвестие представители на страните. Във всички случаи тегленето на жребий се провежда с участието на страната или страните, които присъстват.</w:t>
      </w:r>
    </w:p>
    <w:p>
      <w:pPr>
        <w:rPr>
          <w:noProof/>
        </w:rPr>
      </w:pPr>
    </w:p>
    <w:p>
      <w:pPr>
        <w:ind w:left="567" w:hanging="567"/>
        <w:rPr>
          <w:noProof/>
        </w:rPr>
      </w:pPr>
      <w:r>
        <w:rPr>
          <w:noProof/>
        </w:rPr>
        <w:t>3.</w:t>
      </w:r>
      <w:r>
        <w:rPr>
          <w:noProof/>
        </w:rPr>
        <w:tab/>
        <w:t>Председателят на Комитета по търговията или негов представител избира медиатора в срок от пет работни дни от отговора, посочен в параграф 2, от която и да било от двете страни.</w:t>
      </w:r>
    </w:p>
    <w:p>
      <w:pPr>
        <w:rPr>
          <w:noProof/>
        </w:rPr>
      </w:pPr>
    </w:p>
    <w:p>
      <w:pPr>
        <w:ind w:left="567" w:hanging="567"/>
        <w:rPr>
          <w:noProof/>
        </w:rPr>
      </w:pPr>
      <w:r>
        <w:rPr>
          <w:noProof/>
        </w:rPr>
        <w:br w:type="page"/>
        <w:t>4.</w:t>
      </w:r>
      <w:r>
        <w:rPr>
          <w:noProof/>
        </w:rPr>
        <w:tab/>
        <w:t>Ако списъкът, предвиден в член 15.23 (Списък на арбитрите), не е съставен към момента на подаване на искане съгласно член 3 (Започване на процедурата по медиация) от настоящото приложение, медиаторът се избира чрез жребий измежду лицата, които са били официално предложени от едната или от двете страни.</w:t>
      </w:r>
    </w:p>
    <w:p>
      <w:pPr>
        <w:ind w:left="567" w:hanging="567"/>
        <w:rPr>
          <w:noProof/>
        </w:rPr>
      </w:pPr>
    </w:p>
    <w:p>
      <w:pPr>
        <w:ind w:left="567" w:hanging="567"/>
        <w:rPr>
          <w:noProof/>
        </w:rPr>
      </w:pPr>
      <w:r>
        <w:rPr>
          <w:noProof/>
        </w:rPr>
        <w:t>5.</w:t>
      </w:r>
      <w:r>
        <w:rPr>
          <w:noProof/>
        </w:rPr>
        <w:tab/>
        <w:t>Медиаторът не трябва да бъде гражданин на нито една от страните, освен ако страните не са се споразумели за друго.</w:t>
      </w:r>
    </w:p>
    <w:p>
      <w:pPr>
        <w:ind w:left="567" w:hanging="567"/>
        <w:rPr>
          <w:noProof/>
        </w:rPr>
      </w:pPr>
    </w:p>
    <w:p>
      <w:pPr>
        <w:ind w:left="567" w:hanging="567"/>
        <w:rPr>
          <w:noProof/>
        </w:rPr>
      </w:pPr>
      <w:r>
        <w:rPr>
          <w:noProof/>
        </w:rPr>
        <w:t>6.</w:t>
      </w:r>
      <w:r>
        <w:rPr>
          <w:noProof/>
        </w:rPr>
        <w:tab/>
        <w:t xml:space="preserve">Медиаторът помага на страните по безпристрастен и прозрачен начин да придобият повече яснота във връзка с мярката и възможното ѝ въздействие върху търговията, както и да постигнат взаимноприемливо решение. Кодексът за поведение на арбитрите и медиаторите, съдържащ се в приложение 15-Б (Кодекс за поведение на арбитрите и медиаторите), се прилага </w:t>
      </w:r>
      <w:r>
        <w:rPr>
          <w:i/>
          <w:noProof/>
        </w:rPr>
        <w:t>mutatis mutandis</w:t>
      </w:r>
      <w:r>
        <w:rPr>
          <w:noProof/>
        </w:rPr>
        <w:t xml:space="preserve"> по отношение на медиаторите. Правила 3—7 (Уведомления) и правила 44—48 (Писмени и устни преводи) от процедурния правилник, съдържащ се в приложение 15-A (Процедурен правилник), се прилагат </w:t>
      </w:r>
      <w:r>
        <w:rPr>
          <w:i/>
          <w:noProof/>
        </w:rPr>
        <w:t>mutatis mutandis</w:t>
      </w:r>
      <w:r>
        <w:rPr>
          <w:noProof/>
        </w:rPr>
        <w:t>.</w:t>
      </w:r>
    </w:p>
    <w:p>
      <w:pPr>
        <w:rPr>
          <w:rFonts w:eastAsia="Calibri"/>
          <w:noProof/>
        </w:rPr>
      </w:pPr>
    </w:p>
    <w:p>
      <w:pPr>
        <w:rPr>
          <w:rFonts w:eastAsia="Calibri"/>
          <w:noProof/>
        </w:rPr>
      </w:pPr>
    </w:p>
    <w:p>
      <w:pPr>
        <w:jc w:val="center"/>
        <w:rPr>
          <w:rFonts w:eastAsia="Calibri"/>
          <w:noProof/>
        </w:rPr>
      </w:pPr>
      <w:r>
        <w:rPr>
          <w:noProof/>
        </w:rPr>
        <w:br w:type="page"/>
        <w:t>ЧЛЕН 5</w:t>
      </w:r>
    </w:p>
    <w:p>
      <w:pPr>
        <w:jc w:val="center"/>
        <w:rPr>
          <w:rFonts w:eastAsia="Calibri"/>
          <w:noProof/>
        </w:rPr>
      </w:pPr>
    </w:p>
    <w:p>
      <w:pPr>
        <w:jc w:val="center"/>
        <w:rPr>
          <w:rFonts w:eastAsia="Calibri"/>
          <w:noProof/>
        </w:rPr>
      </w:pPr>
      <w:r>
        <w:rPr>
          <w:noProof/>
        </w:rPr>
        <w:t>Правила на процедурата по медиация</w:t>
      </w:r>
    </w:p>
    <w:p>
      <w:pPr>
        <w:jc w:val="center"/>
        <w:rPr>
          <w:rFonts w:eastAsia="Calibri"/>
          <w:noProof/>
        </w:rPr>
      </w:pPr>
    </w:p>
    <w:p>
      <w:pPr>
        <w:ind w:left="567" w:hanging="567"/>
        <w:rPr>
          <w:rFonts w:eastAsia="Calibri"/>
          <w:noProof/>
        </w:rPr>
      </w:pPr>
      <w:r>
        <w:rPr>
          <w:noProof/>
        </w:rPr>
        <w:t>1.</w:t>
      </w:r>
      <w:r>
        <w:rPr>
          <w:noProof/>
        </w:rPr>
        <w:tab/>
        <w:t>В срок от 10 дни от датата на назначаване на медиатора страната, поискала процедурата по медиация, представя писмено на медиатора и на другата страна подробно описание на проблема, по-специално на функционирането на спорната мярка и нейното въздействие върху търговията. В срок от 20 дни от датата на представяне на това описание другата страна може да представи писмено своите коментари по отношение на описанието на проблема. Всяка от страните може да включи в своето описание или коментари всякаква информация, която счита за целесъобразна.</w:t>
      </w:r>
    </w:p>
    <w:p>
      <w:pPr>
        <w:rPr>
          <w:rFonts w:eastAsia="Calibri"/>
          <w:noProof/>
        </w:rPr>
      </w:pPr>
    </w:p>
    <w:p>
      <w:pPr>
        <w:ind w:left="567" w:hanging="567"/>
        <w:rPr>
          <w:rFonts w:eastAsia="Calibri"/>
          <w:noProof/>
        </w:rPr>
      </w:pPr>
      <w:r>
        <w:rPr>
          <w:noProof/>
        </w:rPr>
        <w:t>2.</w:t>
      </w:r>
      <w:r>
        <w:rPr>
          <w:noProof/>
        </w:rPr>
        <w:tab/>
        <w:t>Медиаторът може да реши кой е най-подходящият начин за изясняване на въпросната мярка и нейното евентуално въздействие върху търговията. По-специално медиаторът може да организира срещи между страните, да се консултира с тях заедно или поотделно, да потърси помощ от съответните експерти и заинтересовани лица или да се консултира с тях, както и да предоставя всякаква допълнителна подкрепа по искане на страните. Преди да потърси помощ от съответните експерти и заинтересовани лица или да се консултира с тях, медиаторът се консултира със страните.</w:t>
      </w:r>
    </w:p>
    <w:p>
      <w:pPr>
        <w:rPr>
          <w:rFonts w:eastAsia="Calibri"/>
          <w:noProof/>
        </w:rPr>
      </w:pPr>
    </w:p>
    <w:p>
      <w:pPr>
        <w:ind w:left="567" w:hanging="567"/>
        <w:rPr>
          <w:rFonts w:eastAsia="Calibri"/>
          <w:noProof/>
        </w:rPr>
      </w:pPr>
      <w:r>
        <w:rPr>
          <w:noProof/>
        </w:rPr>
        <w:t>3.</w:t>
      </w:r>
      <w:r>
        <w:rPr>
          <w:noProof/>
        </w:rPr>
        <w:tab/>
        <w:t>Медиаторът може да даде съвет или да предложи решение за обсъждане от страните, които могат да приемат или да отхвърлят предложеното решение или да постигнат съгласие за друго решение. Медиаторът не дава съвети или становища относно съвместимостта на спорната мярка.</w:t>
      </w:r>
    </w:p>
    <w:p>
      <w:pPr>
        <w:ind w:left="567" w:hanging="567"/>
        <w:rPr>
          <w:rFonts w:eastAsia="Calibri"/>
          <w:noProof/>
        </w:rPr>
      </w:pPr>
    </w:p>
    <w:p>
      <w:pPr>
        <w:ind w:left="567" w:hanging="567"/>
        <w:rPr>
          <w:rFonts w:eastAsia="Calibri"/>
          <w:noProof/>
        </w:rPr>
      </w:pPr>
      <w:r>
        <w:rPr>
          <w:noProof/>
        </w:rPr>
        <w:br w:type="page"/>
        <w:t>4.</w:t>
      </w:r>
      <w:r>
        <w:rPr>
          <w:noProof/>
        </w:rPr>
        <w:tab/>
        <w:t>Процедурата по медиация се провежда на територията на страната, към която е отправено искането, или по взаимно съгласие — на друго място или по друг начин.</w:t>
      </w:r>
    </w:p>
    <w:p>
      <w:pPr>
        <w:ind w:left="567" w:hanging="567"/>
        <w:rPr>
          <w:rFonts w:eastAsia="Tahoma"/>
          <w:noProof/>
        </w:rPr>
      </w:pPr>
    </w:p>
    <w:p>
      <w:pPr>
        <w:ind w:left="567" w:hanging="567"/>
        <w:rPr>
          <w:rFonts w:eastAsia="Calibri"/>
          <w:noProof/>
        </w:rPr>
      </w:pPr>
      <w:r>
        <w:rPr>
          <w:noProof/>
        </w:rPr>
        <w:t>5.</w:t>
      </w:r>
      <w:r>
        <w:rPr>
          <w:noProof/>
        </w:rPr>
        <w:tab/>
        <w:t>Страните полагат усилия да стигнат до взаимноприемливо решение в срок от 60 дни от назначаването на медиатора. Докато не бъде постигнато окончателно споразумение страните могат да разгледат евентуални временни решения, особено ако мярката се отнася до нетрайни стоки.</w:t>
      </w:r>
    </w:p>
    <w:p>
      <w:pPr>
        <w:ind w:left="567" w:hanging="567"/>
        <w:rPr>
          <w:rFonts w:eastAsia="Calibri"/>
          <w:noProof/>
        </w:rPr>
      </w:pPr>
    </w:p>
    <w:p>
      <w:pPr>
        <w:ind w:left="567" w:hanging="567"/>
        <w:rPr>
          <w:rFonts w:eastAsia="Calibri"/>
          <w:noProof/>
        </w:rPr>
      </w:pPr>
      <w:r>
        <w:rPr>
          <w:noProof/>
        </w:rPr>
        <w:t>6.</w:t>
      </w:r>
      <w:r>
        <w:rPr>
          <w:noProof/>
        </w:rPr>
        <w:tab/>
        <w:t>Взаимноприемливото решение може да бъде прието с решение на Комитета по търговията. Всяка страна може да предвиди, че изпълнението на такова решение зависи от извършването на всички необходими вътрешни процедури. Взаимноприемливите решения се правят обществено достояние. Публично разгласеният вариант не може да съдържа информация, която някоя от страните е определила като поверителна.</w:t>
      </w:r>
    </w:p>
    <w:p>
      <w:pPr>
        <w:rPr>
          <w:rFonts w:eastAsia="Tahoma"/>
          <w:noProof/>
        </w:rPr>
      </w:pPr>
    </w:p>
    <w:p>
      <w:pPr>
        <w:ind w:left="567" w:hanging="567"/>
        <w:rPr>
          <w:rFonts w:eastAsia="Calibri"/>
          <w:noProof/>
        </w:rPr>
      </w:pPr>
      <w:r>
        <w:rPr>
          <w:noProof/>
        </w:rPr>
        <w:t>7.</w:t>
      </w:r>
      <w:r>
        <w:rPr>
          <w:noProof/>
        </w:rPr>
        <w:tab/>
        <w:t>По искане на страните медиаторът им предава в писмена форма проект на фактологичен доклад, в който се обобщават:</w:t>
      </w:r>
    </w:p>
    <w:p>
      <w:pPr>
        <w:ind w:left="1134" w:hanging="567"/>
        <w:rPr>
          <w:rFonts w:eastAsia="Calibri"/>
          <w:noProof/>
        </w:rPr>
      </w:pPr>
    </w:p>
    <w:p>
      <w:pPr>
        <w:ind w:left="1134" w:hanging="567"/>
        <w:rPr>
          <w:rFonts w:eastAsia="Calibri"/>
          <w:noProof/>
        </w:rPr>
      </w:pPr>
      <w:r>
        <w:rPr>
          <w:noProof/>
        </w:rPr>
        <w:t>а)</w:t>
      </w:r>
      <w:r>
        <w:rPr>
          <w:noProof/>
        </w:rPr>
        <w:tab/>
        <w:t>спорната мярка — предмет на процедурата по медиация;</w:t>
      </w:r>
    </w:p>
    <w:p>
      <w:pPr>
        <w:ind w:left="1134" w:hanging="567"/>
        <w:rPr>
          <w:rFonts w:eastAsia="Calibri"/>
          <w:noProof/>
        </w:rPr>
      </w:pPr>
    </w:p>
    <w:p>
      <w:pPr>
        <w:ind w:left="1134" w:hanging="567"/>
        <w:rPr>
          <w:rFonts w:eastAsia="Calibri"/>
          <w:noProof/>
        </w:rPr>
      </w:pPr>
      <w:r>
        <w:rPr>
          <w:noProof/>
        </w:rPr>
        <w:t>б)</w:t>
      </w:r>
      <w:r>
        <w:rPr>
          <w:noProof/>
        </w:rPr>
        <w:tab/>
        <w:t>следваните процедури; и</w:t>
      </w:r>
    </w:p>
    <w:p>
      <w:pPr>
        <w:ind w:left="1134" w:hanging="567"/>
        <w:rPr>
          <w:rFonts w:eastAsia="Calibri"/>
          <w:noProof/>
        </w:rPr>
      </w:pPr>
    </w:p>
    <w:p>
      <w:pPr>
        <w:ind w:left="1134" w:hanging="567"/>
        <w:rPr>
          <w:rFonts w:eastAsia="Calibri"/>
          <w:noProof/>
        </w:rPr>
      </w:pPr>
      <w:r>
        <w:rPr>
          <w:noProof/>
        </w:rPr>
        <w:t>в)</w:t>
      </w:r>
      <w:r>
        <w:rPr>
          <w:noProof/>
        </w:rPr>
        <w:tab/>
        <w:t>всички взаимноприемливи решения, постигнати като краен резултат от процедурата по медиация, включително евентуални временни решения.</w:t>
      </w:r>
    </w:p>
    <w:p>
      <w:pPr>
        <w:rPr>
          <w:rFonts w:eastAsia="Calibri"/>
          <w:noProof/>
        </w:rPr>
      </w:pPr>
    </w:p>
    <w:p>
      <w:pPr>
        <w:ind w:left="567"/>
        <w:rPr>
          <w:rFonts w:eastAsia="Calibri"/>
          <w:noProof/>
        </w:rPr>
      </w:pPr>
      <w:r>
        <w:rPr>
          <w:noProof/>
        </w:rPr>
        <w:br w:type="page"/>
        <w:t>Медиаторът дава на страните срок от 15 дни за коментари по проекта на фактологичния доклад. След като разгледа коментарите, предоставени от страните в указания срок, медиаторът предоставя на страните окончателен фактологичен доклад в писмена форма в срок от 15 дни. Фактологичният доклад не съдържа тълкувания на настоящото споразумение.</w:t>
      </w:r>
    </w:p>
    <w:p>
      <w:pPr>
        <w:ind w:left="567" w:hanging="567"/>
        <w:rPr>
          <w:rFonts w:eastAsia="Calibri"/>
          <w:noProof/>
        </w:rPr>
      </w:pPr>
    </w:p>
    <w:p>
      <w:pPr>
        <w:ind w:left="567" w:hanging="567"/>
        <w:rPr>
          <w:rFonts w:eastAsia="Calibri"/>
          <w:noProof/>
        </w:rPr>
      </w:pPr>
      <w:r>
        <w:rPr>
          <w:noProof/>
        </w:rPr>
        <w:t>8.</w:t>
      </w:r>
      <w:r>
        <w:rPr>
          <w:noProof/>
        </w:rPr>
        <w:tab/>
        <w:t>Процедурата по медиация се прекратява:</w:t>
      </w:r>
    </w:p>
    <w:p>
      <w:pPr>
        <w:rPr>
          <w:rFonts w:eastAsia="Calibri"/>
          <w:noProof/>
        </w:rPr>
      </w:pPr>
    </w:p>
    <w:p>
      <w:pPr>
        <w:ind w:left="1134" w:hanging="567"/>
        <w:rPr>
          <w:rFonts w:eastAsia="Calibri"/>
          <w:noProof/>
        </w:rPr>
      </w:pPr>
      <w:r>
        <w:rPr>
          <w:noProof/>
        </w:rPr>
        <w:t>а)</w:t>
      </w:r>
      <w:r>
        <w:rPr>
          <w:noProof/>
        </w:rPr>
        <w:tab/>
        <w:t>с приемането на взаимноприемливо решение от страните — на датата на неговото приемане;</w:t>
      </w:r>
    </w:p>
    <w:p>
      <w:pPr>
        <w:ind w:left="1134" w:hanging="567"/>
        <w:rPr>
          <w:rFonts w:eastAsia="Calibri"/>
          <w:noProof/>
        </w:rPr>
      </w:pPr>
    </w:p>
    <w:p>
      <w:pPr>
        <w:ind w:left="1134" w:hanging="567"/>
        <w:rPr>
          <w:rFonts w:eastAsia="Calibri"/>
          <w:noProof/>
        </w:rPr>
      </w:pPr>
      <w:r>
        <w:rPr>
          <w:noProof/>
        </w:rPr>
        <w:t>б)</w:t>
      </w:r>
      <w:r>
        <w:rPr>
          <w:noProof/>
        </w:rPr>
        <w:tab/>
        <w:t>по взаимно съгласие между страните на който и да било етап от процедурата по медиация — на датата на постигане на такова съгласие;</w:t>
      </w:r>
    </w:p>
    <w:p>
      <w:pPr>
        <w:ind w:left="1134" w:hanging="567"/>
        <w:rPr>
          <w:rFonts w:eastAsia="Calibri"/>
          <w:noProof/>
        </w:rPr>
      </w:pPr>
    </w:p>
    <w:p>
      <w:pPr>
        <w:ind w:left="1134" w:hanging="567"/>
        <w:rPr>
          <w:rFonts w:eastAsia="Calibri"/>
          <w:noProof/>
        </w:rPr>
      </w:pPr>
      <w:r>
        <w:rPr>
          <w:noProof/>
        </w:rPr>
        <w:t>в)</w:t>
      </w:r>
      <w:r>
        <w:rPr>
          <w:noProof/>
        </w:rPr>
        <w:tab/>
        <w:t>с писмена декларация на медиатора след консултация със страните, че по-нататъшните усилия за осъществяване на медиация биха били безрезултатни — на датата на тази декларация; или</w:t>
      </w:r>
    </w:p>
    <w:p>
      <w:pPr>
        <w:ind w:left="1134" w:hanging="567"/>
        <w:rPr>
          <w:rFonts w:eastAsia="Calibri"/>
          <w:noProof/>
        </w:rPr>
      </w:pPr>
    </w:p>
    <w:p>
      <w:pPr>
        <w:ind w:left="1134" w:hanging="567"/>
        <w:rPr>
          <w:rFonts w:eastAsia="Calibri"/>
          <w:noProof/>
        </w:rPr>
      </w:pPr>
      <w:r>
        <w:rPr>
          <w:noProof/>
        </w:rPr>
        <w:t>г)</w:t>
      </w:r>
      <w:r>
        <w:rPr>
          <w:noProof/>
        </w:rPr>
        <w:tab/>
        <w:t>с писмена декларация на една от страните след разглеждане на възможностите за взаимноприемливо решение в рамките на процедурата по медиация и след като бъдат взети предвид съветите и предложените от медиатора решения — на датата на тази декларация.</w:t>
      </w:r>
    </w:p>
    <w:p>
      <w:pPr>
        <w:rPr>
          <w:rFonts w:eastAsia="Calibri"/>
          <w:noProof/>
        </w:rPr>
      </w:pPr>
    </w:p>
    <w:p>
      <w:pPr>
        <w:rPr>
          <w:rFonts w:eastAsia="Calibri"/>
          <w:noProof/>
        </w:rPr>
      </w:pPr>
    </w:p>
    <w:p>
      <w:pPr>
        <w:jc w:val="center"/>
        <w:rPr>
          <w:rFonts w:eastAsia="Calibri"/>
          <w:noProof/>
        </w:rPr>
      </w:pPr>
      <w:r>
        <w:rPr>
          <w:noProof/>
        </w:rPr>
        <w:br w:type="page"/>
        <w:t>РАЗДЕЛ Б</w:t>
      </w:r>
    </w:p>
    <w:p>
      <w:pPr>
        <w:jc w:val="center"/>
        <w:rPr>
          <w:rFonts w:eastAsia="Calibri"/>
          <w:noProof/>
        </w:rPr>
      </w:pPr>
    </w:p>
    <w:p>
      <w:pPr>
        <w:jc w:val="center"/>
        <w:rPr>
          <w:rFonts w:eastAsia="Calibri"/>
          <w:noProof/>
        </w:rPr>
      </w:pPr>
      <w:r>
        <w:rPr>
          <w:noProof/>
        </w:rPr>
        <w:t>ИЗПЪЛНЕНИЕ</w:t>
      </w:r>
    </w:p>
    <w:p>
      <w:pPr>
        <w:jc w:val="center"/>
        <w:rPr>
          <w:rFonts w:eastAsia="Calibri"/>
          <w:noProof/>
        </w:rPr>
      </w:pPr>
    </w:p>
    <w:p>
      <w:pPr>
        <w:rPr>
          <w:rFonts w:eastAsia="Calibri"/>
          <w:noProof/>
        </w:rPr>
      </w:pPr>
    </w:p>
    <w:p>
      <w:pPr>
        <w:jc w:val="center"/>
        <w:rPr>
          <w:rFonts w:eastAsia="Calibri"/>
          <w:noProof/>
        </w:rPr>
      </w:pPr>
      <w:r>
        <w:rPr>
          <w:noProof/>
        </w:rPr>
        <w:t>ЧЛЕН 6</w:t>
      </w:r>
    </w:p>
    <w:p>
      <w:pPr>
        <w:jc w:val="center"/>
        <w:rPr>
          <w:rFonts w:eastAsia="Calibri"/>
          <w:noProof/>
        </w:rPr>
      </w:pPr>
    </w:p>
    <w:p>
      <w:pPr>
        <w:jc w:val="center"/>
        <w:rPr>
          <w:rFonts w:eastAsia="Calibri"/>
          <w:noProof/>
        </w:rPr>
      </w:pPr>
      <w:r>
        <w:rPr>
          <w:noProof/>
        </w:rPr>
        <w:t>Изпълнение на взаимноприемливо решение</w:t>
      </w:r>
    </w:p>
    <w:p>
      <w:pPr>
        <w:jc w:val="center"/>
        <w:rPr>
          <w:rFonts w:eastAsia="Calibri"/>
          <w:noProof/>
        </w:rPr>
      </w:pPr>
    </w:p>
    <w:p>
      <w:pPr>
        <w:ind w:left="567" w:hanging="567"/>
        <w:rPr>
          <w:rFonts w:eastAsia="Calibri"/>
          <w:noProof/>
        </w:rPr>
      </w:pPr>
      <w:r>
        <w:rPr>
          <w:noProof/>
        </w:rPr>
        <w:t>1.</w:t>
      </w:r>
      <w:r>
        <w:rPr>
          <w:noProof/>
        </w:rPr>
        <w:tab/>
        <w:t>Когато страните са постигнали съгласие относно определено решение, всяка от тях предприема мерките, необходими за изпълнението на взаимноприемливото решение в уговорения за това срок.</w:t>
      </w:r>
    </w:p>
    <w:p>
      <w:pPr>
        <w:ind w:left="567" w:hanging="567"/>
        <w:rPr>
          <w:rFonts w:eastAsia="Calibri"/>
          <w:noProof/>
        </w:rPr>
      </w:pPr>
    </w:p>
    <w:p>
      <w:pPr>
        <w:ind w:left="567" w:hanging="567"/>
        <w:rPr>
          <w:rFonts w:eastAsia="Calibri"/>
          <w:noProof/>
        </w:rPr>
      </w:pPr>
      <w:r>
        <w:rPr>
          <w:noProof/>
        </w:rPr>
        <w:t>2.</w:t>
      </w:r>
      <w:r>
        <w:rPr>
          <w:noProof/>
        </w:rPr>
        <w:tab/>
        <w:t>Изпълняващата страна уведомява писмено другата страна относно всички предприети стъпки или мерки за изпълнението на взаимноприемливото решение.</w:t>
      </w:r>
    </w:p>
    <w:p>
      <w:pPr>
        <w:ind w:left="567" w:hanging="567"/>
        <w:rPr>
          <w:rFonts w:eastAsia="Calibri"/>
          <w:noProof/>
        </w:rPr>
      </w:pPr>
    </w:p>
    <w:p>
      <w:pPr>
        <w:ind w:left="567" w:hanging="567"/>
        <w:rPr>
          <w:rFonts w:eastAsia="Calibri"/>
          <w:noProof/>
        </w:rPr>
      </w:pPr>
    </w:p>
    <w:p>
      <w:pPr>
        <w:jc w:val="center"/>
        <w:rPr>
          <w:rFonts w:eastAsia="Calibri"/>
          <w:noProof/>
        </w:rPr>
      </w:pPr>
      <w:r>
        <w:rPr>
          <w:noProof/>
        </w:rPr>
        <w:br w:type="page"/>
        <w:t>РАЗДЕЛ В</w:t>
      </w:r>
    </w:p>
    <w:p>
      <w:pPr>
        <w:jc w:val="center"/>
        <w:rPr>
          <w:rFonts w:eastAsia="Calibri"/>
          <w:noProof/>
        </w:rPr>
      </w:pPr>
    </w:p>
    <w:p>
      <w:pPr>
        <w:jc w:val="center"/>
        <w:rPr>
          <w:rFonts w:eastAsia="Calibri"/>
          <w:noProof/>
        </w:rPr>
      </w:pPr>
      <w:r>
        <w:rPr>
          <w:noProof/>
        </w:rPr>
        <w:t>ОБЩИ РАЗПОРЕДБИ</w:t>
      </w:r>
    </w:p>
    <w:p>
      <w:pPr>
        <w:jc w:val="center"/>
        <w:rPr>
          <w:rFonts w:eastAsia="Calibri"/>
          <w:noProof/>
        </w:rPr>
      </w:pPr>
    </w:p>
    <w:p>
      <w:pPr>
        <w:jc w:val="center"/>
        <w:rPr>
          <w:rFonts w:eastAsia="Calibri"/>
          <w:noProof/>
        </w:rPr>
      </w:pPr>
    </w:p>
    <w:p>
      <w:pPr>
        <w:jc w:val="center"/>
        <w:rPr>
          <w:rFonts w:eastAsia="Calibri"/>
          <w:noProof/>
        </w:rPr>
      </w:pPr>
      <w:r>
        <w:rPr>
          <w:noProof/>
        </w:rPr>
        <w:t>ЧЛЕН 7</w:t>
      </w:r>
    </w:p>
    <w:p>
      <w:pPr>
        <w:jc w:val="center"/>
        <w:rPr>
          <w:rFonts w:eastAsia="Calibri"/>
          <w:noProof/>
        </w:rPr>
      </w:pPr>
    </w:p>
    <w:p>
      <w:pPr>
        <w:jc w:val="center"/>
        <w:rPr>
          <w:rFonts w:eastAsia="Calibri"/>
          <w:noProof/>
        </w:rPr>
      </w:pPr>
      <w:r>
        <w:rPr>
          <w:noProof/>
        </w:rPr>
        <w:t>Поверителност и отношение към уреждането на спора</w:t>
      </w:r>
    </w:p>
    <w:p>
      <w:pPr>
        <w:jc w:val="center"/>
        <w:rPr>
          <w:rFonts w:eastAsia="Calibri"/>
          <w:noProof/>
        </w:rPr>
      </w:pPr>
    </w:p>
    <w:p>
      <w:pPr>
        <w:ind w:left="567" w:hanging="567"/>
        <w:rPr>
          <w:noProof/>
        </w:rPr>
      </w:pPr>
      <w:bookmarkStart w:id="7" w:name="OLE_LINK5"/>
      <w:r>
        <w:rPr>
          <w:noProof/>
        </w:rPr>
        <w:t>1.</w:t>
      </w:r>
      <w:r>
        <w:rPr>
          <w:noProof/>
        </w:rPr>
        <w:tab/>
        <w:t>Освен ако страните не се споразумеят за друго и без да се засягат разпоредбите на член 5 (Правила на процедурата по медиация), параграф 6 от настоящото приложение, всички стъпки на процедурата по медиация, включително всякакви съвети или предложени решения, са поверителни. Всяка страна обаче може да оповести публично факта, че е в ход процедура по медиация.</w:t>
      </w:r>
    </w:p>
    <w:p>
      <w:pPr>
        <w:ind w:left="567" w:hanging="567"/>
        <w:rPr>
          <w:noProof/>
        </w:rPr>
      </w:pPr>
    </w:p>
    <w:p>
      <w:pPr>
        <w:ind w:left="567" w:hanging="567"/>
        <w:rPr>
          <w:noProof/>
        </w:rPr>
      </w:pPr>
      <w:r>
        <w:rPr>
          <w:noProof/>
        </w:rPr>
        <w:t>2.</w:t>
      </w:r>
      <w:r>
        <w:rPr>
          <w:noProof/>
        </w:rPr>
        <w:tab/>
        <w:t>Процедурата по медиация не засяга правата и задълженията на страните съгласно глава 15 (Уреждане на спорове) или всяко друго споразумение.</w:t>
      </w:r>
    </w:p>
    <w:p>
      <w:pPr>
        <w:rPr>
          <w:noProof/>
        </w:rPr>
      </w:pPr>
    </w:p>
    <w:p>
      <w:pPr>
        <w:ind w:left="567" w:hanging="567"/>
        <w:rPr>
          <w:noProof/>
        </w:rPr>
      </w:pPr>
      <w:r>
        <w:rPr>
          <w:noProof/>
        </w:rPr>
        <w:t>3.</w:t>
      </w:r>
      <w:r>
        <w:rPr>
          <w:noProof/>
        </w:rPr>
        <w:tab/>
        <w:t>Не се изисква провеждането на консултации съгласно глава 15 (Уреждане на спорове) преди започване на процедурата по медиация. Преди да започне процедурата по медиация обаче от съответната страна се очаква да изчерпи останалите възможности, предвидени в тази връзка в разпоредбите за сътрудничество или консултация на настоящото споразумение.</w:t>
      </w:r>
    </w:p>
    <w:p>
      <w:pPr>
        <w:ind w:left="567" w:hanging="567"/>
        <w:rPr>
          <w:rFonts w:eastAsia="Calibri"/>
          <w:noProof/>
        </w:rPr>
      </w:pPr>
    </w:p>
    <w:p>
      <w:pPr>
        <w:ind w:left="567" w:hanging="567"/>
        <w:rPr>
          <w:rFonts w:eastAsia="Calibri"/>
          <w:noProof/>
        </w:rPr>
      </w:pPr>
      <w:r>
        <w:rPr>
          <w:noProof/>
        </w:rPr>
        <w:br w:type="page"/>
        <w:t>4.</w:t>
      </w:r>
      <w:r>
        <w:rPr>
          <w:noProof/>
        </w:rPr>
        <w:tab/>
        <w:t>В други процедури по уреждане на спор съгласно настоящото споразумение или всяко друго споразумение никоя от страните не може да се позовава на или да представя като доказателство, нито пък арбитражният състав може да взема под внимание:</w:t>
      </w:r>
    </w:p>
    <w:p>
      <w:pPr>
        <w:ind w:left="1134" w:hanging="567"/>
        <w:rPr>
          <w:rFonts w:eastAsia="Calibri"/>
          <w:noProof/>
        </w:rPr>
      </w:pPr>
    </w:p>
    <w:p>
      <w:pPr>
        <w:ind w:left="1134" w:hanging="567"/>
        <w:rPr>
          <w:rFonts w:eastAsia="Calibri"/>
          <w:noProof/>
        </w:rPr>
      </w:pPr>
      <w:r>
        <w:rPr>
          <w:noProof/>
        </w:rPr>
        <w:t>а)</w:t>
      </w:r>
      <w:r>
        <w:rPr>
          <w:noProof/>
        </w:rPr>
        <w:tab/>
        <w:t>позициите, възприети от другата страна в хода на процедурата по медиация, или информацията, събрана съгласно член 5 (Правила на процедурата по медиация), параграф 2 от настоящото приложение;</w:t>
      </w:r>
    </w:p>
    <w:p>
      <w:pPr>
        <w:ind w:left="1134" w:hanging="567"/>
        <w:rPr>
          <w:noProof/>
        </w:rPr>
      </w:pPr>
    </w:p>
    <w:p>
      <w:pPr>
        <w:ind w:left="1134" w:hanging="567"/>
        <w:rPr>
          <w:noProof/>
        </w:rPr>
      </w:pPr>
      <w:r>
        <w:rPr>
          <w:noProof/>
        </w:rPr>
        <w:t>б)</w:t>
      </w:r>
      <w:r>
        <w:rPr>
          <w:noProof/>
        </w:rPr>
        <w:tab/>
        <w:t>обстоятелството, че другата страна е изразила своята готовност да приеме конкретно решение във връзка с мярката, предмет на медиацията, или</w:t>
      </w:r>
    </w:p>
    <w:p>
      <w:pPr>
        <w:ind w:left="1134" w:hanging="567"/>
        <w:rPr>
          <w:noProof/>
        </w:rPr>
      </w:pPr>
    </w:p>
    <w:p>
      <w:pPr>
        <w:ind w:left="1134" w:hanging="567"/>
        <w:rPr>
          <w:noProof/>
        </w:rPr>
      </w:pPr>
      <w:r>
        <w:rPr>
          <w:noProof/>
        </w:rPr>
        <w:t>в)</w:t>
      </w:r>
      <w:r>
        <w:rPr>
          <w:noProof/>
        </w:rPr>
        <w:tab/>
        <w:t>съветите или предложенията на медиатора.</w:t>
      </w:r>
    </w:p>
    <w:p>
      <w:pPr>
        <w:rPr>
          <w:rFonts w:eastAsia="Calibri"/>
          <w:noProof/>
        </w:rPr>
      </w:pPr>
    </w:p>
    <w:p>
      <w:pPr>
        <w:ind w:left="567" w:hanging="567"/>
        <w:rPr>
          <w:rFonts w:eastAsia="Calibri"/>
          <w:noProof/>
        </w:rPr>
      </w:pPr>
      <w:r>
        <w:rPr>
          <w:noProof/>
        </w:rPr>
        <w:t>5.</w:t>
      </w:r>
      <w:r>
        <w:rPr>
          <w:noProof/>
        </w:rPr>
        <w:tab/>
        <w:t>Никой медиатор не може да изпълнява функция на арбитър или на член на арбитражен състав в производство по уреждане на спор съгласно настоящото споразумение или съгласно Споразумението за СТО, което се отнася за същия въпрос, по който той е бил медиатор.</w:t>
      </w:r>
    </w:p>
    <w:bookmarkEnd w:id="7"/>
    <w:p>
      <w:pPr>
        <w:jc w:val="center"/>
        <w:rPr>
          <w:rFonts w:eastAsia="Calibri"/>
          <w:noProof/>
        </w:rPr>
      </w:pPr>
    </w:p>
    <w:p>
      <w:pPr>
        <w:jc w:val="center"/>
        <w:rPr>
          <w:rFonts w:eastAsia="Calibri"/>
          <w:noProof/>
        </w:rPr>
      </w:pPr>
    </w:p>
    <w:p>
      <w:pPr>
        <w:jc w:val="center"/>
        <w:rPr>
          <w:rFonts w:eastAsia="Calibri"/>
          <w:noProof/>
        </w:rPr>
      </w:pPr>
      <w:r>
        <w:rPr>
          <w:noProof/>
        </w:rPr>
        <w:br w:type="page"/>
        <w:t>ЧЛЕН 8</w:t>
      </w:r>
    </w:p>
    <w:p>
      <w:pPr>
        <w:jc w:val="center"/>
        <w:rPr>
          <w:rFonts w:eastAsia="Calibri"/>
          <w:noProof/>
        </w:rPr>
      </w:pPr>
    </w:p>
    <w:p>
      <w:pPr>
        <w:jc w:val="center"/>
        <w:rPr>
          <w:rFonts w:eastAsia="Calibri"/>
          <w:noProof/>
        </w:rPr>
      </w:pPr>
      <w:r>
        <w:rPr>
          <w:noProof/>
        </w:rPr>
        <w:t>Срокове</w:t>
      </w:r>
    </w:p>
    <w:p>
      <w:pPr>
        <w:jc w:val="center"/>
        <w:rPr>
          <w:rFonts w:eastAsia="Calibri"/>
          <w:noProof/>
        </w:rPr>
      </w:pPr>
    </w:p>
    <w:p>
      <w:pPr>
        <w:rPr>
          <w:rFonts w:eastAsia="Calibri"/>
          <w:noProof/>
        </w:rPr>
      </w:pPr>
      <w:r>
        <w:rPr>
          <w:noProof/>
        </w:rPr>
        <w:t>Всеки срок, посочен в настоящото приложение, може да бъде изменен по взаимно съгласие на страните.</w:t>
      </w:r>
    </w:p>
    <w:p>
      <w:pPr>
        <w:jc w:val="center"/>
        <w:rPr>
          <w:rFonts w:eastAsia="Calibri"/>
          <w:noProof/>
        </w:rPr>
      </w:pPr>
    </w:p>
    <w:p>
      <w:pPr>
        <w:jc w:val="center"/>
        <w:rPr>
          <w:rFonts w:eastAsia="Calibri"/>
          <w:noProof/>
        </w:rPr>
      </w:pPr>
    </w:p>
    <w:p>
      <w:pPr>
        <w:jc w:val="center"/>
        <w:rPr>
          <w:rFonts w:eastAsia="Calibri"/>
          <w:noProof/>
        </w:rPr>
      </w:pPr>
      <w:r>
        <w:rPr>
          <w:noProof/>
        </w:rPr>
        <w:t>ЧЛЕН 9</w:t>
      </w:r>
    </w:p>
    <w:p>
      <w:pPr>
        <w:jc w:val="center"/>
        <w:rPr>
          <w:rFonts w:eastAsia="Calibri"/>
          <w:noProof/>
        </w:rPr>
      </w:pPr>
    </w:p>
    <w:p>
      <w:pPr>
        <w:jc w:val="center"/>
        <w:rPr>
          <w:rFonts w:eastAsia="Calibri"/>
          <w:noProof/>
        </w:rPr>
      </w:pPr>
      <w:r>
        <w:rPr>
          <w:noProof/>
        </w:rPr>
        <w:t>Разноски</w:t>
      </w:r>
    </w:p>
    <w:p>
      <w:pPr>
        <w:jc w:val="center"/>
        <w:rPr>
          <w:rFonts w:eastAsia="Calibri"/>
          <w:noProof/>
        </w:rPr>
      </w:pPr>
    </w:p>
    <w:p>
      <w:pPr>
        <w:ind w:left="567" w:hanging="567"/>
        <w:rPr>
          <w:noProof/>
        </w:rPr>
      </w:pPr>
      <w:r>
        <w:rPr>
          <w:noProof/>
        </w:rPr>
        <w:t>1.</w:t>
      </w:r>
      <w:r>
        <w:rPr>
          <w:noProof/>
        </w:rPr>
        <w:tab/>
        <w:t>Всяка от страните заплаща собствените си разноски, свързани с участието ѝ в процедурата по медиация.</w:t>
      </w:r>
    </w:p>
    <w:p>
      <w:pPr>
        <w:ind w:left="567" w:hanging="567"/>
        <w:rPr>
          <w:noProof/>
        </w:rPr>
      </w:pPr>
    </w:p>
    <w:p>
      <w:pPr>
        <w:ind w:left="567" w:hanging="567"/>
        <w:rPr>
          <w:noProof/>
        </w:rPr>
      </w:pPr>
      <w:r>
        <w:rPr>
          <w:noProof/>
        </w:rPr>
        <w:t>2.</w:t>
      </w:r>
      <w:r>
        <w:rPr>
          <w:noProof/>
        </w:rPr>
        <w:tab/>
        <w:t>Страните си поделят поравно разноските, свързани с всички организационни въпроси, включително възнаграждението и разноските на медиатора. Възнаграждението на медиатора е в съответствие с възнаграждението, предвидено за председателя на арбитражен състав в съответствие с правило 12 от процедурния правилник, съдържащ се в приложение 15-A (Процедурен правилник).</w:t>
      </w:r>
    </w:p>
    <w:p>
      <w:pPr>
        <w:ind w:left="567" w:hanging="567"/>
        <w:rPr>
          <w:noProof/>
        </w:rPr>
      </w:pPr>
    </w:p>
    <w:p>
      <w:pPr>
        <w:ind w:left="567" w:hanging="567"/>
        <w:rPr>
          <w:noProof/>
        </w:rPr>
      </w:pPr>
    </w:p>
    <w:p>
      <w:pPr>
        <w:ind w:left="567" w:hanging="567"/>
        <w:jc w:val="center"/>
        <w:rPr>
          <w:noProof/>
        </w:rPr>
      </w:pPr>
      <w:r>
        <w:rPr>
          <w:noProof/>
        </w:rPr>
        <w:t>________________</w:t>
      </w:r>
    </w:p>
    <w:sectPr>
      <w:headerReference w:type="even" r:id="rId46"/>
      <w:headerReference w:type="default" r:id="rId47"/>
      <w:footerReference w:type="even" r:id="rId48"/>
      <w:footerReference w:type="default" r:id="rId49"/>
      <w:headerReference w:type="first" r:id="rId50"/>
      <w:footerReference w:type="first" r:id="rId51"/>
      <w:footnotePr>
        <w:numRestart w:val="eachPage"/>
      </w:footnotePr>
      <w:endnotePr>
        <w:numFmt w:val="decimal"/>
      </w:endnotePr>
      <w:pgSz w:w="11907" w:h="16840" w:code="9"/>
      <w:pgMar w:top="1134" w:right="1134" w:bottom="1134" w:left="1134" w:header="1134" w:footer="1134"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1"/>
    <w:family w:val="roman"/>
    <w:notTrueType/>
    <w:pitch w:val="variable"/>
  </w:font>
  <w:font w:name="Times New Roman Bold">
    <w:altName w:val="Times New Roman"/>
    <w:panose1 w:val="020208030705050203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EUAlbertina">
    <w:altName w:val="EU Albertina"/>
    <w:panose1 w:val="00000000000000000000"/>
    <w:charset w:val="00"/>
    <w:family w:val="roman"/>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Liberation Sans">
    <w:altName w:val="Arial"/>
    <w:panose1 w:val="00000000000000000000"/>
    <w:charset w:val="00"/>
    <w:family w:val="auto"/>
    <w:notTrueType/>
    <w:pitch w:val="default"/>
    <w:sig w:usb0="00000003" w:usb1="00000000" w:usb2="00000000" w:usb3="00000000" w:csb0="00000001" w:csb1="00000000"/>
  </w:font>
  <w:font w:name="Lohit Hindi">
    <w:altName w:val="Arial Unicode MS"/>
    <w:panose1 w:val="00000000000000000000"/>
    <w:charset w:val="80"/>
    <w:family w:val="auto"/>
    <w:notTrueType/>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2AF" w:usb1="09D77CFB" w:usb2="00000012" w:usb3="00000000" w:csb0="00080001"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Gulim">
    <w:altName w:val="굴림"/>
    <w:panose1 w:val="020B0600000101010101"/>
    <w:charset w:val="81"/>
    <w:family w:val="roman"/>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…/Приложение 12-Б/bg </w:t>
    </w:r>
    <w:r>
      <w:fldChar w:fldCharType="begin"/>
    </w:r>
    <w:r>
      <w:instrText xml:space="preserve"> PAGE  \* MERGEFORMAT </w:instrText>
    </w:r>
    <w:r>
      <w:fldChar w:fldCharType="separate"/>
    </w:r>
    <w:r>
      <w:rPr>
        <w:noProof/>
      </w:rPr>
      <w:t>4</w:t>
    </w:r>
    <w: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…/Приложение 15-A/bg </w:t>
    </w:r>
    <w:r>
      <w:fldChar w:fldCharType="begin"/>
    </w:r>
    <w:r>
      <w:instrText xml:space="preserve"> PAGE  \* MERGEFORMAT </w:instrText>
    </w:r>
    <w:r>
      <w:fldChar w:fldCharType="separate"/>
    </w:r>
    <w:r>
      <w:rPr>
        <w:noProof/>
      </w:rPr>
      <w:t>17</w:t>
    </w:r>
    <w: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…/Приложение 15-Б/bg </w:t>
    </w:r>
    <w:r>
      <w:fldChar w:fldCharType="begin"/>
    </w:r>
    <w:r>
      <w:instrText xml:space="preserve"> PAGE  \* MERGEFORMAT </w:instrText>
    </w:r>
    <w:r>
      <w:fldChar w:fldCharType="separate"/>
    </w:r>
    <w:r>
      <w:rPr>
        <w:noProof/>
      </w:rPr>
      <w:t>6</w:t>
    </w:r>
    <w: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…/Приложение 15-В/bg </w:t>
    </w:r>
    <w:r>
      <w:fldChar w:fldCharType="begin"/>
    </w:r>
    <w:r>
      <w:instrText xml:space="preserve"> PAGE  \* MERGEFORMAT </w:instrText>
    </w:r>
    <w:r>
      <w:fldChar w:fldCharType="separate"/>
    </w:r>
    <w:r>
      <w:rPr>
        <w:noProof/>
      </w:rPr>
      <w:t>12</w:t>
    </w:r>
    <w: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…/Приложение 11-A/bg </w:t>
    </w:r>
    <w:r>
      <w:fldChar w:fldCharType="begin"/>
    </w:r>
    <w:r>
      <w:instrText xml:space="preserve"> PAGE  \* MERGEFORMAT </w:instrText>
    </w:r>
    <w:r>
      <w:fldChar w:fldCharType="separate"/>
    </w:r>
    <w:r>
      <w:rPr>
        <w:noProof/>
      </w:rPr>
      <w:t>1</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…/Приложение 12-A/bg </w:t>
    </w:r>
    <w:r>
      <w:fldChar w:fldCharType="begin"/>
    </w:r>
    <w:r>
      <w:instrText xml:space="preserve"> PAGE  \* MERGEFORMAT </w:instrText>
    </w:r>
    <w:r>
      <w:fldChar w:fldCharType="separate"/>
    </w:r>
    <w:r>
      <w:rPr>
        <w:noProof/>
      </w:rPr>
      <w:t>19</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pStyle w:val="FootnoteText"/>
      </w:pPr>
      <w:r>
        <w:separator/>
      </w:r>
    </w:p>
  </w:footnote>
  <w:footnote w:type="continuationSeparator" w:id="0">
    <w:p>
      <w:pPr>
        <w:pStyle w:val="FootnoteText"/>
      </w:pPr>
      <w:r>
        <w:separator/>
      </w:r>
    </w:p>
  </w:footnote>
  <w:footnote w:id="1">
    <w:p>
      <w:pPr>
        <w:pStyle w:val="FootnoteText"/>
      </w:pPr>
      <w:r>
        <w:rPr>
          <w:rStyle w:val="FootnoteReference"/>
        </w:rPr>
        <w:footnoteRef/>
      </w:r>
      <w:r>
        <w:tab/>
        <w:t>От съображения за правна сигурност се уточнява, че тази разпоредба не включва портфейлните инвестиции на SCIC. В срок до пет години от влизането в сила на настоящото споразумение SCIC полага усилия да стане член на Международния форум на държавните инвестиционни фондове или да приеме общоприетите принципи и практики („принципите от Сантяго“), изготвени от Международната работна група по държавните инвестиционни фондове през октомври 2008 г., или други подобни принципи и практики, договорени между страните.</w:t>
      </w:r>
    </w:p>
  </w:footnote>
  <w:footnote w:id="2">
    <w:p>
      <w:pPr>
        <w:pStyle w:val="FootnoteText"/>
      </w:pPr>
      <w:r>
        <w:rPr>
          <w:rStyle w:val="FootnoteReference"/>
        </w:rPr>
        <w:footnoteRef/>
      </w:r>
      <w:r>
        <w:tab/>
        <w:t>Названията на сортове, съдържащи или съставени от термина „Valencia“, могат да продължат да се използват върху сходен продукт, при условие че потребителят не се въвежда в заблуждение относно естеството на съответния термин или точния произход на продукта.</w:t>
      </w:r>
    </w:p>
  </w:footnote>
  <w:footnote w:id="3">
    <w:p>
      <w:pPr>
        <w:pStyle w:val="FootnoteText"/>
      </w:pPr>
      <w:r>
        <w:rPr>
          <w:rStyle w:val="FootnoteReference"/>
        </w:rPr>
        <w:footnoteRef/>
      </w:r>
      <w:r>
        <w:tab/>
        <w:t>Не е търсена защита на термина „brie“.</w:t>
      </w:r>
    </w:p>
  </w:footnote>
  <w:footnote w:id="4">
    <w:p>
      <w:pPr>
        <w:pStyle w:val="FootnoteText"/>
      </w:pPr>
      <w:r>
        <w:rPr>
          <w:rStyle w:val="FootnoteReference"/>
        </w:rPr>
        <w:footnoteRef/>
      </w:r>
      <w:r>
        <w:tab/>
        <w:t>Не е търсена защита на термина „camembert“.</w:t>
      </w:r>
    </w:p>
  </w:footnote>
  <w:footnote w:id="5">
    <w:p>
      <w:pPr>
        <w:pStyle w:val="FootnoteText"/>
      </w:pPr>
      <w:r>
        <w:rPr>
          <w:rStyle w:val="FootnoteReference"/>
        </w:rPr>
        <w:footnoteRef/>
      </w:r>
      <w:r>
        <w:tab/>
        <w:t>Не е търсена защита на термина „emmental“.</w:t>
      </w:r>
    </w:p>
  </w:footnote>
  <w:footnote w:id="6">
    <w:p>
      <w:pPr>
        <w:pStyle w:val="FootnoteText"/>
      </w:pPr>
      <w:r>
        <w:rPr>
          <w:rStyle w:val="FootnoteReference"/>
        </w:rPr>
        <w:footnoteRef/>
      </w:r>
      <w:r>
        <w:tab/>
        <w:t>Названието на сорта „Kalamata“ може да продължи да се използва върху сходен продукт, при условие че потребителят не се въвежда в заблуждение относно естеството на съответния термин или точния произход на продукта.</w:t>
      </w:r>
    </w:p>
  </w:footnote>
  <w:footnote w:id="7">
    <w:p>
      <w:pPr>
        <w:pStyle w:val="FootnoteText"/>
      </w:pPr>
      <w:r>
        <w:rPr>
          <w:rStyle w:val="FootnoteReference"/>
        </w:rPr>
        <w:footnoteRef/>
      </w:r>
      <w:r>
        <w:tab/>
        <w:t>Не е търсена защита на термина „mozzarella“.</w:t>
      </w:r>
    </w:p>
  </w:footnote>
  <w:footnote w:id="8">
    <w:p>
      <w:pPr>
        <w:pStyle w:val="FootnoteText"/>
      </w:pPr>
      <w:r>
        <w:rPr>
          <w:rStyle w:val="FootnoteReference"/>
        </w:rPr>
        <w:footnoteRef/>
      </w:r>
      <w:r>
        <w:tab/>
        <w:t>Разпоредбите на член 6 по никакъв начин не накърняват правото на всяко лице да използва или да регистрира във Виетнам  търговска марка, съдържаща или състояща се от термина „parmesan“. Това не се отнася за случаите на употреба на това понятие, която би въвела в заблуждение обществеността относно географския произход на стоката.</w:t>
      </w:r>
    </w:p>
  </w:footnote>
  <w:footnote w:id="9">
    <w:p>
      <w:pPr>
        <w:pStyle w:val="FootnoteText"/>
      </w:pPr>
      <w:r>
        <w:rPr>
          <w:rStyle w:val="FootnoteReference"/>
        </w:rPr>
        <w:footnoteRef/>
      </w:r>
      <w:r>
        <w:tab/>
        <w:t>Не е търсена защита на термина „pecorino“.</w:t>
      </w:r>
    </w:p>
  </w:footnote>
  <w:footnote w:id="10">
    <w:p>
      <w:pPr>
        <w:pStyle w:val="FootnoteText"/>
      </w:pPr>
      <w:r>
        <w:rPr>
          <w:rStyle w:val="FootnoteReference"/>
        </w:rPr>
        <w:footnoteRef/>
      </w:r>
      <w:r>
        <w:tab/>
        <w:t>Не е търсена защита на термина „provolone“.</w:t>
      </w:r>
    </w:p>
  </w:footnote>
  <w:footnote w:id="11">
    <w:p>
      <w:pPr>
        <w:pStyle w:val="FootnoteText"/>
      </w:pPr>
      <w:r>
        <w:rPr>
          <w:rStyle w:val="FootnoteReference"/>
        </w:rPr>
        <w:footnoteRef/>
      </w:r>
      <w:r>
        <w:tab/>
        <w:t>Не е търсена защита на термина „gouda“.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766C74E6"/>
    <w:lvl w:ilvl="0">
      <w:start w:val="1"/>
      <w:numFmt w:val="decimal"/>
      <w:pStyle w:val="ListNumber2"/>
      <w:lvlText w:val="%1."/>
      <w:lvlJc w:val="left"/>
      <w:pPr>
        <w:tabs>
          <w:tab w:val="num" w:pos="643"/>
        </w:tabs>
        <w:ind w:left="643" w:hanging="360"/>
      </w:pPr>
    </w:lvl>
  </w:abstractNum>
  <w:abstractNum w:abstractNumId="1">
    <w:nsid w:val="FFFFFF81"/>
    <w:multiLevelType w:val="singleLevel"/>
    <w:tmpl w:val="723240F6"/>
    <w:lvl w:ilvl="0">
      <w:start w:val="1"/>
      <w:numFmt w:val="bullet"/>
      <w:pStyle w:val="ListBullet4"/>
      <w:lvlText w:val=""/>
      <w:lvlJc w:val="left"/>
      <w:pPr>
        <w:tabs>
          <w:tab w:val="num" w:pos="1209"/>
        </w:tabs>
        <w:ind w:left="1209" w:hanging="360"/>
      </w:pPr>
      <w:rPr>
        <w:rFonts w:ascii="Symbol" w:hAnsi="Symbol" w:hint="default"/>
      </w:rPr>
    </w:lvl>
  </w:abstractNum>
  <w:abstractNum w:abstractNumId="2">
    <w:nsid w:val="FFFFFF83"/>
    <w:multiLevelType w:val="singleLevel"/>
    <w:tmpl w:val="3EC220C4"/>
    <w:lvl w:ilvl="0">
      <w:start w:val="1"/>
      <w:numFmt w:val="bullet"/>
      <w:pStyle w:val="ListBullet2"/>
      <w:lvlText w:val=""/>
      <w:lvlJc w:val="left"/>
      <w:pPr>
        <w:tabs>
          <w:tab w:val="num" w:pos="643"/>
        </w:tabs>
        <w:ind w:left="643" w:hanging="360"/>
      </w:pPr>
      <w:rPr>
        <w:rFonts w:ascii="Symbol" w:hAnsi="Symbol" w:hint="default"/>
      </w:rPr>
    </w:lvl>
  </w:abstractNum>
  <w:abstractNum w:abstractNumId="3">
    <w:nsid w:val="05663A2A"/>
    <w:multiLevelType w:val="hybridMultilevel"/>
    <w:tmpl w:val="96384DBE"/>
    <w:styleLink w:val="LegalHeadings1"/>
    <w:lvl w:ilvl="0" w:tplc="B00A182A">
      <w:start w:val="1"/>
      <w:numFmt w:val="decimal"/>
      <w:lvlText w:val="%1."/>
      <w:lvlJc w:val="left"/>
      <w:pPr>
        <w:tabs>
          <w:tab w:val="num" w:pos="0"/>
        </w:tabs>
        <w:ind w:left="0" w:firstLine="0"/>
      </w:pPr>
      <w:rPr>
        <w:rFonts w:hint="default"/>
      </w:rPr>
    </w:lvl>
    <w:lvl w:ilvl="1" w:tplc="DF847DD8">
      <w:start w:val="1"/>
      <w:numFmt w:val="lowerLetter"/>
      <w:lvlText w:val="(%2)"/>
      <w:lvlJc w:val="left"/>
      <w:pPr>
        <w:tabs>
          <w:tab w:val="num" w:pos="737"/>
        </w:tabs>
        <w:ind w:left="737" w:hanging="453"/>
      </w:pPr>
      <w:rPr>
        <w:rFonts w:hint="default"/>
        <w:strike w:val="0"/>
      </w:r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05EA05E7"/>
    <w:multiLevelType w:val="hybridMultilevel"/>
    <w:tmpl w:val="33A216DC"/>
    <w:lvl w:ilvl="0" w:tplc="BD783356">
      <w:start w:val="1"/>
      <w:numFmt w:val="bullet"/>
      <w:pStyle w:val="ListDash2"/>
      <w:lvlText w:val="–"/>
      <w:lvlJc w:val="left"/>
      <w:pPr>
        <w:tabs>
          <w:tab w:val="num" w:pos="1360"/>
        </w:tabs>
        <w:ind w:left="1360" w:hanging="283"/>
      </w:pPr>
      <w:rPr>
        <w:rFonts w:ascii="Times New Roman" w:hAnsi="Times New Roman"/>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0B282568"/>
    <w:multiLevelType w:val="multilevel"/>
    <w:tmpl w:val="17B4BE58"/>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nsid w:val="0B7F4273"/>
    <w:multiLevelType w:val="singleLevel"/>
    <w:tmpl w:val="6276CDDE"/>
    <w:lvl w:ilvl="0">
      <w:start w:val="1"/>
      <w:numFmt w:val="upperRoman"/>
      <w:pStyle w:val="Par-numberI"/>
      <w:lvlText w:val="%1."/>
      <w:lvlJc w:val="left"/>
      <w:pPr>
        <w:tabs>
          <w:tab w:val="num" w:pos="567"/>
        </w:tabs>
        <w:ind w:left="567" w:hanging="567"/>
      </w:pPr>
    </w:lvl>
  </w:abstractNum>
  <w:abstractNum w:abstractNumId="7">
    <w:nsid w:val="0CDA2F71"/>
    <w:multiLevelType w:val="singleLevel"/>
    <w:tmpl w:val="29C487D4"/>
    <w:lvl w:ilvl="0">
      <w:start w:val="1"/>
      <w:numFmt w:val="bullet"/>
      <w:lvlRestart w:val="0"/>
      <w:pStyle w:val="Tiret2"/>
      <w:lvlText w:val="–"/>
      <w:lvlJc w:val="left"/>
      <w:pPr>
        <w:tabs>
          <w:tab w:val="num" w:pos="1984"/>
        </w:tabs>
        <w:ind w:left="1984" w:hanging="567"/>
      </w:pPr>
    </w:lvl>
  </w:abstractNum>
  <w:abstractNum w:abstractNumId="8">
    <w:nsid w:val="1AD63C5D"/>
    <w:multiLevelType w:val="singleLevel"/>
    <w:tmpl w:val="DEA28F20"/>
    <w:name w:val="List Bullet 2__1"/>
    <w:lvl w:ilvl="0">
      <w:start w:val="1"/>
      <w:numFmt w:val="decimal"/>
      <w:pStyle w:val="ListNumber"/>
      <w:lvlText w:val="%1."/>
      <w:lvlJc w:val="left"/>
      <w:pPr>
        <w:tabs>
          <w:tab w:val="num" w:pos="360"/>
        </w:tabs>
        <w:ind w:left="0" w:firstLine="0"/>
      </w:pPr>
      <w:rPr>
        <w:rFonts w:hint="default"/>
      </w:rPr>
    </w:lvl>
  </w:abstractNum>
  <w:abstractNum w:abstractNumId="9">
    <w:nsid w:val="20BA3072"/>
    <w:multiLevelType w:val="singleLevel"/>
    <w:tmpl w:val="98C44636"/>
    <w:lvl w:ilvl="0">
      <w:start w:val="1"/>
      <w:numFmt w:val="decimal"/>
      <w:lvlRestart w:val="0"/>
      <w:pStyle w:val="Considrant"/>
      <w:lvlText w:val="(%1)"/>
      <w:lvlJc w:val="left"/>
      <w:pPr>
        <w:tabs>
          <w:tab w:val="num" w:pos="709"/>
        </w:tabs>
        <w:ind w:left="709" w:hanging="709"/>
      </w:pPr>
    </w:lvl>
  </w:abstractNum>
  <w:abstractNum w:abstractNumId="10">
    <w:nsid w:val="227B0BD1"/>
    <w:multiLevelType w:val="singleLevel"/>
    <w:tmpl w:val="DAC8BAA8"/>
    <w:lvl w:ilvl="0">
      <w:numFmt w:val="bullet"/>
      <w:pStyle w:val="annex2-bullet"/>
      <w:lvlText w:val="-"/>
      <w:lvlJc w:val="left"/>
      <w:pPr>
        <w:tabs>
          <w:tab w:val="num" w:pos="360"/>
        </w:tabs>
        <w:ind w:left="360" w:hanging="360"/>
      </w:pPr>
      <w:rPr>
        <w:rFonts w:hint="default"/>
      </w:rPr>
    </w:lvl>
  </w:abstractNum>
  <w:abstractNum w:abstractNumId="11">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12">
    <w:nsid w:val="22D918D1"/>
    <w:multiLevelType w:val="multilevel"/>
    <w:tmpl w:val="DE2606C8"/>
    <w:lvl w:ilvl="0">
      <w:start w:val="1"/>
      <w:numFmt w:val="decimal"/>
      <w:pStyle w:val="Heading1"/>
      <w:lvlText w:val="%1."/>
      <w:lvlJc w:val="left"/>
      <w:pPr>
        <w:tabs>
          <w:tab w:val="num" w:pos="851"/>
        </w:tabs>
        <w:ind w:left="851" w:hanging="851"/>
      </w:pPr>
    </w:lvl>
    <w:lvl w:ilvl="1">
      <w:start w:val="1"/>
      <w:numFmt w:val="decimal"/>
      <w:pStyle w:val="Heading2"/>
      <w:lvlText w:val="%1.%2."/>
      <w:lvlJc w:val="left"/>
      <w:pPr>
        <w:tabs>
          <w:tab w:val="num" w:pos="851"/>
        </w:tabs>
        <w:ind w:left="851" w:hanging="851"/>
      </w:pPr>
    </w:lvl>
    <w:lvl w:ilvl="2">
      <w:start w:val="1"/>
      <w:numFmt w:val="decimal"/>
      <w:pStyle w:val="Heading3"/>
      <w:lvlText w:val="%1.%2.%3."/>
      <w:lvlJc w:val="left"/>
      <w:pPr>
        <w:tabs>
          <w:tab w:val="num" w:pos="851"/>
        </w:tabs>
        <w:ind w:left="851" w:hanging="851"/>
      </w:pPr>
    </w:lvl>
    <w:lvl w:ilvl="3">
      <w:start w:val="1"/>
      <w:numFmt w:val="decimal"/>
      <w:pStyle w:val="Heading4"/>
      <w:lvlText w:val="%1.%2.%3.%4."/>
      <w:lvlJc w:val="left"/>
      <w:pPr>
        <w:tabs>
          <w:tab w:val="num" w:pos="851"/>
        </w:tabs>
        <w:ind w:left="851" w:hanging="851"/>
      </w:pPr>
    </w:lvl>
    <w:lvl w:ilvl="4">
      <w:start w:val="1"/>
      <w:numFmt w:val="none"/>
      <w:lvlText w:val=""/>
      <w:lvlJc w:val="left"/>
      <w:pPr>
        <w:tabs>
          <w:tab w:val="num" w:pos="36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3">
    <w:nsid w:val="248F4748"/>
    <w:multiLevelType w:val="hybridMultilevel"/>
    <w:tmpl w:val="C568ACDE"/>
    <w:lvl w:ilvl="0" w:tplc="2736CEA8">
      <w:start w:val="1"/>
      <w:numFmt w:val="bullet"/>
      <w:pStyle w:val="Lines"/>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15">
    <w:nsid w:val="2DB37182"/>
    <w:multiLevelType w:val="singleLevel"/>
    <w:tmpl w:val="F612DBDC"/>
    <w:lvl w:ilvl="0">
      <w:start w:val="1"/>
      <w:numFmt w:val="lowerRoman"/>
      <w:pStyle w:val="Par-numberi0"/>
      <w:lvlText w:val="(%1)"/>
      <w:lvlJc w:val="left"/>
      <w:pPr>
        <w:tabs>
          <w:tab w:val="num" w:pos="720"/>
        </w:tabs>
        <w:ind w:left="567" w:hanging="567"/>
      </w:pPr>
    </w:lvl>
  </w:abstractNum>
  <w:abstractNum w:abstractNumId="16">
    <w:nsid w:val="32A52C4F"/>
    <w:multiLevelType w:val="singleLevel"/>
    <w:tmpl w:val="CEFC5A24"/>
    <w:lvl w:ilvl="0">
      <w:start w:val="1"/>
      <w:numFmt w:val="bullet"/>
      <w:lvlRestart w:val="0"/>
      <w:pStyle w:val="Tiret0"/>
      <w:lvlText w:val="–"/>
      <w:lvlJc w:val="left"/>
      <w:pPr>
        <w:tabs>
          <w:tab w:val="num" w:pos="850"/>
        </w:tabs>
        <w:ind w:left="850" w:hanging="850"/>
      </w:pPr>
    </w:lvl>
  </w:abstractNum>
  <w:abstractNum w:abstractNumId="17">
    <w:nsid w:val="378E6F5B"/>
    <w:multiLevelType w:val="multilevel"/>
    <w:tmpl w:val="0A221BAE"/>
    <w:name w:val="Tiret 0"/>
    <w:lvl w:ilvl="0">
      <w:start w:val="1"/>
      <w:numFmt w:val="decimal"/>
      <w:lvlRestart w:val="0"/>
      <w:pStyle w:val="ListNumber3"/>
      <w:lvlText w:val="(%1)"/>
      <w:lvlJc w:val="left"/>
      <w:pPr>
        <w:tabs>
          <w:tab w:val="num" w:pos="1560"/>
        </w:tabs>
        <w:ind w:left="1560" w:hanging="709"/>
      </w:pPr>
    </w:lvl>
    <w:lvl w:ilvl="1">
      <w:start w:val="1"/>
      <w:numFmt w:val="lowerLetter"/>
      <w:pStyle w:val="ListNumber3Level2"/>
      <w:lvlText w:val="(%2)"/>
      <w:lvlJc w:val="left"/>
      <w:pPr>
        <w:tabs>
          <w:tab w:val="num" w:pos="2268"/>
        </w:tabs>
        <w:ind w:left="2268" w:hanging="708"/>
      </w:pPr>
    </w:lvl>
    <w:lvl w:ilvl="2">
      <w:start w:val="1"/>
      <w:numFmt w:val="bullet"/>
      <w:pStyle w:val="ListNumber3Level3"/>
      <w:lvlText w:val="–"/>
      <w:lvlJc w:val="left"/>
      <w:pPr>
        <w:tabs>
          <w:tab w:val="num" w:pos="2977"/>
        </w:tabs>
        <w:ind w:left="2977" w:hanging="709"/>
      </w:pPr>
      <w:rPr>
        <w:rFonts w:ascii="Times New Roman" w:hAnsi="Times New Roman" w:cs="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38223C42"/>
    <w:multiLevelType w:val="hybridMultilevel"/>
    <w:tmpl w:val="FA18FDF2"/>
    <w:lvl w:ilvl="0" w:tplc="0409000F">
      <w:start w:val="1"/>
      <w:numFmt w:val="decimal"/>
      <w:pStyle w:val="Tiret1"/>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20">
    <w:nsid w:val="3A7730C4"/>
    <w:multiLevelType w:val="singleLevel"/>
    <w:tmpl w:val="456C96DE"/>
    <w:lvl w:ilvl="0">
      <w:start w:val="1"/>
      <w:numFmt w:val="bullet"/>
      <w:pStyle w:val="YReferences"/>
      <w:lvlText w:val=""/>
      <w:lvlJc w:val="left"/>
      <w:pPr>
        <w:tabs>
          <w:tab w:val="num" w:pos="765"/>
        </w:tabs>
        <w:ind w:left="765" w:hanging="283"/>
      </w:pPr>
      <w:rPr>
        <w:rFonts w:ascii="Symbol" w:hAnsi="Symbol"/>
      </w:rPr>
    </w:lvl>
  </w:abstractNum>
  <w:abstractNum w:abstractNumId="21">
    <w:nsid w:val="3DD66C9D"/>
    <w:multiLevelType w:val="singleLevel"/>
    <w:tmpl w:val="E5905DC2"/>
    <w:lvl w:ilvl="0">
      <w:start w:val="1"/>
      <w:numFmt w:val="lowerLetter"/>
      <w:pStyle w:val="Par-numbera0"/>
      <w:lvlText w:val="(%1)"/>
      <w:lvlJc w:val="left"/>
      <w:pPr>
        <w:tabs>
          <w:tab w:val="num" w:pos="567"/>
        </w:tabs>
        <w:ind w:left="567" w:hanging="567"/>
      </w:pPr>
    </w:lvl>
  </w:abstractNum>
  <w:abstractNum w:abstractNumId="22">
    <w:nsid w:val="3FC80B1B"/>
    <w:multiLevelType w:val="singleLevel"/>
    <w:tmpl w:val="C11CD6E2"/>
    <w:lvl w:ilvl="0">
      <w:start w:val="1"/>
      <w:numFmt w:val="decimal"/>
      <w:pStyle w:val="Par-number10"/>
      <w:lvlText w:val="%1)"/>
      <w:lvlJc w:val="left"/>
      <w:pPr>
        <w:tabs>
          <w:tab w:val="num" w:pos="567"/>
        </w:tabs>
        <w:ind w:left="567" w:hanging="567"/>
      </w:pPr>
    </w:lvl>
  </w:abstractNum>
  <w:abstractNum w:abstractNumId="23">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24">
    <w:nsid w:val="46416817"/>
    <w:multiLevelType w:val="singleLevel"/>
    <w:tmpl w:val="ABE4C590"/>
    <w:lvl w:ilvl="0">
      <w:start w:val="1"/>
      <w:numFmt w:val="bullet"/>
      <w:lvlRestart w:val="0"/>
      <w:pStyle w:val="Tiret3"/>
      <w:lvlText w:val="–"/>
      <w:lvlJc w:val="left"/>
      <w:pPr>
        <w:tabs>
          <w:tab w:val="num" w:pos="2551"/>
        </w:tabs>
        <w:ind w:left="2551" w:hanging="567"/>
      </w:pPr>
    </w:lvl>
  </w:abstractNum>
  <w:abstractNum w:abstractNumId="25">
    <w:nsid w:val="4C1B7A6F"/>
    <w:multiLevelType w:val="singleLevel"/>
    <w:tmpl w:val="0A7CB49A"/>
    <w:lvl w:ilvl="0">
      <w:start w:val="1"/>
      <w:numFmt w:val="bullet"/>
      <w:lvlRestart w:val="0"/>
      <w:pStyle w:val="Tiret4"/>
      <w:lvlText w:val="–"/>
      <w:lvlJc w:val="left"/>
      <w:pPr>
        <w:tabs>
          <w:tab w:val="num" w:pos="3118"/>
        </w:tabs>
        <w:ind w:left="3118" w:hanging="567"/>
      </w:pPr>
    </w:lvl>
  </w:abstractNum>
  <w:abstractNum w:abstractNumId="26">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27">
    <w:nsid w:val="57551E12"/>
    <w:multiLevelType w:val="multilevel"/>
    <w:tmpl w:val="FEF0023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28">
    <w:nsid w:val="588709FF"/>
    <w:multiLevelType w:val="singleLevel"/>
    <w:tmpl w:val="FFFC0DF0"/>
    <w:name w:val="Tiret 4"/>
    <w:lvl w:ilvl="0">
      <w:start w:val="1"/>
      <w:numFmt w:val="bullet"/>
      <w:lvlRestart w:val="0"/>
      <w:pStyle w:val="ListBullet3"/>
      <w:lvlText w:val=""/>
      <w:lvlJc w:val="left"/>
      <w:pPr>
        <w:tabs>
          <w:tab w:val="num" w:pos="1134"/>
        </w:tabs>
        <w:ind w:left="1134" w:hanging="283"/>
      </w:pPr>
      <w:rPr>
        <w:rFonts w:ascii="Symbol" w:hAnsi="Symbol" w:hint="default"/>
      </w:rPr>
    </w:lvl>
  </w:abstractNum>
  <w:abstractNum w:abstractNumId="29">
    <w:nsid w:val="62A8042C"/>
    <w:multiLevelType w:val="singleLevel"/>
    <w:tmpl w:val="CCF20C06"/>
    <w:name w:val="List Bullet 3__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30">
    <w:nsid w:val="6A6901C1"/>
    <w:multiLevelType w:val="singleLevel"/>
    <w:tmpl w:val="208841AE"/>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31">
    <w:nsid w:val="6E4E71E4"/>
    <w:multiLevelType w:val="singleLevel"/>
    <w:tmpl w:val="21145626"/>
    <w:lvl w:ilvl="0">
      <w:start w:val="1"/>
      <w:numFmt w:val="decimal"/>
      <w:pStyle w:val="Par-number11"/>
      <w:lvlText w:val="%1."/>
      <w:lvlJc w:val="left"/>
      <w:pPr>
        <w:tabs>
          <w:tab w:val="num" w:pos="567"/>
        </w:tabs>
        <w:ind w:left="567" w:hanging="567"/>
      </w:pPr>
    </w:lvl>
  </w:abstractNum>
  <w:abstractNum w:abstractNumId="32">
    <w:nsid w:val="78A241BD"/>
    <w:multiLevelType w:val="singleLevel"/>
    <w:tmpl w:val="53C4DF32"/>
    <w:lvl w:ilvl="0">
      <w:start w:val="1"/>
      <w:numFmt w:val="bullet"/>
      <w:lvlRestart w:val="0"/>
      <w:pStyle w:val="ListDash3"/>
      <w:lvlText w:val="–"/>
      <w:lvlJc w:val="left"/>
      <w:pPr>
        <w:tabs>
          <w:tab w:val="num" w:pos="1134"/>
        </w:tabs>
        <w:ind w:left="1134" w:hanging="283"/>
      </w:pPr>
      <w:rPr>
        <w:rFonts w:ascii="Times New Roman" w:hAnsi="Times New Roman" w:cs="Times New Roman"/>
      </w:rPr>
    </w:lvl>
  </w:abstractNum>
  <w:abstractNum w:abstractNumId="33">
    <w:nsid w:val="79C96D36"/>
    <w:multiLevelType w:val="multilevel"/>
    <w:tmpl w:val="BE983CE4"/>
    <w:lvl w:ilvl="0">
      <w:start w:val="1"/>
      <w:numFmt w:val="decimal"/>
      <w:lvlRestart w:val="0"/>
      <w:pStyle w:val="ListNumber1"/>
      <w:lvlText w:val="(%1)"/>
      <w:lvlJc w:val="left"/>
      <w:pPr>
        <w:tabs>
          <w:tab w:val="num" w:pos="1560"/>
        </w:tabs>
        <w:ind w:left="1560" w:hanging="709"/>
      </w:pPr>
    </w:lvl>
    <w:lvl w:ilvl="1">
      <w:start w:val="1"/>
      <w:numFmt w:val="lowerLetter"/>
      <w:pStyle w:val="ListNumber1Level2"/>
      <w:lvlText w:val="(%2)"/>
      <w:lvlJc w:val="left"/>
      <w:pPr>
        <w:tabs>
          <w:tab w:val="num" w:pos="2268"/>
        </w:tabs>
        <w:ind w:left="2268" w:hanging="708"/>
      </w:pPr>
    </w:lvl>
    <w:lvl w:ilvl="2">
      <w:start w:val="1"/>
      <w:numFmt w:val="bullet"/>
      <w:pStyle w:val="ListNumber1Level3"/>
      <w:lvlText w:val="–"/>
      <w:lvlJc w:val="left"/>
      <w:pPr>
        <w:tabs>
          <w:tab w:val="num" w:pos="2977"/>
        </w:tabs>
        <w:ind w:left="2977" w:hanging="709"/>
      </w:pPr>
      <w:rPr>
        <w:rFonts w:ascii="Times New Roman" w:hAnsi="Times New Roman" w:cs="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abstractNum w:abstractNumId="35">
    <w:nsid w:val="7BE95D7F"/>
    <w:multiLevelType w:val="multilevel"/>
    <w:tmpl w:val="5BCC05BA"/>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numFmt w:val="bullet"/>
      <w:pStyle w:val="Point1letter"/>
      <w:lvlText w:val="-"/>
      <w:lvlJc w:val="left"/>
      <w:pPr>
        <w:tabs>
          <w:tab w:val="num" w:pos="1417"/>
        </w:tabs>
        <w:ind w:left="1417" w:hanging="567"/>
      </w:pPr>
      <w:rPr>
        <w:rFonts w:ascii="Times New Roman" w:eastAsia="Times New Roman" w:hAnsi="Times New Roman" w:cs="Times New Roman" w:hint="default"/>
      </w:r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36">
    <w:nsid w:val="7D8820A0"/>
    <w:multiLevelType w:val="singleLevel"/>
    <w:tmpl w:val="54F6C7B4"/>
    <w:lvl w:ilvl="0">
      <w:start w:val="1"/>
      <w:numFmt w:val="bullet"/>
      <w:lvlRestart w:val="0"/>
      <w:pStyle w:val="ListDash4"/>
      <w:lvlText w:val="–"/>
      <w:lvlJc w:val="left"/>
      <w:pPr>
        <w:tabs>
          <w:tab w:val="num" w:pos="1134"/>
        </w:tabs>
        <w:ind w:left="1134" w:hanging="283"/>
      </w:pPr>
      <w:rPr>
        <w:rFonts w:ascii="Times New Roman" w:hAnsi="Times New Roman" w:cs="Times New Roman"/>
      </w:rPr>
    </w:lvl>
  </w:abstractNum>
  <w:abstractNum w:abstractNumId="37">
    <w:nsid w:val="7DE04242"/>
    <w:multiLevelType w:val="multilevel"/>
    <w:tmpl w:val="EB0A601C"/>
    <w:name w:val="List Dash 3"/>
    <w:lvl w:ilvl="0">
      <w:start w:val="1"/>
      <w:numFmt w:val="decimal"/>
      <w:lvlRestart w:val="0"/>
      <w:pStyle w:val="ListNumber4"/>
      <w:lvlText w:val="(%1)"/>
      <w:lvlJc w:val="left"/>
      <w:pPr>
        <w:tabs>
          <w:tab w:val="num" w:pos="1560"/>
        </w:tabs>
        <w:ind w:left="1560" w:hanging="709"/>
      </w:pPr>
    </w:lvl>
    <w:lvl w:ilvl="1">
      <w:start w:val="1"/>
      <w:numFmt w:val="lowerLetter"/>
      <w:pStyle w:val="ListNumber4Level2"/>
      <w:lvlText w:val="(%2)"/>
      <w:lvlJc w:val="left"/>
      <w:pPr>
        <w:tabs>
          <w:tab w:val="num" w:pos="2268"/>
        </w:tabs>
        <w:ind w:left="2268" w:hanging="708"/>
      </w:pPr>
    </w:lvl>
    <w:lvl w:ilvl="2">
      <w:start w:val="1"/>
      <w:numFmt w:val="bullet"/>
      <w:pStyle w:val="ListNumber4Level3"/>
      <w:lvlText w:val="–"/>
      <w:lvlJc w:val="left"/>
      <w:pPr>
        <w:tabs>
          <w:tab w:val="num" w:pos="2977"/>
        </w:tabs>
        <w:ind w:left="2977" w:hanging="709"/>
      </w:pPr>
      <w:rPr>
        <w:rFonts w:ascii="Times New Roman" w:hAnsi="Times New Roman" w:cs="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5"/>
  </w:num>
  <w:num w:numId="2">
    <w:abstractNumId w:val="21"/>
  </w:num>
  <w:num w:numId="3">
    <w:abstractNumId w:val="34"/>
  </w:num>
  <w:num w:numId="4">
    <w:abstractNumId w:val="11"/>
  </w:num>
  <w:num w:numId="5">
    <w:abstractNumId w:val="23"/>
  </w:num>
  <w:num w:numId="6">
    <w:abstractNumId w:val="19"/>
  </w:num>
  <w:num w:numId="7">
    <w:abstractNumId w:val="22"/>
  </w:num>
  <w:num w:numId="8">
    <w:abstractNumId w:val="31"/>
  </w:num>
  <w:num w:numId="9">
    <w:abstractNumId w:val="14"/>
  </w:num>
  <w:num w:numId="10">
    <w:abstractNumId w:val="6"/>
  </w:num>
  <w:num w:numId="11">
    <w:abstractNumId w:val="12"/>
  </w:num>
  <w:num w:numId="12">
    <w:abstractNumId w:val="12"/>
  </w:num>
  <w:num w:numId="13">
    <w:abstractNumId w:val="12"/>
  </w:num>
  <w:num w:numId="14">
    <w:abstractNumId w:val="12"/>
  </w:num>
  <w:num w:numId="15">
    <w:abstractNumId w:val="3"/>
  </w:num>
  <w:num w:numId="16">
    <w:abstractNumId w:val="26"/>
  </w:num>
  <w:num w:numId="17">
    <w:abstractNumId w:val="18"/>
  </w:num>
  <w:num w:numId="18">
    <w:abstractNumId w:val="13"/>
  </w:num>
  <w:num w:numId="19">
    <w:abstractNumId w:val="7"/>
  </w:num>
  <w:num w:numId="20">
    <w:abstractNumId w:val="4"/>
  </w:num>
  <w:num w:numId="21">
    <w:abstractNumId w:val="20"/>
  </w:num>
  <w:num w:numId="22">
    <w:abstractNumId w:val="5"/>
  </w:num>
  <w:num w:numId="23">
    <w:abstractNumId w:val="2"/>
  </w:num>
  <w:num w:numId="24">
    <w:abstractNumId w:val="1"/>
  </w:num>
  <w:num w:numId="25">
    <w:abstractNumId w:val="0"/>
  </w:num>
  <w:num w:numId="26">
    <w:abstractNumId w:val="8"/>
  </w:num>
  <w:num w:numId="27">
    <w:abstractNumId w:val="16"/>
  </w:num>
  <w:num w:numId="28">
    <w:abstractNumId w:val="24"/>
  </w:num>
  <w:num w:numId="29">
    <w:abstractNumId w:val="25"/>
  </w:num>
  <w:num w:numId="30">
    <w:abstractNumId w:val="30"/>
  </w:num>
  <w:num w:numId="31">
    <w:abstractNumId w:val="29"/>
  </w:num>
  <w:num w:numId="32">
    <w:abstractNumId w:val="32"/>
  </w:num>
  <w:num w:numId="33">
    <w:abstractNumId w:val="36"/>
  </w:num>
  <w:num w:numId="34">
    <w:abstractNumId w:val="33"/>
  </w:num>
  <w:num w:numId="35">
    <w:abstractNumId w:val="9"/>
  </w:num>
  <w:num w:numId="36">
    <w:abstractNumId w:val="37"/>
  </w:num>
  <w:num w:numId="37">
    <w:abstractNumId w:val="17"/>
  </w:num>
  <w:num w:numId="38">
    <w:abstractNumId w:val="28"/>
  </w:num>
  <w:num w:numId="39">
    <w:abstractNumId w:val="35"/>
  </w:num>
  <w:num w:numId="40">
    <w:abstractNumId w:val="27"/>
  </w:num>
  <w:num w:numId="41">
    <w:abstractNumId w:val="10"/>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hideSpellingErrors/>
  <w:hideGrammaticalErrors/>
  <w:activeWritingStyle w:appName="MSWord" w:lang="en-US" w:vendorID="8" w:dllVersion="513" w:checkStyle="1"/>
  <w:activeWritingStyle w:appName="MSWord" w:lang="en-GB" w:vendorID="8" w:dllVersion="513" w:checkStyle="1"/>
  <w:activeWritingStyle w:appName="MSWord" w:lang="fr-FR" w:vendorID="9"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4577"/>
  </w:hdrShapeDefaults>
  <w:footnotePr>
    <w:numRestart w:val="eachPage"/>
    <w:footnote w:id="-1"/>
    <w:footnote w:id="0"/>
  </w:footnotePr>
  <w:endnotePr>
    <w:numFmt w:val="decimal"/>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Num" w:val="0"/>
    <w:docVar w:name="DocStatus" w:val="Green"/>
    <w:docVar w:name="DW_DocType" w:val="_GenEn"/>
    <w:docVar w:name="LW_ACCOMPAGNANT.CP" w:val="\u1082?\u1098?\u1084?"/>
    <w:docVar w:name="LW_ANNEX_NBR_FIRST" w:val="8"/>
    <w:docVar w:name="LW_ANNEX_NBR_LAST" w:val="8"/>
    <w:docVar w:name="LW_ANNEX_UNIQUE" w:val="0"/>
    <w:docVar w:name="LW_CORRIGENDUM" w:val="&lt;UNUSED&gt;"/>
    <w:docVar w:name="LW_COVERPAGE_EXISTS" w:val="True"/>
    <w:docVar w:name="LW_COVERPAGE_GUID" w:val="80726CA4-D5EF-455D-A619-DFD36766AB7A"/>
    <w:docVar w:name="LW_COVERPAGE_TYPE" w:val="1"/>
    <w:docVar w:name="LW_CROSSREFERENCE" w:val="&lt;UNUSED&gt;"/>
    <w:docVar w:name="LW_DocType" w:val="_GENEN"/>
    <w:docVar w:name="LW_EMISSION" w:val="17.10.2018"/>
    <w:docVar w:name="LW_EMISSION_ISODATE" w:val="2018-10-17"/>
    <w:docVar w:name="LW_EMISSION_LOCATION" w:val="BRX"/>
    <w:docVar w:name="LW_EMISSION_PREFIX" w:val="Брюксел, "/>
    <w:docVar w:name="LW_EMISSION_SUFFIX" w:val=" \u1075?."/>
    <w:docVar w:name="LW_ID_DOCTYPE_NONLW" w:val="CP-036"/>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CP" w:val="\u1079?\u1072? \u1089?\u1082?\u1083?\u1102?\u1095?\u1074?\u1072?\u1085?\u1077? \u1085?\u1072? \u1057?\u1087?\u1086?\u1088?\u1072?\u1079?\u1091?\u1084?\u1077?\u1085?\u1080?\u1077?\u1090?\u1086? \u1079?\u1072? \u1089?\u1074?\u1086?\u1073?\u1086?\u1076?\u1085?\u1072? \u1090?\u1098?\u1088?\u1075?\u1086?\u1074?\u1080?\u1103? \u1084?\u1077?\u1078?\u1076?\u1091? \u1045?\u1074?\u1088?\u1086?\u1087?\u1077?\u1081?\u1089?\u1082?\u1080?\u1103? \u1089?\u1098?\u1102?\u1079? \u1080? \u1057?\u1086?\u1094?\u1080?\u1072?\u1083?\u1080?\u1089?\u1090?\u1080?\u1095?\u1077?\u1089?\u1082?\u1072? \u1088?\u1077?\u1087?\u1091?\u1073?\u1083?\u1080?\u1082?\u1072? \u1042?\u1080?\u1077?\u1090?\u1085?\u1072?\u1084?_x000b_"/>
    <w:docVar w:name="LW_PART_NBR" w:val="1"/>
    <w:docVar w:name="LW_PART_NBR_TOTAL" w:val="1"/>
    <w:docVar w:name="LW_REF.INST.NEW" w:val="COM"/>
    <w:docVar w:name="LW_REF.INST.NEW_ADOPTED" w:val="final"/>
    <w:docVar w:name="LW_REF.INST.NEW_TEXT" w:val="(2018) 69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CP" w:val="\u1055?\u1056?\u1048?\u1051?\u1054?\u1046?\u1045?\u1053?\u1048?\u1045?_x000b_"/>
    <w:docVar w:name="LW_TYPEACTEPRINCIPAL.CP" w:val="\u1087?\u1088?\u1077?\u1076?\u1083?\u1086?\u1078?\u1077?\u1085?\u1080?\u1077? \u1079?\u1072? \u1056?\u1077?\u1096?\u1077?\u1085?\u1080?\u1077? \u1085?\u1072? \u1057?\u1098?\u1074?\u1077?\u1090?\u1072?"/>
  </w:docVar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bg-BG"/>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footnote text" w:uiPriority="99"/>
    <w:lsdException w:name="annotation text" w:uiPriority="99"/>
    <w:lsdException w:name="header" w:uiPriority="99"/>
    <w:lsdException w:name="footer" w:uiPriority="99"/>
    <w:lsdException w:name="caption" w:qFormat="1"/>
    <w:lsdException w:name="annotation reference" w:uiPriority="99"/>
    <w:lsdException w:name="Title" w:semiHidden="0" w:unhideWhenUsed="0" w:qFormat="1"/>
    <w:lsdException w:name="Default Paragraph Font" w:uiPriority="1"/>
    <w:lsdException w:name="Body Text" w:qFormat="1"/>
    <w:lsdException w:name="Subtitle" w:semiHidden="0" w:unhideWhenUsed="0" w:qFormat="1"/>
    <w:lsdException w:name="Body Text 2" w:qFormat="1"/>
    <w:lsdException w:name="Body Text 3" w:qFormat="1"/>
    <w:lsdException w:name="Hyperlink" w:uiPriority="99"/>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9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pPr>
      <w:widowControl w:val="0"/>
      <w:spacing w:line="360" w:lineRule="auto"/>
    </w:pPr>
    <w:rPr>
      <w:sz w:val="24"/>
    </w:rPr>
  </w:style>
  <w:style w:type="paragraph" w:styleId="Heading1">
    <w:name w:val="heading 1"/>
    <w:basedOn w:val="Normal"/>
    <w:next w:val="Normal"/>
    <w:link w:val="Heading1Char"/>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link w:val="Heading2Char"/>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link w:val="Heading3Char"/>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link w:val="Heading4Char"/>
    <w:qFormat/>
    <w:pPr>
      <w:keepNext/>
      <w:widowControl/>
      <w:numPr>
        <w:ilvl w:val="3"/>
        <w:numId w:val="14"/>
      </w:numPr>
      <w:spacing w:before="120" w:after="120" w:line="240" w:lineRule="auto"/>
      <w:jc w:val="both"/>
      <w:outlineLvl w:val="3"/>
    </w:pPr>
  </w:style>
  <w:style w:type="paragraph" w:styleId="Heading5">
    <w:name w:val="heading 5"/>
    <w:basedOn w:val="Normal"/>
    <w:next w:val="Normal"/>
    <w:link w:val="Heading5Char"/>
    <w:qFormat/>
    <w:pPr>
      <w:widowControl/>
      <w:spacing w:before="240" w:after="60" w:line="240" w:lineRule="auto"/>
      <w:jc w:val="both"/>
      <w:outlineLvl w:val="4"/>
    </w:pPr>
    <w:rPr>
      <w:rFonts w:ascii="Arial" w:hAnsi="Arial"/>
      <w:sz w:val="22"/>
    </w:rPr>
  </w:style>
  <w:style w:type="paragraph" w:styleId="Heading6">
    <w:name w:val="heading 6"/>
    <w:basedOn w:val="Normal"/>
    <w:next w:val="Normal"/>
    <w:link w:val="Heading6Char"/>
    <w:qFormat/>
    <w:pPr>
      <w:widowControl/>
      <w:spacing w:before="240" w:after="60" w:line="240" w:lineRule="auto"/>
      <w:jc w:val="both"/>
      <w:outlineLvl w:val="5"/>
    </w:pPr>
    <w:rPr>
      <w:rFonts w:ascii="Arial" w:hAnsi="Arial"/>
      <w:i/>
      <w:sz w:val="22"/>
    </w:rPr>
  </w:style>
  <w:style w:type="paragraph" w:styleId="Heading7">
    <w:name w:val="heading 7"/>
    <w:basedOn w:val="Normal"/>
    <w:next w:val="Normal"/>
    <w:link w:val="Heading7Char"/>
    <w:qFormat/>
    <w:pPr>
      <w:widowControl/>
      <w:spacing w:before="240" w:after="60" w:line="240" w:lineRule="auto"/>
      <w:jc w:val="both"/>
      <w:outlineLvl w:val="6"/>
    </w:pPr>
    <w:rPr>
      <w:rFonts w:ascii="Arial" w:hAnsi="Arial"/>
      <w:sz w:val="20"/>
    </w:rPr>
  </w:style>
  <w:style w:type="paragraph" w:styleId="Heading8">
    <w:name w:val="heading 8"/>
    <w:basedOn w:val="Normal"/>
    <w:next w:val="Normal"/>
    <w:link w:val="Heading8Char"/>
    <w:qFormat/>
    <w:pPr>
      <w:widowControl/>
      <w:spacing w:before="240" w:after="60" w:line="240" w:lineRule="auto"/>
      <w:jc w:val="both"/>
      <w:outlineLvl w:val="7"/>
    </w:pPr>
    <w:rPr>
      <w:rFonts w:ascii="Arial" w:hAnsi="Arial"/>
      <w:i/>
      <w:sz w:val="20"/>
    </w:rPr>
  </w:style>
  <w:style w:type="paragraph" w:styleId="Heading9">
    <w:name w:val="heading 9"/>
    <w:basedOn w:val="Normal"/>
    <w:next w:val="Normal"/>
    <w:link w:val="Heading9Char"/>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820"/>
        <w:tab w:val="center" w:pos="7371"/>
        <w:tab w:val="right" w:pos="9639"/>
      </w:tabs>
      <w:spacing w:line="240" w:lineRule="auto"/>
    </w:pPr>
  </w:style>
  <w:style w:type="paragraph" w:customStyle="1" w:styleId="EntInstit">
    <w:name w:val="EntInstit"/>
    <w:basedOn w:val="Normal"/>
    <w:pPr>
      <w:spacing w:line="240" w:lineRule="auto"/>
      <w:jc w:val="right"/>
    </w:pPr>
    <w:rPr>
      <w:b/>
    </w:rPr>
  </w:style>
  <w:style w:type="paragraph" w:customStyle="1" w:styleId="EntRefer">
    <w:name w:val="EntRefer"/>
    <w:basedOn w:val="Normal"/>
    <w:pPr>
      <w:spacing w:line="240" w:lineRule="auto"/>
    </w:pPr>
    <w:rPr>
      <w:b/>
    </w:rPr>
  </w:style>
  <w:style w:type="paragraph" w:customStyle="1" w:styleId="Par-number10">
    <w:name w:val="Par-number 1)"/>
    <w:basedOn w:val="Normal"/>
    <w:next w:val="Normal"/>
    <w:pPr>
      <w:numPr>
        <w:numId w:val="7"/>
      </w:numPr>
    </w:pPr>
  </w:style>
  <w:style w:type="paragraph" w:customStyle="1" w:styleId="EntEmet">
    <w:name w:val="EntEmet"/>
    <w:basedOn w:val="Normal"/>
    <w:pPr>
      <w:tabs>
        <w:tab w:val="left" w:pos="284"/>
        <w:tab w:val="left" w:pos="567"/>
        <w:tab w:val="left" w:pos="851"/>
        <w:tab w:val="left" w:pos="1134"/>
        <w:tab w:val="left" w:pos="1418"/>
      </w:tabs>
      <w:spacing w:before="40" w:line="240" w:lineRule="auto"/>
    </w:pPr>
  </w:style>
  <w:style w:type="character" w:styleId="FootnoteReference">
    <w:name w:val="footnote reference"/>
    <w:rPr>
      <w:b/>
      <w:vertAlign w:val="superscript"/>
    </w:rPr>
  </w:style>
  <w:style w:type="paragraph" w:styleId="FootnoteText">
    <w:name w:val="footnote text"/>
    <w:basedOn w:val="Normal"/>
    <w:link w:val="FootnoteTextChar"/>
    <w:uiPriority w:val="99"/>
    <w:pPr>
      <w:tabs>
        <w:tab w:val="left" w:pos="567"/>
      </w:tabs>
      <w:spacing w:line="240" w:lineRule="auto"/>
      <w:ind w:left="567" w:hanging="567"/>
    </w:pPr>
  </w:style>
  <w:style w:type="paragraph" w:styleId="Header">
    <w:name w:val="header"/>
    <w:aliases w:val="Header1"/>
    <w:basedOn w:val="Normal"/>
    <w:link w:val="HeaderChar"/>
    <w:uiPriority w:val="99"/>
    <w:pPr>
      <w:tabs>
        <w:tab w:val="center" w:pos="4820"/>
        <w:tab w:val="right" w:pos="7371"/>
        <w:tab w:val="right" w:pos="9639"/>
      </w:tabs>
      <w:spacing w:line="240" w:lineRule="auto"/>
    </w:pPr>
  </w:style>
  <w:style w:type="paragraph" w:customStyle="1" w:styleId="Par-bullet">
    <w:name w:val="Par-bullet"/>
    <w:basedOn w:val="Normal"/>
    <w:next w:val="Normal"/>
    <w:pPr>
      <w:numPr>
        <w:numId w:val="3"/>
      </w:numPr>
    </w:pPr>
  </w:style>
  <w:style w:type="paragraph" w:customStyle="1" w:styleId="Par-equal">
    <w:name w:val="Par-equal"/>
    <w:basedOn w:val="Normal"/>
    <w:next w:val="Normal"/>
    <w:pPr>
      <w:numPr>
        <w:numId w:val="5"/>
      </w:numPr>
    </w:pPr>
  </w:style>
  <w:style w:type="paragraph" w:styleId="TOC1">
    <w:name w:val="toc 1"/>
    <w:basedOn w:val="Normal"/>
    <w:next w:val="Normal"/>
    <w:pPr>
      <w:tabs>
        <w:tab w:val="left" w:pos="567"/>
        <w:tab w:val="right" w:leader="dot" w:pos="9639"/>
      </w:tabs>
      <w:ind w:left="567" w:right="567" w:hanging="567"/>
    </w:pPr>
  </w:style>
  <w:style w:type="paragraph" w:customStyle="1" w:styleId="Par-number1">
    <w:name w:val="Par-number (1)"/>
    <w:basedOn w:val="Normal"/>
    <w:next w:val="Normal"/>
    <w:pPr>
      <w:numPr>
        <w:numId w:val="6"/>
      </w:numPr>
    </w:pPr>
  </w:style>
  <w:style w:type="paragraph" w:customStyle="1" w:styleId="Par-number11">
    <w:name w:val="Par-number 1."/>
    <w:basedOn w:val="Normal"/>
    <w:next w:val="Normal"/>
    <w:pPr>
      <w:numPr>
        <w:numId w:val="8"/>
      </w:numPr>
    </w:pPr>
  </w:style>
  <w:style w:type="paragraph" w:customStyle="1" w:styleId="Par-numberI">
    <w:name w:val="Par-number I."/>
    <w:basedOn w:val="Normal"/>
    <w:next w:val="Normal"/>
    <w:pPr>
      <w:numPr>
        <w:numId w:val="10"/>
      </w:numPr>
    </w:pPr>
  </w:style>
  <w:style w:type="paragraph" w:customStyle="1" w:styleId="Par-dash">
    <w:name w:val="Par-dash"/>
    <w:basedOn w:val="Normal"/>
    <w:next w:val="Normal"/>
    <w:pPr>
      <w:numPr>
        <w:numId w:val="4"/>
      </w:numPr>
    </w:pPr>
  </w:style>
  <w:style w:type="paragraph" w:customStyle="1" w:styleId="EntLogo">
    <w:name w:val="EntLogo"/>
    <w:basedOn w:val="Normal"/>
    <w:next w:val="EntInstit"/>
    <w:rPr>
      <w:b/>
    </w:rPr>
  </w:style>
  <w:style w:type="paragraph" w:customStyle="1" w:styleId="FooterLandscape">
    <w:name w:val="FooterLandscape"/>
    <w:basedOn w:val="Footer"/>
    <w:pPr>
      <w:tabs>
        <w:tab w:val="clear" w:pos="4820"/>
        <w:tab w:val="clear" w:pos="9639"/>
        <w:tab w:val="center" w:pos="11340"/>
        <w:tab w:val="right" w:pos="14572"/>
      </w:tabs>
    </w:pPr>
  </w:style>
  <w:style w:type="paragraph" w:customStyle="1" w:styleId="Par-numberA">
    <w:name w:val="Par-number A."/>
    <w:basedOn w:val="Normal"/>
    <w:next w:val="Normal"/>
    <w:pPr>
      <w:numPr>
        <w:numId w:val="9"/>
      </w:numPr>
    </w:pPr>
  </w:style>
  <w:style w:type="paragraph" w:styleId="TOC2">
    <w:name w:val="toc 2"/>
    <w:basedOn w:val="Normal"/>
    <w:next w:val="Normal"/>
    <w:pPr>
      <w:tabs>
        <w:tab w:val="left" w:pos="1134"/>
        <w:tab w:val="right" w:leader="dot" w:pos="9639"/>
      </w:tabs>
      <w:ind w:left="1134" w:right="567" w:hanging="567"/>
    </w:pPr>
  </w:style>
  <w:style w:type="paragraph" w:styleId="TOC3">
    <w:name w:val="toc 3"/>
    <w:basedOn w:val="Normal"/>
    <w:next w:val="Normal"/>
    <w:pPr>
      <w:tabs>
        <w:tab w:val="left" w:pos="1701"/>
        <w:tab w:val="right" w:leader="dot" w:pos="9639"/>
      </w:tabs>
      <w:ind w:left="1701" w:right="567" w:hanging="567"/>
    </w:pPr>
  </w:style>
  <w:style w:type="paragraph" w:styleId="TOC4">
    <w:name w:val="toc 4"/>
    <w:basedOn w:val="Normal"/>
    <w:next w:val="Normal"/>
    <w:pPr>
      <w:tabs>
        <w:tab w:val="left" w:pos="2268"/>
        <w:tab w:val="right" w:pos="9639"/>
      </w:tabs>
      <w:ind w:left="2268" w:right="567" w:hanging="567"/>
    </w:pPr>
  </w:style>
  <w:style w:type="paragraph" w:styleId="TOC5">
    <w:name w:val="toc 5"/>
    <w:basedOn w:val="Normal"/>
    <w:next w:val="Normal"/>
    <w:pPr>
      <w:tabs>
        <w:tab w:val="left" w:pos="2835"/>
        <w:tab w:val="right" w:leader="dot" w:pos="9639"/>
      </w:tabs>
      <w:ind w:left="2835" w:right="567" w:hanging="567"/>
    </w:pPr>
  </w:style>
  <w:style w:type="paragraph" w:styleId="TOC6">
    <w:name w:val="toc 6"/>
    <w:basedOn w:val="Normal"/>
    <w:next w:val="Normal"/>
    <w:pPr>
      <w:tabs>
        <w:tab w:val="left" w:pos="3402"/>
        <w:tab w:val="right" w:leader="dot" w:pos="9639"/>
      </w:tabs>
      <w:ind w:left="3402" w:right="567" w:hanging="567"/>
    </w:pPr>
  </w:style>
  <w:style w:type="paragraph" w:styleId="TOC7">
    <w:name w:val="toc 7"/>
    <w:basedOn w:val="Normal"/>
    <w:next w:val="Normal"/>
    <w:pPr>
      <w:tabs>
        <w:tab w:val="left" w:pos="3969"/>
        <w:tab w:val="right" w:leader="dot" w:pos="9639"/>
      </w:tabs>
      <w:ind w:left="3969" w:right="567" w:hanging="567"/>
    </w:pPr>
  </w:style>
  <w:style w:type="paragraph" w:styleId="TOC8">
    <w:name w:val="toc 8"/>
    <w:basedOn w:val="Normal"/>
    <w:next w:val="Normal"/>
    <w:pPr>
      <w:tabs>
        <w:tab w:val="left" w:pos="4536"/>
        <w:tab w:val="right" w:leader="dot" w:pos="9639"/>
      </w:tabs>
      <w:ind w:left="4536" w:right="567" w:hanging="567"/>
    </w:pPr>
  </w:style>
  <w:style w:type="paragraph" w:styleId="TOC9">
    <w:name w:val="toc 9"/>
    <w:basedOn w:val="Normal"/>
    <w:next w:val="Normal"/>
    <w:pPr>
      <w:tabs>
        <w:tab w:val="left" w:pos="5103"/>
        <w:tab w:val="right" w:leader="dot" w:pos="9639"/>
      </w:tabs>
      <w:ind w:left="5103" w:right="567" w:hanging="567"/>
    </w:pPr>
  </w:style>
  <w:style w:type="paragraph" w:styleId="EndnoteText">
    <w:name w:val="endnote text"/>
    <w:basedOn w:val="Normal"/>
    <w:link w:val="EndnoteTextChar"/>
    <w:pPr>
      <w:tabs>
        <w:tab w:val="left" w:pos="567"/>
      </w:tabs>
      <w:spacing w:line="240" w:lineRule="auto"/>
      <w:ind w:left="567" w:hanging="567"/>
    </w:pPr>
  </w:style>
  <w:style w:type="character" w:styleId="EndnoteReference">
    <w:name w:val="endnote reference"/>
    <w:rPr>
      <w:b/>
      <w:vertAlign w:val="superscript"/>
    </w:rPr>
  </w:style>
  <w:style w:type="paragraph" w:customStyle="1" w:styleId="AC">
    <w:name w:val="AC"/>
    <w:basedOn w:val="Normal"/>
    <w:next w:val="Normal"/>
    <w:rPr>
      <w:b/>
      <w:sz w:val="40"/>
    </w:rPr>
  </w:style>
  <w:style w:type="character" w:styleId="PageNumber">
    <w:name w:val="page number"/>
    <w:basedOn w:val="DefaultParagraphFont"/>
  </w:style>
  <w:style w:type="paragraph" w:customStyle="1" w:styleId="Par-numberi0">
    <w:name w:val="Par-number (i)"/>
    <w:basedOn w:val="Normal"/>
    <w:next w:val="Normal"/>
    <w:pPr>
      <w:numPr>
        <w:numId w:val="1"/>
      </w:numPr>
      <w:tabs>
        <w:tab w:val="clear" w:pos="720"/>
        <w:tab w:val="left" w:pos="567"/>
      </w:tabs>
    </w:pPr>
  </w:style>
  <w:style w:type="paragraph" w:customStyle="1" w:styleId="Par-numbera0">
    <w:name w:val="Par-number (a)"/>
    <w:basedOn w:val="Normal"/>
    <w:next w:val="Normal"/>
    <w:pPr>
      <w:numPr>
        <w:numId w:val="2"/>
      </w:numPr>
    </w:pPr>
  </w:style>
  <w:style w:type="character" w:customStyle="1" w:styleId="DontTranslate">
    <w:name w:val="DontTranslate"/>
    <w:rPr>
      <w:color w:val="auto"/>
    </w:rPr>
  </w:style>
  <w:style w:type="paragraph" w:customStyle="1" w:styleId="AddReference">
    <w:name w:val="Add Reference"/>
    <w:basedOn w:val="Normal"/>
    <w:pPr>
      <w:pBdr>
        <w:top w:val="single" w:sz="4" w:space="1" w:color="auto"/>
        <w:left w:val="single" w:sz="4" w:space="4" w:color="auto"/>
        <w:bottom w:val="single" w:sz="4" w:space="1" w:color="auto"/>
        <w:right w:val="single" w:sz="4" w:space="4" w:color="auto"/>
      </w:pBdr>
      <w:spacing w:line="240" w:lineRule="auto"/>
      <w:ind w:left="7655" w:right="-454"/>
    </w:pPr>
    <w:rPr>
      <w:i/>
      <w:sz w:val="20"/>
    </w:rPr>
  </w:style>
  <w:style w:type="paragraph" w:styleId="BalloonText">
    <w:name w:val="Balloon Text"/>
    <w:basedOn w:val="Normal"/>
    <w:link w:val="BalloonTextChar"/>
    <w:rPr>
      <w:rFonts w:ascii="Tahoma" w:hAnsi="Tahoma" w:cs="Tahoma"/>
      <w:sz w:val="16"/>
      <w:szCs w:val="16"/>
    </w:rPr>
  </w:style>
  <w:style w:type="character" w:customStyle="1" w:styleId="Heading1Char">
    <w:name w:val="Heading 1 Char"/>
    <w:basedOn w:val="DefaultParagraphFont"/>
    <w:link w:val="Heading1"/>
    <w:rPr>
      <w:b/>
      <w:smallCaps/>
      <w:sz w:val="24"/>
      <w:lang w:eastAsia="bg-BG"/>
    </w:rPr>
  </w:style>
  <w:style w:type="character" w:customStyle="1" w:styleId="Heading2Char">
    <w:name w:val="Heading 2 Char"/>
    <w:basedOn w:val="DefaultParagraphFont"/>
    <w:link w:val="Heading2"/>
    <w:rPr>
      <w:b/>
      <w:sz w:val="24"/>
      <w:lang w:eastAsia="bg-BG"/>
    </w:rPr>
  </w:style>
  <w:style w:type="character" w:customStyle="1" w:styleId="Heading3Char">
    <w:name w:val="Heading 3 Char"/>
    <w:basedOn w:val="DefaultParagraphFont"/>
    <w:link w:val="Heading3"/>
    <w:rPr>
      <w:i/>
      <w:sz w:val="24"/>
      <w:lang w:eastAsia="bg-BG"/>
    </w:rPr>
  </w:style>
  <w:style w:type="character" w:customStyle="1" w:styleId="Heading4Char">
    <w:name w:val="Heading 4 Char"/>
    <w:basedOn w:val="DefaultParagraphFont"/>
    <w:link w:val="Heading4"/>
    <w:rPr>
      <w:sz w:val="24"/>
      <w:lang w:eastAsia="bg-BG"/>
    </w:rPr>
  </w:style>
  <w:style w:type="character" w:customStyle="1" w:styleId="Heading5Char">
    <w:name w:val="Heading 5 Char"/>
    <w:basedOn w:val="DefaultParagraphFont"/>
    <w:link w:val="Heading5"/>
    <w:rPr>
      <w:rFonts w:ascii="Arial" w:hAnsi="Arial"/>
      <w:sz w:val="22"/>
      <w:lang w:eastAsia="bg-BG"/>
    </w:rPr>
  </w:style>
  <w:style w:type="character" w:customStyle="1" w:styleId="Heading6Char">
    <w:name w:val="Heading 6 Char"/>
    <w:basedOn w:val="DefaultParagraphFont"/>
    <w:link w:val="Heading6"/>
    <w:rPr>
      <w:rFonts w:ascii="Arial" w:hAnsi="Arial"/>
      <w:i/>
      <w:sz w:val="22"/>
      <w:lang w:eastAsia="bg-BG"/>
    </w:rPr>
  </w:style>
  <w:style w:type="character" w:customStyle="1" w:styleId="Heading7Char">
    <w:name w:val="Heading 7 Char"/>
    <w:basedOn w:val="DefaultParagraphFont"/>
    <w:link w:val="Heading7"/>
    <w:rPr>
      <w:rFonts w:ascii="Arial" w:hAnsi="Arial"/>
      <w:lang w:eastAsia="bg-BG"/>
    </w:rPr>
  </w:style>
  <w:style w:type="character" w:customStyle="1" w:styleId="Heading8Char">
    <w:name w:val="Heading 8 Char"/>
    <w:basedOn w:val="DefaultParagraphFont"/>
    <w:link w:val="Heading8"/>
    <w:rPr>
      <w:rFonts w:ascii="Arial" w:hAnsi="Arial"/>
      <w:i/>
      <w:lang w:eastAsia="bg-BG"/>
    </w:rPr>
  </w:style>
  <w:style w:type="character" w:customStyle="1" w:styleId="Heading9Char">
    <w:name w:val="Heading 9 Char"/>
    <w:basedOn w:val="DefaultParagraphFont"/>
    <w:link w:val="Heading9"/>
    <w:rPr>
      <w:rFonts w:ascii="Arial" w:hAnsi="Arial"/>
      <w:i/>
      <w:sz w:val="18"/>
      <w:lang w:eastAsia="bg-BG"/>
    </w:rPr>
  </w:style>
  <w:style w:type="numbering" w:customStyle="1" w:styleId="NoList1">
    <w:name w:val="No List1"/>
    <w:next w:val="NoList"/>
    <w:uiPriority w:val="99"/>
    <w:semiHidden/>
    <w:unhideWhenUsed/>
  </w:style>
  <w:style w:type="paragraph" w:customStyle="1" w:styleId="Default">
    <w:name w:val="Default"/>
    <w:pPr>
      <w:widowControl w:val="0"/>
      <w:autoSpaceDE w:val="0"/>
      <w:autoSpaceDN w:val="0"/>
      <w:adjustRightInd w:val="0"/>
    </w:pPr>
    <w:rPr>
      <w:rFonts w:eastAsia="Batang"/>
      <w:color w:val="000000"/>
      <w:sz w:val="24"/>
      <w:szCs w:val="24"/>
    </w:rPr>
  </w:style>
  <w:style w:type="paragraph" w:styleId="NoSpacing">
    <w:name w:val="No Spacing"/>
    <w:uiPriority w:val="1"/>
    <w:qFormat/>
    <w:rPr>
      <w:rFonts w:ascii="Calibri" w:eastAsia="Calibri" w:hAnsi="Calibri"/>
      <w:sz w:val="22"/>
      <w:szCs w:val="22"/>
    </w:rPr>
  </w:style>
  <w:style w:type="character" w:customStyle="1" w:styleId="HeaderChar">
    <w:name w:val="Header Char"/>
    <w:aliases w:val="Header1 Char"/>
    <w:basedOn w:val="DefaultParagraphFont"/>
    <w:link w:val="Header"/>
    <w:uiPriority w:val="99"/>
    <w:rPr>
      <w:sz w:val="24"/>
      <w:lang w:eastAsia="bg-BG"/>
    </w:rPr>
  </w:style>
  <w:style w:type="character" w:customStyle="1" w:styleId="FooterChar">
    <w:name w:val="Footer Char"/>
    <w:basedOn w:val="DefaultParagraphFont"/>
    <w:link w:val="Footer"/>
    <w:uiPriority w:val="99"/>
    <w:rPr>
      <w:sz w:val="24"/>
      <w:lang w:eastAsia="bg-BG"/>
    </w:rPr>
  </w:style>
  <w:style w:type="paragraph" w:customStyle="1" w:styleId="ListDash">
    <w:name w:val="List Dash"/>
    <w:basedOn w:val="Normal"/>
    <w:pPr>
      <w:widowControl/>
      <w:tabs>
        <w:tab w:val="num" w:pos="926"/>
      </w:tabs>
      <w:spacing w:after="240" w:line="240" w:lineRule="auto"/>
      <w:ind w:left="926" w:hanging="360"/>
      <w:jc w:val="both"/>
    </w:pPr>
    <w:rPr>
      <w:rFonts w:ascii="Cambria Math" w:eastAsia="Cambria Math" w:hAnsi="Cambria Math" w:cs="Cambria Math"/>
    </w:rPr>
  </w:style>
  <w:style w:type="character" w:customStyle="1" w:styleId="FootnoteTextChar">
    <w:name w:val="Footnote Text Char"/>
    <w:basedOn w:val="DefaultParagraphFont"/>
    <w:link w:val="FootnoteText"/>
    <w:uiPriority w:val="99"/>
    <w:rPr>
      <w:sz w:val="24"/>
      <w:lang w:eastAsia="bg-BG"/>
    </w:rPr>
  </w:style>
  <w:style w:type="character" w:styleId="CommentReference">
    <w:name w:val="annotation reference"/>
    <w:uiPriority w:val="99"/>
    <w:unhideWhenUsed/>
    <w:rPr>
      <w:sz w:val="16"/>
      <w:szCs w:val="16"/>
    </w:rPr>
  </w:style>
  <w:style w:type="paragraph" w:customStyle="1" w:styleId="Point1">
    <w:name w:val="Point 1"/>
    <w:basedOn w:val="Normal"/>
    <w:link w:val="Point1Char"/>
    <w:pPr>
      <w:widowControl/>
      <w:tabs>
        <w:tab w:val="left" w:pos="720"/>
      </w:tabs>
      <w:suppressAutoHyphens/>
      <w:spacing w:before="120" w:after="120" w:line="240" w:lineRule="auto"/>
      <w:ind w:left="1417" w:hanging="567"/>
      <w:jc w:val="both"/>
    </w:pPr>
    <w:rPr>
      <w:rFonts w:ascii="Cambria Math" w:eastAsia="Cambria Math" w:hAnsi="Cambria Math" w:cs="Cambria Math"/>
      <w:color w:val="000000"/>
      <w:szCs w:val="24"/>
    </w:rPr>
  </w:style>
  <w:style w:type="paragraph" w:customStyle="1" w:styleId="ManualNumPar1">
    <w:name w:val="Manual NumPar 1"/>
    <w:basedOn w:val="Normal"/>
    <w:next w:val="Normal"/>
    <w:link w:val="ManualNumPar1Char"/>
    <w:pPr>
      <w:widowControl/>
      <w:spacing w:before="120" w:after="120" w:line="240" w:lineRule="auto"/>
      <w:ind w:left="850" w:hanging="850"/>
      <w:jc w:val="both"/>
    </w:pPr>
    <w:rPr>
      <w:rFonts w:ascii="Cambria Math" w:eastAsia="Cambria Math" w:hAnsi="Cambria Math" w:cs="Cambria Math"/>
      <w:szCs w:val="24"/>
    </w:rPr>
  </w:style>
  <w:style w:type="paragraph" w:customStyle="1" w:styleId="Text1">
    <w:name w:val="Text 1"/>
    <w:basedOn w:val="Normal"/>
    <w:link w:val="Text1Znak"/>
    <w:pPr>
      <w:widowControl/>
      <w:spacing w:before="120" w:after="120" w:line="240" w:lineRule="auto"/>
      <w:ind w:left="850"/>
      <w:jc w:val="both"/>
    </w:pPr>
    <w:rPr>
      <w:rFonts w:ascii="Cambria Math" w:eastAsia="Cambria Math" w:hAnsi="Cambria Math" w:cs="Cambria Math"/>
      <w:szCs w:val="24"/>
    </w:rPr>
  </w:style>
  <w:style w:type="paragraph" w:styleId="BodyText">
    <w:name w:val="Body Text"/>
    <w:aliases w:val="Texto independiente Car,Car1 Car"/>
    <w:basedOn w:val="Normal"/>
    <w:link w:val="BodyTextChar"/>
    <w:unhideWhenUsed/>
    <w:qFormat/>
    <w:pPr>
      <w:widowControl/>
      <w:spacing w:line="240" w:lineRule="auto"/>
      <w:jc w:val="center"/>
    </w:pPr>
    <w:rPr>
      <w:rFonts w:ascii="Cambria Math" w:eastAsia="Tahoma" w:hAnsi="Cambria Math"/>
      <w:b/>
      <w:bCs/>
      <w:caps/>
      <w:szCs w:val="24"/>
    </w:rPr>
  </w:style>
  <w:style w:type="character" w:customStyle="1" w:styleId="BodyTextChar">
    <w:name w:val="Body Text Char"/>
    <w:aliases w:val="Texto independiente Car Char,Car1 Car Char"/>
    <w:basedOn w:val="DefaultParagraphFont"/>
    <w:link w:val="BodyText"/>
    <w:rPr>
      <w:rFonts w:ascii="Cambria Math" w:eastAsia="Tahoma" w:hAnsi="Cambria Math"/>
      <w:b/>
      <w:bCs/>
      <w:caps/>
      <w:sz w:val="24"/>
      <w:szCs w:val="24"/>
      <w:lang w:eastAsia="bg-BG"/>
    </w:rPr>
  </w:style>
  <w:style w:type="paragraph" w:styleId="ListParagraph">
    <w:name w:val="List Paragraph"/>
    <w:basedOn w:val="Normal"/>
    <w:link w:val="ListParagraphChar"/>
    <w:uiPriority w:val="34"/>
    <w:qFormat/>
    <w:pPr>
      <w:widowControl/>
      <w:spacing w:line="240" w:lineRule="auto"/>
      <w:ind w:left="720"/>
      <w:contextualSpacing/>
    </w:pPr>
    <w:rPr>
      <w:szCs w:val="24"/>
    </w:rPr>
  </w:style>
  <w:style w:type="paragraph" w:styleId="Title">
    <w:name w:val="Title"/>
    <w:basedOn w:val="Normal"/>
    <w:next w:val="Normal"/>
    <w:link w:val="TitleChar"/>
    <w:qFormat/>
    <w:pPr>
      <w:widowControl/>
      <w:spacing w:after="240" w:line="240" w:lineRule="auto"/>
      <w:jc w:val="center"/>
    </w:pPr>
    <w:rPr>
      <w:rFonts w:ascii="Times New Roman Bold" w:eastAsia="Calibri" w:hAnsi="Times New Roman Bold"/>
      <w:b/>
      <w:szCs w:val="22"/>
    </w:rPr>
  </w:style>
  <w:style w:type="character" w:customStyle="1" w:styleId="TitleChar">
    <w:name w:val="Title Char"/>
    <w:basedOn w:val="DefaultParagraphFont"/>
    <w:link w:val="Title"/>
    <w:rPr>
      <w:rFonts w:ascii="Times New Roman Bold" w:eastAsia="Calibri" w:hAnsi="Times New Roman Bold"/>
      <w:b/>
      <w:sz w:val="24"/>
      <w:szCs w:val="22"/>
      <w:lang w:eastAsia="bg-BG"/>
    </w:rPr>
  </w:style>
  <w:style w:type="paragraph" w:styleId="NormalWeb">
    <w:name w:val="Normal (Web)"/>
    <w:basedOn w:val="Normal"/>
    <w:uiPriority w:val="99"/>
    <w:pPr>
      <w:widowControl/>
      <w:spacing w:before="100" w:beforeAutospacing="1" w:after="100" w:afterAutospacing="1" w:line="240" w:lineRule="auto"/>
    </w:pPr>
    <w:rPr>
      <w:szCs w:val="24"/>
    </w:rPr>
  </w:style>
  <w:style w:type="paragraph" w:customStyle="1" w:styleId="Level1">
    <w:name w:val="Level 1"/>
    <w:basedOn w:val="Normal"/>
    <w:uiPriority w:val="99"/>
    <w:pPr>
      <w:autoSpaceDE w:val="0"/>
      <w:autoSpaceDN w:val="0"/>
      <w:adjustRightInd w:val="0"/>
      <w:spacing w:line="240" w:lineRule="auto"/>
    </w:pPr>
    <w:rPr>
      <w:rFonts w:eastAsia="Batang"/>
      <w:szCs w:val="24"/>
    </w:rPr>
  </w:style>
  <w:style w:type="paragraph" w:customStyle="1" w:styleId="ColorfulList-Accent11">
    <w:name w:val="Colorful List - Accent 11"/>
    <w:basedOn w:val="Normal"/>
    <w:uiPriority w:val="34"/>
    <w:qFormat/>
    <w:pPr>
      <w:widowControl/>
      <w:spacing w:line="240" w:lineRule="auto"/>
      <w:ind w:left="708"/>
    </w:pPr>
    <w:rPr>
      <w:szCs w:val="24"/>
    </w:rPr>
  </w:style>
  <w:style w:type="paragraph" w:customStyle="1" w:styleId="MediumGrid21">
    <w:name w:val="Medium Grid 21"/>
    <w:basedOn w:val="Normal"/>
    <w:uiPriority w:val="1"/>
    <w:qFormat/>
    <w:pPr>
      <w:widowControl/>
      <w:spacing w:line="240" w:lineRule="auto"/>
    </w:pPr>
    <w:rPr>
      <w:rFonts w:ascii="Calibri" w:hAnsi="Calibri"/>
      <w:sz w:val="22"/>
      <w:szCs w:val="22"/>
    </w:rPr>
  </w:style>
  <w:style w:type="character" w:customStyle="1" w:styleId="GridTable1Light1">
    <w:name w:val="Grid Table 1 Light1"/>
    <w:uiPriority w:val="33"/>
    <w:qFormat/>
    <w:rPr>
      <w:i/>
      <w:iCs/>
      <w:smallCaps/>
      <w:spacing w:val="5"/>
    </w:rPr>
  </w:style>
  <w:style w:type="paragraph" w:customStyle="1" w:styleId="Normal1">
    <w:name w:val="Normal1"/>
    <w:pPr>
      <w:jc w:val="both"/>
    </w:pPr>
    <w:rPr>
      <w:color w:val="000000"/>
      <w:sz w:val="24"/>
      <w:szCs w:val="24"/>
    </w:rPr>
  </w:style>
  <w:style w:type="paragraph" w:customStyle="1" w:styleId="Footnote">
    <w:name w:val="Footnote"/>
    <w:basedOn w:val="Normal1"/>
    <w:rPr>
      <w:sz w:val="20"/>
      <w:szCs w:val="20"/>
    </w:rPr>
  </w:style>
  <w:style w:type="numbering" w:customStyle="1" w:styleId="NoList11">
    <w:name w:val="No List11"/>
    <w:next w:val="NoList"/>
    <w:uiPriority w:val="99"/>
    <w:semiHidden/>
    <w:unhideWhenUsed/>
  </w:style>
  <w:style w:type="paragraph" w:styleId="BodyText2">
    <w:name w:val="Body Text 2"/>
    <w:basedOn w:val="Normal"/>
    <w:link w:val="BodyText2Char"/>
    <w:qFormat/>
    <w:pPr>
      <w:widowControl/>
      <w:spacing w:after="120" w:line="480" w:lineRule="auto"/>
      <w:jc w:val="both"/>
    </w:pPr>
  </w:style>
  <w:style w:type="character" w:customStyle="1" w:styleId="BodyText2Char">
    <w:name w:val="Body Text 2 Char"/>
    <w:basedOn w:val="DefaultParagraphFont"/>
    <w:link w:val="BodyText2"/>
    <w:rPr>
      <w:sz w:val="24"/>
      <w:lang w:eastAsia="bg-BG"/>
    </w:rPr>
  </w:style>
  <w:style w:type="paragraph" w:styleId="BodyTextIndent">
    <w:name w:val="Body Text Indent"/>
    <w:basedOn w:val="Normal"/>
    <w:link w:val="BodyTextIndentChar"/>
    <w:pPr>
      <w:widowControl/>
      <w:spacing w:after="120" w:line="240" w:lineRule="auto"/>
      <w:ind w:left="283"/>
      <w:jc w:val="both"/>
    </w:pPr>
  </w:style>
  <w:style w:type="character" w:customStyle="1" w:styleId="BodyTextIndentChar">
    <w:name w:val="Body Text Indent Char"/>
    <w:basedOn w:val="DefaultParagraphFont"/>
    <w:link w:val="BodyTextIndent"/>
    <w:rPr>
      <w:sz w:val="24"/>
      <w:lang w:val="bg-BG" w:eastAsia="bg-BG"/>
    </w:rPr>
  </w:style>
  <w:style w:type="paragraph" w:styleId="BodyTextIndent2">
    <w:name w:val="Body Text Indent 2"/>
    <w:basedOn w:val="Normal"/>
    <w:link w:val="BodyTextIndent2Char"/>
    <w:pPr>
      <w:widowControl/>
      <w:spacing w:after="120" w:line="480" w:lineRule="auto"/>
      <w:ind w:left="283"/>
      <w:jc w:val="both"/>
    </w:pPr>
  </w:style>
  <w:style w:type="character" w:customStyle="1" w:styleId="BodyTextIndent2Char">
    <w:name w:val="Body Text Indent 2 Char"/>
    <w:basedOn w:val="DefaultParagraphFont"/>
    <w:link w:val="BodyTextIndent2"/>
    <w:rPr>
      <w:sz w:val="24"/>
      <w:lang w:eastAsia="bg-BG"/>
    </w:rPr>
  </w:style>
  <w:style w:type="paragraph" w:styleId="ListBullet">
    <w:name w:val="List Bullet"/>
    <w:basedOn w:val="Normal"/>
    <w:pPr>
      <w:widowControl/>
      <w:numPr>
        <w:numId w:val="16"/>
      </w:numPr>
      <w:spacing w:after="240" w:line="240" w:lineRule="auto"/>
      <w:jc w:val="both"/>
    </w:pPr>
  </w:style>
  <w:style w:type="paragraph" w:customStyle="1" w:styleId="Titrearticle">
    <w:name w:val="Titre article"/>
    <w:basedOn w:val="Normal"/>
    <w:next w:val="Normal"/>
    <w:link w:val="TitrearticleChar"/>
    <w:pPr>
      <w:keepNext/>
      <w:widowControl/>
      <w:spacing w:before="360" w:after="120" w:line="240" w:lineRule="auto"/>
      <w:jc w:val="center"/>
    </w:pPr>
    <w:rPr>
      <w:i/>
    </w:rPr>
  </w:style>
  <w:style w:type="paragraph" w:customStyle="1" w:styleId="NormalWeb8">
    <w:name w:val="Normal (Web)8"/>
    <w:basedOn w:val="Normal"/>
    <w:pPr>
      <w:widowControl/>
      <w:spacing w:before="75" w:after="75" w:line="240" w:lineRule="auto"/>
      <w:ind w:left="225" w:right="225"/>
    </w:pPr>
    <w:rPr>
      <w:sz w:val="22"/>
      <w:szCs w:val="22"/>
    </w:rPr>
  </w:style>
  <w:style w:type="paragraph" w:customStyle="1" w:styleId="Point2">
    <w:name w:val="Point 2"/>
    <w:basedOn w:val="Normal"/>
    <w:pPr>
      <w:widowControl/>
      <w:spacing w:before="120" w:after="120" w:line="240" w:lineRule="auto"/>
      <w:ind w:left="1985" w:hanging="567"/>
      <w:jc w:val="both"/>
    </w:pPr>
  </w:style>
  <w:style w:type="paragraph" w:customStyle="1" w:styleId="NormalCentered">
    <w:name w:val="Normal Centered"/>
    <w:basedOn w:val="Normal"/>
    <w:pPr>
      <w:widowControl/>
      <w:spacing w:before="120" w:after="120" w:line="240" w:lineRule="auto"/>
      <w:jc w:val="center"/>
    </w:pPr>
  </w:style>
  <w:style w:type="paragraph" w:customStyle="1" w:styleId="Tiret1">
    <w:name w:val="Tiret 1"/>
    <w:basedOn w:val="Normal"/>
    <w:pPr>
      <w:widowControl/>
      <w:numPr>
        <w:numId w:val="17"/>
      </w:numPr>
      <w:tabs>
        <w:tab w:val="num" w:pos="1134"/>
      </w:tabs>
      <w:spacing w:before="120" w:after="120" w:line="240" w:lineRule="auto"/>
      <w:ind w:left="1134"/>
      <w:jc w:val="both"/>
    </w:pPr>
  </w:style>
  <w:style w:type="paragraph" w:customStyle="1" w:styleId="Lines">
    <w:name w:val="Lines"/>
    <w:basedOn w:val="Normal"/>
    <w:pPr>
      <w:widowControl/>
      <w:numPr>
        <w:numId w:val="18"/>
      </w:numPr>
      <w:spacing w:line="240" w:lineRule="auto"/>
    </w:pPr>
    <w:rPr>
      <w:szCs w:val="24"/>
    </w:rPr>
  </w:style>
  <w:style w:type="paragraph" w:styleId="CommentText">
    <w:name w:val="annotation text"/>
    <w:basedOn w:val="Normal"/>
    <w:link w:val="CommentTextChar"/>
    <w:uiPriority w:val="99"/>
    <w:pPr>
      <w:widowControl/>
      <w:spacing w:line="240" w:lineRule="auto"/>
    </w:pPr>
    <w:rPr>
      <w:rFonts w:eastAsia="MS Mincho"/>
      <w:sz w:val="20"/>
    </w:rPr>
  </w:style>
  <w:style w:type="character" w:customStyle="1" w:styleId="CommentTextChar">
    <w:name w:val="Comment Text Char"/>
    <w:basedOn w:val="DefaultParagraphFont"/>
    <w:link w:val="CommentText"/>
    <w:uiPriority w:val="99"/>
    <w:rPr>
      <w:rFonts w:eastAsia="MS Mincho"/>
      <w:lang w:eastAsia="bg-BG"/>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eastAsia="MS Mincho"/>
      <w:b/>
      <w:bCs/>
      <w:lang w:eastAsia="bg-BG"/>
    </w:rPr>
  </w:style>
  <w:style w:type="character" w:customStyle="1" w:styleId="BalloonTextChar">
    <w:name w:val="Balloon Text Char"/>
    <w:basedOn w:val="DefaultParagraphFont"/>
    <w:link w:val="BalloonText"/>
    <w:rPr>
      <w:rFonts w:ascii="Tahoma" w:hAnsi="Tahoma" w:cs="Tahoma"/>
      <w:sz w:val="16"/>
      <w:szCs w:val="16"/>
      <w:lang w:eastAsia="bg-BG"/>
    </w:rPr>
  </w:style>
  <w:style w:type="character" w:customStyle="1" w:styleId="ManualNumPar1Char">
    <w:name w:val="Manual NumPar 1 Char"/>
    <w:link w:val="ManualNumPar1"/>
    <w:rPr>
      <w:rFonts w:ascii="Cambria Math" w:eastAsia="Cambria Math" w:hAnsi="Cambria Math" w:cs="Cambria Math"/>
      <w:sz w:val="24"/>
      <w:szCs w:val="24"/>
      <w:lang w:eastAsia="bg-BG"/>
    </w:rPr>
  </w:style>
  <w:style w:type="paragraph" w:customStyle="1" w:styleId="Tiret2">
    <w:name w:val="Tiret 2"/>
    <w:basedOn w:val="Normal"/>
    <w:pPr>
      <w:widowControl/>
      <w:numPr>
        <w:numId w:val="19"/>
      </w:numPr>
      <w:spacing w:before="120" w:after="120" w:line="240" w:lineRule="auto"/>
      <w:jc w:val="both"/>
    </w:pPr>
    <w:rPr>
      <w:szCs w:val="24"/>
    </w:rPr>
  </w:style>
  <w:style w:type="paragraph" w:customStyle="1" w:styleId="ListDash2">
    <w:name w:val="List Dash 2"/>
    <w:basedOn w:val="Normal"/>
    <w:pPr>
      <w:widowControl/>
      <w:numPr>
        <w:numId w:val="20"/>
      </w:numPr>
      <w:spacing w:line="240" w:lineRule="auto"/>
    </w:pPr>
    <w:rPr>
      <w:szCs w:val="24"/>
    </w:rPr>
  </w:style>
  <w:style w:type="character" w:customStyle="1" w:styleId="Text1Znak">
    <w:name w:val="Text 1 Znak"/>
    <w:link w:val="Text1"/>
    <w:rPr>
      <w:rFonts w:ascii="Cambria Math" w:eastAsia="Cambria Math" w:hAnsi="Cambria Math" w:cs="Cambria Math"/>
      <w:sz w:val="24"/>
      <w:szCs w:val="24"/>
      <w:lang w:eastAsia="bg-BG"/>
    </w:rPr>
  </w:style>
  <w:style w:type="character" w:customStyle="1" w:styleId="Point1Char">
    <w:name w:val="Point 1 Char"/>
    <w:link w:val="Point1"/>
    <w:rPr>
      <w:rFonts w:ascii="Cambria Math" w:eastAsia="Cambria Math" w:hAnsi="Cambria Math" w:cs="Cambria Math"/>
      <w:color w:val="000000"/>
      <w:sz w:val="24"/>
      <w:szCs w:val="24"/>
      <w:lang w:eastAsia="bg-BG"/>
    </w:rPr>
  </w:style>
  <w:style w:type="table" w:styleId="TableGrid">
    <w:name w:val="Table Grid"/>
    <w:basedOn w:val="TableNormal"/>
    <w:uiPriority w:val="99"/>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paragraph" w:customStyle="1" w:styleId="YReferences">
    <w:name w:val="YReferences"/>
    <w:basedOn w:val="Normal"/>
    <w:next w:val="Normal"/>
    <w:pPr>
      <w:widowControl/>
      <w:numPr>
        <w:numId w:val="21"/>
      </w:numPr>
      <w:tabs>
        <w:tab w:val="clear" w:pos="765"/>
      </w:tabs>
      <w:spacing w:after="480" w:line="240" w:lineRule="auto"/>
      <w:ind w:left="1191" w:hanging="1191"/>
      <w:jc w:val="both"/>
    </w:pPr>
  </w:style>
  <w:style w:type="paragraph" w:customStyle="1" w:styleId="NumPar1">
    <w:name w:val="NumPar 1"/>
    <w:basedOn w:val="Normal"/>
    <w:next w:val="Normal"/>
    <w:pPr>
      <w:widowControl/>
      <w:numPr>
        <w:numId w:val="22"/>
      </w:numPr>
      <w:spacing w:before="120" w:after="120" w:line="240" w:lineRule="auto"/>
      <w:jc w:val="both"/>
    </w:pPr>
    <w:rPr>
      <w:szCs w:val="24"/>
    </w:rPr>
  </w:style>
  <w:style w:type="paragraph" w:customStyle="1" w:styleId="NumPar2">
    <w:name w:val="NumPar 2"/>
    <w:basedOn w:val="Normal"/>
    <w:next w:val="Normal"/>
    <w:pPr>
      <w:widowControl/>
      <w:numPr>
        <w:ilvl w:val="1"/>
        <w:numId w:val="22"/>
      </w:numPr>
      <w:spacing w:before="120" w:after="120" w:line="240" w:lineRule="auto"/>
      <w:jc w:val="both"/>
    </w:pPr>
    <w:rPr>
      <w:szCs w:val="24"/>
    </w:rPr>
  </w:style>
  <w:style w:type="paragraph" w:customStyle="1" w:styleId="NumPar3">
    <w:name w:val="NumPar 3"/>
    <w:basedOn w:val="Normal"/>
    <w:next w:val="Normal"/>
    <w:pPr>
      <w:widowControl/>
      <w:numPr>
        <w:ilvl w:val="2"/>
        <w:numId w:val="22"/>
      </w:numPr>
      <w:spacing w:before="120" w:after="120" w:line="240" w:lineRule="auto"/>
      <w:jc w:val="both"/>
    </w:pPr>
    <w:rPr>
      <w:szCs w:val="24"/>
    </w:rPr>
  </w:style>
  <w:style w:type="paragraph" w:customStyle="1" w:styleId="NumPar4">
    <w:name w:val="NumPar 4"/>
    <w:basedOn w:val="Normal"/>
    <w:next w:val="Normal"/>
    <w:pPr>
      <w:widowControl/>
      <w:numPr>
        <w:ilvl w:val="3"/>
        <w:numId w:val="22"/>
      </w:numPr>
      <w:spacing w:before="120" w:after="120" w:line="240" w:lineRule="auto"/>
      <w:jc w:val="both"/>
    </w:pPr>
    <w:rPr>
      <w:szCs w:val="24"/>
    </w:rPr>
  </w:style>
  <w:style w:type="paragraph" w:customStyle="1" w:styleId="Point0">
    <w:name w:val="Point 0"/>
    <w:basedOn w:val="Normal"/>
    <w:pPr>
      <w:widowControl/>
      <w:spacing w:before="120" w:after="120" w:line="240" w:lineRule="auto"/>
      <w:ind w:left="850" w:hanging="850"/>
      <w:jc w:val="both"/>
    </w:pPr>
    <w:rPr>
      <w:szCs w:val="24"/>
    </w:rPr>
  </w:style>
  <w:style w:type="paragraph" w:customStyle="1" w:styleId="CM1">
    <w:name w:val="CM1"/>
    <w:basedOn w:val="Default"/>
    <w:next w:val="Default"/>
    <w:uiPriority w:val="99"/>
    <w:pPr>
      <w:widowControl/>
    </w:pPr>
    <w:rPr>
      <w:rFonts w:ascii="EUAlbertina" w:eastAsia="MS Mincho" w:hAnsi="EUAlbertina"/>
      <w:color w:val="auto"/>
    </w:rPr>
  </w:style>
  <w:style w:type="paragraph" w:customStyle="1" w:styleId="CM3">
    <w:name w:val="CM3"/>
    <w:basedOn w:val="Default"/>
    <w:next w:val="Default"/>
    <w:uiPriority w:val="99"/>
    <w:pPr>
      <w:widowControl/>
    </w:pPr>
    <w:rPr>
      <w:rFonts w:ascii="EUAlbertina" w:eastAsia="MS Mincho" w:hAnsi="EUAlbertina"/>
      <w:color w:val="auto"/>
    </w:rPr>
  </w:style>
  <w:style w:type="character" w:customStyle="1" w:styleId="apple-converted-space">
    <w:name w:val="apple-converted-space"/>
  </w:style>
  <w:style w:type="paragraph" w:customStyle="1" w:styleId="Lijstalinea">
    <w:name w:val="Lijstalinea"/>
    <w:basedOn w:val="Normal"/>
    <w:qFormat/>
    <w:pPr>
      <w:widowControl/>
      <w:spacing w:line="240" w:lineRule="auto"/>
      <w:ind w:left="720"/>
    </w:pPr>
    <w:rPr>
      <w:rFonts w:eastAsia="MS Mincho"/>
      <w:szCs w:val="24"/>
    </w:rPr>
  </w:style>
  <w:style w:type="paragraph" w:customStyle="1" w:styleId="Geenafstand">
    <w:name w:val="Geen afstand"/>
    <w:qFormat/>
    <w:rPr>
      <w:rFonts w:ascii="Calibri" w:eastAsia="Calibri" w:hAnsi="Calibri"/>
      <w:sz w:val="22"/>
      <w:szCs w:val="22"/>
    </w:rPr>
  </w:style>
  <w:style w:type="paragraph" w:customStyle="1" w:styleId="ecxmsonormal">
    <w:name w:val="ecxmsonormal"/>
    <w:basedOn w:val="Normal"/>
    <w:pPr>
      <w:widowControl/>
      <w:spacing w:after="324" w:line="240" w:lineRule="auto"/>
    </w:pPr>
    <w:rPr>
      <w:szCs w:val="24"/>
    </w:rPr>
  </w:style>
  <w:style w:type="paragraph" w:customStyle="1" w:styleId="Lijstalinea1">
    <w:name w:val="Lijstalinea1"/>
    <w:basedOn w:val="Normal"/>
    <w:qFormat/>
    <w:pPr>
      <w:widowControl/>
      <w:spacing w:line="240" w:lineRule="auto"/>
      <w:ind w:left="720"/>
    </w:pPr>
    <w:rPr>
      <w:rFonts w:eastAsia="MS Mincho"/>
      <w:szCs w:val="24"/>
    </w:rPr>
  </w:style>
  <w:style w:type="paragraph" w:customStyle="1" w:styleId="Geenafstand1">
    <w:name w:val="Geen afstand1"/>
    <w:qFormat/>
    <w:rPr>
      <w:rFonts w:ascii="Calibri" w:eastAsia="Calibri" w:hAnsi="Calibri"/>
      <w:sz w:val="22"/>
      <w:szCs w:val="22"/>
    </w:rPr>
  </w:style>
  <w:style w:type="paragraph" w:styleId="Revision">
    <w:name w:val="Revision"/>
    <w:hidden/>
    <w:uiPriority w:val="99"/>
    <w:semiHidden/>
    <w:rPr>
      <w:rFonts w:eastAsia="MS Mincho"/>
      <w:sz w:val="24"/>
      <w:szCs w:val="24"/>
    </w:rPr>
  </w:style>
  <w:style w:type="numbering" w:customStyle="1" w:styleId="NoList2">
    <w:name w:val="No List2"/>
    <w:next w:val="NoList"/>
    <w:uiPriority w:val="99"/>
    <w:semiHidden/>
    <w:unhideWhenUsed/>
  </w:style>
  <w:style w:type="character" w:customStyle="1" w:styleId="FootnoteTextChar1">
    <w:name w:val="Footnote Text Char1"/>
    <w:semiHidden/>
    <w:locked/>
    <w:rPr>
      <w:lang w:val="bg-BG" w:eastAsia="bg-BG" w:bidi="bg-BG"/>
    </w:rPr>
  </w:style>
  <w:style w:type="character" w:customStyle="1" w:styleId="FootnoteCharacters">
    <w:name w:val="Footnote Characters"/>
    <w:rPr>
      <w:rFonts w:cs="Times New Roman"/>
      <w:vertAlign w:val="superscript"/>
    </w:rPr>
  </w:style>
  <w:style w:type="character" w:customStyle="1" w:styleId="il">
    <w:name w:val="il"/>
  </w:style>
  <w:style w:type="numbering" w:customStyle="1" w:styleId="NoList3">
    <w:name w:val="No List3"/>
    <w:next w:val="NoList"/>
    <w:uiPriority w:val="99"/>
    <w:semiHidden/>
    <w:unhideWhenUsed/>
  </w:style>
  <w:style w:type="paragraph" w:styleId="BodyText3">
    <w:name w:val="Body Text 3"/>
    <w:basedOn w:val="Normal"/>
    <w:link w:val="BodyText3Char"/>
    <w:qFormat/>
    <w:pPr>
      <w:widowControl/>
      <w:tabs>
        <w:tab w:val="num" w:pos="2160"/>
      </w:tabs>
      <w:spacing w:after="240" w:line="240" w:lineRule="auto"/>
      <w:ind w:left="2160" w:hanging="720"/>
      <w:jc w:val="both"/>
    </w:pPr>
    <w:rPr>
      <w:rFonts w:eastAsia="Calibri"/>
      <w:sz w:val="22"/>
      <w:szCs w:val="22"/>
    </w:rPr>
  </w:style>
  <w:style w:type="character" w:customStyle="1" w:styleId="BodyText3Char">
    <w:name w:val="Body Text 3 Char"/>
    <w:basedOn w:val="DefaultParagraphFont"/>
    <w:link w:val="BodyText3"/>
    <w:rPr>
      <w:rFonts w:eastAsia="Calibri"/>
      <w:sz w:val="22"/>
      <w:szCs w:val="22"/>
      <w:lang w:val="bg-BG" w:eastAsia="bg-BG"/>
    </w:rPr>
  </w:style>
  <w:style w:type="paragraph" w:customStyle="1" w:styleId="BodyText4">
    <w:name w:val="Body Text 4"/>
    <w:basedOn w:val="Normal"/>
    <w:link w:val="BodyText4Char"/>
    <w:pPr>
      <w:widowControl/>
      <w:tabs>
        <w:tab w:val="num" w:pos="2160"/>
      </w:tabs>
      <w:spacing w:after="240" w:line="240" w:lineRule="auto"/>
      <w:ind w:left="2160" w:hanging="720"/>
      <w:jc w:val="both"/>
    </w:pPr>
    <w:rPr>
      <w:rFonts w:eastAsia="Calibri"/>
      <w:sz w:val="22"/>
      <w:szCs w:val="22"/>
    </w:rPr>
  </w:style>
  <w:style w:type="character" w:customStyle="1" w:styleId="BodyText4Char">
    <w:name w:val="Body Text 4 Char"/>
    <w:link w:val="BodyText4"/>
    <w:rPr>
      <w:rFonts w:eastAsia="Calibri"/>
      <w:sz w:val="22"/>
      <w:szCs w:val="22"/>
      <w:lang w:val="bg-BG" w:eastAsia="bg-BG"/>
    </w:rPr>
  </w:style>
  <w:style w:type="paragraph" w:customStyle="1" w:styleId="FootnoteQuotation">
    <w:name w:val="Footnote Quotation"/>
    <w:basedOn w:val="Normal"/>
    <w:pPr>
      <w:widowControl/>
      <w:spacing w:line="240" w:lineRule="auto"/>
      <w:ind w:left="720" w:right="720"/>
      <w:jc w:val="both"/>
    </w:pPr>
    <w:rPr>
      <w:rFonts w:eastAsia="Calibri"/>
      <w:sz w:val="20"/>
      <w:szCs w:val="22"/>
    </w:rPr>
  </w:style>
  <w:style w:type="paragraph" w:customStyle="1" w:styleId="Quotation">
    <w:name w:val="Quotation"/>
    <w:basedOn w:val="Normal"/>
    <w:pPr>
      <w:widowControl/>
      <w:spacing w:after="240" w:line="240" w:lineRule="auto"/>
      <w:ind w:left="720" w:right="720"/>
      <w:jc w:val="both"/>
    </w:pPr>
    <w:rPr>
      <w:rFonts w:eastAsia="Calibri"/>
      <w:sz w:val="22"/>
      <w:szCs w:val="22"/>
    </w:rPr>
  </w:style>
  <w:style w:type="paragraph" w:customStyle="1" w:styleId="QuotationDouble">
    <w:name w:val="Quotation Double"/>
    <w:basedOn w:val="Normal"/>
    <w:pPr>
      <w:widowControl/>
      <w:spacing w:after="240" w:line="240" w:lineRule="auto"/>
      <w:ind w:left="1440" w:right="1440"/>
      <w:jc w:val="both"/>
    </w:pPr>
    <w:rPr>
      <w:rFonts w:eastAsia="Calibri"/>
      <w:sz w:val="22"/>
      <w:szCs w:val="22"/>
    </w:rPr>
  </w:style>
  <w:style w:type="paragraph" w:styleId="Subtitle">
    <w:name w:val="Subtitle"/>
    <w:basedOn w:val="Normal"/>
    <w:link w:val="SubtitleChar"/>
    <w:qFormat/>
    <w:pPr>
      <w:widowControl/>
      <w:spacing w:line="240" w:lineRule="auto"/>
      <w:jc w:val="center"/>
      <w:outlineLvl w:val="1"/>
    </w:pPr>
    <w:rPr>
      <w:rFonts w:eastAsia="Calibri"/>
      <w:sz w:val="20"/>
    </w:rPr>
  </w:style>
  <w:style w:type="character" w:customStyle="1" w:styleId="SubtitleChar">
    <w:name w:val="Subtitle Char"/>
    <w:basedOn w:val="DefaultParagraphFont"/>
    <w:link w:val="Subtitle"/>
    <w:rPr>
      <w:rFonts w:eastAsia="Calibri"/>
      <w:lang w:val="bg-BG" w:eastAsia="bg-BG"/>
    </w:rPr>
  </w:style>
  <w:style w:type="paragraph" w:customStyle="1" w:styleId="Title2">
    <w:name w:val="Title 2"/>
    <w:basedOn w:val="Normal"/>
    <w:pPr>
      <w:widowControl/>
      <w:spacing w:line="240" w:lineRule="auto"/>
      <w:jc w:val="center"/>
    </w:pPr>
    <w:rPr>
      <w:rFonts w:eastAsia="Calibri"/>
      <w:sz w:val="22"/>
      <w:szCs w:val="22"/>
      <w:u w:val="single"/>
    </w:rPr>
  </w:style>
  <w:style w:type="paragraph" w:customStyle="1" w:styleId="Title3">
    <w:name w:val="Title 3"/>
    <w:basedOn w:val="Normal"/>
    <w:pPr>
      <w:widowControl/>
      <w:spacing w:line="240" w:lineRule="auto"/>
      <w:jc w:val="center"/>
    </w:pPr>
    <w:rPr>
      <w:rFonts w:eastAsia="Calibri"/>
      <w:i/>
      <w:sz w:val="22"/>
      <w:szCs w:val="22"/>
    </w:rPr>
  </w:style>
  <w:style w:type="paragraph" w:customStyle="1" w:styleId="TitleCountry">
    <w:name w:val="Title Country"/>
    <w:basedOn w:val="Normal"/>
    <w:pPr>
      <w:widowControl/>
      <w:spacing w:line="240" w:lineRule="auto"/>
      <w:jc w:val="center"/>
    </w:pPr>
    <w:rPr>
      <w:rFonts w:eastAsia="Calibri"/>
      <w:caps/>
      <w:sz w:val="22"/>
      <w:szCs w:val="22"/>
    </w:rPr>
  </w:style>
  <w:style w:type="numbering" w:customStyle="1" w:styleId="NoList111">
    <w:name w:val="No List111"/>
    <w:next w:val="NoList"/>
    <w:semiHidden/>
  </w:style>
  <w:style w:type="character" w:customStyle="1" w:styleId="EndnoteTextChar">
    <w:name w:val="Endnote Text Char"/>
    <w:basedOn w:val="DefaultParagraphFont"/>
    <w:link w:val="EndnoteText"/>
    <w:rPr>
      <w:sz w:val="24"/>
      <w:lang w:eastAsia="bg-BG"/>
    </w:rPr>
  </w:style>
  <w:style w:type="paragraph" w:styleId="Index1">
    <w:name w:val="index 1"/>
    <w:basedOn w:val="Normal"/>
    <w:next w:val="Normal"/>
    <w:pPr>
      <w:widowControl/>
      <w:tabs>
        <w:tab w:val="left" w:pos="720"/>
      </w:tabs>
      <w:spacing w:line="240" w:lineRule="auto"/>
      <w:ind w:left="221" w:hanging="221"/>
      <w:jc w:val="both"/>
    </w:pPr>
    <w:rPr>
      <w:sz w:val="22"/>
    </w:rPr>
  </w:style>
  <w:style w:type="paragraph" w:styleId="IndexHeading">
    <w:name w:val="index heading"/>
    <w:basedOn w:val="Normal"/>
    <w:next w:val="Index1"/>
    <w:pPr>
      <w:widowControl/>
      <w:tabs>
        <w:tab w:val="left" w:pos="720"/>
      </w:tabs>
      <w:spacing w:line="240" w:lineRule="auto"/>
      <w:jc w:val="both"/>
    </w:pPr>
    <w:rPr>
      <w:sz w:val="22"/>
    </w:rPr>
  </w:style>
  <w:style w:type="paragraph" w:styleId="ListBullet2">
    <w:name w:val="List Bullet 2"/>
    <w:basedOn w:val="Normal"/>
    <w:pPr>
      <w:widowControl/>
      <w:numPr>
        <w:numId w:val="23"/>
      </w:numPr>
      <w:tabs>
        <w:tab w:val="clear" w:pos="643"/>
        <w:tab w:val="left" w:pos="720"/>
      </w:tabs>
      <w:spacing w:line="240" w:lineRule="auto"/>
      <w:ind w:left="1440" w:hanging="720"/>
      <w:jc w:val="both"/>
    </w:pPr>
    <w:rPr>
      <w:sz w:val="22"/>
    </w:rPr>
  </w:style>
  <w:style w:type="paragraph" w:styleId="ListBullet4">
    <w:name w:val="List Bullet 4"/>
    <w:basedOn w:val="Normal"/>
    <w:pPr>
      <w:widowControl/>
      <w:numPr>
        <w:numId w:val="24"/>
      </w:numPr>
      <w:tabs>
        <w:tab w:val="clear" w:pos="1209"/>
        <w:tab w:val="left" w:pos="720"/>
        <w:tab w:val="left" w:pos="1440"/>
      </w:tabs>
      <w:spacing w:line="240" w:lineRule="auto"/>
      <w:ind w:left="2160" w:hanging="720"/>
      <w:jc w:val="both"/>
    </w:pPr>
    <w:rPr>
      <w:sz w:val="22"/>
    </w:rPr>
  </w:style>
  <w:style w:type="paragraph" w:styleId="ListNumber">
    <w:name w:val="List Number"/>
    <w:basedOn w:val="Normal"/>
    <w:pPr>
      <w:widowControl/>
      <w:numPr>
        <w:numId w:val="26"/>
      </w:numPr>
      <w:tabs>
        <w:tab w:val="clear" w:pos="360"/>
        <w:tab w:val="left" w:pos="720"/>
      </w:tabs>
      <w:spacing w:line="240" w:lineRule="auto"/>
      <w:jc w:val="both"/>
    </w:pPr>
    <w:rPr>
      <w:sz w:val="22"/>
    </w:rPr>
  </w:style>
  <w:style w:type="paragraph" w:styleId="ListNumber2">
    <w:name w:val="List Number 2"/>
    <w:basedOn w:val="Normal"/>
    <w:pPr>
      <w:widowControl/>
      <w:numPr>
        <w:numId w:val="25"/>
      </w:numPr>
      <w:tabs>
        <w:tab w:val="clear" w:pos="643"/>
        <w:tab w:val="left" w:pos="720"/>
      </w:tabs>
      <w:spacing w:line="240" w:lineRule="auto"/>
      <w:ind w:left="1440" w:hanging="720"/>
      <w:jc w:val="both"/>
    </w:pPr>
    <w:rPr>
      <w:sz w:val="22"/>
    </w:rPr>
  </w:style>
  <w:style w:type="paragraph" w:styleId="PlainText">
    <w:name w:val="Plain Text"/>
    <w:basedOn w:val="Normal"/>
    <w:link w:val="PlainTextChar"/>
    <w:uiPriority w:val="99"/>
    <w:pPr>
      <w:widowControl/>
      <w:tabs>
        <w:tab w:val="left" w:pos="720"/>
      </w:tabs>
      <w:spacing w:line="240" w:lineRule="auto"/>
      <w:jc w:val="both"/>
    </w:pPr>
    <w:rPr>
      <w:rFonts w:ascii="Courier New" w:hAnsi="Courier New"/>
      <w:sz w:val="20"/>
    </w:rPr>
  </w:style>
  <w:style w:type="character" w:customStyle="1" w:styleId="PlainTextChar">
    <w:name w:val="Plain Text Char"/>
    <w:basedOn w:val="DefaultParagraphFont"/>
    <w:link w:val="PlainText"/>
    <w:uiPriority w:val="99"/>
    <w:rPr>
      <w:rFonts w:ascii="Courier New" w:hAnsi="Courier New"/>
      <w:lang w:val="bg-BG" w:eastAsia="bg-BG"/>
    </w:rPr>
  </w:style>
  <w:style w:type="paragraph" w:styleId="TableofAuthorities">
    <w:name w:val="table of authorities"/>
    <w:basedOn w:val="Normal"/>
    <w:next w:val="Normal"/>
    <w:pPr>
      <w:widowControl/>
      <w:tabs>
        <w:tab w:val="left" w:pos="720"/>
      </w:tabs>
      <w:spacing w:line="240" w:lineRule="auto"/>
      <w:jc w:val="both"/>
    </w:pPr>
    <w:rPr>
      <w:sz w:val="22"/>
    </w:rPr>
  </w:style>
  <w:style w:type="paragraph" w:styleId="TableofFigures">
    <w:name w:val="table of figures"/>
    <w:basedOn w:val="Normal"/>
    <w:next w:val="Normal"/>
    <w:pPr>
      <w:widowControl/>
      <w:tabs>
        <w:tab w:val="left" w:pos="720"/>
      </w:tabs>
      <w:spacing w:line="240" w:lineRule="auto"/>
      <w:jc w:val="both"/>
    </w:pPr>
    <w:rPr>
      <w:sz w:val="22"/>
    </w:rPr>
  </w:style>
  <w:style w:type="paragraph" w:styleId="TOAHeading">
    <w:name w:val="toa heading"/>
    <w:basedOn w:val="Normal"/>
    <w:next w:val="Normal"/>
    <w:pPr>
      <w:widowControl/>
      <w:tabs>
        <w:tab w:val="left" w:pos="720"/>
      </w:tabs>
      <w:spacing w:line="240" w:lineRule="auto"/>
      <w:jc w:val="both"/>
    </w:pPr>
    <w:rPr>
      <w:b/>
      <w:sz w:val="22"/>
    </w:rPr>
  </w:style>
  <w:style w:type="paragraph" w:styleId="EnvelopeAddress">
    <w:name w:val="envelope address"/>
    <w:basedOn w:val="Normal"/>
    <w:pPr>
      <w:framePr w:w="7920" w:h="1980" w:hRule="exact" w:hSpace="180" w:wrap="auto" w:hAnchor="page" w:xAlign="center" w:yAlign="bottom"/>
      <w:widowControl/>
      <w:tabs>
        <w:tab w:val="left" w:pos="720"/>
      </w:tabs>
      <w:spacing w:line="240" w:lineRule="auto"/>
      <w:ind w:left="2880"/>
      <w:jc w:val="both"/>
    </w:pPr>
    <w:rPr>
      <w:rFonts w:ascii="Arial" w:hAnsi="Arial"/>
    </w:rPr>
  </w:style>
  <w:style w:type="paragraph" w:styleId="DocumentMap">
    <w:name w:val="Document Map"/>
    <w:basedOn w:val="Normal"/>
    <w:link w:val="DocumentMapChar"/>
    <w:pPr>
      <w:widowControl/>
      <w:shd w:val="clear" w:color="auto" w:fill="000080"/>
      <w:spacing w:line="240" w:lineRule="auto"/>
    </w:pPr>
    <w:rPr>
      <w:rFonts w:ascii="Tahoma" w:hAnsi="Tahoma"/>
      <w:szCs w:val="24"/>
    </w:rPr>
  </w:style>
  <w:style w:type="character" w:customStyle="1" w:styleId="DocumentMapChar">
    <w:name w:val="Document Map Char"/>
    <w:basedOn w:val="DefaultParagraphFont"/>
    <w:link w:val="DocumentMap"/>
    <w:rPr>
      <w:rFonts w:ascii="Tahoma" w:hAnsi="Tahoma"/>
      <w:sz w:val="24"/>
      <w:szCs w:val="24"/>
      <w:shd w:val="clear" w:color="auto" w:fill="000080"/>
      <w:lang w:val="bg-BG" w:eastAsia="bg-BG"/>
    </w:rPr>
  </w:style>
  <w:style w:type="paragraph" w:customStyle="1" w:styleId="Normal11pt">
    <w:name w:val="Normal + 11 pt"/>
    <w:aliases w:val="Left:  0.05&quot;,Right:  -0.08&quot;"/>
    <w:basedOn w:val="Normal"/>
    <w:pPr>
      <w:widowControl/>
      <w:spacing w:line="240" w:lineRule="auto"/>
      <w:ind w:left="72" w:right="-108"/>
    </w:pPr>
    <w:rPr>
      <w:sz w:val="22"/>
      <w:szCs w:val="22"/>
    </w:rPr>
  </w:style>
  <w:style w:type="paragraph" w:customStyle="1" w:styleId="T1">
    <w:name w:val="T1"/>
    <w:basedOn w:val="Normal"/>
    <w:pPr>
      <w:widowControl/>
      <w:spacing w:before="160" w:line="220" w:lineRule="atLeast"/>
      <w:jc w:val="both"/>
    </w:pPr>
    <w:rPr>
      <w:sz w:val="21"/>
    </w:rPr>
  </w:style>
  <w:style w:type="character" w:customStyle="1" w:styleId="donttranslate0">
    <w:name w:val="donttranslate"/>
    <w:basedOn w:val="DefaultParagraphFont"/>
  </w:style>
  <w:style w:type="character" w:styleId="Hyperlink">
    <w:name w:val="Hyperlink"/>
    <w:uiPriority w:val="99"/>
    <w:rPr>
      <w:color w:val="0000FF"/>
      <w:u w:val="single"/>
    </w:rPr>
  </w:style>
  <w:style w:type="table" w:customStyle="1" w:styleId="TableGrid1">
    <w:name w:val="Table Grid1"/>
    <w:basedOn w:val="TableNormal"/>
    <w:next w:val="TableGri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3">
    <w:name w:val="Text 3"/>
    <w:basedOn w:val="Normal"/>
    <w:pPr>
      <w:widowControl/>
      <w:spacing w:before="120" w:after="120" w:line="240" w:lineRule="auto"/>
      <w:ind w:left="850"/>
      <w:jc w:val="both"/>
    </w:pPr>
    <w:rPr>
      <w:szCs w:val="24"/>
    </w:rPr>
  </w:style>
  <w:style w:type="paragraph" w:customStyle="1" w:styleId="Text4">
    <w:name w:val="Text 4"/>
    <w:basedOn w:val="Normal"/>
    <w:pPr>
      <w:widowControl/>
      <w:spacing w:before="120" w:after="120" w:line="240" w:lineRule="auto"/>
      <w:ind w:left="850"/>
      <w:jc w:val="both"/>
    </w:pPr>
    <w:rPr>
      <w:szCs w:val="24"/>
    </w:rPr>
  </w:style>
  <w:style w:type="paragraph" w:customStyle="1" w:styleId="Text2">
    <w:name w:val="Text 2"/>
    <w:basedOn w:val="Normal"/>
    <w:pPr>
      <w:widowControl/>
      <w:spacing w:before="120" w:after="120" w:line="240" w:lineRule="auto"/>
      <w:ind w:left="850"/>
      <w:jc w:val="both"/>
    </w:pPr>
    <w:rPr>
      <w:szCs w:val="24"/>
    </w:rPr>
  </w:style>
  <w:style w:type="paragraph" w:styleId="ListBullet3">
    <w:name w:val="List Bullet 3"/>
    <w:basedOn w:val="Normal"/>
    <w:pPr>
      <w:widowControl/>
      <w:numPr>
        <w:numId w:val="38"/>
      </w:numPr>
      <w:spacing w:before="120" w:after="120" w:line="240" w:lineRule="auto"/>
      <w:jc w:val="both"/>
    </w:pPr>
    <w:rPr>
      <w:szCs w:val="24"/>
    </w:rPr>
  </w:style>
  <w:style w:type="paragraph" w:styleId="ListNumber3">
    <w:name w:val="List Number 3"/>
    <w:basedOn w:val="Normal"/>
    <w:pPr>
      <w:widowControl/>
      <w:numPr>
        <w:numId w:val="37"/>
      </w:numPr>
      <w:spacing w:before="120" w:after="120" w:line="240" w:lineRule="auto"/>
      <w:jc w:val="both"/>
    </w:pPr>
    <w:rPr>
      <w:szCs w:val="24"/>
    </w:rPr>
  </w:style>
  <w:style w:type="paragraph" w:styleId="ListNumber4">
    <w:name w:val="List Number 4"/>
    <w:basedOn w:val="Normal"/>
    <w:pPr>
      <w:widowControl/>
      <w:numPr>
        <w:numId w:val="36"/>
      </w:numPr>
      <w:spacing w:before="120" w:after="120" w:line="240" w:lineRule="auto"/>
      <w:jc w:val="both"/>
    </w:pPr>
    <w:rPr>
      <w:szCs w:val="24"/>
    </w:rPr>
  </w:style>
  <w:style w:type="paragraph" w:customStyle="1" w:styleId="HeaderLandscape">
    <w:name w:val="HeaderLandscape"/>
    <w:basedOn w:val="Normal"/>
    <w:pPr>
      <w:widowControl/>
      <w:tabs>
        <w:tab w:val="right" w:pos="14003"/>
      </w:tabs>
      <w:spacing w:before="120" w:after="120" w:line="240" w:lineRule="auto"/>
      <w:jc w:val="both"/>
    </w:pPr>
    <w:rPr>
      <w:szCs w:val="24"/>
    </w:rPr>
  </w:style>
  <w:style w:type="paragraph" w:customStyle="1" w:styleId="NormalLeft">
    <w:name w:val="Normal Left"/>
    <w:basedOn w:val="Normal"/>
    <w:pPr>
      <w:widowControl/>
      <w:spacing w:before="120" w:after="120" w:line="240" w:lineRule="auto"/>
    </w:pPr>
    <w:rPr>
      <w:szCs w:val="24"/>
    </w:rPr>
  </w:style>
  <w:style w:type="paragraph" w:customStyle="1" w:styleId="NormalRight">
    <w:name w:val="Normal Right"/>
    <w:basedOn w:val="Normal"/>
    <w:pPr>
      <w:widowControl/>
      <w:spacing w:before="120" w:after="120" w:line="240" w:lineRule="auto"/>
      <w:jc w:val="right"/>
    </w:pPr>
    <w:rPr>
      <w:szCs w:val="24"/>
    </w:rPr>
  </w:style>
  <w:style w:type="paragraph" w:customStyle="1" w:styleId="QuotedText">
    <w:name w:val="Quoted Text"/>
    <w:basedOn w:val="Normal"/>
    <w:pPr>
      <w:widowControl/>
      <w:spacing w:before="120" w:after="120" w:line="240" w:lineRule="auto"/>
      <w:ind w:left="1417"/>
      <w:jc w:val="both"/>
    </w:pPr>
    <w:rPr>
      <w:szCs w:val="24"/>
    </w:rPr>
  </w:style>
  <w:style w:type="paragraph" w:customStyle="1" w:styleId="Point3">
    <w:name w:val="Point 3"/>
    <w:basedOn w:val="Normal"/>
    <w:pPr>
      <w:widowControl/>
      <w:spacing w:before="120" w:after="120" w:line="240" w:lineRule="auto"/>
      <w:ind w:left="2551" w:hanging="567"/>
      <w:jc w:val="both"/>
    </w:pPr>
    <w:rPr>
      <w:szCs w:val="24"/>
    </w:rPr>
  </w:style>
  <w:style w:type="paragraph" w:customStyle="1" w:styleId="Point4">
    <w:name w:val="Point 4"/>
    <w:basedOn w:val="Normal"/>
    <w:pPr>
      <w:widowControl/>
      <w:spacing w:before="120" w:after="120" w:line="240" w:lineRule="auto"/>
      <w:ind w:left="3118" w:hanging="567"/>
      <w:jc w:val="both"/>
    </w:pPr>
    <w:rPr>
      <w:szCs w:val="24"/>
    </w:rPr>
  </w:style>
  <w:style w:type="paragraph" w:customStyle="1" w:styleId="Tiret0">
    <w:name w:val="Tiret 0"/>
    <w:basedOn w:val="Point0"/>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widowControl/>
      <w:tabs>
        <w:tab w:val="left" w:pos="850"/>
      </w:tabs>
      <w:spacing w:before="120" w:after="120" w:line="240" w:lineRule="auto"/>
      <w:ind w:left="1417" w:hanging="1417"/>
      <w:jc w:val="both"/>
    </w:pPr>
    <w:rPr>
      <w:szCs w:val="24"/>
    </w:rPr>
  </w:style>
  <w:style w:type="paragraph" w:customStyle="1" w:styleId="PointDouble1">
    <w:name w:val="PointDouble 1"/>
    <w:basedOn w:val="Normal"/>
    <w:pPr>
      <w:widowControl/>
      <w:tabs>
        <w:tab w:val="left" w:pos="1417"/>
      </w:tabs>
      <w:spacing w:before="120" w:after="120" w:line="240" w:lineRule="auto"/>
      <w:ind w:left="1984" w:hanging="1134"/>
      <w:jc w:val="both"/>
    </w:pPr>
    <w:rPr>
      <w:szCs w:val="24"/>
    </w:rPr>
  </w:style>
  <w:style w:type="paragraph" w:customStyle="1" w:styleId="PointDouble2">
    <w:name w:val="PointDouble 2"/>
    <w:basedOn w:val="Normal"/>
    <w:pPr>
      <w:widowControl/>
      <w:tabs>
        <w:tab w:val="left" w:pos="1984"/>
      </w:tabs>
      <w:spacing w:before="120" w:after="120" w:line="240" w:lineRule="auto"/>
      <w:ind w:left="2551" w:hanging="1134"/>
      <w:jc w:val="both"/>
    </w:pPr>
    <w:rPr>
      <w:szCs w:val="24"/>
    </w:rPr>
  </w:style>
  <w:style w:type="paragraph" w:customStyle="1" w:styleId="PointDouble3">
    <w:name w:val="PointDouble 3"/>
    <w:basedOn w:val="Normal"/>
    <w:pPr>
      <w:widowControl/>
      <w:tabs>
        <w:tab w:val="left" w:pos="2551"/>
      </w:tabs>
      <w:spacing w:before="120" w:after="120" w:line="240" w:lineRule="auto"/>
      <w:ind w:left="3118" w:hanging="1134"/>
      <w:jc w:val="both"/>
    </w:pPr>
    <w:rPr>
      <w:szCs w:val="24"/>
    </w:rPr>
  </w:style>
  <w:style w:type="paragraph" w:customStyle="1" w:styleId="PointDouble4">
    <w:name w:val="PointDouble 4"/>
    <w:basedOn w:val="Normal"/>
    <w:pPr>
      <w:widowControl/>
      <w:tabs>
        <w:tab w:val="left" w:pos="3118"/>
      </w:tabs>
      <w:spacing w:before="120" w:after="120" w:line="240" w:lineRule="auto"/>
      <w:ind w:left="3685" w:hanging="1134"/>
      <w:jc w:val="both"/>
    </w:pPr>
    <w:rPr>
      <w:szCs w:val="24"/>
    </w:rPr>
  </w:style>
  <w:style w:type="paragraph" w:customStyle="1" w:styleId="PointTriple0">
    <w:name w:val="PointTriple 0"/>
    <w:basedOn w:val="Normal"/>
    <w:pPr>
      <w:widowControl/>
      <w:tabs>
        <w:tab w:val="left" w:pos="850"/>
        <w:tab w:val="left" w:pos="1417"/>
      </w:tabs>
      <w:spacing w:before="120" w:after="120" w:line="240" w:lineRule="auto"/>
      <w:ind w:left="1984" w:hanging="1984"/>
      <w:jc w:val="both"/>
    </w:pPr>
    <w:rPr>
      <w:szCs w:val="24"/>
    </w:rPr>
  </w:style>
  <w:style w:type="paragraph" w:customStyle="1" w:styleId="PointTriple1">
    <w:name w:val="PointTriple 1"/>
    <w:basedOn w:val="Normal"/>
    <w:pPr>
      <w:widowControl/>
      <w:tabs>
        <w:tab w:val="left" w:pos="1417"/>
        <w:tab w:val="left" w:pos="1984"/>
      </w:tabs>
      <w:spacing w:before="120" w:after="120" w:line="240" w:lineRule="auto"/>
      <w:ind w:left="2551" w:hanging="1701"/>
      <w:jc w:val="both"/>
    </w:pPr>
    <w:rPr>
      <w:szCs w:val="24"/>
    </w:rPr>
  </w:style>
  <w:style w:type="paragraph" w:customStyle="1" w:styleId="PointTriple2">
    <w:name w:val="PointTriple 2"/>
    <w:basedOn w:val="Normal"/>
    <w:pPr>
      <w:widowControl/>
      <w:tabs>
        <w:tab w:val="left" w:pos="1984"/>
        <w:tab w:val="left" w:pos="2551"/>
      </w:tabs>
      <w:spacing w:before="120" w:after="120" w:line="240" w:lineRule="auto"/>
      <w:ind w:left="3118" w:hanging="1701"/>
      <w:jc w:val="both"/>
    </w:pPr>
    <w:rPr>
      <w:szCs w:val="24"/>
    </w:rPr>
  </w:style>
  <w:style w:type="paragraph" w:customStyle="1" w:styleId="PointTriple3">
    <w:name w:val="PointTriple 3"/>
    <w:basedOn w:val="Normal"/>
    <w:pPr>
      <w:widowControl/>
      <w:tabs>
        <w:tab w:val="left" w:pos="2551"/>
        <w:tab w:val="left" w:pos="3118"/>
      </w:tabs>
      <w:spacing w:before="120" w:after="120" w:line="240" w:lineRule="auto"/>
      <w:ind w:left="3685" w:hanging="1701"/>
      <w:jc w:val="both"/>
    </w:pPr>
    <w:rPr>
      <w:szCs w:val="24"/>
    </w:rPr>
  </w:style>
  <w:style w:type="paragraph" w:customStyle="1" w:styleId="PointTriple4">
    <w:name w:val="PointTriple 4"/>
    <w:basedOn w:val="Normal"/>
    <w:pPr>
      <w:widowControl/>
      <w:tabs>
        <w:tab w:val="left" w:pos="3118"/>
        <w:tab w:val="left" w:pos="3685"/>
      </w:tabs>
      <w:spacing w:before="120" w:after="120" w:line="240" w:lineRule="auto"/>
      <w:ind w:left="4252" w:hanging="1701"/>
      <w:jc w:val="both"/>
    </w:pPr>
    <w:rPr>
      <w:szCs w:val="24"/>
    </w:rPr>
  </w:style>
  <w:style w:type="paragraph" w:customStyle="1" w:styleId="ManualNumPar2">
    <w:name w:val="Manual NumPar 2"/>
    <w:basedOn w:val="Normal"/>
    <w:next w:val="Text2"/>
    <w:pPr>
      <w:widowControl/>
      <w:spacing w:before="120" w:after="120" w:line="240" w:lineRule="auto"/>
      <w:ind w:left="850" w:hanging="850"/>
      <w:jc w:val="both"/>
    </w:pPr>
    <w:rPr>
      <w:szCs w:val="24"/>
    </w:rPr>
  </w:style>
  <w:style w:type="paragraph" w:customStyle="1" w:styleId="ManualNumPar3">
    <w:name w:val="Manual NumPar 3"/>
    <w:basedOn w:val="Normal"/>
    <w:next w:val="Text3"/>
    <w:pPr>
      <w:widowControl/>
      <w:spacing w:before="120" w:after="120" w:line="240" w:lineRule="auto"/>
      <w:ind w:left="850" w:hanging="850"/>
      <w:jc w:val="both"/>
    </w:pPr>
    <w:rPr>
      <w:szCs w:val="24"/>
    </w:rPr>
  </w:style>
  <w:style w:type="paragraph" w:customStyle="1" w:styleId="ManualNumPar4">
    <w:name w:val="Manual NumPar 4"/>
    <w:basedOn w:val="Normal"/>
    <w:next w:val="Text4"/>
    <w:pPr>
      <w:widowControl/>
      <w:spacing w:before="120" w:after="120" w:line="240" w:lineRule="auto"/>
      <w:ind w:left="850" w:hanging="850"/>
      <w:jc w:val="both"/>
    </w:pPr>
    <w:rPr>
      <w:szCs w:val="24"/>
    </w:rPr>
  </w:style>
  <w:style w:type="paragraph" w:customStyle="1" w:styleId="QuotedNumPar">
    <w:name w:val="Quoted NumPar"/>
    <w:basedOn w:val="Normal"/>
    <w:pPr>
      <w:widowControl/>
      <w:spacing w:before="120" w:after="120" w:line="240" w:lineRule="auto"/>
      <w:ind w:left="1417" w:hanging="567"/>
      <w:jc w:val="both"/>
    </w:pPr>
    <w:rPr>
      <w:szCs w:val="24"/>
    </w:rPr>
  </w:style>
  <w:style w:type="paragraph" w:customStyle="1" w:styleId="ManualHeading1">
    <w:name w:val="Manual Heading 1"/>
    <w:basedOn w:val="Normal"/>
    <w:next w:val="Text1"/>
    <w:pPr>
      <w:keepNext/>
      <w:widowControl/>
      <w:tabs>
        <w:tab w:val="left" w:pos="850"/>
      </w:tabs>
      <w:spacing w:before="360" w:after="120" w:line="240" w:lineRule="auto"/>
      <w:ind w:left="850" w:hanging="850"/>
      <w:jc w:val="both"/>
      <w:outlineLvl w:val="0"/>
    </w:pPr>
    <w:rPr>
      <w:b/>
      <w:smallCaps/>
      <w:szCs w:val="24"/>
    </w:rPr>
  </w:style>
  <w:style w:type="paragraph" w:customStyle="1" w:styleId="ManualHeading2">
    <w:name w:val="Manual Heading 2"/>
    <w:basedOn w:val="Normal"/>
    <w:next w:val="Text2"/>
    <w:pPr>
      <w:keepNext/>
      <w:widowControl/>
      <w:tabs>
        <w:tab w:val="left" w:pos="850"/>
      </w:tabs>
      <w:spacing w:before="120" w:after="120" w:line="240" w:lineRule="auto"/>
      <w:ind w:left="850" w:hanging="850"/>
      <w:jc w:val="both"/>
      <w:outlineLvl w:val="1"/>
    </w:pPr>
    <w:rPr>
      <w:b/>
      <w:szCs w:val="24"/>
    </w:rPr>
  </w:style>
  <w:style w:type="paragraph" w:customStyle="1" w:styleId="ManualHeading3">
    <w:name w:val="Manual Heading 3"/>
    <w:basedOn w:val="Normal"/>
    <w:next w:val="Text3"/>
    <w:pPr>
      <w:keepNext/>
      <w:widowControl/>
      <w:tabs>
        <w:tab w:val="left" w:pos="850"/>
      </w:tabs>
      <w:spacing w:before="120" w:after="120" w:line="240" w:lineRule="auto"/>
      <w:ind w:left="850" w:hanging="850"/>
      <w:jc w:val="both"/>
      <w:outlineLvl w:val="2"/>
    </w:pPr>
    <w:rPr>
      <w:i/>
      <w:szCs w:val="24"/>
    </w:rPr>
  </w:style>
  <w:style w:type="paragraph" w:customStyle="1" w:styleId="ManualHeading4">
    <w:name w:val="Manual Heading 4"/>
    <w:basedOn w:val="Normal"/>
    <w:next w:val="Text4"/>
    <w:pPr>
      <w:keepNext/>
      <w:widowControl/>
      <w:tabs>
        <w:tab w:val="left" w:pos="850"/>
      </w:tabs>
      <w:spacing w:before="120" w:after="120" w:line="240" w:lineRule="auto"/>
      <w:ind w:left="850" w:hanging="850"/>
      <w:jc w:val="both"/>
      <w:outlineLvl w:val="3"/>
    </w:pPr>
    <w:rPr>
      <w:szCs w:val="24"/>
    </w:rPr>
  </w:style>
  <w:style w:type="paragraph" w:customStyle="1" w:styleId="ChapterTitle">
    <w:name w:val="ChapterTitle"/>
    <w:basedOn w:val="Normal"/>
    <w:next w:val="Normal"/>
    <w:pPr>
      <w:keepNext/>
      <w:widowControl/>
      <w:spacing w:before="120" w:after="360" w:line="240" w:lineRule="auto"/>
      <w:jc w:val="center"/>
    </w:pPr>
    <w:rPr>
      <w:b/>
      <w:sz w:val="32"/>
      <w:szCs w:val="24"/>
    </w:rPr>
  </w:style>
  <w:style w:type="paragraph" w:customStyle="1" w:styleId="PartTitle">
    <w:name w:val="PartTitle"/>
    <w:basedOn w:val="Normal"/>
    <w:next w:val="ChapterTitle"/>
    <w:pPr>
      <w:keepNext/>
      <w:pageBreakBefore/>
      <w:widowControl/>
      <w:spacing w:before="120" w:after="360" w:line="240" w:lineRule="auto"/>
      <w:jc w:val="center"/>
    </w:pPr>
    <w:rPr>
      <w:b/>
      <w:sz w:val="36"/>
      <w:szCs w:val="24"/>
    </w:rPr>
  </w:style>
  <w:style w:type="paragraph" w:customStyle="1" w:styleId="SectionTitle">
    <w:name w:val="SectionTitle"/>
    <w:basedOn w:val="Normal"/>
    <w:next w:val="Heading1"/>
    <w:pPr>
      <w:keepNext/>
      <w:widowControl/>
      <w:spacing w:before="120" w:after="360" w:line="240" w:lineRule="auto"/>
      <w:jc w:val="center"/>
    </w:pPr>
    <w:rPr>
      <w:b/>
      <w:smallCaps/>
      <w:sz w:val="28"/>
      <w:szCs w:val="24"/>
    </w:rPr>
  </w:style>
  <w:style w:type="paragraph" w:customStyle="1" w:styleId="ListBullet1">
    <w:name w:val="List Bullet 1"/>
    <w:basedOn w:val="Normal"/>
    <w:pPr>
      <w:widowControl/>
      <w:numPr>
        <w:numId w:val="30"/>
      </w:numPr>
      <w:spacing w:before="120" w:after="120" w:line="240" w:lineRule="auto"/>
      <w:jc w:val="both"/>
    </w:pPr>
    <w:rPr>
      <w:szCs w:val="24"/>
    </w:rPr>
  </w:style>
  <w:style w:type="paragraph" w:customStyle="1" w:styleId="ListDash1">
    <w:name w:val="List Dash 1"/>
    <w:basedOn w:val="Normal"/>
    <w:pPr>
      <w:widowControl/>
      <w:numPr>
        <w:numId w:val="31"/>
      </w:numPr>
      <w:spacing w:before="120" w:after="120" w:line="240" w:lineRule="auto"/>
      <w:jc w:val="both"/>
    </w:pPr>
    <w:rPr>
      <w:szCs w:val="24"/>
    </w:rPr>
  </w:style>
  <w:style w:type="paragraph" w:customStyle="1" w:styleId="ListDash3">
    <w:name w:val="List Dash 3"/>
    <w:basedOn w:val="Normal"/>
    <w:pPr>
      <w:widowControl/>
      <w:numPr>
        <w:numId w:val="32"/>
      </w:numPr>
      <w:spacing w:before="120" w:after="120" w:line="240" w:lineRule="auto"/>
      <w:jc w:val="both"/>
    </w:pPr>
    <w:rPr>
      <w:szCs w:val="24"/>
    </w:rPr>
  </w:style>
  <w:style w:type="paragraph" w:customStyle="1" w:styleId="ListDash4">
    <w:name w:val="List Dash 4"/>
    <w:basedOn w:val="Normal"/>
    <w:pPr>
      <w:widowControl/>
      <w:numPr>
        <w:numId w:val="33"/>
      </w:numPr>
      <w:spacing w:before="120" w:after="120" w:line="240" w:lineRule="auto"/>
      <w:jc w:val="both"/>
    </w:pPr>
    <w:rPr>
      <w:szCs w:val="24"/>
    </w:rPr>
  </w:style>
  <w:style w:type="paragraph" w:customStyle="1" w:styleId="ListNumber1">
    <w:name w:val="List Number 1"/>
    <w:basedOn w:val="Text1"/>
    <w:pPr>
      <w:numPr>
        <w:numId w:val="34"/>
      </w:numPr>
      <w:tabs>
        <w:tab w:val="clear" w:pos="1560"/>
        <w:tab w:val="num" w:pos="1360"/>
      </w:tabs>
      <w:ind w:left="1360" w:hanging="283"/>
    </w:pPr>
    <w:rPr>
      <w:rFonts w:ascii="Times New Roman" w:eastAsia="Times New Roman" w:hAnsi="Times New Roman" w:cs="Times New Roman"/>
    </w:rPr>
  </w:style>
  <w:style w:type="paragraph" w:customStyle="1" w:styleId="ListNumberLevel2">
    <w:name w:val="List Number (Level 2)"/>
    <w:basedOn w:val="Normal"/>
    <w:pPr>
      <w:widowControl/>
      <w:tabs>
        <w:tab w:val="num" w:pos="1417"/>
      </w:tabs>
      <w:spacing w:before="120" w:after="120" w:line="240" w:lineRule="auto"/>
      <w:ind w:left="1417" w:hanging="708"/>
      <w:jc w:val="both"/>
    </w:pPr>
    <w:rPr>
      <w:szCs w:val="24"/>
    </w:rPr>
  </w:style>
  <w:style w:type="paragraph" w:customStyle="1" w:styleId="ListNumber1Level2">
    <w:name w:val="List Number 1 (Level 2)"/>
    <w:basedOn w:val="Text1"/>
    <w:pPr>
      <w:numPr>
        <w:ilvl w:val="1"/>
        <w:numId w:val="34"/>
      </w:numPr>
      <w:tabs>
        <w:tab w:val="clear" w:pos="2268"/>
        <w:tab w:val="num" w:pos="1440"/>
      </w:tabs>
      <w:ind w:left="1440" w:hanging="360"/>
    </w:pPr>
    <w:rPr>
      <w:rFonts w:ascii="Times New Roman" w:eastAsia="Times New Roman" w:hAnsi="Times New Roman" w:cs="Times New Roman"/>
    </w:rPr>
  </w:style>
  <w:style w:type="paragraph" w:customStyle="1" w:styleId="ListNumber2Level2">
    <w:name w:val="List Number 2 (Level 2)"/>
    <w:basedOn w:val="Text2"/>
    <w:pPr>
      <w:tabs>
        <w:tab w:val="num" w:pos="2268"/>
      </w:tabs>
      <w:ind w:left="2268" w:hanging="708"/>
    </w:pPr>
  </w:style>
  <w:style w:type="paragraph" w:customStyle="1" w:styleId="ListNumber3Level2">
    <w:name w:val="List Number 3 (Level 2)"/>
    <w:basedOn w:val="Text3"/>
    <w:pPr>
      <w:numPr>
        <w:ilvl w:val="1"/>
        <w:numId w:val="37"/>
      </w:numPr>
    </w:pPr>
  </w:style>
  <w:style w:type="paragraph" w:customStyle="1" w:styleId="ListNumber4Level2">
    <w:name w:val="List Number 4 (Level 2)"/>
    <w:basedOn w:val="Text4"/>
    <w:pPr>
      <w:numPr>
        <w:ilvl w:val="1"/>
        <w:numId w:val="36"/>
      </w:numPr>
    </w:pPr>
  </w:style>
  <w:style w:type="paragraph" w:customStyle="1" w:styleId="ListNumberLevel3">
    <w:name w:val="List Number (Level 3)"/>
    <w:basedOn w:val="Normal"/>
    <w:pPr>
      <w:widowControl/>
      <w:tabs>
        <w:tab w:val="num" w:pos="2126"/>
      </w:tabs>
      <w:spacing w:before="120" w:after="120" w:line="240" w:lineRule="auto"/>
      <w:ind w:left="2126" w:hanging="709"/>
      <w:jc w:val="both"/>
    </w:pPr>
    <w:rPr>
      <w:szCs w:val="24"/>
    </w:rPr>
  </w:style>
  <w:style w:type="paragraph" w:customStyle="1" w:styleId="ListNumber1Level3">
    <w:name w:val="List Number 1 (Level 3)"/>
    <w:basedOn w:val="Text1"/>
    <w:pPr>
      <w:numPr>
        <w:ilvl w:val="2"/>
        <w:numId w:val="34"/>
      </w:numPr>
      <w:tabs>
        <w:tab w:val="clear" w:pos="2977"/>
        <w:tab w:val="num" w:pos="2160"/>
      </w:tabs>
      <w:ind w:left="2160" w:hanging="360"/>
    </w:pPr>
    <w:rPr>
      <w:rFonts w:ascii="Times New Roman" w:eastAsia="Times New Roman" w:hAnsi="Times New Roman" w:cs="Times New Roman"/>
    </w:rPr>
  </w:style>
  <w:style w:type="paragraph" w:customStyle="1" w:styleId="ListNumber2Level3">
    <w:name w:val="List Number 2 (Level 3)"/>
    <w:basedOn w:val="Text2"/>
    <w:pPr>
      <w:tabs>
        <w:tab w:val="num" w:pos="2977"/>
      </w:tabs>
      <w:ind w:left="2977" w:hanging="709"/>
    </w:pPr>
  </w:style>
  <w:style w:type="paragraph" w:customStyle="1" w:styleId="ListNumber3Level3">
    <w:name w:val="List Number 3 (Level 3)"/>
    <w:basedOn w:val="Text3"/>
    <w:pPr>
      <w:numPr>
        <w:ilvl w:val="2"/>
        <w:numId w:val="37"/>
      </w:numPr>
    </w:pPr>
  </w:style>
  <w:style w:type="paragraph" w:customStyle="1" w:styleId="ListNumber4Level3">
    <w:name w:val="List Number 4 (Level 3)"/>
    <w:basedOn w:val="Text4"/>
    <w:pPr>
      <w:numPr>
        <w:ilvl w:val="2"/>
        <w:numId w:val="36"/>
      </w:numPr>
    </w:pPr>
  </w:style>
  <w:style w:type="paragraph" w:customStyle="1" w:styleId="ListNumberLevel4">
    <w:name w:val="List Number (Level 4)"/>
    <w:basedOn w:val="Normal"/>
    <w:pPr>
      <w:widowControl/>
      <w:tabs>
        <w:tab w:val="num" w:pos="2835"/>
      </w:tabs>
      <w:spacing w:before="120" w:after="120" w:line="240" w:lineRule="auto"/>
      <w:ind w:left="2835" w:hanging="709"/>
      <w:jc w:val="both"/>
    </w:pPr>
    <w:rPr>
      <w:szCs w:val="24"/>
    </w:rPr>
  </w:style>
  <w:style w:type="paragraph" w:customStyle="1" w:styleId="ListNumber1Level4">
    <w:name w:val="List Number 1 (Level 4)"/>
    <w:basedOn w:val="Text1"/>
    <w:pPr>
      <w:numPr>
        <w:ilvl w:val="3"/>
        <w:numId w:val="34"/>
      </w:numPr>
      <w:tabs>
        <w:tab w:val="clear" w:pos="3686"/>
        <w:tab w:val="num" w:pos="2880"/>
      </w:tabs>
      <w:ind w:left="2880" w:hanging="360"/>
    </w:pPr>
    <w:rPr>
      <w:rFonts w:ascii="Times New Roman" w:eastAsia="Times New Roman" w:hAnsi="Times New Roman" w:cs="Times New Roman"/>
    </w:rPr>
  </w:style>
  <w:style w:type="paragraph" w:customStyle="1" w:styleId="ListNumber2Level4">
    <w:name w:val="List Number 2 (Level 4)"/>
    <w:basedOn w:val="Text2"/>
    <w:pPr>
      <w:tabs>
        <w:tab w:val="num" w:pos="3686"/>
      </w:tabs>
      <w:ind w:left="3686" w:hanging="709"/>
    </w:pPr>
  </w:style>
  <w:style w:type="paragraph" w:customStyle="1" w:styleId="ListNumber3Level4">
    <w:name w:val="List Number 3 (Level 4)"/>
    <w:basedOn w:val="Text3"/>
    <w:pPr>
      <w:numPr>
        <w:ilvl w:val="3"/>
        <w:numId w:val="37"/>
      </w:numPr>
    </w:pPr>
  </w:style>
  <w:style w:type="paragraph" w:customStyle="1" w:styleId="ListNumber4Level4">
    <w:name w:val="List Number 4 (Level 4)"/>
    <w:basedOn w:val="Text4"/>
    <w:pPr>
      <w:numPr>
        <w:ilvl w:val="3"/>
        <w:numId w:val="36"/>
      </w:numPr>
    </w:pPr>
  </w:style>
  <w:style w:type="paragraph" w:customStyle="1" w:styleId="TableTitle">
    <w:name w:val="Table Title"/>
    <w:basedOn w:val="Normal"/>
    <w:next w:val="Normal"/>
    <w:pPr>
      <w:widowControl/>
      <w:spacing w:before="120" w:after="120" w:line="240" w:lineRule="auto"/>
      <w:jc w:val="center"/>
    </w:pPr>
    <w:rPr>
      <w:b/>
      <w:szCs w:val="24"/>
    </w:rPr>
  </w:style>
  <w:style w:type="character" w:customStyle="1" w:styleId="Marker">
    <w:name w:val="Marker"/>
    <w:rPr>
      <w:color w:val="0000FF"/>
    </w:rPr>
  </w:style>
  <w:style w:type="character" w:customStyle="1" w:styleId="Marker1">
    <w:name w:val="Marker1"/>
    <w:rPr>
      <w:color w:val="008000"/>
    </w:rPr>
  </w:style>
  <w:style w:type="character" w:customStyle="1" w:styleId="Marker2">
    <w:name w:val="Marker2"/>
    <w:rPr>
      <w:color w:val="FF0000"/>
    </w:rPr>
  </w:style>
  <w:style w:type="paragraph" w:customStyle="1" w:styleId="GridTable31">
    <w:name w:val="Grid Table 31"/>
    <w:basedOn w:val="Normal"/>
    <w:next w:val="Normal"/>
    <w:qFormat/>
    <w:pPr>
      <w:widowControl/>
      <w:spacing w:before="120" w:after="240" w:line="240" w:lineRule="auto"/>
      <w:jc w:val="center"/>
    </w:pPr>
    <w:rPr>
      <w:b/>
      <w:sz w:val="28"/>
      <w:szCs w:val="24"/>
    </w:rPr>
  </w:style>
  <w:style w:type="paragraph" w:customStyle="1" w:styleId="Annexetitreacte">
    <w:name w:val="Annexe titre (acte)"/>
    <w:basedOn w:val="Normal"/>
    <w:next w:val="Normal"/>
    <w:pPr>
      <w:widowControl/>
      <w:spacing w:before="120" w:after="120" w:line="240" w:lineRule="auto"/>
      <w:jc w:val="center"/>
    </w:pPr>
    <w:rPr>
      <w:b/>
      <w:szCs w:val="24"/>
      <w:u w:val="single"/>
    </w:rPr>
  </w:style>
  <w:style w:type="paragraph" w:customStyle="1" w:styleId="Annexetitreexposglobal">
    <w:name w:val="Annexe titre (exposé global)"/>
    <w:basedOn w:val="Normal"/>
    <w:next w:val="Normal"/>
    <w:pPr>
      <w:widowControl/>
      <w:spacing w:before="120" w:after="120" w:line="240" w:lineRule="auto"/>
      <w:jc w:val="center"/>
    </w:pPr>
    <w:rPr>
      <w:b/>
      <w:szCs w:val="24"/>
      <w:u w:val="single"/>
    </w:rPr>
  </w:style>
  <w:style w:type="paragraph" w:customStyle="1" w:styleId="Annexetitreexpos">
    <w:name w:val="Annexe titre (exposé)"/>
    <w:basedOn w:val="Normal"/>
    <w:next w:val="Normal"/>
    <w:pPr>
      <w:widowControl/>
      <w:spacing w:before="120" w:after="120" w:line="240" w:lineRule="auto"/>
      <w:jc w:val="center"/>
    </w:pPr>
    <w:rPr>
      <w:b/>
      <w:szCs w:val="24"/>
      <w:u w:val="single"/>
    </w:rPr>
  </w:style>
  <w:style w:type="paragraph" w:customStyle="1" w:styleId="Annexetitrefichefinacte">
    <w:name w:val="Annexe titre (fiche fin. acte)"/>
    <w:basedOn w:val="Normal"/>
    <w:next w:val="Normal"/>
    <w:pPr>
      <w:widowControl/>
      <w:spacing w:before="120" w:after="120" w:line="240" w:lineRule="auto"/>
      <w:jc w:val="center"/>
    </w:pPr>
    <w:rPr>
      <w:b/>
      <w:szCs w:val="24"/>
      <w:u w:val="single"/>
    </w:rPr>
  </w:style>
  <w:style w:type="paragraph" w:customStyle="1" w:styleId="Annexetitrefichefinglobale">
    <w:name w:val="Annexe titre (fiche fin. globale)"/>
    <w:basedOn w:val="Normal"/>
    <w:next w:val="Normal"/>
    <w:pPr>
      <w:widowControl/>
      <w:spacing w:before="120" w:after="120" w:line="240" w:lineRule="auto"/>
      <w:jc w:val="center"/>
    </w:pPr>
    <w:rPr>
      <w:b/>
      <w:szCs w:val="24"/>
      <w:u w:val="single"/>
    </w:rPr>
  </w:style>
  <w:style w:type="paragraph" w:customStyle="1" w:styleId="Annexetitreglobale">
    <w:name w:val="Annexe titre (globale)"/>
    <w:basedOn w:val="Normal"/>
    <w:next w:val="Normal"/>
    <w:pPr>
      <w:widowControl/>
      <w:spacing w:before="120" w:after="120" w:line="240" w:lineRule="auto"/>
      <w:jc w:val="center"/>
    </w:pPr>
    <w:rPr>
      <w:b/>
      <w:szCs w:val="24"/>
      <w:u w:val="single"/>
    </w:rPr>
  </w:style>
  <w:style w:type="paragraph" w:customStyle="1" w:styleId="Applicationdirecte">
    <w:name w:val="Application directe"/>
    <w:basedOn w:val="Normal"/>
    <w:next w:val="Fait"/>
    <w:pPr>
      <w:widowControl/>
      <w:spacing w:before="480" w:after="120" w:line="240" w:lineRule="auto"/>
      <w:jc w:val="both"/>
    </w:pPr>
    <w:rPr>
      <w:szCs w:val="24"/>
    </w:rPr>
  </w:style>
  <w:style w:type="paragraph" w:customStyle="1" w:styleId="Fait">
    <w:name w:val="Fait à"/>
    <w:basedOn w:val="Normal"/>
    <w:next w:val="Institutionquisigne"/>
    <w:pPr>
      <w:keepNext/>
      <w:widowControl/>
      <w:spacing w:before="120" w:line="240" w:lineRule="auto"/>
      <w:jc w:val="both"/>
    </w:pPr>
    <w:rPr>
      <w:szCs w:val="24"/>
    </w:rPr>
  </w:style>
  <w:style w:type="paragraph" w:customStyle="1" w:styleId="Institutionquisigne">
    <w:name w:val="Institution qui signe"/>
    <w:basedOn w:val="Normal"/>
    <w:next w:val="Personnequisigne"/>
    <w:pPr>
      <w:keepNext/>
      <w:widowControl/>
      <w:tabs>
        <w:tab w:val="left" w:pos="4252"/>
      </w:tabs>
      <w:spacing w:before="720" w:line="240" w:lineRule="auto"/>
      <w:jc w:val="both"/>
    </w:pPr>
    <w:rPr>
      <w:i/>
      <w:szCs w:val="24"/>
    </w:rPr>
  </w:style>
  <w:style w:type="paragraph" w:customStyle="1" w:styleId="Personnequisigne">
    <w:name w:val="Personne qui signe"/>
    <w:basedOn w:val="Normal"/>
    <w:next w:val="Institutionquisigne"/>
    <w:pPr>
      <w:widowControl/>
      <w:tabs>
        <w:tab w:val="left" w:pos="4252"/>
      </w:tabs>
      <w:spacing w:line="240" w:lineRule="auto"/>
    </w:pPr>
    <w:rPr>
      <w:i/>
      <w:szCs w:val="24"/>
    </w:rPr>
  </w:style>
  <w:style w:type="paragraph" w:customStyle="1" w:styleId="Avertissementtitre">
    <w:name w:val="Avertissement titre"/>
    <w:basedOn w:val="Normal"/>
    <w:next w:val="Normal"/>
    <w:pPr>
      <w:keepNext/>
      <w:widowControl/>
      <w:spacing w:before="480" w:after="120" w:line="240" w:lineRule="auto"/>
      <w:jc w:val="both"/>
    </w:pPr>
    <w:rPr>
      <w:szCs w:val="24"/>
      <w:u w:val="single"/>
    </w:rPr>
  </w:style>
  <w:style w:type="paragraph" w:customStyle="1" w:styleId="Confidence">
    <w:name w:val="Confidence"/>
    <w:basedOn w:val="Normal"/>
    <w:next w:val="Normal"/>
    <w:pPr>
      <w:widowControl/>
      <w:spacing w:before="360" w:after="120" w:line="240" w:lineRule="auto"/>
      <w:jc w:val="center"/>
    </w:pPr>
    <w:rPr>
      <w:szCs w:val="24"/>
    </w:rPr>
  </w:style>
  <w:style w:type="paragraph" w:customStyle="1" w:styleId="Confidentialit">
    <w:name w:val="Confidentialité"/>
    <w:basedOn w:val="Normal"/>
    <w:next w:val="Statut"/>
    <w:pPr>
      <w:widowControl/>
      <w:spacing w:before="240" w:after="240" w:line="240" w:lineRule="auto"/>
      <w:ind w:left="5103"/>
      <w:jc w:val="both"/>
    </w:pPr>
    <w:rPr>
      <w:szCs w:val="24"/>
      <w:u w:val="single"/>
    </w:rPr>
  </w:style>
  <w:style w:type="paragraph" w:customStyle="1" w:styleId="Statut">
    <w:name w:val="Statut"/>
    <w:basedOn w:val="Normal"/>
    <w:next w:val="Typedudocument"/>
    <w:pPr>
      <w:widowControl/>
      <w:spacing w:before="360" w:line="240" w:lineRule="auto"/>
      <w:jc w:val="center"/>
    </w:pPr>
    <w:rPr>
      <w:szCs w:val="24"/>
    </w:rPr>
  </w:style>
  <w:style w:type="paragraph" w:customStyle="1" w:styleId="Typedudocument">
    <w:name w:val="Type du document"/>
    <w:basedOn w:val="Normal"/>
    <w:next w:val="Datedadoption"/>
    <w:pPr>
      <w:widowControl/>
      <w:spacing w:before="360" w:line="240" w:lineRule="auto"/>
      <w:jc w:val="center"/>
    </w:pPr>
    <w:rPr>
      <w:b/>
      <w:szCs w:val="24"/>
    </w:rPr>
  </w:style>
  <w:style w:type="paragraph" w:customStyle="1" w:styleId="Datedadoption">
    <w:name w:val="Date d'adoption"/>
    <w:basedOn w:val="Normal"/>
    <w:next w:val="Titreobjet"/>
    <w:pPr>
      <w:widowControl/>
      <w:spacing w:before="360" w:line="240" w:lineRule="auto"/>
      <w:jc w:val="center"/>
    </w:pPr>
    <w:rPr>
      <w:b/>
      <w:szCs w:val="24"/>
    </w:rPr>
  </w:style>
  <w:style w:type="paragraph" w:customStyle="1" w:styleId="Titreobjet">
    <w:name w:val="Titre objet"/>
    <w:basedOn w:val="Normal"/>
    <w:next w:val="Sous-titreobjet"/>
    <w:pPr>
      <w:widowControl/>
      <w:spacing w:before="360" w:after="360" w:line="240" w:lineRule="auto"/>
      <w:jc w:val="center"/>
    </w:pPr>
    <w:rPr>
      <w:b/>
      <w:szCs w:val="24"/>
    </w:rPr>
  </w:style>
  <w:style w:type="paragraph" w:customStyle="1" w:styleId="Sous-titreobjet">
    <w:name w:val="Sous-titre objet"/>
    <w:basedOn w:val="Normal"/>
    <w:pPr>
      <w:widowControl/>
      <w:spacing w:line="240" w:lineRule="auto"/>
      <w:jc w:val="center"/>
    </w:pPr>
    <w:rPr>
      <w:b/>
      <w:szCs w:val="24"/>
    </w:rPr>
  </w:style>
  <w:style w:type="paragraph" w:customStyle="1" w:styleId="Considrant">
    <w:name w:val="Considérant"/>
    <w:basedOn w:val="Normal"/>
    <w:pPr>
      <w:widowControl/>
      <w:numPr>
        <w:numId w:val="35"/>
      </w:numPr>
      <w:spacing w:before="120" w:after="120" w:line="240" w:lineRule="auto"/>
      <w:jc w:val="both"/>
    </w:pPr>
    <w:rPr>
      <w:szCs w:val="24"/>
    </w:rPr>
  </w:style>
  <w:style w:type="paragraph" w:customStyle="1" w:styleId="Corrigendum">
    <w:name w:val="Corrigendum"/>
    <w:basedOn w:val="Normal"/>
    <w:next w:val="Normal"/>
    <w:pPr>
      <w:widowControl/>
      <w:spacing w:after="240" w:line="240" w:lineRule="auto"/>
    </w:pPr>
    <w:rPr>
      <w:szCs w:val="24"/>
    </w:rPr>
  </w:style>
  <w:style w:type="paragraph" w:customStyle="1" w:styleId="Emission">
    <w:name w:val="Emission"/>
    <w:basedOn w:val="Normal"/>
    <w:next w:val="Rfrenceinstitutionelle"/>
    <w:pPr>
      <w:widowControl/>
      <w:spacing w:line="240" w:lineRule="auto"/>
      <w:ind w:left="5103"/>
    </w:pPr>
    <w:rPr>
      <w:szCs w:val="24"/>
    </w:rPr>
  </w:style>
  <w:style w:type="paragraph" w:customStyle="1" w:styleId="Rfrenceinstitutionelle">
    <w:name w:val="Référence institutionelle"/>
    <w:basedOn w:val="Normal"/>
    <w:next w:val="Statut"/>
    <w:pPr>
      <w:widowControl/>
      <w:spacing w:after="240" w:line="240" w:lineRule="auto"/>
      <w:ind w:left="5103"/>
    </w:pPr>
    <w:rPr>
      <w:szCs w:val="24"/>
    </w:rPr>
  </w:style>
  <w:style w:type="paragraph" w:customStyle="1" w:styleId="Exposdesmotifstitre">
    <w:name w:val="Exposé des motifs titre"/>
    <w:basedOn w:val="Normal"/>
    <w:next w:val="Normal"/>
    <w:pPr>
      <w:widowControl/>
      <w:spacing w:before="120" w:after="120" w:line="240" w:lineRule="auto"/>
      <w:jc w:val="center"/>
    </w:pPr>
    <w:rPr>
      <w:b/>
      <w:szCs w:val="24"/>
      <w:u w:val="single"/>
    </w:rPr>
  </w:style>
  <w:style w:type="paragraph" w:customStyle="1" w:styleId="Exposdesmotifstitreglobal">
    <w:name w:val="Exposé des motifs titre (global)"/>
    <w:basedOn w:val="Normal"/>
    <w:next w:val="Normal"/>
    <w:pPr>
      <w:widowControl/>
      <w:spacing w:before="120" w:after="120" w:line="240" w:lineRule="auto"/>
      <w:jc w:val="center"/>
    </w:pPr>
    <w:rPr>
      <w:b/>
      <w:szCs w:val="24"/>
      <w:u w:val="single"/>
    </w:rPr>
  </w:style>
  <w:style w:type="paragraph" w:customStyle="1" w:styleId="Formuledadoption">
    <w:name w:val="Formule d'adoption"/>
    <w:basedOn w:val="Normal"/>
    <w:next w:val="Titrearticle"/>
    <w:pPr>
      <w:keepNext/>
      <w:widowControl/>
      <w:spacing w:before="120" w:after="120" w:line="240" w:lineRule="auto"/>
      <w:jc w:val="both"/>
    </w:pPr>
    <w:rPr>
      <w:szCs w:val="24"/>
    </w:rPr>
  </w:style>
  <w:style w:type="paragraph" w:customStyle="1" w:styleId="Institutionquiagit">
    <w:name w:val="Institution qui agit"/>
    <w:basedOn w:val="Normal"/>
    <w:next w:val="Normal"/>
    <w:pPr>
      <w:keepNext/>
      <w:widowControl/>
      <w:spacing w:before="600" w:after="120" w:line="240" w:lineRule="auto"/>
      <w:jc w:val="both"/>
    </w:pPr>
    <w:rPr>
      <w:szCs w:val="24"/>
    </w:rPr>
  </w:style>
  <w:style w:type="paragraph" w:customStyle="1" w:styleId="Langue">
    <w:name w:val="Langue"/>
    <w:basedOn w:val="Normal"/>
    <w:next w:val="Rfrenceinterne"/>
    <w:pPr>
      <w:widowControl/>
      <w:spacing w:after="600" w:line="240" w:lineRule="auto"/>
      <w:jc w:val="center"/>
    </w:pPr>
    <w:rPr>
      <w:b/>
      <w:caps/>
      <w:szCs w:val="24"/>
    </w:rPr>
  </w:style>
  <w:style w:type="paragraph" w:customStyle="1" w:styleId="Rfrenceinterne">
    <w:name w:val="Référence interne"/>
    <w:basedOn w:val="Normal"/>
    <w:next w:val="Nomdelinstitution"/>
    <w:pPr>
      <w:widowControl/>
      <w:spacing w:after="600" w:line="240" w:lineRule="auto"/>
      <w:jc w:val="center"/>
    </w:pPr>
    <w:rPr>
      <w:b/>
      <w:szCs w:val="24"/>
    </w:rPr>
  </w:style>
  <w:style w:type="paragraph" w:customStyle="1" w:styleId="Nomdelinstitution">
    <w:name w:val="Nom de l'institution"/>
    <w:basedOn w:val="Normal"/>
    <w:next w:val="Emission"/>
    <w:pPr>
      <w:widowControl/>
      <w:spacing w:line="240" w:lineRule="auto"/>
    </w:pPr>
    <w:rPr>
      <w:rFonts w:ascii="Arial" w:hAnsi="Arial" w:cs="Arial"/>
      <w:szCs w:val="24"/>
    </w:rPr>
  </w:style>
  <w:style w:type="paragraph" w:customStyle="1" w:styleId="Langueoriginale">
    <w:name w:val="Langue originale"/>
    <w:basedOn w:val="Normal"/>
    <w:next w:val="Phrasefinale"/>
    <w:pPr>
      <w:widowControl/>
      <w:spacing w:before="360" w:after="120" w:line="240" w:lineRule="auto"/>
      <w:jc w:val="center"/>
    </w:pPr>
    <w:rPr>
      <w:caps/>
      <w:szCs w:val="24"/>
    </w:rPr>
  </w:style>
  <w:style w:type="paragraph" w:customStyle="1" w:styleId="Phrasefinale">
    <w:name w:val="Phrase finale"/>
    <w:basedOn w:val="Normal"/>
    <w:next w:val="Normal"/>
    <w:pPr>
      <w:widowControl/>
      <w:spacing w:before="360" w:line="240" w:lineRule="auto"/>
      <w:jc w:val="center"/>
    </w:pPr>
    <w:rPr>
      <w:szCs w:val="24"/>
    </w:rPr>
  </w:style>
  <w:style w:type="paragraph" w:customStyle="1" w:styleId="ManualConsidrant">
    <w:name w:val="Manual Considérant"/>
    <w:basedOn w:val="Normal"/>
    <w:pPr>
      <w:widowControl/>
      <w:spacing w:before="120" w:after="120" w:line="240" w:lineRule="auto"/>
      <w:ind w:left="709" w:hanging="709"/>
      <w:jc w:val="both"/>
    </w:pPr>
    <w:rPr>
      <w:szCs w:val="24"/>
    </w:rPr>
  </w:style>
  <w:style w:type="paragraph" w:customStyle="1" w:styleId="Prliminairetitre">
    <w:name w:val="Préliminaire titre"/>
    <w:basedOn w:val="Normal"/>
    <w:next w:val="Normal"/>
    <w:pPr>
      <w:widowControl/>
      <w:spacing w:before="360" w:after="360" w:line="240" w:lineRule="auto"/>
      <w:jc w:val="center"/>
    </w:pPr>
    <w:rPr>
      <w:b/>
      <w:szCs w:val="24"/>
    </w:rPr>
  </w:style>
  <w:style w:type="paragraph" w:customStyle="1" w:styleId="Prliminairetype">
    <w:name w:val="Préliminaire type"/>
    <w:basedOn w:val="Normal"/>
    <w:next w:val="Normal"/>
    <w:pPr>
      <w:widowControl/>
      <w:spacing w:before="360" w:line="240" w:lineRule="auto"/>
      <w:jc w:val="center"/>
    </w:pPr>
    <w:rPr>
      <w:b/>
      <w:szCs w:val="24"/>
    </w:rPr>
  </w:style>
  <w:style w:type="paragraph" w:customStyle="1" w:styleId="Rfrenceinterinstitutionelle">
    <w:name w:val="Référence interinstitutionelle"/>
    <w:basedOn w:val="Normal"/>
    <w:next w:val="Statut"/>
    <w:pPr>
      <w:widowControl/>
      <w:spacing w:line="240" w:lineRule="auto"/>
      <w:ind w:left="5103"/>
    </w:pPr>
    <w:rPr>
      <w:szCs w:val="24"/>
    </w:rPr>
  </w:style>
  <w:style w:type="paragraph" w:customStyle="1" w:styleId="Rfrenceinterinstitutionelleprliminaire">
    <w:name w:val="Référence interinstitutionelle (préliminaire)"/>
    <w:basedOn w:val="Normal"/>
    <w:next w:val="Normal"/>
    <w:pPr>
      <w:widowControl/>
      <w:spacing w:line="240" w:lineRule="auto"/>
      <w:ind w:left="5103"/>
    </w:pPr>
    <w:rPr>
      <w:szCs w:val="24"/>
    </w:rPr>
  </w:style>
  <w:style w:type="paragraph" w:customStyle="1" w:styleId="Sous-titreobjetprliminaire">
    <w:name w:val="Sous-titre objet (préliminaire)"/>
    <w:basedOn w:val="Normal"/>
    <w:pPr>
      <w:widowControl/>
      <w:spacing w:line="240" w:lineRule="auto"/>
      <w:jc w:val="center"/>
    </w:pPr>
    <w:rPr>
      <w:b/>
      <w:szCs w:val="24"/>
    </w:rPr>
  </w:style>
  <w:style w:type="paragraph" w:customStyle="1" w:styleId="Statutprliminaire">
    <w:name w:val="Statut (préliminaire)"/>
    <w:basedOn w:val="Normal"/>
    <w:next w:val="Normal"/>
    <w:pPr>
      <w:widowControl/>
      <w:spacing w:before="360" w:line="240" w:lineRule="auto"/>
      <w:jc w:val="center"/>
    </w:pPr>
    <w:rPr>
      <w:szCs w:val="24"/>
    </w:rPr>
  </w:style>
  <w:style w:type="paragraph" w:customStyle="1" w:styleId="Titreobjetprliminaire">
    <w:name w:val="Titre objet (préliminaire)"/>
    <w:basedOn w:val="Normal"/>
    <w:next w:val="Normal"/>
    <w:pPr>
      <w:widowControl/>
      <w:spacing w:before="360" w:after="360" w:line="240" w:lineRule="auto"/>
      <w:jc w:val="center"/>
    </w:pPr>
    <w:rPr>
      <w:b/>
      <w:szCs w:val="24"/>
    </w:rPr>
  </w:style>
  <w:style w:type="paragraph" w:customStyle="1" w:styleId="Typedudocumentprliminaire">
    <w:name w:val="Type du document (préliminaire)"/>
    <w:basedOn w:val="Normal"/>
    <w:next w:val="Normal"/>
    <w:pPr>
      <w:widowControl/>
      <w:spacing w:before="360" w:line="240" w:lineRule="auto"/>
      <w:jc w:val="center"/>
    </w:pPr>
    <w:rPr>
      <w:b/>
      <w:szCs w:val="24"/>
    </w:rPr>
  </w:style>
  <w:style w:type="character" w:customStyle="1" w:styleId="Added">
    <w:name w:val="Added"/>
    <w:rPr>
      <w:b/>
      <w:u w:val="single"/>
    </w:rPr>
  </w:style>
  <w:style w:type="character" w:customStyle="1" w:styleId="Deleted">
    <w:name w:val="Deleted"/>
    <w:rPr>
      <w:strike/>
    </w:rPr>
  </w:style>
  <w:style w:type="paragraph" w:customStyle="1" w:styleId="Address">
    <w:name w:val="Address"/>
    <w:basedOn w:val="Normal"/>
    <w:next w:val="Normal"/>
    <w:pPr>
      <w:keepLines/>
      <w:widowControl/>
      <w:spacing w:before="120" w:after="120"/>
      <w:ind w:left="3402"/>
    </w:pPr>
    <w:rPr>
      <w:szCs w:val="24"/>
    </w:rPr>
  </w:style>
  <w:style w:type="paragraph" w:customStyle="1" w:styleId="Fichefinancirestandardtitre">
    <w:name w:val="Fiche financière (standard) titre"/>
    <w:basedOn w:val="Normal"/>
    <w:next w:val="Normal"/>
    <w:pPr>
      <w:widowControl/>
      <w:spacing w:before="120" w:after="120" w:line="240" w:lineRule="auto"/>
      <w:jc w:val="center"/>
    </w:pPr>
    <w:rPr>
      <w:b/>
      <w:szCs w:val="24"/>
      <w:u w:val="single"/>
    </w:rPr>
  </w:style>
  <w:style w:type="paragraph" w:customStyle="1" w:styleId="Fichefinancirestandardtitreacte">
    <w:name w:val="Fiche financière (standard) titre (acte)"/>
    <w:basedOn w:val="Normal"/>
    <w:next w:val="Normal"/>
    <w:pPr>
      <w:widowControl/>
      <w:spacing w:before="120" w:after="120" w:line="240" w:lineRule="auto"/>
      <w:jc w:val="center"/>
    </w:pPr>
    <w:rPr>
      <w:b/>
      <w:szCs w:val="24"/>
      <w:u w:val="single"/>
    </w:rPr>
  </w:style>
  <w:style w:type="paragraph" w:customStyle="1" w:styleId="Fichefinanciretravailtitre">
    <w:name w:val="Fiche financière (travail) titre"/>
    <w:basedOn w:val="Normal"/>
    <w:next w:val="Normal"/>
    <w:pPr>
      <w:widowControl/>
      <w:spacing w:before="120" w:after="120" w:line="240" w:lineRule="auto"/>
      <w:jc w:val="center"/>
    </w:pPr>
    <w:rPr>
      <w:b/>
      <w:szCs w:val="24"/>
      <w:u w:val="single"/>
    </w:rPr>
  </w:style>
  <w:style w:type="paragraph" w:customStyle="1" w:styleId="Fichefinanciretravailtitreacte">
    <w:name w:val="Fiche financière (travail) titre (acte)"/>
    <w:basedOn w:val="Normal"/>
    <w:next w:val="Normal"/>
    <w:pPr>
      <w:widowControl/>
      <w:spacing w:before="120" w:after="120" w:line="240" w:lineRule="auto"/>
      <w:jc w:val="center"/>
    </w:pPr>
    <w:rPr>
      <w:b/>
      <w:szCs w:val="24"/>
      <w:u w:val="single"/>
    </w:rPr>
  </w:style>
  <w:style w:type="paragraph" w:customStyle="1" w:styleId="Fichefinancireattributiontitre">
    <w:name w:val="Fiche financière (attribution) titre"/>
    <w:basedOn w:val="Normal"/>
    <w:next w:val="Normal"/>
    <w:pPr>
      <w:widowControl/>
      <w:spacing w:before="120" w:after="120" w:line="240" w:lineRule="auto"/>
      <w:jc w:val="center"/>
    </w:pPr>
    <w:rPr>
      <w:b/>
      <w:szCs w:val="24"/>
      <w:u w:val="single"/>
    </w:rPr>
  </w:style>
  <w:style w:type="paragraph" w:customStyle="1" w:styleId="Fichefinancireattributiontitreacte">
    <w:name w:val="Fiche financière (attribution) titre (acte)"/>
    <w:basedOn w:val="Normal"/>
    <w:next w:val="Normal"/>
    <w:pPr>
      <w:widowControl/>
      <w:spacing w:before="120" w:after="120" w:line="240" w:lineRule="auto"/>
      <w:jc w:val="center"/>
    </w:pPr>
    <w:rPr>
      <w:b/>
      <w:szCs w:val="24"/>
      <w:u w:val="single"/>
    </w:rPr>
  </w:style>
  <w:style w:type="paragraph" w:customStyle="1" w:styleId="Objetexterne">
    <w:name w:val="Objet externe"/>
    <w:basedOn w:val="Normal"/>
    <w:next w:val="Normal"/>
    <w:pPr>
      <w:widowControl/>
      <w:spacing w:before="120" w:after="120" w:line="240" w:lineRule="auto"/>
      <w:jc w:val="both"/>
    </w:pPr>
    <w:rPr>
      <w:i/>
      <w:caps/>
      <w:szCs w:val="24"/>
    </w:rPr>
  </w:style>
  <w:style w:type="character" w:customStyle="1" w:styleId="platne1">
    <w:name w:val="platne1"/>
    <w:basedOn w:val="DefaultParagraphFont"/>
  </w:style>
  <w:style w:type="character" w:styleId="FollowedHyperlink">
    <w:name w:val="FollowedHyperlink"/>
    <w:rPr>
      <w:color w:val="800080"/>
      <w:u w:val="single"/>
    </w:rPr>
  </w:style>
  <w:style w:type="paragraph" w:customStyle="1" w:styleId="t-9-8">
    <w:name w:val="t-9-8"/>
    <w:basedOn w:val="Normal"/>
    <w:pPr>
      <w:widowControl/>
      <w:spacing w:before="100" w:beforeAutospacing="1" w:after="100" w:afterAutospacing="1" w:line="240" w:lineRule="auto"/>
    </w:pPr>
    <w:rPr>
      <w:szCs w:val="24"/>
    </w:rPr>
  </w:style>
  <w:style w:type="numbering" w:customStyle="1" w:styleId="LegalHeadings">
    <w:name w:val="LegalHeadings"/>
    <w:uiPriority w:val="99"/>
    <w:pPr>
      <w:numPr>
        <w:numId w:val="40"/>
      </w:numPr>
    </w:pPr>
  </w:style>
  <w:style w:type="paragraph" w:customStyle="1" w:styleId="DefinitionT">
    <w:name w:val="Definition T"/>
    <w:pPr>
      <w:widowControl w:val="0"/>
      <w:autoSpaceDE w:val="0"/>
      <w:autoSpaceDN w:val="0"/>
      <w:adjustRightInd w:val="0"/>
    </w:pPr>
    <w:rPr>
      <w:sz w:val="24"/>
      <w:szCs w:val="24"/>
    </w:rPr>
  </w:style>
  <w:style w:type="numbering" w:customStyle="1" w:styleId="NoList4">
    <w:name w:val="No List4"/>
    <w:next w:val="NoList"/>
    <w:uiPriority w:val="99"/>
    <w:semiHidden/>
    <w:unhideWhenUsed/>
  </w:style>
  <w:style w:type="table" w:customStyle="1" w:styleId="TableGrid2">
    <w:name w:val="Table Grid2"/>
    <w:basedOn w:val="TableNormal"/>
    <w:next w:val="TableGrid"/>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style>
  <w:style w:type="character" w:customStyle="1" w:styleId="ListBulletChar">
    <w:name w:val="List Bullet Char"/>
    <w:rPr>
      <w:rFonts w:cs="Times New Roman"/>
      <w:sz w:val="24"/>
      <w:lang w:val="bg-BG" w:eastAsia="bg-BG"/>
    </w:rPr>
  </w:style>
  <w:style w:type="character" w:styleId="Emphasis">
    <w:name w:val="Emphasis"/>
    <w:qFormat/>
    <w:rPr>
      <w:rFonts w:cs="Times New Roman"/>
      <w:i/>
    </w:rPr>
  </w:style>
  <w:style w:type="character" w:styleId="HTMLAcronym">
    <w:name w:val="HTML Acronym"/>
    <w:rPr>
      <w:rFonts w:cs="Times New Roman"/>
    </w:rPr>
  </w:style>
  <w:style w:type="character" w:styleId="HTMLCite">
    <w:name w:val="HTML Cite"/>
    <w:rPr>
      <w:rFonts w:cs="Times New Roman"/>
      <w:i/>
    </w:rPr>
  </w:style>
  <w:style w:type="character" w:styleId="HTMLCode">
    <w:name w:val="HTML Code"/>
    <w:rPr>
      <w:rFonts w:ascii="Courier New" w:hAnsi="Courier New" w:cs="Courier New"/>
      <w:sz w:val="20"/>
      <w:szCs w:val="20"/>
    </w:rPr>
  </w:style>
  <w:style w:type="character" w:styleId="HTMLDefinition">
    <w:name w:val="HTML Definition"/>
    <w:rPr>
      <w:rFonts w:cs="Times New Roman"/>
      <w:i/>
    </w:rPr>
  </w:style>
  <w:style w:type="character" w:styleId="HTMLKeyboard">
    <w:name w:val="HTML Keyboard"/>
    <w:rPr>
      <w:rFonts w:ascii="Courier New" w:hAnsi="Courier New" w:cs="Courier New"/>
      <w:sz w:val="20"/>
      <w:szCs w:val="20"/>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rFonts w:cs="Times New Roman"/>
      <w:i/>
    </w:rPr>
  </w:style>
  <w:style w:type="character" w:customStyle="1" w:styleId="InternetLink">
    <w:name w:val="Internet Link"/>
    <w:rPr>
      <w:rFonts w:cs="Times New Roman"/>
      <w:color w:val="0000FF"/>
      <w:u w:val="single"/>
      <w:lang w:val="bg-BG" w:eastAsia="bg-BG"/>
    </w:rPr>
  </w:style>
  <w:style w:type="character" w:styleId="LineNumber">
    <w:name w:val="line number"/>
    <w:rPr>
      <w:rFonts w:cs="Times New Roman"/>
    </w:rPr>
  </w:style>
  <w:style w:type="character" w:customStyle="1" w:styleId="StrongEmphasis">
    <w:name w:val="Strong Emphasis"/>
    <w:rPr>
      <w:rFonts w:cs="Times New Roman"/>
      <w:b/>
    </w:rPr>
  </w:style>
  <w:style w:type="character" w:customStyle="1" w:styleId="tw4winError">
    <w:name w:val="tw4winError"/>
    <w:rPr>
      <w:rFonts w:cs="Times New Roman"/>
      <w:color w:val="00FF00"/>
      <w:sz w:val="40"/>
      <w:szCs w:val="40"/>
    </w:rPr>
  </w:style>
  <w:style w:type="character" w:customStyle="1" w:styleId="tw4winExternal">
    <w:name w:val="tw4winExternal"/>
    <w:rPr>
      <w:rFonts w:cs="Times New Roman"/>
      <w:color w:val="7F7F7F"/>
      <w:lang w:val="bg-BG" w:eastAsia="bg-BG"/>
    </w:rPr>
  </w:style>
  <w:style w:type="character" w:customStyle="1" w:styleId="tw4winInternal">
    <w:name w:val="tw4winInternal"/>
    <w:rPr>
      <w:rFonts w:cs="Times New Roman"/>
      <w:color w:val="FF0000"/>
      <w:lang w:val="bg-BG" w:eastAsia="bg-BG"/>
    </w:rPr>
  </w:style>
  <w:style w:type="character" w:customStyle="1" w:styleId="tw4winJump">
    <w:name w:val="tw4winJump"/>
    <w:rPr>
      <w:rFonts w:cs="Times New Roman"/>
      <w:color w:val="007F7F"/>
      <w:lang w:val="bg-BG" w:eastAsia="bg-BG"/>
    </w:rPr>
  </w:style>
  <w:style w:type="character" w:customStyle="1" w:styleId="tw4winMark">
    <w:name w:val="tw4winMark"/>
    <w:rPr>
      <w:rFonts w:ascii="Times New Roman" w:hAnsi="Times New Roman" w:cs="Times New Roman"/>
      <w:vanish/>
      <w:color w:val="7F007F"/>
      <w:sz w:val="24"/>
      <w:szCs w:val="24"/>
      <w:vertAlign w:val="subscript"/>
    </w:rPr>
  </w:style>
  <w:style w:type="character" w:customStyle="1" w:styleId="tw4winPopup">
    <w:name w:val="tw4winPopup"/>
    <w:rPr>
      <w:rFonts w:cs="Times New Roman"/>
      <w:color w:val="007F00"/>
      <w:lang w:val="bg-BG" w:eastAsia="bg-BG"/>
    </w:rPr>
  </w:style>
  <w:style w:type="character" w:customStyle="1" w:styleId="tw4winTerm">
    <w:name w:val="tw4winTerm"/>
    <w:rPr>
      <w:rFonts w:cs="Times New Roman"/>
      <w:color w:val="0000FF"/>
    </w:rPr>
  </w:style>
  <w:style w:type="character" w:customStyle="1" w:styleId="Initial">
    <w:name w:val="Initial"/>
    <w:rPr>
      <w:rFonts w:ascii="CG Times" w:hAnsi="CG Times" w:cs="Times New Roman"/>
      <w:sz w:val="24"/>
      <w:lang w:val="bg-BG"/>
    </w:rPr>
  </w:style>
  <w:style w:type="character" w:customStyle="1" w:styleId="Caractresdenotedebasdepage">
    <w:name w:val="Caractères de note de bas de page"/>
    <w:rPr>
      <w:rFonts w:cs="Times New Roman"/>
      <w:vertAlign w:val="superscript"/>
    </w:rPr>
  </w:style>
  <w:style w:type="character" w:customStyle="1" w:styleId="ListLabel1">
    <w:name w:val="ListLabel 1"/>
  </w:style>
  <w:style w:type="character" w:customStyle="1" w:styleId="ListLabel2">
    <w:name w:val="ListLabel 2"/>
  </w:style>
  <w:style w:type="character" w:customStyle="1" w:styleId="EndnoteCharacters">
    <w:name w:val="Endnote Characters"/>
  </w:style>
  <w:style w:type="character" w:customStyle="1" w:styleId="Endnoteanchor">
    <w:name w:val="Endnote anchor"/>
    <w:rPr>
      <w:vertAlign w:val="superscript"/>
    </w:rPr>
  </w:style>
  <w:style w:type="character" w:customStyle="1" w:styleId="Footnoteanchor">
    <w:name w:val="Footnote anchor"/>
    <w:rPr>
      <w:vertAlign w:val="superscript"/>
    </w:rPr>
  </w:style>
  <w:style w:type="paragraph" w:customStyle="1" w:styleId="Heading">
    <w:name w:val="Heading"/>
    <w:basedOn w:val="Normal"/>
    <w:next w:val="Textbody"/>
    <w:pPr>
      <w:keepNext/>
      <w:widowControl/>
      <w:tabs>
        <w:tab w:val="left" w:pos="720"/>
      </w:tabs>
      <w:suppressAutoHyphens/>
      <w:spacing w:before="240" w:after="120" w:line="240" w:lineRule="auto"/>
      <w:jc w:val="both"/>
    </w:pPr>
    <w:rPr>
      <w:rFonts w:ascii="Liberation Sans" w:hAnsi="Liberation Sans" w:cs="Lohit Hindi"/>
      <w:color w:val="000000"/>
      <w:sz w:val="28"/>
      <w:szCs w:val="28"/>
    </w:rPr>
  </w:style>
  <w:style w:type="paragraph" w:customStyle="1" w:styleId="Textbody">
    <w:name w:val="Text body"/>
    <w:basedOn w:val="Normal"/>
    <w:pPr>
      <w:widowControl/>
      <w:tabs>
        <w:tab w:val="left" w:pos="720"/>
      </w:tabs>
      <w:suppressAutoHyphens/>
      <w:spacing w:after="120" w:line="240" w:lineRule="auto"/>
      <w:jc w:val="both"/>
    </w:pPr>
    <w:rPr>
      <w:color w:val="000000"/>
    </w:rPr>
  </w:style>
  <w:style w:type="paragraph" w:styleId="List">
    <w:name w:val="List"/>
    <w:basedOn w:val="Normal"/>
    <w:pPr>
      <w:widowControl/>
      <w:tabs>
        <w:tab w:val="left" w:pos="720"/>
      </w:tabs>
      <w:suppressAutoHyphens/>
      <w:spacing w:after="240" w:line="240" w:lineRule="auto"/>
      <w:ind w:left="283" w:hanging="283"/>
      <w:jc w:val="both"/>
    </w:pPr>
    <w:rPr>
      <w:rFonts w:cs="Lohit Hindi"/>
      <w:color w:val="000000"/>
    </w:rPr>
  </w:style>
  <w:style w:type="paragraph" w:styleId="Caption">
    <w:name w:val="caption"/>
    <w:basedOn w:val="Normal"/>
    <w:qFormat/>
    <w:pPr>
      <w:widowControl/>
      <w:tabs>
        <w:tab w:val="left" w:pos="720"/>
      </w:tabs>
      <w:suppressAutoHyphens/>
      <w:spacing w:before="120" w:after="120" w:line="240" w:lineRule="auto"/>
      <w:jc w:val="both"/>
    </w:pPr>
    <w:rPr>
      <w:b/>
      <w:color w:val="000000"/>
    </w:rPr>
  </w:style>
  <w:style w:type="paragraph" w:customStyle="1" w:styleId="Index">
    <w:name w:val="Index"/>
    <w:basedOn w:val="Normal"/>
    <w:pPr>
      <w:widowControl/>
      <w:suppressLineNumbers/>
      <w:tabs>
        <w:tab w:val="left" w:pos="720"/>
      </w:tabs>
      <w:suppressAutoHyphens/>
      <w:spacing w:after="240" w:line="240" w:lineRule="auto"/>
      <w:jc w:val="both"/>
    </w:pPr>
    <w:rPr>
      <w:rFonts w:cs="Lohit Hindi"/>
      <w:color w:val="000000"/>
    </w:rPr>
  </w:style>
  <w:style w:type="paragraph" w:customStyle="1" w:styleId="AddressTL">
    <w:name w:val="AddressTL"/>
    <w:basedOn w:val="Normal"/>
    <w:pPr>
      <w:widowControl/>
      <w:tabs>
        <w:tab w:val="left" w:pos="720"/>
      </w:tabs>
      <w:suppressAutoHyphens/>
      <w:spacing w:after="720" w:line="240" w:lineRule="auto"/>
    </w:pPr>
    <w:rPr>
      <w:color w:val="000000"/>
    </w:rPr>
  </w:style>
  <w:style w:type="paragraph" w:customStyle="1" w:styleId="AddressTR">
    <w:name w:val="AddressTR"/>
    <w:basedOn w:val="Normal"/>
    <w:pPr>
      <w:widowControl/>
      <w:tabs>
        <w:tab w:val="left" w:pos="720"/>
      </w:tabs>
      <w:suppressAutoHyphens/>
      <w:spacing w:after="720" w:line="240" w:lineRule="auto"/>
      <w:ind w:left="5103"/>
    </w:pPr>
    <w:rPr>
      <w:color w:val="000000"/>
    </w:rPr>
  </w:style>
  <w:style w:type="paragraph" w:styleId="Closing">
    <w:name w:val="Closing"/>
    <w:basedOn w:val="Normal"/>
    <w:link w:val="ClosingChar"/>
    <w:pPr>
      <w:widowControl/>
      <w:tabs>
        <w:tab w:val="left" w:pos="720"/>
        <w:tab w:val="left" w:pos="10206"/>
      </w:tabs>
      <w:suppressAutoHyphens/>
      <w:spacing w:before="240" w:after="240" w:line="240" w:lineRule="auto"/>
      <w:ind w:left="5103"/>
    </w:pPr>
    <w:rPr>
      <w:color w:val="000000"/>
      <w:sz w:val="20"/>
    </w:rPr>
  </w:style>
  <w:style w:type="character" w:customStyle="1" w:styleId="ClosingChar">
    <w:name w:val="Closing Char"/>
    <w:basedOn w:val="DefaultParagraphFont"/>
    <w:link w:val="Closing"/>
    <w:rPr>
      <w:color w:val="000000"/>
    </w:rPr>
  </w:style>
  <w:style w:type="paragraph" w:styleId="Signature">
    <w:name w:val="Signature"/>
    <w:basedOn w:val="Normal"/>
    <w:link w:val="SignatureChar"/>
    <w:pPr>
      <w:widowControl/>
      <w:suppressLineNumbers/>
      <w:tabs>
        <w:tab w:val="left" w:pos="720"/>
        <w:tab w:val="left" w:pos="10206"/>
      </w:tabs>
      <w:suppressAutoHyphens/>
      <w:spacing w:before="1200" w:line="240" w:lineRule="auto"/>
      <w:ind w:left="5103"/>
      <w:jc w:val="center"/>
    </w:pPr>
    <w:rPr>
      <w:color w:val="000000"/>
      <w:sz w:val="20"/>
    </w:rPr>
  </w:style>
  <w:style w:type="character" w:customStyle="1" w:styleId="SignatureChar">
    <w:name w:val="Signature Char"/>
    <w:basedOn w:val="DefaultParagraphFont"/>
    <w:link w:val="Signature"/>
    <w:rPr>
      <w:color w:val="000000"/>
    </w:rPr>
  </w:style>
  <w:style w:type="paragraph" w:customStyle="1" w:styleId="Copies">
    <w:name w:val="Copies"/>
    <w:basedOn w:val="Normal"/>
    <w:pPr>
      <w:widowControl/>
      <w:tabs>
        <w:tab w:val="left" w:pos="720"/>
        <w:tab w:val="left" w:pos="4304"/>
        <w:tab w:val="left" w:pos="4554"/>
        <w:tab w:val="left" w:pos="7434"/>
        <w:tab w:val="left" w:pos="8154"/>
        <w:tab w:val="left" w:pos="8512"/>
      </w:tabs>
      <w:suppressAutoHyphens/>
      <w:spacing w:before="480" w:line="240" w:lineRule="auto"/>
      <w:ind w:left="1792" w:hanging="1792"/>
    </w:pPr>
    <w:rPr>
      <w:color w:val="000000"/>
    </w:rPr>
  </w:style>
  <w:style w:type="paragraph" w:styleId="Date">
    <w:name w:val="Date"/>
    <w:basedOn w:val="Normal"/>
    <w:link w:val="DateChar"/>
    <w:pPr>
      <w:widowControl/>
      <w:tabs>
        <w:tab w:val="left" w:pos="720"/>
      </w:tabs>
      <w:suppressAutoHyphens/>
      <w:spacing w:line="240" w:lineRule="auto"/>
      <w:ind w:left="5103" w:right="-567"/>
    </w:pPr>
    <w:rPr>
      <w:color w:val="000000"/>
      <w:sz w:val="20"/>
    </w:rPr>
  </w:style>
  <w:style w:type="character" w:customStyle="1" w:styleId="DateChar">
    <w:name w:val="Date Char"/>
    <w:basedOn w:val="DefaultParagraphFont"/>
    <w:link w:val="Date"/>
    <w:rPr>
      <w:color w:val="000000"/>
    </w:rPr>
  </w:style>
  <w:style w:type="paragraph" w:customStyle="1" w:styleId="DoubSign">
    <w:name w:val="DoubSign"/>
    <w:basedOn w:val="Normal"/>
    <w:pPr>
      <w:widowControl/>
      <w:tabs>
        <w:tab w:val="left" w:pos="720"/>
        <w:tab w:val="left" w:pos="5103"/>
      </w:tabs>
      <w:suppressAutoHyphens/>
      <w:spacing w:before="1200" w:line="240" w:lineRule="auto"/>
    </w:pPr>
    <w:rPr>
      <w:color w:val="000000"/>
    </w:rPr>
  </w:style>
  <w:style w:type="paragraph" w:customStyle="1" w:styleId="Enclosures">
    <w:name w:val="Enclosures"/>
    <w:basedOn w:val="Normal"/>
    <w:pPr>
      <w:keepNext/>
      <w:keepLines/>
      <w:widowControl/>
      <w:tabs>
        <w:tab w:val="left" w:pos="720"/>
        <w:tab w:val="left" w:pos="7434"/>
      </w:tabs>
      <w:suppressAutoHyphens/>
      <w:spacing w:before="480" w:line="240" w:lineRule="auto"/>
      <w:ind w:left="1792" w:hanging="1792"/>
    </w:pPr>
    <w:rPr>
      <w:color w:val="000000"/>
    </w:rPr>
  </w:style>
  <w:style w:type="paragraph" w:styleId="EnvelopeReturn">
    <w:name w:val="envelope return"/>
    <w:basedOn w:val="Normal"/>
    <w:pPr>
      <w:widowControl/>
      <w:tabs>
        <w:tab w:val="left" w:pos="720"/>
      </w:tabs>
      <w:suppressAutoHyphens/>
      <w:spacing w:line="240" w:lineRule="auto"/>
      <w:jc w:val="both"/>
    </w:pPr>
    <w:rPr>
      <w:color w:val="000000"/>
      <w:sz w:val="20"/>
    </w:rPr>
  </w:style>
  <w:style w:type="character" w:customStyle="1" w:styleId="HeaderChar1">
    <w:name w:val="Header Char1"/>
    <w:locked/>
    <w:rPr>
      <w:rFonts w:ascii="Times New Roman" w:hAnsi="Times New Roman" w:cs="Times New Roman"/>
      <w:color w:val="000000"/>
      <w:sz w:val="20"/>
      <w:szCs w:val="20"/>
      <w:lang w:val="bg-BG" w:eastAsia="bg-BG"/>
    </w:rPr>
  </w:style>
  <w:style w:type="paragraph" w:customStyle="1" w:styleId="NoteHead">
    <w:name w:val="NoteHead"/>
    <w:basedOn w:val="Normal"/>
    <w:pPr>
      <w:widowControl/>
      <w:tabs>
        <w:tab w:val="left" w:pos="720"/>
      </w:tabs>
      <w:suppressAutoHyphens/>
      <w:spacing w:before="720" w:after="720" w:line="240" w:lineRule="auto"/>
      <w:jc w:val="center"/>
    </w:pPr>
    <w:rPr>
      <w:b/>
      <w:smallCaps/>
      <w:color w:val="000000"/>
    </w:rPr>
  </w:style>
  <w:style w:type="paragraph" w:customStyle="1" w:styleId="NoteList">
    <w:name w:val="NoteList"/>
    <w:basedOn w:val="Normal"/>
    <w:pPr>
      <w:widowControl/>
      <w:tabs>
        <w:tab w:val="left" w:pos="720"/>
        <w:tab w:val="left" w:pos="10927"/>
      </w:tabs>
      <w:suppressAutoHyphens/>
      <w:spacing w:before="720" w:after="720" w:line="240" w:lineRule="auto"/>
      <w:ind w:left="5104" w:hanging="3119"/>
    </w:pPr>
    <w:rPr>
      <w:b/>
      <w:smallCaps/>
      <w:color w:val="000000"/>
    </w:rPr>
  </w:style>
  <w:style w:type="paragraph" w:customStyle="1" w:styleId="Participants">
    <w:name w:val="Participants"/>
    <w:basedOn w:val="Normal"/>
    <w:pPr>
      <w:widowControl/>
      <w:tabs>
        <w:tab w:val="left" w:pos="720"/>
        <w:tab w:val="left" w:pos="4304"/>
        <w:tab w:val="left" w:pos="4554"/>
        <w:tab w:val="left" w:pos="7434"/>
        <w:tab w:val="left" w:pos="8154"/>
        <w:tab w:val="left" w:pos="8512"/>
      </w:tabs>
      <w:suppressAutoHyphens/>
      <w:spacing w:before="480" w:line="240" w:lineRule="auto"/>
      <w:ind w:left="1792" w:hanging="1792"/>
    </w:pPr>
    <w:rPr>
      <w:color w:val="000000"/>
    </w:rPr>
  </w:style>
  <w:style w:type="paragraph" w:customStyle="1" w:styleId="References">
    <w:name w:val="References"/>
    <w:basedOn w:val="Normal"/>
    <w:pPr>
      <w:widowControl/>
      <w:tabs>
        <w:tab w:val="left" w:pos="720"/>
      </w:tabs>
      <w:suppressAutoHyphens/>
      <w:spacing w:after="240" w:line="240" w:lineRule="auto"/>
      <w:ind w:left="5103"/>
    </w:pPr>
    <w:rPr>
      <w:color w:val="000000"/>
      <w:sz w:val="20"/>
    </w:rPr>
  </w:style>
  <w:style w:type="paragraph" w:customStyle="1" w:styleId="Subject">
    <w:name w:val="Subject"/>
    <w:basedOn w:val="Normal"/>
    <w:pPr>
      <w:widowControl/>
      <w:tabs>
        <w:tab w:val="left" w:pos="720"/>
      </w:tabs>
      <w:suppressAutoHyphens/>
      <w:spacing w:after="480" w:line="240" w:lineRule="auto"/>
      <w:ind w:left="1191" w:hanging="1191"/>
    </w:pPr>
    <w:rPr>
      <w:b/>
      <w:color w:val="000000"/>
    </w:rPr>
  </w:style>
  <w:style w:type="paragraph" w:customStyle="1" w:styleId="Contents1">
    <w:name w:val="Contents 1"/>
    <w:basedOn w:val="Normal"/>
    <w:pPr>
      <w:widowControl/>
      <w:tabs>
        <w:tab w:val="left" w:pos="720"/>
        <w:tab w:val="right" w:leader="dot" w:pos="8378"/>
      </w:tabs>
      <w:suppressAutoHyphens/>
      <w:spacing w:before="120" w:after="120" w:line="240" w:lineRule="auto"/>
      <w:ind w:left="482" w:right="720" w:hanging="482"/>
      <w:jc w:val="both"/>
    </w:pPr>
    <w:rPr>
      <w:caps/>
      <w:color w:val="000000"/>
    </w:rPr>
  </w:style>
  <w:style w:type="paragraph" w:customStyle="1" w:styleId="Contents2">
    <w:name w:val="Contents 2"/>
    <w:basedOn w:val="Normal"/>
    <w:pPr>
      <w:widowControl/>
      <w:tabs>
        <w:tab w:val="left" w:pos="720"/>
        <w:tab w:val="right" w:leader="dot" w:pos="8973"/>
      </w:tabs>
      <w:suppressAutoHyphens/>
      <w:spacing w:before="60" w:after="60" w:line="240" w:lineRule="auto"/>
      <w:ind w:left="1077" w:right="720" w:hanging="595"/>
      <w:jc w:val="both"/>
    </w:pPr>
    <w:rPr>
      <w:color w:val="000000"/>
    </w:rPr>
  </w:style>
  <w:style w:type="paragraph" w:customStyle="1" w:styleId="Contents3">
    <w:name w:val="Contents 3"/>
    <w:basedOn w:val="Normal"/>
    <w:pPr>
      <w:widowControl/>
      <w:tabs>
        <w:tab w:val="left" w:pos="720"/>
        <w:tab w:val="right" w:leader="dot" w:pos="9812"/>
      </w:tabs>
      <w:suppressAutoHyphens/>
      <w:spacing w:before="60" w:after="60" w:line="240" w:lineRule="auto"/>
      <w:ind w:left="1916" w:right="720" w:hanging="839"/>
      <w:jc w:val="both"/>
    </w:pPr>
    <w:rPr>
      <w:color w:val="000000"/>
    </w:rPr>
  </w:style>
  <w:style w:type="paragraph" w:customStyle="1" w:styleId="Contents4">
    <w:name w:val="Contents 4"/>
    <w:basedOn w:val="Normal"/>
    <w:pPr>
      <w:widowControl/>
      <w:tabs>
        <w:tab w:val="left" w:pos="720"/>
        <w:tab w:val="right" w:leader="dot" w:pos="10776"/>
      </w:tabs>
      <w:suppressAutoHyphens/>
      <w:spacing w:before="60" w:after="60" w:line="240" w:lineRule="auto"/>
      <w:ind w:left="2880" w:right="720" w:hanging="964"/>
      <w:jc w:val="both"/>
    </w:pPr>
    <w:rPr>
      <w:color w:val="000000"/>
    </w:rPr>
  </w:style>
  <w:style w:type="paragraph" w:customStyle="1" w:styleId="ZCom">
    <w:name w:val="Z_Com"/>
    <w:basedOn w:val="Normal"/>
    <w:pPr>
      <w:tabs>
        <w:tab w:val="left" w:pos="720"/>
      </w:tabs>
      <w:suppressAutoHyphens/>
      <w:spacing w:line="240" w:lineRule="auto"/>
      <w:ind w:right="85"/>
      <w:jc w:val="both"/>
    </w:pPr>
    <w:rPr>
      <w:rFonts w:ascii="Arial" w:hAnsi="Arial" w:cs="Arial"/>
      <w:color w:val="000000"/>
    </w:rPr>
  </w:style>
  <w:style w:type="paragraph" w:customStyle="1" w:styleId="ZDGName">
    <w:name w:val="Z_DGName"/>
    <w:basedOn w:val="Normal"/>
    <w:pPr>
      <w:tabs>
        <w:tab w:val="left" w:pos="720"/>
      </w:tabs>
      <w:suppressAutoHyphens/>
      <w:spacing w:line="240" w:lineRule="auto"/>
      <w:ind w:right="85"/>
      <w:jc w:val="both"/>
    </w:pPr>
    <w:rPr>
      <w:rFonts w:ascii="Arial" w:hAnsi="Arial" w:cs="Arial"/>
      <w:color w:val="000000"/>
      <w:sz w:val="16"/>
    </w:rPr>
  </w:style>
  <w:style w:type="paragraph" w:styleId="BlockText">
    <w:name w:val="Block Text"/>
    <w:basedOn w:val="Normal"/>
    <w:pPr>
      <w:widowControl/>
      <w:tabs>
        <w:tab w:val="left" w:pos="720"/>
      </w:tabs>
      <w:suppressAutoHyphens/>
      <w:spacing w:after="120" w:line="240" w:lineRule="auto"/>
      <w:ind w:left="1440" w:right="1440"/>
      <w:jc w:val="both"/>
    </w:pPr>
    <w:rPr>
      <w:color w:val="000000"/>
    </w:rPr>
  </w:style>
  <w:style w:type="paragraph" w:customStyle="1" w:styleId="Textbodyindent">
    <w:name w:val="Text body indent"/>
    <w:basedOn w:val="Normal"/>
    <w:pPr>
      <w:widowControl/>
      <w:tabs>
        <w:tab w:val="left" w:pos="720"/>
      </w:tabs>
      <w:suppressAutoHyphens/>
      <w:spacing w:after="120" w:line="240" w:lineRule="auto"/>
      <w:ind w:left="283"/>
      <w:jc w:val="both"/>
    </w:pPr>
    <w:rPr>
      <w:color w:val="000000"/>
    </w:rPr>
  </w:style>
  <w:style w:type="paragraph" w:styleId="BodyTextFirstIndent2">
    <w:name w:val="Body Text First Indent 2"/>
    <w:basedOn w:val="Textbodyindent"/>
    <w:link w:val="BodyTextFirstIndent2Char"/>
    <w:pPr>
      <w:ind w:firstLine="210"/>
    </w:pPr>
    <w:rPr>
      <w:sz w:val="20"/>
    </w:rPr>
  </w:style>
  <w:style w:type="character" w:customStyle="1" w:styleId="BodyTextFirstIndent2Char">
    <w:name w:val="Body Text First Indent 2 Char"/>
    <w:basedOn w:val="BodyTextIndentChar"/>
    <w:link w:val="BodyTextFirstIndent2"/>
    <w:rPr>
      <w:color w:val="000000"/>
      <w:sz w:val="24"/>
      <w:lang w:val="bg-BG" w:eastAsia="bg-BG"/>
    </w:rPr>
  </w:style>
  <w:style w:type="paragraph" w:styleId="BodyTextIndent3">
    <w:name w:val="Body Text Indent 3"/>
    <w:basedOn w:val="Normal"/>
    <w:link w:val="BodyTextIndent3Char"/>
    <w:pPr>
      <w:widowControl/>
      <w:tabs>
        <w:tab w:val="left" w:pos="720"/>
      </w:tabs>
      <w:suppressAutoHyphens/>
      <w:spacing w:after="120" w:line="240" w:lineRule="auto"/>
      <w:ind w:left="283"/>
      <w:jc w:val="both"/>
    </w:pPr>
    <w:rPr>
      <w:color w:val="000000"/>
      <w:sz w:val="16"/>
      <w:szCs w:val="16"/>
    </w:rPr>
  </w:style>
  <w:style w:type="character" w:customStyle="1" w:styleId="BodyTextIndent3Char">
    <w:name w:val="Body Text Indent 3 Char"/>
    <w:basedOn w:val="DefaultParagraphFont"/>
    <w:link w:val="BodyTextIndent3"/>
    <w:rPr>
      <w:color w:val="000000"/>
      <w:sz w:val="16"/>
      <w:szCs w:val="16"/>
    </w:rPr>
  </w:style>
  <w:style w:type="character" w:customStyle="1" w:styleId="EndnoteTextChar1">
    <w:name w:val="Endnote Text Char1"/>
    <w:semiHidden/>
    <w:locked/>
    <w:rPr>
      <w:rFonts w:ascii="Times New Roman" w:hAnsi="Times New Roman" w:cs="Times New Roman"/>
      <w:color w:val="000000"/>
      <w:sz w:val="20"/>
      <w:szCs w:val="20"/>
      <w:lang w:val="bg-BG" w:eastAsia="bg-BG"/>
    </w:rPr>
  </w:style>
  <w:style w:type="paragraph" w:styleId="Index2">
    <w:name w:val="index 2"/>
    <w:basedOn w:val="Normal"/>
    <w:pPr>
      <w:widowControl/>
      <w:tabs>
        <w:tab w:val="left" w:pos="720"/>
      </w:tabs>
      <w:suppressAutoHyphens/>
      <w:spacing w:after="240" w:line="240" w:lineRule="auto"/>
      <w:ind w:left="480" w:hanging="240"/>
      <w:jc w:val="both"/>
    </w:pPr>
    <w:rPr>
      <w:color w:val="000000"/>
    </w:rPr>
  </w:style>
  <w:style w:type="paragraph" w:styleId="Index3">
    <w:name w:val="index 3"/>
    <w:basedOn w:val="Normal"/>
    <w:pPr>
      <w:widowControl/>
      <w:tabs>
        <w:tab w:val="left" w:pos="720"/>
      </w:tabs>
      <w:suppressAutoHyphens/>
      <w:spacing w:after="240" w:line="240" w:lineRule="auto"/>
      <w:ind w:left="720" w:hanging="240"/>
      <w:jc w:val="both"/>
    </w:pPr>
    <w:rPr>
      <w:color w:val="000000"/>
    </w:rPr>
  </w:style>
  <w:style w:type="paragraph" w:styleId="Index4">
    <w:name w:val="index 4"/>
    <w:basedOn w:val="Normal"/>
    <w:pPr>
      <w:widowControl/>
      <w:tabs>
        <w:tab w:val="left" w:pos="720"/>
      </w:tabs>
      <w:suppressAutoHyphens/>
      <w:spacing w:after="240" w:line="240" w:lineRule="auto"/>
      <w:ind w:left="960" w:hanging="240"/>
      <w:jc w:val="both"/>
    </w:pPr>
    <w:rPr>
      <w:color w:val="000000"/>
    </w:rPr>
  </w:style>
  <w:style w:type="paragraph" w:styleId="Index5">
    <w:name w:val="index 5"/>
    <w:basedOn w:val="Normal"/>
    <w:pPr>
      <w:widowControl/>
      <w:tabs>
        <w:tab w:val="left" w:pos="720"/>
      </w:tabs>
      <w:suppressAutoHyphens/>
      <w:spacing w:after="240" w:line="240" w:lineRule="auto"/>
      <w:ind w:left="1200" w:hanging="240"/>
      <w:jc w:val="both"/>
    </w:pPr>
    <w:rPr>
      <w:color w:val="000000"/>
    </w:rPr>
  </w:style>
  <w:style w:type="paragraph" w:styleId="Index6">
    <w:name w:val="index 6"/>
    <w:basedOn w:val="Normal"/>
    <w:pPr>
      <w:widowControl/>
      <w:tabs>
        <w:tab w:val="left" w:pos="720"/>
      </w:tabs>
      <w:suppressAutoHyphens/>
      <w:spacing w:after="240" w:line="240" w:lineRule="auto"/>
      <w:ind w:left="1440" w:hanging="240"/>
      <w:jc w:val="both"/>
    </w:pPr>
    <w:rPr>
      <w:color w:val="000000"/>
    </w:rPr>
  </w:style>
  <w:style w:type="paragraph" w:styleId="Index7">
    <w:name w:val="index 7"/>
    <w:basedOn w:val="Normal"/>
    <w:pPr>
      <w:widowControl/>
      <w:tabs>
        <w:tab w:val="left" w:pos="720"/>
      </w:tabs>
      <w:suppressAutoHyphens/>
      <w:spacing w:after="240" w:line="240" w:lineRule="auto"/>
      <w:ind w:left="1680" w:hanging="240"/>
      <w:jc w:val="both"/>
    </w:pPr>
    <w:rPr>
      <w:color w:val="000000"/>
    </w:rPr>
  </w:style>
  <w:style w:type="paragraph" w:styleId="Index8">
    <w:name w:val="index 8"/>
    <w:basedOn w:val="Normal"/>
    <w:pPr>
      <w:widowControl/>
      <w:tabs>
        <w:tab w:val="left" w:pos="720"/>
      </w:tabs>
      <w:suppressAutoHyphens/>
      <w:spacing w:after="240" w:line="240" w:lineRule="auto"/>
      <w:ind w:left="1920" w:hanging="240"/>
      <w:jc w:val="both"/>
    </w:pPr>
    <w:rPr>
      <w:color w:val="000000"/>
    </w:rPr>
  </w:style>
  <w:style w:type="paragraph" w:styleId="Index9">
    <w:name w:val="index 9"/>
    <w:basedOn w:val="Normal"/>
    <w:pPr>
      <w:widowControl/>
      <w:tabs>
        <w:tab w:val="left" w:pos="720"/>
      </w:tabs>
      <w:suppressAutoHyphens/>
      <w:spacing w:after="240" w:line="240" w:lineRule="auto"/>
      <w:ind w:left="2160" w:hanging="240"/>
      <w:jc w:val="both"/>
    </w:pPr>
    <w:rPr>
      <w:color w:val="000000"/>
    </w:rPr>
  </w:style>
  <w:style w:type="paragraph" w:styleId="List2">
    <w:name w:val="List 2"/>
    <w:basedOn w:val="Normal"/>
    <w:pPr>
      <w:widowControl/>
      <w:tabs>
        <w:tab w:val="left" w:pos="720"/>
      </w:tabs>
      <w:suppressAutoHyphens/>
      <w:spacing w:after="120" w:line="240" w:lineRule="auto"/>
      <w:ind w:left="566" w:hanging="283"/>
      <w:jc w:val="both"/>
    </w:pPr>
    <w:rPr>
      <w:color w:val="000000"/>
    </w:rPr>
  </w:style>
  <w:style w:type="paragraph" w:styleId="List3">
    <w:name w:val="List 3"/>
    <w:basedOn w:val="Normal"/>
    <w:pPr>
      <w:widowControl/>
      <w:tabs>
        <w:tab w:val="left" w:pos="720"/>
      </w:tabs>
      <w:suppressAutoHyphens/>
      <w:spacing w:after="120" w:line="240" w:lineRule="auto"/>
      <w:ind w:left="849" w:hanging="283"/>
      <w:jc w:val="both"/>
    </w:pPr>
    <w:rPr>
      <w:color w:val="000000"/>
    </w:rPr>
  </w:style>
  <w:style w:type="paragraph" w:styleId="List4">
    <w:name w:val="List 4"/>
    <w:basedOn w:val="Normal"/>
    <w:pPr>
      <w:widowControl/>
      <w:tabs>
        <w:tab w:val="left" w:pos="720"/>
      </w:tabs>
      <w:suppressAutoHyphens/>
      <w:spacing w:after="120" w:line="240" w:lineRule="auto"/>
      <w:ind w:left="1132" w:hanging="283"/>
      <w:jc w:val="both"/>
    </w:pPr>
    <w:rPr>
      <w:color w:val="000000"/>
    </w:rPr>
  </w:style>
  <w:style w:type="paragraph" w:styleId="List5">
    <w:name w:val="List 5"/>
    <w:basedOn w:val="Normal"/>
    <w:pPr>
      <w:widowControl/>
      <w:tabs>
        <w:tab w:val="left" w:pos="720"/>
      </w:tabs>
      <w:suppressAutoHyphens/>
      <w:spacing w:after="120" w:line="240" w:lineRule="auto"/>
      <w:ind w:left="1415" w:hanging="283"/>
      <w:jc w:val="both"/>
    </w:pPr>
    <w:rPr>
      <w:color w:val="000000"/>
    </w:rPr>
  </w:style>
  <w:style w:type="paragraph" w:styleId="ListBullet5">
    <w:name w:val="List Bullet 5"/>
    <w:basedOn w:val="Normal"/>
    <w:pPr>
      <w:widowControl/>
      <w:tabs>
        <w:tab w:val="left" w:pos="720"/>
      </w:tabs>
      <w:suppressAutoHyphens/>
      <w:spacing w:after="240" w:line="240" w:lineRule="auto"/>
      <w:jc w:val="both"/>
    </w:pPr>
    <w:rPr>
      <w:color w:val="000000"/>
    </w:rPr>
  </w:style>
  <w:style w:type="paragraph" w:styleId="ListContinue">
    <w:name w:val="List Continue"/>
    <w:basedOn w:val="Normal"/>
    <w:pPr>
      <w:widowControl/>
      <w:tabs>
        <w:tab w:val="left" w:pos="720"/>
      </w:tabs>
      <w:suppressAutoHyphens/>
      <w:spacing w:after="120" w:line="240" w:lineRule="auto"/>
      <w:ind w:left="283"/>
      <w:jc w:val="both"/>
    </w:pPr>
    <w:rPr>
      <w:color w:val="000000"/>
    </w:rPr>
  </w:style>
  <w:style w:type="paragraph" w:styleId="ListContinue2">
    <w:name w:val="List Continue 2"/>
    <w:basedOn w:val="Normal"/>
    <w:pPr>
      <w:widowControl/>
      <w:tabs>
        <w:tab w:val="left" w:pos="720"/>
      </w:tabs>
      <w:suppressAutoHyphens/>
      <w:spacing w:after="120" w:line="240" w:lineRule="auto"/>
      <w:ind w:left="566"/>
      <w:jc w:val="both"/>
    </w:pPr>
    <w:rPr>
      <w:color w:val="000000"/>
    </w:rPr>
  </w:style>
  <w:style w:type="paragraph" w:styleId="ListContinue3">
    <w:name w:val="List Continue 3"/>
    <w:basedOn w:val="Normal"/>
    <w:pPr>
      <w:widowControl/>
      <w:tabs>
        <w:tab w:val="left" w:pos="720"/>
      </w:tabs>
      <w:suppressAutoHyphens/>
      <w:spacing w:after="120" w:line="240" w:lineRule="auto"/>
      <w:ind w:left="849"/>
      <w:jc w:val="both"/>
    </w:pPr>
    <w:rPr>
      <w:color w:val="000000"/>
    </w:rPr>
  </w:style>
  <w:style w:type="paragraph" w:styleId="ListContinue4">
    <w:name w:val="List Continue 4"/>
    <w:basedOn w:val="Normal"/>
    <w:pPr>
      <w:widowControl/>
      <w:tabs>
        <w:tab w:val="left" w:pos="720"/>
      </w:tabs>
      <w:suppressAutoHyphens/>
      <w:spacing w:after="120" w:line="240" w:lineRule="auto"/>
      <w:ind w:left="1132"/>
      <w:jc w:val="both"/>
    </w:pPr>
    <w:rPr>
      <w:color w:val="000000"/>
    </w:rPr>
  </w:style>
  <w:style w:type="paragraph" w:styleId="ListContinue5">
    <w:name w:val="List Continue 5"/>
    <w:basedOn w:val="Normal"/>
    <w:pPr>
      <w:widowControl/>
      <w:tabs>
        <w:tab w:val="left" w:pos="720"/>
      </w:tabs>
      <w:suppressAutoHyphens/>
      <w:spacing w:after="120" w:line="240" w:lineRule="auto"/>
      <w:ind w:left="1415"/>
      <w:jc w:val="both"/>
    </w:pPr>
    <w:rPr>
      <w:color w:val="000000"/>
    </w:rPr>
  </w:style>
  <w:style w:type="paragraph" w:styleId="ListNumber5">
    <w:name w:val="List Number 5"/>
    <w:basedOn w:val="Normal"/>
    <w:pPr>
      <w:widowControl/>
      <w:tabs>
        <w:tab w:val="num" w:pos="480"/>
        <w:tab w:val="left" w:pos="720"/>
      </w:tabs>
      <w:suppressAutoHyphens/>
      <w:spacing w:after="240" w:line="240" w:lineRule="auto"/>
      <w:ind w:left="480" w:hanging="480"/>
      <w:jc w:val="both"/>
    </w:pPr>
    <w:rPr>
      <w:color w:val="000000"/>
    </w:r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suppressAutoHyphens/>
      <w:spacing w:after="240"/>
      <w:jc w:val="both"/>
    </w:pPr>
    <w:rPr>
      <w:rFonts w:ascii="Courier New" w:hAnsi="Courier New" w:cs="Courier New"/>
      <w:color w:val="000000"/>
    </w:rPr>
  </w:style>
  <w:style w:type="character" w:customStyle="1" w:styleId="MacroTextChar">
    <w:name w:val="Macro Text Char"/>
    <w:basedOn w:val="DefaultParagraphFont"/>
    <w:link w:val="MacroText"/>
    <w:rPr>
      <w:rFonts w:ascii="Courier New" w:hAnsi="Courier New" w:cs="Courier New"/>
      <w:color w:val="000000"/>
    </w:rPr>
  </w:style>
  <w:style w:type="paragraph" w:styleId="MessageHeader">
    <w:name w:val="Message Header"/>
    <w:basedOn w:val="Normal"/>
    <w:link w:val="MessageHeaderChar"/>
    <w:pPr>
      <w:widowControl/>
      <w:pBdr>
        <w:top w:val="single" w:sz="6" w:space="0" w:color="000001"/>
        <w:left w:val="single" w:sz="6" w:space="0" w:color="000001"/>
        <w:bottom w:val="single" w:sz="6" w:space="0" w:color="000001"/>
        <w:right w:val="single" w:sz="6" w:space="0" w:color="000001"/>
      </w:pBdr>
      <w:shd w:val="clear" w:color="auto" w:fill="CCCCCC"/>
      <w:tabs>
        <w:tab w:val="left" w:pos="720"/>
      </w:tabs>
      <w:suppressAutoHyphens/>
      <w:spacing w:after="240" w:line="240" w:lineRule="auto"/>
      <w:ind w:left="1134" w:hanging="1134"/>
      <w:jc w:val="both"/>
    </w:pPr>
    <w:rPr>
      <w:rFonts w:ascii="Cambria" w:hAnsi="Cambria"/>
      <w:color w:val="000000"/>
      <w:szCs w:val="24"/>
    </w:rPr>
  </w:style>
  <w:style w:type="character" w:customStyle="1" w:styleId="MessageHeaderChar">
    <w:name w:val="Message Header Char"/>
    <w:basedOn w:val="DefaultParagraphFont"/>
    <w:link w:val="MessageHeader"/>
    <w:rPr>
      <w:rFonts w:ascii="Cambria" w:hAnsi="Cambria"/>
      <w:color w:val="000000"/>
      <w:sz w:val="24"/>
      <w:szCs w:val="24"/>
      <w:shd w:val="clear" w:color="auto" w:fill="CCCCCC"/>
    </w:rPr>
  </w:style>
  <w:style w:type="paragraph" w:styleId="NormalIndent">
    <w:name w:val="Normal Indent"/>
    <w:basedOn w:val="Normal"/>
    <w:pPr>
      <w:widowControl/>
      <w:tabs>
        <w:tab w:val="left" w:pos="720"/>
      </w:tabs>
      <w:suppressAutoHyphens/>
      <w:spacing w:after="240" w:line="240" w:lineRule="auto"/>
      <w:ind w:left="720"/>
      <w:jc w:val="both"/>
    </w:pPr>
    <w:rPr>
      <w:color w:val="000000"/>
    </w:rPr>
  </w:style>
  <w:style w:type="paragraph" w:styleId="NoteHeading">
    <w:name w:val="Note Heading"/>
    <w:basedOn w:val="Normal"/>
    <w:link w:val="NoteHeadingChar"/>
    <w:pPr>
      <w:widowControl/>
      <w:tabs>
        <w:tab w:val="left" w:pos="720"/>
      </w:tabs>
      <w:suppressAutoHyphens/>
      <w:spacing w:after="240" w:line="240" w:lineRule="auto"/>
      <w:jc w:val="both"/>
    </w:pPr>
    <w:rPr>
      <w:color w:val="000000"/>
      <w:sz w:val="20"/>
    </w:rPr>
  </w:style>
  <w:style w:type="character" w:customStyle="1" w:styleId="NoteHeadingChar">
    <w:name w:val="Note Heading Char"/>
    <w:basedOn w:val="DefaultParagraphFont"/>
    <w:link w:val="NoteHeading"/>
    <w:rPr>
      <w:color w:val="000000"/>
    </w:rPr>
  </w:style>
  <w:style w:type="paragraph" w:customStyle="1" w:styleId="Complimentaryclose">
    <w:name w:val="Complimentary close"/>
    <w:basedOn w:val="Normal"/>
    <w:pPr>
      <w:widowControl/>
      <w:suppressLineNumbers/>
      <w:tabs>
        <w:tab w:val="left" w:pos="720"/>
      </w:tabs>
      <w:suppressAutoHyphens/>
      <w:spacing w:after="240" w:line="240" w:lineRule="auto"/>
      <w:jc w:val="both"/>
    </w:pPr>
    <w:rPr>
      <w:color w:val="000000"/>
    </w:rPr>
  </w:style>
  <w:style w:type="paragraph" w:customStyle="1" w:styleId="Contents5">
    <w:name w:val="Contents 5"/>
    <w:basedOn w:val="Normal"/>
    <w:pPr>
      <w:widowControl/>
      <w:tabs>
        <w:tab w:val="left" w:pos="720"/>
        <w:tab w:val="right" w:leader="dot" w:pos="9028"/>
      </w:tabs>
      <w:suppressAutoHyphens/>
      <w:spacing w:before="240" w:after="120" w:line="240" w:lineRule="auto"/>
      <w:ind w:left="1132" w:right="720"/>
      <w:jc w:val="both"/>
    </w:pPr>
    <w:rPr>
      <w:caps/>
      <w:color w:val="000000"/>
    </w:rPr>
  </w:style>
  <w:style w:type="paragraph" w:customStyle="1" w:styleId="Contents6">
    <w:name w:val="Contents 6"/>
    <w:basedOn w:val="Normal"/>
    <w:pPr>
      <w:widowControl/>
      <w:tabs>
        <w:tab w:val="left" w:pos="720"/>
        <w:tab w:val="right" w:leader="dot" w:pos="9757"/>
      </w:tabs>
      <w:suppressAutoHyphens/>
      <w:spacing w:after="240" w:line="240" w:lineRule="auto"/>
      <w:ind w:left="1200"/>
      <w:jc w:val="both"/>
    </w:pPr>
    <w:rPr>
      <w:color w:val="000000"/>
    </w:rPr>
  </w:style>
  <w:style w:type="paragraph" w:customStyle="1" w:styleId="Contents7">
    <w:name w:val="Contents 7"/>
    <w:basedOn w:val="Normal"/>
    <w:pPr>
      <w:widowControl/>
      <w:tabs>
        <w:tab w:val="left" w:pos="720"/>
        <w:tab w:val="right" w:leader="dot" w:pos="9714"/>
      </w:tabs>
      <w:suppressAutoHyphens/>
      <w:spacing w:after="240" w:line="240" w:lineRule="auto"/>
      <w:ind w:left="1440"/>
      <w:jc w:val="both"/>
    </w:pPr>
    <w:rPr>
      <w:color w:val="000000"/>
    </w:rPr>
  </w:style>
  <w:style w:type="paragraph" w:customStyle="1" w:styleId="Contents8">
    <w:name w:val="Contents 8"/>
    <w:basedOn w:val="Normal"/>
    <w:pPr>
      <w:widowControl/>
      <w:tabs>
        <w:tab w:val="left" w:pos="720"/>
        <w:tab w:val="right" w:leader="dot" w:pos="9671"/>
      </w:tabs>
      <w:suppressAutoHyphens/>
      <w:spacing w:after="240" w:line="240" w:lineRule="auto"/>
      <w:ind w:left="1680"/>
      <w:jc w:val="both"/>
    </w:pPr>
    <w:rPr>
      <w:color w:val="000000"/>
    </w:rPr>
  </w:style>
  <w:style w:type="paragraph" w:customStyle="1" w:styleId="Contents9">
    <w:name w:val="Contents 9"/>
    <w:basedOn w:val="Normal"/>
    <w:pPr>
      <w:widowControl/>
      <w:tabs>
        <w:tab w:val="left" w:pos="720"/>
        <w:tab w:val="right" w:leader="dot" w:pos="9628"/>
      </w:tabs>
      <w:suppressAutoHyphens/>
      <w:spacing w:after="240" w:line="240" w:lineRule="auto"/>
      <w:ind w:left="1920"/>
      <w:jc w:val="both"/>
    </w:pPr>
    <w:rPr>
      <w:color w:val="000000"/>
    </w:rPr>
  </w:style>
  <w:style w:type="paragraph" w:customStyle="1" w:styleId="Contact">
    <w:name w:val="Contact"/>
    <w:basedOn w:val="Normal"/>
    <w:pPr>
      <w:widowControl/>
      <w:tabs>
        <w:tab w:val="left" w:pos="720"/>
      </w:tabs>
      <w:suppressAutoHyphens/>
      <w:spacing w:before="480" w:line="240" w:lineRule="auto"/>
      <w:ind w:left="567" w:hanging="567"/>
    </w:pPr>
    <w:rPr>
      <w:color w:val="000000"/>
    </w:rPr>
  </w:style>
  <w:style w:type="paragraph" w:customStyle="1" w:styleId="ContentsHeading">
    <w:name w:val="Contents Heading"/>
    <w:basedOn w:val="Normal"/>
    <w:pPr>
      <w:keepNext/>
      <w:widowControl/>
      <w:suppressLineNumbers/>
      <w:tabs>
        <w:tab w:val="left" w:pos="720"/>
      </w:tabs>
      <w:suppressAutoHyphens/>
      <w:spacing w:before="240" w:after="240" w:line="240" w:lineRule="auto"/>
      <w:jc w:val="center"/>
    </w:pPr>
    <w:rPr>
      <w:b/>
      <w:bCs/>
      <w:color w:val="000000"/>
      <w:sz w:val="32"/>
      <w:szCs w:val="32"/>
    </w:rPr>
  </w:style>
  <w:style w:type="paragraph" w:styleId="E-mailSignature">
    <w:name w:val="E-mail Signature"/>
    <w:basedOn w:val="Normal"/>
    <w:link w:val="E-mailSignatureChar"/>
    <w:pPr>
      <w:widowControl/>
      <w:tabs>
        <w:tab w:val="left" w:pos="720"/>
      </w:tabs>
      <w:suppressAutoHyphens/>
      <w:spacing w:before="120" w:after="120" w:line="240" w:lineRule="auto"/>
      <w:jc w:val="both"/>
    </w:pPr>
    <w:rPr>
      <w:color w:val="000000"/>
      <w:sz w:val="20"/>
    </w:rPr>
  </w:style>
  <w:style w:type="character" w:customStyle="1" w:styleId="E-mailSignatureChar">
    <w:name w:val="E-mail Signature Char"/>
    <w:basedOn w:val="DefaultParagraphFont"/>
    <w:link w:val="E-mailSignature"/>
    <w:rPr>
      <w:color w:val="000000"/>
    </w:rPr>
  </w:style>
  <w:style w:type="paragraph" w:styleId="HTMLAddress">
    <w:name w:val="HTML Address"/>
    <w:basedOn w:val="Normal"/>
    <w:link w:val="HTMLAddressChar"/>
    <w:pPr>
      <w:widowControl/>
      <w:tabs>
        <w:tab w:val="left" w:pos="720"/>
      </w:tabs>
      <w:suppressAutoHyphens/>
      <w:spacing w:before="120" w:after="120" w:line="240" w:lineRule="auto"/>
      <w:jc w:val="both"/>
    </w:pPr>
    <w:rPr>
      <w:i/>
      <w:iCs/>
      <w:color w:val="000000"/>
      <w:sz w:val="20"/>
    </w:rPr>
  </w:style>
  <w:style w:type="character" w:customStyle="1" w:styleId="HTMLAddressChar">
    <w:name w:val="HTML Address Char"/>
    <w:basedOn w:val="DefaultParagraphFont"/>
    <w:link w:val="HTMLAddress"/>
    <w:rPr>
      <w:i/>
      <w:iCs/>
      <w:color w:val="000000"/>
    </w:rPr>
  </w:style>
  <w:style w:type="paragraph" w:styleId="HTMLPreformatted">
    <w:name w:val="HTML Preformatted"/>
    <w:basedOn w:val="Normal"/>
    <w:link w:val="HTMLPreformattedChar"/>
    <w:pPr>
      <w:widowControl/>
      <w:tabs>
        <w:tab w:val="left" w:pos="720"/>
      </w:tabs>
      <w:suppressAutoHyphens/>
      <w:spacing w:before="120" w:after="120" w:line="240" w:lineRule="auto"/>
      <w:jc w:val="both"/>
    </w:pPr>
    <w:rPr>
      <w:rFonts w:ascii="Courier New" w:hAnsi="Courier New"/>
      <w:color w:val="000000"/>
      <w:sz w:val="20"/>
    </w:rPr>
  </w:style>
  <w:style w:type="character" w:customStyle="1" w:styleId="HTMLPreformattedChar">
    <w:name w:val="HTML Preformatted Char"/>
    <w:basedOn w:val="DefaultParagraphFont"/>
    <w:link w:val="HTMLPreformatted"/>
    <w:rPr>
      <w:rFonts w:ascii="Courier New" w:hAnsi="Courier New"/>
      <w:color w:val="000000"/>
    </w:rPr>
  </w:style>
  <w:style w:type="paragraph" w:customStyle="1" w:styleId="FichedimpactPMEtitre">
    <w:name w:val="Fiche d'impact PME titre"/>
    <w:basedOn w:val="Normal"/>
    <w:pPr>
      <w:widowControl/>
      <w:tabs>
        <w:tab w:val="left" w:pos="720"/>
      </w:tabs>
      <w:suppressAutoHyphens/>
      <w:spacing w:before="120" w:after="120" w:line="240" w:lineRule="auto"/>
      <w:jc w:val="center"/>
    </w:pPr>
    <w:rPr>
      <w:b/>
      <w:color w:val="000000"/>
      <w:szCs w:val="24"/>
    </w:rPr>
  </w:style>
  <w:style w:type="paragraph" w:customStyle="1" w:styleId="Fichefinanciretextetable">
    <w:name w:val="Fiche financière texte (table)"/>
    <w:basedOn w:val="Normal"/>
    <w:pPr>
      <w:widowControl/>
      <w:tabs>
        <w:tab w:val="left" w:pos="720"/>
      </w:tabs>
      <w:suppressAutoHyphens/>
      <w:spacing w:line="240" w:lineRule="auto"/>
    </w:pPr>
    <w:rPr>
      <w:color w:val="000000"/>
      <w:sz w:val="20"/>
      <w:szCs w:val="24"/>
    </w:rPr>
  </w:style>
  <w:style w:type="paragraph" w:customStyle="1" w:styleId="Fichefinanciretitre">
    <w:name w:val="Fiche financière titre"/>
    <w:basedOn w:val="Normal"/>
    <w:pPr>
      <w:widowControl/>
      <w:tabs>
        <w:tab w:val="left" w:pos="720"/>
      </w:tabs>
      <w:suppressAutoHyphens/>
      <w:spacing w:before="120" w:after="120" w:line="240" w:lineRule="auto"/>
      <w:jc w:val="center"/>
    </w:pPr>
    <w:rPr>
      <w:b/>
      <w:color w:val="000000"/>
      <w:szCs w:val="24"/>
      <w:u w:val="single"/>
    </w:rPr>
  </w:style>
  <w:style w:type="paragraph" w:customStyle="1" w:styleId="Fichefinanciretitreactetable">
    <w:name w:val="Fiche financière titre (acte table)"/>
    <w:basedOn w:val="Normal"/>
    <w:pPr>
      <w:widowControl/>
      <w:tabs>
        <w:tab w:val="left" w:pos="720"/>
      </w:tabs>
      <w:suppressAutoHyphens/>
      <w:spacing w:before="120" w:after="120" w:line="240" w:lineRule="auto"/>
      <w:jc w:val="center"/>
    </w:pPr>
    <w:rPr>
      <w:b/>
      <w:color w:val="000000"/>
      <w:sz w:val="40"/>
      <w:szCs w:val="40"/>
    </w:rPr>
  </w:style>
  <w:style w:type="paragraph" w:customStyle="1" w:styleId="Fichefinanciretitreacte">
    <w:name w:val="Fiche financière titre (acte)"/>
    <w:basedOn w:val="Normal"/>
    <w:pPr>
      <w:widowControl/>
      <w:tabs>
        <w:tab w:val="left" w:pos="720"/>
      </w:tabs>
      <w:suppressAutoHyphens/>
      <w:spacing w:before="120" w:after="120" w:line="240" w:lineRule="auto"/>
      <w:jc w:val="center"/>
    </w:pPr>
    <w:rPr>
      <w:b/>
      <w:color w:val="000000"/>
      <w:szCs w:val="24"/>
      <w:u w:val="single"/>
    </w:rPr>
  </w:style>
  <w:style w:type="paragraph" w:customStyle="1" w:styleId="Fichefinanciretitretable">
    <w:name w:val="Fiche financière titre (table)"/>
    <w:basedOn w:val="Normal"/>
    <w:pPr>
      <w:widowControl/>
      <w:tabs>
        <w:tab w:val="left" w:pos="720"/>
      </w:tabs>
      <w:suppressAutoHyphens/>
      <w:spacing w:before="120" w:after="120" w:line="240" w:lineRule="auto"/>
      <w:jc w:val="center"/>
    </w:pPr>
    <w:rPr>
      <w:b/>
      <w:color w:val="000000"/>
      <w:sz w:val="40"/>
      <w:szCs w:val="40"/>
    </w:rPr>
  </w:style>
  <w:style w:type="paragraph" w:customStyle="1" w:styleId="S3">
    <w:name w:val="S3"/>
    <w:basedOn w:val="Normal"/>
    <w:pPr>
      <w:widowControl/>
      <w:tabs>
        <w:tab w:val="left" w:pos="720"/>
      </w:tabs>
      <w:suppressAutoHyphens/>
      <w:spacing w:before="120" w:after="120" w:line="240" w:lineRule="auto"/>
      <w:jc w:val="center"/>
    </w:pPr>
    <w:rPr>
      <w:b/>
      <w:color w:val="000000"/>
      <w:u w:val="single"/>
    </w:rPr>
  </w:style>
  <w:style w:type="paragraph" w:customStyle="1" w:styleId="S4">
    <w:name w:val="S4"/>
    <w:basedOn w:val="Normal"/>
    <w:pPr>
      <w:widowControl/>
      <w:tabs>
        <w:tab w:val="left" w:pos="720"/>
      </w:tabs>
      <w:suppressAutoHyphens/>
      <w:spacing w:before="120" w:after="120" w:line="240" w:lineRule="auto"/>
      <w:jc w:val="center"/>
    </w:pPr>
    <w:rPr>
      <w:b/>
      <w:color w:val="000000"/>
      <w:u w:val="single"/>
    </w:rPr>
  </w:style>
  <w:style w:type="paragraph" w:customStyle="1" w:styleId="S9">
    <w:name w:val="S9"/>
    <w:basedOn w:val="Normal"/>
    <w:pPr>
      <w:keepNext/>
      <w:widowControl/>
      <w:tabs>
        <w:tab w:val="left" w:pos="720"/>
      </w:tabs>
      <w:suppressAutoHyphens/>
      <w:spacing w:before="120" w:after="360" w:line="240" w:lineRule="auto"/>
      <w:jc w:val="center"/>
    </w:pPr>
    <w:rPr>
      <w:b/>
      <w:color w:val="000000"/>
      <w:sz w:val="32"/>
    </w:rPr>
  </w:style>
  <w:style w:type="paragraph" w:customStyle="1" w:styleId="S2">
    <w:name w:val="S2"/>
    <w:basedOn w:val="Normal"/>
    <w:pPr>
      <w:widowControl/>
      <w:tabs>
        <w:tab w:val="left" w:pos="720"/>
      </w:tabs>
      <w:suppressAutoHyphens/>
      <w:spacing w:before="120" w:after="120" w:line="240" w:lineRule="auto"/>
      <w:jc w:val="center"/>
    </w:pPr>
    <w:rPr>
      <w:b/>
      <w:color w:val="000000"/>
      <w:u w:val="single"/>
    </w:rPr>
  </w:style>
  <w:style w:type="paragraph" w:customStyle="1" w:styleId="S1">
    <w:name w:val="S1"/>
    <w:basedOn w:val="Normal"/>
    <w:pPr>
      <w:widowControl/>
      <w:tabs>
        <w:tab w:val="left" w:pos="720"/>
      </w:tabs>
      <w:suppressAutoHyphens/>
      <w:spacing w:before="120" w:after="120" w:line="240" w:lineRule="auto"/>
      <w:jc w:val="center"/>
    </w:pPr>
    <w:rPr>
      <w:b/>
      <w:color w:val="000000"/>
      <w:u w:val="single"/>
    </w:rPr>
  </w:style>
  <w:style w:type="paragraph" w:customStyle="1" w:styleId="S5">
    <w:name w:val="S5"/>
    <w:basedOn w:val="Normal"/>
    <w:pPr>
      <w:widowControl/>
      <w:tabs>
        <w:tab w:val="left" w:pos="720"/>
      </w:tabs>
      <w:suppressAutoHyphens/>
      <w:spacing w:before="120" w:after="120" w:line="240" w:lineRule="auto"/>
      <w:jc w:val="center"/>
    </w:pPr>
    <w:rPr>
      <w:b/>
      <w:color w:val="000000"/>
      <w:u w:val="single"/>
    </w:rPr>
  </w:style>
  <w:style w:type="paragraph" w:customStyle="1" w:styleId="S6">
    <w:name w:val="S6"/>
    <w:basedOn w:val="Normal"/>
    <w:pPr>
      <w:widowControl/>
      <w:tabs>
        <w:tab w:val="left" w:pos="720"/>
      </w:tabs>
      <w:suppressAutoHyphens/>
      <w:spacing w:before="120" w:after="120" w:line="240" w:lineRule="auto"/>
      <w:jc w:val="center"/>
    </w:pPr>
    <w:rPr>
      <w:b/>
      <w:color w:val="000000"/>
      <w:sz w:val="40"/>
    </w:rPr>
  </w:style>
  <w:style w:type="paragraph" w:customStyle="1" w:styleId="S8">
    <w:name w:val="S8"/>
    <w:basedOn w:val="Normal"/>
    <w:pPr>
      <w:keepNext/>
      <w:pageBreakBefore/>
      <w:widowControl/>
      <w:tabs>
        <w:tab w:val="left" w:pos="720"/>
      </w:tabs>
      <w:suppressAutoHyphens/>
      <w:spacing w:before="120" w:after="360" w:line="240" w:lineRule="auto"/>
      <w:jc w:val="center"/>
    </w:pPr>
    <w:rPr>
      <w:b/>
      <w:color w:val="000000"/>
      <w:sz w:val="36"/>
    </w:rPr>
  </w:style>
  <w:style w:type="paragraph" w:customStyle="1" w:styleId="S10">
    <w:name w:val="S10"/>
    <w:basedOn w:val="Normal"/>
    <w:pPr>
      <w:keepNext/>
      <w:widowControl/>
      <w:tabs>
        <w:tab w:val="left" w:pos="720"/>
      </w:tabs>
      <w:suppressAutoHyphens/>
      <w:spacing w:before="120" w:after="360" w:line="240" w:lineRule="auto"/>
      <w:jc w:val="center"/>
    </w:pPr>
    <w:rPr>
      <w:b/>
      <w:smallCaps/>
      <w:color w:val="000000"/>
      <w:sz w:val="28"/>
    </w:rPr>
  </w:style>
  <w:style w:type="paragraph" w:customStyle="1" w:styleId="S7">
    <w:name w:val="S7"/>
    <w:basedOn w:val="Normal"/>
    <w:pPr>
      <w:widowControl/>
      <w:tabs>
        <w:tab w:val="left" w:pos="720"/>
      </w:tabs>
      <w:suppressAutoHyphens/>
      <w:spacing w:before="120" w:after="120" w:line="240" w:lineRule="auto"/>
      <w:jc w:val="center"/>
    </w:pPr>
    <w:rPr>
      <w:b/>
      <w:color w:val="000000"/>
    </w:rPr>
  </w:style>
  <w:style w:type="paragraph" w:customStyle="1" w:styleId="Endnote">
    <w:name w:val="Endnote"/>
    <w:basedOn w:val="Normal"/>
    <w:pPr>
      <w:widowControl/>
      <w:suppressLineNumbers/>
      <w:tabs>
        <w:tab w:val="left" w:pos="720"/>
      </w:tabs>
      <w:suppressAutoHyphens/>
      <w:spacing w:after="240" w:line="240" w:lineRule="auto"/>
      <w:ind w:left="283" w:hanging="283"/>
      <w:jc w:val="both"/>
    </w:pPr>
    <w:rPr>
      <w:color w:val="000000"/>
      <w:sz w:val="20"/>
    </w:rPr>
  </w:style>
  <w:style w:type="paragraph" w:customStyle="1" w:styleId="Point0number">
    <w:name w:val="Point 0 (number)"/>
    <w:basedOn w:val="Normal"/>
    <w:pPr>
      <w:widowControl/>
      <w:numPr>
        <w:numId w:val="39"/>
      </w:numPr>
      <w:spacing w:before="120" w:after="120" w:line="240" w:lineRule="auto"/>
      <w:jc w:val="both"/>
    </w:pPr>
    <w:rPr>
      <w:szCs w:val="24"/>
    </w:rPr>
  </w:style>
  <w:style w:type="paragraph" w:customStyle="1" w:styleId="Point1number">
    <w:name w:val="Point 1 (number)"/>
    <w:basedOn w:val="Normal"/>
    <w:pPr>
      <w:widowControl/>
      <w:numPr>
        <w:ilvl w:val="2"/>
        <w:numId w:val="39"/>
      </w:numPr>
      <w:spacing w:before="120" w:after="120" w:line="240" w:lineRule="auto"/>
      <w:jc w:val="both"/>
    </w:pPr>
    <w:rPr>
      <w:szCs w:val="24"/>
    </w:rPr>
  </w:style>
  <w:style w:type="paragraph" w:customStyle="1" w:styleId="Point2number">
    <w:name w:val="Point 2 (number)"/>
    <w:basedOn w:val="Normal"/>
    <w:pPr>
      <w:widowControl/>
      <w:numPr>
        <w:ilvl w:val="4"/>
        <w:numId w:val="39"/>
      </w:numPr>
      <w:spacing w:before="120" w:after="120" w:line="240" w:lineRule="auto"/>
      <w:jc w:val="both"/>
    </w:pPr>
    <w:rPr>
      <w:szCs w:val="24"/>
    </w:rPr>
  </w:style>
  <w:style w:type="paragraph" w:customStyle="1" w:styleId="Point3number">
    <w:name w:val="Point 3 (number)"/>
    <w:basedOn w:val="Normal"/>
    <w:pPr>
      <w:widowControl/>
      <w:numPr>
        <w:ilvl w:val="6"/>
        <w:numId w:val="39"/>
      </w:numPr>
      <w:spacing w:before="120" w:after="120" w:line="240" w:lineRule="auto"/>
      <w:jc w:val="both"/>
    </w:pPr>
    <w:rPr>
      <w:szCs w:val="24"/>
    </w:rPr>
  </w:style>
  <w:style w:type="paragraph" w:customStyle="1" w:styleId="Point0letter">
    <w:name w:val="Point 0 (letter)"/>
    <w:basedOn w:val="Normal"/>
    <w:pPr>
      <w:widowControl/>
      <w:numPr>
        <w:ilvl w:val="1"/>
        <w:numId w:val="39"/>
      </w:numPr>
      <w:spacing w:before="120" w:after="120" w:line="240" w:lineRule="auto"/>
      <w:jc w:val="both"/>
    </w:pPr>
    <w:rPr>
      <w:szCs w:val="24"/>
    </w:rPr>
  </w:style>
  <w:style w:type="paragraph" w:customStyle="1" w:styleId="Point1letter">
    <w:name w:val="Point 1 (letter)"/>
    <w:basedOn w:val="Normal"/>
    <w:pPr>
      <w:widowControl/>
      <w:numPr>
        <w:ilvl w:val="3"/>
        <w:numId w:val="39"/>
      </w:numPr>
      <w:spacing w:before="120" w:after="120" w:line="240" w:lineRule="auto"/>
      <w:jc w:val="both"/>
    </w:pPr>
    <w:rPr>
      <w:szCs w:val="24"/>
    </w:rPr>
  </w:style>
  <w:style w:type="paragraph" w:customStyle="1" w:styleId="Point2letter">
    <w:name w:val="Point 2 (letter)"/>
    <w:basedOn w:val="Normal"/>
    <w:pPr>
      <w:widowControl/>
      <w:numPr>
        <w:ilvl w:val="5"/>
        <w:numId w:val="39"/>
      </w:numPr>
      <w:spacing w:before="120" w:after="120" w:line="240" w:lineRule="auto"/>
      <w:jc w:val="both"/>
    </w:pPr>
    <w:rPr>
      <w:szCs w:val="24"/>
    </w:rPr>
  </w:style>
  <w:style w:type="paragraph" w:customStyle="1" w:styleId="Point3letter">
    <w:name w:val="Point 3 (letter)"/>
    <w:basedOn w:val="Normal"/>
    <w:pPr>
      <w:widowControl/>
      <w:numPr>
        <w:ilvl w:val="7"/>
        <w:numId w:val="39"/>
      </w:numPr>
      <w:spacing w:before="120" w:after="120" w:line="240" w:lineRule="auto"/>
      <w:jc w:val="both"/>
    </w:pPr>
    <w:rPr>
      <w:szCs w:val="24"/>
    </w:rPr>
  </w:style>
  <w:style w:type="paragraph" w:customStyle="1" w:styleId="Point4letter">
    <w:name w:val="Point 4 (letter)"/>
    <w:basedOn w:val="Normal"/>
    <w:pPr>
      <w:widowControl/>
      <w:numPr>
        <w:ilvl w:val="8"/>
        <w:numId w:val="39"/>
      </w:numPr>
      <w:spacing w:before="120" w:after="120" w:line="240" w:lineRule="auto"/>
      <w:jc w:val="both"/>
    </w:pPr>
    <w:rPr>
      <w:szCs w:val="24"/>
    </w:rPr>
  </w:style>
  <w:style w:type="paragraph" w:customStyle="1" w:styleId="CM4">
    <w:name w:val="CM4"/>
    <w:basedOn w:val="Normal"/>
    <w:next w:val="Normal"/>
    <w:pPr>
      <w:widowControl/>
      <w:autoSpaceDE w:val="0"/>
      <w:autoSpaceDN w:val="0"/>
      <w:adjustRightInd w:val="0"/>
      <w:spacing w:line="240" w:lineRule="auto"/>
    </w:pPr>
    <w:rPr>
      <w:rFonts w:ascii="EUAlbertina" w:hAnsi="EUAlbertina"/>
      <w:szCs w:val="24"/>
    </w:rPr>
  </w:style>
  <w:style w:type="paragraph" w:customStyle="1" w:styleId="ArticleNumber">
    <w:name w:val="Article Number"/>
    <w:basedOn w:val="Normal"/>
    <w:pPr>
      <w:spacing w:before="720" w:after="240" w:line="240" w:lineRule="auto"/>
      <w:jc w:val="center"/>
    </w:pPr>
    <w:rPr>
      <w:rFonts w:ascii="Georgia" w:eastAsia="SimSun" w:hAnsi="Georgia"/>
      <w:smallCaps/>
      <w:szCs w:val="24"/>
    </w:rPr>
  </w:style>
  <w:style w:type="paragraph" w:customStyle="1" w:styleId="ArticleTitle">
    <w:name w:val="Article Title"/>
    <w:basedOn w:val="Normal"/>
    <w:pPr>
      <w:spacing w:before="120" w:after="480" w:line="240" w:lineRule="auto"/>
      <w:jc w:val="center"/>
    </w:pPr>
    <w:rPr>
      <w:rFonts w:ascii="Georgia" w:eastAsia="SimSun" w:hAnsi="Georgia"/>
      <w:b/>
      <w:bCs/>
      <w:szCs w:val="24"/>
    </w:rPr>
  </w:style>
  <w:style w:type="paragraph" w:customStyle="1" w:styleId="ChapterTitle0">
    <w:name w:val="Chapter Title"/>
    <w:basedOn w:val="Heading1"/>
    <w:pPr>
      <w:numPr>
        <w:numId w:val="0"/>
      </w:numPr>
      <w:spacing w:before="240" w:after="720"/>
      <w:jc w:val="center"/>
    </w:pPr>
    <w:rPr>
      <w:rFonts w:ascii="Georgia" w:eastAsia="SimSun" w:hAnsi="Georgia" w:cs="Arial"/>
      <w:bCs/>
      <w:kern w:val="32"/>
      <w:sz w:val="36"/>
      <w:szCs w:val="36"/>
    </w:rPr>
  </w:style>
  <w:style w:type="paragraph" w:customStyle="1" w:styleId="ArticleText">
    <w:name w:val="Article Text"/>
    <w:basedOn w:val="Normal"/>
    <w:pPr>
      <w:spacing w:after="240" w:line="240" w:lineRule="auto"/>
    </w:pPr>
    <w:rPr>
      <w:rFonts w:ascii="Georgia" w:eastAsia="SimSun" w:hAnsi="Georgia"/>
      <w:szCs w:val="24"/>
    </w:rPr>
  </w:style>
  <w:style w:type="paragraph" w:customStyle="1" w:styleId="ParagraphtextChar">
    <w:name w:val="Paragraph text Char"/>
    <w:basedOn w:val="Normal"/>
    <w:pPr>
      <w:tabs>
        <w:tab w:val="left" w:pos="540"/>
      </w:tabs>
      <w:spacing w:before="240" w:after="180" w:line="240" w:lineRule="auto"/>
    </w:pPr>
    <w:rPr>
      <w:rFonts w:ascii="Georgia" w:eastAsia="SimSun" w:hAnsi="Georgia"/>
      <w:szCs w:val="24"/>
    </w:rPr>
  </w:style>
  <w:style w:type="table" w:customStyle="1" w:styleId="TableGrid3">
    <w:name w:val="Table Grid3"/>
    <w:basedOn w:val="TableNormal"/>
    <w:next w:val="TableGrid"/>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para">
    <w:name w:val="subpara"/>
    <w:basedOn w:val="Normal"/>
    <w:link w:val="subparaChar"/>
    <w:pPr>
      <w:widowControl/>
      <w:spacing w:after="240" w:line="240" w:lineRule="auto"/>
      <w:ind w:left="1440" w:hanging="720"/>
    </w:pPr>
  </w:style>
  <w:style w:type="character" w:customStyle="1" w:styleId="subparaChar">
    <w:name w:val="subpara Char"/>
    <w:link w:val="subpara"/>
    <w:locked/>
    <w:rPr>
      <w:sz w:val="24"/>
      <w:lang w:val="bg-BG" w:eastAsia="bg-BG"/>
    </w:rPr>
  </w:style>
  <w:style w:type="character" w:customStyle="1" w:styleId="BodyTextChar1">
    <w:name w:val="Body Text Char1"/>
    <w:rPr>
      <w:sz w:val="22"/>
      <w:lang w:val="bg-BG" w:eastAsia="bg-BG" w:bidi="bg-BG"/>
    </w:rPr>
  </w:style>
  <w:style w:type="paragraph" w:styleId="TOCHeading">
    <w:name w:val="TOC Heading"/>
    <w:basedOn w:val="Normal"/>
    <w:next w:val="Normal"/>
    <w:qFormat/>
    <w:pPr>
      <w:keepNext/>
      <w:widowControl/>
      <w:spacing w:before="240" w:after="240" w:line="240" w:lineRule="auto"/>
      <w:jc w:val="center"/>
    </w:pPr>
    <w:rPr>
      <w:b/>
    </w:rPr>
  </w:style>
  <w:style w:type="numbering" w:customStyle="1" w:styleId="NoList6">
    <w:name w:val="No List6"/>
    <w:next w:val="NoList"/>
    <w:uiPriority w:val="99"/>
    <w:semiHidden/>
    <w:unhideWhenUsed/>
  </w:style>
  <w:style w:type="numbering" w:customStyle="1" w:styleId="NoList12">
    <w:name w:val="No List12"/>
    <w:next w:val="NoList"/>
    <w:semiHidden/>
  </w:style>
  <w:style w:type="table" w:customStyle="1" w:styleId="TableGrid4">
    <w:name w:val="Table Grid4"/>
    <w:basedOn w:val="TableNormal"/>
    <w:next w:val="TableGri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egalHeadings1">
    <w:name w:val="LegalHeadings1"/>
    <w:uiPriority w:val="99"/>
    <w:pPr>
      <w:numPr>
        <w:numId w:val="15"/>
      </w:numPr>
    </w:pPr>
  </w:style>
  <w:style w:type="paragraph" w:customStyle="1" w:styleId="LightList-Accent31">
    <w:name w:val="Light List - Accent 31"/>
    <w:hidden/>
    <w:uiPriority w:val="99"/>
    <w:semiHidden/>
    <w:rPr>
      <w:rFonts w:ascii="Arial" w:eastAsia="SimSun" w:hAnsi="Arial"/>
      <w:szCs w:val="24"/>
    </w:rPr>
  </w:style>
  <w:style w:type="paragraph" w:customStyle="1" w:styleId="Revision1">
    <w:name w:val="Revision1"/>
    <w:hidden/>
    <w:uiPriority w:val="99"/>
    <w:semiHidden/>
    <w:rPr>
      <w:rFonts w:ascii="Arial" w:eastAsia="SimSun" w:hAnsi="Arial"/>
      <w:szCs w:val="24"/>
    </w:rPr>
  </w:style>
  <w:style w:type="paragraph" w:customStyle="1" w:styleId="ListParagraph1">
    <w:name w:val="List Paragraph1"/>
    <w:basedOn w:val="Normal"/>
    <w:uiPriority w:val="99"/>
    <w:qFormat/>
    <w:pPr>
      <w:widowControl/>
      <w:spacing w:line="240" w:lineRule="auto"/>
      <w:ind w:left="720"/>
      <w:contextualSpacing/>
    </w:pPr>
    <w:rPr>
      <w:rFonts w:ascii="Arial" w:eastAsia="SimSun" w:hAnsi="Arial"/>
      <w:sz w:val="20"/>
      <w:szCs w:val="24"/>
    </w:rPr>
  </w:style>
  <w:style w:type="paragraph" w:customStyle="1" w:styleId="List0">
    <w:name w:val="List 0"/>
    <w:basedOn w:val="Normal"/>
    <w:pPr>
      <w:widowControl/>
      <w:spacing w:line="240" w:lineRule="auto"/>
      <w:ind w:left="360" w:hanging="360"/>
    </w:pPr>
    <w:rPr>
      <w:rFonts w:ascii="Arial" w:eastAsia="SimSun" w:hAnsi="Arial"/>
      <w:sz w:val="20"/>
      <w:szCs w:val="24"/>
    </w:rPr>
  </w:style>
  <w:style w:type="character" w:customStyle="1" w:styleId="StyleFootnoteReferenceBold">
    <w:name w:val="Style Footnote Reference + Bold"/>
    <w:rPr>
      <w:bCs/>
      <w:sz w:val="20"/>
      <w:vertAlign w:val="superscript"/>
    </w:rPr>
  </w:style>
  <w:style w:type="paragraph" w:customStyle="1" w:styleId="Style1">
    <w:name w:val="Style1"/>
    <w:basedOn w:val="Normal"/>
    <w:link w:val="Style1Char"/>
    <w:qFormat/>
    <w:pPr>
      <w:widowControl/>
      <w:spacing w:line="240" w:lineRule="auto"/>
    </w:pPr>
    <w:rPr>
      <w:rFonts w:ascii="Arial" w:eastAsia="SimSun" w:hAnsi="Arial"/>
      <w:sz w:val="28"/>
      <w:szCs w:val="24"/>
    </w:rPr>
  </w:style>
  <w:style w:type="character" w:customStyle="1" w:styleId="Style1Char">
    <w:name w:val="Style1 Char"/>
    <w:link w:val="Style1"/>
    <w:rPr>
      <w:rFonts w:ascii="Arial" w:eastAsia="SimSun" w:hAnsi="Arial"/>
      <w:sz w:val="28"/>
      <w:szCs w:val="24"/>
      <w:lang w:eastAsia="bg-BG"/>
    </w:rPr>
  </w:style>
  <w:style w:type="paragraph" w:customStyle="1" w:styleId="QuestionText">
    <w:name w:val="Question Text"/>
    <w:basedOn w:val="Normal"/>
    <w:next w:val="BodyText"/>
    <w:pPr>
      <w:widowControl/>
      <w:tabs>
        <w:tab w:val="left" w:pos="720"/>
      </w:tabs>
      <w:spacing w:after="240" w:line="240" w:lineRule="auto"/>
      <w:jc w:val="both"/>
    </w:pPr>
    <w:rPr>
      <w:b/>
      <w:sz w:val="22"/>
    </w:rPr>
  </w:style>
  <w:style w:type="paragraph" w:customStyle="1" w:styleId="TableParagraph">
    <w:name w:val="Table Paragraph"/>
    <w:basedOn w:val="Normal"/>
    <w:uiPriority w:val="1"/>
    <w:qFormat/>
    <w:pPr>
      <w:spacing w:line="240" w:lineRule="auto"/>
    </w:pPr>
    <w:rPr>
      <w:rFonts w:ascii="Arial" w:eastAsia="Arial" w:hAnsi="Arial"/>
      <w:sz w:val="22"/>
      <w:szCs w:val="22"/>
    </w:rPr>
  </w:style>
  <w:style w:type="paragraph" w:customStyle="1" w:styleId="Transportable">
    <w:name w:val="Transportable"/>
    <w:basedOn w:val="Normal"/>
    <w:pPr>
      <w:widowControl/>
      <w:spacing w:line="240" w:lineRule="auto"/>
    </w:pPr>
    <w:rPr>
      <w:rFonts w:ascii="Book Antiqua" w:eastAsia="Batang" w:hAnsi="Book Antiqua"/>
      <w:sz w:val="18"/>
    </w:rPr>
  </w:style>
  <w:style w:type="numbering" w:customStyle="1" w:styleId="NoList7">
    <w:name w:val="No List7"/>
    <w:next w:val="NoList"/>
    <w:uiPriority w:val="99"/>
    <w:semiHidden/>
    <w:unhideWhenUsed/>
  </w:style>
  <w:style w:type="paragraph" w:styleId="BodyTextFirstIndent">
    <w:name w:val="Body Text First Indent"/>
    <w:basedOn w:val="BodyText"/>
    <w:link w:val="BodyTextFirstIndentChar"/>
    <w:pPr>
      <w:spacing w:after="120"/>
      <w:ind w:firstLine="210"/>
      <w:jc w:val="both"/>
    </w:pPr>
    <w:rPr>
      <w:rFonts w:ascii="Times New Roman" w:eastAsia="Malgun Gothic" w:hAnsi="Times New Roman"/>
      <w:b w:val="0"/>
      <w:bCs w:val="0"/>
      <w:caps w:val="0"/>
    </w:rPr>
  </w:style>
  <w:style w:type="character" w:customStyle="1" w:styleId="BodyTextFirstIndentChar">
    <w:name w:val="Body Text First Indent Char"/>
    <w:basedOn w:val="BodyTextChar"/>
    <w:link w:val="BodyTextFirstIndent"/>
    <w:rPr>
      <w:rFonts w:ascii="Cambria Math" w:eastAsia="Malgun Gothic" w:hAnsi="Cambria Math"/>
      <w:b w:val="0"/>
      <w:bCs w:val="0"/>
      <w:caps w:val="0"/>
      <w:sz w:val="24"/>
      <w:szCs w:val="24"/>
      <w:lang w:eastAsia="bg-BG"/>
    </w:rPr>
  </w:style>
  <w:style w:type="paragraph" w:styleId="Salutation">
    <w:name w:val="Salutation"/>
    <w:basedOn w:val="Normal"/>
    <w:next w:val="Normal"/>
    <w:link w:val="SalutationChar"/>
    <w:pPr>
      <w:widowControl/>
      <w:spacing w:after="240" w:line="240" w:lineRule="auto"/>
      <w:jc w:val="both"/>
    </w:pPr>
    <w:rPr>
      <w:rFonts w:eastAsia="Malgun Gothic"/>
      <w:szCs w:val="24"/>
    </w:rPr>
  </w:style>
  <w:style w:type="character" w:customStyle="1" w:styleId="SalutationChar">
    <w:name w:val="Salutation Char"/>
    <w:basedOn w:val="DefaultParagraphFont"/>
    <w:link w:val="Salutation"/>
    <w:rPr>
      <w:rFonts w:eastAsia="Malgun Gothic"/>
      <w:sz w:val="24"/>
      <w:szCs w:val="24"/>
    </w:rPr>
  </w:style>
  <w:style w:type="paragraph" w:customStyle="1" w:styleId="Disclaimer">
    <w:name w:val="Disclaimer"/>
    <w:basedOn w:val="Normal"/>
    <w:pPr>
      <w:keepLines/>
      <w:widowControl/>
      <w:pBdr>
        <w:top w:val="single" w:sz="4" w:space="1" w:color="auto"/>
      </w:pBdr>
      <w:spacing w:before="480" w:line="240" w:lineRule="auto"/>
      <w:jc w:val="both"/>
    </w:pPr>
    <w:rPr>
      <w:rFonts w:eastAsia="Malgun Gothic"/>
      <w:i/>
      <w:szCs w:val="24"/>
    </w:rPr>
  </w:style>
  <w:style w:type="paragraph" w:customStyle="1" w:styleId="RequestHeading2">
    <w:name w:val="Request Heading 2"/>
    <w:basedOn w:val="Normal"/>
    <w:next w:val="Normal"/>
    <w:autoRedefine/>
    <w:pPr>
      <w:widowControl/>
      <w:tabs>
        <w:tab w:val="left" w:pos="0"/>
        <w:tab w:val="left" w:pos="142"/>
        <w:tab w:val="left" w:pos="709"/>
        <w:tab w:val="left" w:pos="1440"/>
        <w:tab w:val="left" w:pos="5760"/>
        <w:tab w:val="left" w:pos="6480"/>
        <w:tab w:val="left" w:pos="14400"/>
      </w:tabs>
      <w:suppressAutoHyphens/>
      <w:spacing w:before="120" w:after="120" w:line="240" w:lineRule="auto"/>
      <w:jc w:val="both"/>
      <w:outlineLvl w:val="0"/>
    </w:pPr>
    <w:rPr>
      <w:rFonts w:ascii="Book Antiqua" w:eastAsia="Malgun Gothic" w:hAnsi="Book Antiqua"/>
      <w:b/>
    </w:rPr>
  </w:style>
  <w:style w:type="paragraph" w:customStyle="1" w:styleId="RequestHeading1">
    <w:name w:val="Request Heading 1"/>
    <w:basedOn w:val="Normal"/>
    <w:next w:val="RequestHeading2"/>
    <w:autoRedefine/>
    <w:pPr>
      <w:tabs>
        <w:tab w:val="left" w:pos="0"/>
        <w:tab w:val="left" w:pos="567"/>
        <w:tab w:val="left" w:pos="709"/>
        <w:tab w:val="left" w:pos="1440"/>
        <w:tab w:val="left" w:pos="5760"/>
        <w:tab w:val="left" w:pos="6480"/>
        <w:tab w:val="left" w:pos="14400"/>
      </w:tabs>
      <w:suppressAutoHyphens/>
      <w:spacing w:before="120" w:after="120" w:line="240" w:lineRule="auto"/>
      <w:outlineLvl w:val="0"/>
    </w:pPr>
    <w:rPr>
      <w:rFonts w:ascii="Book Antiqua" w:eastAsia="Malgun Gothic" w:hAnsi="Book Antiqua"/>
      <w:b/>
      <w:caps/>
      <w:spacing w:val="-2"/>
      <w:u w:val="single"/>
    </w:rPr>
  </w:style>
  <w:style w:type="paragraph" w:customStyle="1" w:styleId="Table">
    <w:name w:val="Table"/>
    <w:basedOn w:val="Normal"/>
    <w:autoRedefine/>
    <w:pPr>
      <w:widowControl/>
      <w:tabs>
        <w:tab w:val="left" w:pos="709"/>
        <w:tab w:val="left" w:pos="1440"/>
        <w:tab w:val="left" w:pos="5760"/>
        <w:tab w:val="left" w:pos="6480"/>
        <w:tab w:val="left" w:pos="14400"/>
      </w:tabs>
      <w:suppressAutoHyphens/>
      <w:spacing w:before="120" w:after="120" w:line="240" w:lineRule="auto"/>
    </w:pPr>
    <w:rPr>
      <w:rFonts w:ascii="Book Antiqua" w:eastAsia="Malgun Gothic" w:hAnsi="Book Antiqua"/>
      <w:spacing w:val="-2"/>
      <w:sz w:val="20"/>
    </w:rPr>
  </w:style>
  <w:style w:type="paragraph" w:customStyle="1" w:styleId="Annex1">
    <w:name w:val="Annex 1"/>
    <w:basedOn w:val="Normal"/>
    <w:autoRedefine/>
    <w:pPr>
      <w:widowControl/>
      <w:tabs>
        <w:tab w:val="left" w:pos="709"/>
        <w:tab w:val="left" w:pos="1440"/>
        <w:tab w:val="left" w:pos="5760"/>
        <w:tab w:val="left" w:pos="6480"/>
        <w:tab w:val="left" w:pos="14400"/>
      </w:tabs>
      <w:suppressAutoHyphens/>
      <w:spacing w:before="120" w:after="120" w:line="240" w:lineRule="auto"/>
      <w:ind w:left="108"/>
    </w:pPr>
    <w:rPr>
      <w:rFonts w:eastAsia="Malgun Gothic"/>
      <w:spacing w:val="-2"/>
      <w:sz w:val="20"/>
    </w:rPr>
  </w:style>
  <w:style w:type="paragraph" w:customStyle="1" w:styleId="Annex2">
    <w:name w:val="Annex 2"/>
    <w:basedOn w:val="Normal"/>
    <w:autoRedefine/>
    <w:pPr>
      <w:widowControl/>
      <w:tabs>
        <w:tab w:val="left" w:pos="709"/>
        <w:tab w:val="left" w:pos="1440"/>
        <w:tab w:val="left" w:pos="5760"/>
        <w:tab w:val="left" w:pos="6480"/>
        <w:tab w:val="left" w:pos="14400"/>
      </w:tabs>
      <w:suppressAutoHyphens/>
      <w:spacing w:before="120" w:after="120" w:line="240" w:lineRule="auto"/>
    </w:pPr>
    <w:rPr>
      <w:rFonts w:eastAsia="Malgun Gothic"/>
      <w:spacing w:val="-2"/>
    </w:rPr>
  </w:style>
  <w:style w:type="paragraph" w:customStyle="1" w:styleId="Annex2-normal">
    <w:name w:val="Annex 2 - normal"/>
    <w:basedOn w:val="Normal"/>
    <w:autoRedefine/>
    <w:pPr>
      <w:widowControl/>
      <w:tabs>
        <w:tab w:val="left" w:pos="709"/>
        <w:tab w:val="left" w:pos="1440"/>
        <w:tab w:val="left" w:pos="5760"/>
        <w:tab w:val="left" w:pos="6480"/>
        <w:tab w:val="left" w:pos="14400"/>
      </w:tabs>
      <w:suppressAutoHyphens/>
      <w:spacing w:before="120" w:after="120" w:line="240" w:lineRule="auto"/>
    </w:pPr>
    <w:rPr>
      <w:rFonts w:eastAsia="Malgun Gothic"/>
      <w:spacing w:val="-2"/>
    </w:rPr>
  </w:style>
  <w:style w:type="paragraph" w:customStyle="1" w:styleId="Annex2-bullet0">
    <w:name w:val="Annex 2 - bullet"/>
    <w:basedOn w:val="Annex2-normal"/>
    <w:autoRedefine/>
    <w:pPr>
      <w:jc w:val="both"/>
    </w:pPr>
  </w:style>
  <w:style w:type="paragraph" w:customStyle="1" w:styleId="annex20">
    <w:name w:val="annex 2"/>
    <w:basedOn w:val="Normal"/>
    <w:pPr>
      <w:widowControl/>
      <w:tabs>
        <w:tab w:val="left" w:pos="0"/>
        <w:tab w:val="left" w:pos="709"/>
        <w:tab w:val="left" w:pos="1440"/>
        <w:tab w:val="left" w:pos="5760"/>
        <w:tab w:val="left" w:pos="6480"/>
        <w:tab w:val="left" w:pos="14400"/>
      </w:tabs>
      <w:suppressAutoHyphens/>
      <w:spacing w:before="120" w:after="120" w:line="240" w:lineRule="auto"/>
    </w:pPr>
    <w:rPr>
      <w:rFonts w:ascii="Book Antiqua" w:eastAsia="Malgun Gothic" w:hAnsi="Book Antiqua"/>
      <w:spacing w:val="-2"/>
    </w:rPr>
  </w:style>
  <w:style w:type="paragraph" w:customStyle="1" w:styleId="annex2-bullet">
    <w:name w:val="annex 2 - bullet"/>
    <w:basedOn w:val="NormalIndent"/>
    <w:autoRedefine/>
    <w:pPr>
      <w:numPr>
        <w:numId w:val="41"/>
      </w:numPr>
      <w:tabs>
        <w:tab w:val="clear" w:pos="720"/>
        <w:tab w:val="left" w:pos="709"/>
        <w:tab w:val="left" w:pos="1440"/>
        <w:tab w:val="left" w:pos="5760"/>
        <w:tab w:val="left" w:pos="6480"/>
        <w:tab w:val="left" w:pos="14400"/>
      </w:tabs>
      <w:spacing w:before="120" w:after="120"/>
    </w:pPr>
    <w:rPr>
      <w:rFonts w:ascii="Book Antiqua" w:eastAsia="Malgun Gothic" w:hAnsi="Book Antiqua"/>
      <w:color w:val="auto"/>
      <w:spacing w:val="-2"/>
    </w:rPr>
  </w:style>
  <w:style w:type="paragraph" w:customStyle="1" w:styleId="annex10">
    <w:name w:val="annex 1"/>
    <w:basedOn w:val="Normal"/>
    <w:autoRedefine/>
    <w:pPr>
      <w:widowControl/>
      <w:tabs>
        <w:tab w:val="left" w:pos="709"/>
        <w:tab w:val="left" w:pos="1440"/>
        <w:tab w:val="left" w:pos="5760"/>
        <w:tab w:val="left" w:pos="6480"/>
        <w:tab w:val="left" w:pos="14400"/>
      </w:tabs>
      <w:suppressAutoHyphens/>
      <w:spacing w:before="120" w:after="120" w:line="240" w:lineRule="auto"/>
    </w:pPr>
    <w:rPr>
      <w:rFonts w:eastAsia="Malgun Gothic"/>
      <w:spacing w:val="-2"/>
      <w:sz w:val="20"/>
    </w:rPr>
  </w:style>
  <w:style w:type="paragraph" w:customStyle="1" w:styleId="RequestTitle">
    <w:name w:val="Request Title"/>
    <w:basedOn w:val="Normal"/>
    <w:autoRedefine/>
    <w:pPr>
      <w:keepNext/>
      <w:widowControl/>
      <w:tabs>
        <w:tab w:val="left" w:pos="0"/>
        <w:tab w:val="left" w:pos="709"/>
        <w:tab w:val="left" w:pos="1440"/>
        <w:tab w:val="left" w:pos="5760"/>
        <w:tab w:val="left" w:pos="6480"/>
        <w:tab w:val="left" w:pos="14400"/>
      </w:tabs>
      <w:suppressAutoHyphens/>
      <w:spacing w:before="120" w:after="600" w:line="240" w:lineRule="auto"/>
      <w:jc w:val="center"/>
    </w:pPr>
    <w:rPr>
      <w:rFonts w:ascii="Tahoma" w:eastAsia="Malgun Gothic" w:hAnsi="Tahoma"/>
      <w:b/>
      <w:spacing w:val="-2"/>
      <w:u w:val="single"/>
    </w:rPr>
  </w:style>
  <w:style w:type="paragraph" w:customStyle="1" w:styleId="num2">
    <w:name w:val="num2"/>
    <w:basedOn w:val="Normal"/>
    <w:pPr>
      <w:widowControl/>
      <w:spacing w:after="240" w:line="240" w:lineRule="auto"/>
      <w:ind w:left="1700" w:hanging="850"/>
      <w:jc w:val="both"/>
    </w:pPr>
    <w:rPr>
      <w:rFonts w:eastAsia="Malgun Gothic"/>
    </w:rPr>
  </w:style>
  <w:style w:type="character" w:customStyle="1" w:styleId="Text1Char">
    <w:name w:val="Text 1 Char"/>
    <w:rPr>
      <w:sz w:val="24"/>
      <w:szCs w:val="24"/>
      <w:lang w:val="bg-BG" w:eastAsia="bg-BG" w:bidi="bg-BG"/>
    </w:rPr>
  </w:style>
  <w:style w:type="paragraph" w:customStyle="1" w:styleId="StyleHeading114pt">
    <w:name w:val="Style Heading 1 + 14 pt"/>
    <w:basedOn w:val="Heading1"/>
    <w:pPr>
      <w:numPr>
        <w:numId w:val="0"/>
      </w:numPr>
      <w:jc w:val="center"/>
    </w:pPr>
    <w:rPr>
      <w:rFonts w:eastAsia="Batang"/>
      <w:bCs/>
      <w:sz w:val="28"/>
      <w:szCs w:val="32"/>
    </w:rPr>
  </w:style>
  <w:style w:type="numbering" w:customStyle="1" w:styleId="NoList8">
    <w:name w:val="No List8"/>
    <w:next w:val="NoList"/>
    <w:uiPriority w:val="99"/>
    <w:semiHidden/>
    <w:unhideWhenUsed/>
  </w:style>
  <w:style w:type="paragraph" w:customStyle="1" w:styleId="Char">
    <w:name w:val="Char"/>
    <w:basedOn w:val="Normal"/>
    <w:pPr>
      <w:widowControl/>
      <w:tabs>
        <w:tab w:val="left" w:pos="709"/>
      </w:tabs>
      <w:spacing w:line="240" w:lineRule="auto"/>
    </w:pPr>
    <w:rPr>
      <w:rFonts w:ascii="Tahoma" w:eastAsia="Malgun Gothic" w:hAnsi="Tahoma"/>
      <w:szCs w:val="24"/>
    </w:rPr>
  </w:style>
  <w:style w:type="character" w:customStyle="1" w:styleId="kortnavn2">
    <w:name w:val="kortnavn2"/>
    <w:rPr>
      <w:rFonts w:ascii="Tahoma" w:hAnsi="Tahoma" w:cs="Tahoma" w:hint="default"/>
      <w:color w:val="000000"/>
      <w:sz w:val="24"/>
      <w:szCs w:val="24"/>
      <w:shd w:val="clear" w:color="auto" w:fill="auto"/>
    </w:rPr>
  </w:style>
  <w:style w:type="character" w:customStyle="1" w:styleId="stykke1">
    <w:name w:val="stykke1"/>
    <w:rPr>
      <w:rFonts w:ascii="Verdana" w:hAnsi="Verdana" w:hint="default"/>
      <w:color w:val="000000"/>
      <w:sz w:val="17"/>
      <w:szCs w:val="17"/>
    </w:rPr>
  </w:style>
  <w:style w:type="paragraph" w:customStyle="1" w:styleId="Tekst">
    <w:name w:val="Tekst"/>
    <w:basedOn w:val="Normal"/>
    <w:pPr>
      <w:widowControl/>
      <w:tabs>
        <w:tab w:val="left" w:pos="-720"/>
      </w:tabs>
      <w:suppressAutoHyphens/>
      <w:spacing w:after="120" w:line="240" w:lineRule="auto"/>
    </w:pPr>
    <w:rPr>
      <w:rFonts w:ascii="Arial" w:hAnsi="Arial"/>
      <w:spacing w:val="-3"/>
      <w:sz w:val="22"/>
    </w:rPr>
  </w:style>
  <w:style w:type="character" w:customStyle="1" w:styleId="ListParagraphChar">
    <w:name w:val="List Paragraph Char"/>
    <w:link w:val="ListParagraph"/>
    <w:uiPriority w:val="34"/>
    <w:locked/>
    <w:rPr>
      <w:sz w:val="24"/>
      <w:szCs w:val="24"/>
    </w:rPr>
  </w:style>
  <w:style w:type="numbering" w:customStyle="1" w:styleId="NoList9">
    <w:name w:val="No List9"/>
    <w:next w:val="NoList"/>
    <w:uiPriority w:val="99"/>
    <w:semiHidden/>
    <w:unhideWhenUsed/>
  </w:style>
  <w:style w:type="numbering" w:customStyle="1" w:styleId="NoList10">
    <w:name w:val="No List10"/>
    <w:next w:val="NoList"/>
    <w:uiPriority w:val="99"/>
    <w:semiHidden/>
    <w:unhideWhenUsed/>
  </w:style>
  <w:style w:type="character" w:customStyle="1" w:styleId="TitrearticleChar">
    <w:name w:val="Titre article Char"/>
    <w:link w:val="Titrearticle"/>
    <w:rPr>
      <w:i/>
      <w:sz w:val="24"/>
      <w:lang w:eastAsia="bg-BG"/>
    </w:rPr>
  </w:style>
  <w:style w:type="paragraph" w:customStyle="1" w:styleId="num">
    <w:name w:val="num"/>
    <w:basedOn w:val="Normal"/>
    <w:pPr>
      <w:widowControl/>
      <w:spacing w:after="240" w:line="240" w:lineRule="auto"/>
      <w:ind w:left="850" w:hanging="850"/>
      <w:jc w:val="both"/>
    </w:pPr>
  </w:style>
  <w:style w:type="paragraph" w:customStyle="1" w:styleId="footnote0">
    <w:name w:val="footnote"/>
    <w:basedOn w:val="FootnoteText"/>
    <w:link w:val="footnoteChar"/>
    <w:pPr>
      <w:widowControl/>
      <w:tabs>
        <w:tab w:val="clear" w:pos="567"/>
      </w:tabs>
      <w:spacing w:after="240"/>
      <w:ind w:left="0" w:firstLine="0"/>
      <w:jc w:val="both"/>
    </w:pPr>
    <w:rPr>
      <w:rFonts w:eastAsia="Batang"/>
      <w:sz w:val="16"/>
      <w:szCs w:val="16"/>
    </w:rPr>
  </w:style>
  <w:style w:type="character" w:customStyle="1" w:styleId="footnoteChar">
    <w:name w:val="footnote Char"/>
    <w:link w:val="footnote0"/>
    <w:rPr>
      <w:rFonts w:eastAsia="Batang"/>
      <w:sz w:val="16"/>
      <w:szCs w:val="16"/>
    </w:rPr>
  </w:style>
  <w:style w:type="paragraph" w:customStyle="1" w:styleId="para">
    <w:name w:val="para"/>
    <w:basedOn w:val="Normal"/>
    <w:pPr>
      <w:widowControl/>
      <w:spacing w:after="240" w:line="240" w:lineRule="auto"/>
    </w:pPr>
    <w:rPr>
      <w:rFonts w:eastAsia="Batang"/>
    </w:rPr>
  </w:style>
  <w:style w:type="character" w:customStyle="1" w:styleId="BalloonTextChar1">
    <w:name w:val="Balloon Text Char1"/>
    <w:uiPriority w:val="99"/>
    <w:semiHidden/>
    <w:rPr>
      <w:rFonts w:ascii="Segoe UI" w:eastAsia="Batang" w:hAnsi="Segoe UI" w:cs="Segoe UI"/>
      <w:sz w:val="18"/>
      <w:szCs w:val="18"/>
      <w:lang w:eastAsia="bg-BG"/>
    </w:rPr>
  </w:style>
  <w:style w:type="character" w:customStyle="1" w:styleId="longtext1">
    <w:name w:val="long_text1"/>
    <w:rPr>
      <w:sz w:val="20"/>
      <w:szCs w:val="20"/>
    </w:rPr>
  </w:style>
  <w:style w:type="paragraph" w:customStyle="1" w:styleId="Paragraph">
    <w:name w:val="Paragraph"/>
    <w:basedOn w:val="Normal"/>
    <w:uiPriority w:val="99"/>
    <w:pPr>
      <w:widowControl/>
      <w:tabs>
        <w:tab w:val="left" w:pos="720"/>
        <w:tab w:val="left" w:pos="1440"/>
        <w:tab w:val="left" w:pos="2160"/>
      </w:tabs>
      <w:spacing w:after="240" w:line="240" w:lineRule="auto"/>
    </w:pPr>
  </w:style>
  <w:style w:type="character" w:styleId="BookTitle">
    <w:name w:val="Book Title"/>
    <w:uiPriority w:val="33"/>
    <w:qFormat/>
    <w:rPr>
      <w:b/>
      <w:bCs/>
      <w:smallCaps/>
      <w:spacing w:val="5"/>
    </w:rPr>
  </w:style>
  <w:style w:type="paragraph" w:customStyle="1" w:styleId="Subparagraph">
    <w:name w:val="Subparagraph"/>
    <w:basedOn w:val="Normal"/>
    <w:uiPriority w:val="99"/>
    <w:pPr>
      <w:widowControl/>
      <w:tabs>
        <w:tab w:val="left" w:pos="720"/>
        <w:tab w:val="left" w:pos="1440"/>
        <w:tab w:val="left" w:pos="2160"/>
      </w:tabs>
      <w:spacing w:after="240" w:line="240" w:lineRule="auto"/>
      <w:ind w:left="1440" w:hanging="720"/>
    </w:pPr>
  </w:style>
  <w:style w:type="paragraph" w:customStyle="1" w:styleId="articletitle0">
    <w:name w:val="article title"/>
    <w:basedOn w:val="Normal"/>
    <w:pPr>
      <w:keepNext/>
      <w:widowControl/>
      <w:spacing w:before="240" w:after="240" w:line="240" w:lineRule="auto"/>
      <w:jc w:val="both"/>
    </w:pPr>
    <w:rPr>
      <w:b/>
      <w:szCs w:val="24"/>
    </w:rPr>
  </w:style>
  <w:style w:type="paragraph" w:customStyle="1" w:styleId="normal00200028web0029">
    <w:name w:val="normal_0020_0028web_0029"/>
    <w:basedOn w:val="Normal"/>
    <w:pPr>
      <w:widowControl/>
      <w:spacing w:before="100" w:after="100" w:line="240" w:lineRule="auto"/>
    </w:pPr>
    <w:rPr>
      <w:rFonts w:ascii="Gulim" w:eastAsia="Gulim" w:hAnsi="Gulim"/>
      <w:szCs w:val="24"/>
    </w:rPr>
  </w:style>
  <w:style w:type="paragraph" w:customStyle="1" w:styleId="Body">
    <w:name w:val="Body"/>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 w:type="table" w:customStyle="1" w:styleId="TableGrid5">
    <w:name w:val="Table Grid5"/>
    <w:basedOn w:val="TableNormal"/>
    <w:next w:val="TableGrid"/>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2"/>
    <w:basedOn w:val="ListParagraph"/>
    <w:link w:val="Style2Char"/>
    <w:autoRedefine/>
    <w:qFormat/>
    <w:pPr>
      <w:autoSpaceDE w:val="0"/>
      <w:autoSpaceDN w:val="0"/>
      <w:adjustRightInd w:val="0"/>
      <w:ind w:left="0"/>
      <w:contextualSpacing w:val="0"/>
      <w:jc w:val="center"/>
    </w:pPr>
    <w:rPr>
      <w:rFonts w:eastAsia="Calibri"/>
    </w:rPr>
  </w:style>
  <w:style w:type="paragraph" w:customStyle="1" w:styleId="Style3">
    <w:name w:val="Style3"/>
    <w:basedOn w:val="Normal"/>
    <w:link w:val="Style3Char"/>
    <w:autoRedefine/>
    <w:qFormat/>
    <w:pPr>
      <w:widowControl/>
      <w:spacing w:before="240" w:after="240" w:line="240" w:lineRule="auto"/>
      <w:jc w:val="both"/>
    </w:pPr>
    <w:rPr>
      <w:rFonts w:eastAsia="Calibri"/>
      <w:smallCaps/>
      <w:strike/>
      <w:color w:val="0061F0"/>
      <w:szCs w:val="24"/>
    </w:rPr>
  </w:style>
  <w:style w:type="character" w:customStyle="1" w:styleId="Style2Char">
    <w:name w:val="Style2 Char"/>
    <w:link w:val="Style2"/>
    <w:rPr>
      <w:rFonts w:eastAsia="Calibri"/>
      <w:sz w:val="24"/>
      <w:szCs w:val="24"/>
    </w:rPr>
  </w:style>
  <w:style w:type="character" w:customStyle="1" w:styleId="Style3Char">
    <w:name w:val="Style3 Char"/>
    <w:link w:val="Style3"/>
    <w:rPr>
      <w:rFonts w:eastAsia="Calibri"/>
      <w:smallCaps/>
      <w:strike/>
      <w:color w:val="0061F0"/>
      <w:sz w:val="24"/>
      <w:szCs w:val="24"/>
      <w:lang w:eastAsia="bg-BG"/>
    </w:rPr>
  </w:style>
  <w:style w:type="paragraph" w:customStyle="1" w:styleId="Pagedecouverture">
    <w:name w:val="Page de couverture"/>
    <w:basedOn w:val="Normal"/>
    <w:next w:val="Normal"/>
    <w:pPr>
      <w:widowControl/>
      <w:spacing w:line="240" w:lineRule="auto"/>
      <w:jc w:val="both"/>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pPr>
  </w:style>
  <w:style w:type="character" w:customStyle="1" w:styleId="FooterCoverPageChar">
    <w:name w:val="Footer Cover Page Char"/>
    <w:basedOn w:val="DefaultParagraphFont"/>
    <w:link w:val="FooterCoverPage"/>
    <w:rPr>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style>
  <w:style w:type="character" w:customStyle="1" w:styleId="HeaderCoverPageChar">
    <w:name w:val="Header Cover Page Char"/>
    <w:basedOn w:val="DefaultParagraphFont"/>
    <w:link w:val="HeaderCoverPage"/>
    <w:rPr>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Pr>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bg-BG"/>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footnote text" w:uiPriority="99"/>
    <w:lsdException w:name="annotation text" w:uiPriority="99"/>
    <w:lsdException w:name="header" w:uiPriority="99"/>
    <w:lsdException w:name="footer" w:uiPriority="99"/>
    <w:lsdException w:name="caption" w:qFormat="1"/>
    <w:lsdException w:name="annotation reference" w:uiPriority="99"/>
    <w:lsdException w:name="Title" w:semiHidden="0" w:unhideWhenUsed="0" w:qFormat="1"/>
    <w:lsdException w:name="Default Paragraph Font" w:uiPriority="1"/>
    <w:lsdException w:name="Body Text" w:qFormat="1"/>
    <w:lsdException w:name="Subtitle" w:semiHidden="0" w:unhideWhenUsed="0" w:qFormat="1"/>
    <w:lsdException w:name="Body Text 2" w:qFormat="1"/>
    <w:lsdException w:name="Body Text 3" w:qFormat="1"/>
    <w:lsdException w:name="Hyperlink" w:uiPriority="99"/>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9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pPr>
      <w:widowControl w:val="0"/>
      <w:spacing w:line="360" w:lineRule="auto"/>
    </w:pPr>
    <w:rPr>
      <w:sz w:val="24"/>
    </w:rPr>
  </w:style>
  <w:style w:type="paragraph" w:styleId="Heading1">
    <w:name w:val="heading 1"/>
    <w:basedOn w:val="Normal"/>
    <w:next w:val="Normal"/>
    <w:link w:val="Heading1Char"/>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link w:val="Heading2Char"/>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link w:val="Heading3Char"/>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link w:val="Heading4Char"/>
    <w:qFormat/>
    <w:pPr>
      <w:keepNext/>
      <w:widowControl/>
      <w:numPr>
        <w:ilvl w:val="3"/>
        <w:numId w:val="14"/>
      </w:numPr>
      <w:spacing w:before="120" w:after="120" w:line="240" w:lineRule="auto"/>
      <w:jc w:val="both"/>
      <w:outlineLvl w:val="3"/>
    </w:pPr>
  </w:style>
  <w:style w:type="paragraph" w:styleId="Heading5">
    <w:name w:val="heading 5"/>
    <w:basedOn w:val="Normal"/>
    <w:next w:val="Normal"/>
    <w:link w:val="Heading5Char"/>
    <w:qFormat/>
    <w:pPr>
      <w:widowControl/>
      <w:spacing w:before="240" w:after="60" w:line="240" w:lineRule="auto"/>
      <w:jc w:val="both"/>
      <w:outlineLvl w:val="4"/>
    </w:pPr>
    <w:rPr>
      <w:rFonts w:ascii="Arial" w:hAnsi="Arial"/>
      <w:sz w:val="22"/>
    </w:rPr>
  </w:style>
  <w:style w:type="paragraph" w:styleId="Heading6">
    <w:name w:val="heading 6"/>
    <w:basedOn w:val="Normal"/>
    <w:next w:val="Normal"/>
    <w:link w:val="Heading6Char"/>
    <w:qFormat/>
    <w:pPr>
      <w:widowControl/>
      <w:spacing w:before="240" w:after="60" w:line="240" w:lineRule="auto"/>
      <w:jc w:val="both"/>
      <w:outlineLvl w:val="5"/>
    </w:pPr>
    <w:rPr>
      <w:rFonts w:ascii="Arial" w:hAnsi="Arial"/>
      <w:i/>
      <w:sz w:val="22"/>
    </w:rPr>
  </w:style>
  <w:style w:type="paragraph" w:styleId="Heading7">
    <w:name w:val="heading 7"/>
    <w:basedOn w:val="Normal"/>
    <w:next w:val="Normal"/>
    <w:link w:val="Heading7Char"/>
    <w:qFormat/>
    <w:pPr>
      <w:widowControl/>
      <w:spacing w:before="240" w:after="60" w:line="240" w:lineRule="auto"/>
      <w:jc w:val="both"/>
      <w:outlineLvl w:val="6"/>
    </w:pPr>
    <w:rPr>
      <w:rFonts w:ascii="Arial" w:hAnsi="Arial"/>
      <w:sz w:val="20"/>
    </w:rPr>
  </w:style>
  <w:style w:type="paragraph" w:styleId="Heading8">
    <w:name w:val="heading 8"/>
    <w:basedOn w:val="Normal"/>
    <w:next w:val="Normal"/>
    <w:link w:val="Heading8Char"/>
    <w:qFormat/>
    <w:pPr>
      <w:widowControl/>
      <w:spacing w:before="240" w:after="60" w:line="240" w:lineRule="auto"/>
      <w:jc w:val="both"/>
      <w:outlineLvl w:val="7"/>
    </w:pPr>
    <w:rPr>
      <w:rFonts w:ascii="Arial" w:hAnsi="Arial"/>
      <w:i/>
      <w:sz w:val="20"/>
    </w:rPr>
  </w:style>
  <w:style w:type="paragraph" w:styleId="Heading9">
    <w:name w:val="heading 9"/>
    <w:basedOn w:val="Normal"/>
    <w:next w:val="Normal"/>
    <w:link w:val="Heading9Char"/>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820"/>
        <w:tab w:val="center" w:pos="7371"/>
        <w:tab w:val="right" w:pos="9639"/>
      </w:tabs>
      <w:spacing w:line="240" w:lineRule="auto"/>
    </w:pPr>
  </w:style>
  <w:style w:type="paragraph" w:customStyle="1" w:styleId="EntInstit">
    <w:name w:val="EntInstit"/>
    <w:basedOn w:val="Normal"/>
    <w:pPr>
      <w:spacing w:line="240" w:lineRule="auto"/>
      <w:jc w:val="right"/>
    </w:pPr>
    <w:rPr>
      <w:b/>
    </w:rPr>
  </w:style>
  <w:style w:type="paragraph" w:customStyle="1" w:styleId="EntRefer">
    <w:name w:val="EntRefer"/>
    <w:basedOn w:val="Normal"/>
    <w:pPr>
      <w:spacing w:line="240" w:lineRule="auto"/>
    </w:pPr>
    <w:rPr>
      <w:b/>
    </w:rPr>
  </w:style>
  <w:style w:type="paragraph" w:customStyle="1" w:styleId="Par-number10">
    <w:name w:val="Par-number 1)"/>
    <w:basedOn w:val="Normal"/>
    <w:next w:val="Normal"/>
    <w:pPr>
      <w:numPr>
        <w:numId w:val="7"/>
      </w:numPr>
    </w:pPr>
  </w:style>
  <w:style w:type="paragraph" w:customStyle="1" w:styleId="EntEmet">
    <w:name w:val="EntEmet"/>
    <w:basedOn w:val="Normal"/>
    <w:pPr>
      <w:tabs>
        <w:tab w:val="left" w:pos="284"/>
        <w:tab w:val="left" w:pos="567"/>
        <w:tab w:val="left" w:pos="851"/>
        <w:tab w:val="left" w:pos="1134"/>
        <w:tab w:val="left" w:pos="1418"/>
      </w:tabs>
      <w:spacing w:before="40" w:line="240" w:lineRule="auto"/>
    </w:pPr>
  </w:style>
  <w:style w:type="character" w:styleId="FootnoteReference">
    <w:name w:val="footnote reference"/>
    <w:rPr>
      <w:b/>
      <w:vertAlign w:val="superscript"/>
    </w:rPr>
  </w:style>
  <w:style w:type="paragraph" w:styleId="FootnoteText">
    <w:name w:val="footnote text"/>
    <w:basedOn w:val="Normal"/>
    <w:link w:val="FootnoteTextChar"/>
    <w:uiPriority w:val="99"/>
    <w:pPr>
      <w:tabs>
        <w:tab w:val="left" w:pos="567"/>
      </w:tabs>
      <w:spacing w:line="240" w:lineRule="auto"/>
      <w:ind w:left="567" w:hanging="567"/>
    </w:pPr>
  </w:style>
  <w:style w:type="paragraph" w:styleId="Header">
    <w:name w:val="header"/>
    <w:aliases w:val="Header1"/>
    <w:basedOn w:val="Normal"/>
    <w:link w:val="HeaderChar"/>
    <w:uiPriority w:val="99"/>
    <w:pPr>
      <w:tabs>
        <w:tab w:val="center" w:pos="4820"/>
        <w:tab w:val="right" w:pos="7371"/>
        <w:tab w:val="right" w:pos="9639"/>
      </w:tabs>
      <w:spacing w:line="240" w:lineRule="auto"/>
    </w:pPr>
  </w:style>
  <w:style w:type="paragraph" w:customStyle="1" w:styleId="Par-bullet">
    <w:name w:val="Par-bullet"/>
    <w:basedOn w:val="Normal"/>
    <w:next w:val="Normal"/>
    <w:pPr>
      <w:numPr>
        <w:numId w:val="3"/>
      </w:numPr>
    </w:pPr>
  </w:style>
  <w:style w:type="paragraph" w:customStyle="1" w:styleId="Par-equal">
    <w:name w:val="Par-equal"/>
    <w:basedOn w:val="Normal"/>
    <w:next w:val="Normal"/>
    <w:pPr>
      <w:numPr>
        <w:numId w:val="5"/>
      </w:numPr>
    </w:pPr>
  </w:style>
  <w:style w:type="paragraph" w:styleId="TOC1">
    <w:name w:val="toc 1"/>
    <w:basedOn w:val="Normal"/>
    <w:next w:val="Normal"/>
    <w:pPr>
      <w:tabs>
        <w:tab w:val="left" w:pos="567"/>
        <w:tab w:val="right" w:leader="dot" w:pos="9639"/>
      </w:tabs>
      <w:ind w:left="567" w:right="567" w:hanging="567"/>
    </w:pPr>
  </w:style>
  <w:style w:type="paragraph" w:customStyle="1" w:styleId="Par-number1">
    <w:name w:val="Par-number (1)"/>
    <w:basedOn w:val="Normal"/>
    <w:next w:val="Normal"/>
    <w:pPr>
      <w:numPr>
        <w:numId w:val="6"/>
      </w:numPr>
    </w:pPr>
  </w:style>
  <w:style w:type="paragraph" w:customStyle="1" w:styleId="Par-number11">
    <w:name w:val="Par-number 1."/>
    <w:basedOn w:val="Normal"/>
    <w:next w:val="Normal"/>
    <w:pPr>
      <w:numPr>
        <w:numId w:val="8"/>
      </w:numPr>
    </w:pPr>
  </w:style>
  <w:style w:type="paragraph" w:customStyle="1" w:styleId="Par-numberI">
    <w:name w:val="Par-number I."/>
    <w:basedOn w:val="Normal"/>
    <w:next w:val="Normal"/>
    <w:pPr>
      <w:numPr>
        <w:numId w:val="10"/>
      </w:numPr>
    </w:pPr>
  </w:style>
  <w:style w:type="paragraph" w:customStyle="1" w:styleId="Par-dash">
    <w:name w:val="Par-dash"/>
    <w:basedOn w:val="Normal"/>
    <w:next w:val="Normal"/>
    <w:pPr>
      <w:numPr>
        <w:numId w:val="4"/>
      </w:numPr>
    </w:pPr>
  </w:style>
  <w:style w:type="paragraph" w:customStyle="1" w:styleId="EntLogo">
    <w:name w:val="EntLogo"/>
    <w:basedOn w:val="Normal"/>
    <w:next w:val="EntInstit"/>
    <w:rPr>
      <w:b/>
    </w:rPr>
  </w:style>
  <w:style w:type="paragraph" w:customStyle="1" w:styleId="FooterLandscape">
    <w:name w:val="FooterLandscape"/>
    <w:basedOn w:val="Footer"/>
    <w:pPr>
      <w:tabs>
        <w:tab w:val="clear" w:pos="4820"/>
        <w:tab w:val="clear" w:pos="9639"/>
        <w:tab w:val="center" w:pos="11340"/>
        <w:tab w:val="right" w:pos="14572"/>
      </w:tabs>
    </w:pPr>
  </w:style>
  <w:style w:type="paragraph" w:customStyle="1" w:styleId="Par-numberA">
    <w:name w:val="Par-number A."/>
    <w:basedOn w:val="Normal"/>
    <w:next w:val="Normal"/>
    <w:pPr>
      <w:numPr>
        <w:numId w:val="9"/>
      </w:numPr>
    </w:pPr>
  </w:style>
  <w:style w:type="paragraph" w:styleId="TOC2">
    <w:name w:val="toc 2"/>
    <w:basedOn w:val="Normal"/>
    <w:next w:val="Normal"/>
    <w:pPr>
      <w:tabs>
        <w:tab w:val="left" w:pos="1134"/>
        <w:tab w:val="right" w:leader="dot" w:pos="9639"/>
      </w:tabs>
      <w:ind w:left="1134" w:right="567" w:hanging="567"/>
    </w:pPr>
  </w:style>
  <w:style w:type="paragraph" w:styleId="TOC3">
    <w:name w:val="toc 3"/>
    <w:basedOn w:val="Normal"/>
    <w:next w:val="Normal"/>
    <w:pPr>
      <w:tabs>
        <w:tab w:val="left" w:pos="1701"/>
        <w:tab w:val="right" w:leader="dot" w:pos="9639"/>
      </w:tabs>
      <w:ind w:left="1701" w:right="567" w:hanging="567"/>
    </w:pPr>
  </w:style>
  <w:style w:type="paragraph" w:styleId="TOC4">
    <w:name w:val="toc 4"/>
    <w:basedOn w:val="Normal"/>
    <w:next w:val="Normal"/>
    <w:pPr>
      <w:tabs>
        <w:tab w:val="left" w:pos="2268"/>
        <w:tab w:val="right" w:pos="9639"/>
      </w:tabs>
      <w:ind w:left="2268" w:right="567" w:hanging="567"/>
    </w:pPr>
  </w:style>
  <w:style w:type="paragraph" w:styleId="TOC5">
    <w:name w:val="toc 5"/>
    <w:basedOn w:val="Normal"/>
    <w:next w:val="Normal"/>
    <w:pPr>
      <w:tabs>
        <w:tab w:val="left" w:pos="2835"/>
        <w:tab w:val="right" w:leader="dot" w:pos="9639"/>
      </w:tabs>
      <w:ind w:left="2835" w:right="567" w:hanging="567"/>
    </w:pPr>
  </w:style>
  <w:style w:type="paragraph" w:styleId="TOC6">
    <w:name w:val="toc 6"/>
    <w:basedOn w:val="Normal"/>
    <w:next w:val="Normal"/>
    <w:pPr>
      <w:tabs>
        <w:tab w:val="left" w:pos="3402"/>
        <w:tab w:val="right" w:leader="dot" w:pos="9639"/>
      </w:tabs>
      <w:ind w:left="3402" w:right="567" w:hanging="567"/>
    </w:pPr>
  </w:style>
  <w:style w:type="paragraph" w:styleId="TOC7">
    <w:name w:val="toc 7"/>
    <w:basedOn w:val="Normal"/>
    <w:next w:val="Normal"/>
    <w:pPr>
      <w:tabs>
        <w:tab w:val="left" w:pos="3969"/>
        <w:tab w:val="right" w:leader="dot" w:pos="9639"/>
      </w:tabs>
      <w:ind w:left="3969" w:right="567" w:hanging="567"/>
    </w:pPr>
  </w:style>
  <w:style w:type="paragraph" w:styleId="TOC8">
    <w:name w:val="toc 8"/>
    <w:basedOn w:val="Normal"/>
    <w:next w:val="Normal"/>
    <w:pPr>
      <w:tabs>
        <w:tab w:val="left" w:pos="4536"/>
        <w:tab w:val="right" w:leader="dot" w:pos="9639"/>
      </w:tabs>
      <w:ind w:left="4536" w:right="567" w:hanging="567"/>
    </w:pPr>
  </w:style>
  <w:style w:type="paragraph" w:styleId="TOC9">
    <w:name w:val="toc 9"/>
    <w:basedOn w:val="Normal"/>
    <w:next w:val="Normal"/>
    <w:pPr>
      <w:tabs>
        <w:tab w:val="left" w:pos="5103"/>
        <w:tab w:val="right" w:leader="dot" w:pos="9639"/>
      </w:tabs>
      <w:ind w:left="5103" w:right="567" w:hanging="567"/>
    </w:pPr>
  </w:style>
  <w:style w:type="paragraph" w:styleId="EndnoteText">
    <w:name w:val="endnote text"/>
    <w:basedOn w:val="Normal"/>
    <w:link w:val="EndnoteTextChar"/>
    <w:pPr>
      <w:tabs>
        <w:tab w:val="left" w:pos="567"/>
      </w:tabs>
      <w:spacing w:line="240" w:lineRule="auto"/>
      <w:ind w:left="567" w:hanging="567"/>
    </w:pPr>
  </w:style>
  <w:style w:type="character" w:styleId="EndnoteReference">
    <w:name w:val="endnote reference"/>
    <w:rPr>
      <w:b/>
      <w:vertAlign w:val="superscript"/>
    </w:rPr>
  </w:style>
  <w:style w:type="paragraph" w:customStyle="1" w:styleId="AC">
    <w:name w:val="AC"/>
    <w:basedOn w:val="Normal"/>
    <w:next w:val="Normal"/>
    <w:rPr>
      <w:b/>
      <w:sz w:val="40"/>
    </w:rPr>
  </w:style>
  <w:style w:type="character" w:styleId="PageNumber">
    <w:name w:val="page number"/>
    <w:basedOn w:val="DefaultParagraphFont"/>
  </w:style>
  <w:style w:type="paragraph" w:customStyle="1" w:styleId="Par-numberi0">
    <w:name w:val="Par-number (i)"/>
    <w:basedOn w:val="Normal"/>
    <w:next w:val="Normal"/>
    <w:pPr>
      <w:numPr>
        <w:numId w:val="1"/>
      </w:numPr>
      <w:tabs>
        <w:tab w:val="clear" w:pos="720"/>
        <w:tab w:val="left" w:pos="567"/>
      </w:tabs>
    </w:pPr>
  </w:style>
  <w:style w:type="paragraph" w:customStyle="1" w:styleId="Par-numbera0">
    <w:name w:val="Par-number (a)"/>
    <w:basedOn w:val="Normal"/>
    <w:next w:val="Normal"/>
    <w:pPr>
      <w:numPr>
        <w:numId w:val="2"/>
      </w:numPr>
    </w:pPr>
  </w:style>
  <w:style w:type="character" w:customStyle="1" w:styleId="DontTranslate">
    <w:name w:val="DontTranslate"/>
    <w:rPr>
      <w:color w:val="auto"/>
    </w:rPr>
  </w:style>
  <w:style w:type="paragraph" w:customStyle="1" w:styleId="AddReference">
    <w:name w:val="Add Reference"/>
    <w:basedOn w:val="Normal"/>
    <w:pPr>
      <w:pBdr>
        <w:top w:val="single" w:sz="4" w:space="1" w:color="auto"/>
        <w:left w:val="single" w:sz="4" w:space="4" w:color="auto"/>
        <w:bottom w:val="single" w:sz="4" w:space="1" w:color="auto"/>
        <w:right w:val="single" w:sz="4" w:space="4" w:color="auto"/>
      </w:pBdr>
      <w:spacing w:line="240" w:lineRule="auto"/>
      <w:ind w:left="7655" w:right="-454"/>
    </w:pPr>
    <w:rPr>
      <w:i/>
      <w:sz w:val="20"/>
    </w:rPr>
  </w:style>
  <w:style w:type="paragraph" w:styleId="BalloonText">
    <w:name w:val="Balloon Text"/>
    <w:basedOn w:val="Normal"/>
    <w:link w:val="BalloonTextChar"/>
    <w:rPr>
      <w:rFonts w:ascii="Tahoma" w:hAnsi="Tahoma" w:cs="Tahoma"/>
      <w:sz w:val="16"/>
      <w:szCs w:val="16"/>
    </w:rPr>
  </w:style>
  <w:style w:type="character" w:customStyle="1" w:styleId="Heading1Char">
    <w:name w:val="Heading 1 Char"/>
    <w:basedOn w:val="DefaultParagraphFont"/>
    <w:link w:val="Heading1"/>
    <w:rPr>
      <w:b/>
      <w:smallCaps/>
      <w:sz w:val="24"/>
      <w:lang w:eastAsia="bg-BG"/>
    </w:rPr>
  </w:style>
  <w:style w:type="character" w:customStyle="1" w:styleId="Heading2Char">
    <w:name w:val="Heading 2 Char"/>
    <w:basedOn w:val="DefaultParagraphFont"/>
    <w:link w:val="Heading2"/>
    <w:rPr>
      <w:b/>
      <w:sz w:val="24"/>
      <w:lang w:eastAsia="bg-BG"/>
    </w:rPr>
  </w:style>
  <w:style w:type="character" w:customStyle="1" w:styleId="Heading3Char">
    <w:name w:val="Heading 3 Char"/>
    <w:basedOn w:val="DefaultParagraphFont"/>
    <w:link w:val="Heading3"/>
    <w:rPr>
      <w:i/>
      <w:sz w:val="24"/>
      <w:lang w:eastAsia="bg-BG"/>
    </w:rPr>
  </w:style>
  <w:style w:type="character" w:customStyle="1" w:styleId="Heading4Char">
    <w:name w:val="Heading 4 Char"/>
    <w:basedOn w:val="DefaultParagraphFont"/>
    <w:link w:val="Heading4"/>
    <w:rPr>
      <w:sz w:val="24"/>
      <w:lang w:eastAsia="bg-BG"/>
    </w:rPr>
  </w:style>
  <w:style w:type="character" w:customStyle="1" w:styleId="Heading5Char">
    <w:name w:val="Heading 5 Char"/>
    <w:basedOn w:val="DefaultParagraphFont"/>
    <w:link w:val="Heading5"/>
    <w:rPr>
      <w:rFonts w:ascii="Arial" w:hAnsi="Arial"/>
      <w:sz w:val="22"/>
      <w:lang w:eastAsia="bg-BG"/>
    </w:rPr>
  </w:style>
  <w:style w:type="character" w:customStyle="1" w:styleId="Heading6Char">
    <w:name w:val="Heading 6 Char"/>
    <w:basedOn w:val="DefaultParagraphFont"/>
    <w:link w:val="Heading6"/>
    <w:rPr>
      <w:rFonts w:ascii="Arial" w:hAnsi="Arial"/>
      <w:i/>
      <w:sz w:val="22"/>
      <w:lang w:eastAsia="bg-BG"/>
    </w:rPr>
  </w:style>
  <w:style w:type="character" w:customStyle="1" w:styleId="Heading7Char">
    <w:name w:val="Heading 7 Char"/>
    <w:basedOn w:val="DefaultParagraphFont"/>
    <w:link w:val="Heading7"/>
    <w:rPr>
      <w:rFonts w:ascii="Arial" w:hAnsi="Arial"/>
      <w:lang w:eastAsia="bg-BG"/>
    </w:rPr>
  </w:style>
  <w:style w:type="character" w:customStyle="1" w:styleId="Heading8Char">
    <w:name w:val="Heading 8 Char"/>
    <w:basedOn w:val="DefaultParagraphFont"/>
    <w:link w:val="Heading8"/>
    <w:rPr>
      <w:rFonts w:ascii="Arial" w:hAnsi="Arial"/>
      <w:i/>
      <w:lang w:eastAsia="bg-BG"/>
    </w:rPr>
  </w:style>
  <w:style w:type="character" w:customStyle="1" w:styleId="Heading9Char">
    <w:name w:val="Heading 9 Char"/>
    <w:basedOn w:val="DefaultParagraphFont"/>
    <w:link w:val="Heading9"/>
    <w:rPr>
      <w:rFonts w:ascii="Arial" w:hAnsi="Arial"/>
      <w:i/>
      <w:sz w:val="18"/>
      <w:lang w:eastAsia="bg-BG"/>
    </w:rPr>
  </w:style>
  <w:style w:type="numbering" w:customStyle="1" w:styleId="NoList1">
    <w:name w:val="No List1"/>
    <w:next w:val="NoList"/>
    <w:uiPriority w:val="99"/>
    <w:semiHidden/>
    <w:unhideWhenUsed/>
  </w:style>
  <w:style w:type="paragraph" w:customStyle="1" w:styleId="Default">
    <w:name w:val="Default"/>
    <w:pPr>
      <w:widowControl w:val="0"/>
      <w:autoSpaceDE w:val="0"/>
      <w:autoSpaceDN w:val="0"/>
      <w:adjustRightInd w:val="0"/>
    </w:pPr>
    <w:rPr>
      <w:rFonts w:eastAsia="Batang"/>
      <w:color w:val="000000"/>
      <w:sz w:val="24"/>
      <w:szCs w:val="24"/>
    </w:rPr>
  </w:style>
  <w:style w:type="paragraph" w:styleId="NoSpacing">
    <w:name w:val="No Spacing"/>
    <w:uiPriority w:val="1"/>
    <w:qFormat/>
    <w:rPr>
      <w:rFonts w:ascii="Calibri" w:eastAsia="Calibri" w:hAnsi="Calibri"/>
      <w:sz w:val="22"/>
      <w:szCs w:val="22"/>
    </w:rPr>
  </w:style>
  <w:style w:type="character" w:customStyle="1" w:styleId="HeaderChar">
    <w:name w:val="Header Char"/>
    <w:aliases w:val="Header1 Char"/>
    <w:basedOn w:val="DefaultParagraphFont"/>
    <w:link w:val="Header"/>
    <w:uiPriority w:val="99"/>
    <w:rPr>
      <w:sz w:val="24"/>
      <w:lang w:eastAsia="bg-BG"/>
    </w:rPr>
  </w:style>
  <w:style w:type="character" w:customStyle="1" w:styleId="FooterChar">
    <w:name w:val="Footer Char"/>
    <w:basedOn w:val="DefaultParagraphFont"/>
    <w:link w:val="Footer"/>
    <w:uiPriority w:val="99"/>
    <w:rPr>
      <w:sz w:val="24"/>
      <w:lang w:eastAsia="bg-BG"/>
    </w:rPr>
  </w:style>
  <w:style w:type="paragraph" w:customStyle="1" w:styleId="ListDash">
    <w:name w:val="List Dash"/>
    <w:basedOn w:val="Normal"/>
    <w:pPr>
      <w:widowControl/>
      <w:tabs>
        <w:tab w:val="num" w:pos="926"/>
      </w:tabs>
      <w:spacing w:after="240" w:line="240" w:lineRule="auto"/>
      <w:ind w:left="926" w:hanging="360"/>
      <w:jc w:val="both"/>
    </w:pPr>
    <w:rPr>
      <w:rFonts w:ascii="Cambria Math" w:eastAsia="Cambria Math" w:hAnsi="Cambria Math" w:cs="Cambria Math"/>
    </w:rPr>
  </w:style>
  <w:style w:type="character" w:customStyle="1" w:styleId="FootnoteTextChar">
    <w:name w:val="Footnote Text Char"/>
    <w:basedOn w:val="DefaultParagraphFont"/>
    <w:link w:val="FootnoteText"/>
    <w:uiPriority w:val="99"/>
    <w:rPr>
      <w:sz w:val="24"/>
      <w:lang w:eastAsia="bg-BG"/>
    </w:rPr>
  </w:style>
  <w:style w:type="character" w:styleId="CommentReference">
    <w:name w:val="annotation reference"/>
    <w:uiPriority w:val="99"/>
    <w:unhideWhenUsed/>
    <w:rPr>
      <w:sz w:val="16"/>
      <w:szCs w:val="16"/>
    </w:rPr>
  </w:style>
  <w:style w:type="paragraph" w:customStyle="1" w:styleId="Point1">
    <w:name w:val="Point 1"/>
    <w:basedOn w:val="Normal"/>
    <w:link w:val="Point1Char"/>
    <w:pPr>
      <w:widowControl/>
      <w:tabs>
        <w:tab w:val="left" w:pos="720"/>
      </w:tabs>
      <w:suppressAutoHyphens/>
      <w:spacing w:before="120" w:after="120" w:line="240" w:lineRule="auto"/>
      <w:ind w:left="1417" w:hanging="567"/>
      <w:jc w:val="both"/>
    </w:pPr>
    <w:rPr>
      <w:rFonts w:ascii="Cambria Math" w:eastAsia="Cambria Math" w:hAnsi="Cambria Math" w:cs="Cambria Math"/>
      <w:color w:val="000000"/>
      <w:szCs w:val="24"/>
    </w:rPr>
  </w:style>
  <w:style w:type="paragraph" w:customStyle="1" w:styleId="ManualNumPar1">
    <w:name w:val="Manual NumPar 1"/>
    <w:basedOn w:val="Normal"/>
    <w:next w:val="Normal"/>
    <w:link w:val="ManualNumPar1Char"/>
    <w:pPr>
      <w:widowControl/>
      <w:spacing w:before="120" w:after="120" w:line="240" w:lineRule="auto"/>
      <w:ind w:left="850" w:hanging="850"/>
      <w:jc w:val="both"/>
    </w:pPr>
    <w:rPr>
      <w:rFonts w:ascii="Cambria Math" w:eastAsia="Cambria Math" w:hAnsi="Cambria Math" w:cs="Cambria Math"/>
      <w:szCs w:val="24"/>
    </w:rPr>
  </w:style>
  <w:style w:type="paragraph" w:customStyle="1" w:styleId="Text1">
    <w:name w:val="Text 1"/>
    <w:basedOn w:val="Normal"/>
    <w:link w:val="Text1Znak"/>
    <w:pPr>
      <w:widowControl/>
      <w:spacing w:before="120" w:after="120" w:line="240" w:lineRule="auto"/>
      <w:ind w:left="850"/>
      <w:jc w:val="both"/>
    </w:pPr>
    <w:rPr>
      <w:rFonts w:ascii="Cambria Math" w:eastAsia="Cambria Math" w:hAnsi="Cambria Math" w:cs="Cambria Math"/>
      <w:szCs w:val="24"/>
    </w:rPr>
  </w:style>
  <w:style w:type="paragraph" w:styleId="BodyText">
    <w:name w:val="Body Text"/>
    <w:aliases w:val="Texto independiente Car,Car1 Car"/>
    <w:basedOn w:val="Normal"/>
    <w:link w:val="BodyTextChar"/>
    <w:unhideWhenUsed/>
    <w:qFormat/>
    <w:pPr>
      <w:widowControl/>
      <w:spacing w:line="240" w:lineRule="auto"/>
      <w:jc w:val="center"/>
    </w:pPr>
    <w:rPr>
      <w:rFonts w:ascii="Cambria Math" w:eastAsia="Tahoma" w:hAnsi="Cambria Math"/>
      <w:b/>
      <w:bCs/>
      <w:caps/>
      <w:szCs w:val="24"/>
    </w:rPr>
  </w:style>
  <w:style w:type="character" w:customStyle="1" w:styleId="BodyTextChar">
    <w:name w:val="Body Text Char"/>
    <w:aliases w:val="Texto independiente Car Char,Car1 Car Char"/>
    <w:basedOn w:val="DefaultParagraphFont"/>
    <w:link w:val="BodyText"/>
    <w:rPr>
      <w:rFonts w:ascii="Cambria Math" w:eastAsia="Tahoma" w:hAnsi="Cambria Math"/>
      <w:b/>
      <w:bCs/>
      <w:caps/>
      <w:sz w:val="24"/>
      <w:szCs w:val="24"/>
      <w:lang w:eastAsia="bg-BG"/>
    </w:rPr>
  </w:style>
  <w:style w:type="paragraph" w:styleId="ListParagraph">
    <w:name w:val="List Paragraph"/>
    <w:basedOn w:val="Normal"/>
    <w:link w:val="ListParagraphChar"/>
    <w:uiPriority w:val="34"/>
    <w:qFormat/>
    <w:pPr>
      <w:widowControl/>
      <w:spacing w:line="240" w:lineRule="auto"/>
      <w:ind w:left="720"/>
      <w:contextualSpacing/>
    </w:pPr>
    <w:rPr>
      <w:szCs w:val="24"/>
    </w:rPr>
  </w:style>
  <w:style w:type="paragraph" w:styleId="Title">
    <w:name w:val="Title"/>
    <w:basedOn w:val="Normal"/>
    <w:next w:val="Normal"/>
    <w:link w:val="TitleChar"/>
    <w:qFormat/>
    <w:pPr>
      <w:widowControl/>
      <w:spacing w:after="240" w:line="240" w:lineRule="auto"/>
      <w:jc w:val="center"/>
    </w:pPr>
    <w:rPr>
      <w:rFonts w:ascii="Times New Roman Bold" w:eastAsia="Calibri" w:hAnsi="Times New Roman Bold"/>
      <w:b/>
      <w:szCs w:val="22"/>
    </w:rPr>
  </w:style>
  <w:style w:type="character" w:customStyle="1" w:styleId="TitleChar">
    <w:name w:val="Title Char"/>
    <w:basedOn w:val="DefaultParagraphFont"/>
    <w:link w:val="Title"/>
    <w:rPr>
      <w:rFonts w:ascii="Times New Roman Bold" w:eastAsia="Calibri" w:hAnsi="Times New Roman Bold"/>
      <w:b/>
      <w:sz w:val="24"/>
      <w:szCs w:val="22"/>
      <w:lang w:eastAsia="bg-BG"/>
    </w:rPr>
  </w:style>
  <w:style w:type="paragraph" w:styleId="NormalWeb">
    <w:name w:val="Normal (Web)"/>
    <w:basedOn w:val="Normal"/>
    <w:uiPriority w:val="99"/>
    <w:pPr>
      <w:widowControl/>
      <w:spacing w:before="100" w:beforeAutospacing="1" w:after="100" w:afterAutospacing="1" w:line="240" w:lineRule="auto"/>
    </w:pPr>
    <w:rPr>
      <w:szCs w:val="24"/>
    </w:rPr>
  </w:style>
  <w:style w:type="paragraph" w:customStyle="1" w:styleId="Level1">
    <w:name w:val="Level 1"/>
    <w:basedOn w:val="Normal"/>
    <w:uiPriority w:val="99"/>
    <w:pPr>
      <w:autoSpaceDE w:val="0"/>
      <w:autoSpaceDN w:val="0"/>
      <w:adjustRightInd w:val="0"/>
      <w:spacing w:line="240" w:lineRule="auto"/>
    </w:pPr>
    <w:rPr>
      <w:rFonts w:eastAsia="Batang"/>
      <w:szCs w:val="24"/>
    </w:rPr>
  </w:style>
  <w:style w:type="paragraph" w:customStyle="1" w:styleId="ColorfulList-Accent11">
    <w:name w:val="Colorful List - Accent 11"/>
    <w:basedOn w:val="Normal"/>
    <w:uiPriority w:val="34"/>
    <w:qFormat/>
    <w:pPr>
      <w:widowControl/>
      <w:spacing w:line="240" w:lineRule="auto"/>
      <w:ind w:left="708"/>
    </w:pPr>
    <w:rPr>
      <w:szCs w:val="24"/>
    </w:rPr>
  </w:style>
  <w:style w:type="paragraph" w:customStyle="1" w:styleId="MediumGrid21">
    <w:name w:val="Medium Grid 21"/>
    <w:basedOn w:val="Normal"/>
    <w:uiPriority w:val="1"/>
    <w:qFormat/>
    <w:pPr>
      <w:widowControl/>
      <w:spacing w:line="240" w:lineRule="auto"/>
    </w:pPr>
    <w:rPr>
      <w:rFonts w:ascii="Calibri" w:hAnsi="Calibri"/>
      <w:sz w:val="22"/>
      <w:szCs w:val="22"/>
    </w:rPr>
  </w:style>
  <w:style w:type="character" w:customStyle="1" w:styleId="GridTable1Light1">
    <w:name w:val="Grid Table 1 Light1"/>
    <w:uiPriority w:val="33"/>
    <w:qFormat/>
    <w:rPr>
      <w:i/>
      <w:iCs/>
      <w:smallCaps/>
      <w:spacing w:val="5"/>
    </w:rPr>
  </w:style>
  <w:style w:type="paragraph" w:customStyle="1" w:styleId="Normal1">
    <w:name w:val="Normal1"/>
    <w:pPr>
      <w:jc w:val="both"/>
    </w:pPr>
    <w:rPr>
      <w:color w:val="000000"/>
      <w:sz w:val="24"/>
      <w:szCs w:val="24"/>
    </w:rPr>
  </w:style>
  <w:style w:type="paragraph" w:customStyle="1" w:styleId="Footnote">
    <w:name w:val="Footnote"/>
    <w:basedOn w:val="Normal1"/>
    <w:rPr>
      <w:sz w:val="20"/>
      <w:szCs w:val="20"/>
    </w:rPr>
  </w:style>
  <w:style w:type="numbering" w:customStyle="1" w:styleId="NoList11">
    <w:name w:val="No List11"/>
    <w:next w:val="NoList"/>
    <w:uiPriority w:val="99"/>
    <w:semiHidden/>
    <w:unhideWhenUsed/>
  </w:style>
  <w:style w:type="paragraph" w:styleId="BodyText2">
    <w:name w:val="Body Text 2"/>
    <w:basedOn w:val="Normal"/>
    <w:link w:val="BodyText2Char"/>
    <w:qFormat/>
    <w:pPr>
      <w:widowControl/>
      <w:spacing w:after="120" w:line="480" w:lineRule="auto"/>
      <w:jc w:val="both"/>
    </w:pPr>
  </w:style>
  <w:style w:type="character" w:customStyle="1" w:styleId="BodyText2Char">
    <w:name w:val="Body Text 2 Char"/>
    <w:basedOn w:val="DefaultParagraphFont"/>
    <w:link w:val="BodyText2"/>
    <w:rPr>
      <w:sz w:val="24"/>
      <w:lang w:eastAsia="bg-BG"/>
    </w:rPr>
  </w:style>
  <w:style w:type="paragraph" w:styleId="BodyTextIndent">
    <w:name w:val="Body Text Indent"/>
    <w:basedOn w:val="Normal"/>
    <w:link w:val="BodyTextIndentChar"/>
    <w:pPr>
      <w:widowControl/>
      <w:spacing w:after="120" w:line="240" w:lineRule="auto"/>
      <w:ind w:left="283"/>
      <w:jc w:val="both"/>
    </w:pPr>
  </w:style>
  <w:style w:type="character" w:customStyle="1" w:styleId="BodyTextIndentChar">
    <w:name w:val="Body Text Indent Char"/>
    <w:basedOn w:val="DefaultParagraphFont"/>
    <w:link w:val="BodyTextIndent"/>
    <w:rPr>
      <w:sz w:val="24"/>
      <w:lang w:val="bg-BG" w:eastAsia="bg-BG"/>
    </w:rPr>
  </w:style>
  <w:style w:type="paragraph" w:styleId="BodyTextIndent2">
    <w:name w:val="Body Text Indent 2"/>
    <w:basedOn w:val="Normal"/>
    <w:link w:val="BodyTextIndent2Char"/>
    <w:pPr>
      <w:widowControl/>
      <w:spacing w:after="120" w:line="480" w:lineRule="auto"/>
      <w:ind w:left="283"/>
      <w:jc w:val="both"/>
    </w:pPr>
  </w:style>
  <w:style w:type="character" w:customStyle="1" w:styleId="BodyTextIndent2Char">
    <w:name w:val="Body Text Indent 2 Char"/>
    <w:basedOn w:val="DefaultParagraphFont"/>
    <w:link w:val="BodyTextIndent2"/>
    <w:rPr>
      <w:sz w:val="24"/>
      <w:lang w:eastAsia="bg-BG"/>
    </w:rPr>
  </w:style>
  <w:style w:type="paragraph" w:styleId="ListBullet">
    <w:name w:val="List Bullet"/>
    <w:basedOn w:val="Normal"/>
    <w:pPr>
      <w:widowControl/>
      <w:numPr>
        <w:numId w:val="16"/>
      </w:numPr>
      <w:spacing w:after="240" w:line="240" w:lineRule="auto"/>
      <w:jc w:val="both"/>
    </w:pPr>
  </w:style>
  <w:style w:type="paragraph" w:customStyle="1" w:styleId="Titrearticle">
    <w:name w:val="Titre article"/>
    <w:basedOn w:val="Normal"/>
    <w:next w:val="Normal"/>
    <w:link w:val="TitrearticleChar"/>
    <w:pPr>
      <w:keepNext/>
      <w:widowControl/>
      <w:spacing w:before="360" w:after="120" w:line="240" w:lineRule="auto"/>
      <w:jc w:val="center"/>
    </w:pPr>
    <w:rPr>
      <w:i/>
    </w:rPr>
  </w:style>
  <w:style w:type="paragraph" w:customStyle="1" w:styleId="NormalWeb8">
    <w:name w:val="Normal (Web)8"/>
    <w:basedOn w:val="Normal"/>
    <w:pPr>
      <w:widowControl/>
      <w:spacing w:before="75" w:after="75" w:line="240" w:lineRule="auto"/>
      <w:ind w:left="225" w:right="225"/>
    </w:pPr>
    <w:rPr>
      <w:sz w:val="22"/>
      <w:szCs w:val="22"/>
    </w:rPr>
  </w:style>
  <w:style w:type="paragraph" w:customStyle="1" w:styleId="Point2">
    <w:name w:val="Point 2"/>
    <w:basedOn w:val="Normal"/>
    <w:pPr>
      <w:widowControl/>
      <w:spacing w:before="120" w:after="120" w:line="240" w:lineRule="auto"/>
      <w:ind w:left="1985" w:hanging="567"/>
      <w:jc w:val="both"/>
    </w:pPr>
  </w:style>
  <w:style w:type="paragraph" w:customStyle="1" w:styleId="NormalCentered">
    <w:name w:val="Normal Centered"/>
    <w:basedOn w:val="Normal"/>
    <w:pPr>
      <w:widowControl/>
      <w:spacing w:before="120" w:after="120" w:line="240" w:lineRule="auto"/>
      <w:jc w:val="center"/>
    </w:pPr>
  </w:style>
  <w:style w:type="paragraph" w:customStyle="1" w:styleId="Tiret1">
    <w:name w:val="Tiret 1"/>
    <w:basedOn w:val="Normal"/>
    <w:pPr>
      <w:widowControl/>
      <w:numPr>
        <w:numId w:val="17"/>
      </w:numPr>
      <w:tabs>
        <w:tab w:val="num" w:pos="1134"/>
      </w:tabs>
      <w:spacing w:before="120" w:after="120" w:line="240" w:lineRule="auto"/>
      <w:ind w:left="1134"/>
      <w:jc w:val="both"/>
    </w:pPr>
  </w:style>
  <w:style w:type="paragraph" w:customStyle="1" w:styleId="Lines">
    <w:name w:val="Lines"/>
    <w:basedOn w:val="Normal"/>
    <w:pPr>
      <w:widowControl/>
      <w:numPr>
        <w:numId w:val="18"/>
      </w:numPr>
      <w:spacing w:line="240" w:lineRule="auto"/>
    </w:pPr>
    <w:rPr>
      <w:szCs w:val="24"/>
    </w:rPr>
  </w:style>
  <w:style w:type="paragraph" w:styleId="CommentText">
    <w:name w:val="annotation text"/>
    <w:basedOn w:val="Normal"/>
    <w:link w:val="CommentTextChar"/>
    <w:uiPriority w:val="99"/>
    <w:pPr>
      <w:widowControl/>
      <w:spacing w:line="240" w:lineRule="auto"/>
    </w:pPr>
    <w:rPr>
      <w:rFonts w:eastAsia="MS Mincho"/>
      <w:sz w:val="20"/>
    </w:rPr>
  </w:style>
  <w:style w:type="character" w:customStyle="1" w:styleId="CommentTextChar">
    <w:name w:val="Comment Text Char"/>
    <w:basedOn w:val="DefaultParagraphFont"/>
    <w:link w:val="CommentText"/>
    <w:uiPriority w:val="99"/>
    <w:rPr>
      <w:rFonts w:eastAsia="MS Mincho"/>
      <w:lang w:eastAsia="bg-BG"/>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eastAsia="MS Mincho"/>
      <w:b/>
      <w:bCs/>
      <w:lang w:eastAsia="bg-BG"/>
    </w:rPr>
  </w:style>
  <w:style w:type="character" w:customStyle="1" w:styleId="BalloonTextChar">
    <w:name w:val="Balloon Text Char"/>
    <w:basedOn w:val="DefaultParagraphFont"/>
    <w:link w:val="BalloonText"/>
    <w:rPr>
      <w:rFonts w:ascii="Tahoma" w:hAnsi="Tahoma" w:cs="Tahoma"/>
      <w:sz w:val="16"/>
      <w:szCs w:val="16"/>
      <w:lang w:eastAsia="bg-BG"/>
    </w:rPr>
  </w:style>
  <w:style w:type="character" w:customStyle="1" w:styleId="ManualNumPar1Char">
    <w:name w:val="Manual NumPar 1 Char"/>
    <w:link w:val="ManualNumPar1"/>
    <w:rPr>
      <w:rFonts w:ascii="Cambria Math" w:eastAsia="Cambria Math" w:hAnsi="Cambria Math" w:cs="Cambria Math"/>
      <w:sz w:val="24"/>
      <w:szCs w:val="24"/>
      <w:lang w:eastAsia="bg-BG"/>
    </w:rPr>
  </w:style>
  <w:style w:type="paragraph" w:customStyle="1" w:styleId="Tiret2">
    <w:name w:val="Tiret 2"/>
    <w:basedOn w:val="Normal"/>
    <w:pPr>
      <w:widowControl/>
      <w:numPr>
        <w:numId w:val="19"/>
      </w:numPr>
      <w:spacing w:before="120" w:after="120" w:line="240" w:lineRule="auto"/>
      <w:jc w:val="both"/>
    </w:pPr>
    <w:rPr>
      <w:szCs w:val="24"/>
    </w:rPr>
  </w:style>
  <w:style w:type="paragraph" w:customStyle="1" w:styleId="ListDash2">
    <w:name w:val="List Dash 2"/>
    <w:basedOn w:val="Normal"/>
    <w:pPr>
      <w:widowControl/>
      <w:numPr>
        <w:numId w:val="20"/>
      </w:numPr>
      <w:spacing w:line="240" w:lineRule="auto"/>
    </w:pPr>
    <w:rPr>
      <w:szCs w:val="24"/>
    </w:rPr>
  </w:style>
  <w:style w:type="character" w:customStyle="1" w:styleId="Text1Znak">
    <w:name w:val="Text 1 Znak"/>
    <w:link w:val="Text1"/>
    <w:rPr>
      <w:rFonts w:ascii="Cambria Math" w:eastAsia="Cambria Math" w:hAnsi="Cambria Math" w:cs="Cambria Math"/>
      <w:sz w:val="24"/>
      <w:szCs w:val="24"/>
      <w:lang w:eastAsia="bg-BG"/>
    </w:rPr>
  </w:style>
  <w:style w:type="character" w:customStyle="1" w:styleId="Point1Char">
    <w:name w:val="Point 1 Char"/>
    <w:link w:val="Point1"/>
    <w:rPr>
      <w:rFonts w:ascii="Cambria Math" w:eastAsia="Cambria Math" w:hAnsi="Cambria Math" w:cs="Cambria Math"/>
      <w:color w:val="000000"/>
      <w:sz w:val="24"/>
      <w:szCs w:val="24"/>
      <w:lang w:eastAsia="bg-BG"/>
    </w:rPr>
  </w:style>
  <w:style w:type="table" w:styleId="TableGrid">
    <w:name w:val="Table Grid"/>
    <w:basedOn w:val="TableNormal"/>
    <w:uiPriority w:val="99"/>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paragraph" w:customStyle="1" w:styleId="YReferences">
    <w:name w:val="YReferences"/>
    <w:basedOn w:val="Normal"/>
    <w:next w:val="Normal"/>
    <w:pPr>
      <w:widowControl/>
      <w:numPr>
        <w:numId w:val="21"/>
      </w:numPr>
      <w:tabs>
        <w:tab w:val="clear" w:pos="765"/>
      </w:tabs>
      <w:spacing w:after="480" w:line="240" w:lineRule="auto"/>
      <w:ind w:left="1191" w:hanging="1191"/>
      <w:jc w:val="both"/>
    </w:pPr>
  </w:style>
  <w:style w:type="paragraph" w:customStyle="1" w:styleId="NumPar1">
    <w:name w:val="NumPar 1"/>
    <w:basedOn w:val="Normal"/>
    <w:next w:val="Normal"/>
    <w:pPr>
      <w:widowControl/>
      <w:numPr>
        <w:numId w:val="22"/>
      </w:numPr>
      <w:spacing w:before="120" w:after="120" w:line="240" w:lineRule="auto"/>
      <w:jc w:val="both"/>
    </w:pPr>
    <w:rPr>
      <w:szCs w:val="24"/>
    </w:rPr>
  </w:style>
  <w:style w:type="paragraph" w:customStyle="1" w:styleId="NumPar2">
    <w:name w:val="NumPar 2"/>
    <w:basedOn w:val="Normal"/>
    <w:next w:val="Normal"/>
    <w:pPr>
      <w:widowControl/>
      <w:numPr>
        <w:ilvl w:val="1"/>
        <w:numId w:val="22"/>
      </w:numPr>
      <w:spacing w:before="120" w:after="120" w:line="240" w:lineRule="auto"/>
      <w:jc w:val="both"/>
    </w:pPr>
    <w:rPr>
      <w:szCs w:val="24"/>
    </w:rPr>
  </w:style>
  <w:style w:type="paragraph" w:customStyle="1" w:styleId="NumPar3">
    <w:name w:val="NumPar 3"/>
    <w:basedOn w:val="Normal"/>
    <w:next w:val="Normal"/>
    <w:pPr>
      <w:widowControl/>
      <w:numPr>
        <w:ilvl w:val="2"/>
        <w:numId w:val="22"/>
      </w:numPr>
      <w:spacing w:before="120" w:after="120" w:line="240" w:lineRule="auto"/>
      <w:jc w:val="both"/>
    </w:pPr>
    <w:rPr>
      <w:szCs w:val="24"/>
    </w:rPr>
  </w:style>
  <w:style w:type="paragraph" w:customStyle="1" w:styleId="NumPar4">
    <w:name w:val="NumPar 4"/>
    <w:basedOn w:val="Normal"/>
    <w:next w:val="Normal"/>
    <w:pPr>
      <w:widowControl/>
      <w:numPr>
        <w:ilvl w:val="3"/>
        <w:numId w:val="22"/>
      </w:numPr>
      <w:spacing w:before="120" w:after="120" w:line="240" w:lineRule="auto"/>
      <w:jc w:val="both"/>
    </w:pPr>
    <w:rPr>
      <w:szCs w:val="24"/>
    </w:rPr>
  </w:style>
  <w:style w:type="paragraph" w:customStyle="1" w:styleId="Point0">
    <w:name w:val="Point 0"/>
    <w:basedOn w:val="Normal"/>
    <w:pPr>
      <w:widowControl/>
      <w:spacing w:before="120" w:after="120" w:line="240" w:lineRule="auto"/>
      <w:ind w:left="850" w:hanging="850"/>
      <w:jc w:val="both"/>
    </w:pPr>
    <w:rPr>
      <w:szCs w:val="24"/>
    </w:rPr>
  </w:style>
  <w:style w:type="paragraph" w:customStyle="1" w:styleId="CM1">
    <w:name w:val="CM1"/>
    <w:basedOn w:val="Default"/>
    <w:next w:val="Default"/>
    <w:uiPriority w:val="99"/>
    <w:pPr>
      <w:widowControl/>
    </w:pPr>
    <w:rPr>
      <w:rFonts w:ascii="EUAlbertina" w:eastAsia="MS Mincho" w:hAnsi="EUAlbertina"/>
      <w:color w:val="auto"/>
    </w:rPr>
  </w:style>
  <w:style w:type="paragraph" w:customStyle="1" w:styleId="CM3">
    <w:name w:val="CM3"/>
    <w:basedOn w:val="Default"/>
    <w:next w:val="Default"/>
    <w:uiPriority w:val="99"/>
    <w:pPr>
      <w:widowControl/>
    </w:pPr>
    <w:rPr>
      <w:rFonts w:ascii="EUAlbertina" w:eastAsia="MS Mincho" w:hAnsi="EUAlbertina"/>
      <w:color w:val="auto"/>
    </w:rPr>
  </w:style>
  <w:style w:type="character" w:customStyle="1" w:styleId="apple-converted-space">
    <w:name w:val="apple-converted-space"/>
  </w:style>
  <w:style w:type="paragraph" w:customStyle="1" w:styleId="Lijstalinea">
    <w:name w:val="Lijstalinea"/>
    <w:basedOn w:val="Normal"/>
    <w:qFormat/>
    <w:pPr>
      <w:widowControl/>
      <w:spacing w:line="240" w:lineRule="auto"/>
      <w:ind w:left="720"/>
    </w:pPr>
    <w:rPr>
      <w:rFonts w:eastAsia="MS Mincho"/>
      <w:szCs w:val="24"/>
    </w:rPr>
  </w:style>
  <w:style w:type="paragraph" w:customStyle="1" w:styleId="Geenafstand">
    <w:name w:val="Geen afstand"/>
    <w:qFormat/>
    <w:rPr>
      <w:rFonts w:ascii="Calibri" w:eastAsia="Calibri" w:hAnsi="Calibri"/>
      <w:sz w:val="22"/>
      <w:szCs w:val="22"/>
    </w:rPr>
  </w:style>
  <w:style w:type="paragraph" w:customStyle="1" w:styleId="ecxmsonormal">
    <w:name w:val="ecxmsonormal"/>
    <w:basedOn w:val="Normal"/>
    <w:pPr>
      <w:widowControl/>
      <w:spacing w:after="324" w:line="240" w:lineRule="auto"/>
    </w:pPr>
    <w:rPr>
      <w:szCs w:val="24"/>
    </w:rPr>
  </w:style>
  <w:style w:type="paragraph" w:customStyle="1" w:styleId="Lijstalinea1">
    <w:name w:val="Lijstalinea1"/>
    <w:basedOn w:val="Normal"/>
    <w:qFormat/>
    <w:pPr>
      <w:widowControl/>
      <w:spacing w:line="240" w:lineRule="auto"/>
      <w:ind w:left="720"/>
    </w:pPr>
    <w:rPr>
      <w:rFonts w:eastAsia="MS Mincho"/>
      <w:szCs w:val="24"/>
    </w:rPr>
  </w:style>
  <w:style w:type="paragraph" w:customStyle="1" w:styleId="Geenafstand1">
    <w:name w:val="Geen afstand1"/>
    <w:qFormat/>
    <w:rPr>
      <w:rFonts w:ascii="Calibri" w:eastAsia="Calibri" w:hAnsi="Calibri"/>
      <w:sz w:val="22"/>
      <w:szCs w:val="22"/>
    </w:rPr>
  </w:style>
  <w:style w:type="paragraph" w:styleId="Revision">
    <w:name w:val="Revision"/>
    <w:hidden/>
    <w:uiPriority w:val="99"/>
    <w:semiHidden/>
    <w:rPr>
      <w:rFonts w:eastAsia="MS Mincho"/>
      <w:sz w:val="24"/>
      <w:szCs w:val="24"/>
    </w:rPr>
  </w:style>
  <w:style w:type="numbering" w:customStyle="1" w:styleId="NoList2">
    <w:name w:val="No List2"/>
    <w:next w:val="NoList"/>
    <w:uiPriority w:val="99"/>
    <w:semiHidden/>
    <w:unhideWhenUsed/>
  </w:style>
  <w:style w:type="character" w:customStyle="1" w:styleId="FootnoteTextChar1">
    <w:name w:val="Footnote Text Char1"/>
    <w:semiHidden/>
    <w:locked/>
    <w:rPr>
      <w:lang w:val="bg-BG" w:eastAsia="bg-BG" w:bidi="bg-BG"/>
    </w:rPr>
  </w:style>
  <w:style w:type="character" w:customStyle="1" w:styleId="FootnoteCharacters">
    <w:name w:val="Footnote Characters"/>
    <w:rPr>
      <w:rFonts w:cs="Times New Roman"/>
      <w:vertAlign w:val="superscript"/>
    </w:rPr>
  </w:style>
  <w:style w:type="character" w:customStyle="1" w:styleId="il">
    <w:name w:val="il"/>
  </w:style>
  <w:style w:type="numbering" w:customStyle="1" w:styleId="NoList3">
    <w:name w:val="No List3"/>
    <w:next w:val="NoList"/>
    <w:uiPriority w:val="99"/>
    <w:semiHidden/>
    <w:unhideWhenUsed/>
  </w:style>
  <w:style w:type="paragraph" w:styleId="BodyText3">
    <w:name w:val="Body Text 3"/>
    <w:basedOn w:val="Normal"/>
    <w:link w:val="BodyText3Char"/>
    <w:qFormat/>
    <w:pPr>
      <w:widowControl/>
      <w:tabs>
        <w:tab w:val="num" w:pos="2160"/>
      </w:tabs>
      <w:spacing w:after="240" w:line="240" w:lineRule="auto"/>
      <w:ind w:left="2160" w:hanging="720"/>
      <w:jc w:val="both"/>
    </w:pPr>
    <w:rPr>
      <w:rFonts w:eastAsia="Calibri"/>
      <w:sz w:val="22"/>
      <w:szCs w:val="22"/>
    </w:rPr>
  </w:style>
  <w:style w:type="character" w:customStyle="1" w:styleId="BodyText3Char">
    <w:name w:val="Body Text 3 Char"/>
    <w:basedOn w:val="DefaultParagraphFont"/>
    <w:link w:val="BodyText3"/>
    <w:rPr>
      <w:rFonts w:eastAsia="Calibri"/>
      <w:sz w:val="22"/>
      <w:szCs w:val="22"/>
      <w:lang w:val="bg-BG" w:eastAsia="bg-BG"/>
    </w:rPr>
  </w:style>
  <w:style w:type="paragraph" w:customStyle="1" w:styleId="BodyText4">
    <w:name w:val="Body Text 4"/>
    <w:basedOn w:val="Normal"/>
    <w:link w:val="BodyText4Char"/>
    <w:pPr>
      <w:widowControl/>
      <w:tabs>
        <w:tab w:val="num" w:pos="2160"/>
      </w:tabs>
      <w:spacing w:after="240" w:line="240" w:lineRule="auto"/>
      <w:ind w:left="2160" w:hanging="720"/>
      <w:jc w:val="both"/>
    </w:pPr>
    <w:rPr>
      <w:rFonts w:eastAsia="Calibri"/>
      <w:sz w:val="22"/>
      <w:szCs w:val="22"/>
    </w:rPr>
  </w:style>
  <w:style w:type="character" w:customStyle="1" w:styleId="BodyText4Char">
    <w:name w:val="Body Text 4 Char"/>
    <w:link w:val="BodyText4"/>
    <w:rPr>
      <w:rFonts w:eastAsia="Calibri"/>
      <w:sz w:val="22"/>
      <w:szCs w:val="22"/>
      <w:lang w:val="bg-BG" w:eastAsia="bg-BG"/>
    </w:rPr>
  </w:style>
  <w:style w:type="paragraph" w:customStyle="1" w:styleId="FootnoteQuotation">
    <w:name w:val="Footnote Quotation"/>
    <w:basedOn w:val="Normal"/>
    <w:pPr>
      <w:widowControl/>
      <w:spacing w:line="240" w:lineRule="auto"/>
      <w:ind w:left="720" w:right="720"/>
      <w:jc w:val="both"/>
    </w:pPr>
    <w:rPr>
      <w:rFonts w:eastAsia="Calibri"/>
      <w:sz w:val="20"/>
      <w:szCs w:val="22"/>
    </w:rPr>
  </w:style>
  <w:style w:type="paragraph" w:customStyle="1" w:styleId="Quotation">
    <w:name w:val="Quotation"/>
    <w:basedOn w:val="Normal"/>
    <w:pPr>
      <w:widowControl/>
      <w:spacing w:after="240" w:line="240" w:lineRule="auto"/>
      <w:ind w:left="720" w:right="720"/>
      <w:jc w:val="both"/>
    </w:pPr>
    <w:rPr>
      <w:rFonts w:eastAsia="Calibri"/>
      <w:sz w:val="22"/>
      <w:szCs w:val="22"/>
    </w:rPr>
  </w:style>
  <w:style w:type="paragraph" w:customStyle="1" w:styleId="QuotationDouble">
    <w:name w:val="Quotation Double"/>
    <w:basedOn w:val="Normal"/>
    <w:pPr>
      <w:widowControl/>
      <w:spacing w:after="240" w:line="240" w:lineRule="auto"/>
      <w:ind w:left="1440" w:right="1440"/>
      <w:jc w:val="both"/>
    </w:pPr>
    <w:rPr>
      <w:rFonts w:eastAsia="Calibri"/>
      <w:sz w:val="22"/>
      <w:szCs w:val="22"/>
    </w:rPr>
  </w:style>
  <w:style w:type="paragraph" w:styleId="Subtitle">
    <w:name w:val="Subtitle"/>
    <w:basedOn w:val="Normal"/>
    <w:link w:val="SubtitleChar"/>
    <w:qFormat/>
    <w:pPr>
      <w:widowControl/>
      <w:spacing w:line="240" w:lineRule="auto"/>
      <w:jc w:val="center"/>
      <w:outlineLvl w:val="1"/>
    </w:pPr>
    <w:rPr>
      <w:rFonts w:eastAsia="Calibri"/>
      <w:sz w:val="20"/>
    </w:rPr>
  </w:style>
  <w:style w:type="character" w:customStyle="1" w:styleId="SubtitleChar">
    <w:name w:val="Subtitle Char"/>
    <w:basedOn w:val="DefaultParagraphFont"/>
    <w:link w:val="Subtitle"/>
    <w:rPr>
      <w:rFonts w:eastAsia="Calibri"/>
      <w:lang w:val="bg-BG" w:eastAsia="bg-BG"/>
    </w:rPr>
  </w:style>
  <w:style w:type="paragraph" w:customStyle="1" w:styleId="Title2">
    <w:name w:val="Title 2"/>
    <w:basedOn w:val="Normal"/>
    <w:pPr>
      <w:widowControl/>
      <w:spacing w:line="240" w:lineRule="auto"/>
      <w:jc w:val="center"/>
    </w:pPr>
    <w:rPr>
      <w:rFonts w:eastAsia="Calibri"/>
      <w:sz w:val="22"/>
      <w:szCs w:val="22"/>
      <w:u w:val="single"/>
    </w:rPr>
  </w:style>
  <w:style w:type="paragraph" w:customStyle="1" w:styleId="Title3">
    <w:name w:val="Title 3"/>
    <w:basedOn w:val="Normal"/>
    <w:pPr>
      <w:widowControl/>
      <w:spacing w:line="240" w:lineRule="auto"/>
      <w:jc w:val="center"/>
    </w:pPr>
    <w:rPr>
      <w:rFonts w:eastAsia="Calibri"/>
      <w:i/>
      <w:sz w:val="22"/>
      <w:szCs w:val="22"/>
    </w:rPr>
  </w:style>
  <w:style w:type="paragraph" w:customStyle="1" w:styleId="TitleCountry">
    <w:name w:val="Title Country"/>
    <w:basedOn w:val="Normal"/>
    <w:pPr>
      <w:widowControl/>
      <w:spacing w:line="240" w:lineRule="auto"/>
      <w:jc w:val="center"/>
    </w:pPr>
    <w:rPr>
      <w:rFonts w:eastAsia="Calibri"/>
      <w:caps/>
      <w:sz w:val="22"/>
      <w:szCs w:val="22"/>
    </w:rPr>
  </w:style>
  <w:style w:type="numbering" w:customStyle="1" w:styleId="NoList111">
    <w:name w:val="No List111"/>
    <w:next w:val="NoList"/>
    <w:semiHidden/>
  </w:style>
  <w:style w:type="character" w:customStyle="1" w:styleId="EndnoteTextChar">
    <w:name w:val="Endnote Text Char"/>
    <w:basedOn w:val="DefaultParagraphFont"/>
    <w:link w:val="EndnoteText"/>
    <w:rPr>
      <w:sz w:val="24"/>
      <w:lang w:eastAsia="bg-BG"/>
    </w:rPr>
  </w:style>
  <w:style w:type="paragraph" w:styleId="Index1">
    <w:name w:val="index 1"/>
    <w:basedOn w:val="Normal"/>
    <w:next w:val="Normal"/>
    <w:pPr>
      <w:widowControl/>
      <w:tabs>
        <w:tab w:val="left" w:pos="720"/>
      </w:tabs>
      <w:spacing w:line="240" w:lineRule="auto"/>
      <w:ind w:left="221" w:hanging="221"/>
      <w:jc w:val="both"/>
    </w:pPr>
    <w:rPr>
      <w:sz w:val="22"/>
    </w:rPr>
  </w:style>
  <w:style w:type="paragraph" w:styleId="IndexHeading">
    <w:name w:val="index heading"/>
    <w:basedOn w:val="Normal"/>
    <w:next w:val="Index1"/>
    <w:pPr>
      <w:widowControl/>
      <w:tabs>
        <w:tab w:val="left" w:pos="720"/>
      </w:tabs>
      <w:spacing w:line="240" w:lineRule="auto"/>
      <w:jc w:val="both"/>
    </w:pPr>
    <w:rPr>
      <w:sz w:val="22"/>
    </w:rPr>
  </w:style>
  <w:style w:type="paragraph" w:styleId="ListBullet2">
    <w:name w:val="List Bullet 2"/>
    <w:basedOn w:val="Normal"/>
    <w:pPr>
      <w:widowControl/>
      <w:numPr>
        <w:numId w:val="23"/>
      </w:numPr>
      <w:tabs>
        <w:tab w:val="clear" w:pos="643"/>
        <w:tab w:val="left" w:pos="720"/>
      </w:tabs>
      <w:spacing w:line="240" w:lineRule="auto"/>
      <w:ind w:left="1440" w:hanging="720"/>
      <w:jc w:val="both"/>
    </w:pPr>
    <w:rPr>
      <w:sz w:val="22"/>
    </w:rPr>
  </w:style>
  <w:style w:type="paragraph" w:styleId="ListBullet4">
    <w:name w:val="List Bullet 4"/>
    <w:basedOn w:val="Normal"/>
    <w:pPr>
      <w:widowControl/>
      <w:numPr>
        <w:numId w:val="24"/>
      </w:numPr>
      <w:tabs>
        <w:tab w:val="clear" w:pos="1209"/>
        <w:tab w:val="left" w:pos="720"/>
        <w:tab w:val="left" w:pos="1440"/>
      </w:tabs>
      <w:spacing w:line="240" w:lineRule="auto"/>
      <w:ind w:left="2160" w:hanging="720"/>
      <w:jc w:val="both"/>
    </w:pPr>
    <w:rPr>
      <w:sz w:val="22"/>
    </w:rPr>
  </w:style>
  <w:style w:type="paragraph" w:styleId="ListNumber">
    <w:name w:val="List Number"/>
    <w:basedOn w:val="Normal"/>
    <w:pPr>
      <w:widowControl/>
      <w:numPr>
        <w:numId w:val="26"/>
      </w:numPr>
      <w:tabs>
        <w:tab w:val="clear" w:pos="360"/>
        <w:tab w:val="left" w:pos="720"/>
      </w:tabs>
      <w:spacing w:line="240" w:lineRule="auto"/>
      <w:jc w:val="both"/>
    </w:pPr>
    <w:rPr>
      <w:sz w:val="22"/>
    </w:rPr>
  </w:style>
  <w:style w:type="paragraph" w:styleId="ListNumber2">
    <w:name w:val="List Number 2"/>
    <w:basedOn w:val="Normal"/>
    <w:pPr>
      <w:widowControl/>
      <w:numPr>
        <w:numId w:val="25"/>
      </w:numPr>
      <w:tabs>
        <w:tab w:val="clear" w:pos="643"/>
        <w:tab w:val="left" w:pos="720"/>
      </w:tabs>
      <w:spacing w:line="240" w:lineRule="auto"/>
      <w:ind w:left="1440" w:hanging="720"/>
      <w:jc w:val="both"/>
    </w:pPr>
    <w:rPr>
      <w:sz w:val="22"/>
    </w:rPr>
  </w:style>
  <w:style w:type="paragraph" w:styleId="PlainText">
    <w:name w:val="Plain Text"/>
    <w:basedOn w:val="Normal"/>
    <w:link w:val="PlainTextChar"/>
    <w:uiPriority w:val="99"/>
    <w:pPr>
      <w:widowControl/>
      <w:tabs>
        <w:tab w:val="left" w:pos="720"/>
      </w:tabs>
      <w:spacing w:line="240" w:lineRule="auto"/>
      <w:jc w:val="both"/>
    </w:pPr>
    <w:rPr>
      <w:rFonts w:ascii="Courier New" w:hAnsi="Courier New"/>
      <w:sz w:val="20"/>
    </w:rPr>
  </w:style>
  <w:style w:type="character" w:customStyle="1" w:styleId="PlainTextChar">
    <w:name w:val="Plain Text Char"/>
    <w:basedOn w:val="DefaultParagraphFont"/>
    <w:link w:val="PlainText"/>
    <w:uiPriority w:val="99"/>
    <w:rPr>
      <w:rFonts w:ascii="Courier New" w:hAnsi="Courier New"/>
      <w:lang w:val="bg-BG" w:eastAsia="bg-BG"/>
    </w:rPr>
  </w:style>
  <w:style w:type="paragraph" w:styleId="TableofAuthorities">
    <w:name w:val="table of authorities"/>
    <w:basedOn w:val="Normal"/>
    <w:next w:val="Normal"/>
    <w:pPr>
      <w:widowControl/>
      <w:tabs>
        <w:tab w:val="left" w:pos="720"/>
      </w:tabs>
      <w:spacing w:line="240" w:lineRule="auto"/>
      <w:jc w:val="both"/>
    </w:pPr>
    <w:rPr>
      <w:sz w:val="22"/>
    </w:rPr>
  </w:style>
  <w:style w:type="paragraph" w:styleId="TableofFigures">
    <w:name w:val="table of figures"/>
    <w:basedOn w:val="Normal"/>
    <w:next w:val="Normal"/>
    <w:pPr>
      <w:widowControl/>
      <w:tabs>
        <w:tab w:val="left" w:pos="720"/>
      </w:tabs>
      <w:spacing w:line="240" w:lineRule="auto"/>
      <w:jc w:val="both"/>
    </w:pPr>
    <w:rPr>
      <w:sz w:val="22"/>
    </w:rPr>
  </w:style>
  <w:style w:type="paragraph" w:styleId="TOAHeading">
    <w:name w:val="toa heading"/>
    <w:basedOn w:val="Normal"/>
    <w:next w:val="Normal"/>
    <w:pPr>
      <w:widowControl/>
      <w:tabs>
        <w:tab w:val="left" w:pos="720"/>
      </w:tabs>
      <w:spacing w:line="240" w:lineRule="auto"/>
      <w:jc w:val="both"/>
    </w:pPr>
    <w:rPr>
      <w:b/>
      <w:sz w:val="22"/>
    </w:rPr>
  </w:style>
  <w:style w:type="paragraph" w:styleId="EnvelopeAddress">
    <w:name w:val="envelope address"/>
    <w:basedOn w:val="Normal"/>
    <w:pPr>
      <w:framePr w:w="7920" w:h="1980" w:hRule="exact" w:hSpace="180" w:wrap="auto" w:hAnchor="page" w:xAlign="center" w:yAlign="bottom"/>
      <w:widowControl/>
      <w:tabs>
        <w:tab w:val="left" w:pos="720"/>
      </w:tabs>
      <w:spacing w:line="240" w:lineRule="auto"/>
      <w:ind w:left="2880"/>
      <w:jc w:val="both"/>
    </w:pPr>
    <w:rPr>
      <w:rFonts w:ascii="Arial" w:hAnsi="Arial"/>
    </w:rPr>
  </w:style>
  <w:style w:type="paragraph" w:styleId="DocumentMap">
    <w:name w:val="Document Map"/>
    <w:basedOn w:val="Normal"/>
    <w:link w:val="DocumentMapChar"/>
    <w:pPr>
      <w:widowControl/>
      <w:shd w:val="clear" w:color="auto" w:fill="000080"/>
      <w:spacing w:line="240" w:lineRule="auto"/>
    </w:pPr>
    <w:rPr>
      <w:rFonts w:ascii="Tahoma" w:hAnsi="Tahoma"/>
      <w:szCs w:val="24"/>
    </w:rPr>
  </w:style>
  <w:style w:type="character" w:customStyle="1" w:styleId="DocumentMapChar">
    <w:name w:val="Document Map Char"/>
    <w:basedOn w:val="DefaultParagraphFont"/>
    <w:link w:val="DocumentMap"/>
    <w:rPr>
      <w:rFonts w:ascii="Tahoma" w:hAnsi="Tahoma"/>
      <w:sz w:val="24"/>
      <w:szCs w:val="24"/>
      <w:shd w:val="clear" w:color="auto" w:fill="000080"/>
      <w:lang w:val="bg-BG" w:eastAsia="bg-BG"/>
    </w:rPr>
  </w:style>
  <w:style w:type="paragraph" w:customStyle="1" w:styleId="Normal11pt">
    <w:name w:val="Normal + 11 pt"/>
    <w:aliases w:val="Left:  0.05&quot;,Right:  -0.08&quot;"/>
    <w:basedOn w:val="Normal"/>
    <w:pPr>
      <w:widowControl/>
      <w:spacing w:line="240" w:lineRule="auto"/>
      <w:ind w:left="72" w:right="-108"/>
    </w:pPr>
    <w:rPr>
      <w:sz w:val="22"/>
      <w:szCs w:val="22"/>
    </w:rPr>
  </w:style>
  <w:style w:type="paragraph" w:customStyle="1" w:styleId="T1">
    <w:name w:val="T1"/>
    <w:basedOn w:val="Normal"/>
    <w:pPr>
      <w:widowControl/>
      <w:spacing w:before="160" w:line="220" w:lineRule="atLeast"/>
      <w:jc w:val="both"/>
    </w:pPr>
    <w:rPr>
      <w:sz w:val="21"/>
    </w:rPr>
  </w:style>
  <w:style w:type="character" w:customStyle="1" w:styleId="donttranslate0">
    <w:name w:val="donttranslate"/>
    <w:basedOn w:val="DefaultParagraphFont"/>
  </w:style>
  <w:style w:type="character" w:styleId="Hyperlink">
    <w:name w:val="Hyperlink"/>
    <w:uiPriority w:val="99"/>
    <w:rPr>
      <w:color w:val="0000FF"/>
      <w:u w:val="single"/>
    </w:rPr>
  </w:style>
  <w:style w:type="table" w:customStyle="1" w:styleId="TableGrid1">
    <w:name w:val="Table Grid1"/>
    <w:basedOn w:val="TableNormal"/>
    <w:next w:val="TableGri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3">
    <w:name w:val="Text 3"/>
    <w:basedOn w:val="Normal"/>
    <w:pPr>
      <w:widowControl/>
      <w:spacing w:before="120" w:after="120" w:line="240" w:lineRule="auto"/>
      <w:ind w:left="850"/>
      <w:jc w:val="both"/>
    </w:pPr>
    <w:rPr>
      <w:szCs w:val="24"/>
    </w:rPr>
  </w:style>
  <w:style w:type="paragraph" w:customStyle="1" w:styleId="Text4">
    <w:name w:val="Text 4"/>
    <w:basedOn w:val="Normal"/>
    <w:pPr>
      <w:widowControl/>
      <w:spacing w:before="120" w:after="120" w:line="240" w:lineRule="auto"/>
      <w:ind w:left="850"/>
      <w:jc w:val="both"/>
    </w:pPr>
    <w:rPr>
      <w:szCs w:val="24"/>
    </w:rPr>
  </w:style>
  <w:style w:type="paragraph" w:customStyle="1" w:styleId="Text2">
    <w:name w:val="Text 2"/>
    <w:basedOn w:val="Normal"/>
    <w:pPr>
      <w:widowControl/>
      <w:spacing w:before="120" w:after="120" w:line="240" w:lineRule="auto"/>
      <w:ind w:left="850"/>
      <w:jc w:val="both"/>
    </w:pPr>
    <w:rPr>
      <w:szCs w:val="24"/>
    </w:rPr>
  </w:style>
  <w:style w:type="paragraph" w:styleId="ListBullet3">
    <w:name w:val="List Bullet 3"/>
    <w:basedOn w:val="Normal"/>
    <w:pPr>
      <w:widowControl/>
      <w:numPr>
        <w:numId w:val="38"/>
      </w:numPr>
      <w:spacing w:before="120" w:after="120" w:line="240" w:lineRule="auto"/>
      <w:jc w:val="both"/>
    </w:pPr>
    <w:rPr>
      <w:szCs w:val="24"/>
    </w:rPr>
  </w:style>
  <w:style w:type="paragraph" w:styleId="ListNumber3">
    <w:name w:val="List Number 3"/>
    <w:basedOn w:val="Normal"/>
    <w:pPr>
      <w:widowControl/>
      <w:numPr>
        <w:numId w:val="37"/>
      </w:numPr>
      <w:spacing w:before="120" w:after="120" w:line="240" w:lineRule="auto"/>
      <w:jc w:val="both"/>
    </w:pPr>
    <w:rPr>
      <w:szCs w:val="24"/>
    </w:rPr>
  </w:style>
  <w:style w:type="paragraph" w:styleId="ListNumber4">
    <w:name w:val="List Number 4"/>
    <w:basedOn w:val="Normal"/>
    <w:pPr>
      <w:widowControl/>
      <w:numPr>
        <w:numId w:val="36"/>
      </w:numPr>
      <w:spacing w:before="120" w:after="120" w:line="240" w:lineRule="auto"/>
      <w:jc w:val="both"/>
    </w:pPr>
    <w:rPr>
      <w:szCs w:val="24"/>
    </w:rPr>
  </w:style>
  <w:style w:type="paragraph" w:customStyle="1" w:styleId="HeaderLandscape">
    <w:name w:val="HeaderLandscape"/>
    <w:basedOn w:val="Normal"/>
    <w:pPr>
      <w:widowControl/>
      <w:tabs>
        <w:tab w:val="right" w:pos="14003"/>
      </w:tabs>
      <w:spacing w:before="120" w:after="120" w:line="240" w:lineRule="auto"/>
      <w:jc w:val="both"/>
    </w:pPr>
    <w:rPr>
      <w:szCs w:val="24"/>
    </w:rPr>
  </w:style>
  <w:style w:type="paragraph" w:customStyle="1" w:styleId="NormalLeft">
    <w:name w:val="Normal Left"/>
    <w:basedOn w:val="Normal"/>
    <w:pPr>
      <w:widowControl/>
      <w:spacing w:before="120" w:after="120" w:line="240" w:lineRule="auto"/>
    </w:pPr>
    <w:rPr>
      <w:szCs w:val="24"/>
    </w:rPr>
  </w:style>
  <w:style w:type="paragraph" w:customStyle="1" w:styleId="NormalRight">
    <w:name w:val="Normal Right"/>
    <w:basedOn w:val="Normal"/>
    <w:pPr>
      <w:widowControl/>
      <w:spacing w:before="120" w:after="120" w:line="240" w:lineRule="auto"/>
      <w:jc w:val="right"/>
    </w:pPr>
    <w:rPr>
      <w:szCs w:val="24"/>
    </w:rPr>
  </w:style>
  <w:style w:type="paragraph" w:customStyle="1" w:styleId="QuotedText">
    <w:name w:val="Quoted Text"/>
    <w:basedOn w:val="Normal"/>
    <w:pPr>
      <w:widowControl/>
      <w:spacing w:before="120" w:after="120" w:line="240" w:lineRule="auto"/>
      <w:ind w:left="1417"/>
      <w:jc w:val="both"/>
    </w:pPr>
    <w:rPr>
      <w:szCs w:val="24"/>
    </w:rPr>
  </w:style>
  <w:style w:type="paragraph" w:customStyle="1" w:styleId="Point3">
    <w:name w:val="Point 3"/>
    <w:basedOn w:val="Normal"/>
    <w:pPr>
      <w:widowControl/>
      <w:spacing w:before="120" w:after="120" w:line="240" w:lineRule="auto"/>
      <w:ind w:left="2551" w:hanging="567"/>
      <w:jc w:val="both"/>
    </w:pPr>
    <w:rPr>
      <w:szCs w:val="24"/>
    </w:rPr>
  </w:style>
  <w:style w:type="paragraph" w:customStyle="1" w:styleId="Point4">
    <w:name w:val="Point 4"/>
    <w:basedOn w:val="Normal"/>
    <w:pPr>
      <w:widowControl/>
      <w:spacing w:before="120" w:after="120" w:line="240" w:lineRule="auto"/>
      <w:ind w:left="3118" w:hanging="567"/>
      <w:jc w:val="both"/>
    </w:pPr>
    <w:rPr>
      <w:szCs w:val="24"/>
    </w:rPr>
  </w:style>
  <w:style w:type="paragraph" w:customStyle="1" w:styleId="Tiret0">
    <w:name w:val="Tiret 0"/>
    <w:basedOn w:val="Point0"/>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widowControl/>
      <w:tabs>
        <w:tab w:val="left" w:pos="850"/>
      </w:tabs>
      <w:spacing w:before="120" w:after="120" w:line="240" w:lineRule="auto"/>
      <w:ind w:left="1417" w:hanging="1417"/>
      <w:jc w:val="both"/>
    </w:pPr>
    <w:rPr>
      <w:szCs w:val="24"/>
    </w:rPr>
  </w:style>
  <w:style w:type="paragraph" w:customStyle="1" w:styleId="PointDouble1">
    <w:name w:val="PointDouble 1"/>
    <w:basedOn w:val="Normal"/>
    <w:pPr>
      <w:widowControl/>
      <w:tabs>
        <w:tab w:val="left" w:pos="1417"/>
      </w:tabs>
      <w:spacing w:before="120" w:after="120" w:line="240" w:lineRule="auto"/>
      <w:ind w:left="1984" w:hanging="1134"/>
      <w:jc w:val="both"/>
    </w:pPr>
    <w:rPr>
      <w:szCs w:val="24"/>
    </w:rPr>
  </w:style>
  <w:style w:type="paragraph" w:customStyle="1" w:styleId="PointDouble2">
    <w:name w:val="PointDouble 2"/>
    <w:basedOn w:val="Normal"/>
    <w:pPr>
      <w:widowControl/>
      <w:tabs>
        <w:tab w:val="left" w:pos="1984"/>
      </w:tabs>
      <w:spacing w:before="120" w:after="120" w:line="240" w:lineRule="auto"/>
      <w:ind w:left="2551" w:hanging="1134"/>
      <w:jc w:val="both"/>
    </w:pPr>
    <w:rPr>
      <w:szCs w:val="24"/>
    </w:rPr>
  </w:style>
  <w:style w:type="paragraph" w:customStyle="1" w:styleId="PointDouble3">
    <w:name w:val="PointDouble 3"/>
    <w:basedOn w:val="Normal"/>
    <w:pPr>
      <w:widowControl/>
      <w:tabs>
        <w:tab w:val="left" w:pos="2551"/>
      </w:tabs>
      <w:spacing w:before="120" w:after="120" w:line="240" w:lineRule="auto"/>
      <w:ind w:left="3118" w:hanging="1134"/>
      <w:jc w:val="both"/>
    </w:pPr>
    <w:rPr>
      <w:szCs w:val="24"/>
    </w:rPr>
  </w:style>
  <w:style w:type="paragraph" w:customStyle="1" w:styleId="PointDouble4">
    <w:name w:val="PointDouble 4"/>
    <w:basedOn w:val="Normal"/>
    <w:pPr>
      <w:widowControl/>
      <w:tabs>
        <w:tab w:val="left" w:pos="3118"/>
      </w:tabs>
      <w:spacing w:before="120" w:after="120" w:line="240" w:lineRule="auto"/>
      <w:ind w:left="3685" w:hanging="1134"/>
      <w:jc w:val="both"/>
    </w:pPr>
    <w:rPr>
      <w:szCs w:val="24"/>
    </w:rPr>
  </w:style>
  <w:style w:type="paragraph" w:customStyle="1" w:styleId="PointTriple0">
    <w:name w:val="PointTriple 0"/>
    <w:basedOn w:val="Normal"/>
    <w:pPr>
      <w:widowControl/>
      <w:tabs>
        <w:tab w:val="left" w:pos="850"/>
        <w:tab w:val="left" w:pos="1417"/>
      </w:tabs>
      <w:spacing w:before="120" w:after="120" w:line="240" w:lineRule="auto"/>
      <w:ind w:left="1984" w:hanging="1984"/>
      <w:jc w:val="both"/>
    </w:pPr>
    <w:rPr>
      <w:szCs w:val="24"/>
    </w:rPr>
  </w:style>
  <w:style w:type="paragraph" w:customStyle="1" w:styleId="PointTriple1">
    <w:name w:val="PointTriple 1"/>
    <w:basedOn w:val="Normal"/>
    <w:pPr>
      <w:widowControl/>
      <w:tabs>
        <w:tab w:val="left" w:pos="1417"/>
        <w:tab w:val="left" w:pos="1984"/>
      </w:tabs>
      <w:spacing w:before="120" w:after="120" w:line="240" w:lineRule="auto"/>
      <w:ind w:left="2551" w:hanging="1701"/>
      <w:jc w:val="both"/>
    </w:pPr>
    <w:rPr>
      <w:szCs w:val="24"/>
    </w:rPr>
  </w:style>
  <w:style w:type="paragraph" w:customStyle="1" w:styleId="PointTriple2">
    <w:name w:val="PointTriple 2"/>
    <w:basedOn w:val="Normal"/>
    <w:pPr>
      <w:widowControl/>
      <w:tabs>
        <w:tab w:val="left" w:pos="1984"/>
        <w:tab w:val="left" w:pos="2551"/>
      </w:tabs>
      <w:spacing w:before="120" w:after="120" w:line="240" w:lineRule="auto"/>
      <w:ind w:left="3118" w:hanging="1701"/>
      <w:jc w:val="both"/>
    </w:pPr>
    <w:rPr>
      <w:szCs w:val="24"/>
    </w:rPr>
  </w:style>
  <w:style w:type="paragraph" w:customStyle="1" w:styleId="PointTriple3">
    <w:name w:val="PointTriple 3"/>
    <w:basedOn w:val="Normal"/>
    <w:pPr>
      <w:widowControl/>
      <w:tabs>
        <w:tab w:val="left" w:pos="2551"/>
        <w:tab w:val="left" w:pos="3118"/>
      </w:tabs>
      <w:spacing w:before="120" w:after="120" w:line="240" w:lineRule="auto"/>
      <w:ind w:left="3685" w:hanging="1701"/>
      <w:jc w:val="both"/>
    </w:pPr>
    <w:rPr>
      <w:szCs w:val="24"/>
    </w:rPr>
  </w:style>
  <w:style w:type="paragraph" w:customStyle="1" w:styleId="PointTriple4">
    <w:name w:val="PointTriple 4"/>
    <w:basedOn w:val="Normal"/>
    <w:pPr>
      <w:widowControl/>
      <w:tabs>
        <w:tab w:val="left" w:pos="3118"/>
        <w:tab w:val="left" w:pos="3685"/>
      </w:tabs>
      <w:spacing w:before="120" w:after="120" w:line="240" w:lineRule="auto"/>
      <w:ind w:left="4252" w:hanging="1701"/>
      <w:jc w:val="both"/>
    </w:pPr>
    <w:rPr>
      <w:szCs w:val="24"/>
    </w:rPr>
  </w:style>
  <w:style w:type="paragraph" w:customStyle="1" w:styleId="ManualNumPar2">
    <w:name w:val="Manual NumPar 2"/>
    <w:basedOn w:val="Normal"/>
    <w:next w:val="Text2"/>
    <w:pPr>
      <w:widowControl/>
      <w:spacing w:before="120" w:after="120" w:line="240" w:lineRule="auto"/>
      <w:ind w:left="850" w:hanging="850"/>
      <w:jc w:val="both"/>
    </w:pPr>
    <w:rPr>
      <w:szCs w:val="24"/>
    </w:rPr>
  </w:style>
  <w:style w:type="paragraph" w:customStyle="1" w:styleId="ManualNumPar3">
    <w:name w:val="Manual NumPar 3"/>
    <w:basedOn w:val="Normal"/>
    <w:next w:val="Text3"/>
    <w:pPr>
      <w:widowControl/>
      <w:spacing w:before="120" w:after="120" w:line="240" w:lineRule="auto"/>
      <w:ind w:left="850" w:hanging="850"/>
      <w:jc w:val="both"/>
    </w:pPr>
    <w:rPr>
      <w:szCs w:val="24"/>
    </w:rPr>
  </w:style>
  <w:style w:type="paragraph" w:customStyle="1" w:styleId="ManualNumPar4">
    <w:name w:val="Manual NumPar 4"/>
    <w:basedOn w:val="Normal"/>
    <w:next w:val="Text4"/>
    <w:pPr>
      <w:widowControl/>
      <w:spacing w:before="120" w:after="120" w:line="240" w:lineRule="auto"/>
      <w:ind w:left="850" w:hanging="850"/>
      <w:jc w:val="both"/>
    </w:pPr>
    <w:rPr>
      <w:szCs w:val="24"/>
    </w:rPr>
  </w:style>
  <w:style w:type="paragraph" w:customStyle="1" w:styleId="QuotedNumPar">
    <w:name w:val="Quoted NumPar"/>
    <w:basedOn w:val="Normal"/>
    <w:pPr>
      <w:widowControl/>
      <w:spacing w:before="120" w:after="120" w:line="240" w:lineRule="auto"/>
      <w:ind w:left="1417" w:hanging="567"/>
      <w:jc w:val="both"/>
    </w:pPr>
    <w:rPr>
      <w:szCs w:val="24"/>
    </w:rPr>
  </w:style>
  <w:style w:type="paragraph" w:customStyle="1" w:styleId="ManualHeading1">
    <w:name w:val="Manual Heading 1"/>
    <w:basedOn w:val="Normal"/>
    <w:next w:val="Text1"/>
    <w:pPr>
      <w:keepNext/>
      <w:widowControl/>
      <w:tabs>
        <w:tab w:val="left" w:pos="850"/>
      </w:tabs>
      <w:spacing w:before="360" w:after="120" w:line="240" w:lineRule="auto"/>
      <w:ind w:left="850" w:hanging="850"/>
      <w:jc w:val="both"/>
      <w:outlineLvl w:val="0"/>
    </w:pPr>
    <w:rPr>
      <w:b/>
      <w:smallCaps/>
      <w:szCs w:val="24"/>
    </w:rPr>
  </w:style>
  <w:style w:type="paragraph" w:customStyle="1" w:styleId="ManualHeading2">
    <w:name w:val="Manual Heading 2"/>
    <w:basedOn w:val="Normal"/>
    <w:next w:val="Text2"/>
    <w:pPr>
      <w:keepNext/>
      <w:widowControl/>
      <w:tabs>
        <w:tab w:val="left" w:pos="850"/>
      </w:tabs>
      <w:spacing w:before="120" w:after="120" w:line="240" w:lineRule="auto"/>
      <w:ind w:left="850" w:hanging="850"/>
      <w:jc w:val="both"/>
      <w:outlineLvl w:val="1"/>
    </w:pPr>
    <w:rPr>
      <w:b/>
      <w:szCs w:val="24"/>
    </w:rPr>
  </w:style>
  <w:style w:type="paragraph" w:customStyle="1" w:styleId="ManualHeading3">
    <w:name w:val="Manual Heading 3"/>
    <w:basedOn w:val="Normal"/>
    <w:next w:val="Text3"/>
    <w:pPr>
      <w:keepNext/>
      <w:widowControl/>
      <w:tabs>
        <w:tab w:val="left" w:pos="850"/>
      </w:tabs>
      <w:spacing w:before="120" w:after="120" w:line="240" w:lineRule="auto"/>
      <w:ind w:left="850" w:hanging="850"/>
      <w:jc w:val="both"/>
      <w:outlineLvl w:val="2"/>
    </w:pPr>
    <w:rPr>
      <w:i/>
      <w:szCs w:val="24"/>
    </w:rPr>
  </w:style>
  <w:style w:type="paragraph" w:customStyle="1" w:styleId="ManualHeading4">
    <w:name w:val="Manual Heading 4"/>
    <w:basedOn w:val="Normal"/>
    <w:next w:val="Text4"/>
    <w:pPr>
      <w:keepNext/>
      <w:widowControl/>
      <w:tabs>
        <w:tab w:val="left" w:pos="850"/>
      </w:tabs>
      <w:spacing w:before="120" w:after="120" w:line="240" w:lineRule="auto"/>
      <w:ind w:left="850" w:hanging="850"/>
      <w:jc w:val="both"/>
      <w:outlineLvl w:val="3"/>
    </w:pPr>
    <w:rPr>
      <w:szCs w:val="24"/>
    </w:rPr>
  </w:style>
  <w:style w:type="paragraph" w:customStyle="1" w:styleId="ChapterTitle">
    <w:name w:val="ChapterTitle"/>
    <w:basedOn w:val="Normal"/>
    <w:next w:val="Normal"/>
    <w:pPr>
      <w:keepNext/>
      <w:widowControl/>
      <w:spacing w:before="120" w:after="360" w:line="240" w:lineRule="auto"/>
      <w:jc w:val="center"/>
    </w:pPr>
    <w:rPr>
      <w:b/>
      <w:sz w:val="32"/>
      <w:szCs w:val="24"/>
    </w:rPr>
  </w:style>
  <w:style w:type="paragraph" w:customStyle="1" w:styleId="PartTitle">
    <w:name w:val="PartTitle"/>
    <w:basedOn w:val="Normal"/>
    <w:next w:val="ChapterTitle"/>
    <w:pPr>
      <w:keepNext/>
      <w:pageBreakBefore/>
      <w:widowControl/>
      <w:spacing w:before="120" w:after="360" w:line="240" w:lineRule="auto"/>
      <w:jc w:val="center"/>
    </w:pPr>
    <w:rPr>
      <w:b/>
      <w:sz w:val="36"/>
      <w:szCs w:val="24"/>
    </w:rPr>
  </w:style>
  <w:style w:type="paragraph" w:customStyle="1" w:styleId="SectionTitle">
    <w:name w:val="SectionTitle"/>
    <w:basedOn w:val="Normal"/>
    <w:next w:val="Heading1"/>
    <w:pPr>
      <w:keepNext/>
      <w:widowControl/>
      <w:spacing w:before="120" w:after="360" w:line="240" w:lineRule="auto"/>
      <w:jc w:val="center"/>
    </w:pPr>
    <w:rPr>
      <w:b/>
      <w:smallCaps/>
      <w:sz w:val="28"/>
      <w:szCs w:val="24"/>
    </w:rPr>
  </w:style>
  <w:style w:type="paragraph" w:customStyle="1" w:styleId="ListBullet1">
    <w:name w:val="List Bullet 1"/>
    <w:basedOn w:val="Normal"/>
    <w:pPr>
      <w:widowControl/>
      <w:numPr>
        <w:numId w:val="30"/>
      </w:numPr>
      <w:spacing w:before="120" w:after="120" w:line="240" w:lineRule="auto"/>
      <w:jc w:val="both"/>
    </w:pPr>
    <w:rPr>
      <w:szCs w:val="24"/>
    </w:rPr>
  </w:style>
  <w:style w:type="paragraph" w:customStyle="1" w:styleId="ListDash1">
    <w:name w:val="List Dash 1"/>
    <w:basedOn w:val="Normal"/>
    <w:pPr>
      <w:widowControl/>
      <w:numPr>
        <w:numId w:val="31"/>
      </w:numPr>
      <w:spacing w:before="120" w:after="120" w:line="240" w:lineRule="auto"/>
      <w:jc w:val="both"/>
    </w:pPr>
    <w:rPr>
      <w:szCs w:val="24"/>
    </w:rPr>
  </w:style>
  <w:style w:type="paragraph" w:customStyle="1" w:styleId="ListDash3">
    <w:name w:val="List Dash 3"/>
    <w:basedOn w:val="Normal"/>
    <w:pPr>
      <w:widowControl/>
      <w:numPr>
        <w:numId w:val="32"/>
      </w:numPr>
      <w:spacing w:before="120" w:after="120" w:line="240" w:lineRule="auto"/>
      <w:jc w:val="both"/>
    </w:pPr>
    <w:rPr>
      <w:szCs w:val="24"/>
    </w:rPr>
  </w:style>
  <w:style w:type="paragraph" w:customStyle="1" w:styleId="ListDash4">
    <w:name w:val="List Dash 4"/>
    <w:basedOn w:val="Normal"/>
    <w:pPr>
      <w:widowControl/>
      <w:numPr>
        <w:numId w:val="33"/>
      </w:numPr>
      <w:spacing w:before="120" w:after="120" w:line="240" w:lineRule="auto"/>
      <w:jc w:val="both"/>
    </w:pPr>
    <w:rPr>
      <w:szCs w:val="24"/>
    </w:rPr>
  </w:style>
  <w:style w:type="paragraph" w:customStyle="1" w:styleId="ListNumber1">
    <w:name w:val="List Number 1"/>
    <w:basedOn w:val="Text1"/>
    <w:pPr>
      <w:numPr>
        <w:numId w:val="34"/>
      </w:numPr>
      <w:tabs>
        <w:tab w:val="clear" w:pos="1560"/>
        <w:tab w:val="num" w:pos="1360"/>
      </w:tabs>
      <w:ind w:left="1360" w:hanging="283"/>
    </w:pPr>
    <w:rPr>
      <w:rFonts w:ascii="Times New Roman" w:eastAsia="Times New Roman" w:hAnsi="Times New Roman" w:cs="Times New Roman"/>
    </w:rPr>
  </w:style>
  <w:style w:type="paragraph" w:customStyle="1" w:styleId="ListNumberLevel2">
    <w:name w:val="List Number (Level 2)"/>
    <w:basedOn w:val="Normal"/>
    <w:pPr>
      <w:widowControl/>
      <w:tabs>
        <w:tab w:val="num" w:pos="1417"/>
      </w:tabs>
      <w:spacing w:before="120" w:after="120" w:line="240" w:lineRule="auto"/>
      <w:ind w:left="1417" w:hanging="708"/>
      <w:jc w:val="both"/>
    </w:pPr>
    <w:rPr>
      <w:szCs w:val="24"/>
    </w:rPr>
  </w:style>
  <w:style w:type="paragraph" w:customStyle="1" w:styleId="ListNumber1Level2">
    <w:name w:val="List Number 1 (Level 2)"/>
    <w:basedOn w:val="Text1"/>
    <w:pPr>
      <w:numPr>
        <w:ilvl w:val="1"/>
        <w:numId w:val="34"/>
      </w:numPr>
      <w:tabs>
        <w:tab w:val="clear" w:pos="2268"/>
        <w:tab w:val="num" w:pos="1440"/>
      </w:tabs>
      <w:ind w:left="1440" w:hanging="360"/>
    </w:pPr>
    <w:rPr>
      <w:rFonts w:ascii="Times New Roman" w:eastAsia="Times New Roman" w:hAnsi="Times New Roman" w:cs="Times New Roman"/>
    </w:rPr>
  </w:style>
  <w:style w:type="paragraph" w:customStyle="1" w:styleId="ListNumber2Level2">
    <w:name w:val="List Number 2 (Level 2)"/>
    <w:basedOn w:val="Text2"/>
    <w:pPr>
      <w:tabs>
        <w:tab w:val="num" w:pos="2268"/>
      </w:tabs>
      <w:ind w:left="2268" w:hanging="708"/>
    </w:pPr>
  </w:style>
  <w:style w:type="paragraph" w:customStyle="1" w:styleId="ListNumber3Level2">
    <w:name w:val="List Number 3 (Level 2)"/>
    <w:basedOn w:val="Text3"/>
    <w:pPr>
      <w:numPr>
        <w:ilvl w:val="1"/>
        <w:numId w:val="37"/>
      </w:numPr>
    </w:pPr>
  </w:style>
  <w:style w:type="paragraph" w:customStyle="1" w:styleId="ListNumber4Level2">
    <w:name w:val="List Number 4 (Level 2)"/>
    <w:basedOn w:val="Text4"/>
    <w:pPr>
      <w:numPr>
        <w:ilvl w:val="1"/>
        <w:numId w:val="36"/>
      </w:numPr>
    </w:pPr>
  </w:style>
  <w:style w:type="paragraph" w:customStyle="1" w:styleId="ListNumberLevel3">
    <w:name w:val="List Number (Level 3)"/>
    <w:basedOn w:val="Normal"/>
    <w:pPr>
      <w:widowControl/>
      <w:tabs>
        <w:tab w:val="num" w:pos="2126"/>
      </w:tabs>
      <w:spacing w:before="120" w:after="120" w:line="240" w:lineRule="auto"/>
      <w:ind w:left="2126" w:hanging="709"/>
      <w:jc w:val="both"/>
    </w:pPr>
    <w:rPr>
      <w:szCs w:val="24"/>
    </w:rPr>
  </w:style>
  <w:style w:type="paragraph" w:customStyle="1" w:styleId="ListNumber1Level3">
    <w:name w:val="List Number 1 (Level 3)"/>
    <w:basedOn w:val="Text1"/>
    <w:pPr>
      <w:numPr>
        <w:ilvl w:val="2"/>
        <w:numId w:val="34"/>
      </w:numPr>
      <w:tabs>
        <w:tab w:val="clear" w:pos="2977"/>
        <w:tab w:val="num" w:pos="2160"/>
      </w:tabs>
      <w:ind w:left="2160" w:hanging="360"/>
    </w:pPr>
    <w:rPr>
      <w:rFonts w:ascii="Times New Roman" w:eastAsia="Times New Roman" w:hAnsi="Times New Roman" w:cs="Times New Roman"/>
    </w:rPr>
  </w:style>
  <w:style w:type="paragraph" w:customStyle="1" w:styleId="ListNumber2Level3">
    <w:name w:val="List Number 2 (Level 3)"/>
    <w:basedOn w:val="Text2"/>
    <w:pPr>
      <w:tabs>
        <w:tab w:val="num" w:pos="2977"/>
      </w:tabs>
      <w:ind w:left="2977" w:hanging="709"/>
    </w:pPr>
  </w:style>
  <w:style w:type="paragraph" w:customStyle="1" w:styleId="ListNumber3Level3">
    <w:name w:val="List Number 3 (Level 3)"/>
    <w:basedOn w:val="Text3"/>
    <w:pPr>
      <w:numPr>
        <w:ilvl w:val="2"/>
        <w:numId w:val="37"/>
      </w:numPr>
    </w:pPr>
  </w:style>
  <w:style w:type="paragraph" w:customStyle="1" w:styleId="ListNumber4Level3">
    <w:name w:val="List Number 4 (Level 3)"/>
    <w:basedOn w:val="Text4"/>
    <w:pPr>
      <w:numPr>
        <w:ilvl w:val="2"/>
        <w:numId w:val="36"/>
      </w:numPr>
    </w:pPr>
  </w:style>
  <w:style w:type="paragraph" w:customStyle="1" w:styleId="ListNumberLevel4">
    <w:name w:val="List Number (Level 4)"/>
    <w:basedOn w:val="Normal"/>
    <w:pPr>
      <w:widowControl/>
      <w:tabs>
        <w:tab w:val="num" w:pos="2835"/>
      </w:tabs>
      <w:spacing w:before="120" w:after="120" w:line="240" w:lineRule="auto"/>
      <w:ind w:left="2835" w:hanging="709"/>
      <w:jc w:val="both"/>
    </w:pPr>
    <w:rPr>
      <w:szCs w:val="24"/>
    </w:rPr>
  </w:style>
  <w:style w:type="paragraph" w:customStyle="1" w:styleId="ListNumber1Level4">
    <w:name w:val="List Number 1 (Level 4)"/>
    <w:basedOn w:val="Text1"/>
    <w:pPr>
      <w:numPr>
        <w:ilvl w:val="3"/>
        <w:numId w:val="34"/>
      </w:numPr>
      <w:tabs>
        <w:tab w:val="clear" w:pos="3686"/>
        <w:tab w:val="num" w:pos="2880"/>
      </w:tabs>
      <w:ind w:left="2880" w:hanging="360"/>
    </w:pPr>
    <w:rPr>
      <w:rFonts w:ascii="Times New Roman" w:eastAsia="Times New Roman" w:hAnsi="Times New Roman" w:cs="Times New Roman"/>
    </w:rPr>
  </w:style>
  <w:style w:type="paragraph" w:customStyle="1" w:styleId="ListNumber2Level4">
    <w:name w:val="List Number 2 (Level 4)"/>
    <w:basedOn w:val="Text2"/>
    <w:pPr>
      <w:tabs>
        <w:tab w:val="num" w:pos="3686"/>
      </w:tabs>
      <w:ind w:left="3686" w:hanging="709"/>
    </w:pPr>
  </w:style>
  <w:style w:type="paragraph" w:customStyle="1" w:styleId="ListNumber3Level4">
    <w:name w:val="List Number 3 (Level 4)"/>
    <w:basedOn w:val="Text3"/>
    <w:pPr>
      <w:numPr>
        <w:ilvl w:val="3"/>
        <w:numId w:val="37"/>
      </w:numPr>
    </w:pPr>
  </w:style>
  <w:style w:type="paragraph" w:customStyle="1" w:styleId="ListNumber4Level4">
    <w:name w:val="List Number 4 (Level 4)"/>
    <w:basedOn w:val="Text4"/>
    <w:pPr>
      <w:numPr>
        <w:ilvl w:val="3"/>
        <w:numId w:val="36"/>
      </w:numPr>
    </w:pPr>
  </w:style>
  <w:style w:type="paragraph" w:customStyle="1" w:styleId="TableTitle">
    <w:name w:val="Table Title"/>
    <w:basedOn w:val="Normal"/>
    <w:next w:val="Normal"/>
    <w:pPr>
      <w:widowControl/>
      <w:spacing w:before="120" w:after="120" w:line="240" w:lineRule="auto"/>
      <w:jc w:val="center"/>
    </w:pPr>
    <w:rPr>
      <w:b/>
      <w:szCs w:val="24"/>
    </w:rPr>
  </w:style>
  <w:style w:type="character" w:customStyle="1" w:styleId="Marker">
    <w:name w:val="Marker"/>
    <w:rPr>
      <w:color w:val="0000FF"/>
    </w:rPr>
  </w:style>
  <w:style w:type="character" w:customStyle="1" w:styleId="Marker1">
    <w:name w:val="Marker1"/>
    <w:rPr>
      <w:color w:val="008000"/>
    </w:rPr>
  </w:style>
  <w:style w:type="character" w:customStyle="1" w:styleId="Marker2">
    <w:name w:val="Marker2"/>
    <w:rPr>
      <w:color w:val="FF0000"/>
    </w:rPr>
  </w:style>
  <w:style w:type="paragraph" w:customStyle="1" w:styleId="GridTable31">
    <w:name w:val="Grid Table 31"/>
    <w:basedOn w:val="Normal"/>
    <w:next w:val="Normal"/>
    <w:qFormat/>
    <w:pPr>
      <w:widowControl/>
      <w:spacing w:before="120" w:after="240" w:line="240" w:lineRule="auto"/>
      <w:jc w:val="center"/>
    </w:pPr>
    <w:rPr>
      <w:b/>
      <w:sz w:val="28"/>
      <w:szCs w:val="24"/>
    </w:rPr>
  </w:style>
  <w:style w:type="paragraph" w:customStyle="1" w:styleId="Annexetitreacte">
    <w:name w:val="Annexe titre (acte)"/>
    <w:basedOn w:val="Normal"/>
    <w:next w:val="Normal"/>
    <w:pPr>
      <w:widowControl/>
      <w:spacing w:before="120" w:after="120" w:line="240" w:lineRule="auto"/>
      <w:jc w:val="center"/>
    </w:pPr>
    <w:rPr>
      <w:b/>
      <w:szCs w:val="24"/>
      <w:u w:val="single"/>
    </w:rPr>
  </w:style>
  <w:style w:type="paragraph" w:customStyle="1" w:styleId="Annexetitreexposglobal">
    <w:name w:val="Annexe titre (exposé global)"/>
    <w:basedOn w:val="Normal"/>
    <w:next w:val="Normal"/>
    <w:pPr>
      <w:widowControl/>
      <w:spacing w:before="120" w:after="120" w:line="240" w:lineRule="auto"/>
      <w:jc w:val="center"/>
    </w:pPr>
    <w:rPr>
      <w:b/>
      <w:szCs w:val="24"/>
      <w:u w:val="single"/>
    </w:rPr>
  </w:style>
  <w:style w:type="paragraph" w:customStyle="1" w:styleId="Annexetitreexpos">
    <w:name w:val="Annexe titre (exposé)"/>
    <w:basedOn w:val="Normal"/>
    <w:next w:val="Normal"/>
    <w:pPr>
      <w:widowControl/>
      <w:spacing w:before="120" w:after="120" w:line="240" w:lineRule="auto"/>
      <w:jc w:val="center"/>
    </w:pPr>
    <w:rPr>
      <w:b/>
      <w:szCs w:val="24"/>
      <w:u w:val="single"/>
    </w:rPr>
  </w:style>
  <w:style w:type="paragraph" w:customStyle="1" w:styleId="Annexetitrefichefinacte">
    <w:name w:val="Annexe titre (fiche fin. acte)"/>
    <w:basedOn w:val="Normal"/>
    <w:next w:val="Normal"/>
    <w:pPr>
      <w:widowControl/>
      <w:spacing w:before="120" w:after="120" w:line="240" w:lineRule="auto"/>
      <w:jc w:val="center"/>
    </w:pPr>
    <w:rPr>
      <w:b/>
      <w:szCs w:val="24"/>
      <w:u w:val="single"/>
    </w:rPr>
  </w:style>
  <w:style w:type="paragraph" w:customStyle="1" w:styleId="Annexetitrefichefinglobale">
    <w:name w:val="Annexe titre (fiche fin. globale)"/>
    <w:basedOn w:val="Normal"/>
    <w:next w:val="Normal"/>
    <w:pPr>
      <w:widowControl/>
      <w:spacing w:before="120" w:after="120" w:line="240" w:lineRule="auto"/>
      <w:jc w:val="center"/>
    </w:pPr>
    <w:rPr>
      <w:b/>
      <w:szCs w:val="24"/>
      <w:u w:val="single"/>
    </w:rPr>
  </w:style>
  <w:style w:type="paragraph" w:customStyle="1" w:styleId="Annexetitreglobale">
    <w:name w:val="Annexe titre (globale)"/>
    <w:basedOn w:val="Normal"/>
    <w:next w:val="Normal"/>
    <w:pPr>
      <w:widowControl/>
      <w:spacing w:before="120" w:after="120" w:line="240" w:lineRule="auto"/>
      <w:jc w:val="center"/>
    </w:pPr>
    <w:rPr>
      <w:b/>
      <w:szCs w:val="24"/>
      <w:u w:val="single"/>
    </w:rPr>
  </w:style>
  <w:style w:type="paragraph" w:customStyle="1" w:styleId="Applicationdirecte">
    <w:name w:val="Application directe"/>
    <w:basedOn w:val="Normal"/>
    <w:next w:val="Fait"/>
    <w:pPr>
      <w:widowControl/>
      <w:spacing w:before="480" w:after="120" w:line="240" w:lineRule="auto"/>
      <w:jc w:val="both"/>
    </w:pPr>
    <w:rPr>
      <w:szCs w:val="24"/>
    </w:rPr>
  </w:style>
  <w:style w:type="paragraph" w:customStyle="1" w:styleId="Fait">
    <w:name w:val="Fait à"/>
    <w:basedOn w:val="Normal"/>
    <w:next w:val="Institutionquisigne"/>
    <w:pPr>
      <w:keepNext/>
      <w:widowControl/>
      <w:spacing w:before="120" w:line="240" w:lineRule="auto"/>
      <w:jc w:val="both"/>
    </w:pPr>
    <w:rPr>
      <w:szCs w:val="24"/>
    </w:rPr>
  </w:style>
  <w:style w:type="paragraph" w:customStyle="1" w:styleId="Institutionquisigne">
    <w:name w:val="Institution qui signe"/>
    <w:basedOn w:val="Normal"/>
    <w:next w:val="Personnequisigne"/>
    <w:pPr>
      <w:keepNext/>
      <w:widowControl/>
      <w:tabs>
        <w:tab w:val="left" w:pos="4252"/>
      </w:tabs>
      <w:spacing w:before="720" w:line="240" w:lineRule="auto"/>
      <w:jc w:val="both"/>
    </w:pPr>
    <w:rPr>
      <w:i/>
      <w:szCs w:val="24"/>
    </w:rPr>
  </w:style>
  <w:style w:type="paragraph" w:customStyle="1" w:styleId="Personnequisigne">
    <w:name w:val="Personne qui signe"/>
    <w:basedOn w:val="Normal"/>
    <w:next w:val="Institutionquisigne"/>
    <w:pPr>
      <w:widowControl/>
      <w:tabs>
        <w:tab w:val="left" w:pos="4252"/>
      </w:tabs>
      <w:spacing w:line="240" w:lineRule="auto"/>
    </w:pPr>
    <w:rPr>
      <w:i/>
      <w:szCs w:val="24"/>
    </w:rPr>
  </w:style>
  <w:style w:type="paragraph" w:customStyle="1" w:styleId="Avertissementtitre">
    <w:name w:val="Avertissement titre"/>
    <w:basedOn w:val="Normal"/>
    <w:next w:val="Normal"/>
    <w:pPr>
      <w:keepNext/>
      <w:widowControl/>
      <w:spacing w:before="480" w:after="120" w:line="240" w:lineRule="auto"/>
      <w:jc w:val="both"/>
    </w:pPr>
    <w:rPr>
      <w:szCs w:val="24"/>
      <w:u w:val="single"/>
    </w:rPr>
  </w:style>
  <w:style w:type="paragraph" w:customStyle="1" w:styleId="Confidence">
    <w:name w:val="Confidence"/>
    <w:basedOn w:val="Normal"/>
    <w:next w:val="Normal"/>
    <w:pPr>
      <w:widowControl/>
      <w:spacing w:before="360" w:after="120" w:line="240" w:lineRule="auto"/>
      <w:jc w:val="center"/>
    </w:pPr>
    <w:rPr>
      <w:szCs w:val="24"/>
    </w:rPr>
  </w:style>
  <w:style w:type="paragraph" w:customStyle="1" w:styleId="Confidentialit">
    <w:name w:val="Confidentialité"/>
    <w:basedOn w:val="Normal"/>
    <w:next w:val="Statut"/>
    <w:pPr>
      <w:widowControl/>
      <w:spacing w:before="240" w:after="240" w:line="240" w:lineRule="auto"/>
      <w:ind w:left="5103"/>
      <w:jc w:val="both"/>
    </w:pPr>
    <w:rPr>
      <w:szCs w:val="24"/>
      <w:u w:val="single"/>
    </w:rPr>
  </w:style>
  <w:style w:type="paragraph" w:customStyle="1" w:styleId="Statut">
    <w:name w:val="Statut"/>
    <w:basedOn w:val="Normal"/>
    <w:next w:val="Typedudocument"/>
    <w:pPr>
      <w:widowControl/>
      <w:spacing w:before="360" w:line="240" w:lineRule="auto"/>
      <w:jc w:val="center"/>
    </w:pPr>
    <w:rPr>
      <w:szCs w:val="24"/>
    </w:rPr>
  </w:style>
  <w:style w:type="paragraph" w:customStyle="1" w:styleId="Typedudocument">
    <w:name w:val="Type du document"/>
    <w:basedOn w:val="Normal"/>
    <w:next w:val="Datedadoption"/>
    <w:pPr>
      <w:widowControl/>
      <w:spacing w:before="360" w:line="240" w:lineRule="auto"/>
      <w:jc w:val="center"/>
    </w:pPr>
    <w:rPr>
      <w:b/>
      <w:szCs w:val="24"/>
    </w:rPr>
  </w:style>
  <w:style w:type="paragraph" w:customStyle="1" w:styleId="Datedadoption">
    <w:name w:val="Date d'adoption"/>
    <w:basedOn w:val="Normal"/>
    <w:next w:val="Titreobjet"/>
    <w:pPr>
      <w:widowControl/>
      <w:spacing w:before="360" w:line="240" w:lineRule="auto"/>
      <w:jc w:val="center"/>
    </w:pPr>
    <w:rPr>
      <w:b/>
      <w:szCs w:val="24"/>
    </w:rPr>
  </w:style>
  <w:style w:type="paragraph" w:customStyle="1" w:styleId="Titreobjet">
    <w:name w:val="Titre objet"/>
    <w:basedOn w:val="Normal"/>
    <w:next w:val="Sous-titreobjet"/>
    <w:pPr>
      <w:widowControl/>
      <w:spacing w:before="360" w:after="360" w:line="240" w:lineRule="auto"/>
      <w:jc w:val="center"/>
    </w:pPr>
    <w:rPr>
      <w:b/>
      <w:szCs w:val="24"/>
    </w:rPr>
  </w:style>
  <w:style w:type="paragraph" w:customStyle="1" w:styleId="Sous-titreobjet">
    <w:name w:val="Sous-titre objet"/>
    <w:basedOn w:val="Normal"/>
    <w:pPr>
      <w:widowControl/>
      <w:spacing w:line="240" w:lineRule="auto"/>
      <w:jc w:val="center"/>
    </w:pPr>
    <w:rPr>
      <w:b/>
      <w:szCs w:val="24"/>
    </w:rPr>
  </w:style>
  <w:style w:type="paragraph" w:customStyle="1" w:styleId="Considrant">
    <w:name w:val="Considérant"/>
    <w:basedOn w:val="Normal"/>
    <w:pPr>
      <w:widowControl/>
      <w:numPr>
        <w:numId w:val="35"/>
      </w:numPr>
      <w:spacing w:before="120" w:after="120" w:line="240" w:lineRule="auto"/>
      <w:jc w:val="both"/>
    </w:pPr>
    <w:rPr>
      <w:szCs w:val="24"/>
    </w:rPr>
  </w:style>
  <w:style w:type="paragraph" w:customStyle="1" w:styleId="Corrigendum">
    <w:name w:val="Corrigendum"/>
    <w:basedOn w:val="Normal"/>
    <w:next w:val="Normal"/>
    <w:pPr>
      <w:widowControl/>
      <w:spacing w:after="240" w:line="240" w:lineRule="auto"/>
    </w:pPr>
    <w:rPr>
      <w:szCs w:val="24"/>
    </w:rPr>
  </w:style>
  <w:style w:type="paragraph" w:customStyle="1" w:styleId="Emission">
    <w:name w:val="Emission"/>
    <w:basedOn w:val="Normal"/>
    <w:next w:val="Rfrenceinstitutionelle"/>
    <w:pPr>
      <w:widowControl/>
      <w:spacing w:line="240" w:lineRule="auto"/>
      <w:ind w:left="5103"/>
    </w:pPr>
    <w:rPr>
      <w:szCs w:val="24"/>
    </w:rPr>
  </w:style>
  <w:style w:type="paragraph" w:customStyle="1" w:styleId="Rfrenceinstitutionelle">
    <w:name w:val="Référence institutionelle"/>
    <w:basedOn w:val="Normal"/>
    <w:next w:val="Statut"/>
    <w:pPr>
      <w:widowControl/>
      <w:spacing w:after="240" w:line="240" w:lineRule="auto"/>
      <w:ind w:left="5103"/>
    </w:pPr>
    <w:rPr>
      <w:szCs w:val="24"/>
    </w:rPr>
  </w:style>
  <w:style w:type="paragraph" w:customStyle="1" w:styleId="Exposdesmotifstitre">
    <w:name w:val="Exposé des motifs titre"/>
    <w:basedOn w:val="Normal"/>
    <w:next w:val="Normal"/>
    <w:pPr>
      <w:widowControl/>
      <w:spacing w:before="120" w:after="120" w:line="240" w:lineRule="auto"/>
      <w:jc w:val="center"/>
    </w:pPr>
    <w:rPr>
      <w:b/>
      <w:szCs w:val="24"/>
      <w:u w:val="single"/>
    </w:rPr>
  </w:style>
  <w:style w:type="paragraph" w:customStyle="1" w:styleId="Exposdesmotifstitreglobal">
    <w:name w:val="Exposé des motifs titre (global)"/>
    <w:basedOn w:val="Normal"/>
    <w:next w:val="Normal"/>
    <w:pPr>
      <w:widowControl/>
      <w:spacing w:before="120" w:after="120" w:line="240" w:lineRule="auto"/>
      <w:jc w:val="center"/>
    </w:pPr>
    <w:rPr>
      <w:b/>
      <w:szCs w:val="24"/>
      <w:u w:val="single"/>
    </w:rPr>
  </w:style>
  <w:style w:type="paragraph" w:customStyle="1" w:styleId="Formuledadoption">
    <w:name w:val="Formule d'adoption"/>
    <w:basedOn w:val="Normal"/>
    <w:next w:val="Titrearticle"/>
    <w:pPr>
      <w:keepNext/>
      <w:widowControl/>
      <w:spacing w:before="120" w:after="120" w:line="240" w:lineRule="auto"/>
      <w:jc w:val="both"/>
    </w:pPr>
    <w:rPr>
      <w:szCs w:val="24"/>
    </w:rPr>
  </w:style>
  <w:style w:type="paragraph" w:customStyle="1" w:styleId="Institutionquiagit">
    <w:name w:val="Institution qui agit"/>
    <w:basedOn w:val="Normal"/>
    <w:next w:val="Normal"/>
    <w:pPr>
      <w:keepNext/>
      <w:widowControl/>
      <w:spacing w:before="600" w:after="120" w:line="240" w:lineRule="auto"/>
      <w:jc w:val="both"/>
    </w:pPr>
    <w:rPr>
      <w:szCs w:val="24"/>
    </w:rPr>
  </w:style>
  <w:style w:type="paragraph" w:customStyle="1" w:styleId="Langue">
    <w:name w:val="Langue"/>
    <w:basedOn w:val="Normal"/>
    <w:next w:val="Rfrenceinterne"/>
    <w:pPr>
      <w:widowControl/>
      <w:spacing w:after="600" w:line="240" w:lineRule="auto"/>
      <w:jc w:val="center"/>
    </w:pPr>
    <w:rPr>
      <w:b/>
      <w:caps/>
      <w:szCs w:val="24"/>
    </w:rPr>
  </w:style>
  <w:style w:type="paragraph" w:customStyle="1" w:styleId="Rfrenceinterne">
    <w:name w:val="Référence interne"/>
    <w:basedOn w:val="Normal"/>
    <w:next w:val="Nomdelinstitution"/>
    <w:pPr>
      <w:widowControl/>
      <w:spacing w:after="600" w:line="240" w:lineRule="auto"/>
      <w:jc w:val="center"/>
    </w:pPr>
    <w:rPr>
      <w:b/>
      <w:szCs w:val="24"/>
    </w:rPr>
  </w:style>
  <w:style w:type="paragraph" w:customStyle="1" w:styleId="Nomdelinstitution">
    <w:name w:val="Nom de l'institution"/>
    <w:basedOn w:val="Normal"/>
    <w:next w:val="Emission"/>
    <w:pPr>
      <w:widowControl/>
      <w:spacing w:line="240" w:lineRule="auto"/>
    </w:pPr>
    <w:rPr>
      <w:rFonts w:ascii="Arial" w:hAnsi="Arial" w:cs="Arial"/>
      <w:szCs w:val="24"/>
    </w:rPr>
  </w:style>
  <w:style w:type="paragraph" w:customStyle="1" w:styleId="Langueoriginale">
    <w:name w:val="Langue originale"/>
    <w:basedOn w:val="Normal"/>
    <w:next w:val="Phrasefinale"/>
    <w:pPr>
      <w:widowControl/>
      <w:spacing w:before="360" w:after="120" w:line="240" w:lineRule="auto"/>
      <w:jc w:val="center"/>
    </w:pPr>
    <w:rPr>
      <w:caps/>
      <w:szCs w:val="24"/>
    </w:rPr>
  </w:style>
  <w:style w:type="paragraph" w:customStyle="1" w:styleId="Phrasefinale">
    <w:name w:val="Phrase finale"/>
    <w:basedOn w:val="Normal"/>
    <w:next w:val="Normal"/>
    <w:pPr>
      <w:widowControl/>
      <w:spacing w:before="360" w:line="240" w:lineRule="auto"/>
      <w:jc w:val="center"/>
    </w:pPr>
    <w:rPr>
      <w:szCs w:val="24"/>
    </w:rPr>
  </w:style>
  <w:style w:type="paragraph" w:customStyle="1" w:styleId="ManualConsidrant">
    <w:name w:val="Manual Considérant"/>
    <w:basedOn w:val="Normal"/>
    <w:pPr>
      <w:widowControl/>
      <w:spacing w:before="120" w:after="120" w:line="240" w:lineRule="auto"/>
      <w:ind w:left="709" w:hanging="709"/>
      <w:jc w:val="both"/>
    </w:pPr>
    <w:rPr>
      <w:szCs w:val="24"/>
    </w:rPr>
  </w:style>
  <w:style w:type="paragraph" w:customStyle="1" w:styleId="Prliminairetitre">
    <w:name w:val="Préliminaire titre"/>
    <w:basedOn w:val="Normal"/>
    <w:next w:val="Normal"/>
    <w:pPr>
      <w:widowControl/>
      <w:spacing w:before="360" w:after="360" w:line="240" w:lineRule="auto"/>
      <w:jc w:val="center"/>
    </w:pPr>
    <w:rPr>
      <w:b/>
      <w:szCs w:val="24"/>
    </w:rPr>
  </w:style>
  <w:style w:type="paragraph" w:customStyle="1" w:styleId="Prliminairetype">
    <w:name w:val="Préliminaire type"/>
    <w:basedOn w:val="Normal"/>
    <w:next w:val="Normal"/>
    <w:pPr>
      <w:widowControl/>
      <w:spacing w:before="360" w:line="240" w:lineRule="auto"/>
      <w:jc w:val="center"/>
    </w:pPr>
    <w:rPr>
      <w:b/>
      <w:szCs w:val="24"/>
    </w:rPr>
  </w:style>
  <w:style w:type="paragraph" w:customStyle="1" w:styleId="Rfrenceinterinstitutionelle">
    <w:name w:val="Référence interinstitutionelle"/>
    <w:basedOn w:val="Normal"/>
    <w:next w:val="Statut"/>
    <w:pPr>
      <w:widowControl/>
      <w:spacing w:line="240" w:lineRule="auto"/>
      <w:ind w:left="5103"/>
    </w:pPr>
    <w:rPr>
      <w:szCs w:val="24"/>
    </w:rPr>
  </w:style>
  <w:style w:type="paragraph" w:customStyle="1" w:styleId="Rfrenceinterinstitutionelleprliminaire">
    <w:name w:val="Référence interinstitutionelle (préliminaire)"/>
    <w:basedOn w:val="Normal"/>
    <w:next w:val="Normal"/>
    <w:pPr>
      <w:widowControl/>
      <w:spacing w:line="240" w:lineRule="auto"/>
      <w:ind w:left="5103"/>
    </w:pPr>
    <w:rPr>
      <w:szCs w:val="24"/>
    </w:rPr>
  </w:style>
  <w:style w:type="paragraph" w:customStyle="1" w:styleId="Sous-titreobjetprliminaire">
    <w:name w:val="Sous-titre objet (préliminaire)"/>
    <w:basedOn w:val="Normal"/>
    <w:pPr>
      <w:widowControl/>
      <w:spacing w:line="240" w:lineRule="auto"/>
      <w:jc w:val="center"/>
    </w:pPr>
    <w:rPr>
      <w:b/>
      <w:szCs w:val="24"/>
    </w:rPr>
  </w:style>
  <w:style w:type="paragraph" w:customStyle="1" w:styleId="Statutprliminaire">
    <w:name w:val="Statut (préliminaire)"/>
    <w:basedOn w:val="Normal"/>
    <w:next w:val="Normal"/>
    <w:pPr>
      <w:widowControl/>
      <w:spacing w:before="360" w:line="240" w:lineRule="auto"/>
      <w:jc w:val="center"/>
    </w:pPr>
    <w:rPr>
      <w:szCs w:val="24"/>
    </w:rPr>
  </w:style>
  <w:style w:type="paragraph" w:customStyle="1" w:styleId="Titreobjetprliminaire">
    <w:name w:val="Titre objet (préliminaire)"/>
    <w:basedOn w:val="Normal"/>
    <w:next w:val="Normal"/>
    <w:pPr>
      <w:widowControl/>
      <w:spacing w:before="360" w:after="360" w:line="240" w:lineRule="auto"/>
      <w:jc w:val="center"/>
    </w:pPr>
    <w:rPr>
      <w:b/>
      <w:szCs w:val="24"/>
    </w:rPr>
  </w:style>
  <w:style w:type="paragraph" w:customStyle="1" w:styleId="Typedudocumentprliminaire">
    <w:name w:val="Type du document (préliminaire)"/>
    <w:basedOn w:val="Normal"/>
    <w:next w:val="Normal"/>
    <w:pPr>
      <w:widowControl/>
      <w:spacing w:before="360" w:line="240" w:lineRule="auto"/>
      <w:jc w:val="center"/>
    </w:pPr>
    <w:rPr>
      <w:b/>
      <w:szCs w:val="24"/>
    </w:rPr>
  </w:style>
  <w:style w:type="character" w:customStyle="1" w:styleId="Added">
    <w:name w:val="Added"/>
    <w:rPr>
      <w:b/>
      <w:u w:val="single"/>
    </w:rPr>
  </w:style>
  <w:style w:type="character" w:customStyle="1" w:styleId="Deleted">
    <w:name w:val="Deleted"/>
    <w:rPr>
      <w:strike/>
    </w:rPr>
  </w:style>
  <w:style w:type="paragraph" w:customStyle="1" w:styleId="Address">
    <w:name w:val="Address"/>
    <w:basedOn w:val="Normal"/>
    <w:next w:val="Normal"/>
    <w:pPr>
      <w:keepLines/>
      <w:widowControl/>
      <w:spacing w:before="120" w:after="120"/>
      <w:ind w:left="3402"/>
    </w:pPr>
    <w:rPr>
      <w:szCs w:val="24"/>
    </w:rPr>
  </w:style>
  <w:style w:type="paragraph" w:customStyle="1" w:styleId="Fichefinancirestandardtitre">
    <w:name w:val="Fiche financière (standard) titre"/>
    <w:basedOn w:val="Normal"/>
    <w:next w:val="Normal"/>
    <w:pPr>
      <w:widowControl/>
      <w:spacing w:before="120" w:after="120" w:line="240" w:lineRule="auto"/>
      <w:jc w:val="center"/>
    </w:pPr>
    <w:rPr>
      <w:b/>
      <w:szCs w:val="24"/>
      <w:u w:val="single"/>
    </w:rPr>
  </w:style>
  <w:style w:type="paragraph" w:customStyle="1" w:styleId="Fichefinancirestandardtitreacte">
    <w:name w:val="Fiche financière (standard) titre (acte)"/>
    <w:basedOn w:val="Normal"/>
    <w:next w:val="Normal"/>
    <w:pPr>
      <w:widowControl/>
      <w:spacing w:before="120" w:after="120" w:line="240" w:lineRule="auto"/>
      <w:jc w:val="center"/>
    </w:pPr>
    <w:rPr>
      <w:b/>
      <w:szCs w:val="24"/>
      <w:u w:val="single"/>
    </w:rPr>
  </w:style>
  <w:style w:type="paragraph" w:customStyle="1" w:styleId="Fichefinanciretravailtitre">
    <w:name w:val="Fiche financière (travail) titre"/>
    <w:basedOn w:val="Normal"/>
    <w:next w:val="Normal"/>
    <w:pPr>
      <w:widowControl/>
      <w:spacing w:before="120" w:after="120" w:line="240" w:lineRule="auto"/>
      <w:jc w:val="center"/>
    </w:pPr>
    <w:rPr>
      <w:b/>
      <w:szCs w:val="24"/>
      <w:u w:val="single"/>
    </w:rPr>
  </w:style>
  <w:style w:type="paragraph" w:customStyle="1" w:styleId="Fichefinanciretravailtitreacte">
    <w:name w:val="Fiche financière (travail) titre (acte)"/>
    <w:basedOn w:val="Normal"/>
    <w:next w:val="Normal"/>
    <w:pPr>
      <w:widowControl/>
      <w:spacing w:before="120" w:after="120" w:line="240" w:lineRule="auto"/>
      <w:jc w:val="center"/>
    </w:pPr>
    <w:rPr>
      <w:b/>
      <w:szCs w:val="24"/>
      <w:u w:val="single"/>
    </w:rPr>
  </w:style>
  <w:style w:type="paragraph" w:customStyle="1" w:styleId="Fichefinancireattributiontitre">
    <w:name w:val="Fiche financière (attribution) titre"/>
    <w:basedOn w:val="Normal"/>
    <w:next w:val="Normal"/>
    <w:pPr>
      <w:widowControl/>
      <w:spacing w:before="120" w:after="120" w:line="240" w:lineRule="auto"/>
      <w:jc w:val="center"/>
    </w:pPr>
    <w:rPr>
      <w:b/>
      <w:szCs w:val="24"/>
      <w:u w:val="single"/>
    </w:rPr>
  </w:style>
  <w:style w:type="paragraph" w:customStyle="1" w:styleId="Fichefinancireattributiontitreacte">
    <w:name w:val="Fiche financière (attribution) titre (acte)"/>
    <w:basedOn w:val="Normal"/>
    <w:next w:val="Normal"/>
    <w:pPr>
      <w:widowControl/>
      <w:spacing w:before="120" w:after="120" w:line="240" w:lineRule="auto"/>
      <w:jc w:val="center"/>
    </w:pPr>
    <w:rPr>
      <w:b/>
      <w:szCs w:val="24"/>
      <w:u w:val="single"/>
    </w:rPr>
  </w:style>
  <w:style w:type="paragraph" w:customStyle="1" w:styleId="Objetexterne">
    <w:name w:val="Objet externe"/>
    <w:basedOn w:val="Normal"/>
    <w:next w:val="Normal"/>
    <w:pPr>
      <w:widowControl/>
      <w:spacing w:before="120" w:after="120" w:line="240" w:lineRule="auto"/>
      <w:jc w:val="both"/>
    </w:pPr>
    <w:rPr>
      <w:i/>
      <w:caps/>
      <w:szCs w:val="24"/>
    </w:rPr>
  </w:style>
  <w:style w:type="character" w:customStyle="1" w:styleId="platne1">
    <w:name w:val="platne1"/>
    <w:basedOn w:val="DefaultParagraphFont"/>
  </w:style>
  <w:style w:type="character" w:styleId="FollowedHyperlink">
    <w:name w:val="FollowedHyperlink"/>
    <w:rPr>
      <w:color w:val="800080"/>
      <w:u w:val="single"/>
    </w:rPr>
  </w:style>
  <w:style w:type="paragraph" w:customStyle="1" w:styleId="t-9-8">
    <w:name w:val="t-9-8"/>
    <w:basedOn w:val="Normal"/>
    <w:pPr>
      <w:widowControl/>
      <w:spacing w:before="100" w:beforeAutospacing="1" w:after="100" w:afterAutospacing="1" w:line="240" w:lineRule="auto"/>
    </w:pPr>
    <w:rPr>
      <w:szCs w:val="24"/>
    </w:rPr>
  </w:style>
  <w:style w:type="numbering" w:customStyle="1" w:styleId="LegalHeadings">
    <w:name w:val="LegalHeadings"/>
    <w:uiPriority w:val="99"/>
    <w:pPr>
      <w:numPr>
        <w:numId w:val="40"/>
      </w:numPr>
    </w:pPr>
  </w:style>
  <w:style w:type="paragraph" w:customStyle="1" w:styleId="DefinitionT">
    <w:name w:val="Definition T"/>
    <w:pPr>
      <w:widowControl w:val="0"/>
      <w:autoSpaceDE w:val="0"/>
      <w:autoSpaceDN w:val="0"/>
      <w:adjustRightInd w:val="0"/>
    </w:pPr>
    <w:rPr>
      <w:sz w:val="24"/>
      <w:szCs w:val="24"/>
    </w:rPr>
  </w:style>
  <w:style w:type="numbering" w:customStyle="1" w:styleId="NoList4">
    <w:name w:val="No List4"/>
    <w:next w:val="NoList"/>
    <w:uiPriority w:val="99"/>
    <w:semiHidden/>
    <w:unhideWhenUsed/>
  </w:style>
  <w:style w:type="table" w:customStyle="1" w:styleId="TableGrid2">
    <w:name w:val="Table Grid2"/>
    <w:basedOn w:val="TableNormal"/>
    <w:next w:val="TableGrid"/>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style>
  <w:style w:type="character" w:customStyle="1" w:styleId="ListBulletChar">
    <w:name w:val="List Bullet Char"/>
    <w:rPr>
      <w:rFonts w:cs="Times New Roman"/>
      <w:sz w:val="24"/>
      <w:lang w:val="bg-BG" w:eastAsia="bg-BG"/>
    </w:rPr>
  </w:style>
  <w:style w:type="character" w:styleId="Emphasis">
    <w:name w:val="Emphasis"/>
    <w:qFormat/>
    <w:rPr>
      <w:rFonts w:cs="Times New Roman"/>
      <w:i/>
    </w:rPr>
  </w:style>
  <w:style w:type="character" w:styleId="HTMLAcronym">
    <w:name w:val="HTML Acronym"/>
    <w:rPr>
      <w:rFonts w:cs="Times New Roman"/>
    </w:rPr>
  </w:style>
  <w:style w:type="character" w:styleId="HTMLCite">
    <w:name w:val="HTML Cite"/>
    <w:rPr>
      <w:rFonts w:cs="Times New Roman"/>
      <w:i/>
    </w:rPr>
  </w:style>
  <w:style w:type="character" w:styleId="HTMLCode">
    <w:name w:val="HTML Code"/>
    <w:rPr>
      <w:rFonts w:ascii="Courier New" w:hAnsi="Courier New" w:cs="Courier New"/>
      <w:sz w:val="20"/>
      <w:szCs w:val="20"/>
    </w:rPr>
  </w:style>
  <w:style w:type="character" w:styleId="HTMLDefinition">
    <w:name w:val="HTML Definition"/>
    <w:rPr>
      <w:rFonts w:cs="Times New Roman"/>
      <w:i/>
    </w:rPr>
  </w:style>
  <w:style w:type="character" w:styleId="HTMLKeyboard">
    <w:name w:val="HTML Keyboard"/>
    <w:rPr>
      <w:rFonts w:ascii="Courier New" w:hAnsi="Courier New" w:cs="Courier New"/>
      <w:sz w:val="20"/>
      <w:szCs w:val="20"/>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rFonts w:cs="Times New Roman"/>
      <w:i/>
    </w:rPr>
  </w:style>
  <w:style w:type="character" w:customStyle="1" w:styleId="InternetLink">
    <w:name w:val="Internet Link"/>
    <w:rPr>
      <w:rFonts w:cs="Times New Roman"/>
      <w:color w:val="0000FF"/>
      <w:u w:val="single"/>
      <w:lang w:val="bg-BG" w:eastAsia="bg-BG"/>
    </w:rPr>
  </w:style>
  <w:style w:type="character" w:styleId="LineNumber">
    <w:name w:val="line number"/>
    <w:rPr>
      <w:rFonts w:cs="Times New Roman"/>
    </w:rPr>
  </w:style>
  <w:style w:type="character" w:customStyle="1" w:styleId="StrongEmphasis">
    <w:name w:val="Strong Emphasis"/>
    <w:rPr>
      <w:rFonts w:cs="Times New Roman"/>
      <w:b/>
    </w:rPr>
  </w:style>
  <w:style w:type="character" w:customStyle="1" w:styleId="tw4winError">
    <w:name w:val="tw4winError"/>
    <w:rPr>
      <w:rFonts w:cs="Times New Roman"/>
      <w:color w:val="00FF00"/>
      <w:sz w:val="40"/>
      <w:szCs w:val="40"/>
    </w:rPr>
  </w:style>
  <w:style w:type="character" w:customStyle="1" w:styleId="tw4winExternal">
    <w:name w:val="tw4winExternal"/>
    <w:rPr>
      <w:rFonts w:cs="Times New Roman"/>
      <w:color w:val="7F7F7F"/>
      <w:lang w:val="bg-BG" w:eastAsia="bg-BG"/>
    </w:rPr>
  </w:style>
  <w:style w:type="character" w:customStyle="1" w:styleId="tw4winInternal">
    <w:name w:val="tw4winInternal"/>
    <w:rPr>
      <w:rFonts w:cs="Times New Roman"/>
      <w:color w:val="FF0000"/>
      <w:lang w:val="bg-BG" w:eastAsia="bg-BG"/>
    </w:rPr>
  </w:style>
  <w:style w:type="character" w:customStyle="1" w:styleId="tw4winJump">
    <w:name w:val="tw4winJump"/>
    <w:rPr>
      <w:rFonts w:cs="Times New Roman"/>
      <w:color w:val="007F7F"/>
      <w:lang w:val="bg-BG" w:eastAsia="bg-BG"/>
    </w:rPr>
  </w:style>
  <w:style w:type="character" w:customStyle="1" w:styleId="tw4winMark">
    <w:name w:val="tw4winMark"/>
    <w:rPr>
      <w:rFonts w:ascii="Times New Roman" w:hAnsi="Times New Roman" w:cs="Times New Roman"/>
      <w:vanish/>
      <w:color w:val="7F007F"/>
      <w:sz w:val="24"/>
      <w:szCs w:val="24"/>
      <w:vertAlign w:val="subscript"/>
    </w:rPr>
  </w:style>
  <w:style w:type="character" w:customStyle="1" w:styleId="tw4winPopup">
    <w:name w:val="tw4winPopup"/>
    <w:rPr>
      <w:rFonts w:cs="Times New Roman"/>
      <w:color w:val="007F00"/>
      <w:lang w:val="bg-BG" w:eastAsia="bg-BG"/>
    </w:rPr>
  </w:style>
  <w:style w:type="character" w:customStyle="1" w:styleId="tw4winTerm">
    <w:name w:val="tw4winTerm"/>
    <w:rPr>
      <w:rFonts w:cs="Times New Roman"/>
      <w:color w:val="0000FF"/>
    </w:rPr>
  </w:style>
  <w:style w:type="character" w:customStyle="1" w:styleId="Initial">
    <w:name w:val="Initial"/>
    <w:rPr>
      <w:rFonts w:ascii="CG Times" w:hAnsi="CG Times" w:cs="Times New Roman"/>
      <w:sz w:val="24"/>
      <w:lang w:val="bg-BG"/>
    </w:rPr>
  </w:style>
  <w:style w:type="character" w:customStyle="1" w:styleId="Caractresdenotedebasdepage">
    <w:name w:val="Caractères de note de bas de page"/>
    <w:rPr>
      <w:rFonts w:cs="Times New Roman"/>
      <w:vertAlign w:val="superscript"/>
    </w:rPr>
  </w:style>
  <w:style w:type="character" w:customStyle="1" w:styleId="ListLabel1">
    <w:name w:val="ListLabel 1"/>
  </w:style>
  <w:style w:type="character" w:customStyle="1" w:styleId="ListLabel2">
    <w:name w:val="ListLabel 2"/>
  </w:style>
  <w:style w:type="character" w:customStyle="1" w:styleId="EndnoteCharacters">
    <w:name w:val="Endnote Characters"/>
  </w:style>
  <w:style w:type="character" w:customStyle="1" w:styleId="Endnoteanchor">
    <w:name w:val="Endnote anchor"/>
    <w:rPr>
      <w:vertAlign w:val="superscript"/>
    </w:rPr>
  </w:style>
  <w:style w:type="character" w:customStyle="1" w:styleId="Footnoteanchor">
    <w:name w:val="Footnote anchor"/>
    <w:rPr>
      <w:vertAlign w:val="superscript"/>
    </w:rPr>
  </w:style>
  <w:style w:type="paragraph" w:customStyle="1" w:styleId="Heading">
    <w:name w:val="Heading"/>
    <w:basedOn w:val="Normal"/>
    <w:next w:val="Textbody"/>
    <w:pPr>
      <w:keepNext/>
      <w:widowControl/>
      <w:tabs>
        <w:tab w:val="left" w:pos="720"/>
      </w:tabs>
      <w:suppressAutoHyphens/>
      <w:spacing w:before="240" w:after="120" w:line="240" w:lineRule="auto"/>
      <w:jc w:val="both"/>
    </w:pPr>
    <w:rPr>
      <w:rFonts w:ascii="Liberation Sans" w:hAnsi="Liberation Sans" w:cs="Lohit Hindi"/>
      <w:color w:val="000000"/>
      <w:sz w:val="28"/>
      <w:szCs w:val="28"/>
    </w:rPr>
  </w:style>
  <w:style w:type="paragraph" w:customStyle="1" w:styleId="Textbody">
    <w:name w:val="Text body"/>
    <w:basedOn w:val="Normal"/>
    <w:pPr>
      <w:widowControl/>
      <w:tabs>
        <w:tab w:val="left" w:pos="720"/>
      </w:tabs>
      <w:suppressAutoHyphens/>
      <w:spacing w:after="120" w:line="240" w:lineRule="auto"/>
      <w:jc w:val="both"/>
    </w:pPr>
    <w:rPr>
      <w:color w:val="000000"/>
    </w:rPr>
  </w:style>
  <w:style w:type="paragraph" w:styleId="List">
    <w:name w:val="List"/>
    <w:basedOn w:val="Normal"/>
    <w:pPr>
      <w:widowControl/>
      <w:tabs>
        <w:tab w:val="left" w:pos="720"/>
      </w:tabs>
      <w:suppressAutoHyphens/>
      <w:spacing w:after="240" w:line="240" w:lineRule="auto"/>
      <w:ind w:left="283" w:hanging="283"/>
      <w:jc w:val="both"/>
    </w:pPr>
    <w:rPr>
      <w:rFonts w:cs="Lohit Hindi"/>
      <w:color w:val="000000"/>
    </w:rPr>
  </w:style>
  <w:style w:type="paragraph" w:styleId="Caption">
    <w:name w:val="caption"/>
    <w:basedOn w:val="Normal"/>
    <w:qFormat/>
    <w:pPr>
      <w:widowControl/>
      <w:tabs>
        <w:tab w:val="left" w:pos="720"/>
      </w:tabs>
      <w:suppressAutoHyphens/>
      <w:spacing w:before="120" w:after="120" w:line="240" w:lineRule="auto"/>
      <w:jc w:val="both"/>
    </w:pPr>
    <w:rPr>
      <w:b/>
      <w:color w:val="000000"/>
    </w:rPr>
  </w:style>
  <w:style w:type="paragraph" w:customStyle="1" w:styleId="Index">
    <w:name w:val="Index"/>
    <w:basedOn w:val="Normal"/>
    <w:pPr>
      <w:widowControl/>
      <w:suppressLineNumbers/>
      <w:tabs>
        <w:tab w:val="left" w:pos="720"/>
      </w:tabs>
      <w:suppressAutoHyphens/>
      <w:spacing w:after="240" w:line="240" w:lineRule="auto"/>
      <w:jc w:val="both"/>
    </w:pPr>
    <w:rPr>
      <w:rFonts w:cs="Lohit Hindi"/>
      <w:color w:val="000000"/>
    </w:rPr>
  </w:style>
  <w:style w:type="paragraph" w:customStyle="1" w:styleId="AddressTL">
    <w:name w:val="AddressTL"/>
    <w:basedOn w:val="Normal"/>
    <w:pPr>
      <w:widowControl/>
      <w:tabs>
        <w:tab w:val="left" w:pos="720"/>
      </w:tabs>
      <w:suppressAutoHyphens/>
      <w:spacing w:after="720" w:line="240" w:lineRule="auto"/>
    </w:pPr>
    <w:rPr>
      <w:color w:val="000000"/>
    </w:rPr>
  </w:style>
  <w:style w:type="paragraph" w:customStyle="1" w:styleId="AddressTR">
    <w:name w:val="AddressTR"/>
    <w:basedOn w:val="Normal"/>
    <w:pPr>
      <w:widowControl/>
      <w:tabs>
        <w:tab w:val="left" w:pos="720"/>
      </w:tabs>
      <w:suppressAutoHyphens/>
      <w:spacing w:after="720" w:line="240" w:lineRule="auto"/>
      <w:ind w:left="5103"/>
    </w:pPr>
    <w:rPr>
      <w:color w:val="000000"/>
    </w:rPr>
  </w:style>
  <w:style w:type="paragraph" w:styleId="Closing">
    <w:name w:val="Closing"/>
    <w:basedOn w:val="Normal"/>
    <w:link w:val="ClosingChar"/>
    <w:pPr>
      <w:widowControl/>
      <w:tabs>
        <w:tab w:val="left" w:pos="720"/>
        <w:tab w:val="left" w:pos="10206"/>
      </w:tabs>
      <w:suppressAutoHyphens/>
      <w:spacing w:before="240" w:after="240" w:line="240" w:lineRule="auto"/>
      <w:ind w:left="5103"/>
    </w:pPr>
    <w:rPr>
      <w:color w:val="000000"/>
      <w:sz w:val="20"/>
    </w:rPr>
  </w:style>
  <w:style w:type="character" w:customStyle="1" w:styleId="ClosingChar">
    <w:name w:val="Closing Char"/>
    <w:basedOn w:val="DefaultParagraphFont"/>
    <w:link w:val="Closing"/>
    <w:rPr>
      <w:color w:val="000000"/>
    </w:rPr>
  </w:style>
  <w:style w:type="paragraph" w:styleId="Signature">
    <w:name w:val="Signature"/>
    <w:basedOn w:val="Normal"/>
    <w:link w:val="SignatureChar"/>
    <w:pPr>
      <w:widowControl/>
      <w:suppressLineNumbers/>
      <w:tabs>
        <w:tab w:val="left" w:pos="720"/>
        <w:tab w:val="left" w:pos="10206"/>
      </w:tabs>
      <w:suppressAutoHyphens/>
      <w:spacing w:before="1200" w:line="240" w:lineRule="auto"/>
      <w:ind w:left="5103"/>
      <w:jc w:val="center"/>
    </w:pPr>
    <w:rPr>
      <w:color w:val="000000"/>
      <w:sz w:val="20"/>
    </w:rPr>
  </w:style>
  <w:style w:type="character" w:customStyle="1" w:styleId="SignatureChar">
    <w:name w:val="Signature Char"/>
    <w:basedOn w:val="DefaultParagraphFont"/>
    <w:link w:val="Signature"/>
    <w:rPr>
      <w:color w:val="000000"/>
    </w:rPr>
  </w:style>
  <w:style w:type="paragraph" w:customStyle="1" w:styleId="Copies">
    <w:name w:val="Copies"/>
    <w:basedOn w:val="Normal"/>
    <w:pPr>
      <w:widowControl/>
      <w:tabs>
        <w:tab w:val="left" w:pos="720"/>
        <w:tab w:val="left" w:pos="4304"/>
        <w:tab w:val="left" w:pos="4554"/>
        <w:tab w:val="left" w:pos="7434"/>
        <w:tab w:val="left" w:pos="8154"/>
        <w:tab w:val="left" w:pos="8512"/>
      </w:tabs>
      <w:suppressAutoHyphens/>
      <w:spacing w:before="480" w:line="240" w:lineRule="auto"/>
      <w:ind w:left="1792" w:hanging="1792"/>
    </w:pPr>
    <w:rPr>
      <w:color w:val="000000"/>
    </w:rPr>
  </w:style>
  <w:style w:type="paragraph" w:styleId="Date">
    <w:name w:val="Date"/>
    <w:basedOn w:val="Normal"/>
    <w:link w:val="DateChar"/>
    <w:pPr>
      <w:widowControl/>
      <w:tabs>
        <w:tab w:val="left" w:pos="720"/>
      </w:tabs>
      <w:suppressAutoHyphens/>
      <w:spacing w:line="240" w:lineRule="auto"/>
      <w:ind w:left="5103" w:right="-567"/>
    </w:pPr>
    <w:rPr>
      <w:color w:val="000000"/>
      <w:sz w:val="20"/>
    </w:rPr>
  </w:style>
  <w:style w:type="character" w:customStyle="1" w:styleId="DateChar">
    <w:name w:val="Date Char"/>
    <w:basedOn w:val="DefaultParagraphFont"/>
    <w:link w:val="Date"/>
    <w:rPr>
      <w:color w:val="000000"/>
    </w:rPr>
  </w:style>
  <w:style w:type="paragraph" w:customStyle="1" w:styleId="DoubSign">
    <w:name w:val="DoubSign"/>
    <w:basedOn w:val="Normal"/>
    <w:pPr>
      <w:widowControl/>
      <w:tabs>
        <w:tab w:val="left" w:pos="720"/>
        <w:tab w:val="left" w:pos="5103"/>
      </w:tabs>
      <w:suppressAutoHyphens/>
      <w:spacing w:before="1200" w:line="240" w:lineRule="auto"/>
    </w:pPr>
    <w:rPr>
      <w:color w:val="000000"/>
    </w:rPr>
  </w:style>
  <w:style w:type="paragraph" w:customStyle="1" w:styleId="Enclosures">
    <w:name w:val="Enclosures"/>
    <w:basedOn w:val="Normal"/>
    <w:pPr>
      <w:keepNext/>
      <w:keepLines/>
      <w:widowControl/>
      <w:tabs>
        <w:tab w:val="left" w:pos="720"/>
        <w:tab w:val="left" w:pos="7434"/>
      </w:tabs>
      <w:suppressAutoHyphens/>
      <w:spacing w:before="480" w:line="240" w:lineRule="auto"/>
      <w:ind w:left="1792" w:hanging="1792"/>
    </w:pPr>
    <w:rPr>
      <w:color w:val="000000"/>
    </w:rPr>
  </w:style>
  <w:style w:type="paragraph" w:styleId="EnvelopeReturn">
    <w:name w:val="envelope return"/>
    <w:basedOn w:val="Normal"/>
    <w:pPr>
      <w:widowControl/>
      <w:tabs>
        <w:tab w:val="left" w:pos="720"/>
      </w:tabs>
      <w:suppressAutoHyphens/>
      <w:spacing w:line="240" w:lineRule="auto"/>
      <w:jc w:val="both"/>
    </w:pPr>
    <w:rPr>
      <w:color w:val="000000"/>
      <w:sz w:val="20"/>
    </w:rPr>
  </w:style>
  <w:style w:type="character" w:customStyle="1" w:styleId="HeaderChar1">
    <w:name w:val="Header Char1"/>
    <w:locked/>
    <w:rPr>
      <w:rFonts w:ascii="Times New Roman" w:hAnsi="Times New Roman" w:cs="Times New Roman"/>
      <w:color w:val="000000"/>
      <w:sz w:val="20"/>
      <w:szCs w:val="20"/>
      <w:lang w:val="bg-BG" w:eastAsia="bg-BG"/>
    </w:rPr>
  </w:style>
  <w:style w:type="paragraph" w:customStyle="1" w:styleId="NoteHead">
    <w:name w:val="NoteHead"/>
    <w:basedOn w:val="Normal"/>
    <w:pPr>
      <w:widowControl/>
      <w:tabs>
        <w:tab w:val="left" w:pos="720"/>
      </w:tabs>
      <w:suppressAutoHyphens/>
      <w:spacing w:before="720" w:after="720" w:line="240" w:lineRule="auto"/>
      <w:jc w:val="center"/>
    </w:pPr>
    <w:rPr>
      <w:b/>
      <w:smallCaps/>
      <w:color w:val="000000"/>
    </w:rPr>
  </w:style>
  <w:style w:type="paragraph" w:customStyle="1" w:styleId="NoteList">
    <w:name w:val="NoteList"/>
    <w:basedOn w:val="Normal"/>
    <w:pPr>
      <w:widowControl/>
      <w:tabs>
        <w:tab w:val="left" w:pos="720"/>
        <w:tab w:val="left" w:pos="10927"/>
      </w:tabs>
      <w:suppressAutoHyphens/>
      <w:spacing w:before="720" w:after="720" w:line="240" w:lineRule="auto"/>
      <w:ind w:left="5104" w:hanging="3119"/>
    </w:pPr>
    <w:rPr>
      <w:b/>
      <w:smallCaps/>
      <w:color w:val="000000"/>
    </w:rPr>
  </w:style>
  <w:style w:type="paragraph" w:customStyle="1" w:styleId="Participants">
    <w:name w:val="Participants"/>
    <w:basedOn w:val="Normal"/>
    <w:pPr>
      <w:widowControl/>
      <w:tabs>
        <w:tab w:val="left" w:pos="720"/>
        <w:tab w:val="left" w:pos="4304"/>
        <w:tab w:val="left" w:pos="4554"/>
        <w:tab w:val="left" w:pos="7434"/>
        <w:tab w:val="left" w:pos="8154"/>
        <w:tab w:val="left" w:pos="8512"/>
      </w:tabs>
      <w:suppressAutoHyphens/>
      <w:spacing w:before="480" w:line="240" w:lineRule="auto"/>
      <w:ind w:left="1792" w:hanging="1792"/>
    </w:pPr>
    <w:rPr>
      <w:color w:val="000000"/>
    </w:rPr>
  </w:style>
  <w:style w:type="paragraph" w:customStyle="1" w:styleId="References">
    <w:name w:val="References"/>
    <w:basedOn w:val="Normal"/>
    <w:pPr>
      <w:widowControl/>
      <w:tabs>
        <w:tab w:val="left" w:pos="720"/>
      </w:tabs>
      <w:suppressAutoHyphens/>
      <w:spacing w:after="240" w:line="240" w:lineRule="auto"/>
      <w:ind w:left="5103"/>
    </w:pPr>
    <w:rPr>
      <w:color w:val="000000"/>
      <w:sz w:val="20"/>
    </w:rPr>
  </w:style>
  <w:style w:type="paragraph" w:customStyle="1" w:styleId="Subject">
    <w:name w:val="Subject"/>
    <w:basedOn w:val="Normal"/>
    <w:pPr>
      <w:widowControl/>
      <w:tabs>
        <w:tab w:val="left" w:pos="720"/>
      </w:tabs>
      <w:suppressAutoHyphens/>
      <w:spacing w:after="480" w:line="240" w:lineRule="auto"/>
      <w:ind w:left="1191" w:hanging="1191"/>
    </w:pPr>
    <w:rPr>
      <w:b/>
      <w:color w:val="000000"/>
    </w:rPr>
  </w:style>
  <w:style w:type="paragraph" w:customStyle="1" w:styleId="Contents1">
    <w:name w:val="Contents 1"/>
    <w:basedOn w:val="Normal"/>
    <w:pPr>
      <w:widowControl/>
      <w:tabs>
        <w:tab w:val="left" w:pos="720"/>
        <w:tab w:val="right" w:leader="dot" w:pos="8378"/>
      </w:tabs>
      <w:suppressAutoHyphens/>
      <w:spacing w:before="120" w:after="120" w:line="240" w:lineRule="auto"/>
      <w:ind w:left="482" w:right="720" w:hanging="482"/>
      <w:jc w:val="both"/>
    </w:pPr>
    <w:rPr>
      <w:caps/>
      <w:color w:val="000000"/>
    </w:rPr>
  </w:style>
  <w:style w:type="paragraph" w:customStyle="1" w:styleId="Contents2">
    <w:name w:val="Contents 2"/>
    <w:basedOn w:val="Normal"/>
    <w:pPr>
      <w:widowControl/>
      <w:tabs>
        <w:tab w:val="left" w:pos="720"/>
        <w:tab w:val="right" w:leader="dot" w:pos="8973"/>
      </w:tabs>
      <w:suppressAutoHyphens/>
      <w:spacing w:before="60" w:after="60" w:line="240" w:lineRule="auto"/>
      <w:ind w:left="1077" w:right="720" w:hanging="595"/>
      <w:jc w:val="both"/>
    </w:pPr>
    <w:rPr>
      <w:color w:val="000000"/>
    </w:rPr>
  </w:style>
  <w:style w:type="paragraph" w:customStyle="1" w:styleId="Contents3">
    <w:name w:val="Contents 3"/>
    <w:basedOn w:val="Normal"/>
    <w:pPr>
      <w:widowControl/>
      <w:tabs>
        <w:tab w:val="left" w:pos="720"/>
        <w:tab w:val="right" w:leader="dot" w:pos="9812"/>
      </w:tabs>
      <w:suppressAutoHyphens/>
      <w:spacing w:before="60" w:after="60" w:line="240" w:lineRule="auto"/>
      <w:ind w:left="1916" w:right="720" w:hanging="839"/>
      <w:jc w:val="both"/>
    </w:pPr>
    <w:rPr>
      <w:color w:val="000000"/>
    </w:rPr>
  </w:style>
  <w:style w:type="paragraph" w:customStyle="1" w:styleId="Contents4">
    <w:name w:val="Contents 4"/>
    <w:basedOn w:val="Normal"/>
    <w:pPr>
      <w:widowControl/>
      <w:tabs>
        <w:tab w:val="left" w:pos="720"/>
        <w:tab w:val="right" w:leader="dot" w:pos="10776"/>
      </w:tabs>
      <w:suppressAutoHyphens/>
      <w:spacing w:before="60" w:after="60" w:line="240" w:lineRule="auto"/>
      <w:ind w:left="2880" w:right="720" w:hanging="964"/>
      <w:jc w:val="both"/>
    </w:pPr>
    <w:rPr>
      <w:color w:val="000000"/>
    </w:rPr>
  </w:style>
  <w:style w:type="paragraph" w:customStyle="1" w:styleId="ZCom">
    <w:name w:val="Z_Com"/>
    <w:basedOn w:val="Normal"/>
    <w:pPr>
      <w:tabs>
        <w:tab w:val="left" w:pos="720"/>
      </w:tabs>
      <w:suppressAutoHyphens/>
      <w:spacing w:line="240" w:lineRule="auto"/>
      <w:ind w:right="85"/>
      <w:jc w:val="both"/>
    </w:pPr>
    <w:rPr>
      <w:rFonts w:ascii="Arial" w:hAnsi="Arial" w:cs="Arial"/>
      <w:color w:val="000000"/>
    </w:rPr>
  </w:style>
  <w:style w:type="paragraph" w:customStyle="1" w:styleId="ZDGName">
    <w:name w:val="Z_DGName"/>
    <w:basedOn w:val="Normal"/>
    <w:pPr>
      <w:tabs>
        <w:tab w:val="left" w:pos="720"/>
      </w:tabs>
      <w:suppressAutoHyphens/>
      <w:spacing w:line="240" w:lineRule="auto"/>
      <w:ind w:right="85"/>
      <w:jc w:val="both"/>
    </w:pPr>
    <w:rPr>
      <w:rFonts w:ascii="Arial" w:hAnsi="Arial" w:cs="Arial"/>
      <w:color w:val="000000"/>
      <w:sz w:val="16"/>
    </w:rPr>
  </w:style>
  <w:style w:type="paragraph" w:styleId="BlockText">
    <w:name w:val="Block Text"/>
    <w:basedOn w:val="Normal"/>
    <w:pPr>
      <w:widowControl/>
      <w:tabs>
        <w:tab w:val="left" w:pos="720"/>
      </w:tabs>
      <w:suppressAutoHyphens/>
      <w:spacing w:after="120" w:line="240" w:lineRule="auto"/>
      <w:ind w:left="1440" w:right="1440"/>
      <w:jc w:val="both"/>
    </w:pPr>
    <w:rPr>
      <w:color w:val="000000"/>
    </w:rPr>
  </w:style>
  <w:style w:type="paragraph" w:customStyle="1" w:styleId="Textbodyindent">
    <w:name w:val="Text body indent"/>
    <w:basedOn w:val="Normal"/>
    <w:pPr>
      <w:widowControl/>
      <w:tabs>
        <w:tab w:val="left" w:pos="720"/>
      </w:tabs>
      <w:suppressAutoHyphens/>
      <w:spacing w:after="120" w:line="240" w:lineRule="auto"/>
      <w:ind w:left="283"/>
      <w:jc w:val="both"/>
    </w:pPr>
    <w:rPr>
      <w:color w:val="000000"/>
    </w:rPr>
  </w:style>
  <w:style w:type="paragraph" w:styleId="BodyTextFirstIndent2">
    <w:name w:val="Body Text First Indent 2"/>
    <w:basedOn w:val="Textbodyindent"/>
    <w:link w:val="BodyTextFirstIndent2Char"/>
    <w:pPr>
      <w:ind w:firstLine="210"/>
    </w:pPr>
    <w:rPr>
      <w:sz w:val="20"/>
    </w:rPr>
  </w:style>
  <w:style w:type="character" w:customStyle="1" w:styleId="BodyTextFirstIndent2Char">
    <w:name w:val="Body Text First Indent 2 Char"/>
    <w:basedOn w:val="BodyTextIndentChar"/>
    <w:link w:val="BodyTextFirstIndent2"/>
    <w:rPr>
      <w:color w:val="000000"/>
      <w:sz w:val="24"/>
      <w:lang w:val="bg-BG" w:eastAsia="bg-BG"/>
    </w:rPr>
  </w:style>
  <w:style w:type="paragraph" w:styleId="BodyTextIndent3">
    <w:name w:val="Body Text Indent 3"/>
    <w:basedOn w:val="Normal"/>
    <w:link w:val="BodyTextIndent3Char"/>
    <w:pPr>
      <w:widowControl/>
      <w:tabs>
        <w:tab w:val="left" w:pos="720"/>
      </w:tabs>
      <w:suppressAutoHyphens/>
      <w:spacing w:after="120" w:line="240" w:lineRule="auto"/>
      <w:ind w:left="283"/>
      <w:jc w:val="both"/>
    </w:pPr>
    <w:rPr>
      <w:color w:val="000000"/>
      <w:sz w:val="16"/>
      <w:szCs w:val="16"/>
    </w:rPr>
  </w:style>
  <w:style w:type="character" w:customStyle="1" w:styleId="BodyTextIndent3Char">
    <w:name w:val="Body Text Indent 3 Char"/>
    <w:basedOn w:val="DefaultParagraphFont"/>
    <w:link w:val="BodyTextIndent3"/>
    <w:rPr>
      <w:color w:val="000000"/>
      <w:sz w:val="16"/>
      <w:szCs w:val="16"/>
    </w:rPr>
  </w:style>
  <w:style w:type="character" w:customStyle="1" w:styleId="EndnoteTextChar1">
    <w:name w:val="Endnote Text Char1"/>
    <w:semiHidden/>
    <w:locked/>
    <w:rPr>
      <w:rFonts w:ascii="Times New Roman" w:hAnsi="Times New Roman" w:cs="Times New Roman"/>
      <w:color w:val="000000"/>
      <w:sz w:val="20"/>
      <w:szCs w:val="20"/>
      <w:lang w:val="bg-BG" w:eastAsia="bg-BG"/>
    </w:rPr>
  </w:style>
  <w:style w:type="paragraph" w:styleId="Index2">
    <w:name w:val="index 2"/>
    <w:basedOn w:val="Normal"/>
    <w:pPr>
      <w:widowControl/>
      <w:tabs>
        <w:tab w:val="left" w:pos="720"/>
      </w:tabs>
      <w:suppressAutoHyphens/>
      <w:spacing w:after="240" w:line="240" w:lineRule="auto"/>
      <w:ind w:left="480" w:hanging="240"/>
      <w:jc w:val="both"/>
    </w:pPr>
    <w:rPr>
      <w:color w:val="000000"/>
    </w:rPr>
  </w:style>
  <w:style w:type="paragraph" w:styleId="Index3">
    <w:name w:val="index 3"/>
    <w:basedOn w:val="Normal"/>
    <w:pPr>
      <w:widowControl/>
      <w:tabs>
        <w:tab w:val="left" w:pos="720"/>
      </w:tabs>
      <w:suppressAutoHyphens/>
      <w:spacing w:after="240" w:line="240" w:lineRule="auto"/>
      <w:ind w:left="720" w:hanging="240"/>
      <w:jc w:val="both"/>
    </w:pPr>
    <w:rPr>
      <w:color w:val="000000"/>
    </w:rPr>
  </w:style>
  <w:style w:type="paragraph" w:styleId="Index4">
    <w:name w:val="index 4"/>
    <w:basedOn w:val="Normal"/>
    <w:pPr>
      <w:widowControl/>
      <w:tabs>
        <w:tab w:val="left" w:pos="720"/>
      </w:tabs>
      <w:suppressAutoHyphens/>
      <w:spacing w:after="240" w:line="240" w:lineRule="auto"/>
      <w:ind w:left="960" w:hanging="240"/>
      <w:jc w:val="both"/>
    </w:pPr>
    <w:rPr>
      <w:color w:val="000000"/>
    </w:rPr>
  </w:style>
  <w:style w:type="paragraph" w:styleId="Index5">
    <w:name w:val="index 5"/>
    <w:basedOn w:val="Normal"/>
    <w:pPr>
      <w:widowControl/>
      <w:tabs>
        <w:tab w:val="left" w:pos="720"/>
      </w:tabs>
      <w:suppressAutoHyphens/>
      <w:spacing w:after="240" w:line="240" w:lineRule="auto"/>
      <w:ind w:left="1200" w:hanging="240"/>
      <w:jc w:val="both"/>
    </w:pPr>
    <w:rPr>
      <w:color w:val="000000"/>
    </w:rPr>
  </w:style>
  <w:style w:type="paragraph" w:styleId="Index6">
    <w:name w:val="index 6"/>
    <w:basedOn w:val="Normal"/>
    <w:pPr>
      <w:widowControl/>
      <w:tabs>
        <w:tab w:val="left" w:pos="720"/>
      </w:tabs>
      <w:suppressAutoHyphens/>
      <w:spacing w:after="240" w:line="240" w:lineRule="auto"/>
      <w:ind w:left="1440" w:hanging="240"/>
      <w:jc w:val="both"/>
    </w:pPr>
    <w:rPr>
      <w:color w:val="000000"/>
    </w:rPr>
  </w:style>
  <w:style w:type="paragraph" w:styleId="Index7">
    <w:name w:val="index 7"/>
    <w:basedOn w:val="Normal"/>
    <w:pPr>
      <w:widowControl/>
      <w:tabs>
        <w:tab w:val="left" w:pos="720"/>
      </w:tabs>
      <w:suppressAutoHyphens/>
      <w:spacing w:after="240" w:line="240" w:lineRule="auto"/>
      <w:ind w:left="1680" w:hanging="240"/>
      <w:jc w:val="both"/>
    </w:pPr>
    <w:rPr>
      <w:color w:val="000000"/>
    </w:rPr>
  </w:style>
  <w:style w:type="paragraph" w:styleId="Index8">
    <w:name w:val="index 8"/>
    <w:basedOn w:val="Normal"/>
    <w:pPr>
      <w:widowControl/>
      <w:tabs>
        <w:tab w:val="left" w:pos="720"/>
      </w:tabs>
      <w:suppressAutoHyphens/>
      <w:spacing w:after="240" w:line="240" w:lineRule="auto"/>
      <w:ind w:left="1920" w:hanging="240"/>
      <w:jc w:val="both"/>
    </w:pPr>
    <w:rPr>
      <w:color w:val="000000"/>
    </w:rPr>
  </w:style>
  <w:style w:type="paragraph" w:styleId="Index9">
    <w:name w:val="index 9"/>
    <w:basedOn w:val="Normal"/>
    <w:pPr>
      <w:widowControl/>
      <w:tabs>
        <w:tab w:val="left" w:pos="720"/>
      </w:tabs>
      <w:suppressAutoHyphens/>
      <w:spacing w:after="240" w:line="240" w:lineRule="auto"/>
      <w:ind w:left="2160" w:hanging="240"/>
      <w:jc w:val="both"/>
    </w:pPr>
    <w:rPr>
      <w:color w:val="000000"/>
    </w:rPr>
  </w:style>
  <w:style w:type="paragraph" w:styleId="List2">
    <w:name w:val="List 2"/>
    <w:basedOn w:val="Normal"/>
    <w:pPr>
      <w:widowControl/>
      <w:tabs>
        <w:tab w:val="left" w:pos="720"/>
      </w:tabs>
      <w:suppressAutoHyphens/>
      <w:spacing w:after="120" w:line="240" w:lineRule="auto"/>
      <w:ind w:left="566" w:hanging="283"/>
      <w:jc w:val="both"/>
    </w:pPr>
    <w:rPr>
      <w:color w:val="000000"/>
    </w:rPr>
  </w:style>
  <w:style w:type="paragraph" w:styleId="List3">
    <w:name w:val="List 3"/>
    <w:basedOn w:val="Normal"/>
    <w:pPr>
      <w:widowControl/>
      <w:tabs>
        <w:tab w:val="left" w:pos="720"/>
      </w:tabs>
      <w:suppressAutoHyphens/>
      <w:spacing w:after="120" w:line="240" w:lineRule="auto"/>
      <w:ind w:left="849" w:hanging="283"/>
      <w:jc w:val="both"/>
    </w:pPr>
    <w:rPr>
      <w:color w:val="000000"/>
    </w:rPr>
  </w:style>
  <w:style w:type="paragraph" w:styleId="List4">
    <w:name w:val="List 4"/>
    <w:basedOn w:val="Normal"/>
    <w:pPr>
      <w:widowControl/>
      <w:tabs>
        <w:tab w:val="left" w:pos="720"/>
      </w:tabs>
      <w:suppressAutoHyphens/>
      <w:spacing w:after="120" w:line="240" w:lineRule="auto"/>
      <w:ind w:left="1132" w:hanging="283"/>
      <w:jc w:val="both"/>
    </w:pPr>
    <w:rPr>
      <w:color w:val="000000"/>
    </w:rPr>
  </w:style>
  <w:style w:type="paragraph" w:styleId="List5">
    <w:name w:val="List 5"/>
    <w:basedOn w:val="Normal"/>
    <w:pPr>
      <w:widowControl/>
      <w:tabs>
        <w:tab w:val="left" w:pos="720"/>
      </w:tabs>
      <w:suppressAutoHyphens/>
      <w:spacing w:after="120" w:line="240" w:lineRule="auto"/>
      <w:ind w:left="1415" w:hanging="283"/>
      <w:jc w:val="both"/>
    </w:pPr>
    <w:rPr>
      <w:color w:val="000000"/>
    </w:rPr>
  </w:style>
  <w:style w:type="paragraph" w:styleId="ListBullet5">
    <w:name w:val="List Bullet 5"/>
    <w:basedOn w:val="Normal"/>
    <w:pPr>
      <w:widowControl/>
      <w:tabs>
        <w:tab w:val="left" w:pos="720"/>
      </w:tabs>
      <w:suppressAutoHyphens/>
      <w:spacing w:after="240" w:line="240" w:lineRule="auto"/>
      <w:jc w:val="both"/>
    </w:pPr>
    <w:rPr>
      <w:color w:val="000000"/>
    </w:rPr>
  </w:style>
  <w:style w:type="paragraph" w:styleId="ListContinue">
    <w:name w:val="List Continue"/>
    <w:basedOn w:val="Normal"/>
    <w:pPr>
      <w:widowControl/>
      <w:tabs>
        <w:tab w:val="left" w:pos="720"/>
      </w:tabs>
      <w:suppressAutoHyphens/>
      <w:spacing w:after="120" w:line="240" w:lineRule="auto"/>
      <w:ind w:left="283"/>
      <w:jc w:val="both"/>
    </w:pPr>
    <w:rPr>
      <w:color w:val="000000"/>
    </w:rPr>
  </w:style>
  <w:style w:type="paragraph" w:styleId="ListContinue2">
    <w:name w:val="List Continue 2"/>
    <w:basedOn w:val="Normal"/>
    <w:pPr>
      <w:widowControl/>
      <w:tabs>
        <w:tab w:val="left" w:pos="720"/>
      </w:tabs>
      <w:suppressAutoHyphens/>
      <w:spacing w:after="120" w:line="240" w:lineRule="auto"/>
      <w:ind w:left="566"/>
      <w:jc w:val="both"/>
    </w:pPr>
    <w:rPr>
      <w:color w:val="000000"/>
    </w:rPr>
  </w:style>
  <w:style w:type="paragraph" w:styleId="ListContinue3">
    <w:name w:val="List Continue 3"/>
    <w:basedOn w:val="Normal"/>
    <w:pPr>
      <w:widowControl/>
      <w:tabs>
        <w:tab w:val="left" w:pos="720"/>
      </w:tabs>
      <w:suppressAutoHyphens/>
      <w:spacing w:after="120" w:line="240" w:lineRule="auto"/>
      <w:ind w:left="849"/>
      <w:jc w:val="both"/>
    </w:pPr>
    <w:rPr>
      <w:color w:val="000000"/>
    </w:rPr>
  </w:style>
  <w:style w:type="paragraph" w:styleId="ListContinue4">
    <w:name w:val="List Continue 4"/>
    <w:basedOn w:val="Normal"/>
    <w:pPr>
      <w:widowControl/>
      <w:tabs>
        <w:tab w:val="left" w:pos="720"/>
      </w:tabs>
      <w:suppressAutoHyphens/>
      <w:spacing w:after="120" w:line="240" w:lineRule="auto"/>
      <w:ind w:left="1132"/>
      <w:jc w:val="both"/>
    </w:pPr>
    <w:rPr>
      <w:color w:val="000000"/>
    </w:rPr>
  </w:style>
  <w:style w:type="paragraph" w:styleId="ListContinue5">
    <w:name w:val="List Continue 5"/>
    <w:basedOn w:val="Normal"/>
    <w:pPr>
      <w:widowControl/>
      <w:tabs>
        <w:tab w:val="left" w:pos="720"/>
      </w:tabs>
      <w:suppressAutoHyphens/>
      <w:spacing w:after="120" w:line="240" w:lineRule="auto"/>
      <w:ind w:left="1415"/>
      <w:jc w:val="both"/>
    </w:pPr>
    <w:rPr>
      <w:color w:val="000000"/>
    </w:rPr>
  </w:style>
  <w:style w:type="paragraph" w:styleId="ListNumber5">
    <w:name w:val="List Number 5"/>
    <w:basedOn w:val="Normal"/>
    <w:pPr>
      <w:widowControl/>
      <w:tabs>
        <w:tab w:val="num" w:pos="480"/>
        <w:tab w:val="left" w:pos="720"/>
      </w:tabs>
      <w:suppressAutoHyphens/>
      <w:spacing w:after="240" w:line="240" w:lineRule="auto"/>
      <w:ind w:left="480" w:hanging="480"/>
      <w:jc w:val="both"/>
    </w:pPr>
    <w:rPr>
      <w:color w:val="000000"/>
    </w:r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suppressAutoHyphens/>
      <w:spacing w:after="240"/>
      <w:jc w:val="both"/>
    </w:pPr>
    <w:rPr>
      <w:rFonts w:ascii="Courier New" w:hAnsi="Courier New" w:cs="Courier New"/>
      <w:color w:val="000000"/>
    </w:rPr>
  </w:style>
  <w:style w:type="character" w:customStyle="1" w:styleId="MacroTextChar">
    <w:name w:val="Macro Text Char"/>
    <w:basedOn w:val="DefaultParagraphFont"/>
    <w:link w:val="MacroText"/>
    <w:rPr>
      <w:rFonts w:ascii="Courier New" w:hAnsi="Courier New" w:cs="Courier New"/>
      <w:color w:val="000000"/>
    </w:rPr>
  </w:style>
  <w:style w:type="paragraph" w:styleId="MessageHeader">
    <w:name w:val="Message Header"/>
    <w:basedOn w:val="Normal"/>
    <w:link w:val="MessageHeaderChar"/>
    <w:pPr>
      <w:widowControl/>
      <w:pBdr>
        <w:top w:val="single" w:sz="6" w:space="0" w:color="000001"/>
        <w:left w:val="single" w:sz="6" w:space="0" w:color="000001"/>
        <w:bottom w:val="single" w:sz="6" w:space="0" w:color="000001"/>
        <w:right w:val="single" w:sz="6" w:space="0" w:color="000001"/>
      </w:pBdr>
      <w:shd w:val="clear" w:color="auto" w:fill="CCCCCC"/>
      <w:tabs>
        <w:tab w:val="left" w:pos="720"/>
      </w:tabs>
      <w:suppressAutoHyphens/>
      <w:spacing w:after="240" w:line="240" w:lineRule="auto"/>
      <w:ind w:left="1134" w:hanging="1134"/>
      <w:jc w:val="both"/>
    </w:pPr>
    <w:rPr>
      <w:rFonts w:ascii="Cambria" w:hAnsi="Cambria"/>
      <w:color w:val="000000"/>
      <w:szCs w:val="24"/>
    </w:rPr>
  </w:style>
  <w:style w:type="character" w:customStyle="1" w:styleId="MessageHeaderChar">
    <w:name w:val="Message Header Char"/>
    <w:basedOn w:val="DefaultParagraphFont"/>
    <w:link w:val="MessageHeader"/>
    <w:rPr>
      <w:rFonts w:ascii="Cambria" w:hAnsi="Cambria"/>
      <w:color w:val="000000"/>
      <w:sz w:val="24"/>
      <w:szCs w:val="24"/>
      <w:shd w:val="clear" w:color="auto" w:fill="CCCCCC"/>
    </w:rPr>
  </w:style>
  <w:style w:type="paragraph" w:styleId="NormalIndent">
    <w:name w:val="Normal Indent"/>
    <w:basedOn w:val="Normal"/>
    <w:pPr>
      <w:widowControl/>
      <w:tabs>
        <w:tab w:val="left" w:pos="720"/>
      </w:tabs>
      <w:suppressAutoHyphens/>
      <w:spacing w:after="240" w:line="240" w:lineRule="auto"/>
      <w:ind w:left="720"/>
      <w:jc w:val="both"/>
    </w:pPr>
    <w:rPr>
      <w:color w:val="000000"/>
    </w:rPr>
  </w:style>
  <w:style w:type="paragraph" w:styleId="NoteHeading">
    <w:name w:val="Note Heading"/>
    <w:basedOn w:val="Normal"/>
    <w:link w:val="NoteHeadingChar"/>
    <w:pPr>
      <w:widowControl/>
      <w:tabs>
        <w:tab w:val="left" w:pos="720"/>
      </w:tabs>
      <w:suppressAutoHyphens/>
      <w:spacing w:after="240" w:line="240" w:lineRule="auto"/>
      <w:jc w:val="both"/>
    </w:pPr>
    <w:rPr>
      <w:color w:val="000000"/>
      <w:sz w:val="20"/>
    </w:rPr>
  </w:style>
  <w:style w:type="character" w:customStyle="1" w:styleId="NoteHeadingChar">
    <w:name w:val="Note Heading Char"/>
    <w:basedOn w:val="DefaultParagraphFont"/>
    <w:link w:val="NoteHeading"/>
    <w:rPr>
      <w:color w:val="000000"/>
    </w:rPr>
  </w:style>
  <w:style w:type="paragraph" w:customStyle="1" w:styleId="Complimentaryclose">
    <w:name w:val="Complimentary close"/>
    <w:basedOn w:val="Normal"/>
    <w:pPr>
      <w:widowControl/>
      <w:suppressLineNumbers/>
      <w:tabs>
        <w:tab w:val="left" w:pos="720"/>
      </w:tabs>
      <w:suppressAutoHyphens/>
      <w:spacing w:after="240" w:line="240" w:lineRule="auto"/>
      <w:jc w:val="both"/>
    </w:pPr>
    <w:rPr>
      <w:color w:val="000000"/>
    </w:rPr>
  </w:style>
  <w:style w:type="paragraph" w:customStyle="1" w:styleId="Contents5">
    <w:name w:val="Contents 5"/>
    <w:basedOn w:val="Normal"/>
    <w:pPr>
      <w:widowControl/>
      <w:tabs>
        <w:tab w:val="left" w:pos="720"/>
        <w:tab w:val="right" w:leader="dot" w:pos="9028"/>
      </w:tabs>
      <w:suppressAutoHyphens/>
      <w:spacing w:before="240" w:after="120" w:line="240" w:lineRule="auto"/>
      <w:ind w:left="1132" w:right="720"/>
      <w:jc w:val="both"/>
    </w:pPr>
    <w:rPr>
      <w:caps/>
      <w:color w:val="000000"/>
    </w:rPr>
  </w:style>
  <w:style w:type="paragraph" w:customStyle="1" w:styleId="Contents6">
    <w:name w:val="Contents 6"/>
    <w:basedOn w:val="Normal"/>
    <w:pPr>
      <w:widowControl/>
      <w:tabs>
        <w:tab w:val="left" w:pos="720"/>
        <w:tab w:val="right" w:leader="dot" w:pos="9757"/>
      </w:tabs>
      <w:suppressAutoHyphens/>
      <w:spacing w:after="240" w:line="240" w:lineRule="auto"/>
      <w:ind w:left="1200"/>
      <w:jc w:val="both"/>
    </w:pPr>
    <w:rPr>
      <w:color w:val="000000"/>
    </w:rPr>
  </w:style>
  <w:style w:type="paragraph" w:customStyle="1" w:styleId="Contents7">
    <w:name w:val="Contents 7"/>
    <w:basedOn w:val="Normal"/>
    <w:pPr>
      <w:widowControl/>
      <w:tabs>
        <w:tab w:val="left" w:pos="720"/>
        <w:tab w:val="right" w:leader="dot" w:pos="9714"/>
      </w:tabs>
      <w:suppressAutoHyphens/>
      <w:spacing w:after="240" w:line="240" w:lineRule="auto"/>
      <w:ind w:left="1440"/>
      <w:jc w:val="both"/>
    </w:pPr>
    <w:rPr>
      <w:color w:val="000000"/>
    </w:rPr>
  </w:style>
  <w:style w:type="paragraph" w:customStyle="1" w:styleId="Contents8">
    <w:name w:val="Contents 8"/>
    <w:basedOn w:val="Normal"/>
    <w:pPr>
      <w:widowControl/>
      <w:tabs>
        <w:tab w:val="left" w:pos="720"/>
        <w:tab w:val="right" w:leader="dot" w:pos="9671"/>
      </w:tabs>
      <w:suppressAutoHyphens/>
      <w:spacing w:after="240" w:line="240" w:lineRule="auto"/>
      <w:ind w:left="1680"/>
      <w:jc w:val="both"/>
    </w:pPr>
    <w:rPr>
      <w:color w:val="000000"/>
    </w:rPr>
  </w:style>
  <w:style w:type="paragraph" w:customStyle="1" w:styleId="Contents9">
    <w:name w:val="Contents 9"/>
    <w:basedOn w:val="Normal"/>
    <w:pPr>
      <w:widowControl/>
      <w:tabs>
        <w:tab w:val="left" w:pos="720"/>
        <w:tab w:val="right" w:leader="dot" w:pos="9628"/>
      </w:tabs>
      <w:suppressAutoHyphens/>
      <w:spacing w:after="240" w:line="240" w:lineRule="auto"/>
      <w:ind w:left="1920"/>
      <w:jc w:val="both"/>
    </w:pPr>
    <w:rPr>
      <w:color w:val="000000"/>
    </w:rPr>
  </w:style>
  <w:style w:type="paragraph" w:customStyle="1" w:styleId="Contact">
    <w:name w:val="Contact"/>
    <w:basedOn w:val="Normal"/>
    <w:pPr>
      <w:widowControl/>
      <w:tabs>
        <w:tab w:val="left" w:pos="720"/>
      </w:tabs>
      <w:suppressAutoHyphens/>
      <w:spacing w:before="480" w:line="240" w:lineRule="auto"/>
      <w:ind w:left="567" w:hanging="567"/>
    </w:pPr>
    <w:rPr>
      <w:color w:val="000000"/>
    </w:rPr>
  </w:style>
  <w:style w:type="paragraph" w:customStyle="1" w:styleId="ContentsHeading">
    <w:name w:val="Contents Heading"/>
    <w:basedOn w:val="Normal"/>
    <w:pPr>
      <w:keepNext/>
      <w:widowControl/>
      <w:suppressLineNumbers/>
      <w:tabs>
        <w:tab w:val="left" w:pos="720"/>
      </w:tabs>
      <w:suppressAutoHyphens/>
      <w:spacing w:before="240" w:after="240" w:line="240" w:lineRule="auto"/>
      <w:jc w:val="center"/>
    </w:pPr>
    <w:rPr>
      <w:b/>
      <w:bCs/>
      <w:color w:val="000000"/>
      <w:sz w:val="32"/>
      <w:szCs w:val="32"/>
    </w:rPr>
  </w:style>
  <w:style w:type="paragraph" w:styleId="E-mailSignature">
    <w:name w:val="E-mail Signature"/>
    <w:basedOn w:val="Normal"/>
    <w:link w:val="E-mailSignatureChar"/>
    <w:pPr>
      <w:widowControl/>
      <w:tabs>
        <w:tab w:val="left" w:pos="720"/>
      </w:tabs>
      <w:suppressAutoHyphens/>
      <w:spacing w:before="120" w:after="120" w:line="240" w:lineRule="auto"/>
      <w:jc w:val="both"/>
    </w:pPr>
    <w:rPr>
      <w:color w:val="000000"/>
      <w:sz w:val="20"/>
    </w:rPr>
  </w:style>
  <w:style w:type="character" w:customStyle="1" w:styleId="E-mailSignatureChar">
    <w:name w:val="E-mail Signature Char"/>
    <w:basedOn w:val="DefaultParagraphFont"/>
    <w:link w:val="E-mailSignature"/>
    <w:rPr>
      <w:color w:val="000000"/>
    </w:rPr>
  </w:style>
  <w:style w:type="paragraph" w:styleId="HTMLAddress">
    <w:name w:val="HTML Address"/>
    <w:basedOn w:val="Normal"/>
    <w:link w:val="HTMLAddressChar"/>
    <w:pPr>
      <w:widowControl/>
      <w:tabs>
        <w:tab w:val="left" w:pos="720"/>
      </w:tabs>
      <w:suppressAutoHyphens/>
      <w:spacing w:before="120" w:after="120" w:line="240" w:lineRule="auto"/>
      <w:jc w:val="both"/>
    </w:pPr>
    <w:rPr>
      <w:i/>
      <w:iCs/>
      <w:color w:val="000000"/>
      <w:sz w:val="20"/>
    </w:rPr>
  </w:style>
  <w:style w:type="character" w:customStyle="1" w:styleId="HTMLAddressChar">
    <w:name w:val="HTML Address Char"/>
    <w:basedOn w:val="DefaultParagraphFont"/>
    <w:link w:val="HTMLAddress"/>
    <w:rPr>
      <w:i/>
      <w:iCs/>
      <w:color w:val="000000"/>
    </w:rPr>
  </w:style>
  <w:style w:type="paragraph" w:styleId="HTMLPreformatted">
    <w:name w:val="HTML Preformatted"/>
    <w:basedOn w:val="Normal"/>
    <w:link w:val="HTMLPreformattedChar"/>
    <w:pPr>
      <w:widowControl/>
      <w:tabs>
        <w:tab w:val="left" w:pos="720"/>
      </w:tabs>
      <w:suppressAutoHyphens/>
      <w:spacing w:before="120" w:after="120" w:line="240" w:lineRule="auto"/>
      <w:jc w:val="both"/>
    </w:pPr>
    <w:rPr>
      <w:rFonts w:ascii="Courier New" w:hAnsi="Courier New"/>
      <w:color w:val="000000"/>
      <w:sz w:val="20"/>
    </w:rPr>
  </w:style>
  <w:style w:type="character" w:customStyle="1" w:styleId="HTMLPreformattedChar">
    <w:name w:val="HTML Preformatted Char"/>
    <w:basedOn w:val="DefaultParagraphFont"/>
    <w:link w:val="HTMLPreformatted"/>
    <w:rPr>
      <w:rFonts w:ascii="Courier New" w:hAnsi="Courier New"/>
      <w:color w:val="000000"/>
    </w:rPr>
  </w:style>
  <w:style w:type="paragraph" w:customStyle="1" w:styleId="FichedimpactPMEtitre">
    <w:name w:val="Fiche d'impact PME titre"/>
    <w:basedOn w:val="Normal"/>
    <w:pPr>
      <w:widowControl/>
      <w:tabs>
        <w:tab w:val="left" w:pos="720"/>
      </w:tabs>
      <w:suppressAutoHyphens/>
      <w:spacing w:before="120" w:after="120" w:line="240" w:lineRule="auto"/>
      <w:jc w:val="center"/>
    </w:pPr>
    <w:rPr>
      <w:b/>
      <w:color w:val="000000"/>
      <w:szCs w:val="24"/>
    </w:rPr>
  </w:style>
  <w:style w:type="paragraph" w:customStyle="1" w:styleId="Fichefinanciretextetable">
    <w:name w:val="Fiche financière texte (table)"/>
    <w:basedOn w:val="Normal"/>
    <w:pPr>
      <w:widowControl/>
      <w:tabs>
        <w:tab w:val="left" w:pos="720"/>
      </w:tabs>
      <w:suppressAutoHyphens/>
      <w:spacing w:line="240" w:lineRule="auto"/>
    </w:pPr>
    <w:rPr>
      <w:color w:val="000000"/>
      <w:sz w:val="20"/>
      <w:szCs w:val="24"/>
    </w:rPr>
  </w:style>
  <w:style w:type="paragraph" w:customStyle="1" w:styleId="Fichefinanciretitre">
    <w:name w:val="Fiche financière titre"/>
    <w:basedOn w:val="Normal"/>
    <w:pPr>
      <w:widowControl/>
      <w:tabs>
        <w:tab w:val="left" w:pos="720"/>
      </w:tabs>
      <w:suppressAutoHyphens/>
      <w:spacing w:before="120" w:after="120" w:line="240" w:lineRule="auto"/>
      <w:jc w:val="center"/>
    </w:pPr>
    <w:rPr>
      <w:b/>
      <w:color w:val="000000"/>
      <w:szCs w:val="24"/>
      <w:u w:val="single"/>
    </w:rPr>
  </w:style>
  <w:style w:type="paragraph" w:customStyle="1" w:styleId="Fichefinanciretitreactetable">
    <w:name w:val="Fiche financière titre (acte table)"/>
    <w:basedOn w:val="Normal"/>
    <w:pPr>
      <w:widowControl/>
      <w:tabs>
        <w:tab w:val="left" w:pos="720"/>
      </w:tabs>
      <w:suppressAutoHyphens/>
      <w:spacing w:before="120" w:after="120" w:line="240" w:lineRule="auto"/>
      <w:jc w:val="center"/>
    </w:pPr>
    <w:rPr>
      <w:b/>
      <w:color w:val="000000"/>
      <w:sz w:val="40"/>
      <w:szCs w:val="40"/>
    </w:rPr>
  </w:style>
  <w:style w:type="paragraph" w:customStyle="1" w:styleId="Fichefinanciretitreacte">
    <w:name w:val="Fiche financière titre (acte)"/>
    <w:basedOn w:val="Normal"/>
    <w:pPr>
      <w:widowControl/>
      <w:tabs>
        <w:tab w:val="left" w:pos="720"/>
      </w:tabs>
      <w:suppressAutoHyphens/>
      <w:spacing w:before="120" w:after="120" w:line="240" w:lineRule="auto"/>
      <w:jc w:val="center"/>
    </w:pPr>
    <w:rPr>
      <w:b/>
      <w:color w:val="000000"/>
      <w:szCs w:val="24"/>
      <w:u w:val="single"/>
    </w:rPr>
  </w:style>
  <w:style w:type="paragraph" w:customStyle="1" w:styleId="Fichefinanciretitretable">
    <w:name w:val="Fiche financière titre (table)"/>
    <w:basedOn w:val="Normal"/>
    <w:pPr>
      <w:widowControl/>
      <w:tabs>
        <w:tab w:val="left" w:pos="720"/>
      </w:tabs>
      <w:suppressAutoHyphens/>
      <w:spacing w:before="120" w:after="120" w:line="240" w:lineRule="auto"/>
      <w:jc w:val="center"/>
    </w:pPr>
    <w:rPr>
      <w:b/>
      <w:color w:val="000000"/>
      <w:sz w:val="40"/>
      <w:szCs w:val="40"/>
    </w:rPr>
  </w:style>
  <w:style w:type="paragraph" w:customStyle="1" w:styleId="S3">
    <w:name w:val="S3"/>
    <w:basedOn w:val="Normal"/>
    <w:pPr>
      <w:widowControl/>
      <w:tabs>
        <w:tab w:val="left" w:pos="720"/>
      </w:tabs>
      <w:suppressAutoHyphens/>
      <w:spacing w:before="120" w:after="120" w:line="240" w:lineRule="auto"/>
      <w:jc w:val="center"/>
    </w:pPr>
    <w:rPr>
      <w:b/>
      <w:color w:val="000000"/>
      <w:u w:val="single"/>
    </w:rPr>
  </w:style>
  <w:style w:type="paragraph" w:customStyle="1" w:styleId="S4">
    <w:name w:val="S4"/>
    <w:basedOn w:val="Normal"/>
    <w:pPr>
      <w:widowControl/>
      <w:tabs>
        <w:tab w:val="left" w:pos="720"/>
      </w:tabs>
      <w:suppressAutoHyphens/>
      <w:spacing w:before="120" w:after="120" w:line="240" w:lineRule="auto"/>
      <w:jc w:val="center"/>
    </w:pPr>
    <w:rPr>
      <w:b/>
      <w:color w:val="000000"/>
      <w:u w:val="single"/>
    </w:rPr>
  </w:style>
  <w:style w:type="paragraph" w:customStyle="1" w:styleId="S9">
    <w:name w:val="S9"/>
    <w:basedOn w:val="Normal"/>
    <w:pPr>
      <w:keepNext/>
      <w:widowControl/>
      <w:tabs>
        <w:tab w:val="left" w:pos="720"/>
      </w:tabs>
      <w:suppressAutoHyphens/>
      <w:spacing w:before="120" w:after="360" w:line="240" w:lineRule="auto"/>
      <w:jc w:val="center"/>
    </w:pPr>
    <w:rPr>
      <w:b/>
      <w:color w:val="000000"/>
      <w:sz w:val="32"/>
    </w:rPr>
  </w:style>
  <w:style w:type="paragraph" w:customStyle="1" w:styleId="S2">
    <w:name w:val="S2"/>
    <w:basedOn w:val="Normal"/>
    <w:pPr>
      <w:widowControl/>
      <w:tabs>
        <w:tab w:val="left" w:pos="720"/>
      </w:tabs>
      <w:suppressAutoHyphens/>
      <w:spacing w:before="120" w:after="120" w:line="240" w:lineRule="auto"/>
      <w:jc w:val="center"/>
    </w:pPr>
    <w:rPr>
      <w:b/>
      <w:color w:val="000000"/>
      <w:u w:val="single"/>
    </w:rPr>
  </w:style>
  <w:style w:type="paragraph" w:customStyle="1" w:styleId="S1">
    <w:name w:val="S1"/>
    <w:basedOn w:val="Normal"/>
    <w:pPr>
      <w:widowControl/>
      <w:tabs>
        <w:tab w:val="left" w:pos="720"/>
      </w:tabs>
      <w:suppressAutoHyphens/>
      <w:spacing w:before="120" w:after="120" w:line="240" w:lineRule="auto"/>
      <w:jc w:val="center"/>
    </w:pPr>
    <w:rPr>
      <w:b/>
      <w:color w:val="000000"/>
      <w:u w:val="single"/>
    </w:rPr>
  </w:style>
  <w:style w:type="paragraph" w:customStyle="1" w:styleId="S5">
    <w:name w:val="S5"/>
    <w:basedOn w:val="Normal"/>
    <w:pPr>
      <w:widowControl/>
      <w:tabs>
        <w:tab w:val="left" w:pos="720"/>
      </w:tabs>
      <w:suppressAutoHyphens/>
      <w:spacing w:before="120" w:after="120" w:line="240" w:lineRule="auto"/>
      <w:jc w:val="center"/>
    </w:pPr>
    <w:rPr>
      <w:b/>
      <w:color w:val="000000"/>
      <w:u w:val="single"/>
    </w:rPr>
  </w:style>
  <w:style w:type="paragraph" w:customStyle="1" w:styleId="S6">
    <w:name w:val="S6"/>
    <w:basedOn w:val="Normal"/>
    <w:pPr>
      <w:widowControl/>
      <w:tabs>
        <w:tab w:val="left" w:pos="720"/>
      </w:tabs>
      <w:suppressAutoHyphens/>
      <w:spacing w:before="120" w:after="120" w:line="240" w:lineRule="auto"/>
      <w:jc w:val="center"/>
    </w:pPr>
    <w:rPr>
      <w:b/>
      <w:color w:val="000000"/>
      <w:sz w:val="40"/>
    </w:rPr>
  </w:style>
  <w:style w:type="paragraph" w:customStyle="1" w:styleId="S8">
    <w:name w:val="S8"/>
    <w:basedOn w:val="Normal"/>
    <w:pPr>
      <w:keepNext/>
      <w:pageBreakBefore/>
      <w:widowControl/>
      <w:tabs>
        <w:tab w:val="left" w:pos="720"/>
      </w:tabs>
      <w:suppressAutoHyphens/>
      <w:spacing w:before="120" w:after="360" w:line="240" w:lineRule="auto"/>
      <w:jc w:val="center"/>
    </w:pPr>
    <w:rPr>
      <w:b/>
      <w:color w:val="000000"/>
      <w:sz w:val="36"/>
    </w:rPr>
  </w:style>
  <w:style w:type="paragraph" w:customStyle="1" w:styleId="S10">
    <w:name w:val="S10"/>
    <w:basedOn w:val="Normal"/>
    <w:pPr>
      <w:keepNext/>
      <w:widowControl/>
      <w:tabs>
        <w:tab w:val="left" w:pos="720"/>
      </w:tabs>
      <w:suppressAutoHyphens/>
      <w:spacing w:before="120" w:after="360" w:line="240" w:lineRule="auto"/>
      <w:jc w:val="center"/>
    </w:pPr>
    <w:rPr>
      <w:b/>
      <w:smallCaps/>
      <w:color w:val="000000"/>
      <w:sz w:val="28"/>
    </w:rPr>
  </w:style>
  <w:style w:type="paragraph" w:customStyle="1" w:styleId="S7">
    <w:name w:val="S7"/>
    <w:basedOn w:val="Normal"/>
    <w:pPr>
      <w:widowControl/>
      <w:tabs>
        <w:tab w:val="left" w:pos="720"/>
      </w:tabs>
      <w:suppressAutoHyphens/>
      <w:spacing w:before="120" w:after="120" w:line="240" w:lineRule="auto"/>
      <w:jc w:val="center"/>
    </w:pPr>
    <w:rPr>
      <w:b/>
      <w:color w:val="000000"/>
    </w:rPr>
  </w:style>
  <w:style w:type="paragraph" w:customStyle="1" w:styleId="Endnote">
    <w:name w:val="Endnote"/>
    <w:basedOn w:val="Normal"/>
    <w:pPr>
      <w:widowControl/>
      <w:suppressLineNumbers/>
      <w:tabs>
        <w:tab w:val="left" w:pos="720"/>
      </w:tabs>
      <w:suppressAutoHyphens/>
      <w:spacing w:after="240" w:line="240" w:lineRule="auto"/>
      <w:ind w:left="283" w:hanging="283"/>
      <w:jc w:val="both"/>
    </w:pPr>
    <w:rPr>
      <w:color w:val="000000"/>
      <w:sz w:val="20"/>
    </w:rPr>
  </w:style>
  <w:style w:type="paragraph" w:customStyle="1" w:styleId="Point0number">
    <w:name w:val="Point 0 (number)"/>
    <w:basedOn w:val="Normal"/>
    <w:pPr>
      <w:widowControl/>
      <w:numPr>
        <w:numId w:val="39"/>
      </w:numPr>
      <w:spacing w:before="120" w:after="120" w:line="240" w:lineRule="auto"/>
      <w:jc w:val="both"/>
    </w:pPr>
    <w:rPr>
      <w:szCs w:val="24"/>
    </w:rPr>
  </w:style>
  <w:style w:type="paragraph" w:customStyle="1" w:styleId="Point1number">
    <w:name w:val="Point 1 (number)"/>
    <w:basedOn w:val="Normal"/>
    <w:pPr>
      <w:widowControl/>
      <w:numPr>
        <w:ilvl w:val="2"/>
        <w:numId w:val="39"/>
      </w:numPr>
      <w:spacing w:before="120" w:after="120" w:line="240" w:lineRule="auto"/>
      <w:jc w:val="both"/>
    </w:pPr>
    <w:rPr>
      <w:szCs w:val="24"/>
    </w:rPr>
  </w:style>
  <w:style w:type="paragraph" w:customStyle="1" w:styleId="Point2number">
    <w:name w:val="Point 2 (number)"/>
    <w:basedOn w:val="Normal"/>
    <w:pPr>
      <w:widowControl/>
      <w:numPr>
        <w:ilvl w:val="4"/>
        <w:numId w:val="39"/>
      </w:numPr>
      <w:spacing w:before="120" w:after="120" w:line="240" w:lineRule="auto"/>
      <w:jc w:val="both"/>
    </w:pPr>
    <w:rPr>
      <w:szCs w:val="24"/>
    </w:rPr>
  </w:style>
  <w:style w:type="paragraph" w:customStyle="1" w:styleId="Point3number">
    <w:name w:val="Point 3 (number)"/>
    <w:basedOn w:val="Normal"/>
    <w:pPr>
      <w:widowControl/>
      <w:numPr>
        <w:ilvl w:val="6"/>
        <w:numId w:val="39"/>
      </w:numPr>
      <w:spacing w:before="120" w:after="120" w:line="240" w:lineRule="auto"/>
      <w:jc w:val="both"/>
    </w:pPr>
    <w:rPr>
      <w:szCs w:val="24"/>
    </w:rPr>
  </w:style>
  <w:style w:type="paragraph" w:customStyle="1" w:styleId="Point0letter">
    <w:name w:val="Point 0 (letter)"/>
    <w:basedOn w:val="Normal"/>
    <w:pPr>
      <w:widowControl/>
      <w:numPr>
        <w:ilvl w:val="1"/>
        <w:numId w:val="39"/>
      </w:numPr>
      <w:spacing w:before="120" w:after="120" w:line="240" w:lineRule="auto"/>
      <w:jc w:val="both"/>
    </w:pPr>
    <w:rPr>
      <w:szCs w:val="24"/>
    </w:rPr>
  </w:style>
  <w:style w:type="paragraph" w:customStyle="1" w:styleId="Point1letter">
    <w:name w:val="Point 1 (letter)"/>
    <w:basedOn w:val="Normal"/>
    <w:pPr>
      <w:widowControl/>
      <w:numPr>
        <w:ilvl w:val="3"/>
        <w:numId w:val="39"/>
      </w:numPr>
      <w:spacing w:before="120" w:after="120" w:line="240" w:lineRule="auto"/>
      <w:jc w:val="both"/>
    </w:pPr>
    <w:rPr>
      <w:szCs w:val="24"/>
    </w:rPr>
  </w:style>
  <w:style w:type="paragraph" w:customStyle="1" w:styleId="Point2letter">
    <w:name w:val="Point 2 (letter)"/>
    <w:basedOn w:val="Normal"/>
    <w:pPr>
      <w:widowControl/>
      <w:numPr>
        <w:ilvl w:val="5"/>
        <w:numId w:val="39"/>
      </w:numPr>
      <w:spacing w:before="120" w:after="120" w:line="240" w:lineRule="auto"/>
      <w:jc w:val="both"/>
    </w:pPr>
    <w:rPr>
      <w:szCs w:val="24"/>
    </w:rPr>
  </w:style>
  <w:style w:type="paragraph" w:customStyle="1" w:styleId="Point3letter">
    <w:name w:val="Point 3 (letter)"/>
    <w:basedOn w:val="Normal"/>
    <w:pPr>
      <w:widowControl/>
      <w:numPr>
        <w:ilvl w:val="7"/>
        <w:numId w:val="39"/>
      </w:numPr>
      <w:spacing w:before="120" w:after="120" w:line="240" w:lineRule="auto"/>
      <w:jc w:val="both"/>
    </w:pPr>
    <w:rPr>
      <w:szCs w:val="24"/>
    </w:rPr>
  </w:style>
  <w:style w:type="paragraph" w:customStyle="1" w:styleId="Point4letter">
    <w:name w:val="Point 4 (letter)"/>
    <w:basedOn w:val="Normal"/>
    <w:pPr>
      <w:widowControl/>
      <w:numPr>
        <w:ilvl w:val="8"/>
        <w:numId w:val="39"/>
      </w:numPr>
      <w:spacing w:before="120" w:after="120" w:line="240" w:lineRule="auto"/>
      <w:jc w:val="both"/>
    </w:pPr>
    <w:rPr>
      <w:szCs w:val="24"/>
    </w:rPr>
  </w:style>
  <w:style w:type="paragraph" w:customStyle="1" w:styleId="CM4">
    <w:name w:val="CM4"/>
    <w:basedOn w:val="Normal"/>
    <w:next w:val="Normal"/>
    <w:pPr>
      <w:widowControl/>
      <w:autoSpaceDE w:val="0"/>
      <w:autoSpaceDN w:val="0"/>
      <w:adjustRightInd w:val="0"/>
      <w:spacing w:line="240" w:lineRule="auto"/>
    </w:pPr>
    <w:rPr>
      <w:rFonts w:ascii="EUAlbertina" w:hAnsi="EUAlbertina"/>
      <w:szCs w:val="24"/>
    </w:rPr>
  </w:style>
  <w:style w:type="paragraph" w:customStyle="1" w:styleId="ArticleNumber">
    <w:name w:val="Article Number"/>
    <w:basedOn w:val="Normal"/>
    <w:pPr>
      <w:spacing w:before="720" w:after="240" w:line="240" w:lineRule="auto"/>
      <w:jc w:val="center"/>
    </w:pPr>
    <w:rPr>
      <w:rFonts w:ascii="Georgia" w:eastAsia="SimSun" w:hAnsi="Georgia"/>
      <w:smallCaps/>
      <w:szCs w:val="24"/>
    </w:rPr>
  </w:style>
  <w:style w:type="paragraph" w:customStyle="1" w:styleId="ArticleTitle">
    <w:name w:val="Article Title"/>
    <w:basedOn w:val="Normal"/>
    <w:pPr>
      <w:spacing w:before="120" w:after="480" w:line="240" w:lineRule="auto"/>
      <w:jc w:val="center"/>
    </w:pPr>
    <w:rPr>
      <w:rFonts w:ascii="Georgia" w:eastAsia="SimSun" w:hAnsi="Georgia"/>
      <w:b/>
      <w:bCs/>
      <w:szCs w:val="24"/>
    </w:rPr>
  </w:style>
  <w:style w:type="paragraph" w:customStyle="1" w:styleId="ChapterTitle0">
    <w:name w:val="Chapter Title"/>
    <w:basedOn w:val="Heading1"/>
    <w:pPr>
      <w:numPr>
        <w:numId w:val="0"/>
      </w:numPr>
      <w:spacing w:before="240" w:after="720"/>
      <w:jc w:val="center"/>
    </w:pPr>
    <w:rPr>
      <w:rFonts w:ascii="Georgia" w:eastAsia="SimSun" w:hAnsi="Georgia" w:cs="Arial"/>
      <w:bCs/>
      <w:kern w:val="32"/>
      <w:sz w:val="36"/>
      <w:szCs w:val="36"/>
    </w:rPr>
  </w:style>
  <w:style w:type="paragraph" w:customStyle="1" w:styleId="ArticleText">
    <w:name w:val="Article Text"/>
    <w:basedOn w:val="Normal"/>
    <w:pPr>
      <w:spacing w:after="240" w:line="240" w:lineRule="auto"/>
    </w:pPr>
    <w:rPr>
      <w:rFonts w:ascii="Georgia" w:eastAsia="SimSun" w:hAnsi="Georgia"/>
      <w:szCs w:val="24"/>
    </w:rPr>
  </w:style>
  <w:style w:type="paragraph" w:customStyle="1" w:styleId="ParagraphtextChar">
    <w:name w:val="Paragraph text Char"/>
    <w:basedOn w:val="Normal"/>
    <w:pPr>
      <w:tabs>
        <w:tab w:val="left" w:pos="540"/>
      </w:tabs>
      <w:spacing w:before="240" w:after="180" w:line="240" w:lineRule="auto"/>
    </w:pPr>
    <w:rPr>
      <w:rFonts w:ascii="Georgia" w:eastAsia="SimSun" w:hAnsi="Georgia"/>
      <w:szCs w:val="24"/>
    </w:rPr>
  </w:style>
  <w:style w:type="table" w:customStyle="1" w:styleId="TableGrid3">
    <w:name w:val="Table Grid3"/>
    <w:basedOn w:val="TableNormal"/>
    <w:next w:val="TableGrid"/>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para">
    <w:name w:val="subpara"/>
    <w:basedOn w:val="Normal"/>
    <w:link w:val="subparaChar"/>
    <w:pPr>
      <w:widowControl/>
      <w:spacing w:after="240" w:line="240" w:lineRule="auto"/>
      <w:ind w:left="1440" w:hanging="720"/>
    </w:pPr>
  </w:style>
  <w:style w:type="character" w:customStyle="1" w:styleId="subparaChar">
    <w:name w:val="subpara Char"/>
    <w:link w:val="subpara"/>
    <w:locked/>
    <w:rPr>
      <w:sz w:val="24"/>
      <w:lang w:val="bg-BG" w:eastAsia="bg-BG"/>
    </w:rPr>
  </w:style>
  <w:style w:type="character" w:customStyle="1" w:styleId="BodyTextChar1">
    <w:name w:val="Body Text Char1"/>
    <w:rPr>
      <w:sz w:val="22"/>
      <w:lang w:val="bg-BG" w:eastAsia="bg-BG" w:bidi="bg-BG"/>
    </w:rPr>
  </w:style>
  <w:style w:type="paragraph" w:styleId="TOCHeading">
    <w:name w:val="TOC Heading"/>
    <w:basedOn w:val="Normal"/>
    <w:next w:val="Normal"/>
    <w:qFormat/>
    <w:pPr>
      <w:keepNext/>
      <w:widowControl/>
      <w:spacing w:before="240" w:after="240" w:line="240" w:lineRule="auto"/>
      <w:jc w:val="center"/>
    </w:pPr>
    <w:rPr>
      <w:b/>
    </w:rPr>
  </w:style>
  <w:style w:type="numbering" w:customStyle="1" w:styleId="NoList6">
    <w:name w:val="No List6"/>
    <w:next w:val="NoList"/>
    <w:uiPriority w:val="99"/>
    <w:semiHidden/>
    <w:unhideWhenUsed/>
  </w:style>
  <w:style w:type="numbering" w:customStyle="1" w:styleId="NoList12">
    <w:name w:val="No List12"/>
    <w:next w:val="NoList"/>
    <w:semiHidden/>
  </w:style>
  <w:style w:type="table" w:customStyle="1" w:styleId="TableGrid4">
    <w:name w:val="Table Grid4"/>
    <w:basedOn w:val="TableNormal"/>
    <w:next w:val="TableGri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egalHeadings1">
    <w:name w:val="LegalHeadings1"/>
    <w:uiPriority w:val="99"/>
    <w:pPr>
      <w:numPr>
        <w:numId w:val="15"/>
      </w:numPr>
    </w:pPr>
  </w:style>
  <w:style w:type="paragraph" w:customStyle="1" w:styleId="LightList-Accent31">
    <w:name w:val="Light List - Accent 31"/>
    <w:hidden/>
    <w:uiPriority w:val="99"/>
    <w:semiHidden/>
    <w:rPr>
      <w:rFonts w:ascii="Arial" w:eastAsia="SimSun" w:hAnsi="Arial"/>
      <w:szCs w:val="24"/>
    </w:rPr>
  </w:style>
  <w:style w:type="paragraph" w:customStyle="1" w:styleId="Revision1">
    <w:name w:val="Revision1"/>
    <w:hidden/>
    <w:uiPriority w:val="99"/>
    <w:semiHidden/>
    <w:rPr>
      <w:rFonts w:ascii="Arial" w:eastAsia="SimSun" w:hAnsi="Arial"/>
      <w:szCs w:val="24"/>
    </w:rPr>
  </w:style>
  <w:style w:type="paragraph" w:customStyle="1" w:styleId="ListParagraph1">
    <w:name w:val="List Paragraph1"/>
    <w:basedOn w:val="Normal"/>
    <w:uiPriority w:val="99"/>
    <w:qFormat/>
    <w:pPr>
      <w:widowControl/>
      <w:spacing w:line="240" w:lineRule="auto"/>
      <w:ind w:left="720"/>
      <w:contextualSpacing/>
    </w:pPr>
    <w:rPr>
      <w:rFonts w:ascii="Arial" w:eastAsia="SimSun" w:hAnsi="Arial"/>
      <w:sz w:val="20"/>
      <w:szCs w:val="24"/>
    </w:rPr>
  </w:style>
  <w:style w:type="paragraph" w:customStyle="1" w:styleId="List0">
    <w:name w:val="List 0"/>
    <w:basedOn w:val="Normal"/>
    <w:pPr>
      <w:widowControl/>
      <w:spacing w:line="240" w:lineRule="auto"/>
      <w:ind w:left="360" w:hanging="360"/>
    </w:pPr>
    <w:rPr>
      <w:rFonts w:ascii="Arial" w:eastAsia="SimSun" w:hAnsi="Arial"/>
      <w:sz w:val="20"/>
      <w:szCs w:val="24"/>
    </w:rPr>
  </w:style>
  <w:style w:type="character" w:customStyle="1" w:styleId="StyleFootnoteReferenceBold">
    <w:name w:val="Style Footnote Reference + Bold"/>
    <w:rPr>
      <w:bCs/>
      <w:sz w:val="20"/>
      <w:vertAlign w:val="superscript"/>
    </w:rPr>
  </w:style>
  <w:style w:type="paragraph" w:customStyle="1" w:styleId="Style1">
    <w:name w:val="Style1"/>
    <w:basedOn w:val="Normal"/>
    <w:link w:val="Style1Char"/>
    <w:qFormat/>
    <w:pPr>
      <w:widowControl/>
      <w:spacing w:line="240" w:lineRule="auto"/>
    </w:pPr>
    <w:rPr>
      <w:rFonts w:ascii="Arial" w:eastAsia="SimSun" w:hAnsi="Arial"/>
      <w:sz w:val="28"/>
      <w:szCs w:val="24"/>
    </w:rPr>
  </w:style>
  <w:style w:type="character" w:customStyle="1" w:styleId="Style1Char">
    <w:name w:val="Style1 Char"/>
    <w:link w:val="Style1"/>
    <w:rPr>
      <w:rFonts w:ascii="Arial" w:eastAsia="SimSun" w:hAnsi="Arial"/>
      <w:sz w:val="28"/>
      <w:szCs w:val="24"/>
      <w:lang w:eastAsia="bg-BG"/>
    </w:rPr>
  </w:style>
  <w:style w:type="paragraph" w:customStyle="1" w:styleId="QuestionText">
    <w:name w:val="Question Text"/>
    <w:basedOn w:val="Normal"/>
    <w:next w:val="BodyText"/>
    <w:pPr>
      <w:widowControl/>
      <w:tabs>
        <w:tab w:val="left" w:pos="720"/>
      </w:tabs>
      <w:spacing w:after="240" w:line="240" w:lineRule="auto"/>
      <w:jc w:val="both"/>
    </w:pPr>
    <w:rPr>
      <w:b/>
      <w:sz w:val="22"/>
    </w:rPr>
  </w:style>
  <w:style w:type="paragraph" w:customStyle="1" w:styleId="TableParagraph">
    <w:name w:val="Table Paragraph"/>
    <w:basedOn w:val="Normal"/>
    <w:uiPriority w:val="1"/>
    <w:qFormat/>
    <w:pPr>
      <w:spacing w:line="240" w:lineRule="auto"/>
    </w:pPr>
    <w:rPr>
      <w:rFonts w:ascii="Arial" w:eastAsia="Arial" w:hAnsi="Arial"/>
      <w:sz w:val="22"/>
      <w:szCs w:val="22"/>
    </w:rPr>
  </w:style>
  <w:style w:type="paragraph" w:customStyle="1" w:styleId="Transportable">
    <w:name w:val="Transportable"/>
    <w:basedOn w:val="Normal"/>
    <w:pPr>
      <w:widowControl/>
      <w:spacing w:line="240" w:lineRule="auto"/>
    </w:pPr>
    <w:rPr>
      <w:rFonts w:ascii="Book Antiqua" w:eastAsia="Batang" w:hAnsi="Book Antiqua"/>
      <w:sz w:val="18"/>
    </w:rPr>
  </w:style>
  <w:style w:type="numbering" w:customStyle="1" w:styleId="NoList7">
    <w:name w:val="No List7"/>
    <w:next w:val="NoList"/>
    <w:uiPriority w:val="99"/>
    <w:semiHidden/>
    <w:unhideWhenUsed/>
  </w:style>
  <w:style w:type="paragraph" w:styleId="BodyTextFirstIndent">
    <w:name w:val="Body Text First Indent"/>
    <w:basedOn w:val="BodyText"/>
    <w:link w:val="BodyTextFirstIndentChar"/>
    <w:pPr>
      <w:spacing w:after="120"/>
      <w:ind w:firstLine="210"/>
      <w:jc w:val="both"/>
    </w:pPr>
    <w:rPr>
      <w:rFonts w:ascii="Times New Roman" w:eastAsia="Malgun Gothic" w:hAnsi="Times New Roman"/>
      <w:b w:val="0"/>
      <w:bCs w:val="0"/>
      <w:caps w:val="0"/>
    </w:rPr>
  </w:style>
  <w:style w:type="character" w:customStyle="1" w:styleId="BodyTextFirstIndentChar">
    <w:name w:val="Body Text First Indent Char"/>
    <w:basedOn w:val="BodyTextChar"/>
    <w:link w:val="BodyTextFirstIndent"/>
    <w:rPr>
      <w:rFonts w:ascii="Cambria Math" w:eastAsia="Malgun Gothic" w:hAnsi="Cambria Math"/>
      <w:b w:val="0"/>
      <w:bCs w:val="0"/>
      <w:caps w:val="0"/>
      <w:sz w:val="24"/>
      <w:szCs w:val="24"/>
      <w:lang w:eastAsia="bg-BG"/>
    </w:rPr>
  </w:style>
  <w:style w:type="paragraph" w:styleId="Salutation">
    <w:name w:val="Salutation"/>
    <w:basedOn w:val="Normal"/>
    <w:next w:val="Normal"/>
    <w:link w:val="SalutationChar"/>
    <w:pPr>
      <w:widowControl/>
      <w:spacing w:after="240" w:line="240" w:lineRule="auto"/>
      <w:jc w:val="both"/>
    </w:pPr>
    <w:rPr>
      <w:rFonts w:eastAsia="Malgun Gothic"/>
      <w:szCs w:val="24"/>
    </w:rPr>
  </w:style>
  <w:style w:type="character" w:customStyle="1" w:styleId="SalutationChar">
    <w:name w:val="Salutation Char"/>
    <w:basedOn w:val="DefaultParagraphFont"/>
    <w:link w:val="Salutation"/>
    <w:rPr>
      <w:rFonts w:eastAsia="Malgun Gothic"/>
      <w:sz w:val="24"/>
      <w:szCs w:val="24"/>
    </w:rPr>
  </w:style>
  <w:style w:type="paragraph" w:customStyle="1" w:styleId="Disclaimer">
    <w:name w:val="Disclaimer"/>
    <w:basedOn w:val="Normal"/>
    <w:pPr>
      <w:keepLines/>
      <w:widowControl/>
      <w:pBdr>
        <w:top w:val="single" w:sz="4" w:space="1" w:color="auto"/>
      </w:pBdr>
      <w:spacing w:before="480" w:line="240" w:lineRule="auto"/>
      <w:jc w:val="both"/>
    </w:pPr>
    <w:rPr>
      <w:rFonts w:eastAsia="Malgun Gothic"/>
      <w:i/>
      <w:szCs w:val="24"/>
    </w:rPr>
  </w:style>
  <w:style w:type="paragraph" w:customStyle="1" w:styleId="RequestHeading2">
    <w:name w:val="Request Heading 2"/>
    <w:basedOn w:val="Normal"/>
    <w:next w:val="Normal"/>
    <w:autoRedefine/>
    <w:pPr>
      <w:widowControl/>
      <w:tabs>
        <w:tab w:val="left" w:pos="0"/>
        <w:tab w:val="left" w:pos="142"/>
        <w:tab w:val="left" w:pos="709"/>
        <w:tab w:val="left" w:pos="1440"/>
        <w:tab w:val="left" w:pos="5760"/>
        <w:tab w:val="left" w:pos="6480"/>
        <w:tab w:val="left" w:pos="14400"/>
      </w:tabs>
      <w:suppressAutoHyphens/>
      <w:spacing w:before="120" w:after="120" w:line="240" w:lineRule="auto"/>
      <w:jc w:val="both"/>
      <w:outlineLvl w:val="0"/>
    </w:pPr>
    <w:rPr>
      <w:rFonts w:ascii="Book Antiqua" w:eastAsia="Malgun Gothic" w:hAnsi="Book Antiqua"/>
      <w:b/>
    </w:rPr>
  </w:style>
  <w:style w:type="paragraph" w:customStyle="1" w:styleId="RequestHeading1">
    <w:name w:val="Request Heading 1"/>
    <w:basedOn w:val="Normal"/>
    <w:next w:val="RequestHeading2"/>
    <w:autoRedefine/>
    <w:pPr>
      <w:tabs>
        <w:tab w:val="left" w:pos="0"/>
        <w:tab w:val="left" w:pos="567"/>
        <w:tab w:val="left" w:pos="709"/>
        <w:tab w:val="left" w:pos="1440"/>
        <w:tab w:val="left" w:pos="5760"/>
        <w:tab w:val="left" w:pos="6480"/>
        <w:tab w:val="left" w:pos="14400"/>
      </w:tabs>
      <w:suppressAutoHyphens/>
      <w:spacing w:before="120" w:after="120" w:line="240" w:lineRule="auto"/>
      <w:outlineLvl w:val="0"/>
    </w:pPr>
    <w:rPr>
      <w:rFonts w:ascii="Book Antiqua" w:eastAsia="Malgun Gothic" w:hAnsi="Book Antiqua"/>
      <w:b/>
      <w:caps/>
      <w:spacing w:val="-2"/>
      <w:u w:val="single"/>
    </w:rPr>
  </w:style>
  <w:style w:type="paragraph" w:customStyle="1" w:styleId="Table">
    <w:name w:val="Table"/>
    <w:basedOn w:val="Normal"/>
    <w:autoRedefine/>
    <w:pPr>
      <w:widowControl/>
      <w:tabs>
        <w:tab w:val="left" w:pos="709"/>
        <w:tab w:val="left" w:pos="1440"/>
        <w:tab w:val="left" w:pos="5760"/>
        <w:tab w:val="left" w:pos="6480"/>
        <w:tab w:val="left" w:pos="14400"/>
      </w:tabs>
      <w:suppressAutoHyphens/>
      <w:spacing w:before="120" w:after="120" w:line="240" w:lineRule="auto"/>
    </w:pPr>
    <w:rPr>
      <w:rFonts w:ascii="Book Antiqua" w:eastAsia="Malgun Gothic" w:hAnsi="Book Antiqua"/>
      <w:spacing w:val="-2"/>
      <w:sz w:val="20"/>
    </w:rPr>
  </w:style>
  <w:style w:type="paragraph" w:customStyle="1" w:styleId="Annex1">
    <w:name w:val="Annex 1"/>
    <w:basedOn w:val="Normal"/>
    <w:autoRedefine/>
    <w:pPr>
      <w:widowControl/>
      <w:tabs>
        <w:tab w:val="left" w:pos="709"/>
        <w:tab w:val="left" w:pos="1440"/>
        <w:tab w:val="left" w:pos="5760"/>
        <w:tab w:val="left" w:pos="6480"/>
        <w:tab w:val="left" w:pos="14400"/>
      </w:tabs>
      <w:suppressAutoHyphens/>
      <w:spacing w:before="120" w:after="120" w:line="240" w:lineRule="auto"/>
      <w:ind w:left="108"/>
    </w:pPr>
    <w:rPr>
      <w:rFonts w:eastAsia="Malgun Gothic"/>
      <w:spacing w:val="-2"/>
      <w:sz w:val="20"/>
    </w:rPr>
  </w:style>
  <w:style w:type="paragraph" w:customStyle="1" w:styleId="Annex2">
    <w:name w:val="Annex 2"/>
    <w:basedOn w:val="Normal"/>
    <w:autoRedefine/>
    <w:pPr>
      <w:widowControl/>
      <w:tabs>
        <w:tab w:val="left" w:pos="709"/>
        <w:tab w:val="left" w:pos="1440"/>
        <w:tab w:val="left" w:pos="5760"/>
        <w:tab w:val="left" w:pos="6480"/>
        <w:tab w:val="left" w:pos="14400"/>
      </w:tabs>
      <w:suppressAutoHyphens/>
      <w:spacing w:before="120" w:after="120" w:line="240" w:lineRule="auto"/>
    </w:pPr>
    <w:rPr>
      <w:rFonts w:eastAsia="Malgun Gothic"/>
      <w:spacing w:val="-2"/>
    </w:rPr>
  </w:style>
  <w:style w:type="paragraph" w:customStyle="1" w:styleId="Annex2-normal">
    <w:name w:val="Annex 2 - normal"/>
    <w:basedOn w:val="Normal"/>
    <w:autoRedefine/>
    <w:pPr>
      <w:widowControl/>
      <w:tabs>
        <w:tab w:val="left" w:pos="709"/>
        <w:tab w:val="left" w:pos="1440"/>
        <w:tab w:val="left" w:pos="5760"/>
        <w:tab w:val="left" w:pos="6480"/>
        <w:tab w:val="left" w:pos="14400"/>
      </w:tabs>
      <w:suppressAutoHyphens/>
      <w:spacing w:before="120" w:after="120" w:line="240" w:lineRule="auto"/>
    </w:pPr>
    <w:rPr>
      <w:rFonts w:eastAsia="Malgun Gothic"/>
      <w:spacing w:val="-2"/>
    </w:rPr>
  </w:style>
  <w:style w:type="paragraph" w:customStyle="1" w:styleId="Annex2-bullet0">
    <w:name w:val="Annex 2 - bullet"/>
    <w:basedOn w:val="Annex2-normal"/>
    <w:autoRedefine/>
    <w:pPr>
      <w:jc w:val="both"/>
    </w:pPr>
  </w:style>
  <w:style w:type="paragraph" w:customStyle="1" w:styleId="annex20">
    <w:name w:val="annex 2"/>
    <w:basedOn w:val="Normal"/>
    <w:pPr>
      <w:widowControl/>
      <w:tabs>
        <w:tab w:val="left" w:pos="0"/>
        <w:tab w:val="left" w:pos="709"/>
        <w:tab w:val="left" w:pos="1440"/>
        <w:tab w:val="left" w:pos="5760"/>
        <w:tab w:val="left" w:pos="6480"/>
        <w:tab w:val="left" w:pos="14400"/>
      </w:tabs>
      <w:suppressAutoHyphens/>
      <w:spacing w:before="120" w:after="120" w:line="240" w:lineRule="auto"/>
    </w:pPr>
    <w:rPr>
      <w:rFonts w:ascii="Book Antiqua" w:eastAsia="Malgun Gothic" w:hAnsi="Book Antiqua"/>
      <w:spacing w:val="-2"/>
    </w:rPr>
  </w:style>
  <w:style w:type="paragraph" w:customStyle="1" w:styleId="annex2-bullet">
    <w:name w:val="annex 2 - bullet"/>
    <w:basedOn w:val="NormalIndent"/>
    <w:autoRedefine/>
    <w:pPr>
      <w:numPr>
        <w:numId w:val="41"/>
      </w:numPr>
      <w:tabs>
        <w:tab w:val="clear" w:pos="720"/>
        <w:tab w:val="left" w:pos="709"/>
        <w:tab w:val="left" w:pos="1440"/>
        <w:tab w:val="left" w:pos="5760"/>
        <w:tab w:val="left" w:pos="6480"/>
        <w:tab w:val="left" w:pos="14400"/>
      </w:tabs>
      <w:spacing w:before="120" w:after="120"/>
    </w:pPr>
    <w:rPr>
      <w:rFonts w:ascii="Book Antiqua" w:eastAsia="Malgun Gothic" w:hAnsi="Book Antiqua"/>
      <w:color w:val="auto"/>
      <w:spacing w:val="-2"/>
    </w:rPr>
  </w:style>
  <w:style w:type="paragraph" w:customStyle="1" w:styleId="annex10">
    <w:name w:val="annex 1"/>
    <w:basedOn w:val="Normal"/>
    <w:autoRedefine/>
    <w:pPr>
      <w:widowControl/>
      <w:tabs>
        <w:tab w:val="left" w:pos="709"/>
        <w:tab w:val="left" w:pos="1440"/>
        <w:tab w:val="left" w:pos="5760"/>
        <w:tab w:val="left" w:pos="6480"/>
        <w:tab w:val="left" w:pos="14400"/>
      </w:tabs>
      <w:suppressAutoHyphens/>
      <w:spacing w:before="120" w:after="120" w:line="240" w:lineRule="auto"/>
    </w:pPr>
    <w:rPr>
      <w:rFonts w:eastAsia="Malgun Gothic"/>
      <w:spacing w:val="-2"/>
      <w:sz w:val="20"/>
    </w:rPr>
  </w:style>
  <w:style w:type="paragraph" w:customStyle="1" w:styleId="RequestTitle">
    <w:name w:val="Request Title"/>
    <w:basedOn w:val="Normal"/>
    <w:autoRedefine/>
    <w:pPr>
      <w:keepNext/>
      <w:widowControl/>
      <w:tabs>
        <w:tab w:val="left" w:pos="0"/>
        <w:tab w:val="left" w:pos="709"/>
        <w:tab w:val="left" w:pos="1440"/>
        <w:tab w:val="left" w:pos="5760"/>
        <w:tab w:val="left" w:pos="6480"/>
        <w:tab w:val="left" w:pos="14400"/>
      </w:tabs>
      <w:suppressAutoHyphens/>
      <w:spacing w:before="120" w:after="600" w:line="240" w:lineRule="auto"/>
      <w:jc w:val="center"/>
    </w:pPr>
    <w:rPr>
      <w:rFonts w:ascii="Tahoma" w:eastAsia="Malgun Gothic" w:hAnsi="Tahoma"/>
      <w:b/>
      <w:spacing w:val="-2"/>
      <w:u w:val="single"/>
    </w:rPr>
  </w:style>
  <w:style w:type="paragraph" w:customStyle="1" w:styleId="num2">
    <w:name w:val="num2"/>
    <w:basedOn w:val="Normal"/>
    <w:pPr>
      <w:widowControl/>
      <w:spacing w:after="240" w:line="240" w:lineRule="auto"/>
      <w:ind w:left="1700" w:hanging="850"/>
      <w:jc w:val="both"/>
    </w:pPr>
    <w:rPr>
      <w:rFonts w:eastAsia="Malgun Gothic"/>
    </w:rPr>
  </w:style>
  <w:style w:type="character" w:customStyle="1" w:styleId="Text1Char">
    <w:name w:val="Text 1 Char"/>
    <w:rPr>
      <w:sz w:val="24"/>
      <w:szCs w:val="24"/>
      <w:lang w:val="bg-BG" w:eastAsia="bg-BG" w:bidi="bg-BG"/>
    </w:rPr>
  </w:style>
  <w:style w:type="paragraph" w:customStyle="1" w:styleId="StyleHeading114pt">
    <w:name w:val="Style Heading 1 + 14 pt"/>
    <w:basedOn w:val="Heading1"/>
    <w:pPr>
      <w:numPr>
        <w:numId w:val="0"/>
      </w:numPr>
      <w:jc w:val="center"/>
    </w:pPr>
    <w:rPr>
      <w:rFonts w:eastAsia="Batang"/>
      <w:bCs/>
      <w:sz w:val="28"/>
      <w:szCs w:val="32"/>
    </w:rPr>
  </w:style>
  <w:style w:type="numbering" w:customStyle="1" w:styleId="NoList8">
    <w:name w:val="No List8"/>
    <w:next w:val="NoList"/>
    <w:uiPriority w:val="99"/>
    <w:semiHidden/>
    <w:unhideWhenUsed/>
  </w:style>
  <w:style w:type="paragraph" w:customStyle="1" w:styleId="Char">
    <w:name w:val="Char"/>
    <w:basedOn w:val="Normal"/>
    <w:pPr>
      <w:widowControl/>
      <w:tabs>
        <w:tab w:val="left" w:pos="709"/>
      </w:tabs>
      <w:spacing w:line="240" w:lineRule="auto"/>
    </w:pPr>
    <w:rPr>
      <w:rFonts w:ascii="Tahoma" w:eastAsia="Malgun Gothic" w:hAnsi="Tahoma"/>
      <w:szCs w:val="24"/>
    </w:rPr>
  </w:style>
  <w:style w:type="character" w:customStyle="1" w:styleId="kortnavn2">
    <w:name w:val="kortnavn2"/>
    <w:rPr>
      <w:rFonts w:ascii="Tahoma" w:hAnsi="Tahoma" w:cs="Tahoma" w:hint="default"/>
      <w:color w:val="000000"/>
      <w:sz w:val="24"/>
      <w:szCs w:val="24"/>
      <w:shd w:val="clear" w:color="auto" w:fill="auto"/>
    </w:rPr>
  </w:style>
  <w:style w:type="character" w:customStyle="1" w:styleId="stykke1">
    <w:name w:val="stykke1"/>
    <w:rPr>
      <w:rFonts w:ascii="Verdana" w:hAnsi="Verdana" w:hint="default"/>
      <w:color w:val="000000"/>
      <w:sz w:val="17"/>
      <w:szCs w:val="17"/>
    </w:rPr>
  </w:style>
  <w:style w:type="paragraph" w:customStyle="1" w:styleId="Tekst">
    <w:name w:val="Tekst"/>
    <w:basedOn w:val="Normal"/>
    <w:pPr>
      <w:widowControl/>
      <w:tabs>
        <w:tab w:val="left" w:pos="-720"/>
      </w:tabs>
      <w:suppressAutoHyphens/>
      <w:spacing w:after="120" w:line="240" w:lineRule="auto"/>
    </w:pPr>
    <w:rPr>
      <w:rFonts w:ascii="Arial" w:hAnsi="Arial"/>
      <w:spacing w:val="-3"/>
      <w:sz w:val="22"/>
    </w:rPr>
  </w:style>
  <w:style w:type="character" w:customStyle="1" w:styleId="ListParagraphChar">
    <w:name w:val="List Paragraph Char"/>
    <w:link w:val="ListParagraph"/>
    <w:uiPriority w:val="34"/>
    <w:locked/>
    <w:rPr>
      <w:sz w:val="24"/>
      <w:szCs w:val="24"/>
    </w:rPr>
  </w:style>
  <w:style w:type="numbering" w:customStyle="1" w:styleId="NoList9">
    <w:name w:val="No List9"/>
    <w:next w:val="NoList"/>
    <w:uiPriority w:val="99"/>
    <w:semiHidden/>
    <w:unhideWhenUsed/>
  </w:style>
  <w:style w:type="numbering" w:customStyle="1" w:styleId="NoList10">
    <w:name w:val="No List10"/>
    <w:next w:val="NoList"/>
    <w:uiPriority w:val="99"/>
    <w:semiHidden/>
    <w:unhideWhenUsed/>
  </w:style>
  <w:style w:type="character" w:customStyle="1" w:styleId="TitrearticleChar">
    <w:name w:val="Titre article Char"/>
    <w:link w:val="Titrearticle"/>
    <w:rPr>
      <w:i/>
      <w:sz w:val="24"/>
      <w:lang w:eastAsia="bg-BG"/>
    </w:rPr>
  </w:style>
  <w:style w:type="paragraph" w:customStyle="1" w:styleId="num">
    <w:name w:val="num"/>
    <w:basedOn w:val="Normal"/>
    <w:pPr>
      <w:widowControl/>
      <w:spacing w:after="240" w:line="240" w:lineRule="auto"/>
      <w:ind w:left="850" w:hanging="850"/>
      <w:jc w:val="both"/>
    </w:pPr>
  </w:style>
  <w:style w:type="paragraph" w:customStyle="1" w:styleId="footnote0">
    <w:name w:val="footnote"/>
    <w:basedOn w:val="FootnoteText"/>
    <w:link w:val="footnoteChar"/>
    <w:pPr>
      <w:widowControl/>
      <w:tabs>
        <w:tab w:val="clear" w:pos="567"/>
      </w:tabs>
      <w:spacing w:after="240"/>
      <w:ind w:left="0" w:firstLine="0"/>
      <w:jc w:val="both"/>
    </w:pPr>
    <w:rPr>
      <w:rFonts w:eastAsia="Batang"/>
      <w:sz w:val="16"/>
      <w:szCs w:val="16"/>
    </w:rPr>
  </w:style>
  <w:style w:type="character" w:customStyle="1" w:styleId="footnoteChar">
    <w:name w:val="footnote Char"/>
    <w:link w:val="footnote0"/>
    <w:rPr>
      <w:rFonts w:eastAsia="Batang"/>
      <w:sz w:val="16"/>
      <w:szCs w:val="16"/>
    </w:rPr>
  </w:style>
  <w:style w:type="paragraph" w:customStyle="1" w:styleId="para">
    <w:name w:val="para"/>
    <w:basedOn w:val="Normal"/>
    <w:pPr>
      <w:widowControl/>
      <w:spacing w:after="240" w:line="240" w:lineRule="auto"/>
    </w:pPr>
    <w:rPr>
      <w:rFonts w:eastAsia="Batang"/>
    </w:rPr>
  </w:style>
  <w:style w:type="character" w:customStyle="1" w:styleId="BalloonTextChar1">
    <w:name w:val="Balloon Text Char1"/>
    <w:uiPriority w:val="99"/>
    <w:semiHidden/>
    <w:rPr>
      <w:rFonts w:ascii="Segoe UI" w:eastAsia="Batang" w:hAnsi="Segoe UI" w:cs="Segoe UI"/>
      <w:sz w:val="18"/>
      <w:szCs w:val="18"/>
      <w:lang w:eastAsia="bg-BG"/>
    </w:rPr>
  </w:style>
  <w:style w:type="character" w:customStyle="1" w:styleId="longtext1">
    <w:name w:val="long_text1"/>
    <w:rPr>
      <w:sz w:val="20"/>
      <w:szCs w:val="20"/>
    </w:rPr>
  </w:style>
  <w:style w:type="paragraph" w:customStyle="1" w:styleId="Paragraph">
    <w:name w:val="Paragraph"/>
    <w:basedOn w:val="Normal"/>
    <w:uiPriority w:val="99"/>
    <w:pPr>
      <w:widowControl/>
      <w:tabs>
        <w:tab w:val="left" w:pos="720"/>
        <w:tab w:val="left" w:pos="1440"/>
        <w:tab w:val="left" w:pos="2160"/>
      </w:tabs>
      <w:spacing w:after="240" w:line="240" w:lineRule="auto"/>
    </w:pPr>
  </w:style>
  <w:style w:type="character" w:styleId="BookTitle">
    <w:name w:val="Book Title"/>
    <w:uiPriority w:val="33"/>
    <w:qFormat/>
    <w:rPr>
      <w:b/>
      <w:bCs/>
      <w:smallCaps/>
      <w:spacing w:val="5"/>
    </w:rPr>
  </w:style>
  <w:style w:type="paragraph" w:customStyle="1" w:styleId="Subparagraph">
    <w:name w:val="Subparagraph"/>
    <w:basedOn w:val="Normal"/>
    <w:uiPriority w:val="99"/>
    <w:pPr>
      <w:widowControl/>
      <w:tabs>
        <w:tab w:val="left" w:pos="720"/>
        <w:tab w:val="left" w:pos="1440"/>
        <w:tab w:val="left" w:pos="2160"/>
      </w:tabs>
      <w:spacing w:after="240" w:line="240" w:lineRule="auto"/>
      <w:ind w:left="1440" w:hanging="720"/>
    </w:pPr>
  </w:style>
  <w:style w:type="paragraph" w:customStyle="1" w:styleId="articletitle0">
    <w:name w:val="article title"/>
    <w:basedOn w:val="Normal"/>
    <w:pPr>
      <w:keepNext/>
      <w:widowControl/>
      <w:spacing w:before="240" w:after="240" w:line="240" w:lineRule="auto"/>
      <w:jc w:val="both"/>
    </w:pPr>
    <w:rPr>
      <w:b/>
      <w:szCs w:val="24"/>
    </w:rPr>
  </w:style>
  <w:style w:type="paragraph" w:customStyle="1" w:styleId="normal00200028web0029">
    <w:name w:val="normal_0020_0028web_0029"/>
    <w:basedOn w:val="Normal"/>
    <w:pPr>
      <w:widowControl/>
      <w:spacing w:before="100" w:after="100" w:line="240" w:lineRule="auto"/>
    </w:pPr>
    <w:rPr>
      <w:rFonts w:ascii="Gulim" w:eastAsia="Gulim" w:hAnsi="Gulim"/>
      <w:szCs w:val="24"/>
    </w:rPr>
  </w:style>
  <w:style w:type="paragraph" w:customStyle="1" w:styleId="Body">
    <w:name w:val="Body"/>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 w:type="table" w:customStyle="1" w:styleId="TableGrid5">
    <w:name w:val="Table Grid5"/>
    <w:basedOn w:val="TableNormal"/>
    <w:next w:val="TableGrid"/>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2"/>
    <w:basedOn w:val="ListParagraph"/>
    <w:link w:val="Style2Char"/>
    <w:autoRedefine/>
    <w:qFormat/>
    <w:pPr>
      <w:autoSpaceDE w:val="0"/>
      <w:autoSpaceDN w:val="0"/>
      <w:adjustRightInd w:val="0"/>
      <w:ind w:left="0"/>
      <w:contextualSpacing w:val="0"/>
      <w:jc w:val="center"/>
    </w:pPr>
    <w:rPr>
      <w:rFonts w:eastAsia="Calibri"/>
    </w:rPr>
  </w:style>
  <w:style w:type="paragraph" w:customStyle="1" w:styleId="Style3">
    <w:name w:val="Style3"/>
    <w:basedOn w:val="Normal"/>
    <w:link w:val="Style3Char"/>
    <w:autoRedefine/>
    <w:qFormat/>
    <w:pPr>
      <w:widowControl/>
      <w:spacing w:before="240" w:after="240" w:line="240" w:lineRule="auto"/>
      <w:jc w:val="both"/>
    </w:pPr>
    <w:rPr>
      <w:rFonts w:eastAsia="Calibri"/>
      <w:smallCaps/>
      <w:strike/>
      <w:color w:val="0061F0"/>
      <w:szCs w:val="24"/>
    </w:rPr>
  </w:style>
  <w:style w:type="character" w:customStyle="1" w:styleId="Style2Char">
    <w:name w:val="Style2 Char"/>
    <w:link w:val="Style2"/>
    <w:rPr>
      <w:rFonts w:eastAsia="Calibri"/>
      <w:sz w:val="24"/>
      <w:szCs w:val="24"/>
    </w:rPr>
  </w:style>
  <w:style w:type="character" w:customStyle="1" w:styleId="Style3Char">
    <w:name w:val="Style3 Char"/>
    <w:link w:val="Style3"/>
    <w:rPr>
      <w:rFonts w:eastAsia="Calibri"/>
      <w:smallCaps/>
      <w:strike/>
      <w:color w:val="0061F0"/>
      <w:sz w:val="24"/>
      <w:szCs w:val="24"/>
      <w:lang w:eastAsia="bg-BG"/>
    </w:rPr>
  </w:style>
  <w:style w:type="paragraph" w:customStyle="1" w:styleId="Pagedecouverture">
    <w:name w:val="Page de couverture"/>
    <w:basedOn w:val="Normal"/>
    <w:next w:val="Normal"/>
    <w:pPr>
      <w:widowControl/>
      <w:spacing w:line="240" w:lineRule="auto"/>
      <w:jc w:val="both"/>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pPr>
  </w:style>
  <w:style w:type="character" w:customStyle="1" w:styleId="FooterCoverPageChar">
    <w:name w:val="Footer Cover Page Char"/>
    <w:basedOn w:val="DefaultParagraphFont"/>
    <w:link w:val="FooterCoverPage"/>
    <w:rPr>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style>
  <w:style w:type="character" w:customStyle="1" w:styleId="HeaderCoverPageChar">
    <w:name w:val="Header Cover Page Char"/>
    <w:basedOn w:val="DefaultParagraphFont"/>
    <w:link w:val="HeaderCoverPage"/>
    <w:rPr>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Pr>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9" Type="http://schemas.openxmlformats.org/officeDocument/2006/relationships/footer" Target="footer15.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header" Target="header13.xml"/><Relationship Id="rId42" Type="http://schemas.openxmlformats.org/officeDocument/2006/relationships/footer" Target="footer16.xml"/><Relationship Id="rId47" Type="http://schemas.openxmlformats.org/officeDocument/2006/relationships/header" Target="header20.xml"/><Relationship Id="rId50" Type="http://schemas.openxmlformats.org/officeDocument/2006/relationships/header" Target="header2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footer" Target="footer12.xml"/><Relationship Id="rId38" Type="http://schemas.openxmlformats.org/officeDocument/2006/relationships/header" Target="header15.xml"/><Relationship Id="rId46" Type="http://schemas.openxmlformats.org/officeDocument/2006/relationships/header" Target="header1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41" Type="http://schemas.openxmlformats.org/officeDocument/2006/relationships/header" Target="header1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2.xml"/><Relationship Id="rId37" Type="http://schemas.openxmlformats.org/officeDocument/2006/relationships/footer" Target="footer14.xml"/><Relationship Id="rId40" Type="http://schemas.openxmlformats.org/officeDocument/2006/relationships/header" Target="header16.xml"/><Relationship Id="rId45" Type="http://schemas.openxmlformats.org/officeDocument/2006/relationships/footer" Target="footer18.xml"/><Relationship Id="rId53"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footer" Target="footer13.xml"/><Relationship Id="rId49" Type="http://schemas.openxmlformats.org/officeDocument/2006/relationships/footer" Target="footer20.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4" Type="http://schemas.openxmlformats.org/officeDocument/2006/relationships/header" Target="header18.xml"/><Relationship Id="rId52"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footer" Target="footer10.xml"/><Relationship Id="rId35" Type="http://schemas.openxmlformats.org/officeDocument/2006/relationships/header" Target="header14.xml"/><Relationship Id="rId43" Type="http://schemas.openxmlformats.org/officeDocument/2006/relationships/footer" Target="footer17.xml"/><Relationship Id="rId48" Type="http://schemas.openxmlformats.org/officeDocument/2006/relationships/footer" Target="footer19.xml"/><Relationship Id="rId8" Type="http://schemas.openxmlformats.org/officeDocument/2006/relationships/endnotes" Target="endnotes.xml"/><Relationship Id="rId51" Type="http://schemas.openxmlformats.org/officeDocument/2006/relationships/footer" Target="footer2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729F6D-263B-4CA9-9E1C-9FF5D5A4D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64</Pages>
  <Words>7709</Words>
  <Characters>44404</Characters>
  <Application>Microsoft Office Word</Application>
  <DocSecurity>0</DocSecurity>
  <Lines>2114</Lines>
  <Paragraphs>1302</Paragraphs>
  <ScaleCrop>false</ScaleCrop>
  <HeadingPairs>
    <vt:vector size="2" baseType="variant">
      <vt:variant>
        <vt:lpstr>Title</vt:lpstr>
      </vt:variant>
      <vt:variant>
        <vt:i4>1</vt:i4>
      </vt:variant>
    </vt:vector>
  </HeadingPairs>
  <TitlesOfParts>
    <vt:vector size="1" baseType="lpstr">
      <vt:lpstr>GEN</vt:lpstr>
    </vt:vector>
  </TitlesOfParts>
  <Manager/>
  <Company/>
  <LinksUpToDate>false</LinksUpToDate>
  <CharactersWithSpaces>50811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dc:title>
  <dc:creator/>
  <cp:lastModifiedBy>WES PDFC Administrator</cp:lastModifiedBy>
  <cp:revision>11</cp:revision>
  <cp:lastPrinted>2004-04-02T13:43:00Z</cp:lastPrinted>
  <dcterms:created xsi:type="dcterms:W3CDTF">2018-06-26T09:46:00Z</dcterms:created>
  <dcterms:modified xsi:type="dcterms:W3CDTF">2018-11-09T16:46:00Z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8</vt:lpwstr>
  </property>
  <property fmtid="{D5CDD505-2E9C-101B-9397-08002B2CF9AE}" pid="4" name="Last annex">
    <vt:lpwstr>8</vt:lpwstr>
  </property>
  <property fmtid="{D5CDD505-2E9C-101B-9397-08002B2CF9AE}" pid="5" name="Unique annex">
    <vt:lpwstr>0</vt:lpwstr>
  </property>
  <property fmtid="{D5CDD505-2E9C-101B-9397-08002B2CF9AE}" pid="6" name="Part">
    <vt:lpwstr>1</vt:lpwstr>
  </property>
  <property fmtid="{D5CDD505-2E9C-101B-9397-08002B2CF9AE}" pid="7" name="Total parts">
    <vt:lpwstr>1</vt:lpwstr>
  </property>
  <property fmtid="{D5CDD505-2E9C-101B-9397-08002B2CF9AE}" pid="8" name="DocStatus">
    <vt:lpwstr>Green</vt:lpwstr>
  </property>
  <property fmtid="{D5CDD505-2E9C-101B-9397-08002B2CF9AE}" pid="9" name="Last edited using">
    <vt:lpwstr>LW 6.0.1, Build 20180503</vt:lpwstr>
  </property>
  <property fmtid="{D5CDD505-2E9C-101B-9397-08002B2CF9AE}" pid="10" name="Created using">
    <vt:lpwstr>LW 6.0.1, Build 20180503</vt:lpwstr>
  </property>
</Properties>
</file>