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8FF6C90-37EB-4683-BCFB-BF2A83F2D4FF" style="width:450.75pt;height:434.25pt">
            <v:imagedata r:id="rId8" o:title=""/>
          </v:shape>
        </w:pict>
      </w:r>
    </w:p>
    <w:bookmarkEnd w:id="0"/>
    <w:p>
      <w:pPr>
        <w:rPr>
          <w:noProof/>
          <w:lang w:eastAsia="en-GB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0"/>
        </w:rPr>
        <w:lastRenderedPageBreak/>
        <w:t>ПРИЛОЖЕНИЕ I</w:t>
      </w:r>
    </w:p>
    <w:p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t>ГОДИШНО АКТУАЛИЗИРАНЕ ЗА 2018 Г. НА ВЪЗНАГРАЖДЕНИЯТА И ПЕНСИИТЕ НА ДЛЪЖНОСТНИТЕ ЛИЦА И ДРУГИТЕ СЛУЖИТЕЛИ НА ЕВРОПЕЙСКИЯ СЪЮЗ И НА КОРЕКЦИОННИТЕ КОЕФИЦИЕНТИ, ПРИЛАГАНИ КЪМ ТЯХ</w:t>
      </w:r>
    </w:p>
    <w:p>
      <w:pPr>
        <w:widowControl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1.1. Таблица с размерите на основните месечни заплати за всяка степен и стъпка във функционалните групи AD и AST по член 66 от Правилника за персонала, приложими от 1 юли 2018 г.:</w:t>
      </w:r>
    </w:p>
    <w:tbl>
      <w:tblPr>
        <w:tblW w:w="7300" w:type="dxa"/>
        <w:tblInd w:w="103" w:type="dxa"/>
        <w:tblLook w:val="04A0" w:firstRow="1" w:lastRow="0" w:firstColumn="1" w:lastColumn="0" w:noHBand="0" w:noVBand="1"/>
      </w:tblPr>
      <w:tblGrid>
        <w:gridCol w:w="1220"/>
        <w:gridCol w:w="1180"/>
        <w:gridCol w:w="1180"/>
        <w:gridCol w:w="1180"/>
        <w:gridCol w:w="1180"/>
        <w:gridCol w:w="1360"/>
      </w:tblGrid>
      <w:tr>
        <w:trPr>
          <w:trHeight w:val="50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1.7.2018 г.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СТЪПКА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18 621,89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19 404,41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20 219,80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16 458,65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17 150,26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17 870,93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18 368,13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18 621,89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14 546,67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15 157,95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15 794,90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16 234,35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16 458,65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12 856,84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13 397,10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13 960,06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14 348,46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14 546,67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11 363,30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11 840,79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12 338,36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12 681,63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12 856,84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10 043,25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10 465,27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10 905,04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11 208,44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11 363,30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8 876,57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9 249,56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9 638,25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9 906,39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10 043,25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7 845,39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8 175,07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8 518,61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8 755,60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8 876,57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6 934,02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7 225,39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7 529,01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7 738,49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7 845,39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6 128,51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6 386,04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6 654,39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6 839,53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6 934,02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5 416,58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5 644,20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5 881,36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6 045,00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6 128,51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4 787,36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4 988,53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5 198,15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5 342,77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5 416,58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4 231,23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4 409,02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4 594,29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4 722,11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4 787,36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3 739,68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3 896,84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4 060,60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4 173,55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4 231,23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3 305,26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3 444,15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3 588,88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3 688,73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3 739,68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2 921,30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3 044,05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3 171,96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3 260,23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3 305,26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2. Таблица с размерите на основните месечни заплати за всяка степен и стъпка във функционалната група AST/SC по член 66 от Правилника за персонала, приложими от 1 юли 2018 г.:</w:t>
      </w:r>
    </w:p>
    <w:tbl>
      <w:tblPr>
        <w:tblW w:w="6155" w:type="dxa"/>
        <w:tblInd w:w="103" w:type="dxa"/>
        <w:tblLook w:val="04A0" w:firstRow="1" w:lastRow="0" w:firstColumn="1" w:lastColumn="0" w:noHBand="0" w:noVBand="1"/>
      </w:tblPr>
      <w:tblGrid>
        <w:gridCol w:w="1180"/>
        <w:gridCol w:w="995"/>
        <w:gridCol w:w="995"/>
        <w:gridCol w:w="995"/>
        <w:gridCol w:w="995"/>
        <w:gridCol w:w="995"/>
      </w:tblGrid>
      <w:tr>
        <w:trPr>
          <w:trHeight w:val="2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1.7.2018 г.</w:t>
            </w:r>
          </w:p>
        </w:tc>
        <w:tc>
          <w:tcPr>
            <w:tcW w:w="4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СТЪПКА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4 749,36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4 948,94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5 156,90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5 300,36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5 373,60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4 197,65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4 374,04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4 558,48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4 684,64</w:t>
            </w:r>
          </w:p>
        </w:tc>
        <w:tc>
          <w:tcPr>
            <w:tcW w:w="99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4 749,36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3 710,03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3 865,91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4 028,37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4 140,45</w:t>
            </w:r>
          </w:p>
        </w:tc>
        <w:tc>
          <w:tcPr>
            <w:tcW w:w="99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4 197,65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3 279,03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3 416,81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3 560,42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3 659,45</w:t>
            </w:r>
          </w:p>
        </w:tc>
        <w:tc>
          <w:tcPr>
            <w:tcW w:w="99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3 710,03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2 898,11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3 019,90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3 146,81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3 234,35</w:t>
            </w:r>
          </w:p>
        </w:tc>
        <w:tc>
          <w:tcPr>
            <w:tcW w:w="99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3 279,03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2 561,45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2 669,09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2 781,25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2 858,61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2 898,11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before="120"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3. Таблица с корекционните коефициенти, приложими към възнагражденията и пенсиите на длъжностните лица и другите служители на Европейския съюз съгласно член 64 от Правилника за персонала, която съдържа: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корекционните коефициенти, приложими от 1 юли 2018 г. към възнагражденията на длъжностните лица и другите служители съгласно член 64 от Правилника за персонала (колона 2 от таблицата по-долу);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корекционните коефициенти, приложими от 1 януари 2019 г. съгласно член 17, параграф 3 от приложение VII към Правилника за персонала към преводите, извършвани от длъжностни лица и други служители (колона 3 от таблицата по-долу);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корекционните коефициенти, приложими от 1 юли 2018 г. към пенсиите съгласно член 20, параграф 1 от приложение XIII към Правилника за персонала (колона 4 от таблицата по-долу);</w:t>
      </w:r>
    </w:p>
    <w:tbl>
      <w:tblPr>
        <w:tblW w:w="5901" w:type="dxa"/>
        <w:tblInd w:w="93" w:type="dxa"/>
        <w:tblLook w:val="04A0" w:firstRow="1" w:lastRow="0" w:firstColumn="1" w:lastColumn="0" w:noHBand="0" w:noVBand="1"/>
      </w:tblPr>
      <w:tblGrid>
        <w:gridCol w:w="1784"/>
        <w:gridCol w:w="1890"/>
        <w:gridCol w:w="1400"/>
        <w:gridCol w:w="1400"/>
      </w:tblGrid>
      <w:tr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4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Възнаграждение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Преводи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Пенсии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Държава/Място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1.7.2018 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1.1.2019 г.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1.7.2018 г.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България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53,4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Чешка република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Дания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134,7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134,7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Германия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100,4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100,4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Бон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Карлсруе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Мюнхен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Естония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84,1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Ирландия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119,4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119,4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Гърция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79,4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Испания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90,6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Франция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108,9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108,9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Хърватия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68,0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Италия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95,4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Варезе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Кипър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Латвия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Литва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66,3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Унгария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60,7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Малта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92,7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Нидерландия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108,7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108,7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Австрия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107,7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107,7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Полша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58,2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Португалия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85,5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Румъния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54,8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Словения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81,9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Словакия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68,3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Финландия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118,3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118,3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Швеция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110,9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Обединено кралство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122,3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122,3</w:t>
            </w:r>
          </w:p>
        </w:tc>
      </w:tr>
      <w:tr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Кълам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</w:tbl>
    <w:p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4.1. Размер на надбавката за отпуск за отглеждане на дете по член 42а, втора алинея от Правилника за персонала, приложим от 1 юли 2018 г.: 1003,49 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4.2. Размер на надбавката за отпуск за отглеждане на дете по член 42а, трета алинея от Правилника за персонала, приложим от 1 юли 2018 г.: 1337,99 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5.1. Основен размер на надбавката за жилищни нужди по член 1, параграф 1 от приложение VII към Правилника за персонала, приложим от 1 юли 2018 г.: 187,69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5.2. Размер на надбавката за дете на издръжка по член 2, параграф 1 от приложение VII към Правилника за персонала, приложим от 1 юли 2018 г.: 410,11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5.3. Размер на надбавката за образование по член 3, параграф 1 от приложение VII към Правилника за персонала, приложим от 1 юли 2018 г.: 278,25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5.4. Размер на надбавката за образование по член 3, параграф 2 от приложение VII към Правилника за персонала, приложим от 1 юли 2018 г.: 100,18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5.5. Минимален размер на надбавката за експатриране по член 69 от Правилника за персонала и член 4, параграф 1, втора алинея от приложение VII към него, приложим от 1 юли 2018 г.: 556,25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5.6. Размер на надбавката за експатриране по член 134 от Условията за работа на другите служители, приложим от 1 юли 2018 г.: 399,88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 xml:space="preserve">6.1. Размер на надбавката за километри по член 7, параграф 2 от приложение VII към Правилника за персонала, приложим от 1 юли 2018 г.: </w:t>
      </w:r>
    </w:p>
    <w:tbl>
      <w:tblPr>
        <w:tblW w:w="2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5"/>
        <w:gridCol w:w="1375"/>
      </w:tblGrid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до 200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0,2069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 до 1 000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0,3449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1 001 до 2 000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0,2069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2 001 до 3 000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0,0689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3 001 до 4 000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0,0333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4 001 до 10 000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EUR за всеки километър над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10 000 километра</w:t>
            </w:r>
          </w:p>
        </w:tc>
      </w:tr>
    </w:tbl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 xml:space="preserve">6.2. Размер на допълнителната еднократна обща сума към надбавката за километри по член 7, параграф 2 от приложение VII към Правилника за персонала, приложим от 1 юли 2018 г.: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103,44 EUR, ако географското разстояние между местата, посочени в параграф 1, е между 600 и 1 200 километра,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206,88 EUR, ако географското разстояние между местата, посочени в параграф 1, е по-голямо от 1 200 километра.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7.1. Размер на надбавката за километри по член 8, параграф 2 от приложение VII към Правилника за персонала, приложим от 1 януари 2019 г.:</w:t>
      </w:r>
    </w:p>
    <w:tbl>
      <w:tblPr>
        <w:tblW w:w="2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41"/>
        <w:gridCol w:w="1439"/>
      </w:tblGrid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до 200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0,4172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 до 1 000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0,6952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1 001 до 2 000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0,4172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2 001 до 3 000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0,1389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3 001 до 4 000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0,0671 EUR за всеки километър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4 001 до 10 000 километра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EUR за всеки километър над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10 000 километра. </w:t>
            </w:r>
          </w:p>
        </w:tc>
      </w:tr>
    </w:tbl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7.2. Размер на допълнителната еднократна обща сума към надбавката за километри по член 8, параграф 2 от приложение VII към Правилника за персонала, приложим от 1 януари 2019 г.: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208,55 EUR, ако географското разстояние между мястото на работа и мястото на произход е между 600 и 1 200 километра,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417,07 EUR, ако географското разстояние между мястото на работа и мястото на произход е по-голямо от 1 200 километра.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8. Размер на дневната надбавка по член 10, параграф 1 от приложение VII към Правилника за персонала, приложим от 1 юли 2018 г.: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43,11 EUR за длъжностно лице, което има право на надбавка за жилищни нужди;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34,76 EUR за длъжностно лице, което няма право на надбавка за жилищни нужди.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 xml:space="preserve">9. </w:t>
      </w:r>
      <w:r>
        <w:rPr>
          <w:rFonts w:ascii="Times New Roman" w:hAnsi="Times New Roman"/>
          <w:noProof/>
          <w:sz w:val="24"/>
        </w:rPr>
        <w:t>Размер на долната граница за надбавката за настаняване по член 24, параграф 3 от Условията за работа на другите служители, приложим от 1 юли 2018 г.:</w:t>
      </w:r>
      <w:r>
        <w:rPr>
          <w:rFonts w:ascii="Times New Roman" w:hAnsi="Times New Roman"/>
          <w:noProof/>
          <w:sz w:val="24"/>
          <w:szCs w:val="20"/>
        </w:rPr>
        <w:t xml:space="preserve"> 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1227,20 EUR за служител, който има право на надбавка за жилищни нужди;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729,69 EUR за служител, който няма право на надбавка за жилищни нужди.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10.1. Размер на долната и горната граница на обезщетението за безработица по член 28а, параграф 3, втора алинея от Условията за работа на другите служители, приложим от 1 юли 2018 г.: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1471,78 EUR (долна граница);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 xml:space="preserve">– 2943,56 EUR (горна граница).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10.2. Размер на стандартната надбавка по член 28а, параграф 7 от Условията за работа на другите служители, приложим от 1 юли 2018 г. — 1337,99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11. Таблица с размерите на основните заплати, предвидени в член 93 от Условията за работа на другите служители, приложими от 1 юли 2018 г.: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8"/>
        <w:gridCol w:w="1198"/>
        <w:gridCol w:w="1001"/>
        <w:gridCol w:w="104"/>
        <w:gridCol w:w="899"/>
        <w:gridCol w:w="87"/>
        <w:gridCol w:w="916"/>
        <w:gridCol w:w="71"/>
        <w:gridCol w:w="933"/>
        <w:gridCol w:w="52"/>
        <w:gridCol w:w="951"/>
        <w:gridCol w:w="35"/>
        <w:gridCol w:w="968"/>
        <w:gridCol w:w="19"/>
        <w:gridCol w:w="986"/>
      </w:tblGrid>
      <w:tr>
        <w:trPr>
          <w:trHeight w:val="31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ФУНКЦИОНАЛНА ГРУПА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t>1.7.2018 г.</w:t>
            </w:r>
          </w:p>
        </w:tc>
        <w:tc>
          <w:tcPr>
            <w:tcW w:w="378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СТЪПКА</w:t>
            </w:r>
          </w:p>
        </w:tc>
      </w:tr>
      <w:tr>
        <w:trPr>
          <w:trHeight w:val="255"/>
        </w:trPr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2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4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5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7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IV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6 419,44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6 552,93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6 689,20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6 828,30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6 970,31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7 115,26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7 263,22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5 673,67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5 791,65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5 912,09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6 035,04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6 160,54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6 288,65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6 419,44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5 014,53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5 118,79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5 225,25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5 333,92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5 444,85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5 558,09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5 673,67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4 431,96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4 524,13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4 618,22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4 714,25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4 812,29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4 912,36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5 014,53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3 917,09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3 998,55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4 081,71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4 166,59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4 253,25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4 341,67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4 431,96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3 462,02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3 534,02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3 607,50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3 682,54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3 759,11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3 837,28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3 917,09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III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4 431,90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4 524,06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4 618,15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4 714,17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4 812,20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4 912,26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5 014,42</w:t>
            </w:r>
          </w:p>
        </w:tc>
      </w:tr>
      <w:tr>
        <w:trPr>
          <w:trHeight w:val="270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3 917,06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3 998,50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4 081,65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4 166,52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4 253,17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4 341,61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4 431,90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3 462,01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3 534,00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3 607,48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3 682,51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3 759,08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3 837,25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3 917,06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3 059,83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3 123,46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3 188,41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3 254,73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3 322,41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3 391,48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3 462,01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2 704,38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2 760,62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2 818,03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2 876,62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2 936,45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2 997,51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3 059,83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II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3 059,76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3 123,41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3 188,37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3 254,67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3 322,39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3 391,48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3 462,02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2 704,25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2 760,49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2 817,91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2 876,52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2 936,34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2 997,42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3 059,76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2 390,04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2 439,74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2 490,49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2 542,30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2 595,16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2 649,15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2 704,25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2 112,33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2 156,26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2 201,12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2 246,91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2 293,63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2 341,34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2 390,04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2 602,23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2 656,23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2 711,37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2 767,64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2 825,07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2 883,70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2 943,56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2 300,47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2 348,22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2 396,96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2 446,71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2 497,49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2 549,33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2 602,23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2 033,73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2 075,95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2 119,02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2 163,00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2 207,89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2 253,72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2 300,47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 xml:space="preserve">12. Размер на долната граница на надбавката за настаняване по член 94 от Условията за работа на другите служители, приложим от 1 юли 2018 г.: 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923,07 EUR за служител, който има право на надбавка за жилищни нужди;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547,27 EUR за служител, който няма право на надбавка за жилищни нужди.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13.1. Размер на долната и горната граница на обезщетението за безработица по член 96, параграф 3, втора алинея от Условията за работа на другите служители, приложим от 1 юли 2018 г.: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1103,83 EUR (долна граница);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2207,65 EUR (горна граница).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13.2 Размер на стандартната надбавка по член 96, параграф 7 от Условията за работа на другите служители: 1003,49 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13.3 Размер на долната и горната граница на обезщетението за безработица по член 136 от Условията за работа на другите служители, приложим от 1 юли 2018 г.: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971,13 EUR (долна граница);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2285,02 EUR (горна граница).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14. Размер на надбавките за работа на смени, предвидени в член 1, параграф 1, първа алинея от Регламент (ЕОВС, ЕИО, Евратом) № 300/76 на Съвета</w:t>
      </w:r>
      <w:r>
        <w:rPr>
          <w:rFonts w:ascii="Times New Roman" w:eastAsia="Calibri" w:hAnsi="Times New Roman" w:cs="Times New Roman"/>
          <w:noProof/>
          <w:sz w:val="24"/>
          <w:szCs w:val="20"/>
          <w:vertAlign w:val="superscript"/>
          <w:lang w:eastAsia="en-GB"/>
        </w:rPr>
        <w:footnoteReference w:id="1"/>
      </w:r>
      <w:r>
        <w:rPr>
          <w:rFonts w:ascii="Times New Roman" w:hAnsi="Times New Roman"/>
          <w:noProof/>
          <w:sz w:val="24"/>
          <w:szCs w:val="20"/>
        </w:rPr>
        <w:t>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 xml:space="preserve">– 420,64 EUR;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 xml:space="preserve">– 634,89 EUR;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694,17 EUR;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946,38 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15. Коефициент, приложим от 1 юли 2018 г., към сумите, посочени в член 4 от Регламент (ЕИО, Евратом, ЕОВС) № 260/68 на Съвета</w:t>
      </w:r>
      <w:r>
        <w:rPr>
          <w:rFonts w:ascii="Times New Roman" w:eastAsia="Calibri" w:hAnsi="Times New Roman" w:cs="Times New Roman"/>
          <w:noProof/>
          <w:sz w:val="24"/>
          <w:szCs w:val="20"/>
          <w:vertAlign w:val="superscript"/>
          <w:lang w:eastAsia="en-GB"/>
        </w:rPr>
        <w:footnoteReference w:id="2"/>
      </w:r>
      <w:r>
        <w:rPr>
          <w:rFonts w:ascii="Times New Roman" w:hAnsi="Times New Roman"/>
          <w:noProof/>
          <w:sz w:val="24"/>
          <w:szCs w:val="20"/>
        </w:rPr>
        <w:t>: 6,0720.</w:t>
      </w:r>
    </w:p>
    <w:p>
      <w:pPr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noProof/>
        </w:rPr>
        <w:br w:type="page"/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16. Таблица с размерите по член 8, параграф 2 от приложение XIII към Правилника за персонала, приложими от 1 юли 2018 г.:</w:t>
      </w:r>
    </w:p>
    <w:tbl>
      <w:tblPr>
        <w:tblW w:w="4940" w:type="pct"/>
        <w:tblLayout w:type="fixed"/>
        <w:tblLook w:val="04A0" w:firstRow="1" w:lastRow="0" w:firstColumn="1" w:lastColumn="0" w:noHBand="0" w:noVBand="1"/>
      </w:tblPr>
      <w:tblGrid>
        <w:gridCol w:w="960"/>
        <w:gridCol w:w="949"/>
        <w:gridCol w:w="79"/>
        <w:gridCol w:w="962"/>
        <w:gridCol w:w="66"/>
        <w:gridCol w:w="971"/>
        <w:gridCol w:w="57"/>
        <w:gridCol w:w="980"/>
        <w:gridCol w:w="48"/>
        <w:gridCol w:w="989"/>
        <w:gridCol w:w="39"/>
        <w:gridCol w:w="998"/>
        <w:gridCol w:w="29"/>
        <w:gridCol w:w="1008"/>
        <w:gridCol w:w="20"/>
        <w:gridCol w:w="1022"/>
      </w:tblGrid>
      <w:tr>
        <w:trPr>
          <w:trHeight w:val="2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0"/>
              </w:rPr>
            </w:pPr>
            <w:r>
              <w:rPr>
                <w:rFonts w:ascii="Arial Narrow" w:hAnsi="Arial Narrow"/>
                <w:noProof/>
                <w:sz w:val="18"/>
                <w:szCs w:val="20"/>
              </w:rPr>
              <w:t>1.7.2018 г.</w:t>
            </w:r>
          </w:p>
        </w:tc>
        <w:tc>
          <w:tcPr>
            <w:tcW w:w="447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СТЪПКА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pacing w:val="-8"/>
                <w:sz w:val="19"/>
                <w:szCs w:val="19"/>
              </w:rPr>
            </w:pPr>
            <w:r>
              <w:rPr>
                <w:rFonts w:ascii="Arial" w:hAnsi="Arial"/>
                <w:noProof/>
                <w:spacing w:val="-8"/>
                <w:sz w:val="19"/>
                <w:szCs w:val="19"/>
              </w:rPr>
              <w:t>СТЕПЕН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18 621,89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19 404,41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20 219,80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20 219,80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20 219,80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20 219,80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16 458,65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17 150,26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17 870,93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18 368,13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18 621,89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19 404,41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14 546,67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15 157,95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15 794,90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16 234,35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16 458,65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17 150,26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17 870,93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18 621,89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12 856,84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13 397,10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13 960,06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14 348,46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14 546,67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11 363,30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11 840,79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12 338,36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12 681,63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12 856,84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13 397,10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13 960,06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14 546,67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10 043,25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10 465,27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10 905,04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11 208,44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11 363,30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11 840,79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12 338,36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12 856,84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8 876,57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9 249,56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9 638,25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9 906,39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10 043,25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10 465,27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10 905,04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11 363,30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7 845,39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8 175,07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8 518,61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8 755,60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8 876,57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6 934,02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7 225,39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7 529,01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7 738,49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7 845,39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8 175,07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8 518,61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8 876,57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6 128,51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6 386,04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6 654,39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6 839,53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6 934,02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7 225,39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7 529,01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7 845,39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5 416,58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5 644,20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5 881,36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6 045,00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6 128,51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6 386,04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6 654,39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6 934,02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4 787,36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4 988,53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5 198,15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5 342,77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5 416,58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5 644,20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5 881,36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6 128,51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4 231,23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4 409,02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4 594,29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4 722,11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4 787,36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4 988,53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5 198,15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5 416,58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3 739,68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3 896,84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4 060,60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4 173,55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4 231,23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4 409,02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4 594,29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4 787,36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3 305,26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3 444,15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3 588,88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3 688,73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3 739,68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3 896,84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4 060,60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4 231,23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2 921,30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3 044,05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3 171,96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3 260,23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3 305,26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  <w:tc>
          <w:tcPr>
            <w:tcW w:w="5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 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17. Размер, приложим от 1 юли 2018 г., на общата надбавка по предишния член 4а от приложение VII към Правилника за персонала в сила преди 1 май 2004 г., която се използва за прилагането на член 18, параграф 1 от приложение XIII към Правилника за персонала: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145,11 EUR на месец за длъжностните лица със степен C4 или C5;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– 222,49 EUR на месец за длъжностните лица със степен C1, C2 или C3.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>18. Таблица с размерите на основните заплати, предвидени в член 133 от Условията за работа на другите служители, приложими от 1 юли 2018 г.: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1156"/>
        <w:gridCol w:w="1156"/>
        <w:gridCol w:w="1156"/>
        <w:gridCol w:w="1155"/>
        <w:gridCol w:w="1334"/>
        <w:gridCol w:w="1038"/>
        <w:gridCol w:w="1098"/>
      </w:tblGrid>
      <w:tr>
        <w:trPr>
          <w:trHeight w:val="255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</w:tr>
      <w:tr>
        <w:trPr>
          <w:trHeight w:val="510"/>
        </w:trPr>
        <w:tc>
          <w:tcPr>
            <w:tcW w:w="6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Основна заплата при работа на пълен работен ден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1 849,92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2 155,16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2 336,63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2 533,40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2 746,74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2 978,06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3 228,84</w:t>
            </w:r>
          </w:p>
        </w:tc>
      </w:tr>
      <w:tr>
        <w:trPr>
          <w:trHeight w:val="255"/>
        </w:trPr>
        <w:tc>
          <w:tcPr>
            <w:tcW w:w="6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</w:t>
            </w:r>
          </w:p>
        </w:tc>
      </w:tr>
      <w:tr>
        <w:trPr>
          <w:trHeight w:val="510"/>
        </w:trPr>
        <w:tc>
          <w:tcPr>
            <w:tcW w:w="6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noProof/>
                <w:spacing w:val="-6"/>
                <w:sz w:val="20"/>
                <w:szCs w:val="20"/>
              </w:rPr>
              <w:t>Основна заплата при работа на пълен работен ден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3 500,76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3 795,56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4 115,18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4 461,71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4 837,44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5 244,79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5 686,47</w:t>
            </w:r>
          </w:p>
        </w:tc>
      </w:tr>
      <w:tr>
        <w:trPr>
          <w:trHeight w:val="255"/>
        </w:trPr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525"/>
        </w:trPr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Основна заплата при работа на пълен работен ден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6 165,33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6 684,53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7 247,44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7 857,74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8 519,46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  <w:lang w:eastAsia="en-GB"/>
        </w:rPr>
      </w:pPr>
    </w:p>
    <w:p>
      <w:pPr>
        <w:widowControl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0"/>
          <w:lang w:eastAsia="fr-BE"/>
        </w:rPr>
      </w:pPr>
    </w:p>
    <w:p>
      <w:pPr>
        <w:rPr>
          <w:rFonts w:ascii="Times New Roman" w:eastAsia="Times New Roman" w:hAnsi="Times New Roman" w:cs="Times New Roman"/>
          <w:noProof/>
          <w:sz w:val="24"/>
          <w:szCs w:val="20"/>
          <w:lang w:eastAsia="fr-BE"/>
        </w:rPr>
      </w:pP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ПРИЛОЖЕНИЕ II</w:t>
      </w: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ГОДИШНО АКТУАЛИЗИРАНЕ </w:t>
      </w: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СЛУЖЕЩИ В ТРЕТИ ДЪРЖАВИ</w:t>
      </w:r>
      <w:r>
        <w:rPr>
          <w:rFonts w:ascii="Calibri" w:eastAsia="Calibri" w:hAnsi="Calibri" w:cs="Times New Roman"/>
          <w:b/>
          <w:noProof/>
          <w:vertAlign w:val="superscript"/>
        </w:rPr>
        <w:footnoteReference w:id="3"/>
      </w:r>
    </w:p>
    <w:tbl>
      <w:tblPr>
        <w:tblW w:w="9229" w:type="dxa"/>
        <w:tblInd w:w="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646"/>
        <w:gridCol w:w="1559"/>
        <w:gridCol w:w="1559"/>
      </w:tblGrid>
      <w:tr>
        <w:trPr>
          <w:trHeight w:val="120"/>
        </w:trPr>
        <w:tc>
          <w:tcPr>
            <w:tcW w:w="4551" w:type="dxa"/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МЯСТО НА РАБОТА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Икономически паритет</w:t>
            </w:r>
            <w:r>
              <w:rPr>
                <w:rFonts w:ascii="Calibri" w:hAnsi="Calibri"/>
                <w:b/>
                <w:noProof/>
              </w:rPr>
              <w:br/>
              <w:t>Юли 2018 г.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Обменен курс</w:t>
            </w:r>
            <w:r>
              <w:rPr>
                <w:rFonts w:ascii="Calibri" w:hAnsi="Calibri"/>
                <w:b/>
                <w:noProof/>
              </w:rPr>
              <w:br/>
              <w:t>Юли 2018 г. (*)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Корекционен коефициент</w:t>
            </w:r>
            <w:r>
              <w:rPr>
                <w:rFonts w:ascii="Calibri" w:hAnsi="Calibri"/>
                <w:b/>
                <w:noProof/>
              </w:rPr>
              <w:br/>
              <w:t xml:space="preserve"> Юли 2018 г. (**)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Афганистан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Албания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125,890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62,4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Алжир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136,783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63,2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Ангола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285,198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120,4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Аржентина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31,3784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47,6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Армения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561,830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76,0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Австралия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1,57780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99,2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Азербайджан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1,96911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72,1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Бангладеш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96,9497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84,1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Барбадос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2,32901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104,1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Беларус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2,32260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77,3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Белиз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2,31521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Бенин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86,4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Боливия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6,558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8,00385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81,9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Босна и Херцеговина (Баня Лука)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Босна и Херцеговина (Сараево)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1,95583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64,5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Ботсуана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8,563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11,9904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71,4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Бразилия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4,48220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68,8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Буркина Фасо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95,0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Бурунди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2071,08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84,2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Камбоджа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4780,50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74,2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Камерун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Канада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1,53980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92,0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Кабо Верде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110,265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70,6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Централноафриканска република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112,3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Чад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87,7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Чили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740,594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88,1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6,979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7,67280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91,0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Колумбия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3391,12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Коморски острови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491,968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77,8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Конго (Бразавил)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117,3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Коста Рика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656,994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73,0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Куба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0,9105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Демократична република Конго (Киншаса)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1898,97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145,1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Джибути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205,854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Доминиканска република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57,7262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60,9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Еквадор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0,8473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73,2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Египет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20,9047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53,1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Ел Салвадор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0,8081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69,8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Еритрея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17,7961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106,6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Етиопия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32,0863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Фиджи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2,45158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73,9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Бивша югославска република Македония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61,4950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53,0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Габон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111,9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Гамбия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55,6300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68,8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Грузия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2,85610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62,3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Гана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5,23285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76,8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Гватемала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7,385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8,67709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Гвинея (Конакри)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8609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10488,4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82,1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Гвинея Бисау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74,1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Гвиана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244,240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74,1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Хаити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77,3402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91,7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Хондурас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27,7598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68,0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Хонконг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9,09060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111,8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Исландия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124,200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144,4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Индия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79,6830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72,8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Индонезия (Банда Асех)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Индонезия (Джакарта)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11882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16598,4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71,6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Иран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Ирак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Израел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4,22710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103,2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Кот д’Ивоар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95,6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Ямайка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151,437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77,9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Япония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127,630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98,1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Йордания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0,82123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99,5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395,420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64,7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Кения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117,864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Косово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0,6959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69,6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Киргизстан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78,9486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72,0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Лаос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7727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9794,00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Ливан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1746,14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98,3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Лесото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9,922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16,0621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61,8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Либерия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169,3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Либия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Мадагаскар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3880,40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81,6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Малави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847,355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58,2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Малайзия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4,68240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67,8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Мали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88,1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Мавритания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41,6250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69,0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Мавриций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40,5873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71,0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Мексико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23,2921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55,0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Молдова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19,7423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66,3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Монголия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2854,76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67,2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Черна гора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0,6388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63,9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Мароко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11,0871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69,9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Мозамбик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69,0850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Мианмар/Бирма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1557,91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Намибия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16,0621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68,1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Непал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127,320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93,4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Нова Каледония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119,332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107,9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Нова Зеландия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1,71350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92,3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Никарагуа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36,5386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75,2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Нигер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76,2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Нигерия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356,804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79,2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Норвегия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9,47400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130,7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Пакистан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142,329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50,6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Панама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0,8612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74,4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Папуа-Нова Гвинея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3,80394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88,4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Парагвай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6591,92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61,5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Перу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3,79227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85,7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Филипини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61,9600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73,7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Русия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73,0951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Руанда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1006,97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80,7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Самоа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2,98270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74,5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Саудитска Арабия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4,34363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87,6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Сенегал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99,7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Сърбия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118,141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54,3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Сиера Леоне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8948,64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92,9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Сингапур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1,58310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121,2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Соломонови острови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9,984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9,04922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110,3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Сомалия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Южна Африка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16,0621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55,7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Южна Корея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1300,27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93,5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Южен Судан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161,775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161,3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Шри Ланка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185,938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80,5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Судан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33,9080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77,1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Суринам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5,501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8,65018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63,6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Свазиленд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16,0621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63,8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Швейцария (Берн)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121,0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Швейцария (Женева)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121,0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Сирия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Тайван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35,3044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81,4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Таджикистан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5,192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10,5821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49,1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Танзания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2648,08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Тайланд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38,3630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79,5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Източен Тимор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0,9682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83,6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78,4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Тринидад и Тобаго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8,09590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74,0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Тунис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3,12150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64,4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Турция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5,33050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55,2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Туркменистан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4,05405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83,8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Уганда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4510,68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60,1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Украйна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30,3169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79,2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Обединени арабски емирства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4,25920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Съединени американски щати (Ню Йорк)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101,1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Съединени американски щати (Вашингтон)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87,9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Уругвай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36,3590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90,2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9117,74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38,9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Вануату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129,864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99,8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Венецуела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Виетнам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15340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26554,0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57,8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Западен бряг — Ивицата Газа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4,22710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103,2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Йемен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Замбия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8,634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11,5640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74,7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Зимбабве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0,9861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1,15830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85,1</w:t>
            </w:r>
          </w:p>
        </w:tc>
      </w:tr>
    </w:tbl>
    <w:p>
      <w:pPr>
        <w:rPr>
          <w:rFonts w:ascii="Calibri" w:eastAsia="Calibri" w:hAnsi="Calibri" w:cs="Times New Roman"/>
          <w:noProof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t xml:space="preserve">(*) 1 EUR = x единици местна валута (USD за Куба, Ел Салвадор, Еквадор, Либерия, Панама, Източен Тимор и Зимбабве). </w:t>
      </w:r>
    </w:p>
    <w:p>
      <w:pPr>
        <w:rPr>
          <w:rFonts w:ascii="Calibri" w:eastAsia="Calibri" w:hAnsi="Calibri" w:cs="Times New Roman"/>
          <w:noProof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t>(**) Брюксел и Люксембург = 100 %.</w:t>
      </w:r>
    </w:p>
    <w:p>
      <w:pPr>
        <w:rPr>
          <w:rFonts w:ascii="Calibri" w:eastAsia="Calibri" w:hAnsi="Calibri" w:cs="Times New Roman"/>
          <w:noProof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t>(***) Няма данни поради местната нестабилност или ненадеждността на данните.</w:t>
      </w:r>
    </w:p>
    <w:p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p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ПРИЛОЖЕНИЕ III</w:t>
      </w:r>
    </w:p>
    <w:p>
      <w:pPr>
        <w:spacing w:before="120"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</w:rPr>
        <w:t>МЕЖДИННО АКТУАЛИЗИРАНЕ 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СЛУЖЕЩИ В ТРЕТИ ДЪРЖАВИ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</w:rPr>
        <w:footnoteReference w:id="4"/>
      </w:r>
    </w:p>
    <w:tbl>
      <w:tblPr>
        <w:tblpPr w:leftFromText="180" w:rightFromText="180" w:vertAnchor="page" w:horzAnchor="margin" w:tblpXSpec="center" w:tblpY="3352"/>
        <w:tblW w:w="9940" w:type="dxa"/>
        <w:tblLayout w:type="fixed"/>
        <w:tblLook w:val="04A0" w:firstRow="1" w:lastRow="0" w:firstColumn="1" w:lastColumn="0" w:noHBand="0" w:noVBand="1"/>
      </w:tblPr>
      <w:tblGrid>
        <w:gridCol w:w="510"/>
        <w:gridCol w:w="3638"/>
        <w:gridCol w:w="1814"/>
        <w:gridCol w:w="367"/>
        <w:gridCol w:w="1437"/>
        <w:gridCol w:w="365"/>
        <w:gridCol w:w="1573"/>
        <w:gridCol w:w="236"/>
      </w:tblGrid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noProof/>
                <w:sz w:val="32"/>
                <w:szCs w:val="32"/>
              </w:rPr>
              <w:t>ФЕВРУАРИ 2018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6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Февруари 2018 г.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Февруари 2018 г. (*)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Февруари 2018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Аржентина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14,07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24,2955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57,9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Демократична република Конго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4014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1989,26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201,8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Етиопия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20,19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33,9224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Либерия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1,893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1,24210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152,4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Мавритания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29,26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44,0000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66,5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Никарагуа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25,25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38,4042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Нигерия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285,9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378,539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75,5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Саудитска Арабия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3,794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4,65788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81,5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Южен Судан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190,6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163,095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116,9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Судан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21,15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22,2084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Танзания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1909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2783,14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Туркменистан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2,897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4,34735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66,6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Обединени арабски емирства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4,208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4,53820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92,7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Узбекистан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3314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10155,1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18"/>
                <w:szCs w:val="16"/>
              </w:rPr>
              <w:t>32,6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(*)</w:t>
            </w:r>
          </w:p>
        </w:tc>
        <w:tc>
          <w:tcPr>
            <w:tcW w:w="9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валута, с изключение на USD за: Куба, Ел Салвадор, Еквадор, Либерия, Панама, Източен Тимор, Зимбабве.</w:t>
            </w: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Y="1021"/>
        <w:tblW w:w="9940" w:type="dxa"/>
        <w:tblLayout w:type="fixed"/>
        <w:tblLook w:val="04A0" w:firstRow="1" w:lastRow="0" w:firstColumn="1" w:lastColumn="0" w:noHBand="0" w:noVBand="1"/>
      </w:tblPr>
      <w:tblGrid>
        <w:gridCol w:w="510"/>
        <w:gridCol w:w="3638"/>
        <w:gridCol w:w="1814"/>
        <w:gridCol w:w="10"/>
        <w:gridCol w:w="11"/>
        <w:gridCol w:w="346"/>
        <w:gridCol w:w="1437"/>
        <w:gridCol w:w="17"/>
        <w:gridCol w:w="348"/>
        <w:gridCol w:w="1573"/>
        <w:gridCol w:w="236"/>
      </w:tblGrid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noProof/>
                <w:sz w:val="32"/>
                <w:szCs w:val="32"/>
              </w:rPr>
              <w:t>МАРТ 2018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6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Март 2018 г.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Март 2018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Март 2018 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Конго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756,2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Демократична република Конго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3734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1982,40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Хаити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67,38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78,9035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Мали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612,9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Нигер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526,6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Южен Судан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237,5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162,677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Шри Ланка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143,4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191,185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Замбия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8,763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12,0909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валута, с изключение на USD за: Куба, Ел Салвадор, Еквадор, Либерия, Панама, Източен Тимор, Зимбабве.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noProof/>
                <w:sz w:val="32"/>
                <w:szCs w:val="32"/>
              </w:rPr>
              <w:t>АПРИЛ 2018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6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Април 2018 г.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Април 2018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Април 2018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Азербайджан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1,396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2,10766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Барбадос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2,680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2,49288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Бенин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614,0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Демократична република Конго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3491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1988,37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Гана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4,066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5,44130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Гвинея Бисау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520,4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Лаос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8610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10229,5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Мозамбик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54,55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77,2650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Намибия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10,66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14,5029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Филипини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46,27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64,8730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Сиера Леоне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8282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9436,51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Южен Судан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260,4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165,143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Судан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23,01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36,2061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Тунис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1,974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2,95460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Турция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2,810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4,95610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Туркменистан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3,141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4,33930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валута, с изключение на USD за: Куба, Ел Салвадор, Еквадор, Либерия, Панама, Източен Тимор, Зимбабве.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noProof/>
                <w:sz w:val="32"/>
                <w:szCs w:val="32"/>
              </w:rPr>
              <w:t>МАЙ 2018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8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Май 2018 г.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Май 2018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Май 2018 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Аржентина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15,08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24,4538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Демократична република Конго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3259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1975,80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Грузия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1,745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3,02820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Гвинея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8335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11016,6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Руанда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806,3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1043,88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Южен Судан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298,4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164,087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Танзания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2036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2760,41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валута, с изключение на USD за: Куба, Ел Салвадор, Еквадор, Либерия, Панама, Източен Тимор, Зимбабве.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noProof/>
                <w:sz w:val="32"/>
                <w:szCs w:val="32"/>
              </w:rPr>
              <w:t>ЮНИ 2018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8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Юни 2018 г.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 xml:space="preserve"> Юни 2018 г. (*)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Юни 2018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Кабо Верде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79,55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110,265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Демократична република Конго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3053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1900,45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Египет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10,76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20,6955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Етиопия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21,31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32,2788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Мали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580,9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Никарагуа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26,89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36,5462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Южен Судан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268,3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160,822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Шри Ланка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154,0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184,828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Судан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24,65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40,3459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Туркменистан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3,384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4,07120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валута, с изключение на USD за: Куба, Ел Салвадор, Еквадор, Либерия, Панама, Източен Тимор, Зимбабве.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</w:tbl>
    <w:p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32"/>
          <w:szCs w:val="32"/>
          <w:lang w:val="en-GB"/>
        </w:rPr>
      </w:pPr>
    </w:p>
    <w:p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fr-BE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40018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rPr>
          <w:rStyle w:val="FootnoteReference"/>
          <w:rFonts w:eastAsiaTheme="majorEastAsia"/>
        </w:rPr>
        <w:tab/>
      </w:r>
      <w:r>
        <w:t>Регламент (EОВС, EИО, Eвратом) № 300/76 на Съвета от 9 февруари 1976 г. за определяне на категориите длъжностни лица, които имат право на надбавки за работа на смени, и размера и условията за това (ОВ L 38, 13.2.1976 г., стр. 1). Регламент, допълнен с Регламент (Евратом, ЕОВС, ЕИО) № 1307/87 (ОВ L 124, 13.5.1987 г., стр. 6).</w:t>
      </w:r>
    </w:p>
  </w:footnote>
  <w:footnote w:id="2">
    <w:p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rPr>
          <w:rStyle w:val="FootnoteReference"/>
          <w:rFonts w:eastAsiaTheme="majorEastAsia"/>
        </w:rPr>
        <w:tab/>
      </w:r>
      <w:r>
        <w:t>Регламент (ЕИО, Евратом, ЕОВС) № 260/68 на Съвета от 29 февруари 1968 г. относно определяне на условията и процедурата за прилагане на данъка в полза на Европейските общности (ОВ L 56, 4.3.1968 г., стр. 8).</w:t>
      </w:r>
    </w:p>
  </w:footnote>
  <w:footnote w:id="3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Доклад на Евростат от 31 октомври 2018 г. относно годишното актуализиране за 2018 г. на възнагражденията и пенсиите на длъжностните лица на ЕС в съответствие с членове 64 и 65 от и приложение XI към Правилника за персонала, приложим за длъжностните лица и другите служители на Европейския съюз, за адаптиране, считано от 1 юли 2018 г., на възнагражденията на активно заетия персонал и на пенсиите на пенсионираните служители и за актуализиране, считано от 1 юли 2018 г., на корекционните коефициенти, прилагани към възнагражденията на активно заетия персонал с месторабота в ЕС и извън ЕС, към пенсиите на пенсионираните служители в зависимост от държавата им на пребиваване и за прехвърлянето на пенсии.</w:t>
      </w:r>
    </w:p>
    <w:p>
      <w:pPr>
        <w:pStyle w:val="FootnoteText"/>
        <w:rPr>
          <w:sz w:val="18"/>
          <w:szCs w:val="18"/>
        </w:rPr>
      </w:pPr>
      <w:r>
        <w:rPr>
          <w:sz w:val="18"/>
          <w:szCs w:val="18"/>
        </w:rPr>
        <w:t>Допълнителна информация относно методиката може да бъде намерена на уебсайта на Евростат („Statistics Database“ &gt; „Economy and finance“ &gt; „Prices“ &gt; „Correction coefficients“).</w:t>
      </w:r>
    </w:p>
  </w:footnote>
  <w:footnote w:id="4">
    <w:p>
      <w:pPr>
        <w:pStyle w:val="FootnoteText"/>
        <w:jc w:val="both"/>
        <w:rPr>
          <w:sz w:val="18"/>
        </w:rPr>
      </w:pPr>
      <w:r>
        <w:rPr>
          <w:rStyle w:val="FootnoteReference"/>
        </w:rPr>
        <w:footnoteRef/>
      </w:r>
      <w:r>
        <w:rPr>
          <w:sz w:val="18"/>
        </w:rPr>
        <w:t xml:space="preserve"> Доклад на Евростат от 10 октомври 2018 г. относно междинното актуализиране 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работещи в делегации извън ЕС, в съответствие с член 64 от и приложения X и XI към Правилника за персонала, приложимо за длъжностните лица и другите служители на Европейския съюз (Ares(2018) 5207620).</w:t>
      </w:r>
    </w:p>
    <w:p>
      <w:pPr>
        <w:pStyle w:val="FootnoteText"/>
        <w:jc w:val="both"/>
        <w:rPr>
          <w:sz w:val="18"/>
        </w:rPr>
      </w:pPr>
      <w:r>
        <w:rPr>
          <w:sz w:val="18"/>
        </w:rPr>
        <w:t>Допълнителна информация относно методиката може да бъде намерена на уебсайта на Евростат („Statistics Database“ &gt; „Economy and finance“ &gt; „Prices“ &gt; „Correction coefficients“).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lang w:val="en-GB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C8FF6C90-37EB-4683-BCFB-BF2A83F2D4FF"/>
    <w:docVar w:name="LW_COVERPAGE_TYPE" w:val="1"/>
    <w:docVar w:name="LW_CROSSREFERENCE" w:val="&lt;UNUSED&gt;"/>
    <w:docVar w:name="LW_DocType" w:val="NORMAL"/>
    <w:docVar w:name="LW_EMISSION" w:val="30.11.2018"/>
    <w:docVar w:name="LW_EMISSION_ISODATE" w:val="2018-11-3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76?\u1072?\u1085?\u1085?\u1080?\u1090?\u1077?, \u1089?\u1074?\u1098?\u1088?\u1079?\u1072?\u1085?\u1080? \u1089? \u1086?\u1090?\u1088?\u1072?\u1078?\u1077?\u1085?\u1080?\u1077?\u1090?\u1086? \u1074?\u1098?\u1088?\u1093?\u1091? \u1073?\u1102?\u1076?\u1078?\u1077?\u1090?\u1072? \u1085?\u1072? \u1075?\u1086?\u1076?\u1080?\u1096?\u1085?\u1086?\u1090?\u1086? \u1072?\u1082?\u1090?\u1091?\u1072?\u1083?\u1080?\u1079?\u1080?\u1088?\u1072?\u1085?\u1077? \u1079?\u1072? 2018 \u1075?. \u1085?\u1072? \u1074?\u1098?\u1079?\u1085?\u1072?\u1075?\u1088?\u1072?\u1078?\u1076?\u1077?\u1085?\u1080?\u1103?\u1090?\u1072? \u1080? \u1087?\u1077?\u1085?\u1089?\u1080?\u1080?\u1090?\u1077? \u1085?\u1072? \u1076?\u1083?\u1098?\u1078?\u1085?\u1086?\u1089?\u1090?\u1085?\u1080?\u1090?\u1077? \u1083?\u1080?\u1094?\u1072? \u1080? \u1076?\u1088?\u1091?\u1075?\u1080?\u1090?\u1077? \u1089?\u1083?\u1091?\u1078?\u1080?\u1090?\u1077?\u1083?\u1080? \u1085?\u1072? \u1045?\u1074?\u1088?\u1086?\u1087?\u1077?\u1081?\u1089?\u1082?\u1080?\u1103? \u1089?\u1098?\u1102?\u1079? \u1080? \u1085?\u1072? \u1082?\u1086?\u1088?\u1077?\u1082?\u1094?\u1080?\u1086?\u1085?\u1085?\u1080?\u1090?\u1077? \u1082?\u1086?\u1077?\u1092?\u1080?\u1094?\u1080?\u1077?\u1085?\u1090?\u1080?, \u1087?\u1088?\u1080?\u1083?\u1072?\u1075?\u1072?\u1085?\u1080? \u1082?\u1098?\u1084? \u1090?\u1103?\u1093?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7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86?\u1082?\u1083?\u1072?\u1076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A0A3-69FA-4ECC-86AC-9FF776F7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19</Pages>
  <Words>3636</Words>
  <Characters>17313</Characters>
  <Application>Microsoft Office Word</Application>
  <DocSecurity>0</DocSecurity>
  <Lines>2164</Lines>
  <Paragraphs>1745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PIRLOT DE CORBION Caroline (HR)</dc:creator>
  <cp:lastModifiedBy>WES PDFC Administrator</cp:lastModifiedBy>
  <cp:revision>20</cp:revision>
  <cp:lastPrinted>2018-10-31T09:31:00Z</cp:lastPrinted>
  <dcterms:created xsi:type="dcterms:W3CDTF">2018-11-05T14:48:00Z</dcterms:created>
  <dcterms:modified xsi:type="dcterms:W3CDTF">2018-11-22T10:21:00Z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