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49815F6-0CFB-4BB6-B71E-A1FFA9B40608"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II</w:t>
      </w:r>
    </w:p>
    <w:p>
      <w:pPr>
        <w:rPr>
          <w:noProof/>
        </w:rPr>
      </w:pPr>
    </w:p>
    <w:p>
      <w:pPr>
        <w:spacing w:before="360" w:after="0" w:line="360" w:lineRule="auto"/>
        <w:jc w:val="center"/>
        <w:rPr>
          <w:noProof/>
        </w:rPr>
      </w:pPr>
      <w:r>
        <w:rPr>
          <w:noProof/>
        </w:rPr>
        <w:t>DRAFT</w:t>
      </w:r>
    </w:p>
    <w:p>
      <w:pPr>
        <w:spacing w:before="360" w:after="0" w:line="360" w:lineRule="auto"/>
        <w:jc w:val="center"/>
        <w:rPr>
          <w:b/>
          <w:noProof/>
        </w:rPr>
      </w:pPr>
      <w:r>
        <w:rPr>
          <w:b/>
          <w:noProof/>
        </w:rPr>
        <w:t>DECISION No 2018/</w:t>
      </w:r>
      <w:r>
        <w:rPr>
          <w:b/>
          <w:noProof/>
        </w:rPr>
        <w:br/>
        <w:t>OF THE REGIONAL STEERING COMMITTEE OF THE TRANSPORT COMMUNITY</w:t>
      </w:r>
    </w:p>
    <w:p>
      <w:pPr>
        <w:spacing w:before="360" w:after="0" w:line="360" w:lineRule="auto"/>
        <w:jc w:val="center"/>
        <w:rPr>
          <w:b/>
          <w:noProof/>
          <w:szCs w:val="24"/>
        </w:rPr>
      </w:pPr>
      <w:r>
        <w:rPr>
          <w:b/>
          <w:noProof/>
          <w:szCs w:val="24"/>
        </w:rPr>
        <w:t>of …</w:t>
      </w:r>
    </w:p>
    <w:p>
      <w:pPr>
        <w:spacing w:before="360" w:after="360" w:line="360" w:lineRule="auto"/>
        <w:jc w:val="center"/>
        <w:rPr>
          <w:b/>
          <w:noProof/>
          <w:szCs w:val="24"/>
        </w:rPr>
      </w:pPr>
      <w:r>
        <w:rPr>
          <w:b/>
          <w:noProof/>
          <w:szCs w:val="24"/>
        </w:rPr>
        <w:t>on the adoption of rules on the recruitment of the Director of the Permanent Secretariat of the Transport Community and of any Deputy Directors thereof, as well as on the recruitment, working conditions and geographic equilibrium of the staff of the Permanent Secretariat</w:t>
      </w:r>
    </w:p>
    <w:p>
      <w:pPr>
        <w:keepNext/>
        <w:spacing w:before="600" w:line="360" w:lineRule="auto"/>
        <w:jc w:val="left"/>
        <w:rPr>
          <w:noProof/>
        </w:rPr>
      </w:pPr>
      <w:r>
        <w:rPr>
          <w:noProof/>
        </w:rPr>
        <w:t>THE REGIONAL STEERING COMMITTEE OF THE TRANSPORT COMMUNITY,</w:t>
      </w:r>
    </w:p>
    <w:p>
      <w:pPr>
        <w:spacing w:line="360" w:lineRule="auto"/>
        <w:jc w:val="left"/>
        <w:rPr>
          <w:noProof/>
        </w:rPr>
      </w:pPr>
      <w:r>
        <w:rPr>
          <w:noProof/>
        </w:rPr>
        <w:t>Having regard to the Treaty establishing the Transport Community, and in particular Article 24(1) and Article 30 thereof,</w:t>
      </w:r>
    </w:p>
    <w:p>
      <w:pPr>
        <w:keepNext/>
        <w:spacing w:line="360" w:lineRule="auto"/>
        <w:jc w:val="left"/>
        <w:rPr>
          <w:noProof/>
        </w:rPr>
      </w:pPr>
      <w:r>
        <w:rPr>
          <w:noProof/>
        </w:rPr>
        <w:t>HAS DECIDED AS FOLLOWS:</w:t>
      </w:r>
    </w:p>
    <w:p>
      <w:pPr>
        <w:keepNext/>
        <w:spacing w:before="360" w:line="360" w:lineRule="auto"/>
        <w:jc w:val="center"/>
        <w:rPr>
          <w:i/>
          <w:noProof/>
        </w:rPr>
      </w:pPr>
      <w:r>
        <w:rPr>
          <w:i/>
          <w:noProof/>
        </w:rPr>
        <w:t>Sole Article</w:t>
      </w:r>
    </w:p>
    <w:p>
      <w:pPr>
        <w:spacing w:line="360" w:lineRule="auto"/>
        <w:jc w:val="left"/>
        <w:rPr>
          <w:noProof/>
          <w:szCs w:val="24"/>
        </w:rPr>
      </w:pPr>
      <w:r>
        <w:rPr>
          <w:noProof/>
        </w:rPr>
        <w:t>The rules on the recruitment, working conditions and geographic equilibrium of the staff of the Permanent Secretariat of the Transport Community, attached to this Decision, are hereby adopted.</w:t>
      </w:r>
    </w:p>
    <w:p>
      <w:pPr>
        <w:keepNext/>
        <w:spacing w:after="0" w:line="360" w:lineRule="auto"/>
        <w:jc w:val="left"/>
        <w:rPr>
          <w:noProof/>
        </w:rPr>
      </w:pPr>
      <w:r>
        <w:rPr>
          <w:noProof/>
        </w:rPr>
        <w:t>Done in …, on … 2018.</w:t>
      </w:r>
    </w:p>
    <w:p>
      <w:pPr>
        <w:keepNext/>
        <w:tabs>
          <w:tab w:val="left" w:pos="5669"/>
        </w:tabs>
        <w:spacing w:before="720" w:after="0" w:line="360" w:lineRule="auto"/>
        <w:jc w:val="left"/>
        <w:rPr>
          <w:i/>
          <w:noProof/>
        </w:rPr>
      </w:pPr>
      <w:r>
        <w:rPr>
          <w:i/>
          <w:noProof/>
        </w:rPr>
        <w:tab/>
        <w:t>For the Regional Steering Committee</w:t>
      </w:r>
    </w:p>
    <w:p>
      <w:pPr>
        <w:tabs>
          <w:tab w:val="left" w:pos="5669"/>
        </w:tabs>
        <w:spacing w:before="0" w:after="0" w:line="360" w:lineRule="auto"/>
        <w:jc w:val="left"/>
        <w:rPr>
          <w:i/>
          <w:noProof/>
        </w:rPr>
      </w:pPr>
      <w:r>
        <w:rPr>
          <w:i/>
          <w:noProof/>
        </w:rPr>
        <w:tab/>
        <w:t>The President</w:t>
      </w:r>
    </w:p>
    <w:p>
      <w:pPr>
        <w:spacing w:line="360" w:lineRule="auto"/>
        <w:jc w:val="left"/>
        <w:rPr>
          <w:b/>
          <w:noProof/>
        </w:rPr>
        <w:sectPr>
          <w:footerReference w:type="default" r:id="rId16"/>
          <w:footerReference w:type="first" r:id="rId17"/>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ATTACHMENT: Rules on the adoption of rules on the recruitment of the Director of the Permanent Secretariat of the Transport Community and of any Deputy Directors thereof, as well as on the recruitment, working conditions and geographic equilibrium of the staff of the Permanent Secretariat</w:t>
      </w:r>
    </w:p>
    <w:p>
      <w:pPr>
        <w:spacing w:before="0" w:after="200" w:line="276" w:lineRule="auto"/>
        <w:jc w:val="left"/>
        <w:rPr>
          <w:b/>
          <w:noProof/>
          <w:szCs w:val="24"/>
        </w:rPr>
      </w:pPr>
      <w:r>
        <w:rPr>
          <w:b/>
          <w:noProof/>
          <w:szCs w:val="24"/>
        </w:rPr>
        <w:t>I.</w:t>
      </w:r>
      <w:r>
        <w:rPr>
          <w:b/>
          <w:noProof/>
          <w:szCs w:val="24"/>
        </w:rPr>
        <w:tab/>
        <w:t>GENERAL</w:t>
      </w:r>
    </w:p>
    <w:p>
      <w:pPr>
        <w:spacing w:before="0" w:after="200" w:line="276" w:lineRule="auto"/>
        <w:rPr>
          <w:noProof/>
          <w:szCs w:val="24"/>
        </w:rPr>
      </w:pPr>
      <w:r>
        <w:rPr>
          <w:noProof/>
          <w:szCs w:val="24"/>
        </w:rPr>
        <w:t>1.</w:t>
      </w:r>
      <w:r>
        <w:rPr>
          <w:noProof/>
          <w:szCs w:val="24"/>
        </w:rPr>
        <w:tab/>
        <w:t>These Rules establish the procedures for the recruitment of Director, of any Deputy as well as of the staff of the Permanent Secretariat of the Transport Community (“the Secretariat”), requirements on their working conditions and on the geographical equilibrium of the staff, in accordance with the Treaty establishing the Transport Community (“the Treaty”).</w:t>
      </w:r>
    </w:p>
    <w:p>
      <w:pPr>
        <w:spacing w:before="0" w:after="200" w:line="276" w:lineRule="auto"/>
        <w:rPr>
          <w:noProof/>
          <w:szCs w:val="24"/>
        </w:rPr>
      </w:pPr>
      <w:r>
        <w:rPr>
          <w:noProof/>
          <w:szCs w:val="24"/>
        </w:rPr>
        <w:t>2.</w:t>
      </w:r>
      <w:r>
        <w:rPr>
          <w:noProof/>
          <w:szCs w:val="24"/>
        </w:rPr>
        <w:tab/>
        <w:t>In case of any contradiction between these Rules and the Treaty, the provisions of the Treaty shall apply.</w:t>
      </w:r>
    </w:p>
    <w:p>
      <w:pPr>
        <w:spacing w:before="0" w:after="200" w:line="276" w:lineRule="auto"/>
        <w:jc w:val="left"/>
        <w:rPr>
          <w:b/>
          <w:noProof/>
          <w:szCs w:val="24"/>
        </w:rPr>
      </w:pPr>
      <w:r>
        <w:rPr>
          <w:b/>
          <w:noProof/>
          <w:szCs w:val="24"/>
        </w:rPr>
        <w:t>II.</w:t>
      </w:r>
      <w:r>
        <w:rPr>
          <w:b/>
          <w:noProof/>
          <w:szCs w:val="24"/>
        </w:rPr>
        <w:tab/>
        <w:t>RECRUITMENT OF THE DIRECTOR AND ANY DEPUTY DIRECTOR(S) OF THE SECRETARIAT</w:t>
      </w:r>
    </w:p>
    <w:p>
      <w:pPr>
        <w:spacing w:before="0" w:after="200" w:line="276" w:lineRule="auto"/>
        <w:rPr>
          <w:noProof/>
          <w:szCs w:val="24"/>
        </w:rPr>
      </w:pPr>
      <w:r>
        <w:rPr>
          <w:noProof/>
          <w:szCs w:val="24"/>
        </w:rPr>
        <w:t>1.</w:t>
      </w:r>
      <w:r>
        <w:rPr>
          <w:noProof/>
          <w:szCs w:val="24"/>
        </w:rPr>
        <w:tab/>
        <w:t>Upon approval of the Regional Steering Committee, an open call for applications will be published in the EU as well as in all the six other parties of the TCT.</w:t>
      </w:r>
    </w:p>
    <w:p>
      <w:pPr>
        <w:spacing w:before="0" w:after="200" w:line="276" w:lineRule="auto"/>
        <w:rPr>
          <w:noProof/>
          <w:szCs w:val="24"/>
        </w:rPr>
      </w:pPr>
      <w:r>
        <w:rPr>
          <w:noProof/>
          <w:szCs w:val="24"/>
        </w:rPr>
        <w:t>1.</w:t>
      </w:r>
      <w:r>
        <w:rPr>
          <w:noProof/>
          <w:szCs w:val="24"/>
        </w:rPr>
        <w:tab/>
        <w:t>At least 30 days before the relevant meeting date for which the appointment of the Director or a Deputy Director figures on the agenda of the Regional Steering Committee, the European Commission shall distribute a proposal containing the proposed candidacy.</w:t>
      </w:r>
    </w:p>
    <w:p>
      <w:pPr>
        <w:spacing w:before="0" w:after="200" w:line="276" w:lineRule="auto"/>
        <w:rPr>
          <w:noProof/>
          <w:szCs w:val="24"/>
        </w:rPr>
      </w:pPr>
      <w:r>
        <w:rPr>
          <w:noProof/>
          <w:szCs w:val="24"/>
        </w:rPr>
        <w:t>2.</w:t>
      </w:r>
      <w:r>
        <w:rPr>
          <w:noProof/>
          <w:szCs w:val="24"/>
        </w:rPr>
        <w:tab/>
        <w:t>The candidacy shall be nominated in its personal capacity.</w:t>
      </w:r>
    </w:p>
    <w:p>
      <w:pPr>
        <w:spacing w:before="0" w:after="200" w:line="276" w:lineRule="auto"/>
        <w:rPr>
          <w:noProof/>
          <w:szCs w:val="24"/>
        </w:rPr>
      </w:pPr>
      <w:r>
        <w:rPr>
          <w:noProof/>
          <w:szCs w:val="24"/>
        </w:rPr>
        <w:t>3.</w:t>
      </w:r>
      <w:r>
        <w:rPr>
          <w:noProof/>
          <w:szCs w:val="24"/>
        </w:rPr>
        <w:tab/>
        <w:t>Candidates may have the nationality of any Member State of the Union or any South East European Party.</w:t>
      </w:r>
    </w:p>
    <w:p>
      <w:pPr>
        <w:spacing w:before="0" w:after="200" w:line="276" w:lineRule="auto"/>
        <w:rPr>
          <w:noProof/>
          <w:szCs w:val="24"/>
        </w:rPr>
      </w:pPr>
      <w:r>
        <w:rPr>
          <w:noProof/>
          <w:szCs w:val="24"/>
        </w:rPr>
        <w:t>4.</w:t>
      </w:r>
      <w:r>
        <w:rPr>
          <w:noProof/>
          <w:szCs w:val="24"/>
        </w:rPr>
        <w:tab/>
        <w:t>The proposal of the European Commission shall be duly justified having regard to the responsibilities the Director will have to exercise. It shall contain a description of the qualifications and experience of the nominee and shall be based on her/his prior agreement to be nominated.</w:t>
      </w:r>
    </w:p>
    <w:p>
      <w:pPr>
        <w:spacing w:before="0" w:after="200" w:line="276" w:lineRule="auto"/>
        <w:rPr>
          <w:noProof/>
          <w:szCs w:val="24"/>
        </w:rPr>
      </w:pPr>
      <w:r>
        <w:rPr>
          <w:noProof/>
          <w:szCs w:val="24"/>
        </w:rPr>
        <w:t>5.</w:t>
      </w:r>
      <w:r>
        <w:rPr>
          <w:noProof/>
          <w:szCs w:val="24"/>
        </w:rPr>
        <w:tab/>
        <w:t>Any Party may express its views on the proposed. Should this be done in writing prior to the meeting of the Regional Steering Committee, the Chair of the Regional Steering Committee ("Chair") shall announce the relevant statement during the meeting.</w:t>
      </w:r>
    </w:p>
    <w:p>
      <w:pPr>
        <w:spacing w:before="0" w:after="200" w:line="276" w:lineRule="auto"/>
        <w:rPr>
          <w:noProof/>
          <w:szCs w:val="24"/>
        </w:rPr>
      </w:pPr>
      <w:r>
        <w:rPr>
          <w:noProof/>
          <w:szCs w:val="24"/>
        </w:rPr>
        <w:t>6.</w:t>
      </w:r>
      <w:r>
        <w:rPr>
          <w:noProof/>
          <w:szCs w:val="24"/>
        </w:rPr>
        <w:tab/>
        <w:t>The Regional Steering Committee may ask for a hearing of the proposed candidacy during its meeting before the decision for appointment is taken. The Chair shall propose in advance ad hoc operational rulings of the hearing (time frame, number of questions etc.)</w:t>
      </w:r>
    </w:p>
    <w:p>
      <w:pPr>
        <w:spacing w:before="0" w:after="200" w:line="276" w:lineRule="auto"/>
        <w:rPr>
          <w:noProof/>
          <w:szCs w:val="24"/>
        </w:rPr>
      </w:pPr>
      <w:r>
        <w:rPr>
          <w:noProof/>
          <w:szCs w:val="24"/>
        </w:rPr>
        <w:t>7.</w:t>
      </w:r>
      <w:r>
        <w:rPr>
          <w:noProof/>
          <w:szCs w:val="24"/>
        </w:rPr>
        <w:tab/>
        <w:t>In accordance with Article 24(3), the Regional Steering Committee shall decide on the appointment of the Director and any Deputy Director by unanimity.</w:t>
      </w:r>
    </w:p>
    <w:p>
      <w:pPr>
        <w:spacing w:before="0" w:after="200" w:line="276" w:lineRule="auto"/>
        <w:rPr>
          <w:noProof/>
          <w:szCs w:val="24"/>
        </w:rPr>
      </w:pPr>
      <w:r>
        <w:rPr>
          <w:noProof/>
          <w:szCs w:val="24"/>
        </w:rPr>
        <w:t>8.</w:t>
      </w:r>
      <w:r>
        <w:rPr>
          <w:noProof/>
          <w:szCs w:val="24"/>
        </w:rPr>
        <w:tab/>
        <w:t>The Regional Steering Committee shall indicate in its decision the beginning date of the appointment.</w:t>
      </w:r>
    </w:p>
    <w:p>
      <w:pPr>
        <w:spacing w:before="0" w:after="200" w:line="276" w:lineRule="auto"/>
        <w:rPr>
          <w:noProof/>
          <w:szCs w:val="24"/>
        </w:rPr>
      </w:pPr>
      <w:r>
        <w:rPr>
          <w:noProof/>
          <w:szCs w:val="24"/>
        </w:rPr>
        <w:t>9.</w:t>
      </w:r>
      <w:r>
        <w:rPr>
          <w:noProof/>
          <w:szCs w:val="24"/>
        </w:rPr>
        <w:tab/>
        <w:t>Within 7 calendar days after the Regional Steering Committee meeting, on the basis of its decision, the Chair Regional Steering Committee shall issue an Act of Appointment which shall be signed by the Director or Deputy Director.</w:t>
      </w:r>
    </w:p>
    <w:p>
      <w:pPr>
        <w:spacing w:before="0" w:after="200" w:line="276" w:lineRule="auto"/>
        <w:rPr>
          <w:noProof/>
          <w:szCs w:val="24"/>
        </w:rPr>
      </w:pPr>
    </w:p>
    <w:p>
      <w:pPr>
        <w:spacing w:before="0" w:after="200" w:line="276" w:lineRule="auto"/>
        <w:jc w:val="left"/>
        <w:rPr>
          <w:b/>
          <w:noProof/>
          <w:szCs w:val="24"/>
        </w:rPr>
      </w:pPr>
      <w:r>
        <w:rPr>
          <w:b/>
          <w:noProof/>
          <w:szCs w:val="24"/>
        </w:rPr>
        <w:t>III.</w:t>
      </w:r>
      <w:r>
        <w:rPr>
          <w:b/>
          <w:noProof/>
          <w:szCs w:val="24"/>
        </w:rPr>
        <w:tab/>
        <w:t>RECRUITMENT OF THE STAFF OF THE SECRETARIAT</w:t>
      </w:r>
    </w:p>
    <w:p>
      <w:pPr>
        <w:spacing w:before="0" w:after="200" w:line="276" w:lineRule="auto"/>
        <w:jc w:val="left"/>
        <w:rPr>
          <w:b/>
          <w:noProof/>
          <w:szCs w:val="24"/>
        </w:rPr>
      </w:pPr>
      <w:r>
        <w:rPr>
          <w:b/>
          <w:noProof/>
          <w:szCs w:val="24"/>
        </w:rPr>
        <w:t>General</w:t>
      </w:r>
    </w:p>
    <w:p>
      <w:pPr>
        <w:spacing w:before="0" w:after="200" w:line="276" w:lineRule="auto"/>
        <w:rPr>
          <w:noProof/>
          <w:szCs w:val="24"/>
        </w:rPr>
      </w:pPr>
      <w:r>
        <w:rPr>
          <w:noProof/>
          <w:szCs w:val="24"/>
        </w:rPr>
        <w:t>1.</w:t>
      </w:r>
      <w:r>
        <w:rPr>
          <w:noProof/>
          <w:szCs w:val="24"/>
        </w:rPr>
        <w:tab/>
        <w:t>The recruitment of the staff of the Secretariat shall be based cumulatively on the following major principles:</w:t>
      </w:r>
    </w:p>
    <w:p>
      <w:pPr>
        <w:spacing w:before="0" w:after="200" w:line="276" w:lineRule="auto"/>
        <w:rPr>
          <w:noProof/>
          <w:szCs w:val="24"/>
        </w:rPr>
      </w:pPr>
      <w:r>
        <w:rPr>
          <w:noProof/>
          <w:szCs w:val="24"/>
        </w:rPr>
        <w:t>-</w:t>
      </w:r>
      <w:r>
        <w:rPr>
          <w:noProof/>
          <w:szCs w:val="24"/>
        </w:rPr>
        <w:tab/>
        <w:t>Transparency of the selection procedures;</w:t>
      </w:r>
    </w:p>
    <w:p>
      <w:pPr>
        <w:spacing w:before="0" w:after="200" w:line="276" w:lineRule="auto"/>
        <w:rPr>
          <w:noProof/>
          <w:szCs w:val="24"/>
        </w:rPr>
      </w:pPr>
      <w:r>
        <w:rPr>
          <w:noProof/>
          <w:szCs w:val="24"/>
        </w:rPr>
        <w:t>-</w:t>
      </w:r>
      <w:r>
        <w:rPr>
          <w:noProof/>
          <w:szCs w:val="24"/>
        </w:rPr>
        <w:tab/>
        <w:t>Non-discrimination;</w:t>
      </w:r>
    </w:p>
    <w:p>
      <w:pPr>
        <w:spacing w:before="0" w:after="200" w:line="276" w:lineRule="auto"/>
        <w:rPr>
          <w:noProof/>
          <w:szCs w:val="24"/>
        </w:rPr>
      </w:pPr>
      <w:r>
        <w:rPr>
          <w:noProof/>
          <w:szCs w:val="24"/>
        </w:rPr>
        <w:t>-</w:t>
      </w:r>
      <w:r>
        <w:rPr>
          <w:noProof/>
          <w:szCs w:val="24"/>
        </w:rPr>
        <w:tab/>
        <w:t xml:space="preserve">Competition and professionalism; </w:t>
      </w:r>
    </w:p>
    <w:p>
      <w:pPr>
        <w:spacing w:before="0" w:after="200" w:line="276" w:lineRule="auto"/>
        <w:rPr>
          <w:noProof/>
          <w:szCs w:val="24"/>
        </w:rPr>
      </w:pPr>
      <w:r>
        <w:rPr>
          <w:noProof/>
          <w:szCs w:val="24"/>
        </w:rPr>
        <w:t>-</w:t>
      </w:r>
      <w:r>
        <w:rPr>
          <w:noProof/>
          <w:szCs w:val="24"/>
        </w:rPr>
        <w:tab/>
        <w:t>Gender balance; and</w:t>
      </w:r>
    </w:p>
    <w:p>
      <w:pPr>
        <w:spacing w:before="0" w:after="200" w:line="276" w:lineRule="auto"/>
        <w:rPr>
          <w:noProof/>
          <w:szCs w:val="24"/>
        </w:rPr>
      </w:pPr>
      <w:r>
        <w:rPr>
          <w:noProof/>
          <w:szCs w:val="24"/>
        </w:rPr>
        <w:t>-</w:t>
      </w:r>
      <w:r>
        <w:rPr>
          <w:noProof/>
          <w:szCs w:val="24"/>
        </w:rPr>
        <w:tab/>
        <w:t>Geographical equilibrium.</w:t>
      </w:r>
    </w:p>
    <w:p>
      <w:pPr>
        <w:spacing w:before="0" w:after="200" w:line="276" w:lineRule="auto"/>
        <w:rPr>
          <w:noProof/>
          <w:szCs w:val="24"/>
        </w:rPr>
      </w:pPr>
      <w:r>
        <w:rPr>
          <w:noProof/>
          <w:szCs w:val="24"/>
        </w:rPr>
        <w:t>2.</w:t>
      </w:r>
      <w:r>
        <w:rPr>
          <w:noProof/>
          <w:szCs w:val="24"/>
        </w:rPr>
        <w:tab/>
        <w:t xml:space="preserve">The Regional Steering Committee shall adopt the Secretariat Organigram, based on a proposal by the Director. </w:t>
      </w:r>
    </w:p>
    <w:p>
      <w:pPr>
        <w:spacing w:before="0" w:after="200" w:line="276" w:lineRule="auto"/>
        <w:rPr>
          <w:noProof/>
          <w:szCs w:val="24"/>
        </w:rPr>
      </w:pPr>
      <w:r>
        <w:rPr>
          <w:noProof/>
          <w:szCs w:val="24"/>
        </w:rPr>
        <w:t>3.</w:t>
      </w:r>
      <w:r>
        <w:rPr>
          <w:noProof/>
          <w:szCs w:val="24"/>
        </w:rPr>
        <w:tab/>
        <w:t>Any person, who has the nationality of any Party, may apply for any announced position in the Secretariat.</w:t>
      </w:r>
    </w:p>
    <w:p>
      <w:pPr>
        <w:spacing w:before="0" w:after="200" w:line="276" w:lineRule="auto"/>
        <w:rPr>
          <w:noProof/>
          <w:szCs w:val="24"/>
        </w:rPr>
      </w:pPr>
      <w:r>
        <w:rPr>
          <w:noProof/>
          <w:szCs w:val="24"/>
        </w:rPr>
        <w:t>4.</w:t>
      </w:r>
      <w:r>
        <w:rPr>
          <w:noProof/>
          <w:szCs w:val="24"/>
        </w:rPr>
        <w:tab/>
        <w:t>Applicants shall apply in their personal capacity.</w:t>
      </w:r>
    </w:p>
    <w:p>
      <w:pPr>
        <w:spacing w:before="0" w:after="200" w:line="276" w:lineRule="auto"/>
        <w:rPr>
          <w:noProof/>
          <w:szCs w:val="24"/>
        </w:rPr>
      </w:pPr>
      <w:r>
        <w:rPr>
          <w:noProof/>
          <w:szCs w:val="24"/>
        </w:rPr>
        <w:t>5.</w:t>
      </w:r>
      <w:r>
        <w:rPr>
          <w:noProof/>
          <w:szCs w:val="24"/>
        </w:rPr>
        <w:tab/>
        <w:t>The Secretariat shall be responsible for the organization of the selection procedures in accordance with these Rules. The Secretariat may involve external consultancy to support its work at any stage of the selection procedures.</w:t>
      </w:r>
    </w:p>
    <w:p>
      <w:pPr>
        <w:spacing w:before="0" w:after="200" w:line="276" w:lineRule="auto"/>
        <w:rPr>
          <w:noProof/>
          <w:szCs w:val="24"/>
        </w:rPr>
      </w:pPr>
      <w:r>
        <w:rPr>
          <w:noProof/>
          <w:szCs w:val="24"/>
        </w:rPr>
        <w:t>6.</w:t>
      </w:r>
      <w:r>
        <w:rPr>
          <w:noProof/>
          <w:szCs w:val="24"/>
        </w:rPr>
        <w:tab/>
        <w:t>The staff, except Deputy Director(s), shall be selected and appointed by the Director.</w:t>
      </w:r>
    </w:p>
    <w:p>
      <w:pPr>
        <w:spacing w:before="0" w:after="200" w:line="276" w:lineRule="auto"/>
        <w:rPr>
          <w:noProof/>
          <w:szCs w:val="24"/>
        </w:rPr>
      </w:pPr>
      <w:r>
        <w:rPr>
          <w:noProof/>
          <w:szCs w:val="24"/>
        </w:rPr>
        <w:t>7.</w:t>
      </w:r>
      <w:r>
        <w:rPr>
          <w:noProof/>
          <w:szCs w:val="24"/>
        </w:rPr>
        <w:tab/>
        <w:t>Further to the selection procedure, any formal appointment shall be subject to certification by a qualified medical practitioner designated by the Director that the appointee possesses the degree of physical fitness needed for the post.</w:t>
      </w:r>
    </w:p>
    <w:p>
      <w:pPr>
        <w:spacing w:before="0" w:after="200" w:line="276" w:lineRule="auto"/>
        <w:rPr>
          <w:noProof/>
          <w:szCs w:val="24"/>
        </w:rPr>
      </w:pPr>
      <w:r>
        <w:rPr>
          <w:noProof/>
          <w:szCs w:val="24"/>
        </w:rPr>
        <w:t>8.</w:t>
      </w:r>
      <w:r>
        <w:rPr>
          <w:noProof/>
          <w:szCs w:val="24"/>
        </w:rPr>
        <w:tab/>
        <w:t>Any appointment shall be for a fixed term upon a probationary period in accordance with these Rules and shall be renewable.</w:t>
      </w:r>
    </w:p>
    <w:p>
      <w:pPr>
        <w:spacing w:before="0" w:after="200" w:line="276" w:lineRule="auto"/>
        <w:rPr>
          <w:noProof/>
          <w:szCs w:val="24"/>
        </w:rPr>
      </w:pPr>
      <w:r>
        <w:rPr>
          <w:noProof/>
          <w:szCs w:val="24"/>
        </w:rPr>
        <w:t>9.</w:t>
      </w:r>
      <w:r>
        <w:rPr>
          <w:noProof/>
          <w:szCs w:val="24"/>
        </w:rPr>
        <w:tab/>
        <w:t>A probationary period for six months upon appointment for any position shall be established.</w:t>
      </w:r>
    </w:p>
    <w:p>
      <w:pPr>
        <w:spacing w:before="0" w:after="200" w:line="276" w:lineRule="auto"/>
        <w:rPr>
          <w:noProof/>
          <w:szCs w:val="24"/>
        </w:rPr>
      </w:pPr>
      <w:r>
        <w:rPr>
          <w:noProof/>
          <w:szCs w:val="24"/>
        </w:rPr>
        <w:t>9.1.</w:t>
      </w:r>
      <w:r>
        <w:rPr>
          <w:noProof/>
          <w:szCs w:val="24"/>
        </w:rPr>
        <w:tab/>
        <w:t>Any period of past service with the Secretariat as an established official may be considered, in whole or in part, a period of probation. This shall be applicable when the main obligations under the job description of the previous position and the one of the position, at which the official has been appointed in accordance with these Rules, coincide.</w:t>
      </w:r>
    </w:p>
    <w:p>
      <w:pPr>
        <w:spacing w:before="0" w:after="200" w:line="276" w:lineRule="auto"/>
        <w:rPr>
          <w:noProof/>
          <w:szCs w:val="24"/>
        </w:rPr>
      </w:pPr>
      <w:r>
        <w:rPr>
          <w:noProof/>
          <w:szCs w:val="24"/>
        </w:rPr>
        <w:t>9.2.</w:t>
      </w:r>
      <w:r>
        <w:rPr>
          <w:noProof/>
          <w:szCs w:val="24"/>
        </w:rPr>
        <w:tab/>
        <w:t>During the fifth month of any probationary period, the official’s immediate superior shall draw up a report on her/his competence, efficiency and conduct. The report shall recommend:</w:t>
      </w:r>
    </w:p>
    <w:p>
      <w:pPr>
        <w:spacing w:before="0" w:after="200" w:line="276" w:lineRule="auto"/>
        <w:rPr>
          <w:noProof/>
          <w:szCs w:val="24"/>
        </w:rPr>
      </w:pPr>
      <w:r>
        <w:rPr>
          <w:noProof/>
          <w:szCs w:val="24"/>
        </w:rPr>
        <w:t>a)</w:t>
      </w:r>
      <w:r>
        <w:rPr>
          <w:noProof/>
          <w:szCs w:val="24"/>
        </w:rPr>
        <w:tab/>
        <w:t>that the official’s appointment be confirmed;</w:t>
      </w:r>
    </w:p>
    <w:p>
      <w:pPr>
        <w:spacing w:before="0" w:after="200" w:line="276" w:lineRule="auto"/>
        <w:rPr>
          <w:noProof/>
          <w:szCs w:val="24"/>
        </w:rPr>
      </w:pPr>
      <w:r>
        <w:rPr>
          <w:noProof/>
          <w:szCs w:val="24"/>
        </w:rPr>
        <w:t>b)</w:t>
      </w:r>
      <w:r>
        <w:rPr>
          <w:noProof/>
          <w:szCs w:val="24"/>
        </w:rPr>
        <w:tab/>
        <w:t>that her/his period of probation be extended to maximum of six more months; or</w:t>
      </w:r>
    </w:p>
    <w:p>
      <w:pPr>
        <w:spacing w:before="0" w:after="200" w:line="276" w:lineRule="auto"/>
        <w:rPr>
          <w:noProof/>
          <w:szCs w:val="24"/>
        </w:rPr>
      </w:pPr>
      <w:r>
        <w:rPr>
          <w:noProof/>
          <w:szCs w:val="24"/>
        </w:rPr>
        <w:t>c)</w:t>
      </w:r>
      <w:r>
        <w:rPr>
          <w:noProof/>
          <w:szCs w:val="24"/>
        </w:rPr>
        <w:tab/>
        <w:t>that her/his appointment be terminated.</w:t>
      </w:r>
    </w:p>
    <w:p>
      <w:pPr>
        <w:spacing w:before="0" w:after="200" w:line="276" w:lineRule="auto"/>
        <w:rPr>
          <w:noProof/>
          <w:szCs w:val="24"/>
        </w:rPr>
      </w:pPr>
      <w:r>
        <w:rPr>
          <w:noProof/>
          <w:szCs w:val="24"/>
        </w:rPr>
        <w:t>9.3.</w:t>
      </w:r>
      <w:r>
        <w:rPr>
          <w:noProof/>
          <w:szCs w:val="24"/>
        </w:rPr>
        <w:tab/>
        <w:t>The report shall be transmitted before the end of the fifth month to the Director for decision.</w:t>
      </w:r>
    </w:p>
    <w:p>
      <w:pPr>
        <w:spacing w:before="0" w:after="200" w:line="276" w:lineRule="auto"/>
        <w:rPr>
          <w:noProof/>
          <w:szCs w:val="24"/>
        </w:rPr>
      </w:pPr>
      <w:r>
        <w:rPr>
          <w:noProof/>
          <w:szCs w:val="24"/>
        </w:rPr>
        <w:t>10.</w:t>
      </w:r>
      <w:r>
        <w:rPr>
          <w:noProof/>
          <w:szCs w:val="24"/>
        </w:rPr>
        <w:tab/>
        <w:t>The probationary period shall be considered as a part of the overall term of the appointment.</w:t>
      </w:r>
    </w:p>
    <w:p>
      <w:pPr>
        <w:spacing w:before="0" w:after="200" w:line="276" w:lineRule="auto"/>
        <w:rPr>
          <w:noProof/>
          <w:szCs w:val="24"/>
        </w:rPr>
      </w:pPr>
      <w:r>
        <w:rPr>
          <w:noProof/>
          <w:szCs w:val="24"/>
        </w:rPr>
        <w:t>11.</w:t>
      </w:r>
      <w:r>
        <w:rPr>
          <w:noProof/>
          <w:szCs w:val="24"/>
        </w:rPr>
        <w:tab/>
        <w:t>Upon a proposal by any Party, the Director, in consultation with the European Commission, may appoint a secondee from that Party for a period up to three years, subject to administrative and financial capacity. The Director shall develop detailed rules concerning the status of secondees.</w:t>
      </w:r>
    </w:p>
    <w:p>
      <w:pPr>
        <w:spacing w:before="0" w:after="200" w:line="276" w:lineRule="auto"/>
        <w:rPr>
          <w:b/>
          <w:noProof/>
          <w:szCs w:val="24"/>
        </w:rPr>
      </w:pPr>
      <w:r>
        <w:rPr>
          <w:b/>
          <w:noProof/>
          <w:szCs w:val="24"/>
        </w:rPr>
        <w:t>Transparency and procedure of recruitment</w:t>
      </w:r>
    </w:p>
    <w:p>
      <w:pPr>
        <w:spacing w:before="0" w:after="200" w:line="276" w:lineRule="auto"/>
        <w:rPr>
          <w:noProof/>
          <w:szCs w:val="24"/>
        </w:rPr>
      </w:pPr>
      <w:r>
        <w:rPr>
          <w:noProof/>
          <w:szCs w:val="24"/>
        </w:rPr>
        <w:t>12.</w:t>
      </w:r>
      <w:r>
        <w:rPr>
          <w:noProof/>
          <w:szCs w:val="24"/>
        </w:rPr>
        <w:tab/>
        <w:t>The Secretariat shall launch the recruitment procedure by advertising vacancy notices specifying the criteria concerning general and specific competencies and key qualifications required and the possible duration of employment, the function and the main steps of the selection procedure.</w:t>
      </w:r>
    </w:p>
    <w:p>
      <w:pPr>
        <w:spacing w:before="0" w:after="200" w:line="276" w:lineRule="auto"/>
        <w:rPr>
          <w:noProof/>
          <w:szCs w:val="24"/>
        </w:rPr>
      </w:pPr>
      <w:r>
        <w:rPr>
          <w:noProof/>
          <w:szCs w:val="24"/>
        </w:rPr>
        <w:t>13.</w:t>
      </w:r>
      <w:r>
        <w:rPr>
          <w:noProof/>
          <w:szCs w:val="24"/>
        </w:rPr>
        <w:tab/>
        <w:t>Any vacancy notice shall be published in English on the internet website of the Secretariat as well as in the international and specialist press</w:t>
      </w:r>
      <w:r>
        <w:rPr>
          <w:rFonts w:asciiTheme="minorHAnsi" w:hAnsiTheme="minorHAnsi" w:cstheme="minorBidi"/>
          <w:noProof/>
          <w:sz w:val="22"/>
        </w:rPr>
        <w:t xml:space="preserve"> </w:t>
      </w:r>
      <w:r>
        <w:rPr>
          <w:noProof/>
          <w:szCs w:val="24"/>
        </w:rPr>
        <w:t>at least two months before the start of the relevant selection procedure. The information shall also be distributed to all Parties.</w:t>
      </w:r>
    </w:p>
    <w:p>
      <w:pPr>
        <w:spacing w:before="0" w:after="200" w:line="276" w:lineRule="auto"/>
        <w:rPr>
          <w:noProof/>
          <w:szCs w:val="24"/>
        </w:rPr>
      </w:pPr>
      <w:r>
        <w:rPr>
          <w:noProof/>
          <w:szCs w:val="24"/>
        </w:rPr>
        <w:t>14.</w:t>
      </w:r>
      <w:r>
        <w:rPr>
          <w:noProof/>
          <w:szCs w:val="24"/>
        </w:rPr>
        <w:tab/>
        <w:t>The Director may identify issues, subject to confidentiality, which shall be announced only to shortlisted applicants. Such issues, however, may not refer to the job description itself.</w:t>
      </w:r>
    </w:p>
    <w:p>
      <w:pPr>
        <w:spacing w:before="0" w:after="200" w:line="276" w:lineRule="auto"/>
        <w:rPr>
          <w:noProof/>
          <w:szCs w:val="24"/>
        </w:rPr>
      </w:pPr>
      <w:r>
        <w:rPr>
          <w:noProof/>
          <w:szCs w:val="24"/>
        </w:rPr>
        <w:t>15.</w:t>
      </w:r>
      <w:r>
        <w:rPr>
          <w:noProof/>
          <w:szCs w:val="24"/>
        </w:rPr>
        <w:tab/>
        <w:t>In the selection procedure, the Director shall be supported by a Selection Committee, which shall consist of at least four members: the Director, one representative of the Presidency and two representatives of the European Commission. Other staff of the Secretariat can also be included in the Selection Committee. In specific cases, in particular for selection procedures of experts, one additional external member may be designated following a proposal by the European Commission.</w:t>
      </w:r>
    </w:p>
    <w:p>
      <w:pPr>
        <w:spacing w:before="0" w:after="200" w:line="276" w:lineRule="auto"/>
        <w:rPr>
          <w:noProof/>
          <w:szCs w:val="24"/>
        </w:rPr>
      </w:pPr>
      <w:r>
        <w:rPr>
          <w:noProof/>
          <w:szCs w:val="24"/>
        </w:rPr>
        <w:t>16.</w:t>
      </w:r>
      <w:r>
        <w:rPr>
          <w:noProof/>
          <w:szCs w:val="24"/>
        </w:rPr>
        <w:tab/>
        <w:t>The Selection Committee shall evaluate applications and agree, for each vacancy, on a shortlist of applicants meeting the eligibility criteria and matching best the selection criteria required by the vacancy notice.</w:t>
      </w:r>
    </w:p>
    <w:p>
      <w:pPr>
        <w:spacing w:before="0" w:after="200" w:line="276" w:lineRule="auto"/>
        <w:rPr>
          <w:noProof/>
          <w:szCs w:val="24"/>
        </w:rPr>
      </w:pPr>
      <w:r>
        <w:rPr>
          <w:noProof/>
          <w:szCs w:val="24"/>
        </w:rPr>
        <w:t>17.</w:t>
      </w:r>
      <w:r>
        <w:rPr>
          <w:noProof/>
          <w:szCs w:val="24"/>
        </w:rPr>
        <w:tab/>
        <w:t xml:space="preserve">The Selection Committee shall invite the shortlisted applicants for interviews. </w:t>
      </w:r>
    </w:p>
    <w:p>
      <w:pPr>
        <w:spacing w:before="0" w:after="200" w:line="276" w:lineRule="auto"/>
        <w:rPr>
          <w:noProof/>
          <w:szCs w:val="24"/>
        </w:rPr>
      </w:pPr>
      <w:r>
        <w:rPr>
          <w:noProof/>
          <w:szCs w:val="24"/>
        </w:rPr>
        <w:t>18.</w:t>
      </w:r>
      <w:r>
        <w:rPr>
          <w:noProof/>
          <w:szCs w:val="24"/>
        </w:rPr>
        <w:tab/>
        <w:t>Should the Selection Committee find it necessary, it may decide to invite the shortlisted applicants to written tests to take place on the same days as the interviews. The content of the tests shall be defined in accordance with the level and profile of the position advertised. The written tests, tailored according to the profile of the post, shall at least consist of the following components: general aptitudes and language abilities to the extent necessary for the performance of the duties and specific competencies with reference to the relevant profiles and assessing the quality of writing style and presentation.</w:t>
      </w:r>
    </w:p>
    <w:p>
      <w:pPr>
        <w:spacing w:before="0" w:after="200" w:line="276" w:lineRule="auto"/>
        <w:rPr>
          <w:noProof/>
          <w:szCs w:val="24"/>
        </w:rPr>
      </w:pPr>
      <w:r>
        <w:rPr>
          <w:noProof/>
          <w:szCs w:val="24"/>
        </w:rPr>
        <w:t>19.</w:t>
      </w:r>
      <w:r>
        <w:rPr>
          <w:noProof/>
          <w:szCs w:val="24"/>
        </w:rPr>
        <w:tab/>
        <w:t>On the basis of the shortlisted applicants, the Director may establish a reserve list. This reserve list shall be valid up to 12 months from the date of its establishment and its validity may be extended by decision of the Director.</w:t>
      </w:r>
    </w:p>
    <w:p>
      <w:pPr>
        <w:spacing w:before="0" w:after="200" w:line="276" w:lineRule="auto"/>
        <w:rPr>
          <w:noProof/>
          <w:szCs w:val="24"/>
        </w:rPr>
      </w:pPr>
      <w:r>
        <w:rPr>
          <w:noProof/>
          <w:szCs w:val="24"/>
        </w:rPr>
        <w:t>20.</w:t>
      </w:r>
      <w:r>
        <w:rPr>
          <w:noProof/>
          <w:szCs w:val="24"/>
        </w:rPr>
        <w:tab/>
        <w:t>Any outcome of a selection procedure shall be reflected in writing in a protocol which shall be signed by the members of the Selection Committee. Applicants shall be informed of the outcome of the selection procedure.</w:t>
      </w:r>
    </w:p>
    <w:p>
      <w:pPr>
        <w:spacing w:before="0" w:after="200" w:line="276" w:lineRule="auto"/>
        <w:rPr>
          <w:noProof/>
          <w:szCs w:val="24"/>
        </w:rPr>
      </w:pPr>
      <w:r>
        <w:rPr>
          <w:noProof/>
          <w:szCs w:val="24"/>
        </w:rPr>
        <w:t>21.</w:t>
      </w:r>
      <w:r>
        <w:rPr>
          <w:noProof/>
          <w:szCs w:val="24"/>
        </w:rPr>
        <w:tab/>
        <w:t>Any Party is entitled to get a copy of any of the protocols under item 20 upon written request to the Director.</w:t>
      </w:r>
    </w:p>
    <w:p>
      <w:pPr>
        <w:spacing w:before="0" w:after="200" w:line="276" w:lineRule="auto"/>
        <w:jc w:val="left"/>
        <w:rPr>
          <w:b/>
          <w:noProof/>
          <w:szCs w:val="24"/>
        </w:rPr>
      </w:pPr>
      <w:r>
        <w:rPr>
          <w:b/>
          <w:noProof/>
          <w:szCs w:val="24"/>
        </w:rPr>
        <w:t>Non-discrimination</w:t>
      </w:r>
    </w:p>
    <w:p>
      <w:pPr>
        <w:spacing w:before="0" w:after="200" w:line="276" w:lineRule="auto"/>
        <w:rPr>
          <w:noProof/>
          <w:szCs w:val="24"/>
        </w:rPr>
      </w:pPr>
      <w:r>
        <w:rPr>
          <w:noProof/>
          <w:szCs w:val="24"/>
        </w:rPr>
        <w:t>22.</w:t>
      </w:r>
      <w:r>
        <w:rPr>
          <w:noProof/>
          <w:szCs w:val="24"/>
        </w:rPr>
        <w:tab/>
        <w:t>Discrimination during the selection procedure based on any ground shall be prohibited.</w:t>
      </w:r>
    </w:p>
    <w:p>
      <w:pPr>
        <w:spacing w:before="0" w:after="200" w:line="276" w:lineRule="auto"/>
        <w:rPr>
          <w:noProof/>
          <w:szCs w:val="24"/>
        </w:rPr>
      </w:pPr>
      <w:r>
        <w:rPr>
          <w:noProof/>
          <w:szCs w:val="24"/>
        </w:rPr>
        <w:t>23.</w:t>
      </w:r>
      <w:r>
        <w:rPr>
          <w:noProof/>
          <w:szCs w:val="24"/>
        </w:rPr>
        <w:tab/>
        <w:t>All posts shall be open equally to women and men without any reference to religion, nationality, race or creed.</w:t>
      </w:r>
    </w:p>
    <w:p>
      <w:pPr>
        <w:spacing w:before="0" w:after="200" w:line="276" w:lineRule="auto"/>
        <w:jc w:val="left"/>
        <w:rPr>
          <w:b/>
          <w:noProof/>
          <w:szCs w:val="24"/>
        </w:rPr>
      </w:pPr>
      <w:r>
        <w:rPr>
          <w:b/>
          <w:noProof/>
          <w:szCs w:val="24"/>
        </w:rPr>
        <w:br w:type="page"/>
      </w:r>
    </w:p>
    <w:p>
      <w:pPr>
        <w:spacing w:before="0" w:after="200" w:line="276" w:lineRule="auto"/>
        <w:jc w:val="left"/>
        <w:rPr>
          <w:b/>
          <w:noProof/>
          <w:szCs w:val="24"/>
        </w:rPr>
      </w:pPr>
      <w:r>
        <w:rPr>
          <w:b/>
          <w:noProof/>
          <w:szCs w:val="24"/>
        </w:rPr>
        <w:t>Competition and professionalism</w:t>
      </w:r>
    </w:p>
    <w:p>
      <w:pPr>
        <w:spacing w:before="0" w:after="200" w:line="276" w:lineRule="auto"/>
        <w:rPr>
          <w:noProof/>
          <w:szCs w:val="24"/>
        </w:rPr>
      </w:pPr>
      <w:r>
        <w:rPr>
          <w:noProof/>
          <w:szCs w:val="24"/>
        </w:rPr>
        <w:t>24.</w:t>
      </w:r>
      <w:r>
        <w:rPr>
          <w:noProof/>
          <w:szCs w:val="24"/>
        </w:rPr>
        <w:tab/>
        <w:t>No particular post shall be reserved for particular persons and/or nationals of any Party.</w:t>
      </w:r>
    </w:p>
    <w:p>
      <w:pPr>
        <w:spacing w:before="0" w:after="200" w:line="276" w:lineRule="auto"/>
        <w:rPr>
          <w:noProof/>
          <w:szCs w:val="24"/>
        </w:rPr>
      </w:pPr>
      <w:r>
        <w:rPr>
          <w:noProof/>
          <w:szCs w:val="24"/>
        </w:rPr>
        <w:t>25.</w:t>
      </w:r>
      <w:r>
        <w:rPr>
          <w:noProof/>
          <w:szCs w:val="24"/>
        </w:rPr>
        <w:tab/>
        <w:t>In recruiting staff, the Director shall give primary consideration to the necessity of obtaining the services of persons possessing the highest standards of competence and integrity. Any job description in the announcements for vacancies shall state clearly the formal requirements concerning education, experience, language skills etc.</w:t>
      </w:r>
    </w:p>
    <w:p>
      <w:pPr>
        <w:spacing w:before="0" w:after="200" w:line="276" w:lineRule="auto"/>
        <w:rPr>
          <w:noProof/>
          <w:szCs w:val="24"/>
        </w:rPr>
      </w:pPr>
      <w:r>
        <w:rPr>
          <w:noProof/>
          <w:szCs w:val="24"/>
        </w:rPr>
        <w:t>26.</w:t>
      </w:r>
      <w:r>
        <w:rPr>
          <w:noProof/>
          <w:szCs w:val="24"/>
        </w:rPr>
        <w:tab/>
        <w:t>The recruitment shall be open to competition among internal candidates and any other applicants, based on equal opportunity standards. Among candidates with equal qualifications and experience, preference shall be given to internal applicants.</w:t>
      </w:r>
    </w:p>
    <w:p>
      <w:pPr>
        <w:spacing w:before="0" w:after="200" w:line="276" w:lineRule="auto"/>
        <w:jc w:val="left"/>
        <w:rPr>
          <w:b/>
          <w:noProof/>
          <w:szCs w:val="24"/>
        </w:rPr>
      </w:pPr>
      <w:r>
        <w:rPr>
          <w:b/>
          <w:noProof/>
          <w:szCs w:val="24"/>
        </w:rPr>
        <w:t>IV.</w:t>
      </w:r>
      <w:r>
        <w:rPr>
          <w:b/>
          <w:noProof/>
          <w:szCs w:val="24"/>
        </w:rPr>
        <w:tab/>
        <w:t>WORKING CONDITIONS OF STAFF</w:t>
      </w:r>
    </w:p>
    <w:p>
      <w:pPr>
        <w:spacing w:before="0" w:after="200" w:line="276" w:lineRule="auto"/>
        <w:rPr>
          <w:noProof/>
          <w:szCs w:val="24"/>
        </w:rPr>
      </w:pPr>
      <w:r>
        <w:rPr>
          <w:noProof/>
          <w:szCs w:val="24"/>
        </w:rPr>
        <w:t>27.</w:t>
      </w:r>
      <w:r>
        <w:rPr>
          <w:noProof/>
          <w:szCs w:val="24"/>
        </w:rPr>
        <w:tab/>
        <w:t>The Director shall be responsible that, in accordance with the budget of the Secretariat and in compliance with the budgetary rules and with the decisions of the institutions under the Treaty, the officials of the Secretariat be provided with the necessary working conditions related to equipment, working area, access to available information etc.</w:t>
      </w:r>
    </w:p>
    <w:p>
      <w:pPr>
        <w:spacing w:before="0" w:after="200" w:line="276" w:lineRule="auto"/>
        <w:rPr>
          <w:noProof/>
          <w:szCs w:val="24"/>
        </w:rPr>
      </w:pPr>
      <w:r>
        <w:rPr>
          <w:noProof/>
          <w:szCs w:val="24"/>
        </w:rPr>
        <w:t>28.</w:t>
      </w:r>
      <w:r>
        <w:rPr>
          <w:noProof/>
          <w:szCs w:val="24"/>
        </w:rPr>
        <w:tab/>
        <w:t>Any official of the Secretariat has the right to request from the Director that her/his working conditions be improved. The request shall be properly justified. In case that the request cannot be followed, the Director or any other authorized member of the staff shall provide the official with a relevant answer in writing.</w:t>
      </w:r>
    </w:p>
    <w:p>
      <w:pPr>
        <w:spacing w:before="0" w:after="200" w:line="276" w:lineRule="auto"/>
        <w:rPr>
          <w:noProof/>
          <w:szCs w:val="24"/>
        </w:rPr>
      </w:pPr>
      <w:r>
        <w:rPr>
          <w:noProof/>
          <w:szCs w:val="24"/>
        </w:rPr>
        <w:t>29.</w:t>
      </w:r>
      <w:r>
        <w:rPr>
          <w:noProof/>
          <w:szCs w:val="24"/>
        </w:rPr>
        <w:tab/>
        <w:t>The Director may develop internal rules on the working conditions in accordance with the above mentioned principles.</w:t>
      </w:r>
    </w:p>
    <w:p>
      <w:pPr>
        <w:spacing w:before="0" w:after="200" w:line="276" w:lineRule="auto"/>
        <w:jc w:val="left"/>
        <w:rPr>
          <w:b/>
          <w:noProof/>
          <w:szCs w:val="24"/>
        </w:rPr>
      </w:pPr>
      <w:r>
        <w:rPr>
          <w:b/>
          <w:noProof/>
          <w:szCs w:val="24"/>
        </w:rPr>
        <w:t>V.</w:t>
      </w:r>
      <w:r>
        <w:rPr>
          <w:b/>
          <w:noProof/>
          <w:szCs w:val="24"/>
        </w:rPr>
        <w:tab/>
        <w:t>GEOGRAPHICAL EQUILIBRIUM IN RESPECT OF STAFF</w:t>
      </w:r>
    </w:p>
    <w:p>
      <w:pPr>
        <w:spacing w:before="0" w:after="200" w:line="276" w:lineRule="auto"/>
        <w:rPr>
          <w:noProof/>
          <w:szCs w:val="24"/>
        </w:rPr>
      </w:pPr>
      <w:r>
        <w:rPr>
          <w:noProof/>
          <w:szCs w:val="24"/>
        </w:rPr>
        <w:t>30.</w:t>
      </w:r>
      <w:r>
        <w:rPr>
          <w:noProof/>
          <w:szCs w:val="24"/>
        </w:rPr>
        <w:tab/>
        <w:t>The Director shall provide, as far as possible and in accordance with the interests of the Secretariat, for an equitable distribution of the posts among nationals of the Parties.</w:t>
      </w:r>
    </w:p>
    <w:p>
      <w:pPr>
        <w:spacing w:before="0" w:after="200" w:line="276" w:lineRule="auto"/>
        <w:jc w:val="left"/>
        <w:rPr>
          <w:b/>
          <w:noProof/>
          <w:szCs w:val="24"/>
        </w:rPr>
      </w:pPr>
      <w:r>
        <w:rPr>
          <w:b/>
          <w:noProof/>
          <w:szCs w:val="24"/>
        </w:rPr>
        <w:t>VI.</w:t>
      </w:r>
      <w:r>
        <w:rPr>
          <w:b/>
          <w:noProof/>
          <w:szCs w:val="24"/>
        </w:rPr>
        <w:tab/>
        <w:t>FINAL PROVISIONS</w:t>
      </w:r>
    </w:p>
    <w:p>
      <w:pPr>
        <w:spacing w:before="0" w:after="200" w:line="276" w:lineRule="auto"/>
        <w:rPr>
          <w:noProof/>
          <w:szCs w:val="24"/>
        </w:rPr>
      </w:pPr>
      <w:r>
        <w:rPr>
          <w:noProof/>
          <w:szCs w:val="24"/>
        </w:rPr>
        <w:t>These Rules shall become effective upon the day of their adoption by the Regional Steering Committee.</w:t>
      </w:r>
    </w:p>
    <w:p>
      <w:pPr>
        <w:rPr>
          <w:noProof/>
        </w:rPr>
        <w:sectPr>
          <w:pgSz w:w="11906" w:h="16838"/>
          <w:pgMar w:top="1440" w:right="1440" w:bottom="1440" w:left="1440" w:header="708" w:footer="708" w:gutter="0"/>
          <w:cols w:space="708"/>
          <w:docGrid w:linePitch="360"/>
        </w:sectPr>
      </w:pPr>
    </w:p>
    <w:p>
      <w:pPr>
        <w:pStyle w:val="Annexetitre"/>
        <w:rPr>
          <w:noProof/>
        </w:rPr>
      </w:pPr>
      <w:r>
        <w:rPr>
          <w:noProof/>
        </w:rPr>
        <w:t>ANNEX III</w:t>
      </w:r>
    </w:p>
    <w:p>
      <w:pPr>
        <w:spacing w:before="360" w:after="0" w:line="360" w:lineRule="auto"/>
        <w:jc w:val="center"/>
        <w:rPr>
          <w:noProof/>
        </w:rPr>
      </w:pPr>
      <w:r>
        <w:rPr>
          <w:noProof/>
        </w:rPr>
        <w:t>DRAFT</w:t>
      </w:r>
    </w:p>
    <w:p>
      <w:pPr>
        <w:spacing w:before="360" w:after="0" w:line="360" w:lineRule="auto"/>
        <w:jc w:val="center"/>
        <w:rPr>
          <w:b/>
          <w:noProof/>
        </w:rPr>
      </w:pPr>
      <w:r>
        <w:rPr>
          <w:b/>
          <w:noProof/>
        </w:rPr>
        <w:t>DECISION No 2018/</w:t>
      </w:r>
      <w:r>
        <w:rPr>
          <w:b/>
          <w:noProof/>
        </w:rPr>
        <w:br/>
        <w:t>OF THE REGIONAL STEERING COMMITTEE OF THE TRANSPORT COMMUNITY</w:t>
      </w:r>
    </w:p>
    <w:p>
      <w:pPr>
        <w:spacing w:before="360" w:after="0" w:line="360" w:lineRule="auto"/>
        <w:jc w:val="center"/>
        <w:rPr>
          <w:b/>
          <w:noProof/>
          <w:szCs w:val="24"/>
        </w:rPr>
      </w:pPr>
      <w:r>
        <w:rPr>
          <w:b/>
          <w:noProof/>
          <w:szCs w:val="24"/>
        </w:rPr>
        <w:t>of …</w:t>
      </w:r>
    </w:p>
    <w:p>
      <w:pPr>
        <w:spacing w:before="0" w:after="200" w:line="276" w:lineRule="auto"/>
        <w:jc w:val="center"/>
        <w:rPr>
          <w:b/>
          <w:noProof/>
          <w:szCs w:val="24"/>
        </w:rPr>
      </w:pPr>
      <w:r>
        <w:rPr>
          <w:b/>
          <w:noProof/>
          <w:szCs w:val="24"/>
        </w:rPr>
        <w:t>on the adoption of the Staff Regulations of the Transport Community</w:t>
      </w:r>
    </w:p>
    <w:p>
      <w:pPr>
        <w:spacing w:before="360" w:after="360" w:line="360" w:lineRule="auto"/>
        <w:jc w:val="center"/>
        <w:rPr>
          <w:b/>
          <w:noProof/>
          <w:szCs w:val="24"/>
        </w:rPr>
      </w:pPr>
    </w:p>
    <w:p>
      <w:pPr>
        <w:keepNext/>
        <w:spacing w:before="600" w:line="360" w:lineRule="auto"/>
        <w:jc w:val="left"/>
        <w:rPr>
          <w:noProof/>
        </w:rPr>
      </w:pPr>
      <w:r>
        <w:rPr>
          <w:noProof/>
        </w:rPr>
        <w:t>THE REGIONAL STEERING COMMITTEE OF THE TRANSPORT COMMUNITY,</w:t>
      </w:r>
    </w:p>
    <w:p>
      <w:pPr>
        <w:spacing w:line="360" w:lineRule="auto"/>
        <w:jc w:val="left"/>
        <w:rPr>
          <w:noProof/>
        </w:rPr>
      </w:pPr>
      <w:r>
        <w:rPr>
          <w:noProof/>
        </w:rPr>
        <w:t>Having regard to the Treaty establishing the Transport Community, and in particular Article 24(1) thereof,</w:t>
      </w:r>
    </w:p>
    <w:p>
      <w:pPr>
        <w:keepNext/>
        <w:spacing w:line="360" w:lineRule="auto"/>
        <w:jc w:val="left"/>
        <w:rPr>
          <w:noProof/>
        </w:rPr>
      </w:pPr>
      <w:r>
        <w:rPr>
          <w:noProof/>
        </w:rPr>
        <w:t>HAS DECIDED AS FOLLOWS:</w:t>
      </w:r>
    </w:p>
    <w:p>
      <w:pPr>
        <w:keepNext/>
        <w:spacing w:before="360" w:line="360" w:lineRule="auto"/>
        <w:jc w:val="center"/>
        <w:rPr>
          <w:i/>
          <w:noProof/>
        </w:rPr>
      </w:pPr>
      <w:r>
        <w:rPr>
          <w:i/>
          <w:noProof/>
        </w:rPr>
        <w:t>Sole Article</w:t>
      </w:r>
    </w:p>
    <w:p>
      <w:pPr>
        <w:spacing w:line="360" w:lineRule="auto"/>
        <w:jc w:val="left"/>
        <w:rPr>
          <w:noProof/>
          <w:szCs w:val="24"/>
        </w:rPr>
      </w:pPr>
      <w:r>
        <w:rPr>
          <w:noProof/>
        </w:rPr>
        <w:t>The Staff Regulations of the Transport Community, attached to this Decision, are hereby adopted.</w:t>
      </w:r>
    </w:p>
    <w:p>
      <w:pPr>
        <w:keepNext/>
        <w:spacing w:after="0" w:line="360" w:lineRule="auto"/>
        <w:jc w:val="left"/>
        <w:rPr>
          <w:noProof/>
        </w:rPr>
      </w:pPr>
      <w:r>
        <w:rPr>
          <w:noProof/>
        </w:rPr>
        <w:t>Done in …, on … 2018.</w:t>
      </w:r>
    </w:p>
    <w:p>
      <w:pPr>
        <w:keepNext/>
        <w:tabs>
          <w:tab w:val="left" w:pos="5669"/>
        </w:tabs>
        <w:spacing w:before="720" w:after="0" w:line="360" w:lineRule="auto"/>
        <w:jc w:val="left"/>
        <w:rPr>
          <w:i/>
          <w:noProof/>
        </w:rPr>
      </w:pPr>
      <w:r>
        <w:rPr>
          <w:i/>
          <w:noProof/>
        </w:rPr>
        <w:tab/>
        <w:t>For the Regional Steering Committee</w:t>
      </w:r>
    </w:p>
    <w:p>
      <w:pPr>
        <w:tabs>
          <w:tab w:val="left" w:pos="5669"/>
        </w:tabs>
        <w:spacing w:before="0" w:after="0" w:line="360" w:lineRule="auto"/>
        <w:jc w:val="left"/>
        <w:rPr>
          <w:i/>
          <w:noProof/>
        </w:rPr>
      </w:pPr>
      <w:r>
        <w:rPr>
          <w:i/>
          <w:noProof/>
        </w:rPr>
        <w:tab/>
        <w:t>The President</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jc w:val="center"/>
        <w:rPr>
          <w:b/>
          <w:noProof/>
          <w:sz w:val="28"/>
          <w:szCs w:val="28"/>
        </w:rPr>
      </w:pPr>
      <w:r>
        <w:rPr>
          <w:b/>
          <w:noProof/>
          <w:sz w:val="28"/>
          <w:szCs w:val="28"/>
        </w:rPr>
        <w:t xml:space="preserve">ATTACHMENT: </w:t>
      </w:r>
      <w:r>
        <w:rPr>
          <w:b/>
          <w:noProof/>
          <w:sz w:val="28"/>
          <w:szCs w:val="28"/>
        </w:rPr>
        <w:br/>
        <w:t>STAFF REGULATIONS OF THE TRANSPORT COMMUNITY</w:t>
      </w:r>
    </w:p>
    <w:p>
      <w:pPr>
        <w:spacing w:before="0" w:after="200" w:line="276" w:lineRule="auto"/>
        <w:jc w:val="left"/>
        <w:rPr>
          <w:noProof/>
          <w:szCs w:val="24"/>
          <w:lang w:val="en-US"/>
        </w:rPr>
      </w:pPr>
    </w:p>
    <w:p>
      <w:pPr>
        <w:keepNext/>
        <w:keepLines/>
        <w:widowControl w:val="0"/>
        <w:spacing w:before="0" w:after="1161"/>
        <w:jc w:val="center"/>
        <w:rPr>
          <w:rFonts w:eastAsia="Times New Roman"/>
          <w:noProof/>
          <w:color w:val="000000"/>
          <w:szCs w:val="24"/>
          <w:lang w:bidi="en-US"/>
        </w:rPr>
      </w:pPr>
      <w:bookmarkStart w:id="1" w:name="bookmark0"/>
      <w:r>
        <w:rPr>
          <w:rFonts w:eastAsia="Arial"/>
          <w:bCs/>
          <w:noProof/>
          <w:color w:val="4B4B4B"/>
          <w:szCs w:val="24"/>
          <w:lang w:bidi="en-US"/>
        </w:rPr>
        <w:t xml:space="preserve">STAFF </w:t>
      </w:r>
      <w:r>
        <w:rPr>
          <w:rFonts w:eastAsia="Arial"/>
          <w:noProof/>
          <w:color w:val="4B4B4B"/>
          <w:szCs w:val="24"/>
          <w:lang w:bidi="en-US"/>
        </w:rPr>
        <w:t xml:space="preserve">REGULATIONS </w:t>
      </w:r>
      <w:r>
        <w:rPr>
          <w:rFonts w:eastAsia="Arial"/>
          <w:bCs/>
          <w:noProof/>
          <w:color w:val="4B4B4B"/>
          <w:szCs w:val="24"/>
          <w:lang w:bidi="en-US"/>
        </w:rPr>
        <w:t>OF THE</w:t>
      </w:r>
      <w:r>
        <w:rPr>
          <w:rFonts w:eastAsia="Arial"/>
          <w:b/>
          <w:bCs/>
          <w:noProof/>
          <w:color w:val="4B4B4B"/>
          <w:szCs w:val="24"/>
          <w:lang w:bidi="en-US"/>
        </w:rPr>
        <w:t xml:space="preserve"> </w:t>
      </w:r>
      <w:r>
        <w:rPr>
          <w:rFonts w:eastAsia="Arial"/>
          <w:noProof/>
          <w:color w:val="4B4B4B"/>
          <w:szCs w:val="24"/>
          <w:lang w:bidi="en-US"/>
        </w:rPr>
        <w:t>PERMANENT SECRETARIAT OF THE TRANSPORT COMMUNITY</w:t>
      </w:r>
      <w:bookmarkEnd w:id="1"/>
    </w:p>
    <w:p>
      <w:pPr>
        <w:pStyle w:val="ManualHeading1"/>
        <w:rPr>
          <w:rFonts w:eastAsia="Times New Roman"/>
          <w:noProof/>
          <w:color w:val="000000"/>
          <w:lang w:bidi="en-US"/>
        </w:rPr>
      </w:pPr>
      <w:r>
        <w:rPr>
          <w:noProof/>
          <w:lang w:bidi="en-US"/>
        </w:rPr>
        <w:t>1. Purpose</w:t>
      </w:r>
    </w:p>
    <w:p>
      <w:pPr>
        <w:widowControl w:val="0"/>
        <w:spacing w:before="0" w:after="508" w:line="276" w:lineRule="auto"/>
        <w:ind w:left="284"/>
        <w:rPr>
          <w:rFonts w:eastAsia="Times New Roman"/>
          <w:noProof/>
          <w:color w:val="000000"/>
          <w:szCs w:val="24"/>
          <w:lang w:bidi="en-US"/>
        </w:rPr>
      </w:pPr>
      <w:r>
        <w:rPr>
          <w:rFonts w:eastAsia="Arial"/>
          <w:noProof/>
          <w:color w:val="303030"/>
          <w:szCs w:val="24"/>
          <w:lang w:bidi="en-US"/>
        </w:rPr>
        <w:t>These Staff Regulations set out the terms and conditions of service of the staff members of the Permanent Secretariat of the Transport Community. They form an integral part of the individual employment agreements except where provided otherwise in these Staff Regulations.</w:t>
      </w:r>
    </w:p>
    <w:p>
      <w:pPr>
        <w:pStyle w:val="ManualHeading1"/>
        <w:rPr>
          <w:rFonts w:eastAsia="Times New Roman"/>
          <w:noProof/>
          <w:color w:val="000000"/>
          <w:lang w:bidi="en-US"/>
        </w:rPr>
      </w:pPr>
      <w:r>
        <w:rPr>
          <w:noProof/>
          <w:lang w:bidi="en-US"/>
        </w:rPr>
        <w:t xml:space="preserve">2. Definitions and </w:t>
      </w:r>
      <w:r>
        <w:rPr>
          <w:bCs/>
          <w:noProof/>
          <w:lang w:bidi="en-US"/>
        </w:rPr>
        <w:t>applicability</w:t>
      </w:r>
    </w:p>
    <w:p>
      <w:pPr>
        <w:pStyle w:val="ManualHeading2"/>
        <w:rPr>
          <w:noProof/>
          <w:lang w:bidi="en-US"/>
        </w:rPr>
      </w:pPr>
      <w:r>
        <w:rPr>
          <w:noProof/>
          <w:lang w:bidi="en-US"/>
        </w:rPr>
        <w:t>2.1 Definitions</w:t>
      </w:r>
    </w:p>
    <w:p>
      <w:pPr>
        <w:pStyle w:val="Point0number"/>
        <w:numPr>
          <w:ilvl w:val="0"/>
          <w:numId w:val="13"/>
        </w:numPr>
        <w:rPr>
          <w:noProof/>
          <w:lang w:bidi="en-US"/>
        </w:rPr>
      </w:pPr>
      <w:r>
        <w:rPr>
          <w:noProof/>
          <w:lang w:bidi="en-US"/>
        </w:rPr>
        <w:t>"Contracting Parties" means the contracting parties to the Treaty establishing the Transport Community which are the European Union and the South East European Parties (the Republic of Albania, Bosnia and Herzegovina, the former Yugoslav Republic of Macedonia, Kosovo</w:t>
      </w:r>
      <w:r>
        <w:rPr>
          <w:rFonts w:eastAsia="Times New Roman"/>
          <w:b/>
          <w:noProof/>
          <w:vertAlign w:val="superscript"/>
          <w:lang w:val="en-US" w:eastAsia="fr-BE"/>
        </w:rPr>
        <w:footnoteReference w:customMarkFollows="1" w:id="1"/>
        <w:t>*</w:t>
      </w:r>
      <w:r>
        <w:rPr>
          <w:noProof/>
          <w:lang w:bidi="en-US"/>
        </w:rPr>
        <w:t>, Montenegro and the Republic of Serbia);</w:t>
      </w:r>
    </w:p>
    <w:p>
      <w:pPr>
        <w:pStyle w:val="Point0number"/>
        <w:rPr>
          <w:noProof/>
          <w:lang w:bidi="en-US"/>
        </w:rPr>
      </w:pPr>
      <w:r>
        <w:rPr>
          <w:noProof/>
          <w:lang w:bidi="en-US"/>
        </w:rPr>
        <w:t>"Steering Committee " means the Regional Steering Committee of the Transport Community;</w:t>
      </w:r>
    </w:p>
    <w:p>
      <w:pPr>
        <w:pStyle w:val="Point0number"/>
        <w:rPr>
          <w:noProof/>
          <w:lang w:bidi="en-US"/>
        </w:rPr>
      </w:pPr>
      <w:r>
        <w:rPr>
          <w:noProof/>
          <w:lang w:bidi="en-US"/>
        </w:rPr>
        <w:t>"Secretariat" means the Permanent Secretariat of the Transport Community;</w:t>
      </w:r>
    </w:p>
    <w:p>
      <w:pPr>
        <w:pStyle w:val="Point0number"/>
        <w:rPr>
          <w:noProof/>
          <w:lang w:bidi="en-US"/>
        </w:rPr>
      </w:pPr>
      <w:r>
        <w:rPr>
          <w:noProof/>
          <w:lang w:bidi="en-US"/>
        </w:rPr>
        <w:t>"Director" means the Director of the Permanent Secretariat of the Transport Community;</w:t>
      </w:r>
    </w:p>
    <w:p>
      <w:pPr>
        <w:pStyle w:val="Point0number"/>
        <w:rPr>
          <w:noProof/>
          <w:lang w:bidi="en-US"/>
        </w:rPr>
      </w:pPr>
      <w:r>
        <w:rPr>
          <w:rFonts w:eastAsia="Arial"/>
          <w:noProof/>
          <w:lang w:bidi="en-US"/>
        </w:rPr>
        <w:t xml:space="preserve">"Staff members”, are </w:t>
      </w:r>
      <w:r>
        <w:rPr>
          <w:noProof/>
          <w:lang w:bidi="en-US"/>
        </w:rPr>
        <w:t>all officials of the Secretariat that is the Director, Deputy Directors and all other staff from the Contracting Parties, working permanently at the Secretariat in accordance with these Staff Regulations, and seconded experts;</w:t>
      </w:r>
    </w:p>
    <w:p>
      <w:pPr>
        <w:pStyle w:val="Point0number"/>
        <w:rPr>
          <w:noProof/>
          <w:lang w:bidi="en-US"/>
        </w:rPr>
      </w:pPr>
      <w:r>
        <w:rPr>
          <w:noProof/>
          <w:lang w:bidi="en-US"/>
        </w:rPr>
        <w:t>“Local staff”, are persons, other than officials of the Secretariat, who are recruited by the Secretariat in the Republic of Serbia for the purposes of technical work such as maintenance, cleaning, driving etc.;</w:t>
      </w:r>
    </w:p>
    <w:p>
      <w:pPr>
        <w:pStyle w:val="Point0number"/>
        <w:rPr>
          <w:rFonts w:eastAsia="Times New Roman"/>
          <w:noProof/>
          <w:color w:val="000000"/>
          <w:lang w:bidi="en-US"/>
        </w:rPr>
      </w:pPr>
      <w:r>
        <w:rPr>
          <w:noProof/>
          <w:lang w:bidi="en-US"/>
        </w:rPr>
        <w:t>"Seconded experts”, are staff seconded by their governments or international organisations for an assignment within the Secretariat;</w:t>
      </w:r>
    </w:p>
    <w:p>
      <w:pPr>
        <w:pStyle w:val="Point0number"/>
        <w:rPr>
          <w:noProof/>
          <w:color w:val="000000"/>
          <w:lang w:bidi="en-US"/>
        </w:rPr>
      </w:pPr>
      <w:r>
        <w:rPr>
          <w:noProof/>
          <w:lang w:bidi="en-US"/>
        </w:rPr>
        <w:t>"Headquarters Agreement", means the Agreement between the Republic of Serbia and the Transport Community regarding the seat of the Permanent Secretariat of the Transport Community;</w:t>
      </w:r>
    </w:p>
    <w:p>
      <w:pPr>
        <w:pStyle w:val="Point0number"/>
        <w:rPr>
          <w:noProof/>
          <w:lang w:bidi="en-US"/>
        </w:rPr>
      </w:pPr>
      <w:r>
        <w:rPr>
          <w:noProof/>
          <w:lang w:bidi="en-US"/>
        </w:rPr>
        <w:t>"Rules on recruitment, working conditions and geographical equilibrium" means the Rules on the recruitment, working conditions and geographical equilibrium of the staff of the Permanent Secretariat of the Transport Community adopted by Decision …/2018 of the Regional Steering Committee of the Transport Community;</w:t>
      </w:r>
    </w:p>
    <w:p>
      <w:pPr>
        <w:pStyle w:val="Point0number"/>
        <w:rPr>
          <w:noProof/>
          <w:lang w:bidi="en-US"/>
        </w:rPr>
      </w:pPr>
      <w:r>
        <w:rPr>
          <w:noProof/>
          <w:lang w:bidi="en-US"/>
        </w:rPr>
        <w:t>“Psychological harassment" means any improper conduct that takes place over a period, is repetitive or systematic and involves physical behaviour, spoken or written language, gestures or other acts that are intentional and that may undermine the personality, dignity or physical or psychological integrity of any person;</w:t>
      </w:r>
    </w:p>
    <w:p>
      <w:pPr>
        <w:pStyle w:val="Point0number"/>
        <w:rPr>
          <w:noProof/>
          <w:lang w:bidi="en-US"/>
        </w:rPr>
      </w:pPr>
      <w:r>
        <w:rPr>
          <w:noProof/>
          <w:lang w:bidi="en-US"/>
        </w:rPr>
        <w:t>“Sexual harassment" means conduct relating to sex which is unwanted by the person to whom it is directed and which has the purpose or effect of offending that person or creating an intimidating, hostile, offensive or disturbing environment. Sexual harassment shall be treated as discrimination based on gender.</w:t>
      </w:r>
    </w:p>
    <w:p>
      <w:pPr>
        <w:pStyle w:val="Point0number"/>
        <w:rPr>
          <w:noProof/>
          <w:color w:val="000000"/>
          <w:lang w:bidi="en-US"/>
        </w:rPr>
      </w:pPr>
      <w:r>
        <w:rPr>
          <w:noProof/>
          <w:color w:val="000000"/>
          <w:lang w:bidi="en-US"/>
        </w:rPr>
        <w:t>"</w:t>
      </w:r>
      <w:r>
        <w:rPr>
          <w:noProof/>
          <w:lang w:bidi="en-US"/>
        </w:rPr>
        <w:t>Misconduct by the Director" means:</w:t>
      </w:r>
    </w:p>
    <w:p>
      <w:pPr>
        <w:pStyle w:val="Point0letter"/>
        <w:numPr>
          <w:ilvl w:val="1"/>
          <w:numId w:val="10"/>
        </w:numPr>
        <w:rPr>
          <w:rFonts w:eastAsia="Times New Roman"/>
          <w:noProof/>
          <w:color w:val="000000"/>
          <w:sz w:val="16"/>
        </w:rPr>
      </w:pPr>
      <w:r>
        <w:rPr>
          <w:noProof/>
        </w:rPr>
        <w:t>when the Director retains partially or in full the salary and the delay is longer than 15 working days;</w:t>
      </w:r>
    </w:p>
    <w:p>
      <w:pPr>
        <w:pStyle w:val="Point0letter"/>
        <w:rPr>
          <w:rFonts w:eastAsia="Times New Roman"/>
          <w:noProof/>
          <w:color w:val="000000"/>
        </w:rPr>
      </w:pPr>
      <w:r>
        <w:rPr>
          <w:noProof/>
        </w:rPr>
        <w:t xml:space="preserve">when the Director is in breach of employment conditions </w:t>
      </w:r>
      <w:r>
        <w:rPr>
          <w:rFonts w:eastAsia="Times New Roman"/>
          <w:noProof/>
          <w:color w:val="000000"/>
        </w:rPr>
        <w:t xml:space="preserve">as </w:t>
      </w:r>
      <w:r>
        <w:rPr>
          <w:noProof/>
        </w:rPr>
        <w:t xml:space="preserve">specified </w:t>
      </w:r>
      <w:r>
        <w:rPr>
          <w:rFonts w:eastAsia="Times New Roman"/>
          <w:noProof/>
          <w:color w:val="000000"/>
        </w:rPr>
        <w:t xml:space="preserve">in the </w:t>
      </w:r>
      <w:r>
        <w:rPr>
          <w:noProof/>
        </w:rPr>
        <w:t>employment agreement; or</w:t>
      </w:r>
    </w:p>
    <w:p>
      <w:pPr>
        <w:pStyle w:val="Point0letter"/>
        <w:rPr>
          <w:rFonts w:eastAsia="Times New Roman"/>
          <w:noProof/>
          <w:color w:val="000000"/>
        </w:rPr>
      </w:pPr>
      <w:r>
        <w:rPr>
          <w:noProof/>
        </w:rPr>
        <w:t>when the Director committed an assault or a significant libel in relation to the staff member.</w:t>
      </w:r>
    </w:p>
    <w:p>
      <w:pPr>
        <w:widowControl w:val="0"/>
        <w:spacing w:before="0" w:after="0" w:line="331" w:lineRule="exact"/>
        <w:ind w:firstLine="284"/>
        <w:jc w:val="left"/>
        <w:rPr>
          <w:rFonts w:eastAsia="Arial"/>
          <w:noProof/>
          <w:color w:val="303030"/>
          <w:szCs w:val="24"/>
          <w:lang w:bidi="en-US"/>
        </w:rPr>
      </w:pPr>
      <w:r>
        <w:rPr>
          <w:rFonts w:eastAsia="Times New Roman"/>
          <w:noProof/>
          <w:color w:val="000000"/>
          <w:szCs w:val="24"/>
          <w:lang w:bidi="en-US"/>
        </w:rPr>
        <w:t>"</w:t>
      </w:r>
      <w:r>
        <w:rPr>
          <w:rFonts w:eastAsia="Arial"/>
          <w:noProof/>
          <w:color w:val="303030"/>
          <w:szCs w:val="24"/>
          <w:lang w:bidi="en-US"/>
        </w:rPr>
        <w:t>Misconduct by the staff member” means:</w:t>
      </w:r>
    </w:p>
    <w:p>
      <w:pPr>
        <w:pStyle w:val="Point0letter"/>
        <w:numPr>
          <w:ilvl w:val="1"/>
          <w:numId w:val="11"/>
        </w:numPr>
        <w:rPr>
          <w:noProof/>
        </w:rPr>
      </w:pPr>
      <w:r>
        <w:rPr>
          <w:noProof/>
        </w:rPr>
        <w:t>Unjustified refusal by the staff member to fulfil specific tasks assigned by the Director or the staff member's other superior, where the staff member has been at least once already notified in writing about similar lack of performance;</w:t>
      </w:r>
    </w:p>
    <w:p>
      <w:pPr>
        <w:pStyle w:val="Point0letter"/>
        <w:rPr>
          <w:noProof/>
        </w:rPr>
      </w:pPr>
      <w:r>
        <w:rPr>
          <w:noProof/>
        </w:rPr>
        <w:t>Commitment of a crime;</w:t>
      </w:r>
    </w:p>
    <w:p>
      <w:pPr>
        <w:pStyle w:val="Point0letter"/>
        <w:rPr>
          <w:noProof/>
        </w:rPr>
      </w:pPr>
      <w:r>
        <w:rPr>
          <w:noProof/>
        </w:rPr>
        <w:t>Abandonment of post that is when the staff member is absent without authorisation or without satisfactory explanation for more than 7 working days;</w:t>
      </w:r>
    </w:p>
    <w:p>
      <w:pPr>
        <w:pStyle w:val="Point0letter"/>
        <w:rPr>
          <w:noProof/>
        </w:rPr>
      </w:pPr>
      <w:r>
        <w:rPr>
          <w:noProof/>
        </w:rPr>
        <w:t>Psychological or sexual harassment;</w:t>
      </w:r>
    </w:p>
    <w:p>
      <w:pPr>
        <w:pStyle w:val="Point0letter"/>
        <w:rPr>
          <w:noProof/>
        </w:rPr>
      </w:pPr>
      <w:r>
        <w:rPr>
          <w:noProof/>
        </w:rPr>
        <w:t>Any conduct which can reasonably be expected to bring or have brought the Transport Community into serious public discredit;</w:t>
      </w:r>
    </w:p>
    <w:p>
      <w:pPr>
        <w:pStyle w:val="Point0letter"/>
        <w:rPr>
          <w:noProof/>
        </w:rPr>
      </w:pPr>
      <w:r>
        <w:rPr>
          <w:noProof/>
        </w:rPr>
        <w:t>Any usage or attempt to use the staff member’s position at the Secretariat for his/her personal advantage; or</w:t>
      </w:r>
    </w:p>
    <w:p>
      <w:pPr>
        <w:pStyle w:val="Point0letter"/>
        <w:rPr>
          <w:noProof/>
        </w:rPr>
      </w:pPr>
      <w:r>
        <w:rPr>
          <w:noProof/>
        </w:rPr>
        <w:t>Any form of abuse of Transport Community funds.</w:t>
      </w:r>
    </w:p>
    <w:p>
      <w:pPr>
        <w:widowControl w:val="0"/>
        <w:spacing w:before="0" w:after="200" w:line="331" w:lineRule="exact"/>
        <w:rPr>
          <w:rFonts w:eastAsia="Arial"/>
          <w:noProof/>
          <w:color w:val="303030"/>
          <w:szCs w:val="24"/>
          <w:lang w:bidi="en-US"/>
        </w:rPr>
      </w:pPr>
    </w:p>
    <w:p>
      <w:pPr>
        <w:pStyle w:val="ManualHeading2"/>
        <w:rPr>
          <w:rFonts w:eastAsia="Times New Roman"/>
          <w:noProof/>
          <w:color w:val="000000"/>
          <w:lang w:bidi="en-US"/>
        </w:rPr>
      </w:pPr>
      <w:bookmarkStart w:id="2" w:name="bookmark1"/>
      <w:r>
        <w:rPr>
          <w:noProof/>
          <w:sz w:val="22"/>
          <w:lang w:bidi="en-US"/>
        </w:rPr>
        <w:t>2.2</w:t>
      </w:r>
      <w:r>
        <w:rPr>
          <w:noProof/>
          <w:lang w:bidi="en-US"/>
        </w:rPr>
        <w:t xml:space="preserve"> Applicability</w:t>
      </w:r>
      <w:bookmarkEnd w:id="2"/>
    </w:p>
    <w:p>
      <w:pPr>
        <w:pStyle w:val="Point0letter"/>
        <w:numPr>
          <w:ilvl w:val="1"/>
          <w:numId w:val="12"/>
        </w:numPr>
        <w:rPr>
          <w:rFonts w:eastAsia="Times New Roman"/>
          <w:noProof/>
          <w:color w:val="000000"/>
        </w:rPr>
      </w:pPr>
      <w:r>
        <w:rPr>
          <w:noProof/>
        </w:rPr>
        <w:t>These Staff Regulations shall apply to staff members and shall not apply to local staff.</w:t>
      </w:r>
    </w:p>
    <w:p>
      <w:pPr>
        <w:pStyle w:val="Point0letter"/>
        <w:rPr>
          <w:rFonts w:eastAsia="Times New Roman"/>
          <w:noProof/>
          <w:color w:val="000000"/>
        </w:rPr>
      </w:pPr>
      <w:r>
        <w:rPr>
          <w:noProof/>
        </w:rPr>
        <w:t>Seconded experts shall have special arrangements governed by a contract between the Secretariat and the releasing government or international organization. The Director shall decide in each case on the extent to which these Staff Regulations shall apply to seconded experts.</w:t>
      </w:r>
    </w:p>
    <w:p>
      <w:pPr>
        <w:pStyle w:val="ManualHeading1"/>
        <w:rPr>
          <w:rFonts w:eastAsia="Times New Roman"/>
          <w:noProof/>
          <w:color w:val="000000"/>
          <w:lang w:bidi="en-US"/>
        </w:rPr>
      </w:pPr>
      <w:r>
        <w:rPr>
          <w:noProof/>
          <w:lang w:bidi="en-US"/>
        </w:rPr>
        <w:t>3. Duties, Obligations and Privileges</w:t>
      </w:r>
    </w:p>
    <w:p>
      <w:pPr>
        <w:pStyle w:val="ManualHeading2"/>
        <w:rPr>
          <w:rFonts w:eastAsia="Times New Roman"/>
          <w:noProof/>
          <w:color w:val="000000"/>
          <w:lang w:bidi="en-US"/>
        </w:rPr>
      </w:pPr>
      <w:r>
        <w:rPr>
          <w:noProof/>
          <w:lang w:bidi="en-US"/>
        </w:rPr>
        <w:t>3.1 The international nature of service</w:t>
      </w:r>
    </w:p>
    <w:p>
      <w:pPr>
        <w:widowControl w:val="0"/>
        <w:spacing w:before="0" w:after="292" w:line="326" w:lineRule="exact"/>
        <w:jc w:val="left"/>
        <w:rPr>
          <w:rFonts w:eastAsia="Times New Roman"/>
          <w:noProof/>
          <w:color w:val="000000"/>
          <w:szCs w:val="24"/>
          <w:lang w:bidi="en-US"/>
        </w:rPr>
      </w:pPr>
      <w:r>
        <w:rPr>
          <w:rFonts w:eastAsia="Arial"/>
          <w:noProof/>
          <w:color w:val="303030"/>
          <w:szCs w:val="24"/>
          <w:lang w:bidi="en-US"/>
        </w:rPr>
        <w:t>By accepting their appointment, staff members shall pledge themselves to discharge their functions and regulate their conduct solely in the interests of the Transport Community. They shall be subject to the authority of the Director and shall be responsible to him/her in the exercise of their functions. They shall not seek or accept instructions in the performance of their duties from any government, international organisation or other authority external to the Transport Community.</w:t>
      </w:r>
    </w:p>
    <w:p>
      <w:pPr>
        <w:pStyle w:val="ManualHeading2"/>
        <w:rPr>
          <w:rFonts w:eastAsia="Times New Roman"/>
          <w:noProof/>
          <w:color w:val="000000"/>
          <w:lang w:bidi="en-US"/>
        </w:rPr>
      </w:pPr>
      <w:r>
        <w:rPr>
          <w:noProof/>
          <w:lang w:bidi="en-US"/>
        </w:rPr>
        <w:t>3.2 Conduct</w:t>
      </w:r>
    </w:p>
    <w:p>
      <w:pPr>
        <w:widowControl w:val="0"/>
        <w:spacing w:before="0" w:after="301" w:line="276" w:lineRule="auto"/>
        <w:jc w:val="left"/>
        <w:rPr>
          <w:rFonts w:eastAsia="Arial"/>
          <w:noProof/>
          <w:color w:val="303030"/>
          <w:szCs w:val="24"/>
          <w:lang w:bidi="en-US"/>
        </w:rPr>
      </w:pPr>
      <w:r>
        <w:rPr>
          <w:rFonts w:eastAsia="Arial"/>
          <w:noProof/>
          <w:color w:val="303030"/>
          <w:szCs w:val="24"/>
          <w:lang w:bidi="en-US"/>
        </w:rPr>
        <w:t>(a) Staff members shall conduct themselves at all times in a manner befitting the international status of the Transport Community. The privileges and immunities applicable in accordance with the Headquarters Agreement are conferred in the interests of the Transport Community.</w:t>
      </w:r>
    </w:p>
    <w:p>
      <w:pPr>
        <w:widowControl w:val="0"/>
        <w:spacing w:before="0" w:after="301" w:line="276" w:lineRule="auto"/>
        <w:jc w:val="left"/>
        <w:rPr>
          <w:rFonts w:eastAsia="Times New Roman"/>
          <w:noProof/>
          <w:color w:val="000000"/>
          <w:szCs w:val="24"/>
          <w:lang w:bidi="en-US"/>
        </w:rPr>
      </w:pPr>
      <w:r>
        <w:rPr>
          <w:rFonts w:eastAsia="Times New Roman"/>
          <w:noProof/>
          <w:color w:val="000000"/>
          <w:szCs w:val="24"/>
          <w:lang w:bidi="en-US"/>
        </w:rPr>
        <w:t xml:space="preserve">(b) An official shall not, in the performance of his duties and save as hereinafter provided, deal with a matter in which, directly or indirectly, he has any personal interest such as to impair his independence, and, in particular, family and financial interests. </w:t>
      </w:r>
    </w:p>
    <w:p>
      <w:pPr>
        <w:widowControl w:val="0"/>
        <w:spacing w:before="0" w:after="301" w:line="276" w:lineRule="auto"/>
        <w:jc w:val="left"/>
        <w:rPr>
          <w:rFonts w:eastAsia="Times New Roman"/>
          <w:noProof/>
          <w:color w:val="000000"/>
          <w:szCs w:val="24"/>
          <w:lang w:bidi="en-US"/>
        </w:rPr>
      </w:pPr>
      <w:r>
        <w:rPr>
          <w:rFonts w:eastAsia="Times New Roman"/>
          <w:noProof/>
          <w:color w:val="000000"/>
          <w:szCs w:val="24"/>
          <w:lang w:bidi="en-US"/>
        </w:rPr>
        <w:t xml:space="preserve">(c) Any official to whom it falls, in the performance of his duties, to deal with a matter referred to above shall immediately inform the Director. The Director shall take any appropriate measure, and may in particular relieve the official from responsibility in this matter. </w:t>
      </w:r>
    </w:p>
    <w:p>
      <w:pPr>
        <w:widowControl w:val="0"/>
        <w:spacing w:before="0" w:after="301" w:line="276" w:lineRule="auto"/>
        <w:jc w:val="left"/>
        <w:rPr>
          <w:rFonts w:eastAsia="Times New Roman"/>
          <w:noProof/>
          <w:color w:val="000000"/>
          <w:szCs w:val="24"/>
          <w:lang w:bidi="en-US"/>
        </w:rPr>
      </w:pPr>
      <w:r>
        <w:rPr>
          <w:rFonts w:eastAsia="Times New Roman"/>
          <w:noProof/>
          <w:color w:val="000000"/>
          <w:szCs w:val="24"/>
          <w:lang w:bidi="en-US"/>
        </w:rPr>
        <w:t>(d) An official may neither keep nor acquire, directly or indirectly, in undertakings which are subject to the authority of Transport Community or which have dealings with that institution, any interest of such kind or magnitude as might impair his independence in the performance of his duties.</w:t>
      </w:r>
    </w:p>
    <w:p>
      <w:pPr>
        <w:pStyle w:val="CM4"/>
        <w:spacing w:before="60" w:after="60" w:line="276" w:lineRule="auto"/>
        <w:rPr>
          <w:noProof/>
          <w:color w:val="000000"/>
          <w:lang w:eastAsia="en-US" w:bidi="en-US"/>
        </w:rPr>
      </w:pPr>
      <w:r>
        <w:rPr>
          <w:noProof/>
          <w:color w:val="000000"/>
          <w:lang w:eastAsia="en-US" w:bidi="en-US"/>
        </w:rPr>
        <w:t xml:space="preserve">(e)  An official who receives orders which he considers to be irregular or likely to give rise to serious difficulties shall inform his immediate superior. If the immediate superior confirms the orders and the official believes that such confirmation does not constitute a reasonable response to the grounds of his concern, the official shall refer the question in writing to the hierarchical authority immediately above. If the latter confirms the orders in writing, the official shall carry them out unless they are manifestly illegal or constitute a breach of the relevant safety standards. </w:t>
      </w:r>
    </w:p>
    <w:p>
      <w:pPr>
        <w:pStyle w:val="CM4"/>
        <w:spacing w:before="60" w:after="60" w:line="276" w:lineRule="auto"/>
        <w:rPr>
          <w:noProof/>
          <w:color w:val="000000"/>
          <w:lang w:eastAsia="en-US" w:bidi="en-US"/>
        </w:rPr>
      </w:pPr>
      <w:r>
        <w:rPr>
          <w:noProof/>
          <w:color w:val="000000"/>
          <w:lang w:eastAsia="en-US" w:bidi="en-US"/>
        </w:rPr>
        <w:t xml:space="preserve">If the immediate superior considers that the orders must be executed promptly, the official shall carry them out unless they are manifestly illegal or constitute a breach of the relevant safety standards. At the request of the official, the immediate superior shall be obliged to give such orders in writing. </w:t>
      </w:r>
    </w:p>
    <w:p>
      <w:pPr>
        <w:spacing w:line="276" w:lineRule="auto"/>
        <w:rPr>
          <w:noProof/>
        </w:rPr>
      </w:pPr>
      <w:r>
        <w:rPr>
          <w:noProof/>
        </w:rPr>
        <w:t>(f). Any official who, in the course of or in connection with the performance of his duties, becomes aware of facts which give rise to a presumption of the existence of possible illegal activity, including fraud or corruption, detrimental to the interests of the Transport Community or of conduct relating to the discharge of professional duties which may constitute a serious failure to comply with the obligations of Officials of the Permanent Secretariat , shall without delay inform his Director or, if he considers it useful, the Chair of the Regional Steering Committee, or the European Anti-Fraud Office (OLAF).</w:t>
      </w:r>
    </w:p>
    <w:p>
      <w:pPr>
        <w:spacing w:line="276" w:lineRule="auto"/>
        <w:rPr>
          <w:noProof/>
        </w:rPr>
      </w:pPr>
    </w:p>
    <w:p>
      <w:pPr>
        <w:spacing w:line="276" w:lineRule="auto"/>
        <w:rPr>
          <w:noProof/>
        </w:rPr>
      </w:pPr>
      <w:r>
        <w:rPr>
          <w:noProof/>
        </w:rPr>
        <w:t>(g) An official shall not suffer any prejudicial effects on the part of the Transport Community as a result of having communicated the information referred to in points (e) and (f), provided that he acted reasonably and honestly.</w:t>
      </w:r>
    </w:p>
    <w:p>
      <w:pPr>
        <w:pStyle w:val="ManualHeading2"/>
        <w:rPr>
          <w:noProof/>
          <w:lang w:bidi="en-US"/>
        </w:rPr>
      </w:pPr>
    </w:p>
    <w:p>
      <w:pPr>
        <w:pStyle w:val="ManualHeading2"/>
        <w:rPr>
          <w:rFonts w:eastAsia="Times New Roman"/>
          <w:noProof/>
          <w:color w:val="000000"/>
          <w:lang w:bidi="en-US"/>
        </w:rPr>
      </w:pPr>
      <w:r>
        <w:rPr>
          <w:noProof/>
          <w:lang w:bidi="en-US"/>
        </w:rPr>
        <w:t>3.3 Outside activities</w:t>
      </w:r>
    </w:p>
    <w:p>
      <w:pPr>
        <w:rPr>
          <w:noProof/>
          <w:sz w:val="16"/>
        </w:rPr>
      </w:pPr>
      <w:r>
        <w:rPr>
          <w:noProof/>
        </w:rPr>
        <w:t>a)</w:t>
      </w:r>
      <w:r>
        <w:rPr>
          <w:noProof/>
        </w:rPr>
        <w:tab/>
        <w:t xml:space="preserve">Staff members shall not engage in any activity which is incompatible with the proper performance of their duties, or bears the potential of a conflict between personal interests and the interests of the Transport Community, or may cause damage to the reputation of the Transport Community. </w:t>
      </w:r>
    </w:p>
    <w:p>
      <w:pPr>
        <w:rPr>
          <w:noProof/>
          <w:color w:val="000000"/>
          <w:sz w:val="16"/>
        </w:rPr>
      </w:pPr>
      <w:r>
        <w:rPr>
          <w:noProof/>
        </w:rPr>
        <w:t>b)</w:t>
      </w:r>
      <w:r>
        <w:rPr>
          <w:noProof/>
        </w:rPr>
        <w:tab/>
        <w:t xml:space="preserve">Staff members shall not engage in any paid activity outside the Transport Community without prior written approval of the Director. </w:t>
      </w:r>
    </w:p>
    <w:p>
      <w:pPr>
        <w:rPr>
          <w:noProof/>
        </w:rPr>
      </w:pPr>
      <w:r>
        <w:rPr>
          <w:noProof/>
        </w:rPr>
        <w:t>c)</w:t>
      </w:r>
      <w:r>
        <w:rPr>
          <w:noProof/>
        </w:rPr>
        <w:tab/>
        <w:t>A staff member who has a share, directly or indirectly, of a company involved in the transport sector, which allows him/her to influence the management of the company, shall notify in writing the Director about this fact. If this is the case for the Director, he/she shall inform the Presidency of the Steering Committee.</w:t>
      </w:r>
    </w:p>
    <w:p>
      <w:pPr>
        <w:pStyle w:val="ManualHeading2"/>
        <w:rPr>
          <w:rFonts w:eastAsia="Times New Roman"/>
          <w:noProof/>
          <w:color w:val="000000"/>
          <w:sz w:val="16"/>
          <w:lang w:bidi="en-US"/>
        </w:rPr>
      </w:pPr>
      <w:r>
        <w:rPr>
          <w:rFonts w:eastAsia="Times New Roman"/>
          <w:noProof/>
          <w:color w:val="000000"/>
          <w:lang w:bidi="en-US"/>
        </w:rPr>
        <w:t>3.4 H</w:t>
      </w:r>
      <w:r>
        <w:rPr>
          <w:noProof/>
          <w:lang w:bidi="en-US"/>
        </w:rPr>
        <w:t>arassment</w:t>
      </w:r>
    </w:p>
    <w:p>
      <w:pPr>
        <w:widowControl w:val="0"/>
        <w:tabs>
          <w:tab w:val="left" w:pos="303"/>
        </w:tabs>
        <w:spacing w:before="0" w:after="204" w:line="326" w:lineRule="exact"/>
        <w:rPr>
          <w:rFonts w:eastAsia="Times New Roman"/>
          <w:noProof/>
          <w:color w:val="000000"/>
          <w:szCs w:val="24"/>
          <w:lang w:bidi="en-US"/>
        </w:rPr>
      </w:pPr>
      <w:r>
        <w:rPr>
          <w:rFonts w:eastAsia="Arial"/>
          <w:noProof/>
          <w:color w:val="303030"/>
          <w:szCs w:val="24"/>
          <w:lang w:bidi="en-US"/>
        </w:rPr>
        <w:t>Staff members shall refrain from any form of psychological or sexual harassment. A staff member who has been the victim of psychological or sexual harassment shall not suffer any prejudicial effects on the part of the Secretariat. A staff member, who has given evidence on psychological or sexual harassment, shall not suffer any prejudicial effects on the part of the Secretariat, provided he/she has acted honestly.</w:t>
      </w:r>
    </w:p>
    <w:p>
      <w:pPr>
        <w:pStyle w:val="ManualHeading2"/>
        <w:rPr>
          <w:rFonts w:eastAsia="Times New Roman"/>
          <w:noProof/>
          <w:color w:val="000000"/>
          <w:sz w:val="16"/>
          <w:lang w:bidi="en-US"/>
        </w:rPr>
      </w:pPr>
      <w:r>
        <w:rPr>
          <w:noProof/>
          <w:lang w:bidi="en-US"/>
        </w:rPr>
        <w:t>3.5 Use and release of information</w:t>
      </w:r>
    </w:p>
    <w:p>
      <w:pPr>
        <w:widowControl w:val="0"/>
        <w:tabs>
          <w:tab w:val="left" w:pos="298"/>
        </w:tabs>
        <w:spacing w:before="0" w:after="320" w:line="326" w:lineRule="exact"/>
        <w:rPr>
          <w:rFonts w:eastAsia="Times New Roman"/>
          <w:noProof/>
          <w:color w:val="000000"/>
          <w:szCs w:val="24"/>
          <w:lang w:bidi="en-US"/>
        </w:rPr>
      </w:pPr>
      <w:r>
        <w:rPr>
          <w:rFonts w:eastAsia="Arial"/>
          <w:noProof/>
          <w:color w:val="303030"/>
          <w:szCs w:val="24"/>
          <w:lang w:bidi="en-US"/>
        </w:rPr>
        <w:t xml:space="preserve">Staff members shall exercise the necessary discretion in </w:t>
      </w:r>
      <w:r>
        <w:rPr>
          <w:rFonts w:eastAsia="Times New Roman"/>
          <w:noProof/>
          <w:color w:val="000000"/>
          <w:szCs w:val="24"/>
          <w:lang w:bidi="en-US"/>
        </w:rPr>
        <w:t xml:space="preserve">all </w:t>
      </w:r>
      <w:r>
        <w:rPr>
          <w:rFonts w:eastAsia="Arial"/>
          <w:noProof/>
          <w:color w:val="303030"/>
          <w:szCs w:val="24"/>
          <w:lang w:bidi="en-US"/>
        </w:rPr>
        <w:t>matters of official business. They shall not, except in the performance of their duties or by authorisation of the Director, communicate to any person unpublished information known to them by reason of their official position, nor shall they at any time use such information to any personal advantage including financial advantages. This obligation shall continue to bind staff members after their termination of service.</w:t>
      </w:r>
    </w:p>
    <w:p>
      <w:pPr>
        <w:widowControl w:val="0"/>
        <w:tabs>
          <w:tab w:val="left" w:pos="294"/>
        </w:tabs>
        <w:spacing w:before="0" w:after="320" w:line="326" w:lineRule="exact"/>
        <w:rPr>
          <w:rFonts w:eastAsia="Times New Roman"/>
          <w:noProof/>
          <w:color w:val="000000"/>
          <w:szCs w:val="24"/>
          <w:lang w:bidi="en-US"/>
        </w:rPr>
      </w:pPr>
      <w:r>
        <w:rPr>
          <w:rFonts w:eastAsia="Arial"/>
          <w:noProof/>
          <w:color w:val="303030"/>
          <w:szCs w:val="24"/>
          <w:lang w:bidi="en-US"/>
        </w:rPr>
        <w:t>Staff members shall not publish, cause to be published, or assist in the publication of any material relating to the Transport Community or deliver a public address on behalf of the Transport Community except in the course of their duties or by authorisation of the Director.</w:t>
      </w:r>
    </w:p>
    <w:p>
      <w:pPr>
        <w:widowControl w:val="0"/>
        <w:tabs>
          <w:tab w:val="left" w:pos="279"/>
        </w:tabs>
        <w:spacing w:before="0" w:after="421" w:line="326" w:lineRule="exact"/>
        <w:rPr>
          <w:rFonts w:eastAsia="Times New Roman"/>
          <w:noProof/>
          <w:color w:val="000000"/>
          <w:szCs w:val="24"/>
          <w:lang w:bidi="en-US"/>
        </w:rPr>
      </w:pPr>
      <w:r>
        <w:rPr>
          <w:rFonts w:eastAsia="Arial"/>
          <w:noProof/>
          <w:color w:val="303030"/>
          <w:szCs w:val="24"/>
          <w:lang w:bidi="en-US"/>
        </w:rPr>
        <w:t>Official communication on behalf of the Transport Community shall be performed by the Director or explicitly authorised staff members.</w:t>
      </w:r>
    </w:p>
    <w:p>
      <w:pPr>
        <w:pStyle w:val="ManualHeading2"/>
        <w:rPr>
          <w:rFonts w:eastAsia="Times New Roman"/>
          <w:noProof/>
          <w:color w:val="000000"/>
          <w:lang w:bidi="en-US"/>
        </w:rPr>
      </w:pPr>
      <w:r>
        <w:rPr>
          <w:noProof/>
          <w:lang w:bidi="en-US"/>
        </w:rPr>
        <w:t>3.6 Proprietary rights and the use of information technology facilities</w:t>
      </w:r>
    </w:p>
    <w:p>
      <w:pPr>
        <w:widowControl w:val="0"/>
        <w:spacing w:before="0" w:after="324" w:line="331" w:lineRule="exact"/>
        <w:rPr>
          <w:rFonts w:eastAsia="Times New Roman"/>
          <w:noProof/>
          <w:color w:val="000000"/>
          <w:szCs w:val="24"/>
          <w:lang w:bidi="en-US"/>
        </w:rPr>
      </w:pPr>
      <w:r>
        <w:rPr>
          <w:rFonts w:eastAsia="Arial"/>
          <w:noProof/>
          <w:color w:val="303030"/>
          <w:szCs w:val="24"/>
          <w:lang w:bidi="en-US"/>
        </w:rPr>
        <w:t>a) All rights including title, copyrights and patent rights in relation to any work performed by staff members as part of their official duties shall be vested in the Transport Community.</w:t>
      </w:r>
    </w:p>
    <w:p>
      <w:pPr>
        <w:widowControl w:val="0"/>
        <w:spacing w:before="0" w:after="316" w:line="326" w:lineRule="exact"/>
        <w:rPr>
          <w:rFonts w:eastAsia="Times New Roman"/>
          <w:noProof/>
          <w:color w:val="000000"/>
          <w:szCs w:val="24"/>
          <w:lang w:bidi="en-US"/>
        </w:rPr>
      </w:pPr>
      <w:r>
        <w:rPr>
          <w:rFonts w:eastAsia="Arial"/>
          <w:noProof/>
          <w:color w:val="303030"/>
          <w:szCs w:val="24"/>
          <w:lang w:bidi="en-US"/>
        </w:rPr>
        <w:t>b) All resources made available to staff members by the Transport Community for the purpose of fulfilling their responsibilities, including but not limited to objects, documents, notes and correspondence, must be used solely for those purposes.</w:t>
      </w:r>
    </w:p>
    <w:p>
      <w:pPr>
        <w:widowControl w:val="0"/>
        <w:spacing w:before="0" w:after="425" w:line="331" w:lineRule="exact"/>
        <w:rPr>
          <w:rFonts w:eastAsia="Times New Roman"/>
          <w:noProof/>
          <w:color w:val="000000"/>
          <w:szCs w:val="24"/>
          <w:lang w:bidi="en-US"/>
        </w:rPr>
      </w:pPr>
      <w:r>
        <w:rPr>
          <w:rFonts w:eastAsia="Arial"/>
          <w:noProof/>
          <w:color w:val="303030"/>
          <w:szCs w:val="24"/>
          <w:lang w:bidi="en-US"/>
        </w:rPr>
        <w:t>c) When using the information technology facilities of</w:t>
      </w:r>
      <w:r>
        <w:rPr>
          <w:rFonts w:eastAsia="Times New Roman"/>
          <w:noProof/>
          <w:color w:val="000000"/>
          <w:szCs w:val="24"/>
          <w:lang w:val="en-US" w:bidi="en-US"/>
        </w:rPr>
        <w:t xml:space="preserve"> the </w:t>
      </w:r>
      <w:r>
        <w:rPr>
          <w:rFonts w:eastAsia="Arial"/>
          <w:noProof/>
          <w:color w:val="303030"/>
          <w:szCs w:val="24"/>
          <w:lang w:bidi="en-US"/>
        </w:rPr>
        <w:t>Transport Community, staff members shall not obtain on request or disseminate illegal material or content that may bring the Transport Community in disrepute.</w:t>
      </w:r>
    </w:p>
    <w:p>
      <w:pPr>
        <w:pStyle w:val="ManualHeading2"/>
        <w:rPr>
          <w:rFonts w:eastAsia="Times New Roman"/>
          <w:noProof/>
          <w:color w:val="000000"/>
          <w:lang w:bidi="en-US"/>
        </w:rPr>
      </w:pPr>
      <w:r>
        <w:rPr>
          <w:noProof/>
          <w:lang w:bidi="en-US"/>
        </w:rPr>
        <w:t>3.7 Honours and gifts</w:t>
      </w:r>
    </w:p>
    <w:p>
      <w:pPr>
        <w:pStyle w:val="Point0letter"/>
        <w:numPr>
          <w:ilvl w:val="1"/>
          <w:numId w:val="14"/>
        </w:numPr>
        <w:rPr>
          <w:rFonts w:eastAsia="Times New Roman"/>
          <w:noProof/>
          <w:color w:val="000000"/>
          <w:sz w:val="16"/>
          <w:lang w:bidi="en-US"/>
        </w:rPr>
      </w:pPr>
      <w:r>
        <w:rPr>
          <w:noProof/>
          <w:lang w:bidi="en-US"/>
        </w:rPr>
        <w:t>In connection with their duties, staff members shall not accept or offer any honour, decoration, favour, gift or fee from/to any government, international organisation or any other source external to the Secretariat, which is incompatible with their status as international civil servants. Staff members being offered or receiving any such honour, decoration, favour, gift or fee shall immediately report this fact to the Director. Gifts received by staff members in an official capacity shall become the property of the Transport Community, shall be kept at the premises of the Secretariat and shall be listed in an index drawn up for this purpose.</w:t>
      </w:r>
    </w:p>
    <w:p>
      <w:pPr>
        <w:pStyle w:val="Point0letter"/>
        <w:rPr>
          <w:noProof/>
          <w:color w:val="000000"/>
          <w:lang w:bidi="en-US"/>
        </w:rPr>
      </w:pPr>
      <w:r>
        <w:rPr>
          <w:noProof/>
          <w:lang w:bidi="en-US"/>
        </w:rPr>
        <w:t>The preceding paragraph shall not apply to objects of low value which, evident from their nature, are provided as usual practice of hospitality such as pens, bags, folders etc.</w:t>
      </w:r>
    </w:p>
    <w:p>
      <w:pPr>
        <w:pStyle w:val="ManualHeading1"/>
        <w:rPr>
          <w:rFonts w:eastAsia="Times New Roman"/>
          <w:noProof/>
          <w:color w:val="000000"/>
          <w:lang w:bidi="en-US"/>
        </w:rPr>
      </w:pPr>
      <w:r>
        <w:rPr>
          <w:noProof/>
          <w:lang w:bidi="en-US"/>
        </w:rPr>
        <w:t>4. Recruitment</w:t>
      </w:r>
    </w:p>
    <w:p>
      <w:pPr>
        <w:pStyle w:val="ManualHeading2"/>
        <w:rPr>
          <w:rFonts w:eastAsia="Times New Roman"/>
          <w:noProof/>
          <w:color w:val="000000"/>
          <w:sz w:val="16"/>
          <w:lang w:bidi="en-US"/>
        </w:rPr>
      </w:pPr>
      <w:r>
        <w:rPr>
          <w:noProof/>
          <w:lang w:bidi="en-US"/>
        </w:rPr>
        <w:t>4.1 Rules on recruitment</w:t>
      </w:r>
    </w:p>
    <w:p>
      <w:pPr>
        <w:widowControl w:val="0"/>
        <w:spacing w:before="0" w:after="297"/>
        <w:rPr>
          <w:rFonts w:eastAsia="Arial"/>
          <w:noProof/>
          <w:color w:val="303030"/>
          <w:szCs w:val="24"/>
          <w:lang w:bidi="en-US"/>
        </w:rPr>
      </w:pPr>
      <w:r>
        <w:rPr>
          <w:rFonts w:eastAsia="Arial"/>
          <w:noProof/>
          <w:color w:val="303030"/>
          <w:szCs w:val="24"/>
          <w:lang w:bidi="en-US"/>
        </w:rPr>
        <w:t>Staff members shall be recruited in accordance with the Rules on recruitment, working conditions and geographical equilibrium.</w:t>
      </w:r>
    </w:p>
    <w:p>
      <w:pPr>
        <w:pStyle w:val="ManualHeading2"/>
        <w:rPr>
          <w:noProof/>
          <w:lang w:bidi="en-US"/>
        </w:rPr>
      </w:pPr>
      <w:r>
        <w:rPr>
          <w:noProof/>
          <w:lang w:bidi="en-US"/>
        </w:rPr>
        <w:t>4.2 Requirements</w:t>
      </w:r>
    </w:p>
    <w:p>
      <w:pPr>
        <w:pStyle w:val="Point0letter"/>
        <w:numPr>
          <w:ilvl w:val="1"/>
          <w:numId w:val="15"/>
        </w:numPr>
        <w:rPr>
          <w:rFonts w:eastAsia="Times New Roman"/>
          <w:noProof/>
          <w:color w:val="000000"/>
          <w:lang w:bidi="en-US"/>
        </w:rPr>
      </w:pPr>
      <w:r>
        <w:rPr>
          <w:noProof/>
          <w:lang w:bidi="en-US"/>
        </w:rPr>
        <w:t>The paramount consideration in the recruitment of staff members shall be the necessity of securing high standards of competence, efficiency and integrity required by the Transport Community.</w:t>
      </w:r>
    </w:p>
    <w:p>
      <w:pPr>
        <w:pStyle w:val="Point0letter"/>
        <w:rPr>
          <w:rFonts w:eastAsia="Times New Roman"/>
          <w:noProof/>
          <w:color w:val="000000"/>
          <w:lang w:bidi="en-US"/>
        </w:rPr>
      </w:pPr>
      <w:r>
        <w:rPr>
          <w:noProof/>
          <w:lang w:bidi="en-US"/>
        </w:rPr>
        <w:t>Recruitment as a staff member shall require at least:</w:t>
      </w:r>
    </w:p>
    <w:p>
      <w:pPr>
        <w:widowControl w:val="0"/>
        <w:tabs>
          <w:tab w:val="left" w:pos="193"/>
        </w:tabs>
        <w:spacing w:before="0" w:after="0" w:line="326" w:lineRule="exact"/>
        <w:jc w:val="left"/>
        <w:rPr>
          <w:rFonts w:eastAsia="Times New Roman"/>
          <w:noProof/>
          <w:color w:val="000000"/>
          <w:szCs w:val="24"/>
          <w:lang w:bidi="en-US"/>
        </w:rPr>
      </w:pPr>
      <w:r>
        <w:rPr>
          <w:rFonts w:eastAsia="Arial"/>
          <w:noProof/>
          <w:color w:val="303030"/>
          <w:szCs w:val="24"/>
          <w:lang w:bidi="en-US"/>
        </w:rPr>
        <w:t>a level of post-secondary education attested by a diploma, or a level of secondary education attested by a diploma giving access to post-secondary education, and appropriate professional experience of at least five years, or where justified in the interest of the service, professional training or professional experience of an equivalent level;</w:t>
      </w:r>
      <w:r>
        <w:rPr>
          <w:rFonts w:eastAsia="Arial"/>
          <w:noProof/>
          <w:color w:val="303030"/>
          <w:szCs w:val="24"/>
          <w:lang w:bidi="en-US"/>
        </w:rPr>
        <w:tab/>
      </w:r>
      <w:r>
        <w:rPr>
          <w:rFonts w:eastAsia="Arial"/>
          <w:noProof/>
          <w:color w:val="303030"/>
          <w:szCs w:val="24"/>
          <w:lang w:bidi="en-US"/>
        </w:rPr>
        <w:br/>
      </w:r>
    </w:p>
    <w:p>
      <w:pPr>
        <w:widowControl w:val="0"/>
        <w:tabs>
          <w:tab w:val="left" w:pos="198"/>
        </w:tabs>
        <w:spacing w:before="0" w:after="204" w:line="326" w:lineRule="exact"/>
        <w:jc w:val="left"/>
        <w:rPr>
          <w:rFonts w:eastAsia="Times New Roman"/>
          <w:noProof/>
          <w:color w:val="000000"/>
          <w:szCs w:val="24"/>
          <w:lang w:bidi="en-US"/>
        </w:rPr>
      </w:pPr>
      <w:r>
        <w:rPr>
          <w:rFonts w:eastAsia="Arial"/>
          <w:noProof/>
          <w:color w:val="303030"/>
          <w:szCs w:val="24"/>
          <w:lang w:bidi="en-US"/>
        </w:rPr>
        <w:t>either a level of education which corresponds to completed university studies of at least three years attested by a diploma, or where justified in the interest of the service, professional training of an equivalent level;</w:t>
      </w:r>
    </w:p>
    <w:p>
      <w:pPr>
        <w:widowControl w:val="0"/>
        <w:tabs>
          <w:tab w:val="left" w:pos="198"/>
        </w:tabs>
        <w:spacing w:before="0" w:after="0" w:line="322" w:lineRule="exact"/>
        <w:jc w:val="left"/>
        <w:rPr>
          <w:rFonts w:eastAsia="Times New Roman"/>
          <w:noProof/>
          <w:color w:val="000000"/>
          <w:szCs w:val="24"/>
          <w:lang w:bidi="en-US"/>
        </w:rPr>
      </w:pPr>
      <w:r>
        <w:rPr>
          <w:rFonts w:eastAsia="Arial"/>
          <w:noProof/>
          <w:color w:val="303030"/>
          <w:szCs w:val="24"/>
          <w:lang w:bidi="en-US"/>
        </w:rPr>
        <w:t>nationality of one of the Member States of the European Union or of one of the South East European Parties as listed by the Treaty establishing the Transport Community, enjoying full rights as a national;</w:t>
      </w:r>
      <w:r>
        <w:rPr>
          <w:rFonts w:eastAsia="Arial"/>
          <w:noProof/>
          <w:color w:val="303030"/>
          <w:szCs w:val="24"/>
          <w:lang w:bidi="en-US"/>
        </w:rPr>
        <w:tab/>
      </w:r>
    </w:p>
    <w:p>
      <w:pPr>
        <w:widowControl w:val="0"/>
        <w:tabs>
          <w:tab w:val="left" w:pos="198"/>
        </w:tabs>
        <w:spacing w:before="0" w:after="0" w:line="322" w:lineRule="exact"/>
        <w:rPr>
          <w:rFonts w:eastAsia="Times New Roman"/>
          <w:noProof/>
          <w:color w:val="000000"/>
          <w:szCs w:val="24"/>
          <w:lang w:bidi="en-US"/>
        </w:rPr>
      </w:pPr>
    </w:p>
    <w:p>
      <w:pPr>
        <w:widowControl w:val="0"/>
        <w:tabs>
          <w:tab w:val="left" w:pos="253"/>
        </w:tabs>
        <w:spacing w:before="0" w:after="204" w:line="331" w:lineRule="exact"/>
        <w:jc w:val="left"/>
        <w:rPr>
          <w:rFonts w:eastAsia="Times New Roman"/>
          <w:noProof/>
          <w:color w:val="000000"/>
          <w:szCs w:val="24"/>
          <w:lang w:bidi="en-US"/>
        </w:rPr>
      </w:pPr>
      <w:r>
        <w:rPr>
          <w:rFonts w:eastAsia="Arial"/>
          <w:noProof/>
          <w:color w:val="303030"/>
          <w:szCs w:val="24"/>
          <w:lang w:bidi="en-US"/>
        </w:rPr>
        <w:t>fulfilment of any obligations imposed by the laws concerning military service;</w:t>
      </w:r>
    </w:p>
    <w:p>
      <w:pPr>
        <w:widowControl w:val="0"/>
        <w:tabs>
          <w:tab w:val="left" w:pos="253"/>
        </w:tabs>
        <w:spacing w:before="0" w:after="196" w:line="326" w:lineRule="exact"/>
        <w:jc w:val="left"/>
        <w:rPr>
          <w:rFonts w:eastAsia="Times New Roman"/>
          <w:noProof/>
          <w:color w:val="000000"/>
          <w:szCs w:val="24"/>
          <w:lang w:bidi="en-US"/>
        </w:rPr>
      </w:pPr>
      <w:r>
        <w:rPr>
          <w:rFonts w:eastAsia="Arial"/>
          <w:noProof/>
          <w:color w:val="303030"/>
          <w:szCs w:val="24"/>
          <w:lang w:bidi="en-US"/>
        </w:rPr>
        <w:t>the appropriate character references as to the staff member's suitability for the performance of her/his duties; and</w:t>
      </w:r>
    </w:p>
    <w:p>
      <w:pPr>
        <w:widowControl w:val="0"/>
        <w:tabs>
          <w:tab w:val="left" w:pos="258"/>
        </w:tabs>
        <w:spacing w:before="0" w:after="305" w:line="331" w:lineRule="exact"/>
        <w:jc w:val="left"/>
        <w:rPr>
          <w:rFonts w:eastAsia="Times New Roman"/>
          <w:noProof/>
          <w:color w:val="000000"/>
          <w:szCs w:val="24"/>
          <w:lang w:bidi="en-US"/>
        </w:rPr>
      </w:pPr>
      <w:r>
        <w:rPr>
          <w:rFonts w:eastAsia="Arial"/>
          <w:noProof/>
          <w:color w:val="303030"/>
          <w:szCs w:val="24"/>
          <w:lang w:bidi="en-US"/>
        </w:rPr>
        <w:t>certification by a qualified medical practitioner that the staff member possesses the state of health needed for his/her post.</w:t>
      </w:r>
    </w:p>
    <w:p>
      <w:pPr>
        <w:pStyle w:val="ManualHeading2"/>
        <w:rPr>
          <w:rFonts w:eastAsia="Times New Roman"/>
          <w:noProof/>
          <w:color w:val="000000"/>
          <w:sz w:val="16"/>
          <w:lang w:bidi="en-US"/>
        </w:rPr>
      </w:pPr>
      <w:r>
        <w:rPr>
          <w:noProof/>
          <w:lang w:bidi="en-US"/>
        </w:rPr>
        <w:t>4.3 Employment agreement</w:t>
      </w:r>
    </w:p>
    <w:p>
      <w:pPr>
        <w:pStyle w:val="Point0letter"/>
        <w:numPr>
          <w:ilvl w:val="1"/>
          <w:numId w:val="16"/>
        </w:numPr>
        <w:rPr>
          <w:rFonts w:eastAsia="Times New Roman"/>
          <w:noProof/>
          <w:color w:val="000000"/>
          <w:sz w:val="16"/>
          <w:lang w:bidi="en-US"/>
        </w:rPr>
      </w:pPr>
      <w:r>
        <w:rPr>
          <w:noProof/>
          <w:lang w:bidi="en-US"/>
        </w:rPr>
        <w:t>The terms of employment of a staff member shall be governed by an employment agreement which shall be signed by the Director and by the staff member. Employment agreements for the Director and the Deputy Directors shall be signed by the Presidency of the Steering Committee.</w:t>
      </w:r>
    </w:p>
    <w:p>
      <w:pPr>
        <w:pStyle w:val="Point0letter"/>
        <w:rPr>
          <w:rFonts w:eastAsia="Times New Roman"/>
          <w:noProof/>
          <w:color w:val="000000"/>
          <w:lang w:bidi="en-US"/>
        </w:rPr>
      </w:pPr>
      <w:r>
        <w:rPr>
          <w:noProof/>
          <w:lang w:bidi="en-US"/>
        </w:rPr>
        <w:t>An employment agreement shall state as a minimum:</w:t>
      </w:r>
    </w:p>
    <w:p>
      <w:pPr>
        <w:widowControl w:val="0"/>
        <w:tabs>
          <w:tab w:val="left" w:pos="301"/>
        </w:tabs>
        <w:spacing w:before="0" w:after="0" w:line="276" w:lineRule="auto"/>
        <w:jc w:val="left"/>
        <w:rPr>
          <w:rFonts w:eastAsia="Arial"/>
          <w:noProof/>
          <w:color w:val="303030"/>
          <w:szCs w:val="24"/>
          <w:lang w:bidi="en-US"/>
        </w:rPr>
      </w:pPr>
      <w:r>
        <w:rPr>
          <w:rFonts w:eastAsia="Arial"/>
          <w:noProof/>
          <w:color w:val="303030"/>
          <w:szCs w:val="24"/>
          <w:lang w:bidi="en-US"/>
        </w:rPr>
        <w:t>Name and legal address of the Secretariat;</w:t>
      </w:r>
    </w:p>
    <w:p>
      <w:pPr>
        <w:widowControl w:val="0"/>
        <w:tabs>
          <w:tab w:val="left" w:pos="301"/>
        </w:tabs>
        <w:spacing w:before="0" w:after="0" w:line="276" w:lineRule="auto"/>
        <w:jc w:val="left"/>
        <w:rPr>
          <w:rFonts w:eastAsia="Arial"/>
          <w:noProof/>
          <w:color w:val="303030"/>
          <w:szCs w:val="24"/>
          <w:lang w:bidi="en-US"/>
        </w:rPr>
      </w:pPr>
    </w:p>
    <w:p>
      <w:pPr>
        <w:widowControl w:val="0"/>
        <w:tabs>
          <w:tab w:val="left" w:pos="301"/>
        </w:tabs>
        <w:spacing w:before="0" w:after="0" w:line="276" w:lineRule="auto"/>
        <w:jc w:val="left"/>
        <w:rPr>
          <w:rFonts w:eastAsia="Arial"/>
          <w:noProof/>
          <w:color w:val="303030"/>
          <w:szCs w:val="24"/>
          <w:lang w:bidi="en-US"/>
        </w:rPr>
      </w:pPr>
      <w:r>
        <w:rPr>
          <w:rFonts w:eastAsia="Arial"/>
          <w:noProof/>
          <w:color w:val="303030"/>
          <w:szCs w:val="24"/>
          <w:lang w:bidi="en-US"/>
        </w:rPr>
        <w:t>Name and legal address of the staff member;</w:t>
      </w:r>
    </w:p>
    <w:p>
      <w:pPr>
        <w:widowControl w:val="0"/>
        <w:tabs>
          <w:tab w:val="left" w:pos="301"/>
        </w:tabs>
        <w:spacing w:before="0" w:after="0" w:line="276" w:lineRule="auto"/>
        <w:jc w:val="left"/>
        <w:rPr>
          <w:rFonts w:eastAsia="Times New Roman"/>
          <w:noProof/>
          <w:color w:val="000000"/>
          <w:szCs w:val="24"/>
          <w:lang w:bidi="en-US"/>
        </w:rPr>
      </w:pPr>
    </w:p>
    <w:p>
      <w:pPr>
        <w:widowControl w:val="0"/>
        <w:tabs>
          <w:tab w:val="left" w:pos="301"/>
        </w:tabs>
        <w:spacing w:before="0" w:after="0" w:line="276" w:lineRule="auto"/>
        <w:jc w:val="left"/>
        <w:rPr>
          <w:rFonts w:eastAsia="Times New Roman"/>
          <w:noProof/>
          <w:color w:val="000000"/>
          <w:szCs w:val="24"/>
          <w:lang w:bidi="en-US"/>
        </w:rPr>
      </w:pPr>
      <w:r>
        <w:rPr>
          <w:rFonts w:eastAsia="Times New Roman"/>
          <w:noProof/>
          <w:color w:val="000000"/>
          <w:szCs w:val="24"/>
          <w:lang w:bidi="en-US"/>
        </w:rPr>
        <w:t>The place of recruitment, i.e. the place where the staff member has his/her normal residence immediately before taking up duty at the Secretariat;</w:t>
      </w:r>
    </w:p>
    <w:p>
      <w:pPr>
        <w:widowControl w:val="0"/>
        <w:tabs>
          <w:tab w:val="left" w:pos="301"/>
        </w:tabs>
        <w:spacing w:before="0" w:after="0" w:line="533" w:lineRule="exact"/>
        <w:jc w:val="left"/>
        <w:rPr>
          <w:rFonts w:eastAsia="Times New Roman"/>
          <w:noProof/>
          <w:color w:val="000000"/>
          <w:szCs w:val="24"/>
          <w:lang w:bidi="en-US"/>
        </w:rPr>
      </w:pPr>
      <w:r>
        <w:rPr>
          <w:rFonts w:eastAsia="Arial"/>
          <w:noProof/>
          <w:color w:val="303030"/>
          <w:szCs w:val="24"/>
          <w:lang w:bidi="en-US"/>
        </w:rPr>
        <w:t>The effective date of appointment;</w:t>
      </w:r>
    </w:p>
    <w:p>
      <w:pPr>
        <w:widowControl w:val="0"/>
        <w:tabs>
          <w:tab w:val="left" w:pos="310"/>
        </w:tabs>
        <w:spacing w:before="0" w:after="0" w:line="533" w:lineRule="exact"/>
        <w:jc w:val="left"/>
        <w:rPr>
          <w:rFonts w:eastAsia="Times New Roman"/>
          <w:noProof/>
          <w:color w:val="000000"/>
          <w:szCs w:val="24"/>
          <w:lang w:bidi="en-US"/>
        </w:rPr>
      </w:pPr>
      <w:r>
        <w:rPr>
          <w:rFonts w:eastAsia="Arial"/>
          <w:noProof/>
          <w:color w:val="303030"/>
          <w:szCs w:val="24"/>
          <w:lang w:bidi="en-US"/>
        </w:rPr>
        <w:t>The duration of the appointment;</w:t>
      </w:r>
    </w:p>
    <w:p>
      <w:pPr>
        <w:widowControl w:val="0"/>
        <w:tabs>
          <w:tab w:val="left" w:pos="310"/>
        </w:tabs>
        <w:spacing w:before="0" w:after="0" w:line="533" w:lineRule="exact"/>
        <w:jc w:val="left"/>
        <w:rPr>
          <w:rFonts w:eastAsia="Times New Roman"/>
          <w:noProof/>
          <w:color w:val="000000"/>
          <w:szCs w:val="24"/>
          <w:lang w:bidi="en-US"/>
        </w:rPr>
      </w:pPr>
      <w:r>
        <w:rPr>
          <w:rFonts w:eastAsia="Arial"/>
          <w:noProof/>
          <w:color w:val="303030"/>
          <w:szCs w:val="24"/>
          <w:lang w:bidi="en-US"/>
        </w:rPr>
        <w:t>Ordinary duty station;</w:t>
      </w:r>
    </w:p>
    <w:p>
      <w:pPr>
        <w:widowControl w:val="0"/>
        <w:tabs>
          <w:tab w:val="left" w:pos="310"/>
        </w:tabs>
        <w:spacing w:before="0" w:after="0" w:line="533" w:lineRule="exact"/>
        <w:jc w:val="left"/>
        <w:rPr>
          <w:rFonts w:eastAsia="Arial"/>
          <w:noProof/>
          <w:color w:val="000000"/>
          <w:szCs w:val="24"/>
          <w:lang w:bidi="en-US"/>
        </w:rPr>
      </w:pPr>
      <w:r>
        <w:rPr>
          <w:rFonts w:eastAsia="Arial"/>
          <w:noProof/>
          <w:color w:val="303030"/>
          <w:szCs w:val="24"/>
          <w:lang w:bidi="en-US"/>
        </w:rPr>
        <w:t>The job title;</w:t>
      </w:r>
    </w:p>
    <w:p>
      <w:pPr>
        <w:widowControl w:val="0"/>
        <w:tabs>
          <w:tab w:val="left" w:pos="310"/>
        </w:tabs>
        <w:spacing w:before="0" w:after="0" w:line="533" w:lineRule="exact"/>
        <w:jc w:val="left"/>
        <w:rPr>
          <w:rFonts w:eastAsia="Times New Roman"/>
          <w:noProof/>
          <w:color w:val="000000"/>
          <w:szCs w:val="24"/>
          <w:lang w:bidi="en-US"/>
        </w:rPr>
      </w:pPr>
      <w:r>
        <w:rPr>
          <w:rFonts w:eastAsia="Arial"/>
          <w:noProof/>
          <w:color w:val="303030"/>
          <w:szCs w:val="24"/>
          <w:lang w:bidi="en-US"/>
        </w:rPr>
        <w:t>The total remuneration pertaining to the appointment;</w:t>
      </w:r>
    </w:p>
    <w:p>
      <w:pPr>
        <w:widowControl w:val="0"/>
        <w:tabs>
          <w:tab w:val="left" w:pos="310"/>
        </w:tabs>
        <w:spacing w:before="0" w:after="0" w:line="533" w:lineRule="exact"/>
        <w:jc w:val="left"/>
        <w:rPr>
          <w:rFonts w:eastAsia="Times New Roman"/>
          <w:noProof/>
          <w:color w:val="000000"/>
          <w:szCs w:val="24"/>
          <w:lang w:bidi="en-US"/>
        </w:rPr>
      </w:pPr>
      <w:r>
        <w:rPr>
          <w:rFonts w:eastAsia="Arial"/>
          <w:noProof/>
          <w:color w:val="303030"/>
          <w:szCs w:val="24"/>
          <w:lang w:bidi="en-US"/>
        </w:rPr>
        <w:t>Conditions for probation;</w:t>
      </w:r>
    </w:p>
    <w:p>
      <w:pPr>
        <w:widowControl w:val="0"/>
        <w:tabs>
          <w:tab w:val="left" w:pos="310"/>
        </w:tabs>
        <w:spacing w:before="0" w:after="0" w:line="533" w:lineRule="exact"/>
        <w:jc w:val="left"/>
        <w:rPr>
          <w:rFonts w:eastAsia="Times New Roman"/>
          <w:noProof/>
          <w:szCs w:val="24"/>
          <w:lang w:bidi="en-US"/>
        </w:rPr>
      </w:pPr>
      <w:r>
        <w:rPr>
          <w:rFonts w:eastAsia="Arial"/>
          <w:noProof/>
          <w:szCs w:val="24"/>
          <w:lang w:bidi="en-US"/>
        </w:rPr>
        <w:t>Total of the annual leave entitlement;</w:t>
      </w:r>
    </w:p>
    <w:p>
      <w:pPr>
        <w:widowControl w:val="0"/>
        <w:tabs>
          <w:tab w:val="left" w:pos="310"/>
        </w:tabs>
        <w:spacing w:before="0" w:after="0" w:line="533" w:lineRule="exact"/>
        <w:jc w:val="left"/>
        <w:rPr>
          <w:rFonts w:eastAsia="Times New Roman"/>
          <w:noProof/>
          <w:szCs w:val="24"/>
          <w:lang w:bidi="en-US"/>
        </w:rPr>
      </w:pPr>
      <w:r>
        <w:rPr>
          <w:rFonts w:eastAsia="Arial"/>
          <w:noProof/>
          <w:szCs w:val="24"/>
          <w:lang w:bidi="en-US"/>
        </w:rPr>
        <w:t>The number of working hours per week;</w:t>
      </w:r>
    </w:p>
    <w:p>
      <w:pPr>
        <w:widowControl w:val="0"/>
        <w:tabs>
          <w:tab w:val="left" w:pos="310"/>
        </w:tabs>
        <w:spacing w:before="0" w:after="0" w:line="533" w:lineRule="exact"/>
        <w:jc w:val="left"/>
        <w:rPr>
          <w:rFonts w:eastAsia="Times New Roman"/>
          <w:noProof/>
          <w:szCs w:val="24"/>
          <w:lang w:bidi="en-US"/>
        </w:rPr>
      </w:pPr>
      <w:r>
        <w:rPr>
          <w:rFonts w:eastAsia="Times New Roman"/>
          <w:noProof/>
          <w:szCs w:val="24"/>
          <w:lang w:bidi="en-US"/>
        </w:rPr>
        <w:t>And,</w:t>
      </w:r>
    </w:p>
    <w:p>
      <w:pPr>
        <w:spacing w:before="0" w:after="200" w:line="276" w:lineRule="auto"/>
        <w:jc w:val="left"/>
        <w:rPr>
          <w:rFonts w:asciiTheme="minorHAnsi" w:hAnsiTheme="minorHAnsi" w:cstheme="minorBidi"/>
          <w:noProof/>
          <w:sz w:val="22"/>
        </w:rPr>
      </w:pPr>
      <w:r>
        <w:rPr>
          <w:noProof/>
          <w:szCs w:val="24"/>
        </w:rPr>
        <w:t>The list of documents, which are attached to the employment agreement, including the staff Regulations, and which refer to the regulation of the employment relationship.</w:t>
      </w:r>
    </w:p>
    <w:p>
      <w:pPr>
        <w:pStyle w:val="ManualHeading2"/>
        <w:rPr>
          <w:rFonts w:eastAsia="Times New Roman"/>
          <w:noProof/>
          <w:color w:val="000000"/>
          <w:lang w:bidi="en-US"/>
        </w:rPr>
      </w:pPr>
      <w:r>
        <w:rPr>
          <w:noProof/>
          <w:lang w:bidi="en-US"/>
        </w:rPr>
        <w:t>4.4 Job descriptions</w:t>
      </w:r>
    </w:p>
    <w:p>
      <w:pPr>
        <w:pStyle w:val="Point0letter"/>
        <w:numPr>
          <w:ilvl w:val="1"/>
          <w:numId w:val="17"/>
        </w:numPr>
        <w:rPr>
          <w:rFonts w:eastAsia="Times New Roman"/>
          <w:noProof/>
          <w:color w:val="000000"/>
          <w:sz w:val="16"/>
          <w:lang w:bidi="en-US"/>
        </w:rPr>
      </w:pPr>
      <w:r>
        <w:rPr>
          <w:noProof/>
          <w:lang w:bidi="en-US"/>
        </w:rPr>
        <w:t>Each post at the Secretariat shall have a job description specifying the internal classification of the post, the reporting line, the duties and responsibilities and the competencies/qualifications required. Job descriptions shall be approved by the Director and shall be attached to the employment agreement.</w:t>
      </w:r>
    </w:p>
    <w:p>
      <w:pPr>
        <w:pStyle w:val="Point0letter"/>
        <w:rPr>
          <w:rFonts w:eastAsia="Times New Roman"/>
          <w:noProof/>
          <w:color w:val="000000"/>
          <w:lang w:bidi="en-US"/>
        </w:rPr>
      </w:pPr>
      <w:r>
        <w:rPr>
          <w:noProof/>
          <w:lang w:bidi="en-US"/>
        </w:rPr>
        <w:t>The Director may suspend with appropriate justification any of the staff member’s duties and responsibilities which may however not affect the salary of the staff member.</w:t>
      </w:r>
    </w:p>
    <w:p>
      <w:pPr>
        <w:pStyle w:val="ManualHeading2"/>
        <w:rPr>
          <w:noProof/>
          <w:lang w:bidi="en-US"/>
        </w:rPr>
      </w:pPr>
      <w:r>
        <w:rPr>
          <w:noProof/>
          <w:lang w:bidi="en-US"/>
        </w:rPr>
        <w:t>4.5 Substitution</w:t>
      </w:r>
    </w:p>
    <w:p>
      <w:pPr>
        <w:pStyle w:val="Point0letter"/>
        <w:numPr>
          <w:ilvl w:val="1"/>
          <w:numId w:val="18"/>
        </w:numPr>
        <w:rPr>
          <w:rFonts w:eastAsia="Times New Roman"/>
          <w:noProof/>
          <w:color w:val="000000"/>
          <w:sz w:val="16"/>
          <w:lang w:bidi="en-US"/>
        </w:rPr>
      </w:pPr>
      <w:r>
        <w:rPr>
          <w:noProof/>
          <w:lang w:bidi="en-US"/>
        </w:rPr>
        <w:t xml:space="preserve">The Director may nominate his/her substitutes in case of absence, for administrative </w:t>
      </w:r>
      <w:r>
        <w:rPr>
          <w:rFonts w:eastAsia="Times New Roman"/>
          <w:noProof/>
          <w:color w:val="000000"/>
          <w:lang w:bidi="en-US"/>
        </w:rPr>
        <w:t xml:space="preserve">and </w:t>
      </w:r>
      <w:r>
        <w:rPr>
          <w:noProof/>
          <w:lang w:bidi="en-US"/>
        </w:rPr>
        <w:t>financial management reasons. Such nomination shall not automatically transfer any rights in relation to the implementation of the budget of the Transport Community.</w:t>
      </w:r>
    </w:p>
    <w:p>
      <w:pPr>
        <w:widowControl w:val="0"/>
        <w:spacing w:before="0" w:after="301" w:line="326" w:lineRule="exact"/>
        <w:ind w:left="720" w:hanging="720"/>
        <w:jc w:val="left"/>
        <w:rPr>
          <w:rFonts w:eastAsia="Times New Roman"/>
          <w:noProof/>
          <w:color w:val="000000"/>
          <w:szCs w:val="24"/>
          <w:lang w:bidi="en-US"/>
        </w:rPr>
      </w:pPr>
      <w:r>
        <w:rPr>
          <w:rFonts w:eastAsia="Arial"/>
          <w:noProof/>
          <w:color w:val="303030"/>
          <w:szCs w:val="24"/>
          <w:lang w:bidi="en-US"/>
        </w:rPr>
        <w:t>b)</w:t>
      </w:r>
      <w:r>
        <w:rPr>
          <w:rFonts w:eastAsia="Arial"/>
          <w:noProof/>
          <w:color w:val="303030"/>
          <w:szCs w:val="24"/>
          <w:lang w:bidi="en-US"/>
        </w:rPr>
        <w:tab/>
        <w:t xml:space="preserve">The Director may nominate substitutes of staff members during their absence for more </w:t>
      </w:r>
      <w:r>
        <w:rPr>
          <w:rFonts w:eastAsia="Times New Roman"/>
          <w:noProof/>
          <w:color w:val="000000"/>
          <w:szCs w:val="24"/>
          <w:lang w:bidi="en-US"/>
        </w:rPr>
        <w:t xml:space="preserve">than </w:t>
      </w:r>
      <w:r>
        <w:rPr>
          <w:rFonts w:eastAsia="Arial"/>
          <w:noProof/>
          <w:color w:val="303030"/>
          <w:szCs w:val="24"/>
          <w:lang w:bidi="en-US"/>
        </w:rPr>
        <w:t xml:space="preserve">three working days. Within this time limit, the responsible staff member </w:t>
      </w:r>
      <w:r>
        <w:rPr>
          <w:rFonts w:eastAsia="Times New Roman"/>
          <w:noProof/>
          <w:color w:val="000000"/>
          <w:szCs w:val="24"/>
          <w:lang w:bidi="en-US"/>
        </w:rPr>
        <w:t xml:space="preserve">shall </w:t>
      </w:r>
      <w:r>
        <w:rPr>
          <w:rFonts w:eastAsia="Arial"/>
          <w:noProof/>
          <w:color w:val="303030"/>
          <w:szCs w:val="24"/>
          <w:lang w:bidi="en-US"/>
        </w:rPr>
        <w:t>be nominated on an ad hoc basis.</w:t>
      </w:r>
    </w:p>
    <w:p>
      <w:pPr>
        <w:pStyle w:val="ManualHeading2"/>
        <w:rPr>
          <w:noProof/>
          <w:lang w:bidi="en-US"/>
        </w:rPr>
      </w:pPr>
      <w:r>
        <w:rPr>
          <w:rFonts w:eastAsia="Arial"/>
          <w:noProof/>
          <w:color w:val="303030"/>
          <w:lang w:bidi="en-US"/>
        </w:rPr>
        <w:t xml:space="preserve">4.6 General </w:t>
      </w:r>
      <w:r>
        <w:rPr>
          <w:noProof/>
          <w:lang w:bidi="en-US"/>
        </w:rPr>
        <w:t>performance requirements</w:t>
      </w:r>
    </w:p>
    <w:p>
      <w:pPr>
        <w:pStyle w:val="Point0letter"/>
        <w:numPr>
          <w:ilvl w:val="1"/>
          <w:numId w:val="19"/>
        </w:numPr>
        <w:rPr>
          <w:rFonts w:eastAsia="Times New Roman"/>
          <w:noProof/>
          <w:color w:val="000000"/>
          <w:lang w:bidi="en-US"/>
        </w:rPr>
      </w:pPr>
      <w:r>
        <w:rPr>
          <w:noProof/>
          <w:lang w:bidi="en-US"/>
        </w:rPr>
        <w:t xml:space="preserve">A staff member shall fulfil his/her duties and responsibilities conscientiously and shall strictly follow </w:t>
      </w:r>
      <w:r>
        <w:rPr>
          <w:noProof/>
          <w:lang w:eastAsia="it-IT" w:bidi="it-IT"/>
        </w:rPr>
        <w:t xml:space="preserve">all </w:t>
      </w:r>
      <w:r>
        <w:rPr>
          <w:noProof/>
          <w:lang w:bidi="en-US"/>
        </w:rPr>
        <w:t>instructions and guidelines provided by the Director and other superiors or supervisors. A staff member shall report to the Director regarding his/her activities on a regular basis.</w:t>
      </w:r>
    </w:p>
    <w:p>
      <w:pPr>
        <w:pStyle w:val="Point0letter"/>
        <w:rPr>
          <w:rFonts w:eastAsia="Times New Roman"/>
          <w:noProof/>
          <w:color w:val="000000"/>
          <w:lang w:bidi="en-US"/>
        </w:rPr>
      </w:pPr>
      <w:r>
        <w:rPr>
          <w:noProof/>
          <w:lang w:bidi="en-US"/>
        </w:rPr>
        <w:t xml:space="preserve">The Director may assign, either temporarily or permanently, duties and responsibilities to a staff member that correspond to the staff member's education and training and his/her capabilities and which are reasonable </w:t>
      </w:r>
      <w:r>
        <w:rPr>
          <w:rFonts w:eastAsia="Times New Roman"/>
          <w:noProof/>
          <w:color w:val="000000"/>
          <w:lang w:bidi="en-US"/>
        </w:rPr>
        <w:t xml:space="preserve">in </w:t>
      </w:r>
      <w:r>
        <w:rPr>
          <w:noProof/>
          <w:lang w:bidi="en-US"/>
        </w:rPr>
        <w:t>terms of the relevant job description.</w:t>
      </w:r>
    </w:p>
    <w:p>
      <w:pPr>
        <w:pStyle w:val="Point0letter"/>
        <w:rPr>
          <w:rFonts w:eastAsia="Times New Roman"/>
          <w:noProof/>
          <w:color w:val="000000"/>
          <w:lang w:bidi="en-US"/>
        </w:rPr>
      </w:pPr>
      <w:r>
        <w:rPr>
          <w:noProof/>
          <w:lang w:bidi="en-US"/>
        </w:rPr>
        <w:t>A staff member may present in writing his/her disagreement with any assignment if he/she believes that it is not in accordance with the requirements under paragraph b) of this section.</w:t>
      </w:r>
    </w:p>
    <w:p>
      <w:pPr>
        <w:pStyle w:val="ManualHeading2"/>
        <w:rPr>
          <w:noProof/>
          <w:lang w:bidi="en-US"/>
        </w:rPr>
      </w:pPr>
      <w:r>
        <w:rPr>
          <w:noProof/>
          <w:lang w:bidi="en-US"/>
        </w:rPr>
        <w:t>4.7 Performance appraisal and staff dialogues</w:t>
      </w:r>
    </w:p>
    <w:p>
      <w:pPr>
        <w:pStyle w:val="Point0letter"/>
        <w:numPr>
          <w:ilvl w:val="1"/>
          <w:numId w:val="20"/>
        </w:numPr>
        <w:rPr>
          <w:rFonts w:eastAsia="Times New Roman"/>
          <w:noProof/>
          <w:color w:val="000000"/>
          <w:sz w:val="16"/>
          <w:lang w:bidi="en-US"/>
        </w:rPr>
      </w:pPr>
      <w:r>
        <w:rPr>
          <w:noProof/>
          <w:lang w:bidi="en-US"/>
        </w:rPr>
        <w:t>The performance of each staff member shall be reviewed at periodic intervals, at least once a year, according to the principles of ability, efficiency and conduct in the service.</w:t>
      </w:r>
    </w:p>
    <w:p>
      <w:pPr>
        <w:widowControl w:val="0"/>
        <w:spacing w:before="227" w:after="297" w:line="276" w:lineRule="auto"/>
        <w:ind w:left="720" w:hanging="720"/>
        <w:jc w:val="left"/>
        <w:rPr>
          <w:rFonts w:eastAsia="Times New Roman"/>
          <w:noProof/>
          <w:color w:val="000000"/>
          <w:szCs w:val="24"/>
          <w:lang w:bidi="en-US"/>
        </w:rPr>
      </w:pPr>
      <w:r>
        <w:rPr>
          <w:rFonts w:eastAsia="Arial"/>
          <w:noProof/>
          <w:color w:val="303030"/>
          <w:szCs w:val="24"/>
          <w:lang w:bidi="en-US"/>
        </w:rPr>
        <w:t>b)</w:t>
      </w:r>
      <w:r>
        <w:rPr>
          <w:rFonts w:eastAsia="Arial"/>
          <w:noProof/>
          <w:color w:val="303030"/>
          <w:szCs w:val="24"/>
          <w:lang w:bidi="en-US"/>
        </w:rPr>
        <w:tab/>
        <w:t xml:space="preserve">Performance reports, including comments and recommendations, shall be made in writing by the immediate superiors. The annual report shall be discussed with and shown to the </w:t>
      </w:r>
      <w:r>
        <w:rPr>
          <w:rFonts w:eastAsia="Arial"/>
          <w:noProof/>
          <w:color w:val="303030"/>
          <w:szCs w:val="24"/>
          <w:lang w:eastAsia="fr-FR" w:bidi="fr-FR"/>
        </w:rPr>
        <w:t xml:space="preserve">staff member </w:t>
      </w:r>
      <w:r>
        <w:rPr>
          <w:rFonts w:eastAsia="Arial"/>
          <w:noProof/>
          <w:color w:val="303030"/>
          <w:szCs w:val="24"/>
          <w:lang w:bidi="en-US"/>
        </w:rPr>
        <w:t>concerned who may attach to it such comments as he/she may consider relevant and shall sign and date it.</w:t>
      </w:r>
    </w:p>
    <w:p>
      <w:pPr>
        <w:pStyle w:val="ManualHeading2"/>
        <w:rPr>
          <w:rFonts w:eastAsia="Times New Roman"/>
          <w:noProof/>
          <w:color w:val="000000"/>
          <w:lang w:bidi="en-US"/>
        </w:rPr>
      </w:pPr>
      <w:bookmarkStart w:id="3" w:name="bookmark2"/>
      <w:r>
        <w:rPr>
          <w:noProof/>
          <w:lang w:eastAsia="cs-CZ" w:bidi="cs-CZ"/>
        </w:rPr>
        <w:t xml:space="preserve">4.8 Appointments and extension </w:t>
      </w:r>
      <w:r>
        <w:rPr>
          <w:noProof/>
          <w:lang w:bidi="en-US"/>
        </w:rPr>
        <w:t>periods</w:t>
      </w:r>
      <w:bookmarkEnd w:id="3"/>
    </w:p>
    <w:p>
      <w:pPr>
        <w:pStyle w:val="Point0letter"/>
        <w:numPr>
          <w:ilvl w:val="1"/>
          <w:numId w:val="21"/>
        </w:numPr>
        <w:rPr>
          <w:rFonts w:eastAsia="Times New Roman"/>
          <w:noProof/>
          <w:color w:val="000000"/>
          <w:lang w:bidi="en-US"/>
        </w:rPr>
      </w:pPr>
      <w:r>
        <w:rPr>
          <w:noProof/>
          <w:lang w:bidi="en-US"/>
        </w:rPr>
        <w:t>Appointments and extensions shall be granted for a fixed term to be specified by the Director and may be renewed. A fixed term appointment shall carry an expiry date inscribed in the employment agreement. A fixed term appointment/extension shall not carry any obligation of or right to extension/further extension or conversion to another type of appointment.</w:t>
      </w:r>
    </w:p>
    <w:p>
      <w:pPr>
        <w:pStyle w:val="Point0letter"/>
        <w:rPr>
          <w:rFonts w:eastAsia="Times New Roman"/>
          <w:noProof/>
          <w:color w:val="000000"/>
          <w:lang w:bidi="en-US"/>
        </w:rPr>
      </w:pPr>
      <w:r>
        <w:rPr>
          <w:noProof/>
          <w:lang w:bidi="en-US"/>
        </w:rPr>
        <w:t>The Director shall inform the staff member in writing, at least 3 months before the expiry of the employment agreement, whether or not a renewal of the employment agreement is offered and, if so offered, under what conditions. A staff member who is offered a renewal shall inform the Director in writing, within 1 month following its receipt, whether or not he/she accepts the offer. Otherwise the Director may consider the offer having been rejected.</w:t>
      </w:r>
    </w:p>
    <w:p>
      <w:pPr>
        <w:pStyle w:val="ManualHeading2"/>
        <w:rPr>
          <w:rFonts w:eastAsia="Times New Roman"/>
          <w:noProof/>
          <w:color w:val="000000"/>
          <w:lang w:bidi="en-US"/>
        </w:rPr>
      </w:pPr>
      <w:bookmarkStart w:id="4" w:name="bookmark3"/>
      <w:r>
        <w:rPr>
          <w:noProof/>
          <w:lang w:bidi="en-US"/>
        </w:rPr>
        <w:t>4.9 Probationary period</w:t>
      </w:r>
      <w:bookmarkEnd w:id="4"/>
    </w:p>
    <w:p>
      <w:pPr>
        <w:widowControl w:val="0"/>
        <w:spacing w:before="0" w:after="196" w:line="326" w:lineRule="exact"/>
        <w:ind w:left="720" w:hanging="720"/>
        <w:rPr>
          <w:rFonts w:eastAsia="Times New Roman"/>
          <w:noProof/>
          <w:color w:val="000000"/>
          <w:szCs w:val="24"/>
          <w:lang w:bidi="en-US"/>
        </w:rPr>
      </w:pPr>
      <w:r>
        <w:rPr>
          <w:rFonts w:eastAsia="Arial"/>
          <w:noProof/>
          <w:color w:val="303030"/>
          <w:szCs w:val="24"/>
          <w:lang w:bidi="en-US"/>
        </w:rPr>
        <w:t>a)</w:t>
      </w:r>
      <w:r>
        <w:rPr>
          <w:rFonts w:eastAsia="Arial"/>
          <w:noProof/>
          <w:color w:val="303030"/>
          <w:szCs w:val="24"/>
          <w:lang w:bidi="en-US"/>
        </w:rPr>
        <w:tab/>
        <w:t>Appointments shall be subject to a probation period as provided by the Rules on recruitment, working conditions and geographic equilibrium and by further conditions that may be specified in the employment agreement.</w:t>
      </w:r>
    </w:p>
    <w:p>
      <w:pPr>
        <w:ind w:left="720" w:hanging="720"/>
        <w:rPr>
          <w:rFonts w:eastAsia="Times New Roman"/>
          <w:noProof/>
          <w:color w:val="000000"/>
          <w:lang w:bidi="en-US"/>
        </w:rPr>
      </w:pPr>
      <w:r>
        <w:rPr>
          <w:noProof/>
          <w:lang w:bidi="en-US"/>
        </w:rPr>
        <w:t>b)</w:t>
      </w:r>
      <w:r>
        <w:rPr>
          <w:noProof/>
          <w:lang w:bidi="en-US"/>
        </w:rPr>
        <w:tab/>
        <w:t>For the purpose of the probation, only effectively served working days within the probation period shall count. In case of absence of a staff member from work more than fifteen working days, the probation period shall automatically extend with the relevant number of working days which the staff member has not served.</w:t>
      </w:r>
    </w:p>
    <w:p>
      <w:pPr>
        <w:pStyle w:val="Point0letter"/>
        <w:rPr>
          <w:noProof/>
          <w:lang w:bidi="en-US"/>
        </w:rPr>
      </w:pPr>
      <w:r>
        <w:rPr>
          <w:noProof/>
          <w:lang w:bidi="en-US"/>
        </w:rPr>
        <w:t>During the probationary period the staff member may terminate the employment agreement with one month's notice.</w:t>
      </w:r>
      <w:r>
        <w:rPr>
          <w:noProof/>
          <w:lang w:bidi="en-US"/>
        </w:rPr>
        <w:tab/>
      </w:r>
    </w:p>
    <w:p>
      <w:pPr>
        <w:pStyle w:val="Point0letter"/>
        <w:rPr>
          <w:noProof/>
          <w:lang w:bidi="en-US"/>
        </w:rPr>
      </w:pPr>
      <w:r>
        <w:rPr>
          <w:noProof/>
          <w:lang w:bidi="en-US"/>
        </w:rPr>
        <w:t>During the probationary period the Director may terminate the employment agreement with one month's notice if the work of the staff member is assessed as inefficient. The Director may also terminate the employment agreement immediately provided that all due salary payments are made, including for the notification period. Otherwise the staff member's performance shall be appraised by his/her supervisor in accordance with sections 9.2 and 9.3 of the Rules on recruitment, working conditions and geographic equilibrium. Based on the performance appraisal report, the appointment shall be confirmed or terminated with immediate effect or the probation period be extended to maximum six more months.</w:t>
      </w:r>
    </w:p>
    <w:p>
      <w:pPr>
        <w:pStyle w:val="Point0letter"/>
        <w:rPr>
          <w:rFonts w:eastAsia="Times New Roman"/>
          <w:noProof/>
          <w:color w:val="000000"/>
          <w:lang w:bidi="en-US"/>
        </w:rPr>
      </w:pPr>
      <w:r>
        <w:rPr>
          <w:noProof/>
          <w:lang w:bidi="en-US"/>
        </w:rPr>
        <w:t>If the Director fails to take a decision by the end of the probation period, the appointment shall be considered confirmed.</w:t>
      </w:r>
    </w:p>
    <w:p>
      <w:pPr>
        <w:pStyle w:val="ManualHeading1"/>
        <w:rPr>
          <w:rFonts w:eastAsia="Times New Roman"/>
          <w:noProof/>
          <w:color w:val="000000"/>
          <w:lang w:bidi="en-US"/>
        </w:rPr>
      </w:pPr>
      <w:r>
        <w:rPr>
          <w:noProof/>
          <w:lang w:bidi="en-US"/>
        </w:rPr>
        <w:t>5. Working hours</w:t>
      </w:r>
    </w:p>
    <w:p>
      <w:pPr>
        <w:pStyle w:val="ManualHeading2"/>
        <w:tabs>
          <w:tab w:val="clear" w:pos="850"/>
          <w:tab w:val="left" w:pos="720"/>
        </w:tabs>
        <w:ind w:left="720" w:hanging="720"/>
        <w:rPr>
          <w:noProof/>
          <w:sz w:val="16"/>
          <w:lang w:bidi="en-US"/>
        </w:rPr>
      </w:pPr>
      <w:r>
        <w:rPr>
          <w:noProof/>
          <w:lang w:bidi="en-US"/>
        </w:rPr>
        <w:t>5.1 Determination of working hours</w:t>
      </w:r>
    </w:p>
    <w:p>
      <w:pPr>
        <w:ind w:left="720" w:hanging="720"/>
        <w:rPr>
          <w:rFonts w:eastAsia="Times New Roman"/>
          <w:noProof/>
          <w:color w:val="000000"/>
          <w:lang w:bidi="en-US"/>
        </w:rPr>
      </w:pPr>
      <w:r>
        <w:rPr>
          <w:noProof/>
          <w:lang w:bidi="en-US"/>
        </w:rPr>
        <w:t>a)</w:t>
      </w:r>
      <w:r>
        <w:rPr>
          <w:noProof/>
          <w:lang w:bidi="en-US"/>
        </w:rPr>
        <w:tab/>
        <w:t>The normal working week shall consist of 5 working days, Monday through Friday, of 8 working hours each day for full time staff which include a mandatory break of 30 minutes. Staff members shall commence their working day no later than 9.00.</w:t>
      </w:r>
    </w:p>
    <w:p>
      <w:pPr>
        <w:ind w:left="720" w:hanging="720"/>
        <w:rPr>
          <w:rFonts w:eastAsia="Times New Roman"/>
          <w:noProof/>
          <w:color w:val="000000"/>
          <w:lang w:bidi="en-US"/>
        </w:rPr>
      </w:pPr>
      <w:r>
        <w:rPr>
          <w:noProof/>
          <w:lang w:bidi="en-US"/>
        </w:rPr>
        <w:t>b)</w:t>
      </w:r>
      <w:r>
        <w:rPr>
          <w:noProof/>
          <w:lang w:bidi="en-US"/>
        </w:rPr>
        <w:tab/>
        <w:t xml:space="preserve">The working hours of seconded experts shall </w:t>
      </w:r>
      <w:r>
        <w:rPr>
          <w:rFonts w:eastAsia="Times New Roman"/>
          <w:noProof/>
          <w:color w:val="000000"/>
          <w:lang w:bidi="en-US"/>
        </w:rPr>
        <w:t xml:space="preserve">be </w:t>
      </w:r>
      <w:r>
        <w:rPr>
          <w:noProof/>
          <w:lang w:bidi="en-US"/>
        </w:rPr>
        <w:t>regulated by the contracts</w:t>
      </w:r>
      <w:r>
        <w:rPr>
          <w:rFonts w:eastAsia="Times New Roman"/>
          <w:noProof/>
          <w:color w:val="000000"/>
          <w:lang w:val="en-US" w:bidi="en-US"/>
        </w:rPr>
        <w:t xml:space="preserve"> </w:t>
      </w:r>
      <w:r>
        <w:rPr>
          <w:noProof/>
          <w:lang w:bidi="en-US"/>
        </w:rPr>
        <w:t>between the Secretariat and the releasing government or international organization, taking into account their duties during the period of their secondment at the Secretariat.</w:t>
      </w:r>
    </w:p>
    <w:p>
      <w:pPr>
        <w:ind w:left="720" w:hanging="720"/>
        <w:rPr>
          <w:rFonts w:eastAsia="Times New Roman"/>
          <w:noProof/>
          <w:color w:val="000000"/>
          <w:lang w:bidi="en-US"/>
        </w:rPr>
      </w:pPr>
      <w:r>
        <w:rPr>
          <w:noProof/>
          <w:lang w:bidi="en-US"/>
        </w:rPr>
        <w:t>c)</w:t>
      </w:r>
      <w:r>
        <w:rPr>
          <w:noProof/>
          <w:lang w:bidi="en-US"/>
        </w:rPr>
        <w:tab/>
        <w:t>The Director shall issue rules on the flexible use of working hours within the normal working week.</w:t>
      </w:r>
    </w:p>
    <w:p>
      <w:pPr>
        <w:ind w:left="720" w:hanging="720"/>
        <w:rPr>
          <w:noProof/>
          <w:lang w:bidi="en-US"/>
        </w:rPr>
      </w:pPr>
      <w:r>
        <w:rPr>
          <w:noProof/>
          <w:lang w:bidi="en-US"/>
        </w:rPr>
        <w:t>d)</w:t>
      </w:r>
      <w:r>
        <w:rPr>
          <w:noProof/>
          <w:lang w:bidi="en-US"/>
        </w:rPr>
        <w:tab/>
        <w:t>No compensation shall be given for hours worked in excess of the established working week except as provided by paragraph e) of this section.</w:t>
      </w:r>
    </w:p>
    <w:p>
      <w:pPr>
        <w:ind w:left="720" w:hanging="720"/>
        <w:rPr>
          <w:noProof/>
          <w:lang w:bidi="en-US"/>
        </w:rPr>
      </w:pPr>
      <w:r>
        <w:rPr>
          <w:noProof/>
          <w:lang w:bidi="en-US"/>
        </w:rPr>
        <w:t>e)</w:t>
      </w:r>
      <w:r>
        <w:rPr>
          <w:noProof/>
          <w:lang w:bidi="en-US"/>
        </w:rPr>
        <w:tab/>
        <w:t xml:space="preserve">Staff members who, due to the exigencies of service, have been directly instructed </w:t>
      </w:r>
      <w:r>
        <w:rPr>
          <w:rFonts w:eastAsia="Times New Roman"/>
          <w:noProof/>
          <w:color w:val="000000"/>
          <w:lang w:bidi="en-US"/>
        </w:rPr>
        <w:t xml:space="preserve">by </w:t>
      </w:r>
      <w:r>
        <w:rPr>
          <w:noProof/>
          <w:lang w:bidi="en-US"/>
        </w:rPr>
        <w:t xml:space="preserve">their supervisor, upon </w:t>
      </w:r>
      <w:r>
        <w:rPr>
          <w:noProof/>
          <w:lang w:eastAsia="it-IT" w:bidi="it-IT"/>
        </w:rPr>
        <w:t xml:space="preserve">approval </w:t>
      </w:r>
      <w:r>
        <w:rPr>
          <w:noProof/>
          <w:lang w:bidi="en-US"/>
        </w:rPr>
        <w:t xml:space="preserve">by the Director, to work overtime, and who have accepted this, shall be given compensation. Compensation will be given in </w:t>
      </w:r>
      <w:r>
        <w:rPr>
          <w:rFonts w:eastAsia="Times New Roman"/>
          <w:noProof/>
          <w:color w:val="000000"/>
          <w:lang w:bidi="en-US"/>
        </w:rPr>
        <w:t xml:space="preserve">the </w:t>
      </w:r>
      <w:r>
        <w:rPr>
          <w:noProof/>
          <w:lang w:bidi="en-US"/>
        </w:rPr>
        <w:t xml:space="preserve">form </w:t>
      </w:r>
      <w:r>
        <w:rPr>
          <w:rFonts w:eastAsia="Times New Roman"/>
          <w:noProof/>
          <w:color w:val="000000"/>
          <w:lang w:bidi="en-US"/>
        </w:rPr>
        <w:t xml:space="preserve">of </w:t>
      </w:r>
      <w:r>
        <w:rPr>
          <w:noProof/>
          <w:lang w:bidi="en-US"/>
        </w:rPr>
        <w:t xml:space="preserve">time-off, at the rate of 1 hour for each hour of overtime worked. For work performed after 8 pm, on weekends and official holidays, the compensation rate shall be 1.5 </w:t>
      </w:r>
      <w:r>
        <w:rPr>
          <w:rFonts w:eastAsia="Times New Roman"/>
          <w:noProof/>
          <w:color w:val="000000"/>
          <w:lang w:bidi="en-US"/>
        </w:rPr>
        <w:t xml:space="preserve">hours </w:t>
      </w:r>
      <w:r>
        <w:rPr>
          <w:noProof/>
          <w:lang w:bidi="en-US"/>
        </w:rPr>
        <w:t xml:space="preserve">per hour worked. Staff members shall keep records </w:t>
      </w:r>
      <w:r>
        <w:rPr>
          <w:rFonts w:eastAsia="Times New Roman"/>
          <w:noProof/>
          <w:color w:val="000000"/>
          <w:lang w:bidi="en-US"/>
        </w:rPr>
        <w:t xml:space="preserve">of </w:t>
      </w:r>
      <w:r>
        <w:rPr>
          <w:noProof/>
          <w:lang w:bidi="en-US"/>
        </w:rPr>
        <w:t>any overtime performed which shall be certified by the supervisor having requested the overtime.</w:t>
      </w:r>
      <w:r>
        <w:rPr>
          <w:rFonts w:eastAsia="Times New Roman"/>
          <w:noProof/>
          <w:color w:val="000000"/>
          <w:lang w:val="en-US" w:bidi="en-US"/>
        </w:rPr>
        <w:t xml:space="preserve"> </w:t>
      </w:r>
      <w:r>
        <w:rPr>
          <w:noProof/>
          <w:lang w:bidi="en-US"/>
        </w:rPr>
        <w:t>Compensation for overtime work in the form of time-off shall be used by the staff member within two months after he/she has worked overtime. Overtime compensation not used within that period shall be forfeited. In any case, all unused overtime compensation shall be forfeited by the end of each calendar year. Overtime work shall not exceed 20 hours per month, unless duly justified in exceptional situations and subject to a reasoned written approval by the Director.</w:t>
      </w:r>
    </w:p>
    <w:p>
      <w:pPr>
        <w:pStyle w:val="ManualHeading2"/>
        <w:rPr>
          <w:rFonts w:eastAsia="Times New Roman"/>
          <w:noProof/>
          <w:color w:val="000000"/>
          <w:lang w:bidi="en-US"/>
        </w:rPr>
      </w:pPr>
      <w:r>
        <w:rPr>
          <w:noProof/>
          <w:lang w:bidi="en-US"/>
        </w:rPr>
        <w:t>5.2 Part-time work</w:t>
      </w:r>
    </w:p>
    <w:p>
      <w:pPr>
        <w:pStyle w:val="Point0letter"/>
        <w:numPr>
          <w:ilvl w:val="1"/>
          <w:numId w:val="22"/>
        </w:numPr>
        <w:rPr>
          <w:rFonts w:eastAsia="Times New Roman"/>
          <w:noProof/>
          <w:color w:val="000000"/>
          <w:lang w:bidi="en-US"/>
        </w:rPr>
      </w:pPr>
      <w:r>
        <w:rPr>
          <w:noProof/>
          <w:lang w:bidi="en-US"/>
        </w:rPr>
        <w:t>Staff members may request authorisation to work part-time. The Director may grant such authorisation if it is compatible with the interests of the Secretariat. Staff members shall be authorised to work part-time in the following cases:</w:t>
      </w:r>
    </w:p>
    <w:p>
      <w:pPr>
        <w:ind w:firstLine="720"/>
        <w:rPr>
          <w:rFonts w:eastAsia="Times New Roman"/>
          <w:noProof/>
          <w:color w:val="000000"/>
          <w:lang w:bidi="en-US"/>
        </w:rPr>
      </w:pPr>
      <w:r>
        <w:rPr>
          <w:noProof/>
          <w:lang w:bidi="en-US"/>
        </w:rPr>
        <w:t>- to care for a child under 9 years of age,</w:t>
      </w:r>
    </w:p>
    <w:p>
      <w:pPr>
        <w:ind w:firstLine="720"/>
        <w:rPr>
          <w:rFonts w:eastAsia="Times New Roman"/>
          <w:noProof/>
          <w:color w:val="000000"/>
          <w:lang w:bidi="en-US"/>
        </w:rPr>
      </w:pPr>
      <w:r>
        <w:rPr>
          <w:noProof/>
          <w:lang w:bidi="en-US"/>
        </w:rPr>
        <w:t xml:space="preserve">- to care for a child aged between 9 and 12, if the reduction in working time is no </w:t>
      </w:r>
      <w:r>
        <w:rPr>
          <w:noProof/>
          <w:lang w:bidi="en-US"/>
        </w:rPr>
        <w:br/>
        <w:t xml:space="preserve">            more than 20% of normal working time,</w:t>
      </w:r>
    </w:p>
    <w:p>
      <w:pPr>
        <w:ind w:left="720"/>
        <w:rPr>
          <w:noProof/>
          <w:lang w:bidi="en-US"/>
        </w:rPr>
      </w:pPr>
      <w:r>
        <w:rPr>
          <w:noProof/>
          <w:lang w:bidi="en-US"/>
        </w:rPr>
        <w:t>- to care for a seriously ill or disabled spouse, relative in the ascending line, relative in the descending line, brother or sister,</w:t>
      </w:r>
    </w:p>
    <w:p>
      <w:pPr>
        <w:ind w:firstLine="720"/>
        <w:rPr>
          <w:rFonts w:eastAsia="Times New Roman"/>
          <w:noProof/>
          <w:color w:val="000000"/>
          <w:lang w:bidi="en-US"/>
        </w:rPr>
      </w:pPr>
      <w:r>
        <w:rPr>
          <w:noProof/>
          <w:lang w:bidi="en-US"/>
        </w:rPr>
        <w:t>- to take part in further training, or - as of the age of 58, during the last five years before retirement.</w:t>
      </w:r>
    </w:p>
    <w:p>
      <w:pPr>
        <w:ind w:left="720" w:hanging="720"/>
        <w:rPr>
          <w:rFonts w:eastAsia="Times New Roman"/>
          <w:noProof/>
          <w:color w:val="000000"/>
          <w:lang w:bidi="en-US"/>
        </w:rPr>
      </w:pPr>
      <w:r>
        <w:rPr>
          <w:noProof/>
          <w:lang w:bidi="en-US"/>
        </w:rPr>
        <w:t>b)</w:t>
      </w:r>
      <w:r>
        <w:rPr>
          <w:noProof/>
          <w:lang w:bidi="en-US"/>
        </w:rPr>
        <w:tab/>
        <w:t>Where part-time work is requested in order to take part in further training or as of the age of 58, the Director may refuse authorisation or postpone its date of effect only in exceptional circumstances and for overriding service-related reasons. Where such entitlement to authorisation is exercised to care for a seriously ill or disabled spouse, relative in the descending line, brother or sister, or to take part in further training, the total of all such periods shall not exceed 6 months over the staff member's employment at the Secretariat.</w:t>
      </w:r>
    </w:p>
    <w:p>
      <w:pPr>
        <w:pStyle w:val="ManualHeading1"/>
        <w:rPr>
          <w:rFonts w:eastAsia="Times New Roman"/>
          <w:noProof/>
          <w:color w:val="000000"/>
          <w:sz w:val="16"/>
          <w:lang w:bidi="en-US"/>
        </w:rPr>
      </w:pPr>
      <w:r>
        <w:rPr>
          <w:noProof/>
          <w:lang w:bidi="en-US"/>
        </w:rPr>
        <w:t>6. Termination of the employment agreement</w:t>
      </w:r>
    </w:p>
    <w:p>
      <w:pPr>
        <w:widowControl w:val="0"/>
        <w:spacing w:before="0" w:after="35" w:line="326" w:lineRule="exact"/>
        <w:jc w:val="left"/>
        <w:rPr>
          <w:rFonts w:eastAsia="Times New Roman"/>
          <w:noProof/>
          <w:color w:val="000000"/>
          <w:szCs w:val="24"/>
          <w:lang w:bidi="en-US"/>
        </w:rPr>
      </w:pPr>
      <w:r>
        <w:rPr>
          <w:rFonts w:eastAsia="Arial"/>
          <w:noProof/>
          <w:color w:val="303030"/>
          <w:szCs w:val="24"/>
          <w:lang w:bidi="en-US"/>
        </w:rPr>
        <w:t>The employment agreement shall be subject to termination in accordance with the following conditions and in the following forms:</w:t>
      </w:r>
    </w:p>
    <w:p>
      <w:pPr>
        <w:pStyle w:val="Point0letter"/>
        <w:numPr>
          <w:ilvl w:val="1"/>
          <w:numId w:val="23"/>
        </w:numPr>
        <w:rPr>
          <w:rFonts w:eastAsia="Times New Roman"/>
          <w:noProof/>
          <w:color w:val="000000"/>
          <w:sz w:val="16"/>
          <w:lang w:bidi="en-US"/>
        </w:rPr>
      </w:pPr>
      <w:r>
        <w:rPr>
          <w:noProof/>
          <w:lang w:bidi="en-US"/>
        </w:rPr>
        <w:t>during the probation period: with a registered letter of termination.</w:t>
      </w:r>
    </w:p>
    <w:p>
      <w:pPr>
        <w:pStyle w:val="Point0letter"/>
        <w:rPr>
          <w:rFonts w:eastAsia="Times New Roman"/>
          <w:noProof/>
          <w:color w:val="000000"/>
          <w:lang w:bidi="en-US"/>
        </w:rPr>
      </w:pPr>
      <w:r>
        <w:rPr>
          <w:noProof/>
          <w:lang w:bidi="en-US"/>
        </w:rPr>
        <w:t xml:space="preserve">expiration of its term: under the conditions laid down </w:t>
      </w:r>
      <w:r>
        <w:rPr>
          <w:rFonts w:eastAsia="Times New Roman"/>
          <w:noProof/>
          <w:color w:val="000000"/>
          <w:lang w:bidi="en-US"/>
        </w:rPr>
        <w:t xml:space="preserve">in </w:t>
      </w:r>
      <w:r>
        <w:rPr>
          <w:noProof/>
          <w:lang w:bidi="en-US"/>
        </w:rPr>
        <w:t>section 4.8. b).</w:t>
      </w:r>
    </w:p>
    <w:p>
      <w:pPr>
        <w:pStyle w:val="Point0letter"/>
        <w:rPr>
          <w:rFonts w:eastAsia="Times New Roman"/>
          <w:noProof/>
          <w:color w:val="000000"/>
          <w:lang w:bidi="en-US"/>
        </w:rPr>
      </w:pPr>
      <w:r>
        <w:rPr>
          <w:noProof/>
          <w:lang w:bidi="en-US"/>
        </w:rPr>
        <w:t>mutual consensus: with a written note, signed by the staff member and the Director.</w:t>
      </w:r>
    </w:p>
    <w:p>
      <w:pPr>
        <w:pStyle w:val="Point0letter"/>
        <w:rPr>
          <w:rFonts w:eastAsia="Times New Roman"/>
          <w:noProof/>
          <w:color w:val="000000"/>
          <w:lang w:bidi="en-US"/>
        </w:rPr>
      </w:pPr>
      <w:r>
        <w:rPr>
          <w:noProof/>
          <w:lang w:bidi="en-US"/>
        </w:rPr>
        <w:t>misconduct of the staff member: with a registered letter of termination.</w:t>
      </w:r>
    </w:p>
    <w:p>
      <w:pPr>
        <w:pStyle w:val="Point0letter"/>
        <w:rPr>
          <w:rFonts w:eastAsia="Times New Roman"/>
          <w:noProof/>
          <w:color w:val="000000"/>
          <w:lang w:bidi="en-US"/>
        </w:rPr>
      </w:pPr>
      <w:r>
        <w:rPr>
          <w:noProof/>
          <w:lang w:bidi="en-US"/>
        </w:rPr>
        <w:t>misconduct of the Director: with a registered letter of termination.</w:t>
      </w:r>
    </w:p>
    <w:p>
      <w:pPr>
        <w:pStyle w:val="Point0letter"/>
        <w:rPr>
          <w:noProof/>
          <w:color w:val="000000"/>
          <w:lang w:bidi="en-US"/>
        </w:rPr>
      </w:pPr>
      <w:r>
        <w:rPr>
          <w:noProof/>
          <w:lang w:bidi="en-US"/>
        </w:rPr>
        <w:t>lack of professional performance (incompetence): with a registered letter of termination.</w:t>
      </w:r>
    </w:p>
    <w:p>
      <w:pPr>
        <w:pStyle w:val="Point0letter"/>
        <w:rPr>
          <w:rFonts w:eastAsia="Times New Roman"/>
          <w:noProof/>
          <w:color w:val="000000"/>
          <w:lang w:bidi="en-US"/>
        </w:rPr>
      </w:pPr>
      <w:r>
        <w:rPr>
          <w:noProof/>
          <w:lang w:bidi="en-US"/>
        </w:rPr>
        <w:t>restructuring and/or lack of resources: with a registered letter of termination.</w:t>
      </w:r>
    </w:p>
    <w:p>
      <w:pPr>
        <w:pStyle w:val="Point0letter"/>
        <w:rPr>
          <w:rFonts w:eastAsia="Times New Roman"/>
          <w:noProof/>
          <w:color w:val="000000"/>
          <w:lang w:bidi="en-US"/>
        </w:rPr>
      </w:pPr>
      <w:r>
        <w:rPr>
          <w:noProof/>
          <w:lang w:bidi="en-US"/>
        </w:rPr>
        <w:t>health reasons: with a registered letter of termination.</w:t>
      </w:r>
    </w:p>
    <w:p>
      <w:pPr>
        <w:pStyle w:val="Point0letter"/>
        <w:rPr>
          <w:rFonts w:eastAsia="Times New Roman"/>
          <w:noProof/>
          <w:color w:val="000000"/>
          <w:lang w:bidi="en-US"/>
        </w:rPr>
      </w:pPr>
      <w:r>
        <w:rPr>
          <w:noProof/>
          <w:lang w:bidi="en-US"/>
        </w:rPr>
        <w:t>reaching the age of retirement: with a registered letter of termination.</w:t>
      </w:r>
    </w:p>
    <w:p>
      <w:pPr>
        <w:pStyle w:val="ManualHeading1"/>
        <w:rPr>
          <w:rFonts w:eastAsia="Times New Roman"/>
          <w:noProof/>
          <w:color w:val="000000"/>
          <w:lang w:bidi="en-US"/>
        </w:rPr>
      </w:pPr>
      <w:r>
        <w:rPr>
          <w:noProof/>
          <w:lang w:bidi="en-US"/>
        </w:rPr>
        <w:t>7. Early termination by a staff member</w:t>
      </w:r>
    </w:p>
    <w:p>
      <w:pPr>
        <w:pStyle w:val="Point0letter"/>
        <w:numPr>
          <w:ilvl w:val="1"/>
          <w:numId w:val="24"/>
        </w:numPr>
        <w:rPr>
          <w:rFonts w:eastAsia="Times New Roman"/>
          <w:noProof/>
          <w:color w:val="000000"/>
          <w:sz w:val="16"/>
          <w:lang w:bidi="en-US"/>
        </w:rPr>
      </w:pPr>
      <w:r>
        <w:rPr>
          <w:noProof/>
          <w:lang w:bidi="en-US"/>
        </w:rPr>
        <w:t>A staff member may request termination of his/her employment agreement with two months' notice. The Director and the staff member may agree on shorter notice and other specific conditions of the termination.</w:t>
      </w:r>
    </w:p>
    <w:p>
      <w:pPr>
        <w:pStyle w:val="Point0letter"/>
        <w:rPr>
          <w:rFonts w:eastAsia="Times New Roman"/>
          <w:noProof/>
          <w:color w:val="000000"/>
          <w:lang w:bidi="en-US"/>
        </w:rPr>
      </w:pPr>
      <w:r>
        <w:rPr>
          <w:noProof/>
          <w:lang w:bidi="en-US"/>
        </w:rPr>
        <w:t>A staff member may terminate the employment agreement without notice in case of established misconduct by the Director. The right to terminate the employment agreement on this ground shall be forfeited after two months following the misconduct in question.</w:t>
      </w:r>
    </w:p>
    <w:p>
      <w:pPr>
        <w:pStyle w:val="Point0letter"/>
        <w:rPr>
          <w:rFonts w:eastAsia="Times New Roman"/>
          <w:noProof/>
          <w:color w:val="000000"/>
          <w:lang w:bidi="en-US"/>
        </w:rPr>
      </w:pPr>
      <w:r>
        <w:rPr>
          <w:noProof/>
          <w:lang w:bidi="en-US"/>
        </w:rPr>
        <w:t>A staff member, upon producing medical evidence, may terminate his/her employment agreement with one month’s notice if his/her health conditions do not allow further fulfilment of his/her duties. A staff member may agree on earlier termination with payment for the relevant period.</w:t>
      </w:r>
    </w:p>
    <w:p>
      <w:pPr>
        <w:pStyle w:val="ManualHeading1"/>
        <w:rPr>
          <w:rFonts w:eastAsia="Times New Roman"/>
          <w:noProof/>
          <w:color w:val="000000"/>
          <w:lang w:bidi="en-US"/>
        </w:rPr>
      </w:pPr>
      <w:r>
        <w:rPr>
          <w:noProof/>
          <w:lang w:bidi="en-US"/>
        </w:rPr>
        <w:t>8. Early termination by the Director</w:t>
      </w:r>
    </w:p>
    <w:p>
      <w:pPr>
        <w:pStyle w:val="Point0letter"/>
        <w:numPr>
          <w:ilvl w:val="1"/>
          <w:numId w:val="25"/>
        </w:numPr>
        <w:rPr>
          <w:noProof/>
          <w:sz w:val="16"/>
          <w:lang w:bidi="en-US"/>
        </w:rPr>
      </w:pPr>
      <w:r>
        <w:rPr>
          <w:noProof/>
          <w:lang w:bidi="en-US"/>
        </w:rPr>
        <w:t xml:space="preserve">The Director may terminate the employment agreement without notice in case of established misconduct of a staff member. </w:t>
      </w:r>
    </w:p>
    <w:p>
      <w:pPr>
        <w:pStyle w:val="Point0letter"/>
        <w:rPr>
          <w:rFonts w:eastAsia="Times New Roman"/>
          <w:noProof/>
          <w:lang w:bidi="en-US"/>
        </w:rPr>
      </w:pPr>
      <w:r>
        <w:rPr>
          <w:noProof/>
          <w:lang w:bidi="en-US"/>
        </w:rPr>
        <w:t>The Director may terminate the employment agreement with three months' notice in case of demonstrated lack of sufficient professional competence in relation to the job description for the relevant position and the assigned tasks. Before taking the decision on such termination, the Director shall provide written notification with concrete motives and a reasonable time to improve competence, which may not be less than one month of effective work.</w:t>
      </w:r>
      <w:r>
        <w:rPr>
          <w:rFonts w:eastAsia="Times New Roman"/>
          <w:noProof/>
          <w:color w:val="000000"/>
          <w:lang w:val="en-US" w:bidi="en-US"/>
        </w:rPr>
        <w:t xml:space="preserve"> </w:t>
      </w:r>
      <w:r>
        <w:rPr>
          <w:noProof/>
          <w:lang w:bidi="en-US"/>
        </w:rPr>
        <w:t>The Director shall also ask written clarifications from the staff member. Clarifications shall be produced by the staff member within five working days upon receiving the request. If the staff member fails to present written clarifications within the indicated time frame upon receiving the request, the Director may take a decision on the ground of the rest of the available information.</w:t>
      </w:r>
    </w:p>
    <w:p>
      <w:pPr>
        <w:pStyle w:val="Point0letter"/>
        <w:rPr>
          <w:rFonts w:eastAsia="Times New Roman"/>
          <w:noProof/>
          <w:lang w:bidi="en-US"/>
        </w:rPr>
      </w:pPr>
      <w:r>
        <w:rPr>
          <w:noProof/>
          <w:lang w:bidi="en-US"/>
        </w:rPr>
        <w:t>The Director may terminate the employment agreement upon a decision by the Steering Committee related to restructuring, insufficiency of resources or reduction of staff. Termination notices in such cases may not be shorter than three months.</w:t>
      </w:r>
    </w:p>
    <w:p>
      <w:pPr>
        <w:pStyle w:val="Point0letter"/>
        <w:rPr>
          <w:rFonts w:eastAsia="Times New Roman"/>
          <w:noProof/>
          <w:lang w:bidi="en-US"/>
        </w:rPr>
      </w:pPr>
      <w:r>
        <w:rPr>
          <w:noProof/>
          <w:lang w:bidi="en-US"/>
        </w:rPr>
        <w:t>The Director may terminate the employment agreement at the earliest 6 months after the establishment by certification by a qualified medical practitioner that a staff member, for reasons of health, is permanently incapacitated for further service along his/her qualifications. Termination shall be with two months' notice. The Director may agree on earlier termination with payment for the relevant period.</w:t>
      </w:r>
    </w:p>
    <w:p>
      <w:pPr>
        <w:pStyle w:val="Point0letter"/>
        <w:rPr>
          <w:noProof/>
          <w:lang w:bidi="en-US"/>
        </w:rPr>
      </w:pPr>
      <w:r>
        <w:rPr>
          <w:noProof/>
          <w:lang w:bidi="en-US"/>
        </w:rPr>
        <w:t>The Director may terminate the employment agreement without notice when the staff member reaches the age of retirement.</w:t>
      </w:r>
    </w:p>
    <w:p>
      <w:pPr>
        <w:pStyle w:val="ManualHeading1"/>
        <w:rPr>
          <w:rFonts w:eastAsia="Times New Roman"/>
          <w:noProof/>
          <w:color w:val="000000"/>
          <w:lang w:bidi="en-US"/>
        </w:rPr>
      </w:pPr>
      <w:r>
        <w:rPr>
          <w:noProof/>
          <w:lang w:bidi="en-US"/>
        </w:rPr>
        <w:t>9. Salaries, travel and moving expenses</w:t>
      </w:r>
    </w:p>
    <w:p>
      <w:pPr>
        <w:pStyle w:val="ManualHeading2"/>
        <w:rPr>
          <w:noProof/>
          <w:lang w:bidi="en-US"/>
        </w:rPr>
      </w:pPr>
      <w:r>
        <w:rPr>
          <w:noProof/>
          <w:lang w:bidi="en-US"/>
        </w:rPr>
        <w:t>9.1 Salaries</w:t>
      </w:r>
    </w:p>
    <w:p>
      <w:pPr>
        <w:pStyle w:val="Point0letter"/>
        <w:numPr>
          <w:ilvl w:val="1"/>
          <w:numId w:val="26"/>
        </w:numPr>
        <w:rPr>
          <w:rFonts w:eastAsia="Times New Roman"/>
          <w:noProof/>
          <w:color w:val="000000"/>
          <w:sz w:val="16"/>
          <w:lang w:bidi="en-US"/>
        </w:rPr>
      </w:pPr>
      <w:r>
        <w:rPr>
          <w:noProof/>
          <w:lang w:bidi="en-US"/>
        </w:rPr>
        <w:t xml:space="preserve">The salary scale corresponding to the classification of posts </w:t>
      </w:r>
      <w:r>
        <w:rPr>
          <w:rFonts w:eastAsia="Times New Roman"/>
          <w:noProof/>
          <w:color w:val="000000"/>
          <w:lang w:bidi="en-US"/>
        </w:rPr>
        <w:t xml:space="preserve">in </w:t>
      </w:r>
      <w:r>
        <w:rPr>
          <w:noProof/>
          <w:lang w:bidi="en-US"/>
        </w:rPr>
        <w:t>the Secretariat is provided in the Annex to these Staff Regulations and shall regularly be reviewed by the Steering Committee to ensure it remains competitive</w:t>
      </w:r>
      <w:r>
        <w:rPr>
          <w:rFonts w:eastAsia="Times New Roman"/>
          <w:noProof/>
          <w:color w:val="000000"/>
          <w:lang w:val="en-US" w:bidi="en-US"/>
        </w:rPr>
        <w:t xml:space="preserve"> </w:t>
      </w:r>
      <w:r>
        <w:rPr>
          <w:noProof/>
          <w:lang w:bidi="en-US"/>
        </w:rPr>
        <w:t>and in line with the requirements of the Secretariat.</w:t>
      </w:r>
    </w:p>
    <w:p>
      <w:pPr>
        <w:pStyle w:val="Point0letter"/>
        <w:rPr>
          <w:rFonts w:eastAsia="Times New Roman"/>
          <w:noProof/>
          <w:color w:val="000000"/>
          <w:lang w:bidi="en-US"/>
        </w:rPr>
      </w:pPr>
      <w:r>
        <w:rPr>
          <w:noProof/>
          <w:lang w:bidi="en-US"/>
        </w:rPr>
        <w:t>Salaries shall be paid on a monthly basis, 12 times a year. The compensation stipulated in the employment agreement comprises all of the staff member’s claims regarding remuneration including but not limited to travel time as described in these Staff Regulations and other relevant rules.</w:t>
      </w:r>
    </w:p>
    <w:p>
      <w:pPr>
        <w:pStyle w:val="ManualHeading2"/>
        <w:rPr>
          <w:noProof/>
          <w:lang w:bidi="en-US"/>
        </w:rPr>
      </w:pPr>
      <w:r>
        <w:rPr>
          <w:noProof/>
          <w:lang w:bidi="en-US"/>
        </w:rPr>
        <w:t>9.2 Travel expenses</w:t>
      </w:r>
    </w:p>
    <w:p>
      <w:pPr>
        <w:widowControl w:val="0"/>
        <w:spacing w:before="0" w:after="200" w:line="326" w:lineRule="exact"/>
        <w:ind w:left="720" w:hanging="720"/>
        <w:jc w:val="left"/>
        <w:rPr>
          <w:rFonts w:eastAsia="Times New Roman"/>
          <w:noProof/>
          <w:color w:val="000000"/>
          <w:szCs w:val="24"/>
          <w:lang w:bidi="en-US"/>
        </w:rPr>
      </w:pPr>
      <w:r>
        <w:rPr>
          <w:rFonts w:eastAsia="Arial"/>
          <w:noProof/>
          <w:color w:val="303030"/>
          <w:szCs w:val="24"/>
          <w:lang w:bidi="en-US"/>
        </w:rPr>
        <w:t>a)</w:t>
      </w:r>
      <w:r>
        <w:rPr>
          <w:rFonts w:eastAsia="Arial"/>
          <w:noProof/>
          <w:color w:val="303030"/>
          <w:szCs w:val="24"/>
          <w:lang w:bidi="en-US"/>
        </w:rPr>
        <w:tab/>
        <w:t xml:space="preserve">A staff member travelling on mission and holding </w:t>
      </w:r>
      <w:r>
        <w:rPr>
          <w:rFonts w:eastAsia="Times New Roman"/>
          <w:noProof/>
          <w:color w:val="000000"/>
          <w:szCs w:val="24"/>
          <w:lang w:bidi="en-US"/>
        </w:rPr>
        <w:t xml:space="preserve">an </w:t>
      </w:r>
      <w:r>
        <w:rPr>
          <w:rFonts w:eastAsia="Arial"/>
          <w:noProof/>
          <w:color w:val="303030"/>
          <w:szCs w:val="24"/>
          <w:lang w:bidi="en-US"/>
        </w:rPr>
        <w:t xml:space="preserve">appropriate travel order shall be entitled to reimbursement of travel expenses and </w:t>
      </w:r>
      <w:r>
        <w:rPr>
          <w:rFonts w:eastAsia="Times New Roman"/>
          <w:noProof/>
          <w:color w:val="000000"/>
          <w:szCs w:val="24"/>
          <w:lang w:bidi="en-US"/>
        </w:rPr>
        <w:t xml:space="preserve">to </w:t>
      </w:r>
      <w:r>
        <w:rPr>
          <w:rFonts w:eastAsia="Arial"/>
          <w:noProof/>
          <w:color w:val="303030"/>
          <w:szCs w:val="24"/>
          <w:lang w:bidi="en-US"/>
        </w:rPr>
        <w:t>daily subsistence allowance in accordance with the travel rules.</w:t>
      </w:r>
    </w:p>
    <w:p>
      <w:pPr>
        <w:widowControl w:val="0"/>
        <w:spacing w:before="0" w:after="184" w:line="326" w:lineRule="exact"/>
        <w:ind w:left="720" w:hanging="720"/>
        <w:jc w:val="left"/>
        <w:rPr>
          <w:rFonts w:eastAsia="Arial"/>
          <w:noProof/>
          <w:color w:val="303030"/>
          <w:szCs w:val="24"/>
          <w:lang w:bidi="en-US"/>
        </w:rPr>
      </w:pPr>
      <w:r>
        <w:rPr>
          <w:rFonts w:eastAsia="Arial"/>
          <w:noProof/>
          <w:color w:val="303030"/>
          <w:szCs w:val="24"/>
          <w:lang w:bidi="en-US"/>
        </w:rPr>
        <w:t>b)</w:t>
      </w:r>
      <w:r>
        <w:rPr>
          <w:rFonts w:eastAsia="Arial"/>
          <w:noProof/>
          <w:color w:val="303030"/>
          <w:szCs w:val="24"/>
          <w:lang w:bidi="en-US"/>
        </w:rPr>
        <w:tab/>
        <w:t>Such travel may take place (1) upon appointment, (2) upon transfer to another Transport Community duty station, (3) upon official business and (4) upon the termination of an employment agreement.</w:t>
      </w:r>
    </w:p>
    <w:p>
      <w:pPr>
        <w:pStyle w:val="ManualHeading2"/>
        <w:rPr>
          <w:noProof/>
          <w:lang w:bidi="en-US"/>
        </w:rPr>
      </w:pPr>
      <w:r>
        <w:rPr>
          <w:noProof/>
          <w:lang w:bidi="en-US"/>
        </w:rPr>
        <w:t>9.3 Moving expenses</w:t>
      </w:r>
    </w:p>
    <w:p>
      <w:pPr>
        <w:widowControl w:val="0"/>
        <w:spacing w:before="0" w:after="184" w:line="326" w:lineRule="exact"/>
        <w:rPr>
          <w:rFonts w:eastAsia="Times New Roman"/>
          <w:noProof/>
          <w:color w:val="000000"/>
          <w:szCs w:val="24"/>
          <w:lang w:bidi="en-US"/>
        </w:rPr>
      </w:pPr>
      <w:r>
        <w:rPr>
          <w:rFonts w:eastAsia="Times New Roman"/>
          <w:noProof/>
          <w:color w:val="000000"/>
          <w:szCs w:val="24"/>
          <w:lang w:bidi="en-US"/>
        </w:rPr>
        <w:t>The Transport Community shall reimburse the costs of recruited staff members and their family members to move to the seat of the Secretariat to take up their posts and to move back to their place of recruitment upon termination of their employment agreements. The Steering Committee shall lay down detailed rules on the reimbursement of moving costs.</w:t>
      </w:r>
    </w:p>
    <w:p>
      <w:pPr>
        <w:pStyle w:val="ManualHeading1"/>
        <w:rPr>
          <w:rFonts w:eastAsia="Times New Roman"/>
          <w:noProof/>
          <w:color w:val="000000"/>
          <w:lang w:bidi="en-US"/>
        </w:rPr>
      </w:pPr>
      <w:r>
        <w:rPr>
          <w:rFonts w:eastAsia="Times New Roman"/>
          <w:noProof/>
          <w:color w:val="000000"/>
          <w:lang w:bidi="en-US"/>
        </w:rPr>
        <w:t xml:space="preserve">10. </w:t>
      </w:r>
      <w:r>
        <w:rPr>
          <w:noProof/>
          <w:lang w:bidi="en-US"/>
        </w:rPr>
        <w:t>Holidays and leave</w:t>
      </w:r>
    </w:p>
    <w:p>
      <w:pPr>
        <w:pStyle w:val="ManualHeading2"/>
        <w:rPr>
          <w:noProof/>
          <w:lang w:bidi="en-US"/>
        </w:rPr>
      </w:pPr>
      <w:r>
        <w:rPr>
          <w:noProof/>
          <w:lang w:bidi="en-US"/>
        </w:rPr>
        <w:t>10.1 Official holidays</w:t>
      </w:r>
    </w:p>
    <w:p>
      <w:pPr>
        <w:widowControl w:val="0"/>
        <w:spacing w:before="0" w:after="0" w:line="326" w:lineRule="exact"/>
        <w:rPr>
          <w:rFonts w:eastAsia="Arial"/>
          <w:noProof/>
          <w:color w:val="303030"/>
          <w:szCs w:val="24"/>
          <w:lang w:bidi="en-US"/>
        </w:rPr>
      </w:pPr>
      <w:r>
        <w:rPr>
          <w:rFonts w:eastAsia="Arial"/>
          <w:noProof/>
          <w:color w:val="303030"/>
          <w:szCs w:val="24"/>
          <w:lang w:bidi="en-US"/>
        </w:rPr>
        <w:t>Official holidays shall be those of the national legislation at the duty station. The Director shall issue the list of official holidays at the end of each calendar year for the following year. Staff members may, with prior approval by the Director, exchange up to three holidays per year for personal or religious reasons. The Director shall ensure that such exchanges shall not effect negatively the functioning of the Secretariat.</w:t>
      </w:r>
    </w:p>
    <w:p>
      <w:pPr>
        <w:pStyle w:val="ManualHeading2"/>
        <w:rPr>
          <w:noProof/>
          <w:lang w:bidi="en-US"/>
        </w:rPr>
      </w:pPr>
      <w:r>
        <w:rPr>
          <w:noProof/>
          <w:lang w:bidi="en-US"/>
        </w:rPr>
        <w:t>10.2 Annual leave</w:t>
      </w:r>
    </w:p>
    <w:p>
      <w:pPr>
        <w:pStyle w:val="Point0letter"/>
        <w:numPr>
          <w:ilvl w:val="1"/>
          <w:numId w:val="27"/>
        </w:numPr>
        <w:rPr>
          <w:rFonts w:eastAsia="Times New Roman"/>
          <w:noProof/>
          <w:color w:val="000000"/>
          <w:lang w:bidi="en-US"/>
        </w:rPr>
      </w:pPr>
      <w:r>
        <w:rPr>
          <w:noProof/>
          <w:lang w:bidi="en-US"/>
        </w:rPr>
        <w:t>Staff members shall have annual leave at the rate of two-and-a-half working days per month. Annual leave may be accumulated until 31 March of the year following the year in question. Leave accumulated in the preceding years not used by 31 March of any year shall be forfeited.</w:t>
      </w:r>
    </w:p>
    <w:p>
      <w:pPr>
        <w:pStyle w:val="Point0letter"/>
        <w:rPr>
          <w:rFonts w:eastAsia="Times New Roman"/>
          <w:noProof/>
          <w:color w:val="000000"/>
          <w:lang w:bidi="en-US"/>
        </w:rPr>
      </w:pPr>
      <w:r>
        <w:rPr>
          <w:noProof/>
          <w:lang w:bidi="en-US"/>
        </w:rPr>
        <w:t>Annual leave may be taken in days and half days. It shall be approved by the Director upon agreement with the supervisor. The Director, subject to the needs of the service, shall give each staff member the opportunity to take the annual leave to which he/she is entitled.</w:t>
      </w:r>
    </w:p>
    <w:p>
      <w:pPr>
        <w:pStyle w:val="Point0letter"/>
        <w:rPr>
          <w:rFonts w:eastAsia="Times New Roman"/>
          <w:noProof/>
          <w:color w:val="000000"/>
          <w:lang w:bidi="en-US"/>
        </w:rPr>
      </w:pPr>
      <w:r>
        <w:rPr>
          <w:noProof/>
          <w:lang w:bidi="en-US"/>
        </w:rPr>
        <w:t>Consumption of accrued annual leave shall be made within the notice period.</w:t>
      </w:r>
    </w:p>
    <w:p>
      <w:pPr>
        <w:pStyle w:val="ManualHeading2"/>
        <w:rPr>
          <w:rFonts w:eastAsia="Times New Roman"/>
          <w:noProof/>
          <w:color w:val="000000"/>
          <w:lang w:bidi="en-US"/>
        </w:rPr>
      </w:pPr>
      <w:r>
        <w:rPr>
          <w:noProof/>
          <w:lang w:bidi="en-US"/>
        </w:rPr>
        <w:t>10.3 Sick leave</w:t>
      </w:r>
    </w:p>
    <w:p>
      <w:pPr>
        <w:pStyle w:val="Point0letter"/>
        <w:numPr>
          <w:ilvl w:val="1"/>
          <w:numId w:val="28"/>
        </w:numPr>
        <w:rPr>
          <w:rFonts w:eastAsia="Times New Roman"/>
          <w:noProof/>
          <w:color w:val="000000"/>
          <w:lang w:bidi="en-US"/>
        </w:rPr>
      </w:pPr>
      <w:r>
        <w:rPr>
          <w:noProof/>
          <w:lang w:bidi="en-US"/>
        </w:rPr>
        <w:t>Staff members shall be granted sick leave not exceeding 6 months in any three consecutive years. The first three months shall be on full salary and the second three months on half salary. No more than three months’ sick leave on full salary and three months’ sick leave on half salary shall normally be granted in any period of 12 consecutive months.</w:t>
      </w:r>
    </w:p>
    <w:p>
      <w:pPr>
        <w:pStyle w:val="Point0letter"/>
        <w:rPr>
          <w:rFonts w:eastAsia="Times New Roman"/>
          <w:noProof/>
          <w:color w:val="000000"/>
          <w:lang w:bidi="en-US"/>
        </w:rPr>
      </w:pPr>
      <w:r>
        <w:rPr>
          <w:noProof/>
          <w:lang w:bidi="en-US"/>
        </w:rPr>
        <w:t>A staff member absent from duty because of sickness for more than one working day shall submit a medical certificate stating the probable duration of his/her incapacity. Absence on Monday or Friday shall be covered by a medical certificate.</w:t>
      </w:r>
      <w:r>
        <w:rPr>
          <w:noProof/>
          <w:color w:val="000000"/>
          <w:lang w:bidi="en-US"/>
        </w:rPr>
        <w:t xml:space="preserve"> </w:t>
      </w:r>
      <w:r>
        <w:rPr>
          <w:noProof/>
          <w:lang w:bidi="en-US"/>
        </w:rPr>
        <w:t>Sick leave without medical certificate may be used no more than twice per six months.</w:t>
      </w:r>
    </w:p>
    <w:p>
      <w:pPr>
        <w:pStyle w:val="ManualHeading2"/>
        <w:rPr>
          <w:rFonts w:eastAsia="Times New Roman"/>
          <w:noProof/>
          <w:color w:val="000000"/>
          <w:lang w:bidi="en-US"/>
        </w:rPr>
      </w:pPr>
      <w:r>
        <w:rPr>
          <w:noProof/>
          <w:lang w:bidi="en-US"/>
        </w:rPr>
        <w:t>10.4 Maternity leave</w:t>
      </w:r>
    </w:p>
    <w:p>
      <w:pPr>
        <w:widowControl w:val="0"/>
        <w:spacing w:before="0" w:after="316" w:line="276" w:lineRule="auto"/>
        <w:ind w:left="720" w:hanging="720"/>
        <w:rPr>
          <w:rFonts w:eastAsia="Times New Roman"/>
          <w:noProof/>
          <w:color w:val="000000"/>
          <w:szCs w:val="24"/>
          <w:lang w:bidi="en-US"/>
        </w:rPr>
      </w:pPr>
      <w:r>
        <w:rPr>
          <w:rFonts w:eastAsia="Arial"/>
          <w:noProof/>
          <w:color w:val="303030"/>
          <w:szCs w:val="24"/>
          <w:lang w:bidi="en-US"/>
        </w:rPr>
        <w:t>a)</w:t>
      </w:r>
      <w:r>
        <w:rPr>
          <w:rFonts w:eastAsia="Arial"/>
          <w:noProof/>
          <w:color w:val="303030"/>
          <w:szCs w:val="24"/>
          <w:lang w:bidi="en-US"/>
        </w:rPr>
        <w:tab/>
        <w:t>Female staff members shall have a total of 16 weeks of maternity leave with full pay. Maternity leave may commence not earlier than 8 weeks prior to the anticipated date of birth upon submitting a medical certificate indicating the anticipated date of birth. In case of serious danger either for the mother or the child, maternity leave may commence earlier, upon presentation of a medical certificate recommending earlier maternity leave. Maternity leave may not commence later than 4 weeks prior to the anticipated date of birth.</w:t>
      </w:r>
    </w:p>
    <w:p>
      <w:pPr>
        <w:widowControl w:val="0"/>
        <w:spacing w:before="0" w:after="421" w:line="326" w:lineRule="exact"/>
        <w:ind w:left="720" w:hanging="720"/>
        <w:rPr>
          <w:rFonts w:eastAsia="Times New Roman"/>
          <w:noProof/>
          <w:color w:val="000000"/>
          <w:szCs w:val="24"/>
          <w:lang w:bidi="en-US"/>
        </w:rPr>
      </w:pPr>
      <w:r>
        <w:rPr>
          <w:rFonts w:eastAsia="Arial"/>
          <w:noProof/>
          <w:color w:val="303030"/>
          <w:szCs w:val="24"/>
          <w:lang w:bidi="en-US"/>
        </w:rPr>
        <w:t>b)</w:t>
      </w:r>
      <w:r>
        <w:rPr>
          <w:rFonts w:eastAsia="Arial"/>
          <w:noProof/>
          <w:color w:val="303030"/>
          <w:szCs w:val="24"/>
          <w:lang w:bidi="en-US"/>
        </w:rPr>
        <w:tab/>
        <w:t>Post-delivery leave shall extend over a period of 8 weeks after the date of birth. This period shall be extended for any unused period of maternity leave prior to the date of birth. In case of preterm birth, multiple births or a Caesarean section, post-delivery leave shall extend over a period of 12 weeks after the date of birth.</w:t>
      </w:r>
    </w:p>
    <w:p>
      <w:pPr>
        <w:pStyle w:val="ManualHeading2"/>
        <w:rPr>
          <w:noProof/>
          <w:lang w:bidi="en-US"/>
        </w:rPr>
      </w:pPr>
      <w:r>
        <w:rPr>
          <w:noProof/>
          <w:lang w:bidi="en-US"/>
        </w:rPr>
        <w:t>10.5 Home care leave</w:t>
      </w:r>
    </w:p>
    <w:p>
      <w:pPr>
        <w:widowControl w:val="0"/>
        <w:spacing w:before="0" w:after="301" w:line="326" w:lineRule="exact"/>
        <w:jc w:val="left"/>
        <w:rPr>
          <w:rFonts w:eastAsia="Times New Roman"/>
          <w:noProof/>
          <w:color w:val="000000"/>
          <w:szCs w:val="24"/>
          <w:lang w:bidi="en-US"/>
        </w:rPr>
      </w:pPr>
      <w:r>
        <w:rPr>
          <w:rFonts w:eastAsia="Arial"/>
          <w:noProof/>
          <w:color w:val="303030"/>
          <w:szCs w:val="24"/>
          <w:lang w:bidi="en-US"/>
        </w:rPr>
        <w:t xml:space="preserve">Staff members shall have a total of 5 working days of special leave with full pay per year in case of a deceased spouse, child, parent or other close relatives living </w:t>
      </w:r>
      <w:r>
        <w:rPr>
          <w:rFonts w:eastAsia="Times New Roman"/>
          <w:noProof/>
          <w:color w:val="000000"/>
          <w:szCs w:val="24"/>
          <w:lang w:bidi="en-US"/>
        </w:rPr>
        <w:t xml:space="preserve">in </w:t>
      </w:r>
      <w:r>
        <w:rPr>
          <w:rFonts w:eastAsia="Arial"/>
          <w:noProof/>
          <w:color w:val="303030"/>
          <w:szCs w:val="24"/>
          <w:lang w:bidi="en-US"/>
        </w:rPr>
        <w:t>the same household as the staff member.</w:t>
      </w:r>
    </w:p>
    <w:p>
      <w:pPr>
        <w:pStyle w:val="ManualHeading2"/>
        <w:rPr>
          <w:rFonts w:eastAsia="Times New Roman"/>
          <w:noProof/>
          <w:color w:val="000000"/>
          <w:lang w:bidi="en-US"/>
        </w:rPr>
      </w:pPr>
      <w:r>
        <w:rPr>
          <w:noProof/>
          <w:lang w:bidi="en-US"/>
        </w:rPr>
        <w:t>10.6 Special paid leave</w:t>
      </w:r>
    </w:p>
    <w:p>
      <w:pPr>
        <w:pStyle w:val="Point0letter"/>
        <w:numPr>
          <w:ilvl w:val="1"/>
          <w:numId w:val="29"/>
        </w:numPr>
        <w:rPr>
          <w:rFonts w:eastAsia="Times New Roman"/>
          <w:noProof/>
          <w:color w:val="000000"/>
          <w:sz w:val="16"/>
          <w:lang w:bidi="en-US"/>
        </w:rPr>
      </w:pPr>
      <w:r>
        <w:rPr>
          <w:noProof/>
          <w:lang w:bidi="en-US"/>
        </w:rPr>
        <w:t>Staff members may be granted special paid leave in the following cases:</w:t>
      </w:r>
    </w:p>
    <w:p>
      <w:pPr>
        <w:widowControl w:val="0"/>
        <w:tabs>
          <w:tab w:val="left" w:pos="248"/>
        </w:tabs>
        <w:spacing w:before="0" w:after="320" w:line="200" w:lineRule="exact"/>
        <w:jc w:val="left"/>
        <w:rPr>
          <w:rFonts w:eastAsia="Times New Roman"/>
          <w:noProof/>
          <w:color w:val="000000"/>
          <w:szCs w:val="24"/>
          <w:lang w:bidi="en-US"/>
        </w:rPr>
      </w:pPr>
      <w:r>
        <w:rPr>
          <w:rFonts w:eastAsia="Arial"/>
          <w:noProof/>
          <w:color w:val="303030"/>
          <w:szCs w:val="24"/>
          <w:lang w:bidi="en-US"/>
        </w:rPr>
        <w:t xml:space="preserve">Marriage of the </w:t>
      </w:r>
      <w:r>
        <w:rPr>
          <w:rFonts w:eastAsia="Times New Roman"/>
          <w:noProof/>
          <w:color w:val="000000"/>
          <w:szCs w:val="24"/>
          <w:lang w:bidi="en-US"/>
        </w:rPr>
        <w:t xml:space="preserve">staff </w:t>
      </w:r>
      <w:r>
        <w:rPr>
          <w:rFonts w:eastAsia="Arial"/>
          <w:noProof/>
          <w:color w:val="303030"/>
          <w:szCs w:val="24"/>
          <w:lang w:bidi="en-US"/>
        </w:rPr>
        <w:t>member: five consecutive working days ;</w:t>
      </w:r>
    </w:p>
    <w:p>
      <w:pPr>
        <w:widowControl w:val="0"/>
        <w:tabs>
          <w:tab w:val="left" w:pos="248"/>
        </w:tabs>
        <w:spacing w:before="0" w:after="215" w:line="200" w:lineRule="exact"/>
        <w:jc w:val="left"/>
        <w:rPr>
          <w:rFonts w:eastAsia="Times New Roman"/>
          <w:noProof/>
          <w:color w:val="000000"/>
          <w:szCs w:val="24"/>
          <w:lang w:bidi="en-US"/>
        </w:rPr>
      </w:pPr>
      <w:r>
        <w:rPr>
          <w:rFonts w:eastAsia="Arial"/>
          <w:noProof/>
          <w:color w:val="303030"/>
          <w:szCs w:val="24"/>
          <w:lang w:bidi="en-US"/>
        </w:rPr>
        <w:t>Marriage of a child: two consecutive working days;</w:t>
      </w:r>
    </w:p>
    <w:p>
      <w:pPr>
        <w:widowControl w:val="0"/>
        <w:tabs>
          <w:tab w:val="left" w:pos="248"/>
        </w:tabs>
        <w:spacing w:before="0" w:after="305" w:line="331" w:lineRule="exact"/>
        <w:jc w:val="left"/>
        <w:rPr>
          <w:rFonts w:eastAsia="Times New Roman"/>
          <w:noProof/>
          <w:color w:val="000000"/>
          <w:szCs w:val="24"/>
          <w:lang w:bidi="en-US"/>
        </w:rPr>
      </w:pPr>
      <w:r>
        <w:rPr>
          <w:rFonts w:eastAsia="Arial"/>
          <w:noProof/>
          <w:color w:val="303030"/>
          <w:szCs w:val="24"/>
          <w:lang w:bidi="en-US"/>
        </w:rPr>
        <w:t>Birth of a child: 10 consecutive working days, to be taken during the fourteen weeks following the date of birth;</w:t>
      </w:r>
    </w:p>
    <w:p>
      <w:pPr>
        <w:widowControl w:val="0"/>
        <w:tabs>
          <w:tab w:val="left" w:pos="248"/>
        </w:tabs>
        <w:spacing w:before="0" w:after="219" w:line="200" w:lineRule="exact"/>
        <w:jc w:val="left"/>
        <w:rPr>
          <w:rFonts w:eastAsia="Times New Roman"/>
          <w:noProof/>
          <w:color w:val="000000"/>
          <w:szCs w:val="24"/>
          <w:lang w:bidi="en-US"/>
        </w:rPr>
      </w:pPr>
      <w:r>
        <w:rPr>
          <w:rFonts w:eastAsia="Arial"/>
          <w:noProof/>
          <w:color w:val="303030"/>
          <w:szCs w:val="24"/>
          <w:lang w:bidi="en-US"/>
        </w:rPr>
        <w:t>Change of residence of the staff member: two consecutive working days.</w:t>
      </w:r>
    </w:p>
    <w:p>
      <w:pPr>
        <w:pStyle w:val="Point0letter"/>
        <w:rPr>
          <w:rFonts w:eastAsia="Times New Roman"/>
          <w:noProof/>
          <w:color w:val="000000"/>
          <w:lang w:bidi="en-US"/>
        </w:rPr>
      </w:pPr>
      <w:r>
        <w:rPr>
          <w:noProof/>
          <w:lang w:bidi="en-US"/>
        </w:rPr>
        <w:t>Up to ten working days of special leave per year may be granted for educational purposes of benefit to the Transport Community.</w:t>
      </w:r>
    </w:p>
    <w:p>
      <w:pPr>
        <w:pStyle w:val="ManualHeading2"/>
        <w:rPr>
          <w:noProof/>
          <w:lang w:bidi="en-US"/>
        </w:rPr>
      </w:pPr>
      <w:r>
        <w:rPr>
          <w:noProof/>
          <w:lang w:bidi="en-US"/>
        </w:rPr>
        <w:t>10.7 Special non-</w:t>
      </w:r>
      <w:r>
        <w:rPr>
          <w:rFonts w:eastAsia="Arial"/>
          <w:noProof/>
          <w:color w:val="303030"/>
          <w:lang w:bidi="en-US"/>
        </w:rPr>
        <w:t xml:space="preserve">paid </w:t>
      </w:r>
      <w:r>
        <w:rPr>
          <w:noProof/>
          <w:lang w:bidi="en-US"/>
        </w:rPr>
        <w:t>leave</w:t>
      </w:r>
    </w:p>
    <w:p>
      <w:pPr>
        <w:widowControl w:val="0"/>
        <w:spacing w:before="0" w:after="0" w:line="331" w:lineRule="exact"/>
        <w:rPr>
          <w:rFonts w:eastAsia="Arial"/>
          <w:noProof/>
          <w:color w:val="303030"/>
          <w:szCs w:val="24"/>
          <w:lang w:bidi="en-US"/>
        </w:rPr>
      </w:pPr>
      <w:r>
        <w:rPr>
          <w:rFonts w:eastAsia="Arial"/>
          <w:noProof/>
          <w:color w:val="303030"/>
          <w:szCs w:val="24"/>
          <w:lang w:bidi="en-US"/>
        </w:rPr>
        <w:t>Staff members may exceptionally be granted special non-paid leave at the discretion of the Director who shall take into account the interests of the Secretariat. The Director shall decide on the conditions and the period of special non-paid leave in each individual case on the ground of the application by the staff member while taking into account the interests of the Secretariat.</w:t>
      </w:r>
    </w:p>
    <w:p>
      <w:pPr>
        <w:pStyle w:val="ManualHeading2"/>
        <w:rPr>
          <w:noProof/>
          <w:color w:val="000000"/>
          <w:lang w:bidi="en-US"/>
        </w:rPr>
      </w:pPr>
      <w:r>
        <w:rPr>
          <w:noProof/>
          <w:lang w:bidi="en-US"/>
        </w:rPr>
        <w:t>10.8 Leave for children</w:t>
      </w:r>
    </w:p>
    <w:p>
      <w:pPr>
        <w:keepNext/>
        <w:keepLines/>
        <w:widowControl w:val="0"/>
        <w:tabs>
          <w:tab w:val="left" w:pos="989"/>
        </w:tabs>
        <w:spacing w:before="0" w:after="279"/>
        <w:jc w:val="left"/>
        <w:rPr>
          <w:rFonts w:eastAsia="Arial"/>
          <w:noProof/>
          <w:color w:val="000000"/>
          <w:szCs w:val="24"/>
          <w:lang w:bidi="en-US"/>
        </w:rPr>
      </w:pPr>
      <w:r>
        <w:rPr>
          <w:rFonts w:eastAsia="Arial"/>
          <w:bCs/>
          <w:noProof/>
          <w:color w:val="000000"/>
          <w:szCs w:val="24"/>
          <w:lang w:bidi="en-US"/>
        </w:rPr>
        <w:t>Staff members shall have two workings days per year for each child they have.</w:t>
      </w:r>
    </w:p>
    <w:p>
      <w:pPr>
        <w:pStyle w:val="ManualHeading2"/>
        <w:rPr>
          <w:noProof/>
          <w:lang w:bidi="en-US"/>
        </w:rPr>
      </w:pPr>
      <w:r>
        <w:rPr>
          <w:noProof/>
          <w:lang w:bidi="en-US"/>
        </w:rPr>
        <w:t>10.9 Leave for home travel</w:t>
      </w:r>
    </w:p>
    <w:p>
      <w:pPr>
        <w:keepNext/>
        <w:keepLines/>
        <w:widowControl w:val="0"/>
        <w:tabs>
          <w:tab w:val="left" w:pos="989"/>
        </w:tabs>
        <w:spacing w:before="0" w:after="279"/>
        <w:rPr>
          <w:rFonts w:eastAsia="Arial"/>
          <w:noProof/>
          <w:color w:val="000000"/>
          <w:szCs w:val="24"/>
          <w:lang w:bidi="en-US"/>
        </w:rPr>
      </w:pPr>
      <w:r>
        <w:rPr>
          <w:rFonts w:eastAsia="Arial"/>
          <w:bCs/>
          <w:noProof/>
          <w:color w:val="000000"/>
          <w:szCs w:val="24"/>
          <w:lang w:bidi="en-US"/>
        </w:rPr>
        <w:t xml:space="preserve">Staff members shall have two workings days per year for travelling to their place of recruitment except when their place of recruitment is the place where the Secretariat has its seat. </w:t>
      </w:r>
    </w:p>
    <w:p>
      <w:pPr>
        <w:pStyle w:val="ManualHeading2"/>
        <w:rPr>
          <w:noProof/>
          <w:lang w:bidi="en-US"/>
        </w:rPr>
      </w:pPr>
      <w:r>
        <w:rPr>
          <w:noProof/>
          <w:lang w:bidi="en-US"/>
        </w:rPr>
        <w:t>10.10 Leave for service</w:t>
      </w:r>
    </w:p>
    <w:p>
      <w:pPr>
        <w:rPr>
          <w:noProof/>
          <w:lang w:bidi="en-US"/>
        </w:rPr>
      </w:pPr>
      <w:r>
        <w:rPr>
          <w:noProof/>
          <w:lang w:bidi="en-US"/>
        </w:rPr>
        <w:t>Staff members shall have one working day per year after every 5 years of service at the Secretariat.</w:t>
      </w:r>
    </w:p>
    <w:p>
      <w:pPr>
        <w:pStyle w:val="ManualHeading2"/>
        <w:rPr>
          <w:noProof/>
          <w:sz w:val="22"/>
          <w:lang w:bidi="en-US"/>
        </w:rPr>
      </w:pPr>
      <w:r>
        <w:rPr>
          <w:noProof/>
          <w:sz w:val="22"/>
          <w:lang w:bidi="en-US"/>
        </w:rPr>
        <w:t>10.11 Unauthorised absence</w:t>
      </w:r>
    </w:p>
    <w:p>
      <w:pPr>
        <w:widowControl w:val="0"/>
        <w:spacing w:before="0" w:after="512" w:line="326" w:lineRule="exact"/>
        <w:rPr>
          <w:rFonts w:eastAsia="Times New Roman"/>
          <w:noProof/>
          <w:color w:val="303030"/>
          <w:szCs w:val="24"/>
          <w:lang w:bidi="en-US"/>
        </w:rPr>
      </w:pPr>
      <w:r>
        <w:rPr>
          <w:rFonts w:eastAsia="Arial"/>
          <w:noProof/>
          <w:color w:val="303030"/>
          <w:szCs w:val="24"/>
          <w:lang w:bidi="en-US"/>
        </w:rPr>
        <w:t>Unauthorised absence from duty shall be charged to the staff member’s overtime balance, if any, or his/her accrued annual leave. If the staff member has no accrued annual leave, he/she shall not receive pay for the period of unauthorised absence. This shall not preclude any disciplinary actions.</w:t>
      </w:r>
    </w:p>
    <w:p>
      <w:pPr>
        <w:pStyle w:val="ManualHeading1"/>
        <w:rPr>
          <w:rFonts w:eastAsia="Times New Roman"/>
          <w:noProof/>
          <w:color w:val="000000"/>
          <w:lang w:bidi="en-US"/>
        </w:rPr>
      </w:pPr>
      <w:r>
        <w:rPr>
          <w:noProof/>
          <w:lang w:bidi="en-US"/>
        </w:rPr>
        <w:t>11. Retirement rules</w:t>
      </w:r>
    </w:p>
    <w:p>
      <w:pPr>
        <w:widowControl w:val="0"/>
        <w:spacing w:before="0" w:after="547" w:line="326" w:lineRule="exact"/>
        <w:jc w:val="left"/>
        <w:rPr>
          <w:rFonts w:eastAsia="Times New Roman"/>
          <w:noProof/>
          <w:color w:val="000000"/>
          <w:szCs w:val="24"/>
          <w:lang w:bidi="en-US"/>
        </w:rPr>
      </w:pPr>
      <w:r>
        <w:rPr>
          <w:rFonts w:eastAsia="Arial"/>
          <w:noProof/>
          <w:color w:val="303030"/>
          <w:szCs w:val="24"/>
          <w:lang w:bidi="en-US"/>
        </w:rPr>
        <w:t>A staff member shall retire at the end of the last day of the month in which he/she reaches the age of retirement as applicable in his/her place of recruitment.</w:t>
      </w:r>
    </w:p>
    <w:p>
      <w:pPr>
        <w:pStyle w:val="ManualHeading1"/>
        <w:rPr>
          <w:rFonts w:eastAsia="Times New Roman"/>
          <w:noProof/>
          <w:color w:val="000000"/>
          <w:lang w:bidi="en-US"/>
        </w:rPr>
      </w:pPr>
      <w:r>
        <w:rPr>
          <w:noProof/>
          <w:lang w:bidi="en-US"/>
        </w:rPr>
        <w:t>12. SOCIAL SECURITY BENEFITS, PENSIONS AND DISABILITY INSURANCE</w:t>
      </w:r>
    </w:p>
    <w:p>
      <w:pPr>
        <w:pStyle w:val="Point0letter"/>
        <w:numPr>
          <w:ilvl w:val="1"/>
          <w:numId w:val="30"/>
        </w:numPr>
        <w:rPr>
          <w:noProof/>
          <w:lang w:bidi="en-US"/>
        </w:rPr>
      </w:pPr>
      <w:r>
        <w:rPr>
          <w:noProof/>
          <w:lang w:bidi="en-US"/>
        </w:rPr>
        <w:t>In accordance with the Headquarters Agreement, staff members and their family members shall have the right to participate in any social security insurance of the Republic of Serbia (health, unemployment, or pension and disability).</w:t>
      </w:r>
    </w:p>
    <w:p>
      <w:pPr>
        <w:pStyle w:val="Point0letter"/>
        <w:rPr>
          <w:rFonts w:eastAsia="Times New Roman"/>
          <w:noProof/>
          <w:lang w:bidi="en-US"/>
        </w:rPr>
      </w:pPr>
      <w:r>
        <w:rPr>
          <w:noProof/>
          <w:lang w:bidi="en-US"/>
        </w:rPr>
        <w:t>The Transport Community may contribute to the</w:t>
      </w:r>
      <w:r>
        <w:rPr>
          <w:rFonts w:eastAsia="Times New Roman"/>
          <w:noProof/>
          <w:color w:val="000000"/>
          <w:lang w:val="en-US" w:bidi="en-US"/>
        </w:rPr>
        <w:t xml:space="preserve"> </w:t>
      </w:r>
      <w:r>
        <w:rPr>
          <w:noProof/>
          <w:lang w:bidi="en-US"/>
        </w:rPr>
        <w:t>health, unemployment, pension and disability insurance for staff members and their family members in accordance with detailed rules to be laid down by the Steering Committee.</w:t>
      </w:r>
    </w:p>
    <w:p>
      <w:pPr>
        <w:pStyle w:val="ManualHeading1"/>
        <w:rPr>
          <w:rFonts w:eastAsia="Times New Roman"/>
          <w:noProof/>
          <w:color w:val="000000"/>
          <w:lang w:bidi="en-US"/>
        </w:rPr>
      </w:pPr>
      <w:r>
        <w:rPr>
          <w:noProof/>
          <w:lang w:bidi="en-US"/>
        </w:rPr>
        <w:t>13. Staff appeal</w:t>
      </w:r>
    </w:p>
    <w:p>
      <w:pPr>
        <w:widowControl w:val="0"/>
        <w:spacing w:before="0" w:after="0" w:line="326" w:lineRule="exact"/>
        <w:rPr>
          <w:rFonts w:eastAsia="Arial"/>
          <w:noProof/>
          <w:color w:val="303030"/>
          <w:szCs w:val="24"/>
          <w:lang w:bidi="en-US"/>
        </w:rPr>
      </w:pPr>
      <w:r>
        <w:rPr>
          <w:rFonts w:eastAsia="Arial"/>
          <w:noProof/>
          <w:color w:val="303030"/>
          <w:szCs w:val="24"/>
          <w:lang w:bidi="en-US"/>
        </w:rPr>
        <w:t>A staff member may notify in writing the Director - or the Presidency of the Steering Committee when the complaint concerns the Director - whenever he/she considers that he/she has been treated inconsistently with the provisions of these Staff Regulations, the Rules on recruitment, working conditions and geographical equilibrium or other relevant rules or that he/she has been subject to unjustifiable or unfair treatment by a superior.</w:t>
      </w:r>
    </w:p>
    <w:p>
      <w:pPr>
        <w:pStyle w:val="ManualHeading1"/>
        <w:rPr>
          <w:noProof/>
          <w:lang w:bidi="en-US"/>
        </w:rPr>
      </w:pPr>
      <w:r>
        <w:rPr>
          <w:noProof/>
          <w:lang w:bidi="en-US"/>
        </w:rPr>
        <w:t>14. Conciliation committee</w:t>
      </w:r>
    </w:p>
    <w:p>
      <w:pPr>
        <w:widowControl w:val="0"/>
        <w:spacing w:before="0" w:after="193" w:line="276" w:lineRule="auto"/>
        <w:ind w:left="720" w:hanging="720"/>
        <w:rPr>
          <w:rFonts w:eastAsia="Arial"/>
          <w:noProof/>
          <w:color w:val="303030"/>
          <w:szCs w:val="24"/>
          <w:lang w:bidi="en-US"/>
        </w:rPr>
      </w:pPr>
      <w:r>
        <w:rPr>
          <w:rFonts w:eastAsia="Arial"/>
          <w:noProof/>
          <w:color w:val="303030"/>
          <w:szCs w:val="24"/>
          <w:lang w:bidi="en-US"/>
        </w:rPr>
        <w:t>a)</w:t>
      </w:r>
      <w:r>
        <w:rPr>
          <w:rFonts w:eastAsia="Arial"/>
          <w:noProof/>
          <w:color w:val="303030"/>
          <w:szCs w:val="24"/>
          <w:lang w:bidi="en-US"/>
        </w:rPr>
        <w:tab/>
        <w:t xml:space="preserve">Without prejudice to section 15 of these Staff Regulations, any dispute between the Secretariat and the staff member concerning these Staff Regulations, the Rules on recruitment, working conditions and geographical equilibrium or other relevant rules shall, in the first instance, be submitted to a Conciliation Committee. </w:t>
      </w:r>
    </w:p>
    <w:p>
      <w:pPr>
        <w:widowControl w:val="0"/>
        <w:spacing w:before="0" w:after="193"/>
        <w:ind w:left="720" w:hanging="720"/>
        <w:jc w:val="left"/>
        <w:rPr>
          <w:rFonts w:eastAsia="Times New Roman"/>
          <w:noProof/>
          <w:color w:val="000000"/>
          <w:szCs w:val="24"/>
          <w:lang w:bidi="en-US"/>
        </w:rPr>
      </w:pPr>
      <w:r>
        <w:rPr>
          <w:rFonts w:eastAsia="Arial"/>
          <w:noProof/>
          <w:color w:val="303030"/>
          <w:szCs w:val="24"/>
          <w:lang w:bidi="en-US"/>
        </w:rPr>
        <w:t>b)</w:t>
      </w:r>
      <w:r>
        <w:rPr>
          <w:rFonts w:eastAsia="Arial"/>
          <w:noProof/>
          <w:color w:val="303030"/>
          <w:szCs w:val="24"/>
          <w:lang w:bidi="en-US"/>
        </w:rPr>
        <w:tab/>
        <w:t xml:space="preserve"> The Conciliation Committee shall be composed of:</w:t>
      </w:r>
    </w:p>
    <w:p>
      <w:pPr>
        <w:widowControl w:val="0"/>
        <w:tabs>
          <w:tab w:val="left" w:pos="626"/>
        </w:tabs>
        <w:spacing w:before="0" w:after="204" w:line="331" w:lineRule="exact"/>
        <w:jc w:val="left"/>
        <w:rPr>
          <w:rFonts w:eastAsia="Times New Roman"/>
          <w:noProof/>
          <w:color w:val="000000"/>
          <w:szCs w:val="24"/>
          <w:lang w:bidi="en-US"/>
        </w:rPr>
      </w:pPr>
      <w:r>
        <w:rPr>
          <w:rFonts w:eastAsia="Arial"/>
          <w:noProof/>
          <w:color w:val="303030"/>
          <w:szCs w:val="24"/>
          <w:lang w:bidi="en-US"/>
        </w:rPr>
        <w:t>A representative of the Presidency of the Steering Committee when the Conciliation Committee is meeting;</w:t>
      </w:r>
    </w:p>
    <w:p>
      <w:pPr>
        <w:widowControl w:val="0"/>
        <w:tabs>
          <w:tab w:val="left" w:pos="626"/>
        </w:tabs>
        <w:spacing w:before="0" w:after="301" w:line="326" w:lineRule="exact"/>
        <w:jc w:val="left"/>
        <w:rPr>
          <w:rFonts w:eastAsia="Times New Roman"/>
          <w:noProof/>
          <w:color w:val="000000"/>
          <w:szCs w:val="24"/>
          <w:lang w:bidi="en-US"/>
        </w:rPr>
      </w:pPr>
      <w:r>
        <w:rPr>
          <w:rFonts w:eastAsia="Arial"/>
          <w:noProof/>
          <w:color w:val="303030"/>
          <w:szCs w:val="24"/>
          <w:lang w:bidi="en-US"/>
        </w:rPr>
        <w:t>A representative of the Presidency of the Steering Committee for the next term;</w:t>
      </w:r>
    </w:p>
    <w:p>
      <w:pPr>
        <w:widowControl w:val="0"/>
        <w:tabs>
          <w:tab w:val="left" w:pos="626"/>
        </w:tabs>
        <w:spacing w:before="0" w:after="259" w:line="200" w:lineRule="exact"/>
        <w:jc w:val="left"/>
        <w:rPr>
          <w:rFonts w:eastAsia="Times New Roman"/>
          <w:noProof/>
          <w:color w:val="000000"/>
          <w:szCs w:val="24"/>
          <w:lang w:bidi="en-US"/>
        </w:rPr>
      </w:pPr>
      <w:r>
        <w:rPr>
          <w:rFonts w:eastAsia="Arial"/>
          <w:noProof/>
          <w:color w:val="303030"/>
          <w:szCs w:val="24"/>
          <w:lang w:bidi="en-US"/>
        </w:rPr>
        <w:t>A representative of the European Commission.</w:t>
      </w:r>
    </w:p>
    <w:p>
      <w:pPr>
        <w:widowControl w:val="0"/>
        <w:spacing w:before="0" w:after="452" w:line="326" w:lineRule="exact"/>
        <w:ind w:left="720" w:hanging="720"/>
        <w:jc w:val="left"/>
        <w:rPr>
          <w:rFonts w:eastAsia="Arial"/>
          <w:noProof/>
          <w:color w:val="303030"/>
          <w:szCs w:val="24"/>
          <w:lang w:bidi="en-US"/>
        </w:rPr>
      </w:pPr>
      <w:r>
        <w:rPr>
          <w:rFonts w:eastAsia="Arial"/>
          <w:noProof/>
          <w:color w:val="303030"/>
          <w:szCs w:val="24"/>
          <w:lang w:bidi="en-US"/>
        </w:rPr>
        <w:t>c)</w:t>
      </w:r>
      <w:r>
        <w:rPr>
          <w:rFonts w:eastAsia="Arial"/>
          <w:noProof/>
          <w:color w:val="303030"/>
          <w:szCs w:val="24"/>
          <w:lang w:bidi="en-US"/>
        </w:rPr>
        <w:tab/>
        <w:t xml:space="preserve">The Conciliation Committee shall decide by majority. </w:t>
      </w:r>
    </w:p>
    <w:p>
      <w:pPr>
        <w:widowControl w:val="0"/>
        <w:spacing w:before="0" w:after="452" w:line="326" w:lineRule="exact"/>
        <w:ind w:left="720" w:hanging="720"/>
        <w:jc w:val="left"/>
        <w:rPr>
          <w:rFonts w:eastAsia="Times New Roman"/>
          <w:noProof/>
          <w:color w:val="000000"/>
          <w:szCs w:val="24"/>
          <w:lang w:bidi="en-US"/>
        </w:rPr>
      </w:pPr>
      <w:r>
        <w:rPr>
          <w:rFonts w:eastAsia="Arial"/>
          <w:noProof/>
          <w:color w:val="303030"/>
          <w:szCs w:val="24"/>
          <w:lang w:bidi="en-US"/>
        </w:rPr>
        <w:t>d)</w:t>
      </w:r>
      <w:r>
        <w:rPr>
          <w:rFonts w:eastAsia="Arial"/>
          <w:noProof/>
          <w:color w:val="303030"/>
          <w:szCs w:val="24"/>
          <w:lang w:bidi="en-US"/>
        </w:rPr>
        <w:tab/>
        <w:t>The Steering Committee shall establish rules on the procedure before the Conciliation Committee.</w:t>
      </w:r>
    </w:p>
    <w:p>
      <w:pPr>
        <w:pStyle w:val="ManualHeading1"/>
        <w:rPr>
          <w:rFonts w:eastAsia="Times New Roman"/>
          <w:noProof/>
          <w:color w:val="000000"/>
          <w:lang w:bidi="en-US"/>
        </w:rPr>
      </w:pPr>
      <w:r>
        <w:rPr>
          <w:noProof/>
          <w:lang w:bidi="en-US"/>
        </w:rPr>
        <w:t xml:space="preserve"> 15. Dispute Settlement</w:t>
      </w:r>
    </w:p>
    <w:p>
      <w:pPr>
        <w:pStyle w:val="Point0letter"/>
        <w:numPr>
          <w:ilvl w:val="1"/>
          <w:numId w:val="31"/>
        </w:numPr>
        <w:rPr>
          <w:noProof/>
          <w:lang w:bidi="en-US"/>
        </w:rPr>
      </w:pPr>
      <w:r>
        <w:rPr>
          <w:noProof/>
          <w:lang w:bidi="en-US"/>
        </w:rPr>
        <w:t>Any dispute between the Secretariat and a staff member concerning these Staff Regulations, the Rules on recruitment, working conditions and geographical equilibrium or other relevant rules shall be settled by an arbitrator to be appointed by the Steering Committee.</w:t>
      </w:r>
    </w:p>
    <w:p>
      <w:pPr>
        <w:pStyle w:val="Point0letter"/>
        <w:rPr>
          <w:noProof/>
          <w:lang w:bidi="en-US"/>
        </w:rPr>
      </w:pPr>
      <w:r>
        <w:rPr>
          <w:noProof/>
          <w:lang w:bidi="en-US"/>
        </w:rPr>
        <w:t>The arbitrator shall decide on the dispute in accordance with these Staff Regulations,</w:t>
      </w:r>
      <w:r>
        <w:rPr>
          <w:rFonts w:eastAsia="Times New Roman"/>
          <w:noProof/>
          <w:color w:val="000000"/>
          <w:lang w:val="en-US" w:bidi="en-US"/>
        </w:rPr>
        <w:t xml:space="preserve"> </w:t>
      </w:r>
      <w:r>
        <w:rPr>
          <w:noProof/>
          <w:lang w:bidi="en-US"/>
        </w:rPr>
        <w:t>the Rules on recruitment, working conditions and geographical equilibrium or other relevant rules. Matters concerning the interpretation of the Treaty establishing the Transport Community shall not be within the competence of the arbitrator.</w:t>
      </w:r>
    </w:p>
    <w:p>
      <w:pPr>
        <w:pStyle w:val="Point0letter"/>
        <w:rPr>
          <w:noProof/>
          <w:lang w:bidi="en-US"/>
        </w:rPr>
      </w:pPr>
      <w:r>
        <w:rPr>
          <w:noProof/>
          <w:lang w:bidi="en-US"/>
        </w:rPr>
        <w:t>All dispute settlement proceedings shall take place in Belgrade, and the language of these proceedings shall be English. The Steering Committee shall lay down the rules on dispute settlement with a view to facilitating a timely procedure with reasonable costs to the parties.</w:t>
      </w:r>
    </w:p>
    <w:p>
      <w:pPr>
        <w:widowControl w:val="0"/>
        <w:spacing w:before="0" w:after="0"/>
        <w:jc w:val="left"/>
        <w:rPr>
          <w:rFonts w:ascii="Arial" w:eastAsia="Arial" w:hAnsi="Arial" w:cs="Arial"/>
          <w:noProof/>
          <w:color w:val="303030"/>
          <w:sz w:val="18"/>
          <w:szCs w:val="18"/>
          <w:lang w:bidi="en-US"/>
        </w:rPr>
      </w:pPr>
      <w:r>
        <w:rPr>
          <w:rFonts w:ascii="Arial" w:eastAsia="Arial" w:hAnsi="Arial" w:cs="Arial"/>
          <w:noProof/>
          <w:color w:val="303030"/>
          <w:sz w:val="18"/>
          <w:szCs w:val="18"/>
          <w:lang w:bidi="en-US"/>
        </w:rPr>
        <w:br w:type="page"/>
      </w:r>
    </w:p>
    <w:p>
      <w:pPr>
        <w:widowControl w:val="0"/>
        <w:spacing w:before="0" w:after="0"/>
        <w:rPr>
          <w:rFonts w:ascii="Arial" w:eastAsia="Times New Roman" w:hAnsi="Arial" w:cs="Arial"/>
          <w:b/>
          <w:noProof/>
          <w:sz w:val="19"/>
          <w:szCs w:val="19"/>
          <w:lang w:eastAsia="en-GB"/>
        </w:rPr>
      </w:pPr>
      <w:r>
        <w:rPr>
          <w:rFonts w:ascii="Arial" w:eastAsia="Arial" w:hAnsi="Arial" w:cs="Arial"/>
          <w:noProof/>
          <w:color w:val="303030"/>
          <w:sz w:val="19"/>
          <w:szCs w:val="19"/>
          <w:lang w:bidi="en-US"/>
        </w:rPr>
        <w:t xml:space="preserve">ANNEX: </w:t>
      </w:r>
      <w:r>
        <w:rPr>
          <w:rFonts w:ascii="Arial" w:eastAsia="Arial" w:hAnsi="Arial" w:cs="Arial"/>
          <w:b/>
          <w:noProof/>
          <w:color w:val="303030"/>
          <w:sz w:val="19"/>
          <w:szCs w:val="19"/>
          <w:u w:val="single"/>
          <w:lang w:bidi="en-US"/>
        </w:rPr>
        <w:t>Indicative m</w:t>
      </w:r>
      <w:r>
        <w:rPr>
          <w:rFonts w:ascii="Arial" w:eastAsia="Times New Roman" w:hAnsi="Arial" w:cs="Arial"/>
          <w:b/>
          <w:noProof/>
          <w:sz w:val="19"/>
          <w:szCs w:val="19"/>
          <w:u w:val="single"/>
          <w:lang w:eastAsia="en-GB"/>
        </w:rPr>
        <w:t>onthly salaries of staff members of the Permanent Secretariat of the Transport Community</w:t>
      </w:r>
      <w:r>
        <w:rPr>
          <w:rFonts w:ascii="Arial" w:eastAsia="Times New Roman" w:hAnsi="Arial" w:cs="Arial"/>
          <w:b/>
          <w:noProof/>
          <w:sz w:val="19"/>
          <w:szCs w:val="19"/>
          <w:lang w:eastAsia="en-GB"/>
        </w:rPr>
        <w:t xml:space="preserve"> </w:t>
      </w:r>
    </w:p>
    <w:p>
      <w:pPr>
        <w:spacing w:before="0" w:after="0"/>
        <w:jc w:val="left"/>
        <w:rPr>
          <w:rFonts w:ascii="Arial" w:eastAsia="Times New Roman" w:hAnsi="Arial" w:cs="Arial"/>
          <w:noProof/>
          <w:sz w:val="18"/>
          <w:szCs w:val="18"/>
          <w:lang w:eastAsia="en-GB"/>
        </w:rPr>
      </w:pPr>
    </w:p>
    <w:p>
      <w:pPr>
        <w:spacing w:before="0" w:after="0"/>
        <w:jc w:val="left"/>
        <w:rPr>
          <w:rFonts w:ascii="Arial" w:eastAsia="Times New Roman" w:hAnsi="Arial" w:cs="Arial"/>
          <w:noProof/>
          <w:sz w:val="18"/>
          <w:szCs w:val="18"/>
          <w:lang w:eastAsia="en-GB"/>
        </w:rPr>
      </w:pPr>
    </w:p>
    <w:tbl>
      <w:tblPr>
        <w:tblStyle w:val="TableGrid1"/>
        <w:tblW w:w="5920" w:type="dxa"/>
        <w:tblLook w:val="04A0" w:firstRow="1" w:lastRow="0" w:firstColumn="1" w:lastColumn="0" w:noHBand="0" w:noVBand="1"/>
      </w:tblPr>
      <w:tblGrid>
        <w:gridCol w:w="3227"/>
        <w:gridCol w:w="2693"/>
      </w:tblGrid>
      <w:tr>
        <w:tc>
          <w:tcPr>
            <w:tcW w:w="3227"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lang w:val="en-US" w:bidi="en-US"/>
              </w:rPr>
            </w:pPr>
            <w:r>
              <w:rPr>
                <w:rFonts w:ascii="Arial" w:hAnsi="Arial" w:cs="Arial"/>
                <w:b/>
                <w:i/>
                <w:noProof/>
                <w:sz w:val="18"/>
                <w:szCs w:val="18"/>
                <w:lang w:val="en-US" w:bidi="en-US"/>
              </w:rPr>
              <w:t>Position</w:t>
            </w:r>
          </w:p>
        </w:tc>
        <w:tc>
          <w:tcPr>
            <w:tcW w:w="2693"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lang w:val="en-US" w:bidi="en-US"/>
              </w:rPr>
            </w:pPr>
            <w:r>
              <w:rPr>
                <w:rFonts w:ascii="Arial" w:hAnsi="Arial" w:cs="Arial"/>
                <w:b/>
                <w:i/>
                <w:noProof/>
                <w:sz w:val="18"/>
                <w:szCs w:val="18"/>
                <w:lang w:val="en-US" w:bidi="en-US"/>
              </w:rPr>
              <w:t>Monthly salary in Euro</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Director</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8.000-10.000</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Deputy Director</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6.000-7.000</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Head of Division</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5.500-6.200</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Expert</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4.500-5.000</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Assistant to the Director</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2.500</w:t>
            </w:r>
          </w:p>
        </w:tc>
      </w:tr>
      <w:tr>
        <w:tc>
          <w:tcPr>
            <w:tcW w:w="3227" w:type="dxa"/>
          </w:tcPr>
          <w:p>
            <w:pPr>
              <w:widowControl w:val="0"/>
              <w:spacing w:before="0" w:after="0"/>
              <w:jc w:val="left"/>
              <w:rPr>
                <w:rFonts w:ascii="Arial" w:hAnsi="Arial" w:cs="Arial"/>
                <w:noProof/>
                <w:sz w:val="18"/>
                <w:szCs w:val="18"/>
                <w:lang w:val="en-US" w:bidi="en-US"/>
              </w:rPr>
            </w:pPr>
            <w:r>
              <w:rPr>
                <w:rFonts w:ascii="Arial" w:hAnsi="Arial" w:cs="Arial"/>
                <w:noProof/>
                <w:sz w:val="18"/>
                <w:szCs w:val="18"/>
                <w:lang w:val="en-US" w:bidi="en-US"/>
              </w:rPr>
              <w:t>Secretary</w:t>
            </w:r>
          </w:p>
        </w:tc>
        <w:tc>
          <w:tcPr>
            <w:tcW w:w="2693" w:type="dxa"/>
          </w:tcPr>
          <w:p>
            <w:pPr>
              <w:widowControl w:val="0"/>
              <w:spacing w:before="0" w:after="0"/>
              <w:jc w:val="center"/>
              <w:rPr>
                <w:rFonts w:ascii="Arial" w:hAnsi="Arial" w:cs="Arial"/>
                <w:noProof/>
                <w:sz w:val="18"/>
                <w:szCs w:val="18"/>
                <w:lang w:val="en-US" w:bidi="en-US"/>
              </w:rPr>
            </w:pPr>
            <w:r>
              <w:rPr>
                <w:rFonts w:ascii="Arial" w:hAnsi="Arial" w:cs="Arial"/>
                <w:noProof/>
                <w:sz w:val="18"/>
                <w:szCs w:val="18"/>
                <w:lang w:val="en-US" w:bidi="en-US"/>
              </w:rPr>
              <w:t>2.000</w:t>
            </w:r>
          </w:p>
        </w:tc>
      </w:tr>
    </w:tbl>
    <w:p>
      <w:pPr>
        <w:rPr>
          <w:noProof/>
          <w:lang w:val="fr-BE"/>
        </w:rPr>
        <w:sectPr>
          <w:pgSz w:w="11906" w:h="16838"/>
          <w:pgMar w:top="1440" w:right="1440" w:bottom="1440" w:left="1440" w:header="708" w:footer="708" w:gutter="0"/>
          <w:cols w:space="708"/>
          <w:docGrid w:linePitch="360"/>
        </w:sectPr>
      </w:pPr>
    </w:p>
    <w:p>
      <w:pPr>
        <w:pStyle w:val="Annexetitre"/>
        <w:rPr>
          <w:noProof/>
        </w:rPr>
      </w:pPr>
      <w:r>
        <w:rPr>
          <w:noProof/>
        </w:rPr>
        <w:t>ANNEX IV</w:t>
      </w:r>
    </w:p>
    <w:p>
      <w:pPr>
        <w:spacing w:before="360" w:after="0" w:line="360" w:lineRule="auto"/>
        <w:jc w:val="center"/>
        <w:rPr>
          <w:noProof/>
        </w:rPr>
      </w:pPr>
      <w:r>
        <w:rPr>
          <w:noProof/>
        </w:rPr>
        <w:t>DRAFT</w:t>
      </w:r>
    </w:p>
    <w:p>
      <w:pPr>
        <w:spacing w:before="360" w:after="0" w:line="360" w:lineRule="auto"/>
        <w:jc w:val="center"/>
        <w:rPr>
          <w:b/>
          <w:noProof/>
        </w:rPr>
      </w:pPr>
      <w:r>
        <w:rPr>
          <w:b/>
          <w:noProof/>
        </w:rPr>
        <w:t>DECISION No 2018/</w:t>
      </w:r>
      <w:r>
        <w:rPr>
          <w:b/>
          <w:noProof/>
        </w:rPr>
        <w:br/>
        <w:t>OF THE REGIONAL STEERING COMMITTEE OF THE TRANSPORT COMMUNITY</w:t>
      </w:r>
    </w:p>
    <w:p>
      <w:pPr>
        <w:spacing w:before="360" w:after="0" w:line="360" w:lineRule="auto"/>
        <w:jc w:val="center"/>
        <w:rPr>
          <w:b/>
          <w:noProof/>
          <w:szCs w:val="24"/>
        </w:rPr>
      </w:pPr>
      <w:r>
        <w:rPr>
          <w:b/>
          <w:noProof/>
          <w:szCs w:val="24"/>
        </w:rPr>
        <w:t>of …</w:t>
      </w:r>
    </w:p>
    <w:p>
      <w:pPr>
        <w:spacing w:before="0" w:after="200" w:line="276" w:lineRule="auto"/>
        <w:jc w:val="center"/>
        <w:rPr>
          <w:b/>
          <w:noProof/>
          <w:szCs w:val="24"/>
        </w:rPr>
      </w:pPr>
      <w:r>
        <w:rPr>
          <w:b/>
          <w:noProof/>
          <w:szCs w:val="24"/>
        </w:rPr>
        <w:t>on the adoption of vacancy notices for the Director and the Deputy Director of the Permanent Secretariat of the Transport Community</w:t>
      </w:r>
    </w:p>
    <w:p>
      <w:pPr>
        <w:spacing w:before="360" w:after="360" w:line="360" w:lineRule="auto"/>
        <w:jc w:val="center"/>
        <w:rPr>
          <w:b/>
          <w:noProof/>
          <w:szCs w:val="24"/>
        </w:rPr>
      </w:pPr>
    </w:p>
    <w:p>
      <w:pPr>
        <w:keepNext/>
        <w:spacing w:before="600" w:line="360" w:lineRule="auto"/>
        <w:jc w:val="left"/>
        <w:rPr>
          <w:noProof/>
        </w:rPr>
      </w:pPr>
      <w:r>
        <w:rPr>
          <w:noProof/>
        </w:rPr>
        <w:t>THE REGIONAL STEERING COMMITTEE OF THE TRANSPORT COMMUNITY,</w:t>
      </w:r>
    </w:p>
    <w:p>
      <w:pPr>
        <w:spacing w:line="360" w:lineRule="auto"/>
        <w:jc w:val="left"/>
        <w:rPr>
          <w:noProof/>
        </w:rPr>
      </w:pPr>
      <w:r>
        <w:rPr>
          <w:noProof/>
        </w:rPr>
        <w:t>Having regard to the Treaty establishing the Transport Community, and in particular Article 24(1) and Article 30 thereof,</w:t>
      </w:r>
    </w:p>
    <w:p>
      <w:pPr>
        <w:keepNext/>
        <w:spacing w:line="360" w:lineRule="auto"/>
        <w:jc w:val="left"/>
        <w:rPr>
          <w:noProof/>
        </w:rPr>
      </w:pPr>
      <w:r>
        <w:rPr>
          <w:noProof/>
        </w:rPr>
        <w:t>HAS DECIDED AS FOLLOWS:</w:t>
      </w:r>
    </w:p>
    <w:p>
      <w:pPr>
        <w:keepNext/>
        <w:spacing w:before="360" w:line="360" w:lineRule="auto"/>
        <w:jc w:val="center"/>
        <w:rPr>
          <w:i/>
          <w:noProof/>
        </w:rPr>
      </w:pPr>
      <w:r>
        <w:rPr>
          <w:i/>
          <w:noProof/>
        </w:rPr>
        <w:t>Sole Article</w:t>
      </w:r>
    </w:p>
    <w:p>
      <w:pPr>
        <w:pStyle w:val="Point0number"/>
        <w:numPr>
          <w:ilvl w:val="0"/>
          <w:numId w:val="32"/>
        </w:numPr>
        <w:rPr>
          <w:noProof/>
          <w:szCs w:val="24"/>
        </w:rPr>
      </w:pPr>
      <w:r>
        <w:rPr>
          <w:noProof/>
        </w:rPr>
        <w:t xml:space="preserve">The vacancy notice for the Director of the Permanent Secretariat of the Transport Community, attached to this Decision as Attachment 1, is hereby adopted. </w:t>
      </w:r>
    </w:p>
    <w:p>
      <w:pPr>
        <w:pStyle w:val="Point0number"/>
        <w:rPr>
          <w:noProof/>
        </w:rPr>
      </w:pPr>
      <w:r>
        <w:rPr>
          <w:noProof/>
        </w:rPr>
        <w:t>The vacancy notice for the Deputy Director of the Permanent Secretariat of the Transport Community, attached to this Decision as Attachment 2, is hereby adopted.</w:t>
      </w:r>
    </w:p>
    <w:p>
      <w:pPr>
        <w:keepNext/>
        <w:spacing w:after="0" w:line="360" w:lineRule="auto"/>
        <w:jc w:val="left"/>
        <w:rPr>
          <w:noProof/>
        </w:rPr>
      </w:pPr>
      <w:r>
        <w:rPr>
          <w:noProof/>
        </w:rPr>
        <w:t>Done in …, on … 2018.</w:t>
      </w:r>
    </w:p>
    <w:p>
      <w:pPr>
        <w:keepNext/>
        <w:tabs>
          <w:tab w:val="left" w:pos="5669"/>
        </w:tabs>
        <w:spacing w:before="720" w:after="0" w:line="360" w:lineRule="auto"/>
        <w:jc w:val="left"/>
        <w:rPr>
          <w:i/>
          <w:noProof/>
        </w:rPr>
      </w:pPr>
      <w:r>
        <w:rPr>
          <w:i/>
          <w:noProof/>
        </w:rPr>
        <w:tab/>
        <w:t>For the Regional Steering Committee</w:t>
      </w:r>
    </w:p>
    <w:p>
      <w:pPr>
        <w:tabs>
          <w:tab w:val="left" w:pos="5669"/>
        </w:tabs>
        <w:spacing w:before="0" w:after="0" w:line="360" w:lineRule="auto"/>
        <w:jc w:val="left"/>
        <w:rPr>
          <w:i/>
          <w:noProof/>
        </w:rPr>
      </w:pPr>
      <w:r>
        <w:rPr>
          <w:i/>
          <w:noProof/>
        </w:rPr>
        <w:tab/>
        <w:t>The President</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ATTACHMENT 1: VACANCY NOTICE FOR THE DIRECTOR OF THE PERMANENT SECRETARIAT OF THE TRANSPORT COMMUNITY</w:t>
      </w:r>
    </w:p>
    <w:p>
      <w:pPr>
        <w:spacing w:before="0" w:after="200" w:line="276" w:lineRule="auto"/>
        <w:rPr>
          <w:b/>
          <w:noProof/>
          <w:sz w:val="28"/>
          <w:szCs w:val="28"/>
        </w:rPr>
      </w:pPr>
    </w:p>
    <w:p>
      <w:pPr>
        <w:widowControl w:val="0"/>
        <w:spacing w:before="0" w:after="215" w:line="266" w:lineRule="exact"/>
        <w:jc w:val="center"/>
        <w:rPr>
          <w:rFonts w:eastAsia="Times New Roman"/>
          <w:b/>
          <w:noProof/>
          <w:spacing w:val="10"/>
          <w:szCs w:val="24"/>
          <w:lang w:bidi="en-US"/>
        </w:rPr>
      </w:pPr>
      <w:r>
        <w:rPr>
          <w:rFonts w:eastAsia="Times New Roman"/>
          <w:b/>
          <w:noProof/>
          <w:spacing w:val="10"/>
          <w:szCs w:val="24"/>
          <w:lang w:eastAsia="fr-FR" w:bidi="fr-FR"/>
        </w:rPr>
        <w:t>Permanent Secretariat of the Transport Community</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Permanent Secretariat of the Transport Community is announcing a vacancy call for a full time position of</w:t>
      </w:r>
    </w:p>
    <w:p>
      <w:pPr>
        <w:widowControl w:val="0"/>
        <w:spacing w:before="0" w:after="240" w:line="298" w:lineRule="exact"/>
        <w:jc w:val="center"/>
        <w:rPr>
          <w:rFonts w:eastAsia="Times New Roman"/>
          <w:b/>
          <w:bCs/>
          <w:noProof/>
          <w:szCs w:val="24"/>
          <w:lang w:bidi="en-US"/>
        </w:rPr>
      </w:pPr>
      <w:r>
        <w:rPr>
          <w:rFonts w:eastAsia="Times New Roman"/>
          <w:b/>
          <w:bCs/>
          <w:noProof/>
          <w:szCs w:val="24"/>
          <w:lang w:bidi="en-US"/>
        </w:rPr>
        <w:t xml:space="preserve">DIRECTOR OF THE PERMANENT SECRETARIAT </w:t>
      </w:r>
    </w:p>
    <w:p>
      <w:pPr>
        <w:widowControl w:val="0"/>
        <w:spacing w:before="0" w:after="240" w:line="298" w:lineRule="exact"/>
        <w:jc w:val="center"/>
        <w:rPr>
          <w:rFonts w:eastAsia="Times New Roman"/>
          <w:b/>
          <w:bCs/>
          <w:noProof/>
          <w:szCs w:val="24"/>
          <w:lang w:bidi="en-US"/>
        </w:rPr>
      </w:pPr>
      <w:r>
        <w:rPr>
          <w:rFonts w:eastAsia="Times New Roman"/>
          <w:b/>
          <w:bCs/>
          <w:noProof/>
          <w:szCs w:val="24"/>
          <w:lang w:bidi="en-US"/>
        </w:rPr>
        <w:t>OF THE TRANSPORT COMMUNITY</w:t>
      </w:r>
    </w:p>
    <w:p>
      <w:pPr>
        <w:widowControl w:val="0"/>
        <w:spacing w:before="0" w:after="240" w:line="298" w:lineRule="exact"/>
        <w:rPr>
          <w:rFonts w:eastAsia="Times New Roman"/>
          <w:b/>
          <w:bCs/>
          <w:noProof/>
          <w:szCs w:val="24"/>
          <w:lang w:bidi="en-US"/>
        </w:rPr>
      </w:pPr>
      <w:r>
        <w:rPr>
          <w:rFonts w:eastAsia="Times New Roman"/>
          <w:b/>
          <w:bCs/>
          <w:noProof/>
          <w:szCs w:val="24"/>
          <w:lang w:bidi="en-US"/>
        </w:rPr>
        <w:t xml:space="preserve"> 1. The Transport Community Permanent Secretariat</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The Transport Community is an International Organisation established by the Treaty establishing the Transport Community ("the Treaty") that was signed on 9 October 2017 and comprises the following Parties: the European Union, Albania, Bosnia and Herzegovina, the former Yugoslav Republic of Macedonia, Kosovo*, Montenegro and Serbia. </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The Transport Community shall be based on the progressive integration of transport markets of the South East European Parties into the European Union transport market on the basis of the relevant acquis, including in the areas of technical standards, interoperability, safety, security, traffic management, social policy, public procurement and environment, for all modes of transport excluding air transport. </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aim of the Treaty therefore is the creation of a Transport Community in the field of road, rail, inland waterway and maritime transport as well as the development of the transport network between the European Union and the South East European Parties (SEE).</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The Permanent Secretariat of the Transport Community ("the Secretariat") is one of the institutions set up under the Treaty. Being the only institution with permanent staff, it provides administrative support to the other institutions of the Transport Community (the Ministerial Council, the Regional Steering Committee, the technical committees and the Social Forum), acts as a Transport Observatory to monitor the performance of the indicative TEN-T extension of the comprehensive and core networks to the Western Balkans and supports the implementation of the Western Balkans Six (WB6) Connectivity Agenda aiming to improve links within the Western Balkans as well as between the region and the European Union.  It also reviews the implementation of the obligations under the Treaty. </w:t>
      </w:r>
    </w:p>
    <w:p>
      <w:pPr>
        <w:widowControl w:val="0"/>
        <w:spacing w:before="0" w:after="240" w:line="298" w:lineRule="exact"/>
        <w:rPr>
          <w:rFonts w:eastAsia="Times New Roman"/>
          <w:noProof/>
          <w:spacing w:val="10"/>
          <w:szCs w:val="24"/>
          <w:lang w:bidi="en-US"/>
        </w:rPr>
      </w:pPr>
    </w:p>
    <w:p>
      <w:pPr>
        <w:widowControl w:val="0"/>
        <w:spacing w:before="0" w:after="240" w:line="298" w:lineRule="exact"/>
        <w:ind w:left="720" w:hanging="720"/>
        <w:rPr>
          <w:rFonts w:eastAsia="Times New Roman"/>
          <w:noProof/>
          <w:spacing w:val="10"/>
          <w:szCs w:val="24"/>
          <w:lang w:bidi="en-US"/>
        </w:rPr>
      </w:pPr>
      <w:r>
        <w:rPr>
          <w:noProof/>
          <w:sz w:val="20"/>
          <w:szCs w:val="20"/>
        </w:rPr>
        <w:t>*</w:t>
      </w:r>
      <w:r>
        <w:rPr>
          <w:noProof/>
          <w:sz w:val="20"/>
          <w:szCs w:val="20"/>
        </w:rPr>
        <w:tab/>
        <w:t>This designation is without prejudice to positions on status, and is in line with UNSCR 1244 (1999) and the ICJ Opinion on the Kosovo declaration of independence.</w:t>
      </w:r>
    </w:p>
    <w:p>
      <w:pPr>
        <w:widowControl w:val="0"/>
        <w:spacing w:before="0" w:after="240" w:line="298" w:lineRule="exact"/>
        <w:rPr>
          <w:rFonts w:eastAsia="Times New Roman"/>
          <w:noProof/>
          <w:spacing w:val="10"/>
          <w:szCs w:val="24"/>
          <w:lang w:bidi="en-US"/>
        </w:rPr>
      </w:pP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Secretariat has an initial staff of 18 experts (that could be expanded) and manages the Transport Community budget, which amounts to EUR 1.626.000 € for 2019.</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working language of the Transport Community is English.</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The Secretariat is based in Belgrade. </w:t>
      </w:r>
    </w:p>
    <w:p>
      <w:pPr>
        <w:widowControl w:val="0"/>
        <w:spacing w:before="0" w:after="0" w:line="298" w:lineRule="exact"/>
        <w:rPr>
          <w:rFonts w:eastAsia="Times New Roman"/>
          <w:b/>
          <w:bCs/>
          <w:noProof/>
          <w:szCs w:val="24"/>
          <w:lang w:bidi="en-US"/>
        </w:rPr>
      </w:pPr>
      <w:r>
        <w:rPr>
          <w:rFonts w:eastAsia="Times New Roman"/>
          <w:noProof/>
          <w:spacing w:val="10"/>
          <w:szCs w:val="24"/>
          <w:lang w:bidi="en-US"/>
        </w:rPr>
        <w:t xml:space="preserve">2. </w:t>
      </w:r>
      <w:r>
        <w:rPr>
          <w:rFonts w:eastAsia="Times New Roman"/>
          <w:b/>
          <w:bCs/>
          <w:noProof/>
          <w:szCs w:val="24"/>
          <w:lang w:bidi="en-US"/>
        </w:rPr>
        <w:t>The position of Director of the Permanent Secretariat</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Under article 30 of the Treaty and the Transport Community Rules of Recruitment, Working Conditions and Geographical Equilibrium of the staff of the Permanent Secretariat of the Transport Community adopted by Decision …/2018 of the Regional Steering Committee of the Transport Community, the Director of the Permanent Secretariat is appointed by the Regional Steering Committee following consultation of the Ministerial Council, on a proposal of the European Commission.</w:t>
      </w:r>
      <w:r>
        <w:rPr>
          <w:rFonts w:asciiTheme="minorHAnsi" w:hAnsiTheme="minorHAnsi" w:cstheme="minorBidi"/>
          <w:noProof/>
          <w:sz w:val="22"/>
        </w:rPr>
        <w:t xml:space="preserve"> </w:t>
      </w:r>
      <w:r>
        <w:rPr>
          <w:rFonts w:eastAsia="Times New Roman"/>
          <w:noProof/>
          <w:spacing w:val="10"/>
          <w:szCs w:val="24"/>
          <w:lang w:bidi="en-US"/>
        </w:rPr>
        <w:t xml:space="preserve">The director's mandate shall not exceed three years and is renewable for maximum two times.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asciiTheme="minorHAnsi" w:hAnsiTheme="minorHAnsi" w:cstheme="minorBidi"/>
          <w:noProof/>
          <w:sz w:val="22"/>
        </w:rPr>
      </w:pPr>
      <w:r>
        <w:rPr>
          <w:rFonts w:eastAsia="Times New Roman"/>
          <w:noProof/>
          <w:spacing w:val="10"/>
          <w:szCs w:val="24"/>
          <w:lang w:bidi="en-US"/>
        </w:rPr>
        <w:t>The Director heads and manages the Permanent Secretariat and is the legal representative and public face of the Transport Community. The Director is accountable to the Regional Steering Committee of the Transport Community.</w:t>
      </w:r>
      <w:r>
        <w:rPr>
          <w:rFonts w:asciiTheme="minorHAnsi" w:hAnsiTheme="minorHAnsi" w:cstheme="minorBidi"/>
          <w:noProof/>
          <w:sz w:val="22"/>
        </w:rPr>
        <w:t xml:space="preserve">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The Director will be responsible for the overall direction and management of the Secretariat. He/she should ensure, within the operational and budgetary framework approved by the Regional Steering Committee, professional, high quality service by the Secretariat to attain the objectives of the Treaty.</w:t>
      </w:r>
      <w:r>
        <w:rPr>
          <w:rFonts w:asciiTheme="minorHAnsi" w:hAnsiTheme="minorHAnsi" w:cstheme="minorBidi"/>
          <w:noProof/>
          <w:sz w:val="22"/>
        </w:rPr>
        <w:t xml:space="preserve"> </w:t>
      </w:r>
      <w:r>
        <w:rPr>
          <w:rFonts w:eastAsia="Times New Roman"/>
          <w:noProof/>
          <w:spacing w:val="10"/>
          <w:szCs w:val="24"/>
          <w:lang w:bidi="en-US"/>
        </w:rPr>
        <w:t>He / she will be responsible to ensure a smooth coordination between the Transport Community institutions, bodies and stakeholders, for the benefit of the achievement of the Transport Community goals.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The Director will liaise with the South East European Parties to the Treaty, the European Commission, the EU Member States, the International Transport Organisations, the International Financial Institutions including the Western Balkan Investment Framework (WBIF) and other stakeholders in order to promote the development and good functioning of the transport infrastructure in the region in line with the Trans-European Transport Network as extended to the Western Balkans.</w:t>
      </w:r>
      <w:r>
        <w:rPr>
          <w:rFonts w:eastAsia="Times New Roman"/>
          <w:noProof/>
          <w:spacing w:val="10"/>
          <w:szCs w:val="24"/>
          <w:lang w:val="en-US" w:bidi="en-US"/>
        </w:rPr>
        <w:t xml:space="preserve"> </w:t>
      </w:r>
      <w:r>
        <w:rPr>
          <w:rFonts w:eastAsia="Times New Roman"/>
          <w:noProof/>
          <w:spacing w:val="10"/>
          <w:szCs w:val="24"/>
          <w:lang w:bidi="en-US"/>
        </w:rPr>
        <w:t>The Director will also provide support to the South East European Parties to implement the EU legislation on transport and related areas as included and regularly updated in the Treaty.</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As provided in Article 31 of the Treaty, in the performance of their duties the Director and the staff of the Secretariat shall act impartially and shall not seek nor receive instructions from any Contracting Party. They shall promote the interests of the Transport Community.</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lang w:bidi="en-US"/>
        </w:rPr>
      </w:pPr>
      <w:r>
        <w:rPr>
          <w:rFonts w:eastAsia="Times New Roman"/>
          <w:b/>
          <w:bCs/>
          <w:noProof/>
          <w:szCs w:val="24"/>
          <w:lang w:bidi="en-US"/>
        </w:rPr>
        <w:t>Main Tasks of the Director</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lang w:bidi="en-US"/>
        </w:rPr>
      </w:pPr>
      <w:r>
        <w:rPr>
          <w:rFonts w:eastAsia="Times New Roman"/>
          <w:noProof/>
          <w:spacing w:val="10"/>
          <w:szCs w:val="24"/>
          <w:lang w:bidi="en-US"/>
        </w:rPr>
        <w:t>The Director's responsibilities include:</w:t>
      </w:r>
    </w:p>
    <w:p>
      <w:pPr>
        <w:rPr>
          <w:noProof/>
          <w:lang w:bidi="en-US"/>
        </w:rPr>
      </w:pPr>
      <w:r>
        <w:rPr>
          <w:noProof/>
          <w:lang w:bidi="en-US"/>
        </w:rPr>
        <w:t>1.</w:t>
      </w:r>
      <w:r>
        <w:rPr>
          <w:noProof/>
          <w:lang w:bidi="en-US"/>
        </w:rPr>
        <w:tab/>
        <w:t>The overall performance and management of the Secretariat, its resources and personnel;</w:t>
      </w:r>
    </w:p>
    <w:p>
      <w:pPr>
        <w:rPr>
          <w:noProof/>
          <w:lang w:bidi="en-US"/>
        </w:rPr>
      </w:pPr>
      <w:r>
        <w:rPr>
          <w:noProof/>
          <w:lang w:bidi="en-US"/>
        </w:rPr>
        <w:t>2.</w:t>
      </w:r>
      <w:r>
        <w:rPr>
          <w:noProof/>
          <w:lang w:bidi="en-US"/>
        </w:rPr>
        <w:tab/>
        <w:t>The provision, in person as well as with the assistance of other Secretariat staff, of full administrative support to the Ministerial Council, the Regional Steering Committee, the technical committees and the Social Forum. This will include the preparation of meetings in cooperation with the Presidency (drafting documents and minutes, informing participants, assisting the meetings etc.);</w:t>
      </w:r>
    </w:p>
    <w:p>
      <w:pPr>
        <w:rPr>
          <w:noProof/>
          <w:lang w:bidi="en-US"/>
        </w:rPr>
      </w:pPr>
      <w:r>
        <w:rPr>
          <w:noProof/>
          <w:lang w:bidi="en-US"/>
        </w:rPr>
        <w:t>3.</w:t>
      </w:r>
      <w:r>
        <w:rPr>
          <w:noProof/>
          <w:lang w:bidi="en-US"/>
        </w:rPr>
        <w:tab/>
        <w:t>The drafting and implementation of the budget, as well as annual  reporting to the Regional Steering Committee on the implementation of the budget;</w:t>
      </w:r>
    </w:p>
    <w:p>
      <w:pPr>
        <w:rPr>
          <w:noProof/>
          <w:lang w:bidi="en-US"/>
        </w:rPr>
      </w:pPr>
      <w:r>
        <w:rPr>
          <w:noProof/>
          <w:lang w:bidi="en-US"/>
        </w:rPr>
        <w:t>4.</w:t>
      </w:r>
      <w:r>
        <w:rPr>
          <w:noProof/>
          <w:lang w:bidi="en-US"/>
        </w:rPr>
        <w:tab/>
        <w:t>Liaise with international financial institutions including WBIF and various transport related international organisations; develop  and enhance cooperation with organisations involved in the transport sector in the region on both bilateral and multilateral levels, attend international or regional conferences, make presentations and promote the objectives of the Treaty in general;</w:t>
      </w:r>
    </w:p>
    <w:p>
      <w:pPr>
        <w:rPr>
          <w:noProof/>
          <w:lang w:bidi="en-US"/>
        </w:rPr>
      </w:pPr>
      <w:r>
        <w:rPr>
          <w:noProof/>
          <w:lang w:bidi="en-US"/>
        </w:rPr>
        <w:t>5.</w:t>
      </w:r>
      <w:r>
        <w:rPr>
          <w:noProof/>
          <w:lang w:bidi="en-US"/>
        </w:rPr>
        <w:tab/>
        <w:t>Ensure that recruitment by the Secretariat will be carried out in line with the relevant rules and that the Secretariat will have highly qualified personnel to carry out its responsibilities;</w:t>
      </w:r>
    </w:p>
    <w:p>
      <w:pPr>
        <w:rPr>
          <w:noProof/>
          <w:lang w:bidi="en-US"/>
        </w:rPr>
      </w:pPr>
      <w:r>
        <w:rPr>
          <w:noProof/>
          <w:lang w:bidi="en-US"/>
        </w:rPr>
        <w:t>6.</w:t>
      </w:r>
      <w:r>
        <w:rPr>
          <w:noProof/>
          <w:lang w:bidi="en-US"/>
        </w:rPr>
        <w:tab/>
        <w:t>Set up cooperation mechanisms with transport and other relevant authorities of the South East European Parties and of the EU and Member States;</w:t>
      </w:r>
    </w:p>
    <w:p>
      <w:pPr>
        <w:rPr>
          <w:noProof/>
          <w:lang w:bidi="en-US"/>
        </w:rPr>
      </w:pPr>
      <w:r>
        <w:rPr>
          <w:noProof/>
          <w:lang w:bidi="en-US"/>
        </w:rPr>
        <w:t>7.</w:t>
      </w:r>
      <w:r>
        <w:rPr>
          <w:noProof/>
          <w:lang w:bidi="en-US"/>
        </w:rPr>
        <w:tab/>
        <w:t>Coordinate the preparation, though not necessarily authorship, of reports and other documents related to the objectives of the Treaty and required by the Regional Steering Committee;</w:t>
      </w:r>
    </w:p>
    <w:p>
      <w:pPr>
        <w:rPr>
          <w:noProof/>
          <w:lang w:bidi="en-US"/>
        </w:rPr>
      </w:pPr>
      <w:r>
        <w:rPr>
          <w:noProof/>
          <w:lang w:bidi="en-US"/>
        </w:rPr>
        <w:t>8.</w:t>
      </w:r>
      <w:r>
        <w:rPr>
          <w:noProof/>
          <w:lang w:bidi="en-US"/>
        </w:rPr>
        <w:tab/>
        <w:t>Facilitate coordination and information exchange between the Parties;</w:t>
      </w:r>
    </w:p>
    <w:p>
      <w:pPr>
        <w:rPr>
          <w:noProof/>
          <w:lang w:bidi="en-US"/>
        </w:rPr>
      </w:pPr>
      <w:r>
        <w:rPr>
          <w:noProof/>
          <w:lang w:bidi="en-US"/>
        </w:rPr>
        <w:t>9.</w:t>
      </w:r>
      <w:r>
        <w:rPr>
          <w:noProof/>
          <w:lang w:bidi="en-US"/>
        </w:rPr>
        <w:tab/>
        <w:t>Endorse and supervise the communication plan of the Secretariat.</w:t>
      </w:r>
    </w:p>
    <w:p>
      <w:pPr>
        <w:widowControl w:val="0"/>
        <w:spacing w:before="0" w:after="0" w:line="298" w:lineRule="exact"/>
        <w:ind w:right="160"/>
        <w:rPr>
          <w:rFonts w:eastAsia="Times New Roman"/>
          <w:noProof/>
          <w:spacing w:val="10"/>
          <w:szCs w:val="24"/>
          <w:lang w:bidi="en-US"/>
        </w:rPr>
      </w:pPr>
      <w:r>
        <w:rPr>
          <w:rFonts w:eastAsia="Times New Roman"/>
          <w:noProof/>
          <w:spacing w:val="10"/>
          <w:szCs w:val="24"/>
          <w:lang w:bidi="en-US"/>
        </w:rPr>
        <w:t>In addition, the Director shall carry out any other tasks as requested by and under the instructions of the Regional Steering Committee.</w:t>
      </w:r>
    </w:p>
    <w:p>
      <w:pPr>
        <w:keepNext/>
        <w:keepLines/>
        <w:widowControl w:val="0"/>
        <w:spacing w:before="0" w:after="0" w:line="298" w:lineRule="exact"/>
        <w:outlineLvl w:val="0"/>
        <w:rPr>
          <w:rFonts w:eastAsia="Times New Roman"/>
          <w:b/>
          <w:bCs/>
          <w:noProof/>
          <w:szCs w:val="24"/>
          <w:lang w:eastAsia="fr-FR" w:bidi="fr-FR"/>
        </w:rPr>
      </w:pPr>
    </w:p>
    <w:p>
      <w:pPr>
        <w:widowControl w:val="0"/>
        <w:spacing w:before="0" w:after="0" w:line="298" w:lineRule="exact"/>
        <w:rPr>
          <w:rFonts w:eastAsia="Times New Roman"/>
          <w:b/>
          <w:noProof/>
          <w:spacing w:val="10"/>
          <w:szCs w:val="24"/>
          <w:lang w:bidi="en-US"/>
        </w:rPr>
      </w:pPr>
      <w:r>
        <w:rPr>
          <w:rFonts w:eastAsia="Times New Roman"/>
          <w:b/>
          <w:noProof/>
          <w:spacing w:val="10"/>
          <w:szCs w:val="24"/>
          <w:lang w:bidi="en-US"/>
        </w:rPr>
        <w:t>3. Eligibility criteria:</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To be considered for the selection phase, applicants must meet the following eligibility criteria by the closing date for applications: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b/>
          <w:noProof/>
          <w:spacing w:val="10"/>
          <w:szCs w:val="24"/>
          <w:u w:val="single"/>
          <w:lang w:bidi="en-US"/>
        </w:rPr>
        <w:t>Citizenship</w:t>
      </w:r>
      <w:r>
        <w:rPr>
          <w:rFonts w:eastAsia="Times New Roman"/>
          <w:noProof/>
          <w:spacing w:val="10"/>
          <w:szCs w:val="24"/>
          <w:lang w:bidi="en-US"/>
        </w:rPr>
        <w:t>: Be a citizen of a Contracting Party of the Transport Community or of a Member State of the European Union.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b/>
          <w:noProof/>
          <w:spacing w:val="10"/>
          <w:szCs w:val="24"/>
          <w:u w:val="single"/>
          <w:lang w:bidi="en-US"/>
        </w:rPr>
        <w:t>University Degree or Diploma</w:t>
      </w:r>
      <w:r>
        <w:rPr>
          <w:rFonts w:eastAsia="Times New Roman"/>
          <w:noProof/>
          <w:spacing w:val="10"/>
          <w:szCs w:val="24"/>
          <w:lang w:bidi="en-US"/>
        </w:rPr>
        <w:t>: A University degree as follows:</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a level of education which corresponds to completed university studies attested by a diploma when the normal period of university education is four years or more, or</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a level of education which corresponds to completed university studies attested by a diploma and appropriate professional experience of at least one year when the normal period of university education is at least three years (this one year’s professional experience cannot be included in the post-graduate professional experience required below).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Professional Experience</w:t>
      </w:r>
      <w:r>
        <w:rPr>
          <w:rFonts w:eastAsia="Times New Roman"/>
          <w:noProof/>
          <w:spacing w:val="10"/>
          <w:szCs w:val="24"/>
          <w:lang w:bidi="en-US"/>
        </w:rPr>
        <w:t>: Have at least 14 years' post-graduate experience acquired after the required qualifications referred to above was obtained;</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Relevant Professional Experience</w:t>
      </w:r>
      <w:r>
        <w:rPr>
          <w:rFonts w:eastAsia="Times New Roman"/>
          <w:noProof/>
          <w:spacing w:val="10"/>
          <w:szCs w:val="24"/>
          <w:lang w:bidi="en-US"/>
        </w:rPr>
        <w:t>: Of the 14 years of professional experience, have acquired at least 4 years in the transport sector, in transport policy or transport regulation;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Management Experience</w:t>
      </w:r>
      <w:r>
        <w:rPr>
          <w:rFonts w:eastAsia="Times New Roman"/>
          <w:noProof/>
          <w:spacing w:val="10"/>
          <w:szCs w:val="24"/>
          <w:lang w:bidi="en-US"/>
        </w:rPr>
        <w:t>: Have at least 4 years of professional experience gained in a senior management function;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Languages</w:t>
      </w:r>
      <w:r>
        <w:rPr>
          <w:rFonts w:eastAsia="Times New Roman"/>
          <w:noProof/>
          <w:spacing w:val="10"/>
          <w:szCs w:val="24"/>
          <w:lang w:bidi="en-US"/>
        </w:rPr>
        <w:t>: Have a thorough knowledge of English;</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Age Limit</w:t>
      </w:r>
      <w:r>
        <w:rPr>
          <w:rFonts w:eastAsia="Times New Roman"/>
          <w:noProof/>
          <w:spacing w:val="10"/>
          <w:szCs w:val="24"/>
          <w:lang w:bidi="en-US"/>
        </w:rPr>
        <w:t>: At the deadline for applications, be able to complete the full three-year-mandate before the end of the month in which she or he reaches the age of 66.</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lang w:bidi="en-US"/>
        </w:rPr>
      </w:pPr>
      <w:r>
        <w:rPr>
          <w:rFonts w:eastAsia="Times New Roman"/>
          <w:b/>
          <w:bCs/>
          <w:noProof/>
          <w:szCs w:val="24"/>
          <w:lang w:bidi="en-US"/>
        </w:rPr>
        <w:t xml:space="preserve">- </w:t>
      </w:r>
      <w:r>
        <w:rPr>
          <w:rFonts w:eastAsia="Times New Roman"/>
          <w:bCs/>
          <w:noProof/>
          <w:szCs w:val="24"/>
          <w:u w:val="single"/>
          <w:lang w:bidi="en-US"/>
        </w:rPr>
        <w:t>Travel requirements</w:t>
      </w:r>
      <w:r>
        <w:rPr>
          <w:rFonts w:eastAsia="Times New Roman"/>
          <w:bCs/>
          <w:noProof/>
          <w:szCs w:val="24"/>
          <w:lang w:bidi="en-US"/>
        </w:rPr>
        <w:t>:</w:t>
      </w:r>
      <w:r>
        <w:rPr>
          <w:rFonts w:eastAsia="Times New Roman"/>
          <w:b/>
          <w:bCs/>
          <w:noProof/>
          <w:szCs w:val="24"/>
          <w:lang w:bidi="en-US"/>
        </w:rPr>
        <w:t xml:space="preserve"> </w:t>
      </w:r>
      <w:r>
        <w:rPr>
          <w:rFonts w:eastAsia="Times New Roman"/>
          <w:noProof/>
          <w:spacing w:val="10"/>
          <w:szCs w:val="24"/>
          <w:lang w:bidi="en-US"/>
        </w:rPr>
        <w:t>Medium to Intense; mostly within the South East European region and to EU institutions</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lang w:bidi="en-US"/>
        </w:rPr>
      </w:pPr>
      <w:r>
        <w:rPr>
          <w:rFonts w:eastAsia="Times New Roman"/>
          <w:b/>
          <w:bCs/>
          <w:noProof/>
          <w:szCs w:val="24"/>
          <w:lang w:eastAsia="fr-FR" w:bidi="fr-FR"/>
        </w:rPr>
        <w:t>4. Selection criteria:</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Applicants will be assessed on the basis of the following selection criteria:</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1) Managerial skills</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Proven capacity to manage a public body, both at strategic and at operational level;</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Sound experience in leading and motivating a team in a multicultural environment;</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Sound experience in managing budgetary and financial resources;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2) Technical knowledge</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A University degree in economics, political sciences, law, transport or engineering is required and in addition, the candidate must have :</w:t>
      </w:r>
    </w:p>
    <w:p>
      <w:pPr>
        <w:widowControl w:val="0"/>
        <w:spacing w:before="0" w:after="0" w:line="298" w:lineRule="exact"/>
        <w:rPr>
          <w:rFonts w:eastAsia="Times New Roman"/>
          <w:noProof/>
          <w:spacing w:val="10"/>
          <w:szCs w:val="24"/>
          <w:lang w:bidi="en-US"/>
        </w:rPr>
      </w:pPr>
    </w:p>
    <w:p>
      <w:pPr>
        <w:pStyle w:val="Bullet0"/>
        <w:numPr>
          <w:ilvl w:val="0"/>
          <w:numId w:val="40"/>
        </w:numPr>
        <w:rPr>
          <w:noProof/>
          <w:lang w:bidi="en-US"/>
        </w:rPr>
      </w:pPr>
      <w:r>
        <w:rPr>
          <w:noProof/>
          <w:lang w:bidi="en-US"/>
        </w:rPr>
        <w:t>Extensive knowledge of regulatory policy and practice relevant to the transport sector;</w:t>
      </w:r>
    </w:p>
    <w:p>
      <w:pPr>
        <w:pStyle w:val="Bullet0"/>
        <w:rPr>
          <w:noProof/>
          <w:lang w:bidi="en-US"/>
        </w:rPr>
      </w:pPr>
      <w:r>
        <w:rPr>
          <w:noProof/>
          <w:lang w:bidi="en-US"/>
        </w:rPr>
        <w:t>Knowledge and / or experience in the transport sector of a Contracting Party would be an asset;</w:t>
      </w:r>
    </w:p>
    <w:p>
      <w:pPr>
        <w:pStyle w:val="Bullet0"/>
        <w:rPr>
          <w:noProof/>
          <w:lang w:bidi="en-US"/>
        </w:rPr>
      </w:pPr>
      <w:r>
        <w:rPr>
          <w:noProof/>
          <w:lang w:bidi="en-US"/>
        </w:rPr>
        <w:t xml:space="preserve">Capacity to develop a strategic vision for the Transport Community Secretariat; </w:t>
      </w:r>
    </w:p>
    <w:p>
      <w:pPr>
        <w:pStyle w:val="Bullet0"/>
        <w:rPr>
          <w:noProof/>
          <w:lang w:bidi="en-US"/>
        </w:rPr>
      </w:pPr>
      <w:r>
        <w:rPr>
          <w:noProof/>
          <w:lang w:bidi="en-US"/>
        </w:rPr>
        <w:t>Knowledge of the EU policies and processes, in particular of the EU transport policy, would be an asset;</w:t>
      </w:r>
    </w:p>
    <w:p>
      <w:pPr>
        <w:pStyle w:val="Bullet0"/>
        <w:rPr>
          <w:noProof/>
          <w:lang w:bidi="en-US"/>
        </w:rPr>
      </w:pPr>
      <w:r>
        <w:rPr>
          <w:noProof/>
          <w:lang w:bidi="en-US"/>
        </w:rPr>
        <w:t>Experience in working with and/or in the SEE region would be an asset;</w:t>
      </w: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 xml:space="preserve">3) Communication </w:t>
      </w:r>
    </w:p>
    <w:p>
      <w:pPr>
        <w:widowControl w:val="0"/>
        <w:spacing w:before="0" w:after="0" w:line="298" w:lineRule="exact"/>
        <w:rPr>
          <w:rFonts w:eastAsia="Times New Roman"/>
          <w:noProof/>
          <w:spacing w:val="10"/>
          <w:szCs w:val="24"/>
          <w:lang w:bidi="en-US"/>
        </w:rPr>
      </w:pPr>
    </w:p>
    <w:p>
      <w:pPr>
        <w:pStyle w:val="Bullet0"/>
        <w:rPr>
          <w:noProof/>
          <w:lang w:bidi="en-US"/>
        </w:rPr>
      </w:pPr>
      <w:r>
        <w:rPr>
          <w:noProof/>
          <w:lang w:bidi="en-US"/>
        </w:rPr>
        <w:t>Excellent ability to communicate orally and in writing to the public and to cooperate with stakeholders (European, international, national and local authorities, international organisations, etc.);</w:t>
      </w:r>
    </w:p>
    <w:p>
      <w:pPr>
        <w:pStyle w:val="Bullet0"/>
        <w:rPr>
          <w:noProof/>
          <w:lang w:bidi="en-US"/>
        </w:rPr>
      </w:pPr>
      <w:r>
        <w:rPr>
          <w:noProof/>
          <w:lang w:bidi="en-US"/>
        </w:rPr>
        <w:t xml:space="preserve">Good interpersonal skills and ability to establish and maintain effective working relations in a multicultural organization and with the Parties, Treaty bodies and stakeholders that have interests in implementing the Treaty; </w:t>
      </w:r>
    </w:p>
    <w:p>
      <w:pPr>
        <w:pStyle w:val="Bullet0"/>
        <w:rPr>
          <w:noProof/>
          <w:lang w:bidi="en-US"/>
        </w:rPr>
      </w:pPr>
      <w:r>
        <w:rPr>
          <w:noProof/>
          <w:lang w:bidi="en-US"/>
        </w:rPr>
        <w:t xml:space="preserve">Excellent negotiation skills; </w:t>
      </w:r>
    </w:p>
    <w:p>
      <w:pPr>
        <w:pStyle w:val="Bullet0"/>
        <w:rPr>
          <w:noProof/>
          <w:lang w:bidi="en-US"/>
        </w:rPr>
      </w:pPr>
      <w:r>
        <w:rPr>
          <w:noProof/>
          <w:lang w:bidi="en-US"/>
        </w:rPr>
        <w:t>Thorough knowledge of English orally and in writing. Knowledge of an official language of the Contracting Parties is considered an asset.</w:t>
      </w: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4) International experience and knowledge of the EU</w:t>
      </w:r>
    </w:p>
    <w:p>
      <w:pPr>
        <w:widowControl w:val="0"/>
        <w:spacing w:before="0" w:after="0" w:line="298" w:lineRule="exact"/>
        <w:rPr>
          <w:rFonts w:eastAsia="Times New Roman"/>
          <w:noProof/>
          <w:spacing w:val="10"/>
          <w:szCs w:val="24"/>
          <w:lang w:bidi="en-US"/>
        </w:rPr>
      </w:pPr>
    </w:p>
    <w:p>
      <w:pPr>
        <w:pStyle w:val="Bullet0"/>
        <w:rPr>
          <w:noProof/>
          <w:lang w:bidi="en-US"/>
        </w:rPr>
      </w:pPr>
      <w:r>
        <w:rPr>
          <w:noProof/>
          <w:lang w:bidi="en-US"/>
        </w:rPr>
        <w:t>Thorough understanding of the EU Institutions and how they operate and interact, and of EU policies and international activities of relevance to the activities of the Transport Community;</w:t>
      </w:r>
    </w:p>
    <w:p>
      <w:pPr>
        <w:pStyle w:val="Bullet0"/>
        <w:rPr>
          <w:noProof/>
          <w:lang w:bidi="en-US"/>
        </w:rPr>
      </w:pPr>
      <w:r>
        <w:rPr>
          <w:noProof/>
          <w:lang w:bidi="en-US"/>
        </w:rPr>
        <w:t>Professional experience acquired in European and/or international organisations is an asset.</w:t>
      </w:r>
    </w:p>
    <w:p>
      <w:pPr>
        <w:keepLines/>
        <w:spacing w:before="360"/>
        <w:outlineLvl w:val="2"/>
        <w:rPr>
          <w:rFonts w:eastAsia="Times New Roman"/>
          <w:b/>
          <w:noProof/>
          <w:szCs w:val="24"/>
        </w:rPr>
      </w:pPr>
      <w:r>
        <w:rPr>
          <w:rFonts w:eastAsia="Times New Roman"/>
          <w:b/>
          <w:noProof/>
          <w:szCs w:val="24"/>
        </w:rPr>
        <w:t xml:space="preserve">5. Independence and declaration of interests </w:t>
      </w:r>
    </w:p>
    <w:p>
      <w:pPr>
        <w:keepLines/>
        <w:spacing w:before="0" w:after="240"/>
        <w:rPr>
          <w:rFonts w:eastAsia="Times New Roman"/>
          <w:noProof/>
          <w:spacing w:val="10"/>
          <w:szCs w:val="24"/>
          <w:lang w:bidi="en-US"/>
        </w:rPr>
      </w:pPr>
      <w:r>
        <w:rPr>
          <w:rFonts w:eastAsia="Times New Roman"/>
          <w:noProof/>
          <w:spacing w:val="10"/>
          <w:szCs w:val="24"/>
          <w:lang w:bidi="en-US"/>
        </w:rPr>
        <w:t>The Director will be required to make a declaration of commitment to act independently in the public interest and to make a declaration in respect of any interests which might be considered prejudicial to his/her independence. Applicants must confirm their willingness to do so in their application.</w:t>
      </w:r>
    </w:p>
    <w:p>
      <w:pPr>
        <w:keepLines/>
        <w:spacing w:before="360"/>
        <w:outlineLvl w:val="2"/>
        <w:rPr>
          <w:rFonts w:eastAsia="Times New Roman"/>
          <w:b/>
          <w:noProof/>
          <w:szCs w:val="24"/>
        </w:rPr>
      </w:pPr>
      <w:r>
        <w:rPr>
          <w:rFonts w:eastAsia="Times New Roman"/>
          <w:b/>
          <w:noProof/>
          <w:szCs w:val="24"/>
        </w:rPr>
        <w:t>6. Selection and appointment</w:t>
      </w:r>
    </w:p>
    <w:p>
      <w:pPr>
        <w:keepLines/>
        <w:spacing w:before="0" w:after="240"/>
        <w:rPr>
          <w:rFonts w:eastAsia="Times New Roman"/>
          <w:noProof/>
          <w:spacing w:val="10"/>
          <w:szCs w:val="24"/>
          <w:lang w:bidi="en-US"/>
        </w:rPr>
      </w:pPr>
      <w:r>
        <w:rPr>
          <w:rFonts w:eastAsia="Times New Roman"/>
          <w:noProof/>
          <w:spacing w:val="10"/>
          <w:szCs w:val="24"/>
          <w:lang w:bidi="en-US"/>
        </w:rPr>
        <w:t>A selection panel will be set up for the selection process. This panel will invite applicants with the best profile for the specific requirements of the post to an interview, selected on the basis of their merits relevant to the post according to the criteria set out above. Candidates shortlisted by the selection panel will then be called for an interview with the Commissioner responsible for Transport.</w:t>
      </w:r>
    </w:p>
    <w:p>
      <w:pPr>
        <w:keepLines/>
        <w:spacing w:before="0" w:after="240"/>
        <w:rPr>
          <w:rFonts w:eastAsia="Times New Roman"/>
          <w:noProof/>
          <w:spacing w:val="10"/>
          <w:szCs w:val="24"/>
          <w:lang w:bidi="en-US"/>
        </w:rPr>
      </w:pPr>
      <w:r>
        <w:rPr>
          <w:rFonts w:eastAsia="Times New Roman"/>
          <w:noProof/>
          <w:spacing w:val="10"/>
          <w:szCs w:val="24"/>
          <w:lang w:bidi="en-US"/>
        </w:rPr>
        <w:t>Following these interviews, the Commission will propose one candidate to the Regional Steering Committee of the Transport Community. The Regional Steering Committee may ask for a hearing of the nominee before the decision for appointment is taken. The Regional Steering Committee will decide on the appointment of the Director, after consulting the Ministerial Council.</w:t>
      </w:r>
    </w:p>
    <w:p>
      <w:pPr>
        <w:spacing w:before="0" w:after="200" w:line="276" w:lineRule="auto"/>
        <w:jc w:val="left"/>
        <w:rPr>
          <w:rFonts w:eastAsia="Times New Roman"/>
          <w:noProof/>
          <w:spacing w:val="10"/>
          <w:szCs w:val="24"/>
          <w:lang w:bidi="en-US"/>
        </w:rPr>
      </w:pPr>
      <w:r>
        <w:rPr>
          <w:rFonts w:eastAsia="Times New Roman"/>
          <w:noProof/>
          <w:spacing w:val="10"/>
          <w:szCs w:val="24"/>
          <w:lang w:bidi="en-US"/>
        </w:rPr>
        <w:br w:type="page"/>
      </w:r>
    </w:p>
    <w:p>
      <w:pPr>
        <w:keepLines/>
        <w:spacing w:before="360"/>
        <w:outlineLvl w:val="2"/>
        <w:rPr>
          <w:rFonts w:eastAsia="Times New Roman"/>
          <w:b/>
          <w:noProof/>
          <w:szCs w:val="24"/>
        </w:rPr>
      </w:pPr>
      <w:r>
        <w:rPr>
          <w:rFonts w:eastAsia="Times New Roman"/>
          <w:b/>
          <w:noProof/>
          <w:szCs w:val="24"/>
        </w:rPr>
        <w:t>7. Equal opportunities</w:t>
      </w:r>
    </w:p>
    <w:p>
      <w:pPr>
        <w:keepNext/>
        <w:keepLines/>
        <w:autoSpaceDE w:val="0"/>
        <w:autoSpaceDN w:val="0"/>
        <w:adjustRightInd w:val="0"/>
        <w:spacing w:before="0" w:after="240"/>
        <w:rPr>
          <w:rFonts w:eastAsia="Times New Roman"/>
          <w:noProof/>
          <w:spacing w:val="10"/>
          <w:szCs w:val="24"/>
          <w:lang w:bidi="en-US"/>
        </w:rPr>
      </w:pPr>
      <w:r>
        <w:rPr>
          <w:rFonts w:eastAsia="Times New Roman"/>
          <w:noProof/>
          <w:spacing w:val="10"/>
          <w:szCs w:val="24"/>
          <w:lang w:bidi="en-US"/>
        </w:rPr>
        <w:t xml:space="preserve">The Commission and the Transport Community applies a policy of equal opportunities and non-discrimination in accordance with the Rules for Recruitment, working conditions and geographical equilibrium of the Permanent Secretariat's Staff.   </w:t>
      </w:r>
    </w:p>
    <w:p>
      <w:pPr>
        <w:keepLines/>
        <w:spacing w:before="360" w:line="276" w:lineRule="auto"/>
        <w:jc w:val="left"/>
        <w:outlineLvl w:val="2"/>
        <w:rPr>
          <w:rFonts w:eastAsia="Times New Roman"/>
          <w:b/>
          <w:noProof/>
          <w:szCs w:val="24"/>
        </w:rPr>
      </w:pPr>
      <w:r>
        <w:rPr>
          <w:rFonts w:eastAsia="Times New Roman"/>
          <w:b/>
          <w:noProof/>
          <w:szCs w:val="24"/>
        </w:rPr>
        <w:t xml:space="preserve">8. Conditions of employment </w:t>
      </w:r>
      <w:r>
        <w:rPr>
          <w:rStyle w:val="FootnoteReference"/>
          <w:noProof/>
        </w:rPr>
        <w:footnoteReference w:id="2"/>
      </w:r>
    </w:p>
    <w:p>
      <w:pPr>
        <w:keepLines/>
        <w:spacing w:before="0" w:after="240"/>
        <w:rPr>
          <w:rFonts w:eastAsia="Times New Roman"/>
          <w:noProof/>
          <w:spacing w:val="10"/>
          <w:szCs w:val="24"/>
          <w:lang w:bidi="en-US"/>
        </w:rPr>
      </w:pPr>
      <w:r>
        <w:rPr>
          <w:rFonts w:eastAsia="Times New Roman"/>
          <w:noProof/>
          <w:spacing w:val="10"/>
          <w:szCs w:val="24"/>
          <w:lang w:bidi="en-US"/>
        </w:rPr>
        <w:t>The Director will be appointed as staff of the Transport Community for a three-year period, with a probation period of 6 months. The contract may be extended for successive periods of three years, based on performance and subject to decision by the Regional Steering Committee.</w:t>
      </w:r>
    </w:p>
    <w:p>
      <w:pPr>
        <w:keepLines/>
        <w:spacing w:before="0" w:after="240"/>
        <w:rPr>
          <w:rFonts w:eastAsia="Times New Roman"/>
          <w:noProof/>
          <w:spacing w:val="10"/>
          <w:szCs w:val="24"/>
          <w:lang w:bidi="en-US"/>
        </w:rPr>
      </w:pPr>
      <w:r>
        <w:rPr>
          <w:rFonts w:eastAsia="Times New Roman"/>
          <w:noProof/>
          <w:spacing w:val="10"/>
          <w:szCs w:val="24"/>
          <w:lang w:bidi="en-US"/>
        </w:rPr>
        <w:t>The place of employment is Belgrade, where the Transport Community Permanent Secretariat is based.</w:t>
      </w:r>
    </w:p>
    <w:p>
      <w:pPr>
        <w:keepLines/>
        <w:spacing w:before="0" w:after="240"/>
        <w:rPr>
          <w:rFonts w:eastAsia="Times New Roman"/>
          <w:noProof/>
          <w:spacing w:val="10"/>
          <w:szCs w:val="24"/>
          <w:lang w:bidi="en-US"/>
        </w:rPr>
      </w:pPr>
      <w:r>
        <w:rPr>
          <w:rFonts w:eastAsia="Times New Roman"/>
          <w:noProof/>
          <w:spacing w:val="10"/>
          <w:szCs w:val="24"/>
          <w:lang w:bidi="en-US"/>
        </w:rPr>
        <w:t>Compensation will be commensurate with the qualifications and experience of the successful candidate, corresponding to experience and education. Annual salary will range from EUR 96.000 to EUR 120.000, depending on the level of experience</w:t>
      </w:r>
      <w:r>
        <w:rPr>
          <w:rStyle w:val="FootnoteReference"/>
          <w:noProof/>
        </w:rPr>
        <w:footnoteReference w:id="3"/>
      </w:r>
      <w:r>
        <w:rPr>
          <w:rFonts w:eastAsia="Times New Roman"/>
          <w:noProof/>
          <w:spacing w:val="10"/>
          <w:szCs w:val="24"/>
          <w:lang w:bidi="en-US"/>
        </w:rPr>
        <w:t>.</w:t>
      </w:r>
      <w:r>
        <w:rPr>
          <w:rFonts w:eastAsia="Times New Roman"/>
          <w:noProof/>
          <w:spacing w:val="10"/>
          <w:sz w:val="20"/>
          <w:szCs w:val="20"/>
          <w:vertAlign w:val="superscript"/>
          <w:lang w:bidi="en-US"/>
        </w:rPr>
        <w:t xml:space="preserve"> </w:t>
      </w:r>
    </w:p>
    <w:p>
      <w:pPr>
        <w:widowControl w:val="0"/>
        <w:spacing w:before="0" w:after="600" w:line="298" w:lineRule="exact"/>
        <w:rPr>
          <w:rFonts w:eastAsia="Times New Roman"/>
          <w:noProof/>
          <w:spacing w:val="10"/>
          <w:szCs w:val="24"/>
          <w:lang w:bidi="en-US"/>
        </w:rPr>
      </w:pPr>
      <w:r>
        <w:rPr>
          <w:rFonts w:eastAsia="Times New Roman"/>
          <w:noProof/>
          <w:spacing w:val="10"/>
          <w:szCs w:val="24"/>
          <w:lang w:bidi="en-US"/>
        </w:rPr>
        <w:t>Availability at the earliest convenience would be an advantage.</w:t>
      </w:r>
    </w:p>
    <w:p>
      <w:pPr>
        <w:keepNext/>
        <w:keepLines/>
        <w:widowControl w:val="0"/>
        <w:spacing w:before="0" w:after="0" w:line="298" w:lineRule="exact"/>
        <w:outlineLvl w:val="0"/>
        <w:rPr>
          <w:rFonts w:eastAsia="Times New Roman"/>
          <w:b/>
          <w:bCs/>
          <w:noProof/>
          <w:szCs w:val="24"/>
          <w:lang w:bidi="en-US"/>
        </w:rPr>
      </w:pPr>
      <w:r>
        <w:rPr>
          <w:rFonts w:eastAsia="Times New Roman"/>
          <w:b/>
          <w:bCs/>
          <w:noProof/>
          <w:szCs w:val="24"/>
          <w:lang w:bidi="en-US"/>
        </w:rPr>
        <w:t>9. Application procedure</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rFonts w:eastAsia="Times New Roman"/>
          <w:bCs/>
          <w:noProof/>
          <w:szCs w:val="24"/>
        </w:rPr>
        <w:t>For applications to be valid, candidates must submit:</w:t>
      </w:r>
    </w:p>
    <w:p>
      <w:pPr>
        <w:pStyle w:val="Point0number"/>
        <w:numPr>
          <w:ilvl w:val="0"/>
          <w:numId w:val="33"/>
        </w:numPr>
        <w:rPr>
          <w:i/>
          <w:noProof/>
          <w:sz w:val="16"/>
        </w:rPr>
      </w:pPr>
      <w:r>
        <w:rPr>
          <w:noProof/>
        </w:rPr>
        <w:t xml:space="preserve">a motivation letter; </w:t>
      </w:r>
    </w:p>
    <w:p>
      <w:pPr>
        <w:pStyle w:val="Point0number"/>
        <w:rPr>
          <w:noProof/>
          <w:color w:val="000000"/>
        </w:rPr>
      </w:pPr>
      <w:r>
        <w:rPr>
          <w:noProof/>
        </w:rPr>
        <w:t>a Curriculum Vitae (CV) in English. The CV should preferably be drafted using the Euro pass CV format</w:t>
      </w:r>
      <w:r>
        <w:rPr>
          <w:rStyle w:val="FootnoteReference"/>
          <w:noProof/>
        </w:rPr>
        <w:footnoteReference w:id="4"/>
      </w:r>
      <w:r>
        <w:rPr>
          <w:noProof/>
        </w:rPr>
        <w:t xml:space="preserve">.  The CV must imperatively refer to the job requirements as listed in the present vacancy notice and explain how, in the candidate's view, she/he meets at least </w:t>
      </w:r>
      <w:r>
        <w:rPr>
          <w:noProof/>
          <w:u w:val="single"/>
        </w:rPr>
        <w:t>each</w:t>
      </w:r>
      <w:r>
        <w:rPr>
          <w:noProof/>
        </w:rPr>
        <w:t xml:space="preserve"> of the skills and competences mentioned therein.   </w:t>
      </w:r>
    </w:p>
    <w:p>
      <w:pPr>
        <w:keepLines/>
        <w:spacing w:before="0" w:after="240"/>
        <w:rPr>
          <w:rFonts w:eastAsia="Times New Roman"/>
          <w:noProof/>
          <w:szCs w:val="24"/>
        </w:rPr>
      </w:pPr>
      <w:r>
        <w:rPr>
          <w:rFonts w:eastAsia="Times New Roman"/>
          <w:noProof/>
          <w:szCs w:val="24"/>
        </w:rPr>
        <w:t xml:space="preserve">and </w:t>
      </w:r>
    </w:p>
    <w:p>
      <w:pPr>
        <w:keepLines/>
        <w:spacing w:before="0" w:after="240"/>
        <w:rPr>
          <w:rFonts w:eastAsia="Times New Roman"/>
          <w:noProof/>
          <w:szCs w:val="24"/>
        </w:rPr>
      </w:pPr>
      <w:r>
        <w:rPr>
          <w:rFonts w:eastAsia="Times New Roman"/>
          <w:noProof/>
          <w:szCs w:val="24"/>
        </w:rPr>
        <w:t>■</w:t>
      </w:r>
      <w:r>
        <w:rPr>
          <w:rFonts w:eastAsia="Times New Roman"/>
          <w:noProof/>
          <w:szCs w:val="24"/>
        </w:rPr>
        <w:tab/>
        <w:t xml:space="preserve">Certified copies of diplomas or certificates of studies </w:t>
      </w:r>
    </w:p>
    <w:p>
      <w:pPr>
        <w:keepLines/>
        <w:spacing w:before="0" w:after="240"/>
        <w:rPr>
          <w:rFonts w:eastAsia="Times New Roman"/>
          <w:noProof/>
          <w:szCs w:val="24"/>
        </w:rPr>
      </w:pPr>
      <w:r>
        <w:rPr>
          <w:rFonts w:eastAsia="Times New Roman"/>
          <w:noProof/>
          <w:szCs w:val="24"/>
        </w:rPr>
        <w:t>■</w:t>
      </w:r>
      <w:r>
        <w:rPr>
          <w:rFonts w:eastAsia="Times New Roman"/>
          <w:noProof/>
          <w:szCs w:val="24"/>
        </w:rPr>
        <w:tab/>
        <w:t>Copy of passport/ID</w:t>
      </w:r>
    </w:p>
    <w:p>
      <w:pPr>
        <w:keepLines/>
        <w:spacing w:before="0" w:after="240"/>
        <w:rPr>
          <w:rFonts w:eastAsia="Times New Roman"/>
          <w:noProof/>
          <w:szCs w:val="24"/>
        </w:rPr>
      </w:pPr>
      <w:r>
        <w:rPr>
          <w:rFonts w:eastAsia="Times New Roman"/>
          <w:noProof/>
          <w:szCs w:val="24"/>
        </w:rPr>
        <w:t>■</w:t>
      </w:r>
      <w:r>
        <w:rPr>
          <w:rFonts w:eastAsia="Times New Roman"/>
          <w:noProof/>
          <w:szCs w:val="24"/>
        </w:rPr>
        <w:tab/>
        <w:t>Employer references, work certificates or employment contracts</w:t>
      </w:r>
    </w:p>
    <w:p>
      <w:pPr>
        <w:keepLines/>
        <w:spacing w:before="0" w:after="240"/>
        <w:rPr>
          <w:rFonts w:eastAsia="Times New Roman"/>
          <w:noProof/>
          <w:szCs w:val="24"/>
        </w:rPr>
      </w:pPr>
      <w:r>
        <w:rPr>
          <w:rFonts w:eastAsia="Times New Roman"/>
          <w:noProof/>
          <w:szCs w:val="24"/>
        </w:rPr>
        <w:t>■</w:t>
      </w:r>
      <w:r>
        <w:rPr>
          <w:rFonts w:eastAsia="Times New Roman"/>
          <w:noProof/>
          <w:szCs w:val="24"/>
        </w:rPr>
        <w:tab/>
        <w:t>A signed declaration using the attached form in Annex</w:t>
      </w:r>
    </w:p>
    <w:p>
      <w:pPr>
        <w:keepLines/>
        <w:spacing w:before="0" w:after="240"/>
        <w:rPr>
          <w:rFonts w:eastAsia="Times New Roman"/>
          <w:noProof/>
          <w:szCs w:val="24"/>
        </w:rPr>
      </w:pPr>
      <w:r>
        <w:rPr>
          <w:rFonts w:eastAsia="Times New Roman"/>
          <w:noProof/>
          <w:szCs w:val="24"/>
        </w:rPr>
        <w:t>Applications that are incomplete will be rejected.</w:t>
      </w:r>
    </w:p>
    <w:p>
      <w:pPr>
        <w:keepLines/>
        <w:spacing w:before="0" w:after="240"/>
        <w:rPr>
          <w:rFonts w:eastAsia="Times New Roman"/>
          <w:noProof/>
          <w:szCs w:val="24"/>
        </w:rPr>
      </w:pPr>
      <w:r>
        <w:rPr>
          <w:rFonts w:eastAsia="Times New Roman"/>
          <w:noProof/>
          <w:szCs w:val="24"/>
        </w:rPr>
        <w:t>In order to facilitate the selection process, all communication with applicants concerning this vacancy will be in English.</w:t>
      </w:r>
    </w:p>
    <w:p>
      <w:pPr>
        <w:keepLines/>
        <w:spacing w:before="0" w:after="240"/>
        <w:ind w:right="95"/>
        <w:rPr>
          <w:rFonts w:eastAsia="Times New Roman"/>
          <w:bCs/>
          <w:noProof/>
          <w:szCs w:val="24"/>
        </w:rPr>
      </w:pPr>
      <w:r>
        <w:rPr>
          <w:rFonts w:eastAsia="Times New Roman"/>
          <w:bCs/>
          <w:noProof/>
          <w:szCs w:val="24"/>
        </w:rPr>
        <w:t xml:space="preserve">Applications should be sent </w:t>
      </w:r>
      <w:r>
        <w:rPr>
          <w:rFonts w:eastAsia="Times New Roman"/>
          <w:bCs/>
          <w:i/>
          <w:noProof/>
          <w:szCs w:val="24"/>
        </w:rPr>
        <w:t xml:space="preserve">by e-mail </w:t>
      </w:r>
      <w:r>
        <w:rPr>
          <w:rFonts w:eastAsia="Times New Roman"/>
          <w:bCs/>
          <w:noProof/>
          <w:szCs w:val="24"/>
        </w:rPr>
        <w:t>to: XXXMOVE @ec.europa.eu  (mail box to be created)</w:t>
      </w:r>
    </w:p>
    <w:p>
      <w:pPr>
        <w:keepLines/>
        <w:spacing w:before="0" w:after="240"/>
        <w:rPr>
          <w:rFonts w:eastAsia="Times New Roman"/>
          <w:noProof/>
          <w:szCs w:val="24"/>
        </w:rPr>
      </w:pPr>
      <w:r>
        <w:rPr>
          <w:rFonts w:eastAsia="Times New Roman"/>
          <w:noProof/>
          <w:szCs w:val="24"/>
        </w:rPr>
        <w:t>Applicants are asked to report any change of address in writing without delay to the address above.</w:t>
      </w:r>
    </w:p>
    <w:p>
      <w:pPr>
        <w:keepLines/>
        <w:spacing w:before="0" w:after="240"/>
        <w:rPr>
          <w:rFonts w:eastAsia="Times New Roman"/>
          <w:noProof/>
          <w:szCs w:val="24"/>
        </w:rPr>
      </w:pPr>
      <w:r>
        <w:rPr>
          <w:rFonts w:eastAsia="Times New Roman"/>
          <w:noProof/>
          <w:szCs w:val="24"/>
        </w:rPr>
        <w:t xml:space="preserve">Contact persons for additional information: </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lang w:bidi="en-US"/>
        </w:rPr>
      </w:pPr>
      <w:r>
        <w:rPr>
          <w:rFonts w:eastAsia="Times New Roman"/>
          <w:noProof/>
          <w:spacing w:val="10"/>
          <w:szCs w:val="24"/>
          <w:lang w:bidi="en-US"/>
        </w:rPr>
        <w:t xml:space="preserve">10. </w:t>
      </w:r>
      <w:r>
        <w:rPr>
          <w:rFonts w:eastAsia="Times New Roman"/>
          <w:b/>
          <w:bCs/>
          <w:noProof/>
          <w:szCs w:val="24"/>
          <w:lang w:bidi="en-US"/>
        </w:rPr>
        <w:t xml:space="preserve">Closing date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eastAsia="cs-CZ" w:bidi="cs-CZ"/>
        </w:rPr>
      </w:pPr>
      <w:r>
        <w:rPr>
          <w:rFonts w:eastAsia="Times New Roman"/>
          <w:noProof/>
          <w:spacing w:val="10"/>
          <w:szCs w:val="24"/>
          <w:lang w:bidi="en-US"/>
        </w:rPr>
        <w:t xml:space="preserve">Applications must be sent by </w:t>
      </w:r>
      <w:r>
        <w:rPr>
          <w:rFonts w:eastAsia="Times New Roman"/>
          <w:noProof/>
          <w:spacing w:val="10"/>
          <w:szCs w:val="24"/>
          <w:lang w:eastAsia="cs-CZ" w:bidi="cs-CZ"/>
        </w:rPr>
        <w:t>e</w:t>
      </w:r>
      <w:r>
        <w:rPr>
          <w:rFonts w:eastAsia="Times New Roman"/>
          <w:noProof/>
          <w:spacing w:val="10"/>
          <w:szCs w:val="24"/>
          <w:lang w:eastAsia="cs-CZ" w:bidi="cs-CZ"/>
        </w:rPr>
        <w:softHyphen/>
        <w:t>mail no later than XXX (date of the e-mail).</w:t>
      </w:r>
    </w:p>
    <w:p>
      <w:pPr>
        <w:widowControl w:val="0"/>
        <w:spacing w:before="0" w:after="0" w:line="298" w:lineRule="exact"/>
        <w:rPr>
          <w:rFonts w:eastAsia="Times New Roman"/>
          <w:noProof/>
          <w:spacing w:val="10"/>
          <w:szCs w:val="24"/>
          <w:lang w:bidi="en-US"/>
        </w:rPr>
      </w:pPr>
      <w:r>
        <w:rPr>
          <w:rFonts w:eastAsia="Times New Roman"/>
          <w:noProof/>
          <w:spacing w:val="10"/>
          <w:szCs w:val="24"/>
          <w:lang w:eastAsia="cs-CZ" w:bidi="cs-CZ"/>
        </w:rPr>
        <w:t>The Commission reserves the right to extend the closing date of this vacancy by publication on the websites of the European Commission and of the Transport Community.</w:t>
      </w:r>
    </w:p>
    <w:p>
      <w:pPr>
        <w:widowControl w:val="0"/>
        <w:spacing w:before="0" w:after="0" w:line="298" w:lineRule="exact"/>
        <w:rPr>
          <w:rFonts w:eastAsia="Times New Roman"/>
          <w:noProof/>
          <w:szCs w:val="24"/>
        </w:rPr>
      </w:pPr>
    </w:p>
    <w:p>
      <w:pPr>
        <w:widowControl w:val="0"/>
        <w:spacing w:before="0" w:after="0" w:line="298" w:lineRule="exact"/>
        <w:rPr>
          <w:rFonts w:eastAsia="Times New Roman"/>
          <w:noProof/>
          <w:szCs w:val="24"/>
        </w:rPr>
      </w:pPr>
      <w:r>
        <w:rPr>
          <w:rFonts w:eastAsia="Times New Roman"/>
          <w:noProof/>
          <w:szCs w:val="24"/>
        </w:rPr>
        <w:t>Shortlisted candidates will be contacted to schedule the interviews. The interviews will be organized in Brussels, Belgium.</w:t>
      </w:r>
    </w:p>
    <w:p>
      <w:pPr>
        <w:keepLines/>
        <w:spacing w:before="360" w:line="276" w:lineRule="auto"/>
        <w:outlineLvl w:val="2"/>
        <w:rPr>
          <w:rFonts w:eastAsia="Times New Roman"/>
          <w:b/>
          <w:noProof/>
          <w:szCs w:val="24"/>
        </w:rPr>
      </w:pPr>
      <w:r>
        <w:rPr>
          <w:rFonts w:eastAsia="Times New Roman"/>
          <w:b/>
          <w:noProof/>
          <w:szCs w:val="24"/>
        </w:rPr>
        <w:t>11. Important information for applicants</w:t>
      </w:r>
    </w:p>
    <w:p>
      <w:pPr>
        <w:keepLines/>
        <w:spacing w:before="0" w:after="240" w:line="276" w:lineRule="auto"/>
        <w:rPr>
          <w:rFonts w:eastAsia="Times New Roman"/>
          <w:noProof/>
          <w:szCs w:val="24"/>
        </w:rPr>
      </w:pPr>
      <w:r>
        <w:rPr>
          <w:rFonts w:eastAsia="Times New Roman"/>
          <w:noProof/>
          <w:szCs w:val="24"/>
        </w:rPr>
        <w:t xml:space="preserve">Applicants are reminded that the work of the selection committees is confidential. It is forbidden for applicants to make direct or indirect contact with members of these committees or for anybody to do so on their behalf. </w:t>
      </w:r>
    </w:p>
    <w:p>
      <w:pPr>
        <w:keepLines/>
        <w:spacing w:before="360" w:line="276" w:lineRule="auto"/>
        <w:outlineLvl w:val="2"/>
        <w:rPr>
          <w:rFonts w:eastAsia="Times New Roman"/>
          <w:b/>
          <w:noProof/>
          <w:szCs w:val="24"/>
        </w:rPr>
      </w:pPr>
      <w:r>
        <w:rPr>
          <w:rFonts w:eastAsia="Times New Roman"/>
          <w:b/>
          <w:noProof/>
          <w:szCs w:val="24"/>
        </w:rPr>
        <w:t xml:space="preserve">12. Protection of personal data </w:t>
      </w:r>
    </w:p>
    <w:p>
      <w:pPr>
        <w:keepLines/>
        <w:spacing w:before="0" w:after="240" w:line="276" w:lineRule="auto"/>
        <w:rPr>
          <w:rFonts w:eastAsia="Times New Roman"/>
          <w:noProof/>
          <w:sz w:val="22"/>
        </w:rPr>
      </w:pPr>
      <w:r>
        <w:rPr>
          <w:rFonts w:eastAsia="Times New Roman"/>
          <w:noProof/>
          <w:szCs w:val="24"/>
        </w:rPr>
        <w:t>The Commission will ensure that candidates' personal data are processed as required by Regulation on the protection of individuals with regard to the processing of personal data by the Community institutions and bodies and on the free movement of such data. This applies in particular to the confidentiality and security of such data</w:t>
      </w:r>
      <w:r>
        <w:rPr>
          <w:rStyle w:val="FootnoteReference"/>
          <w:noProof/>
        </w:rPr>
        <w:footnoteReference w:id="5"/>
      </w:r>
      <w:r>
        <w:rPr>
          <w:rFonts w:eastAsia="Times New Roman"/>
          <w:noProof/>
          <w:sz w:val="22"/>
        </w:rPr>
        <w:t>.</w:t>
      </w:r>
    </w:p>
    <w:p>
      <w:pPr>
        <w:widowControl w:val="0"/>
        <w:spacing w:before="0" w:after="0"/>
        <w:jc w:val="left"/>
        <w:rPr>
          <w:rFonts w:eastAsia="Times New Roman"/>
          <w:noProof/>
          <w:color w:val="000000"/>
          <w:spacing w:val="10"/>
          <w:szCs w:val="24"/>
          <w:lang w:eastAsia="lt-LT" w:bidi="lt-LT"/>
        </w:rPr>
      </w:pPr>
      <w:r>
        <w:rPr>
          <w:rFonts w:eastAsia="Times New Roman"/>
          <w:noProof/>
          <w:color w:val="000000"/>
          <w:szCs w:val="24"/>
          <w:lang w:eastAsia="lt-LT" w:bidi="lt-LT"/>
        </w:rPr>
        <w:br w:type="page"/>
      </w:r>
    </w:p>
    <w:p>
      <w:pPr>
        <w:widowControl w:val="0"/>
        <w:spacing w:before="0" w:after="0" w:line="298" w:lineRule="exact"/>
        <w:rPr>
          <w:rFonts w:eastAsia="Times New Roman"/>
          <w:b/>
          <w:noProof/>
          <w:spacing w:val="10"/>
          <w:sz w:val="28"/>
          <w:szCs w:val="28"/>
          <w:lang w:bidi="en-US"/>
        </w:rPr>
      </w:pPr>
      <w:r>
        <w:rPr>
          <w:rFonts w:eastAsia="Times New Roman"/>
          <w:b/>
          <w:noProof/>
          <w:spacing w:val="10"/>
          <w:sz w:val="28"/>
          <w:szCs w:val="28"/>
          <w:lang w:bidi="en-US"/>
        </w:rPr>
        <w:t>APPENDIX: Applicant's declaration</w:t>
      </w:r>
    </w:p>
    <w:p>
      <w:pPr>
        <w:spacing w:before="0" w:after="200" w:line="276" w:lineRule="auto"/>
        <w:rPr>
          <w:b/>
          <w:noProof/>
          <w:sz w:val="22"/>
        </w:rPr>
      </w:pPr>
      <w:r>
        <w:rPr>
          <w:b/>
          <w:noProof/>
          <w:sz w:val="22"/>
        </w:rPr>
        <w:br/>
        <w:t>Language skills:</w:t>
      </w:r>
    </w:p>
    <w:p>
      <w:pPr>
        <w:spacing w:before="0" w:after="200" w:line="276" w:lineRule="auto"/>
        <w:rPr>
          <w:b/>
          <w:noProof/>
          <w:sz w:val="22"/>
        </w:rPr>
      </w:pPr>
      <w:r>
        <w:rPr>
          <w:b/>
          <w:noProof/>
          <w:sz w:val="22"/>
        </w:rPr>
        <w:t>Mother tongue: …………………………………………………………………</w:t>
      </w:r>
    </w:p>
    <w:p>
      <w:pPr>
        <w:spacing w:before="0" w:after="200" w:line="276" w:lineRule="auto"/>
        <w:jc w:val="left"/>
        <w:rPr>
          <w:b/>
          <w:noProof/>
          <w:sz w:val="22"/>
        </w:rPr>
      </w:pPr>
      <w:r>
        <w:rPr>
          <w:b/>
          <w:noProof/>
          <w:sz w:val="22"/>
        </w:rPr>
        <w:t>Other languages: ………………………………………………………………………………………………………</w:t>
      </w:r>
    </w:p>
    <w:p>
      <w:pPr>
        <w:spacing w:before="0" w:after="200" w:line="276" w:lineRule="auto"/>
        <w:jc w:val="left"/>
        <w:rPr>
          <w:b/>
          <w:noProof/>
          <w:sz w:val="22"/>
        </w:rPr>
      </w:pPr>
    </w:p>
    <w:p>
      <w:pPr>
        <w:spacing w:before="0" w:after="200" w:line="276" w:lineRule="auto"/>
        <w:jc w:val="center"/>
        <w:rPr>
          <w:b/>
          <w:noProof/>
          <w:sz w:val="28"/>
          <w:szCs w:val="28"/>
          <w:lang w:val="en-US"/>
        </w:rPr>
      </w:pPr>
      <w:r>
        <w:rPr>
          <w:b/>
          <w:noProof/>
          <w:sz w:val="28"/>
          <w:szCs w:val="28"/>
          <w:lang w:val="en-US"/>
        </w:rPr>
        <w:t>APPLICANT'S DECLARATION</w:t>
      </w:r>
    </w:p>
    <w:p>
      <w:pPr>
        <w:pStyle w:val="Point0number"/>
        <w:numPr>
          <w:ilvl w:val="0"/>
          <w:numId w:val="34"/>
        </w:numPr>
        <w:rPr>
          <w:noProof/>
          <w:sz w:val="16"/>
          <w:lang w:val="en-US"/>
        </w:rPr>
      </w:pPr>
      <w:r>
        <w:rPr>
          <w:noProof/>
          <w:lang w:val="en-US"/>
        </w:rPr>
        <w:t>I, the undersigned, declare that the information provided in this application form and its enclosures is correct and complete.</w:t>
      </w:r>
    </w:p>
    <w:p>
      <w:pPr>
        <w:pStyle w:val="Point0number"/>
        <w:rPr>
          <w:noProof/>
          <w:lang w:val="en-US"/>
        </w:rPr>
      </w:pPr>
      <w:r>
        <w:rPr>
          <w:noProof/>
          <w:lang w:val="en-US"/>
        </w:rPr>
        <w:t>I declare that:</w:t>
      </w:r>
    </w:p>
    <w:p>
      <w:pPr>
        <w:pStyle w:val="Point0letter"/>
        <w:numPr>
          <w:ilvl w:val="1"/>
          <w:numId w:val="35"/>
        </w:numPr>
        <w:tabs>
          <w:tab w:val="clear" w:pos="850"/>
          <w:tab w:val="num" w:pos="1440"/>
        </w:tabs>
        <w:ind w:left="1440" w:hanging="720"/>
        <w:rPr>
          <w:noProof/>
          <w:sz w:val="16"/>
          <w:lang w:val="en-US"/>
        </w:rPr>
      </w:pPr>
      <w:r>
        <w:rPr>
          <w:noProof/>
          <w:lang w:val="en-US"/>
        </w:rPr>
        <w:t>I am a national of one of the Member States of the European Union or one of the South East European Parties as listed in the Treaty establishing the Transport Community and enjoy my full rights as a national.</w:t>
      </w:r>
    </w:p>
    <w:p>
      <w:pPr>
        <w:pStyle w:val="Point0letter"/>
        <w:tabs>
          <w:tab w:val="clear" w:pos="850"/>
          <w:tab w:val="num" w:pos="1440"/>
        </w:tabs>
        <w:ind w:left="1440" w:hanging="720"/>
        <w:rPr>
          <w:noProof/>
          <w:lang w:val="en-US"/>
        </w:rPr>
      </w:pPr>
      <w:r>
        <w:rPr>
          <w:noProof/>
          <w:lang w:val="en-US"/>
        </w:rPr>
        <w:t>I have fulfilled any obligation imposed on me by the laws concerning military service.</w:t>
      </w:r>
    </w:p>
    <w:p>
      <w:pPr>
        <w:pStyle w:val="Point0letter"/>
        <w:tabs>
          <w:tab w:val="clear" w:pos="850"/>
          <w:tab w:val="num" w:pos="1440"/>
        </w:tabs>
        <w:ind w:left="1440" w:hanging="720"/>
        <w:rPr>
          <w:noProof/>
          <w:lang w:val="en-US"/>
        </w:rPr>
      </w:pPr>
      <w:r>
        <w:rPr>
          <w:noProof/>
          <w:lang w:val="en-US"/>
        </w:rPr>
        <w:t>I can produce appropriate character references to prove my suitability for the performance of the envisaged duties.</w:t>
      </w:r>
    </w:p>
    <w:p>
      <w:pPr>
        <w:pStyle w:val="Point0number"/>
        <w:rPr>
          <w:noProof/>
          <w:lang w:val="en-US"/>
        </w:rPr>
      </w:pPr>
      <w:r>
        <w:rPr>
          <w:noProof/>
          <w:lang w:val="en-US"/>
        </w:rPr>
        <w:t>Upon request, I will provide supporting documents concerning the three points 2) a., b. and c. above promptly, and I recognize that, if I do not provide such documents, my application will not be considered.</w:t>
      </w:r>
    </w:p>
    <w:p>
      <w:pPr>
        <w:pStyle w:val="Point0number"/>
        <w:rPr>
          <w:noProof/>
          <w:lang w:val="en-US"/>
        </w:rPr>
      </w:pPr>
      <w:r>
        <w:rPr>
          <w:noProof/>
          <w:lang w:val="en-US"/>
        </w:rPr>
        <w:t>I am aware that the following supporting documents are essential for the admissibility of my application form:</w:t>
      </w:r>
    </w:p>
    <w:p>
      <w:pPr>
        <w:pStyle w:val="Point0letter"/>
        <w:numPr>
          <w:ilvl w:val="1"/>
          <w:numId w:val="36"/>
        </w:numPr>
        <w:tabs>
          <w:tab w:val="clear" w:pos="850"/>
          <w:tab w:val="num" w:pos="1440"/>
        </w:tabs>
        <w:ind w:left="1440" w:hanging="720"/>
        <w:rPr>
          <w:noProof/>
          <w:sz w:val="16"/>
          <w:lang w:val="en-US"/>
        </w:rPr>
      </w:pPr>
      <w:r>
        <w:rPr>
          <w:noProof/>
          <w:lang w:val="en-US"/>
        </w:rPr>
        <w:t>Documents proving the date of birth, nationality and residence</w:t>
      </w:r>
    </w:p>
    <w:p>
      <w:pPr>
        <w:pStyle w:val="Point0letter"/>
        <w:tabs>
          <w:tab w:val="clear" w:pos="850"/>
          <w:tab w:val="num" w:pos="1440"/>
        </w:tabs>
        <w:ind w:left="1440" w:hanging="720"/>
        <w:rPr>
          <w:noProof/>
          <w:lang w:val="en-US"/>
        </w:rPr>
      </w:pPr>
      <w:r>
        <w:rPr>
          <w:noProof/>
          <w:lang w:val="en-US"/>
        </w:rPr>
        <w:t>Diplomas or certificates of studies at the level required</w:t>
      </w:r>
    </w:p>
    <w:p>
      <w:pPr>
        <w:pStyle w:val="Point0letter"/>
        <w:tabs>
          <w:tab w:val="clear" w:pos="850"/>
          <w:tab w:val="num" w:pos="1440"/>
        </w:tabs>
        <w:ind w:left="1440" w:hanging="720"/>
        <w:rPr>
          <w:noProof/>
          <w:lang w:val="en-US"/>
        </w:rPr>
      </w:pPr>
      <w:r>
        <w:rPr>
          <w:noProof/>
          <w:lang w:val="en-US"/>
        </w:rPr>
        <w:t>Employer references, work certificates or employment contracts</w:t>
      </w:r>
    </w:p>
    <w:p>
      <w:pPr>
        <w:pStyle w:val="Point0number"/>
        <w:rPr>
          <w:noProof/>
          <w:lang w:val="en-US"/>
        </w:rPr>
      </w:pPr>
      <w:r>
        <w:rPr>
          <w:noProof/>
          <w:lang w:val="en-US"/>
        </w:rPr>
        <w:t>I declare that I have not been subject of a penal or disciplinary condemnation (public service or professional bodies) and that I am not the subject of disciplinary of criminal proceedings.</w:t>
      </w:r>
    </w:p>
    <w:p>
      <w:pPr>
        <w:pStyle w:val="Point0number"/>
        <w:rPr>
          <w:noProof/>
          <w:lang w:val="en-US"/>
        </w:rPr>
      </w:pPr>
      <w:r>
        <w:rPr>
          <w:noProof/>
          <w:lang w:val="en-US"/>
        </w:rPr>
        <w:t>I am aware that any false declaration may result in the cancellation of my application or, if necessary, the termination of the employment agreement with the Permanent Secretariat of the Transport Community.</w:t>
      </w:r>
    </w:p>
    <w:p>
      <w:pPr>
        <w:spacing w:before="0" w:after="200" w:line="276" w:lineRule="auto"/>
        <w:rPr>
          <w:noProof/>
          <w:sz w:val="22"/>
          <w:lang w:val="en-US"/>
        </w:rPr>
      </w:pPr>
      <w:r>
        <w:rPr>
          <w:noProof/>
          <w:sz w:val="22"/>
          <w:lang w:val="en-US"/>
        </w:rPr>
        <w:t>………………………………….</w:t>
      </w:r>
      <w:r>
        <w:rPr>
          <w:noProof/>
          <w:sz w:val="22"/>
          <w:lang w:val="en-US"/>
        </w:rPr>
        <w:tab/>
      </w:r>
      <w:r>
        <w:rPr>
          <w:noProof/>
          <w:sz w:val="22"/>
          <w:lang w:val="en-US"/>
        </w:rPr>
        <w:tab/>
      </w:r>
      <w:r>
        <w:rPr>
          <w:noProof/>
          <w:sz w:val="22"/>
          <w:lang w:val="en-US"/>
        </w:rPr>
        <w:tab/>
      </w:r>
      <w:r>
        <w:rPr>
          <w:noProof/>
          <w:sz w:val="22"/>
          <w:lang w:val="en-US"/>
        </w:rPr>
        <w:tab/>
        <w:t>…………………………………</w:t>
      </w:r>
    </w:p>
    <w:p>
      <w:pPr>
        <w:spacing w:before="0" w:after="200" w:line="276" w:lineRule="auto"/>
        <w:rPr>
          <w:noProof/>
          <w:sz w:val="22"/>
          <w:lang w:val="en-US"/>
        </w:rPr>
      </w:pPr>
      <w:r>
        <w:rPr>
          <w:noProof/>
          <w:sz w:val="22"/>
          <w:lang w:val="en-US"/>
        </w:rPr>
        <w:tab/>
      </w:r>
      <w:r>
        <w:rPr>
          <w:noProof/>
          <w:sz w:val="22"/>
          <w:lang w:val="en-US"/>
        </w:rPr>
        <w:tab/>
        <w:t>Date</w:t>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t>Signature</w:t>
      </w:r>
    </w:p>
    <w:p>
      <w:pPr>
        <w:rPr>
          <w:noProof/>
        </w:rPr>
        <w:sectPr>
          <w:pgSz w:w="11906" w:h="16838"/>
          <w:pgMar w:top="1440" w:right="1440" w:bottom="1440" w:left="1440" w:header="708" w:footer="708" w:gutter="0"/>
          <w:cols w:space="708"/>
          <w:docGrid w:linePitch="360"/>
        </w:sectPr>
      </w:pPr>
    </w:p>
    <w:p>
      <w:pPr>
        <w:rPr>
          <w:noProof/>
        </w:rPr>
      </w:pPr>
    </w:p>
    <w:p>
      <w:pPr>
        <w:spacing w:before="0" w:after="200" w:line="276" w:lineRule="auto"/>
        <w:rPr>
          <w:b/>
          <w:noProof/>
          <w:sz w:val="28"/>
          <w:szCs w:val="28"/>
        </w:rPr>
      </w:pPr>
      <w:r>
        <w:rPr>
          <w:b/>
          <w:noProof/>
          <w:sz w:val="28"/>
          <w:szCs w:val="28"/>
        </w:rPr>
        <w:t>ATTACHMENT 2: VACANCY NOTICE FOR THE DEPUTY DIRECTOR OF THE PERMANENT SECRETARIAT OF THE TRANSPORT COMMUNITY</w:t>
      </w:r>
    </w:p>
    <w:p>
      <w:pPr>
        <w:spacing w:before="0" w:after="200" w:line="276" w:lineRule="auto"/>
        <w:jc w:val="left"/>
        <w:rPr>
          <w:b/>
          <w:noProof/>
          <w:szCs w:val="24"/>
        </w:rPr>
      </w:pPr>
    </w:p>
    <w:p>
      <w:pPr>
        <w:widowControl w:val="0"/>
        <w:spacing w:before="0" w:after="215" w:line="266" w:lineRule="exact"/>
        <w:jc w:val="center"/>
        <w:rPr>
          <w:rFonts w:eastAsia="Times New Roman"/>
          <w:b/>
          <w:noProof/>
          <w:spacing w:val="10"/>
          <w:szCs w:val="24"/>
          <w:lang w:bidi="en-US"/>
        </w:rPr>
      </w:pPr>
      <w:r>
        <w:rPr>
          <w:rFonts w:eastAsia="Times New Roman"/>
          <w:b/>
          <w:noProof/>
          <w:spacing w:val="10"/>
          <w:szCs w:val="24"/>
          <w:lang w:eastAsia="fr-FR" w:bidi="fr-FR"/>
        </w:rPr>
        <w:t>Permanent Secretariat of the Transport Community</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Permanent Secretariat of the Transport Community is announcing a vacancy call for a full time position of</w:t>
      </w:r>
    </w:p>
    <w:p>
      <w:pPr>
        <w:widowControl w:val="0"/>
        <w:spacing w:before="0" w:after="240" w:line="298" w:lineRule="exact"/>
        <w:jc w:val="center"/>
        <w:rPr>
          <w:rFonts w:eastAsia="Times New Roman"/>
          <w:b/>
          <w:bCs/>
          <w:noProof/>
          <w:szCs w:val="24"/>
          <w:lang w:bidi="en-US"/>
        </w:rPr>
      </w:pPr>
      <w:r>
        <w:rPr>
          <w:rFonts w:eastAsia="Times New Roman"/>
          <w:b/>
          <w:bCs/>
          <w:noProof/>
          <w:szCs w:val="24"/>
          <w:lang w:bidi="en-US"/>
        </w:rPr>
        <w:t xml:space="preserve">DEPUTY DIRECTOR OF THE PERMANENT SECRETARIAT </w:t>
      </w:r>
    </w:p>
    <w:p>
      <w:pPr>
        <w:widowControl w:val="0"/>
        <w:spacing w:before="0" w:after="240" w:line="298" w:lineRule="exact"/>
        <w:jc w:val="center"/>
        <w:rPr>
          <w:rFonts w:eastAsia="Times New Roman"/>
          <w:b/>
          <w:bCs/>
          <w:noProof/>
          <w:szCs w:val="24"/>
          <w:lang w:bidi="en-US"/>
        </w:rPr>
      </w:pPr>
      <w:r>
        <w:rPr>
          <w:rFonts w:eastAsia="Times New Roman"/>
          <w:b/>
          <w:bCs/>
          <w:noProof/>
          <w:szCs w:val="24"/>
          <w:lang w:bidi="en-US"/>
        </w:rPr>
        <w:t xml:space="preserve">OF THE TRANSPORT COMMUNITY / </w:t>
      </w:r>
    </w:p>
    <w:p>
      <w:pPr>
        <w:widowControl w:val="0"/>
        <w:spacing w:before="0" w:after="240" w:line="298" w:lineRule="exact"/>
        <w:jc w:val="center"/>
        <w:rPr>
          <w:rFonts w:eastAsia="Times New Roman"/>
          <w:b/>
          <w:bCs/>
          <w:noProof/>
          <w:szCs w:val="24"/>
          <w:lang w:bidi="en-US"/>
        </w:rPr>
      </w:pPr>
      <w:r>
        <w:rPr>
          <w:rFonts w:eastAsia="Times New Roman"/>
          <w:b/>
          <w:bCs/>
          <w:noProof/>
          <w:szCs w:val="24"/>
          <w:lang w:bidi="en-US"/>
        </w:rPr>
        <w:t xml:space="preserve">HEAD OF ADMINISTRATIVE AND FINANCIAL SECTOR </w:t>
      </w:r>
    </w:p>
    <w:p>
      <w:pPr>
        <w:widowControl w:val="0"/>
        <w:spacing w:before="0" w:after="240" w:line="298" w:lineRule="exact"/>
        <w:rPr>
          <w:rFonts w:eastAsia="Times New Roman"/>
          <w:b/>
          <w:bCs/>
          <w:noProof/>
          <w:szCs w:val="24"/>
          <w:lang w:bidi="en-US"/>
        </w:rPr>
      </w:pPr>
      <w:r>
        <w:rPr>
          <w:rFonts w:eastAsia="Times New Roman"/>
          <w:b/>
          <w:bCs/>
          <w:noProof/>
          <w:szCs w:val="24"/>
          <w:lang w:bidi="en-US"/>
        </w:rPr>
        <w:t>Full Time Position</w:t>
      </w:r>
    </w:p>
    <w:p>
      <w:pPr>
        <w:widowControl w:val="0"/>
        <w:spacing w:before="0" w:after="240" w:line="298" w:lineRule="exact"/>
        <w:rPr>
          <w:rFonts w:eastAsia="Times New Roman"/>
          <w:b/>
          <w:bCs/>
          <w:noProof/>
          <w:szCs w:val="24"/>
          <w:lang w:bidi="en-US"/>
        </w:rPr>
      </w:pPr>
      <w:r>
        <w:rPr>
          <w:rFonts w:eastAsia="Times New Roman"/>
          <w:b/>
          <w:bCs/>
          <w:noProof/>
          <w:szCs w:val="24"/>
          <w:lang w:bidi="en-US"/>
        </w:rPr>
        <w:t>1. The Transport Community Permanent Secretariat</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The Transport Community is an International Organisation established by the Treaty establishing the Transport Community ("the Treaty") that was signed on 9 October 2017 and comprises the following Parties: the European Union, Albania, Bosnia and Herzegovina, the former Yugoslav Republic of Macedonia, Kosovo*, Montenegro and Serbia. The Transport Community shall be based on the progressive integration of transport markets of the South East European Parties into the European Union transport market on the basis of the relevant acquis, including in the areas of technical standards, interoperability, safety, security, traffic management, social policy, public procurement and environment, for all modes of transport excluding air transport. </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aim of the Treaty therefore is the creation of a Transport Community in the field of road, rail, inland waterway and maritime transport as well as the development of the transport network between the European Union and the South East European Parties (SEE). The Permanent Secretariat of the Transport Community ("the Secretariat") is one of the institutions set up under the Treaty. Being the only institution with permanent staff, it provides administrative support to the other institutions of the Transport Community (the Ministerial Council, the Regional Steering Committee, the technical committees and the Social Forum), acts as a Transport Observatory to monitor the performance of the indicative TEN-T extension of the comprehensive and core networks to the Western Balkans.</w:t>
      </w:r>
    </w:p>
    <w:p>
      <w:pPr>
        <w:widowControl w:val="0"/>
        <w:spacing w:before="0" w:after="240" w:line="298" w:lineRule="exact"/>
        <w:rPr>
          <w:rFonts w:eastAsia="Times New Roman"/>
          <w:noProof/>
          <w:spacing w:val="10"/>
          <w:szCs w:val="24"/>
          <w:lang w:bidi="en-US"/>
        </w:rPr>
      </w:pPr>
    </w:p>
    <w:p>
      <w:pPr>
        <w:widowControl w:val="0"/>
        <w:spacing w:before="0" w:after="240"/>
        <w:ind w:left="720" w:hanging="720"/>
        <w:rPr>
          <w:rFonts w:eastAsia="Times New Roman"/>
          <w:noProof/>
          <w:spacing w:val="10"/>
          <w:sz w:val="18"/>
          <w:szCs w:val="18"/>
          <w:lang w:bidi="en-US"/>
        </w:rPr>
      </w:pPr>
      <w:r>
        <w:rPr>
          <w:rFonts w:eastAsia="Times New Roman"/>
          <w:noProof/>
          <w:spacing w:val="10"/>
          <w:sz w:val="18"/>
          <w:szCs w:val="18"/>
          <w:lang w:bidi="en-US"/>
        </w:rPr>
        <w:t>*</w:t>
      </w:r>
      <w:r>
        <w:rPr>
          <w:rFonts w:eastAsia="Times New Roman"/>
          <w:noProof/>
          <w:spacing w:val="10"/>
          <w:sz w:val="18"/>
          <w:szCs w:val="18"/>
          <w:lang w:bidi="en-US"/>
        </w:rPr>
        <w:tab/>
        <w:t>This designation is without prejudice to positions on status, and is in line with UNSCR 1244 (1999) and the ICJ Opinion on the Kosovo declaration of independence.</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 xml:space="preserve">It also supports the implementation of the Western Balkans Six (WB6) Connectivity Agenda aiming to improve links within the Western Balkans as well as between the region and the European Union and reviews the implementation of the obligations under the Treaty. </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Secretariat has an initial staff of 18 experts (that could be expanded) and manages the Transport Community budget, which amounts to EUR 1.626.000 € for 2019.</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working language of the Transport Community is English.</w:t>
      </w:r>
    </w:p>
    <w:p>
      <w:pPr>
        <w:widowControl w:val="0"/>
        <w:spacing w:before="0" w:after="240" w:line="298" w:lineRule="exact"/>
        <w:rPr>
          <w:rFonts w:eastAsia="Times New Roman"/>
          <w:noProof/>
          <w:spacing w:val="10"/>
          <w:szCs w:val="24"/>
          <w:lang w:bidi="en-US"/>
        </w:rPr>
      </w:pPr>
      <w:r>
        <w:rPr>
          <w:rFonts w:eastAsia="Times New Roman"/>
          <w:noProof/>
          <w:spacing w:val="10"/>
          <w:szCs w:val="24"/>
          <w:lang w:bidi="en-US"/>
        </w:rPr>
        <w:t>The Secretariat is based in Belgrade. The aim of the Secretariat is to:</w:t>
      </w:r>
    </w:p>
    <w:p>
      <w:pPr>
        <w:widowControl w:val="0"/>
        <w:shd w:val="clear" w:color="auto" w:fill="FFFFFF"/>
        <w:spacing w:before="0" w:after="240" w:line="298" w:lineRule="exact"/>
        <w:rPr>
          <w:rFonts w:eastAsia="Times New Roman"/>
          <w:noProof/>
          <w:spacing w:val="10"/>
          <w:szCs w:val="24"/>
          <w:lang w:bidi="en-US"/>
        </w:rPr>
      </w:pPr>
      <w:r>
        <w:rPr>
          <w:rFonts w:eastAsia="Times New Roman"/>
          <w:noProof/>
          <w:spacing w:val="10"/>
          <w:szCs w:val="24"/>
          <w:lang w:bidi="en-US"/>
        </w:rPr>
        <w:t>(a)</w:t>
      </w:r>
      <w:r>
        <w:rPr>
          <w:rFonts w:eastAsia="Times New Roman"/>
          <w:noProof/>
          <w:spacing w:val="10"/>
          <w:szCs w:val="24"/>
          <w:lang w:bidi="en-US"/>
        </w:rPr>
        <w:tab/>
        <w:t>provide administrative support to the Ministerial Council, the Regional Steering Committee, the technical committees and the Social Forum;</w:t>
      </w:r>
    </w:p>
    <w:p>
      <w:pPr>
        <w:widowControl w:val="0"/>
        <w:shd w:val="clear" w:color="auto" w:fill="FFFFFF"/>
        <w:spacing w:before="0" w:after="240" w:line="298" w:lineRule="exact"/>
        <w:rPr>
          <w:rFonts w:eastAsia="Times New Roman"/>
          <w:noProof/>
          <w:spacing w:val="10"/>
          <w:szCs w:val="24"/>
          <w:lang w:bidi="en-US"/>
        </w:rPr>
      </w:pPr>
      <w:r>
        <w:rPr>
          <w:rFonts w:eastAsia="Times New Roman"/>
          <w:noProof/>
          <w:spacing w:val="10"/>
          <w:szCs w:val="24"/>
          <w:lang w:bidi="en-US"/>
        </w:rPr>
        <w:t>(b)</w:t>
      </w:r>
      <w:r>
        <w:rPr>
          <w:rFonts w:eastAsia="Times New Roman"/>
          <w:noProof/>
          <w:spacing w:val="10"/>
          <w:szCs w:val="24"/>
          <w:lang w:bidi="en-US"/>
        </w:rPr>
        <w:tab/>
        <w:t>act as a Transport Observatory to monitor the performance of the indicative TEN-T extension of the comprehensive and core networks to the Western Balkans; and</w:t>
      </w:r>
    </w:p>
    <w:p>
      <w:pPr>
        <w:widowControl w:val="0"/>
        <w:shd w:val="clear" w:color="auto" w:fill="FFFFFF"/>
        <w:spacing w:before="0" w:after="240" w:line="298" w:lineRule="exact"/>
        <w:rPr>
          <w:rFonts w:eastAsia="Times New Roman"/>
          <w:noProof/>
          <w:spacing w:val="10"/>
          <w:szCs w:val="24"/>
          <w:lang w:bidi="en-US"/>
        </w:rPr>
      </w:pPr>
      <w:r>
        <w:rPr>
          <w:rFonts w:eastAsia="Times New Roman"/>
          <w:noProof/>
          <w:spacing w:val="10"/>
          <w:szCs w:val="24"/>
          <w:lang w:bidi="en-US"/>
        </w:rPr>
        <w:t>(c)</w:t>
      </w:r>
      <w:r>
        <w:rPr>
          <w:rFonts w:eastAsia="Times New Roman"/>
          <w:noProof/>
          <w:spacing w:val="10"/>
          <w:szCs w:val="24"/>
          <w:lang w:bidi="en-US"/>
        </w:rPr>
        <w:tab/>
        <w:t>support the implementation of the Western Balkans Six (WB6) Connectivity Agenda aiming to improve links within the Western Balkans as well as between the region and the European Union.</w:t>
      </w:r>
    </w:p>
    <w:p>
      <w:pPr>
        <w:widowControl w:val="0"/>
        <w:spacing w:before="0" w:after="0" w:line="298" w:lineRule="exact"/>
        <w:rPr>
          <w:rFonts w:eastAsia="Times New Roman"/>
          <w:b/>
          <w:bCs/>
          <w:noProof/>
          <w:szCs w:val="24"/>
          <w:lang w:bidi="en-US"/>
        </w:rPr>
      </w:pPr>
      <w:r>
        <w:rPr>
          <w:rFonts w:eastAsia="Times New Roman"/>
          <w:b/>
          <w:bCs/>
          <w:noProof/>
          <w:szCs w:val="24"/>
          <w:lang w:bidi="en-US"/>
        </w:rPr>
        <w:t>1. Description of the position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Under the direct supervision of the Director, the Deputy Director / Head of the administrative and financial sector will be responsible of the preparation of the Budget of the Transport Community's Permanent Secretariat (hereafter : the "Secretariat")  and of the all related staff issues. He will also have the responsibility to monitor the communication strategy of the secretariat as well as the regular maintenance of the transport databases / IT system, including the website of the secretariat.</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In the absence of the Director, he will take the responsibility for the overall direction and management of the Secretariat. </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lang w:bidi="en-US"/>
        </w:rPr>
      </w:pPr>
      <w:r>
        <w:rPr>
          <w:rFonts w:eastAsia="Times New Roman"/>
          <w:b/>
          <w:bCs/>
          <w:noProof/>
          <w:szCs w:val="24"/>
          <w:lang w:bidi="en-US"/>
        </w:rPr>
        <w:t>2. Main Tasks of the Deputy Director / Head of administrative and financial sector.</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lang w:bidi="en-US"/>
        </w:rPr>
      </w:pPr>
      <w:r>
        <w:rPr>
          <w:rFonts w:eastAsia="Times New Roman"/>
          <w:noProof/>
          <w:spacing w:val="10"/>
          <w:szCs w:val="24"/>
          <w:lang w:bidi="en-US"/>
        </w:rPr>
        <w:t>The main tasks will be:</w:t>
      </w:r>
    </w:p>
    <w:p>
      <w:pPr>
        <w:widowControl w:val="0"/>
        <w:spacing w:before="0" w:after="255" w:line="266" w:lineRule="exact"/>
        <w:rPr>
          <w:rFonts w:eastAsia="Times New Roman"/>
          <w:noProof/>
          <w:spacing w:val="10"/>
          <w:szCs w:val="24"/>
          <w:lang w:bidi="en-US"/>
        </w:rPr>
      </w:pPr>
      <w:r>
        <w:rPr>
          <w:rFonts w:eastAsia="Times New Roman"/>
          <w:b/>
          <w:noProof/>
          <w:spacing w:val="10"/>
          <w:szCs w:val="24"/>
          <w:u w:val="single"/>
          <w:lang w:bidi="en-US"/>
        </w:rPr>
        <w:t>On financial issues</w:t>
      </w:r>
      <w:r>
        <w:rPr>
          <w:rFonts w:eastAsia="Times New Roman"/>
          <w:noProof/>
          <w:spacing w:val="10"/>
          <w:szCs w:val="24"/>
          <w:lang w:bidi="en-US"/>
        </w:rPr>
        <w:t>.</w:t>
      </w:r>
    </w:p>
    <w:p>
      <w:pPr>
        <w:widowControl w:val="0"/>
        <w:spacing w:before="0" w:after="255" w:line="266" w:lineRule="exact"/>
        <w:rPr>
          <w:rFonts w:eastAsia="Times New Roman"/>
          <w:noProof/>
          <w:spacing w:val="10"/>
          <w:szCs w:val="24"/>
          <w:lang w:bidi="en-US"/>
        </w:rPr>
      </w:pPr>
      <w:r>
        <w:rPr>
          <w:rFonts w:eastAsia="Times New Roman"/>
          <w:noProof/>
          <w:spacing w:val="10"/>
          <w:szCs w:val="24"/>
          <w:lang w:bidi="en-US"/>
        </w:rPr>
        <w:t>1. To prepare the budget of the Transport Community as a whole and of the Permanent secretariat in Particular;</w:t>
      </w: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2. To assist the director in managing operationally the budget, in compliance with the EU rules of financial management;</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3. To prepare operational information, as well as regular ad hoc reports for the competent institutions, relating to the preparation and management of the budget of the Transport Community; preparation of consolidate financial statements; response to the internal / external audit observations;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4. To be in charge of the availability and operation of efficient internal control systems and maintenance of relevant accountancy records;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5. To initiate the development and implementation of the accounting system, with a view to set an efficient and reliable reporting on financial activities, to improve the performance of the budget management and its control;</w:t>
      </w:r>
    </w:p>
    <w:p>
      <w:pPr>
        <w:widowControl w:val="0"/>
        <w:tabs>
          <w:tab w:val="left" w:pos="426"/>
        </w:tabs>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p>
    <w:p>
      <w:pPr>
        <w:widowControl w:val="0"/>
        <w:tabs>
          <w:tab w:val="left" w:pos="751"/>
        </w:tabs>
        <w:spacing w:before="0" w:after="0" w:line="298" w:lineRule="exact"/>
        <w:rPr>
          <w:rFonts w:eastAsia="Times New Roman"/>
          <w:b/>
          <w:noProof/>
          <w:spacing w:val="10"/>
          <w:szCs w:val="24"/>
          <w:u w:val="single"/>
          <w:lang w:bidi="en-US"/>
        </w:rPr>
      </w:pPr>
      <w:r>
        <w:rPr>
          <w:rFonts w:eastAsia="Times New Roman"/>
          <w:b/>
          <w:noProof/>
          <w:spacing w:val="10"/>
          <w:szCs w:val="24"/>
          <w:u w:val="single"/>
          <w:lang w:bidi="en-US"/>
        </w:rPr>
        <w:t>On human resources / staff matters.</w:t>
      </w:r>
    </w:p>
    <w:p>
      <w:pPr>
        <w:widowControl w:val="0"/>
        <w:tabs>
          <w:tab w:val="left" w:pos="751"/>
        </w:tabs>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1. To liaise with the external accounting service as well as other related authorities (insurance companies / ministries);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2. To make the overall control of the maintenance of the database related to the leave entitlements of the officials in accordance with the Staff Regulations;</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lang w:bidi="en-US"/>
        </w:rPr>
      </w:pPr>
      <w:r>
        <w:rPr>
          <w:rFonts w:eastAsia="Times New Roman"/>
          <w:noProof/>
          <w:spacing w:val="10"/>
          <w:szCs w:val="24"/>
          <w:lang w:bidi="en-US"/>
        </w:rPr>
        <w:t>3. To prepare the procedures and assist the Director in the recruitment of officials of the Secretariat, from administrative and legal point of view;</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b/>
          <w:noProof/>
          <w:spacing w:val="10"/>
          <w:szCs w:val="24"/>
          <w:lang w:bidi="en-US"/>
        </w:rPr>
      </w:pPr>
      <w:r>
        <w:rPr>
          <w:rFonts w:eastAsia="Times New Roman"/>
          <w:b/>
          <w:noProof/>
          <w:spacing w:val="10"/>
          <w:szCs w:val="24"/>
          <w:u w:val="single"/>
          <w:lang w:bidi="en-US"/>
        </w:rPr>
        <w:t>On IT and Communication related issues</w:t>
      </w:r>
      <w:r>
        <w:rPr>
          <w:rFonts w:eastAsia="Times New Roman"/>
          <w:b/>
          <w:noProof/>
          <w:spacing w:val="10"/>
          <w:szCs w:val="24"/>
          <w:lang w:bidi="en-US"/>
        </w:rPr>
        <w:t xml:space="preserve"> :</w:t>
      </w:r>
    </w:p>
    <w:p>
      <w:pPr>
        <w:widowControl w:val="0"/>
        <w:tabs>
          <w:tab w:val="left" w:pos="751"/>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lang w:bidi="en-US"/>
        </w:rPr>
      </w:pPr>
      <w:r>
        <w:rPr>
          <w:rFonts w:eastAsia="Times New Roman"/>
          <w:noProof/>
          <w:spacing w:val="10"/>
          <w:szCs w:val="24"/>
          <w:lang w:bidi="en-US"/>
        </w:rPr>
        <w:t>1. To monitor the setting up of the Secretariat's website and its communication policy, in liaison with the Director;</w:t>
      </w:r>
      <w:r>
        <w:rPr>
          <w:rFonts w:eastAsia="Times New Roman"/>
          <w:noProof/>
          <w:spacing w:val="10"/>
          <w:szCs w:val="24"/>
          <w:lang w:bidi="en-US"/>
        </w:rPr>
        <w:tab/>
      </w:r>
      <w:r>
        <w:rPr>
          <w:rFonts w:eastAsia="Times New Roman"/>
          <w:noProof/>
          <w:spacing w:val="10"/>
          <w:szCs w:val="24"/>
          <w:lang w:bidi="en-US"/>
        </w:rPr>
        <w:tab/>
      </w:r>
      <w:r>
        <w:rPr>
          <w:rFonts w:eastAsia="Times New Roman"/>
          <w:noProof/>
          <w:spacing w:val="10"/>
          <w:szCs w:val="24"/>
          <w:lang w:bidi="en-US"/>
        </w:rPr>
        <w:br/>
      </w:r>
    </w:p>
    <w:p>
      <w:pPr>
        <w:widowControl w:val="0"/>
        <w:tabs>
          <w:tab w:val="left" w:pos="567"/>
        </w:tabs>
        <w:spacing w:before="0" w:after="0" w:line="298" w:lineRule="exact"/>
        <w:rPr>
          <w:rFonts w:eastAsia="Times New Roman"/>
          <w:noProof/>
          <w:spacing w:val="10"/>
          <w:szCs w:val="24"/>
          <w:lang w:bidi="en-US"/>
        </w:rPr>
      </w:pPr>
      <w:r>
        <w:rPr>
          <w:rFonts w:eastAsia="Times New Roman"/>
          <w:noProof/>
          <w:spacing w:val="10"/>
          <w:szCs w:val="24"/>
          <w:lang w:bidi="en-US"/>
        </w:rPr>
        <w:t xml:space="preserve">2. To monitor the regular update of the IT systems of the Secretariat including </w:t>
      </w:r>
      <w:r>
        <w:rPr>
          <w:rFonts w:eastAsia="Times New Roman"/>
          <w:noProof/>
          <w:spacing w:val="10"/>
          <w:szCs w:val="24"/>
          <w:lang w:bidi="en-US"/>
        </w:rPr>
        <w:tab/>
        <w:t>the update of the transport databases located in the Secretariat;</w:t>
      </w:r>
    </w:p>
    <w:p>
      <w:pPr>
        <w:widowControl w:val="0"/>
        <w:tabs>
          <w:tab w:val="left" w:pos="567"/>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lang w:bidi="en-US"/>
        </w:rPr>
      </w:pPr>
      <w:r>
        <w:rPr>
          <w:rFonts w:eastAsia="Times New Roman"/>
          <w:noProof/>
          <w:spacing w:val="10"/>
          <w:szCs w:val="24"/>
          <w:lang w:bidi="en-US"/>
        </w:rPr>
        <w:t>3. Under the direct supervision of the Director, to organize and update the communication tools and instruments of the secretariat; to liaise with the operational units in view to set up a communication plan for the Secretariat;</w:t>
      </w:r>
    </w:p>
    <w:p>
      <w:pPr>
        <w:widowControl w:val="0"/>
        <w:tabs>
          <w:tab w:val="left" w:pos="567"/>
        </w:tabs>
        <w:spacing w:before="0" w:after="0" w:line="298" w:lineRule="exact"/>
        <w:rPr>
          <w:rFonts w:eastAsia="Times New Roman"/>
          <w:noProof/>
          <w:spacing w:val="10"/>
          <w:szCs w:val="24"/>
          <w:lang w:bidi="en-US"/>
        </w:rPr>
      </w:pPr>
    </w:p>
    <w:p>
      <w:pPr>
        <w:widowControl w:val="0"/>
        <w:spacing w:before="0" w:after="0" w:line="298" w:lineRule="exact"/>
        <w:rPr>
          <w:rFonts w:eastAsia="Times New Roman"/>
          <w:b/>
          <w:noProof/>
          <w:spacing w:val="10"/>
          <w:szCs w:val="24"/>
          <w:lang w:bidi="en-US"/>
        </w:rPr>
      </w:pPr>
      <w:r>
        <w:rPr>
          <w:rFonts w:eastAsia="Times New Roman"/>
          <w:b/>
          <w:noProof/>
          <w:spacing w:val="10"/>
          <w:szCs w:val="24"/>
          <w:lang w:bidi="en-US"/>
        </w:rPr>
        <w:t>3. Eligibility criteria:</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To be considered for the selection phase, applicants must meet the following eligibility criteria by the closing date for applications:</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b/>
          <w:noProof/>
          <w:spacing w:val="10"/>
          <w:szCs w:val="24"/>
          <w:u w:val="single"/>
          <w:lang w:bidi="en-US"/>
        </w:rPr>
        <w:t>Citizenship</w:t>
      </w:r>
      <w:r>
        <w:rPr>
          <w:rFonts w:eastAsia="Times New Roman"/>
          <w:noProof/>
          <w:spacing w:val="10"/>
          <w:szCs w:val="24"/>
          <w:lang w:bidi="en-US"/>
        </w:rPr>
        <w:t>: Be a citizen of a Contracting Party of the Transport Community or of a Member State of the European Union.</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b/>
          <w:noProof/>
          <w:spacing w:val="10"/>
          <w:szCs w:val="24"/>
          <w:u w:val="single"/>
          <w:lang w:bidi="en-US"/>
        </w:rPr>
        <w:t>University Degree or Diploma</w:t>
      </w:r>
      <w:r>
        <w:rPr>
          <w:rFonts w:eastAsia="Times New Roman"/>
          <w:noProof/>
          <w:spacing w:val="10"/>
          <w:szCs w:val="24"/>
          <w:lang w:bidi="en-US"/>
        </w:rPr>
        <w:t xml:space="preserve">: A University degree is required, as follows:   </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a level of education which corresponds to completed university studies attested by   </w:t>
      </w:r>
      <w:r>
        <w:rPr>
          <w:rFonts w:eastAsia="Times New Roman"/>
          <w:noProof/>
          <w:spacing w:val="10"/>
          <w:szCs w:val="24"/>
          <w:lang w:bidi="en-US"/>
        </w:rPr>
        <w:br/>
        <w:t>a diploma when the normal period of university education is four years or more, or</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a level of education which corresponds to completed university studies attested by a diploma and appropriate professional experience of at least one year when the normal period of university education is at least three years (this one year’s professional experience cannot be included in the post-graduate professional experience required below).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b/>
          <w:noProof/>
          <w:spacing w:val="10"/>
          <w:szCs w:val="24"/>
          <w:u w:val="single"/>
          <w:lang w:bidi="en-US"/>
        </w:rPr>
        <w:t>Professional Experience</w:t>
      </w:r>
      <w:r>
        <w:rPr>
          <w:rFonts w:eastAsia="Times New Roman"/>
          <w:noProof/>
          <w:spacing w:val="10"/>
          <w:szCs w:val="24"/>
          <w:lang w:bidi="en-US"/>
        </w:rPr>
        <w:t>: Have at least 10 years' post-graduate experience acquired after the required qualifications referred to above was obtained;</w:t>
      </w:r>
    </w:p>
    <w:p>
      <w:pPr>
        <w:widowControl w:val="0"/>
        <w:spacing w:before="0" w:after="0" w:line="298" w:lineRule="exact"/>
        <w:ind w:left="720" w:hanging="720"/>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Relevant Professional Experience</w:t>
      </w:r>
      <w:r>
        <w:rPr>
          <w:rFonts w:eastAsia="Times New Roman"/>
          <w:noProof/>
          <w:spacing w:val="10"/>
          <w:szCs w:val="24"/>
          <w:lang w:bidi="en-US"/>
        </w:rPr>
        <w:t>: Of the 10 years of professional experience, have acquired at least 4 years in administration / human resources / budget departments;</w:t>
      </w:r>
      <w:r>
        <w:rPr>
          <w:rFonts w:eastAsia="Times New Roman"/>
          <w:noProof/>
          <w:spacing w:val="10"/>
          <w:szCs w:val="24"/>
          <w:lang w:bidi="en-US"/>
        </w:rPr>
        <w:br/>
      </w:r>
    </w:p>
    <w:p>
      <w:pPr>
        <w:widowControl w:val="0"/>
        <w:spacing w:before="0" w:after="0" w:line="298" w:lineRule="exact"/>
        <w:ind w:left="720" w:hanging="720"/>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Languages</w:t>
      </w:r>
      <w:r>
        <w:rPr>
          <w:rFonts w:eastAsia="Times New Roman"/>
          <w:noProof/>
          <w:spacing w:val="10"/>
          <w:szCs w:val="24"/>
          <w:lang w:bidi="en-US"/>
        </w:rPr>
        <w:t>: Have a thorough knowledge of English;</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 xml:space="preserve">- </w:t>
      </w:r>
      <w:r>
        <w:rPr>
          <w:rFonts w:eastAsia="Times New Roman"/>
          <w:noProof/>
          <w:spacing w:val="10"/>
          <w:szCs w:val="24"/>
          <w:u w:val="single"/>
          <w:lang w:bidi="en-US"/>
        </w:rPr>
        <w:t>Age Limit</w:t>
      </w:r>
      <w:r>
        <w:rPr>
          <w:rFonts w:eastAsia="Times New Roman"/>
          <w:noProof/>
          <w:spacing w:val="10"/>
          <w:szCs w:val="24"/>
          <w:lang w:bidi="en-US"/>
        </w:rPr>
        <w:t>: At the deadline for applications, be able to complete the full three-year-mandate before the end of the month in which she or he reaches the age of 66.</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lang w:bidi="en-US"/>
        </w:rPr>
      </w:pPr>
      <w:r>
        <w:rPr>
          <w:rFonts w:eastAsia="Times New Roman"/>
          <w:b/>
          <w:bCs/>
          <w:noProof/>
          <w:szCs w:val="24"/>
          <w:lang w:bidi="en-US"/>
        </w:rPr>
        <w:t xml:space="preserve">- </w:t>
      </w:r>
      <w:r>
        <w:rPr>
          <w:rFonts w:eastAsia="Times New Roman"/>
          <w:b/>
          <w:bCs/>
          <w:noProof/>
          <w:szCs w:val="24"/>
          <w:u w:val="single"/>
          <w:lang w:bidi="en-US"/>
        </w:rPr>
        <w:t>Travel requirements</w:t>
      </w:r>
      <w:r>
        <w:rPr>
          <w:rFonts w:eastAsia="Times New Roman"/>
          <w:b/>
          <w:bCs/>
          <w:noProof/>
          <w:szCs w:val="24"/>
          <w:lang w:bidi="en-US"/>
        </w:rPr>
        <w:t xml:space="preserve">: </w:t>
      </w:r>
      <w:r>
        <w:rPr>
          <w:rFonts w:eastAsia="Times New Roman"/>
          <w:noProof/>
          <w:spacing w:val="10"/>
          <w:szCs w:val="24"/>
          <w:lang w:bidi="en-US"/>
        </w:rPr>
        <w:t>Medium to low.</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lang w:bidi="en-US"/>
        </w:rPr>
      </w:pPr>
      <w:r>
        <w:rPr>
          <w:rFonts w:eastAsia="Times New Roman"/>
          <w:b/>
          <w:bCs/>
          <w:noProof/>
          <w:szCs w:val="24"/>
          <w:lang w:eastAsia="fr-FR" w:bidi="fr-FR"/>
        </w:rPr>
        <w:t>4. Selection criteria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Applicants will be assessed on the basis of the following selection criteria:</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1) Technical knowledge</w:t>
      </w:r>
    </w:p>
    <w:p>
      <w:pPr>
        <w:widowControl w:val="0"/>
        <w:spacing w:before="0" w:after="0" w:line="298" w:lineRule="exact"/>
        <w:rPr>
          <w:rFonts w:eastAsia="Times New Roman"/>
          <w:noProof/>
          <w:spacing w:val="10"/>
          <w:szCs w:val="24"/>
          <w:lang w:bidi="en-US"/>
        </w:rPr>
      </w:pPr>
    </w:p>
    <w:p>
      <w:pPr>
        <w:pStyle w:val="Bullet0"/>
        <w:rPr>
          <w:noProof/>
          <w:lang w:bidi="en-US"/>
        </w:rPr>
      </w:pPr>
      <w:r>
        <w:rPr>
          <w:noProof/>
          <w:lang w:bidi="en-US"/>
        </w:rPr>
        <w:t>Proven experience in managing operationally a budget;</w:t>
      </w:r>
    </w:p>
    <w:p>
      <w:pPr>
        <w:pStyle w:val="Bullet0"/>
        <w:rPr>
          <w:noProof/>
          <w:lang w:bidi="en-US"/>
        </w:rPr>
      </w:pPr>
      <w:r>
        <w:rPr>
          <w:noProof/>
          <w:lang w:bidi="en-US"/>
        </w:rPr>
        <w:t>Extensive knowledge in managing human resources;</w:t>
      </w:r>
    </w:p>
    <w:p>
      <w:pPr>
        <w:pStyle w:val="Bullet0"/>
        <w:rPr>
          <w:noProof/>
          <w:lang w:bidi="en-US"/>
        </w:rPr>
      </w:pPr>
      <w:r>
        <w:rPr>
          <w:noProof/>
          <w:lang w:bidi="en-US"/>
        </w:rPr>
        <w:t xml:space="preserve">Sound knowledge of EU rules of financial management, including auditing; </w:t>
      </w:r>
    </w:p>
    <w:p>
      <w:pPr>
        <w:pStyle w:val="Bullet0"/>
        <w:rPr>
          <w:noProof/>
          <w:lang w:bidi="en-US"/>
        </w:rPr>
      </w:pPr>
      <w:r>
        <w:rPr>
          <w:noProof/>
          <w:lang w:bidi="en-US"/>
        </w:rPr>
        <w:t>Practice of communication tools;</w:t>
      </w:r>
    </w:p>
    <w:p>
      <w:pPr>
        <w:pStyle w:val="Bullet0"/>
        <w:rPr>
          <w:noProof/>
          <w:lang w:bidi="en-US"/>
        </w:rPr>
      </w:pPr>
      <w:r>
        <w:rPr>
          <w:noProof/>
          <w:lang w:bidi="en-US"/>
        </w:rPr>
        <w:t>Practice of leading a small team of persons;</w:t>
      </w:r>
    </w:p>
    <w:p>
      <w:pPr>
        <w:pStyle w:val="Bullet0"/>
        <w:rPr>
          <w:noProof/>
          <w:lang w:bidi="en-US"/>
        </w:rPr>
      </w:pPr>
      <w:r>
        <w:rPr>
          <w:noProof/>
          <w:lang w:bidi="en-US"/>
        </w:rPr>
        <w:t>Experience in working with and/or in the SEE region would be an asset;</w:t>
      </w: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 xml:space="preserve">2) Communication </w:t>
      </w:r>
    </w:p>
    <w:p>
      <w:pPr>
        <w:pStyle w:val="Bullet0"/>
        <w:rPr>
          <w:noProof/>
          <w:lang w:bidi="en-US"/>
        </w:rPr>
      </w:pPr>
      <w:r>
        <w:rPr>
          <w:noProof/>
          <w:lang w:bidi="en-US"/>
        </w:rPr>
        <w:t>Excellent ability to communicate orally and in writing to cooperate with stakeholders (European, international, national and local authorities, international organisations, etc.);</w:t>
      </w:r>
    </w:p>
    <w:p>
      <w:pPr>
        <w:pStyle w:val="Bullet0"/>
        <w:rPr>
          <w:noProof/>
          <w:lang w:bidi="en-US"/>
        </w:rPr>
      </w:pPr>
      <w:r>
        <w:rPr>
          <w:noProof/>
          <w:lang w:bidi="en-US"/>
        </w:rPr>
        <w:t>Thorough knowledge of English orally and in writing. Knowledge of an official language of the Contracting Parties is considered an asset.</w:t>
      </w:r>
    </w:p>
    <w:p>
      <w:pPr>
        <w:widowControl w:val="0"/>
        <w:spacing w:before="0" w:after="0" w:line="298" w:lineRule="exact"/>
        <w:rPr>
          <w:rFonts w:eastAsia="Times New Roman"/>
          <w:noProof/>
          <w:spacing w:val="10"/>
          <w:szCs w:val="24"/>
          <w:u w:val="single"/>
          <w:lang w:bidi="en-US"/>
        </w:rPr>
      </w:pPr>
      <w:r>
        <w:rPr>
          <w:rFonts w:eastAsia="Times New Roman"/>
          <w:noProof/>
          <w:spacing w:val="10"/>
          <w:szCs w:val="24"/>
          <w:u w:val="single"/>
          <w:lang w:bidi="en-US"/>
        </w:rPr>
        <w:t>3) International experience and knowledge of the EU</w:t>
      </w:r>
    </w:p>
    <w:p>
      <w:pPr>
        <w:pStyle w:val="Bullet0"/>
        <w:rPr>
          <w:noProof/>
          <w:lang w:bidi="en-US"/>
        </w:rPr>
      </w:pPr>
      <w:r>
        <w:rPr>
          <w:noProof/>
          <w:lang w:bidi="en-US"/>
        </w:rPr>
        <w:t xml:space="preserve">Knowledge of the EU Institutions / international public management; </w:t>
      </w:r>
    </w:p>
    <w:p>
      <w:pPr>
        <w:pStyle w:val="Bullet0"/>
        <w:rPr>
          <w:noProof/>
          <w:lang w:bidi="en-US"/>
        </w:rPr>
      </w:pPr>
      <w:r>
        <w:rPr>
          <w:noProof/>
          <w:lang w:bidi="en-US"/>
        </w:rPr>
        <w:t>Professional experience acquired in European and/or international organisations is an asset.</w:t>
      </w:r>
    </w:p>
    <w:p>
      <w:pPr>
        <w:keepLines/>
        <w:spacing w:before="360"/>
        <w:outlineLvl w:val="2"/>
        <w:rPr>
          <w:rFonts w:eastAsia="Times New Roman"/>
          <w:b/>
          <w:noProof/>
          <w:szCs w:val="24"/>
        </w:rPr>
      </w:pPr>
      <w:r>
        <w:rPr>
          <w:rFonts w:eastAsia="Times New Roman"/>
          <w:b/>
          <w:noProof/>
          <w:szCs w:val="24"/>
        </w:rPr>
        <w:t>5. Selection and appointment</w:t>
      </w:r>
    </w:p>
    <w:p>
      <w:pPr>
        <w:keepLines/>
        <w:spacing w:before="0" w:after="240"/>
        <w:rPr>
          <w:rFonts w:eastAsia="Times New Roman"/>
          <w:noProof/>
          <w:spacing w:val="10"/>
          <w:szCs w:val="24"/>
          <w:lang w:bidi="en-US"/>
        </w:rPr>
      </w:pPr>
      <w:r>
        <w:rPr>
          <w:rFonts w:eastAsia="Times New Roman"/>
          <w:noProof/>
          <w:spacing w:val="10"/>
          <w:szCs w:val="24"/>
          <w:lang w:bidi="en-US"/>
        </w:rPr>
        <w:t xml:space="preserve">A selection panel will be set up for the selection process. This panel will invite applicants with the best profile for the specific requirements of the post to an interview, selected on the basis of their merits relevant to the post according to the criteria set out above. </w:t>
      </w:r>
    </w:p>
    <w:p>
      <w:pPr>
        <w:keepLines/>
        <w:spacing w:before="0" w:after="240"/>
        <w:rPr>
          <w:rFonts w:eastAsia="Times New Roman"/>
          <w:b/>
          <w:noProof/>
          <w:szCs w:val="24"/>
        </w:rPr>
      </w:pPr>
      <w:r>
        <w:rPr>
          <w:rFonts w:eastAsia="Times New Roman"/>
          <w:noProof/>
          <w:spacing w:val="10"/>
          <w:szCs w:val="24"/>
          <w:lang w:bidi="en-US"/>
        </w:rPr>
        <w:t>Following these interviews, the Commission will propose one candidate to the Regional Steering Committee of the Transport Community. The Regional Steering Committee may ask for a hearing of the nominee before the decision for appointment is taken. The Regional Steering Committee will decide on the appointment of the Deputy Director on a simple majority, after consulting the Ministerial Council.</w:t>
      </w:r>
    </w:p>
    <w:p>
      <w:pPr>
        <w:keepLines/>
        <w:spacing w:before="360"/>
        <w:outlineLvl w:val="2"/>
        <w:rPr>
          <w:rFonts w:eastAsia="Times New Roman"/>
          <w:b/>
          <w:noProof/>
          <w:szCs w:val="24"/>
        </w:rPr>
      </w:pPr>
      <w:r>
        <w:rPr>
          <w:rFonts w:eastAsia="Times New Roman"/>
          <w:b/>
          <w:noProof/>
          <w:szCs w:val="24"/>
        </w:rPr>
        <w:t>6. Equal opportunities</w:t>
      </w:r>
    </w:p>
    <w:p>
      <w:pPr>
        <w:keepNext/>
        <w:keepLines/>
        <w:autoSpaceDE w:val="0"/>
        <w:autoSpaceDN w:val="0"/>
        <w:adjustRightInd w:val="0"/>
        <w:spacing w:before="0" w:after="240"/>
        <w:rPr>
          <w:rFonts w:eastAsia="Times New Roman"/>
          <w:noProof/>
          <w:spacing w:val="10"/>
          <w:szCs w:val="24"/>
          <w:lang w:bidi="en-US"/>
        </w:rPr>
      </w:pPr>
      <w:r>
        <w:rPr>
          <w:rFonts w:eastAsia="Times New Roman"/>
          <w:noProof/>
          <w:spacing w:val="10"/>
          <w:szCs w:val="24"/>
          <w:lang w:bidi="en-US"/>
        </w:rPr>
        <w:t>The Commission and the Transport Community applies a policy of equal opportunities and non-discrimination in accordance with the Rules for Recruitment, working conditions and geographical equilibrium of the Permanent Secretariat's Staff.</w:t>
      </w:r>
    </w:p>
    <w:p>
      <w:pPr>
        <w:keepLines/>
        <w:spacing w:before="360" w:line="276" w:lineRule="auto"/>
        <w:jc w:val="left"/>
        <w:outlineLvl w:val="2"/>
        <w:rPr>
          <w:rFonts w:eastAsia="Times New Roman"/>
          <w:b/>
          <w:noProof/>
          <w:szCs w:val="24"/>
        </w:rPr>
      </w:pPr>
      <w:r>
        <w:rPr>
          <w:rFonts w:eastAsia="Times New Roman"/>
          <w:b/>
          <w:noProof/>
          <w:szCs w:val="24"/>
        </w:rPr>
        <w:t xml:space="preserve">7. Conditions of employment </w:t>
      </w:r>
      <w:r>
        <w:rPr>
          <w:rStyle w:val="FootnoteReference"/>
          <w:noProof/>
        </w:rPr>
        <w:footnoteReference w:id="6"/>
      </w:r>
    </w:p>
    <w:p>
      <w:pPr>
        <w:keepLines/>
        <w:spacing w:before="0" w:after="240"/>
        <w:rPr>
          <w:rFonts w:eastAsia="Times New Roman"/>
          <w:noProof/>
          <w:spacing w:val="10"/>
          <w:szCs w:val="24"/>
          <w:lang w:bidi="en-US"/>
        </w:rPr>
      </w:pPr>
      <w:r>
        <w:rPr>
          <w:rFonts w:eastAsia="Times New Roman"/>
          <w:noProof/>
          <w:spacing w:val="10"/>
          <w:szCs w:val="24"/>
          <w:lang w:bidi="en-US"/>
        </w:rPr>
        <w:t>The Deputy Director will be appointed as staff of the Transport Community for a three-year period, with a probation period of 6 months. The contract may be extended for successive periods of three years, based on performance and subject to decision by the Regional Steering Committee.</w:t>
      </w:r>
    </w:p>
    <w:p>
      <w:pPr>
        <w:keepLines/>
        <w:spacing w:before="0" w:after="240"/>
        <w:rPr>
          <w:rFonts w:eastAsia="Times New Roman"/>
          <w:noProof/>
          <w:spacing w:val="10"/>
          <w:szCs w:val="24"/>
          <w:lang w:bidi="en-US"/>
        </w:rPr>
      </w:pPr>
      <w:r>
        <w:rPr>
          <w:rFonts w:eastAsia="Times New Roman"/>
          <w:noProof/>
          <w:spacing w:val="10"/>
          <w:szCs w:val="24"/>
          <w:lang w:bidi="en-US"/>
        </w:rPr>
        <w:t>The place of employment is Belgrade, where the Transport Community Permanent Secretariat is based.</w:t>
      </w:r>
    </w:p>
    <w:p>
      <w:pPr>
        <w:keepLines/>
        <w:spacing w:before="0" w:after="240"/>
        <w:rPr>
          <w:rFonts w:eastAsia="Times New Roman"/>
          <w:noProof/>
          <w:spacing w:val="10"/>
          <w:szCs w:val="24"/>
          <w:lang w:bidi="en-US"/>
        </w:rPr>
      </w:pPr>
      <w:r>
        <w:rPr>
          <w:rFonts w:eastAsia="Times New Roman"/>
          <w:noProof/>
          <w:spacing w:val="10"/>
          <w:szCs w:val="24"/>
          <w:lang w:bidi="en-US"/>
        </w:rPr>
        <w:t>Compensation will be commensurate with the qualifications and experience of the successful candidate, corresponding to experience and education. Annual salary will range from EUR 72.000 to EUR 84.000, depending on the level of experience</w:t>
      </w:r>
      <w:r>
        <w:rPr>
          <w:rStyle w:val="FootnoteReference"/>
          <w:noProof/>
        </w:rPr>
        <w:footnoteReference w:id="7"/>
      </w:r>
      <w:r>
        <w:rPr>
          <w:rFonts w:eastAsia="Times New Roman"/>
          <w:noProof/>
          <w:spacing w:val="10"/>
          <w:szCs w:val="24"/>
          <w:lang w:bidi="en-US"/>
        </w:rPr>
        <w:t>.</w:t>
      </w:r>
      <w:r>
        <w:rPr>
          <w:rFonts w:eastAsia="Times New Roman"/>
          <w:noProof/>
          <w:spacing w:val="10"/>
          <w:sz w:val="20"/>
          <w:szCs w:val="20"/>
          <w:vertAlign w:val="superscript"/>
          <w:lang w:bidi="en-US"/>
        </w:rPr>
        <w:t xml:space="preserve"> </w:t>
      </w:r>
    </w:p>
    <w:p>
      <w:pPr>
        <w:widowControl w:val="0"/>
        <w:spacing w:before="0" w:after="600" w:line="298" w:lineRule="exact"/>
        <w:rPr>
          <w:rFonts w:eastAsia="Times New Roman"/>
          <w:noProof/>
          <w:spacing w:val="10"/>
          <w:szCs w:val="24"/>
          <w:lang w:bidi="en-US"/>
        </w:rPr>
      </w:pPr>
      <w:r>
        <w:rPr>
          <w:rFonts w:eastAsia="Times New Roman"/>
          <w:noProof/>
          <w:spacing w:val="10"/>
          <w:szCs w:val="24"/>
          <w:lang w:bidi="en-US"/>
        </w:rPr>
        <w:t>Availability at the earliest convenience would be an advantage.</w:t>
      </w:r>
    </w:p>
    <w:p>
      <w:pPr>
        <w:keepNext/>
        <w:keepLines/>
        <w:widowControl w:val="0"/>
        <w:spacing w:before="0" w:after="0" w:line="298" w:lineRule="exact"/>
        <w:outlineLvl w:val="0"/>
        <w:rPr>
          <w:rFonts w:eastAsia="Times New Roman"/>
          <w:b/>
          <w:bCs/>
          <w:noProof/>
          <w:szCs w:val="24"/>
          <w:lang w:bidi="en-US"/>
        </w:rPr>
      </w:pPr>
      <w:r>
        <w:rPr>
          <w:rFonts w:eastAsia="Times New Roman"/>
          <w:b/>
          <w:bCs/>
          <w:noProof/>
          <w:szCs w:val="24"/>
          <w:lang w:bidi="en-US"/>
        </w:rPr>
        <w:t>8. Application procedure</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rFonts w:eastAsia="Times New Roman"/>
          <w:bCs/>
          <w:noProof/>
          <w:szCs w:val="24"/>
        </w:rPr>
        <w:t>For applications to be valid, candidates must submit:</w:t>
      </w:r>
    </w:p>
    <w:p>
      <w:pPr>
        <w:pStyle w:val="Point0letter"/>
        <w:rPr>
          <w:i/>
          <w:noProof/>
        </w:rPr>
      </w:pPr>
      <w:r>
        <w:rPr>
          <w:noProof/>
        </w:rPr>
        <w:t xml:space="preserve">a motivation letter; </w:t>
      </w:r>
    </w:p>
    <w:p>
      <w:pPr>
        <w:pStyle w:val="Point0letter"/>
        <w:rPr>
          <w:noProof/>
          <w:color w:val="000000"/>
        </w:rPr>
      </w:pPr>
      <w:r>
        <w:rPr>
          <w:noProof/>
        </w:rPr>
        <w:t>a Curriculum Vitae (CV) in English. The CV should preferably be drafted using the Euro pass CV format</w:t>
      </w:r>
      <w:r>
        <w:rPr>
          <w:rStyle w:val="FootnoteReference"/>
          <w:noProof/>
        </w:rPr>
        <w:footnoteReference w:id="8"/>
      </w:r>
      <w:r>
        <w:rPr>
          <w:noProof/>
        </w:rPr>
        <w:t xml:space="preserve">.  The CV must imperatively refer to the job requirements as listed in the present vacancy notice and explain how, in the candidate's view, she/he meets at least </w:t>
      </w:r>
      <w:r>
        <w:rPr>
          <w:noProof/>
          <w:u w:val="single"/>
        </w:rPr>
        <w:t>each</w:t>
      </w:r>
      <w:r>
        <w:rPr>
          <w:noProof/>
        </w:rPr>
        <w:t xml:space="preserve"> of the skills and competences mentioned therein.</w:t>
      </w:r>
    </w:p>
    <w:p>
      <w:pPr>
        <w:widowControl w:val="0"/>
        <w:tabs>
          <w:tab w:val="left" w:pos="752"/>
        </w:tabs>
        <w:spacing w:before="0" w:after="0" w:line="298" w:lineRule="exact"/>
        <w:rPr>
          <w:rFonts w:eastAsia="Times New Roman"/>
          <w:noProof/>
          <w:spacing w:val="10"/>
          <w:szCs w:val="24"/>
          <w:u w:val="single"/>
          <w:lang w:bidi="en-US"/>
        </w:rPr>
      </w:pPr>
      <w:r>
        <w:rPr>
          <w:rFonts w:eastAsia="Times New Roman"/>
          <w:bCs/>
          <w:noProof/>
          <w:szCs w:val="24"/>
          <w:u w:val="single"/>
        </w:rPr>
        <w:t>and</w:t>
      </w:r>
      <w:r>
        <w:rPr>
          <w:rFonts w:eastAsia="Times New Roman"/>
          <w:noProof/>
          <w:spacing w:val="10"/>
          <w:szCs w:val="24"/>
          <w:u w:val="single"/>
          <w:lang w:bidi="en-US"/>
        </w:rPr>
        <w:t xml:space="preserve"> </w:t>
      </w:r>
    </w:p>
    <w:p>
      <w:pPr>
        <w:pStyle w:val="Point0letter"/>
        <w:numPr>
          <w:ilvl w:val="1"/>
          <w:numId w:val="37"/>
        </w:numPr>
        <w:rPr>
          <w:noProof/>
          <w:sz w:val="16"/>
          <w:lang w:bidi="en-US"/>
        </w:rPr>
      </w:pPr>
      <w:r>
        <w:rPr>
          <w:noProof/>
          <w:lang w:bidi="en-US"/>
        </w:rPr>
        <w:t xml:space="preserve">Certified copies of diplomas or certificates of studies </w:t>
      </w:r>
    </w:p>
    <w:p>
      <w:pPr>
        <w:pStyle w:val="Point0letter"/>
        <w:rPr>
          <w:noProof/>
          <w:lang w:bidi="en-US"/>
        </w:rPr>
      </w:pPr>
      <w:r>
        <w:rPr>
          <w:noProof/>
          <w:lang w:bidi="en-US"/>
        </w:rPr>
        <w:t>Copy of passport/ID</w:t>
      </w:r>
    </w:p>
    <w:p>
      <w:pPr>
        <w:pStyle w:val="Point0letter"/>
        <w:rPr>
          <w:noProof/>
          <w:lang w:bidi="en-US"/>
        </w:rPr>
      </w:pPr>
      <w:r>
        <w:rPr>
          <w:noProof/>
          <w:lang w:bidi="en-US"/>
        </w:rPr>
        <w:t>Employer references, work certificates or employment contracts</w:t>
      </w:r>
    </w:p>
    <w:p>
      <w:pPr>
        <w:pStyle w:val="Point0letter"/>
        <w:rPr>
          <w:noProof/>
          <w:lang w:bidi="en-US"/>
        </w:rPr>
      </w:pPr>
      <w:r>
        <w:rPr>
          <w:noProof/>
          <w:lang w:bidi="en-US"/>
        </w:rPr>
        <w:t>A signed declaration using the attached form in Annex</w:t>
      </w:r>
    </w:p>
    <w:p>
      <w:pPr>
        <w:keepLines/>
        <w:spacing w:before="0" w:after="240"/>
        <w:rPr>
          <w:rFonts w:eastAsia="Times New Roman"/>
          <w:noProof/>
          <w:szCs w:val="24"/>
        </w:rPr>
      </w:pPr>
      <w:r>
        <w:rPr>
          <w:rFonts w:eastAsia="Times New Roman"/>
          <w:noProof/>
          <w:szCs w:val="24"/>
        </w:rPr>
        <w:t>Applications that are incomplete will be rejected.</w:t>
      </w:r>
    </w:p>
    <w:p>
      <w:pPr>
        <w:keepLines/>
        <w:spacing w:before="0" w:after="240"/>
        <w:rPr>
          <w:rFonts w:eastAsia="Times New Roman"/>
          <w:noProof/>
          <w:szCs w:val="24"/>
        </w:rPr>
      </w:pPr>
      <w:r>
        <w:rPr>
          <w:rFonts w:eastAsia="Times New Roman"/>
          <w:noProof/>
          <w:szCs w:val="24"/>
        </w:rPr>
        <w:t>In order to facilitate the selection process, all communication with applicants concerning this vacancy will be in English.</w:t>
      </w:r>
    </w:p>
    <w:p>
      <w:pPr>
        <w:keepLines/>
        <w:spacing w:before="0" w:after="240"/>
        <w:ind w:right="95"/>
        <w:rPr>
          <w:rFonts w:eastAsia="Times New Roman"/>
          <w:bCs/>
          <w:noProof/>
          <w:szCs w:val="24"/>
        </w:rPr>
      </w:pPr>
      <w:r>
        <w:rPr>
          <w:rFonts w:eastAsia="Times New Roman"/>
          <w:bCs/>
          <w:noProof/>
          <w:szCs w:val="24"/>
        </w:rPr>
        <w:t xml:space="preserve">Applications should be sent </w:t>
      </w:r>
      <w:r>
        <w:rPr>
          <w:rFonts w:eastAsia="Times New Roman"/>
          <w:bCs/>
          <w:i/>
          <w:noProof/>
          <w:szCs w:val="24"/>
        </w:rPr>
        <w:t xml:space="preserve">by e-mail </w:t>
      </w:r>
      <w:r>
        <w:rPr>
          <w:rFonts w:eastAsia="Times New Roman"/>
          <w:bCs/>
          <w:noProof/>
          <w:szCs w:val="24"/>
        </w:rPr>
        <w:t>to: XXXMOVE @ec.europa.eu  (mail box to be created)</w:t>
      </w:r>
    </w:p>
    <w:p>
      <w:pPr>
        <w:keepLines/>
        <w:spacing w:before="0" w:after="240"/>
        <w:rPr>
          <w:rFonts w:eastAsia="Times New Roman"/>
          <w:noProof/>
          <w:szCs w:val="24"/>
        </w:rPr>
      </w:pPr>
      <w:r>
        <w:rPr>
          <w:rFonts w:eastAsia="Times New Roman"/>
          <w:noProof/>
          <w:szCs w:val="24"/>
        </w:rPr>
        <w:t>Applicants are asked to report any change of address in writing without delay to the address above.</w:t>
      </w:r>
    </w:p>
    <w:p>
      <w:pPr>
        <w:keepLines/>
        <w:spacing w:before="0" w:after="240"/>
        <w:rPr>
          <w:rFonts w:eastAsia="Times New Roman"/>
          <w:noProof/>
          <w:szCs w:val="24"/>
        </w:rPr>
      </w:pPr>
      <w:r>
        <w:rPr>
          <w:rFonts w:eastAsia="Times New Roman"/>
          <w:noProof/>
          <w:szCs w:val="24"/>
        </w:rPr>
        <w:t xml:space="preserve">Contact persons for additional information: </w:t>
      </w:r>
    </w:p>
    <w:p>
      <w:pPr>
        <w:widowControl w:val="0"/>
        <w:spacing w:before="0" w:after="0" w:line="298" w:lineRule="exact"/>
        <w:rPr>
          <w:rFonts w:eastAsia="Times New Roman"/>
          <w:noProof/>
          <w:spacing w:val="10"/>
          <w:szCs w:val="24"/>
          <w:lang w:bidi="en-US"/>
        </w:rPr>
      </w:pPr>
      <w:r>
        <w:rPr>
          <w:rFonts w:eastAsia="Times New Roman"/>
          <w:noProof/>
          <w:spacing w:val="10"/>
          <w:szCs w:val="24"/>
          <w:lang w:bidi="en-US"/>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lang w:bidi="en-US"/>
        </w:rPr>
      </w:pPr>
      <w:r>
        <w:rPr>
          <w:rFonts w:eastAsia="Times New Roman"/>
          <w:b/>
          <w:noProof/>
          <w:spacing w:val="10"/>
          <w:szCs w:val="24"/>
          <w:lang w:bidi="en-US"/>
        </w:rPr>
        <w:t>9.</w:t>
      </w:r>
      <w:r>
        <w:rPr>
          <w:rFonts w:eastAsia="Times New Roman"/>
          <w:noProof/>
          <w:spacing w:val="10"/>
          <w:szCs w:val="24"/>
          <w:lang w:bidi="en-US"/>
        </w:rPr>
        <w:t xml:space="preserve"> </w:t>
      </w:r>
      <w:r>
        <w:rPr>
          <w:rFonts w:eastAsia="Times New Roman"/>
          <w:b/>
          <w:bCs/>
          <w:noProof/>
          <w:szCs w:val="24"/>
          <w:lang w:bidi="en-US"/>
        </w:rPr>
        <w:t xml:space="preserve">Closing date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eastAsia="cs-CZ" w:bidi="cs-CZ"/>
        </w:rPr>
      </w:pPr>
      <w:r>
        <w:rPr>
          <w:rFonts w:eastAsia="Times New Roman"/>
          <w:noProof/>
          <w:spacing w:val="10"/>
          <w:szCs w:val="24"/>
          <w:lang w:bidi="en-US"/>
        </w:rPr>
        <w:t xml:space="preserve">Applications must be sent by </w:t>
      </w:r>
      <w:r>
        <w:rPr>
          <w:rFonts w:eastAsia="Times New Roman"/>
          <w:noProof/>
          <w:spacing w:val="10"/>
          <w:szCs w:val="24"/>
          <w:lang w:eastAsia="cs-CZ" w:bidi="cs-CZ"/>
        </w:rPr>
        <w:t>e</w:t>
      </w:r>
      <w:r>
        <w:rPr>
          <w:rFonts w:eastAsia="Times New Roman"/>
          <w:noProof/>
          <w:spacing w:val="10"/>
          <w:szCs w:val="24"/>
          <w:lang w:eastAsia="cs-CZ" w:bidi="cs-CZ"/>
        </w:rPr>
        <w:softHyphen/>
        <w:t xml:space="preserve">mail no later than XXX (date of the e-mail). </w:t>
      </w:r>
    </w:p>
    <w:p>
      <w:pPr>
        <w:widowControl w:val="0"/>
        <w:spacing w:before="0" w:after="0" w:line="298" w:lineRule="exact"/>
        <w:rPr>
          <w:rFonts w:eastAsia="Times New Roman"/>
          <w:noProof/>
          <w:spacing w:val="10"/>
          <w:szCs w:val="24"/>
          <w:lang w:bidi="en-US"/>
        </w:rPr>
      </w:pPr>
      <w:r>
        <w:rPr>
          <w:rFonts w:eastAsia="Times New Roman"/>
          <w:noProof/>
          <w:spacing w:val="10"/>
          <w:szCs w:val="24"/>
          <w:lang w:eastAsia="cs-CZ" w:bidi="cs-CZ"/>
        </w:rPr>
        <w:t>The Commission reserves the right to extend the closing date of this vacancy by publication on the websites of the European Commission and of the Transport Community.</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lang w:eastAsia="lt-LT" w:bidi="lt-LT"/>
        </w:rPr>
      </w:pPr>
      <w:r>
        <w:rPr>
          <w:rFonts w:eastAsia="Times New Roman"/>
          <w:noProof/>
          <w:spacing w:val="10"/>
          <w:szCs w:val="24"/>
          <w:lang w:bidi="en-US"/>
        </w:rPr>
        <w:t xml:space="preserve">Shortlisted candidates will be contacted to schedule the interviews. The interviews will be organized in </w:t>
      </w:r>
      <w:r>
        <w:rPr>
          <w:rFonts w:eastAsia="Times New Roman"/>
          <w:noProof/>
          <w:spacing w:val="10"/>
          <w:szCs w:val="24"/>
          <w:lang w:eastAsia="hr-HR" w:bidi="hr-HR"/>
        </w:rPr>
        <w:t>Brussels</w:t>
      </w:r>
      <w:r>
        <w:rPr>
          <w:rFonts w:eastAsia="Times New Roman"/>
          <w:noProof/>
          <w:spacing w:val="10"/>
          <w:szCs w:val="24"/>
          <w:lang w:eastAsia="lt-LT" w:bidi="lt-LT"/>
        </w:rPr>
        <w:t>, Belgium.</w:t>
      </w:r>
    </w:p>
    <w:p>
      <w:pPr>
        <w:keepLines/>
        <w:spacing w:before="360" w:line="276" w:lineRule="auto"/>
        <w:outlineLvl w:val="2"/>
        <w:rPr>
          <w:rFonts w:eastAsia="Times New Roman"/>
          <w:b/>
          <w:noProof/>
          <w:szCs w:val="24"/>
        </w:rPr>
      </w:pPr>
      <w:r>
        <w:rPr>
          <w:rFonts w:eastAsia="Times New Roman"/>
          <w:b/>
          <w:noProof/>
          <w:szCs w:val="24"/>
        </w:rPr>
        <w:t>10. Important information for applicants</w:t>
      </w:r>
    </w:p>
    <w:p>
      <w:pPr>
        <w:keepLines/>
        <w:spacing w:before="0" w:after="240" w:line="276" w:lineRule="auto"/>
        <w:rPr>
          <w:rFonts w:eastAsia="Times New Roman"/>
          <w:noProof/>
          <w:szCs w:val="24"/>
        </w:rPr>
      </w:pPr>
      <w:r>
        <w:rPr>
          <w:rFonts w:eastAsia="Times New Roman"/>
          <w:noProof/>
          <w:szCs w:val="24"/>
        </w:rPr>
        <w:t xml:space="preserve">Applicants are reminded that the work of the selection committees is confidential. It is forbidden for applicants to make direct or indirect contact with members of these committees or for anybody to do so on their behalf. </w:t>
      </w:r>
    </w:p>
    <w:p>
      <w:pPr>
        <w:keepLines/>
        <w:spacing w:before="360" w:line="276" w:lineRule="auto"/>
        <w:outlineLvl w:val="2"/>
        <w:rPr>
          <w:rFonts w:eastAsia="Times New Roman"/>
          <w:b/>
          <w:noProof/>
          <w:szCs w:val="24"/>
        </w:rPr>
      </w:pPr>
      <w:r>
        <w:rPr>
          <w:rFonts w:eastAsia="Times New Roman"/>
          <w:b/>
          <w:noProof/>
          <w:szCs w:val="24"/>
        </w:rPr>
        <w:t xml:space="preserve">11. Protection of personal data </w:t>
      </w:r>
    </w:p>
    <w:p>
      <w:pPr>
        <w:keepLines/>
        <w:spacing w:before="0" w:after="240" w:line="276" w:lineRule="auto"/>
        <w:rPr>
          <w:rFonts w:eastAsia="Times New Roman"/>
          <w:noProof/>
          <w:sz w:val="22"/>
        </w:rPr>
      </w:pPr>
      <w:r>
        <w:rPr>
          <w:rFonts w:eastAsia="Times New Roman"/>
          <w:noProof/>
          <w:szCs w:val="24"/>
        </w:rPr>
        <w:t>The Commission will ensure that candidates' personal data are processed as required by Regulation on the protection of individuals with regard to the processing of personal data by the Community institutions and bodies and on the free movement of such data. This applies in particular to the confidentiality and security of such data</w:t>
      </w:r>
      <w:r>
        <w:rPr>
          <w:rStyle w:val="FootnoteReference"/>
          <w:noProof/>
        </w:rPr>
        <w:footnoteReference w:id="9"/>
      </w:r>
      <w:r>
        <w:rPr>
          <w:rFonts w:eastAsia="Times New Roman"/>
          <w:noProof/>
          <w:sz w:val="22"/>
        </w:rPr>
        <w:t>.</w:t>
      </w:r>
    </w:p>
    <w:p>
      <w:pPr>
        <w:widowControl w:val="0"/>
        <w:spacing w:before="0" w:after="0"/>
        <w:jc w:val="left"/>
        <w:rPr>
          <w:rFonts w:eastAsia="Times New Roman"/>
          <w:noProof/>
          <w:color w:val="000000"/>
          <w:spacing w:val="10"/>
          <w:szCs w:val="24"/>
          <w:lang w:eastAsia="lt-LT" w:bidi="lt-LT"/>
        </w:rPr>
      </w:pPr>
      <w:r>
        <w:rPr>
          <w:rFonts w:eastAsia="Times New Roman"/>
          <w:noProof/>
          <w:color w:val="000000"/>
          <w:szCs w:val="24"/>
          <w:lang w:eastAsia="lt-LT" w:bidi="lt-LT"/>
        </w:rPr>
        <w:br w:type="page"/>
      </w:r>
    </w:p>
    <w:p>
      <w:pPr>
        <w:widowControl w:val="0"/>
        <w:spacing w:before="0" w:after="0" w:line="298" w:lineRule="exact"/>
        <w:jc w:val="center"/>
        <w:rPr>
          <w:rFonts w:eastAsia="Times New Roman"/>
          <w:b/>
          <w:noProof/>
          <w:spacing w:val="10"/>
          <w:sz w:val="28"/>
          <w:szCs w:val="28"/>
          <w:lang w:bidi="en-US"/>
        </w:rPr>
      </w:pPr>
      <w:r>
        <w:rPr>
          <w:rFonts w:eastAsia="Times New Roman"/>
          <w:b/>
          <w:noProof/>
          <w:spacing w:val="10"/>
          <w:sz w:val="28"/>
          <w:szCs w:val="28"/>
          <w:lang w:bidi="en-US"/>
        </w:rPr>
        <w:t>APPENDIX: Applicant's declaration</w:t>
      </w:r>
    </w:p>
    <w:p>
      <w:pPr>
        <w:spacing w:before="0" w:after="200" w:line="276" w:lineRule="auto"/>
        <w:jc w:val="left"/>
        <w:rPr>
          <w:b/>
          <w:noProof/>
          <w:szCs w:val="24"/>
        </w:rPr>
      </w:pPr>
    </w:p>
    <w:p>
      <w:pPr>
        <w:spacing w:before="0" w:after="200" w:line="276" w:lineRule="auto"/>
        <w:rPr>
          <w:b/>
          <w:noProof/>
          <w:sz w:val="22"/>
        </w:rPr>
      </w:pPr>
      <w:r>
        <w:rPr>
          <w:b/>
          <w:noProof/>
          <w:sz w:val="22"/>
        </w:rPr>
        <w:t>Language skills:</w:t>
      </w:r>
    </w:p>
    <w:p>
      <w:pPr>
        <w:spacing w:before="0" w:after="200" w:line="276" w:lineRule="auto"/>
        <w:rPr>
          <w:b/>
          <w:noProof/>
          <w:sz w:val="22"/>
        </w:rPr>
      </w:pPr>
      <w:r>
        <w:rPr>
          <w:b/>
          <w:noProof/>
          <w:sz w:val="22"/>
        </w:rPr>
        <w:t>Mother tongue: …………………………………………………………………</w:t>
      </w:r>
    </w:p>
    <w:p>
      <w:pPr>
        <w:spacing w:before="0" w:after="200" w:line="276" w:lineRule="auto"/>
        <w:jc w:val="left"/>
        <w:rPr>
          <w:b/>
          <w:noProof/>
          <w:sz w:val="22"/>
        </w:rPr>
      </w:pPr>
      <w:r>
        <w:rPr>
          <w:b/>
          <w:noProof/>
          <w:sz w:val="22"/>
        </w:rPr>
        <w:t>Other languages: ……………………………………………………………………………………………………</w:t>
      </w:r>
    </w:p>
    <w:p>
      <w:pPr>
        <w:spacing w:before="0" w:after="200" w:line="276" w:lineRule="auto"/>
        <w:jc w:val="center"/>
        <w:rPr>
          <w:b/>
          <w:noProof/>
          <w:sz w:val="28"/>
          <w:szCs w:val="28"/>
          <w:lang w:val="en-US"/>
        </w:rPr>
      </w:pPr>
      <w:r>
        <w:rPr>
          <w:b/>
          <w:noProof/>
          <w:sz w:val="28"/>
          <w:szCs w:val="28"/>
          <w:lang w:val="en-US"/>
        </w:rPr>
        <w:t>APPLICANT'S DECLARATION</w:t>
      </w:r>
    </w:p>
    <w:p>
      <w:pPr>
        <w:rPr>
          <w:noProof/>
          <w:lang w:val="en-US"/>
        </w:rPr>
      </w:pPr>
      <w:r>
        <w:rPr>
          <w:noProof/>
          <w:lang w:val="en-US"/>
        </w:rPr>
        <w:t>1)</w:t>
      </w:r>
      <w:r>
        <w:rPr>
          <w:noProof/>
          <w:lang w:val="en-US"/>
        </w:rPr>
        <w:tab/>
        <w:t>I, the undersigned, declare that the information provided in this application form and its enclosures is correct and complete.</w:t>
      </w:r>
    </w:p>
    <w:p>
      <w:pPr>
        <w:rPr>
          <w:noProof/>
          <w:lang w:val="en-US"/>
        </w:rPr>
      </w:pPr>
      <w:r>
        <w:rPr>
          <w:noProof/>
          <w:lang w:val="en-US"/>
        </w:rPr>
        <w:t>2)</w:t>
      </w:r>
      <w:r>
        <w:rPr>
          <w:noProof/>
          <w:lang w:val="en-US"/>
        </w:rPr>
        <w:tab/>
        <w:t>I declare that:</w:t>
      </w:r>
    </w:p>
    <w:p>
      <w:pPr>
        <w:pStyle w:val="Point0letter"/>
        <w:numPr>
          <w:ilvl w:val="1"/>
          <w:numId w:val="38"/>
        </w:numPr>
        <w:tabs>
          <w:tab w:val="clear" w:pos="850"/>
          <w:tab w:val="num" w:pos="1440"/>
        </w:tabs>
        <w:ind w:left="1440" w:hanging="720"/>
        <w:rPr>
          <w:noProof/>
          <w:sz w:val="16"/>
          <w:lang w:val="en-US"/>
        </w:rPr>
      </w:pPr>
      <w:r>
        <w:rPr>
          <w:noProof/>
          <w:lang w:val="en-US"/>
        </w:rPr>
        <w:t>I am a national of one of the Member States of the European Union or one of the South East European Parties as listed in the Treaty establishing the Transport Community and enjoy my full rights as a national.</w:t>
      </w:r>
    </w:p>
    <w:p>
      <w:pPr>
        <w:pStyle w:val="Point0letter"/>
        <w:tabs>
          <w:tab w:val="clear" w:pos="850"/>
          <w:tab w:val="num" w:pos="1440"/>
        </w:tabs>
        <w:ind w:left="1440" w:hanging="720"/>
        <w:rPr>
          <w:noProof/>
          <w:lang w:val="en-US"/>
        </w:rPr>
      </w:pPr>
      <w:r>
        <w:rPr>
          <w:noProof/>
          <w:lang w:val="en-US"/>
        </w:rPr>
        <w:t>I have fulfilled any obligation imposed on me by the laws concerning military service.</w:t>
      </w:r>
    </w:p>
    <w:p>
      <w:pPr>
        <w:pStyle w:val="Point0letter"/>
        <w:tabs>
          <w:tab w:val="clear" w:pos="850"/>
          <w:tab w:val="num" w:pos="1440"/>
        </w:tabs>
        <w:ind w:left="1440" w:hanging="720"/>
        <w:rPr>
          <w:noProof/>
          <w:lang w:val="en-US"/>
        </w:rPr>
      </w:pPr>
      <w:r>
        <w:rPr>
          <w:noProof/>
          <w:lang w:val="en-US"/>
        </w:rPr>
        <w:t>I can produce appropriate character references to prove my suitability for the performance of the envisaged duties.</w:t>
      </w:r>
    </w:p>
    <w:p>
      <w:pPr>
        <w:rPr>
          <w:noProof/>
          <w:lang w:val="en-US"/>
        </w:rPr>
      </w:pPr>
      <w:r>
        <w:rPr>
          <w:noProof/>
          <w:lang w:val="en-US"/>
        </w:rPr>
        <w:t>3)</w:t>
      </w:r>
      <w:r>
        <w:rPr>
          <w:noProof/>
          <w:lang w:val="en-US"/>
        </w:rPr>
        <w:tab/>
        <w:t>Upon request, I will provide supporting documents concerning the three points 2) a., b. and c. above promptly, and I recognize that, if I do not provide such documents, my application will not be considered.</w:t>
      </w:r>
    </w:p>
    <w:p>
      <w:pPr>
        <w:rPr>
          <w:noProof/>
          <w:lang w:val="en-US"/>
        </w:rPr>
      </w:pPr>
      <w:r>
        <w:rPr>
          <w:noProof/>
          <w:lang w:val="en-US"/>
        </w:rPr>
        <w:t>4)</w:t>
      </w:r>
      <w:r>
        <w:rPr>
          <w:noProof/>
          <w:lang w:val="en-US"/>
        </w:rPr>
        <w:tab/>
        <w:t>I am aware that the following supporting documents are essential for the admissibility of my application form:</w:t>
      </w:r>
    </w:p>
    <w:p>
      <w:pPr>
        <w:pStyle w:val="Point0letter"/>
        <w:numPr>
          <w:ilvl w:val="1"/>
          <w:numId w:val="39"/>
        </w:numPr>
        <w:tabs>
          <w:tab w:val="clear" w:pos="850"/>
          <w:tab w:val="num" w:pos="1440"/>
        </w:tabs>
        <w:ind w:left="1440" w:hanging="720"/>
        <w:rPr>
          <w:noProof/>
          <w:sz w:val="16"/>
          <w:lang w:val="en-US"/>
        </w:rPr>
      </w:pPr>
      <w:r>
        <w:rPr>
          <w:noProof/>
          <w:lang w:val="en-US"/>
        </w:rPr>
        <w:t>Documents proving the date of birth, nationality and residence;</w:t>
      </w:r>
    </w:p>
    <w:p>
      <w:pPr>
        <w:pStyle w:val="Point0letter"/>
        <w:tabs>
          <w:tab w:val="clear" w:pos="850"/>
          <w:tab w:val="num" w:pos="1440"/>
        </w:tabs>
        <w:ind w:left="1440" w:hanging="720"/>
        <w:rPr>
          <w:noProof/>
          <w:lang w:val="en-US"/>
        </w:rPr>
      </w:pPr>
      <w:r>
        <w:rPr>
          <w:noProof/>
          <w:lang w:val="en-US"/>
        </w:rPr>
        <w:t>Diplomas or certificates of studies at the level required;</w:t>
      </w:r>
    </w:p>
    <w:p>
      <w:pPr>
        <w:pStyle w:val="Point0letter"/>
        <w:tabs>
          <w:tab w:val="clear" w:pos="850"/>
          <w:tab w:val="num" w:pos="1440"/>
        </w:tabs>
        <w:ind w:left="1440" w:hanging="720"/>
        <w:rPr>
          <w:noProof/>
          <w:lang w:val="en-US"/>
        </w:rPr>
      </w:pPr>
      <w:r>
        <w:rPr>
          <w:noProof/>
          <w:lang w:val="en-US"/>
        </w:rPr>
        <w:t>Employer references, work certificates or employment contracts.</w:t>
      </w:r>
    </w:p>
    <w:p>
      <w:pPr>
        <w:rPr>
          <w:noProof/>
          <w:lang w:val="en-US"/>
        </w:rPr>
      </w:pPr>
      <w:r>
        <w:rPr>
          <w:noProof/>
          <w:lang w:val="en-US"/>
        </w:rPr>
        <w:t>5)</w:t>
      </w:r>
      <w:r>
        <w:rPr>
          <w:noProof/>
          <w:lang w:val="en-US"/>
        </w:rPr>
        <w:tab/>
        <w:t>I declare that I have not been subject of a penal or disciplinary condemnation (public service or professional bodies) and that I am not the subject of disciplinary of criminal proceedings.</w:t>
      </w:r>
    </w:p>
    <w:p>
      <w:pPr>
        <w:rPr>
          <w:noProof/>
          <w:lang w:val="en-US"/>
        </w:rPr>
      </w:pPr>
      <w:r>
        <w:rPr>
          <w:noProof/>
          <w:lang w:val="en-US"/>
        </w:rPr>
        <w:t>6)</w:t>
      </w:r>
      <w:r>
        <w:rPr>
          <w:noProof/>
          <w:lang w:val="en-US"/>
        </w:rPr>
        <w:tab/>
        <w:t>I am aware that any false declaration may result in the cancellation of my application or, if necessary, the termination of the employment agreement with the Permanent Secretariat of the Transport Community.</w:t>
      </w:r>
    </w:p>
    <w:p>
      <w:pPr>
        <w:spacing w:before="0" w:after="200" w:line="276" w:lineRule="auto"/>
        <w:rPr>
          <w:noProof/>
          <w:sz w:val="22"/>
          <w:lang w:val="en-US"/>
        </w:rPr>
      </w:pPr>
      <w:r>
        <w:rPr>
          <w:noProof/>
          <w:sz w:val="22"/>
          <w:lang w:val="en-US"/>
        </w:rPr>
        <w:t>………………………………….</w:t>
      </w:r>
      <w:r>
        <w:rPr>
          <w:noProof/>
          <w:sz w:val="22"/>
          <w:lang w:val="en-US"/>
        </w:rPr>
        <w:tab/>
      </w:r>
      <w:r>
        <w:rPr>
          <w:noProof/>
          <w:sz w:val="22"/>
          <w:lang w:val="en-US"/>
        </w:rPr>
        <w:tab/>
      </w:r>
      <w:r>
        <w:rPr>
          <w:noProof/>
          <w:sz w:val="22"/>
          <w:lang w:val="en-US"/>
        </w:rPr>
        <w:tab/>
      </w:r>
      <w:r>
        <w:rPr>
          <w:noProof/>
          <w:sz w:val="22"/>
          <w:lang w:val="en-US"/>
        </w:rPr>
        <w:tab/>
        <w:t>…………………………………</w:t>
      </w:r>
    </w:p>
    <w:p>
      <w:pPr>
        <w:spacing w:before="0" w:after="200" w:line="276" w:lineRule="auto"/>
        <w:rPr>
          <w:rFonts w:asciiTheme="minorHAnsi" w:hAnsiTheme="minorHAnsi" w:cstheme="minorBidi"/>
          <w:noProof/>
          <w:sz w:val="22"/>
        </w:rPr>
      </w:pPr>
      <w:r>
        <w:rPr>
          <w:noProof/>
          <w:sz w:val="22"/>
          <w:lang w:val="en-US"/>
        </w:rPr>
        <w:tab/>
      </w:r>
      <w:r>
        <w:rPr>
          <w:noProof/>
          <w:sz w:val="22"/>
          <w:lang w:val="en-US"/>
        </w:rPr>
        <w:tab/>
        <w:t>Date</w:t>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r>
      <w:r>
        <w:rPr>
          <w:noProof/>
          <w:sz w:val="22"/>
          <w:lang w:val="en-US"/>
        </w:rPr>
        <w:tab/>
        <w:t>Signature</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lang w:val="et-EE"/>
        </w:rPr>
      </w:pPr>
      <w:r>
        <w:rPr>
          <w:rStyle w:val="FootnoteReference"/>
          <w:rFonts w:eastAsia="Arial"/>
          <w:szCs w:val="24"/>
        </w:rPr>
        <w:t>*</w:t>
      </w:r>
      <w:r>
        <w:rPr>
          <w:noProof/>
          <w:szCs w:val="24"/>
        </w:rPr>
        <w:t>This designation is without prejudice to positions on status, and is in line with UNSCR 1244/1999 and the ICJ Opinion on the Kosovo declaration of independence.</w:t>
      </w:r>
    </w:p>
  </w:footnote>
  <w:footnote w:id="2">
    <w:p>
      <w:pPr>
        <w:pStyle w:val="FootnoteText"/>
      </w:pPr>
      <w:r>
        <w:rPr>
          <w:rStyle w:val="FootnoteReference"/>
        </w:rPr>
        <w:footnoteRef/>
      </w:r>
      <w:r>
        <w:tab/>
        <w:t>More details can be found in the Staff Regulations of the Transport Community on http</w:t>
      </w:r>
    </w:p>
  </w:footnote>
  <w:footnote w:id="3">
    <w:p>
      <w:pPr>
        <w:pStyle w:val="FootnoteText"/>
      </w:pPr>
      <w:r>
        <w:rPr>
          <w:rStyle w:val="FootnoteReference"/>
        </w:rPr>
        <w:footnoteRef/>
      </w:r>
      <w:r>
        <w:tab/>
        <w:t>Subject to approval by the Ministerial Council.</w:t>
      </w:r>
    </w:p>
  </w:footnote>
  <w:footnote w:id="4">
    <w:p>
      <w:pPr>
        <w:pStyle w:val="FootnoteText"/>
      </w:pPr>
      <w:r>
        <w:rPr>
          <w:rStyle w:val="FootnoteReference"/>
        </w:rPr>
        <w:footnoteRef/>
      </w:r>
      <w:r>
        <w:tab/>
        <w:t xml:space="preserve">The Europass CV can be downloaded from the website: </w:t>
      </w:r>
      <w:hyperlink r:id="rId1" w:history="1">
        <w:r>
          <w:rPr>
            <w:rStyle w:val="Hyperlink"/>
          </w:rPr>
          <w:t>http://europass.cedefop.europa.eu/htm/index.htm</w:t>
        </w:r>
      </w:hyperlink>
    </w:p>
    <w:p>
      <w:pPr>
        <w:pStyle w:val="FootnoteText"/>
      </w:pPr>
    </w:p>
  </w:footnote>
  <w:footnote w:id="5">
    <w:p>
      <w:pPr>
        <w:pStyle w:val="FootnoteText"/>
      </w:pPr>
      <w:r>
        <w:rPr>
          <w:rStyle w:val="FootnoteReference"/>
        </w:rPr>
        <w:footnoteRef/>
      </w:r>
      <w:r>
        <w:tab/>
        <w:t xml:space="preserve">Regulation </w:t>
      </w:r>
      <w:r>
        <w:rPr>
          <w:rFonts w:eastAsia="PMingLiU"/>
          <w:lang w:eastAsia="zh-CN"/>
        </w:rPr>
        <w:t xml:space="preserve">(EC) No 45/2001 of the European Parliament and of the Council of 18 December 2000 (OJ L </w:t>
      </w:r>
      <w:r>
        <w:rPr>
          <w:rFonts w:eastAsia="PMingLiU"/>
          <w:lang w:eastAsia="zh-CN"/>
        </w:rPr>
        <w:br/>
        <w:t xml:space="preserve">                8, 12/01/2001, p. 1).</w:t>
      </w:r>
    </w:p>
  </w:footnote>
  <w:footnote w:id="6">
    <w:p>
      <w:pPr>
        <w:pStyle w:val="FootnoteText"/>
      </w:pPr>
      <w:r>
        <w:rPr>
          <w:rStyle w:val="FootnoteReference"/>
        </w:rPr>
        <w:footnoteRef/>
      </w:r>
      <w:r>
        <w:tab/>
        <w:t>More details can be found in the Staff Regulations of the Transport Community on http</w:t>
      </w:r>
    </w:p>
  </w:footnote>
  <w:footnote w:id="7">
    <w:p>
      <w:pPr>
        <w:pStyle w:val="FootnoteText"/>
      </w:pPr>
      <w:r>
        <w:rPr>
          <w:rStyle w:val="FootnoteReference"/>
        </w:rPr>
        <w:footnoteRef/>
      </w:r>
      <w:r>
        <w:tab/>
        <w:t>Subject to approval by the Ministerial Council.</w:t>
      </w:r>
    </w:p>
  </w:footnote>
  <w:footnote w:id="8">
    <w:p>
      <w:pPr>
        <w:pStyle w:val="FootnoteText"/>
      </w:pPr>
      <w:r>
        <w:rPr>
          <w:rStyle w:val="FootnoteReference"/>
        </w:rPr>
        <w:footnoteRef/>
      </w:r>
      <w:r>
        <w:tab/>
        <w:t xml:space="preserve">The Europass CV can be downloaded from the website: </w:t>
      </w:r>
      <w:hyperlink r:id="rId2" w:history="1">
        <w:r>
          <w:rPr>
            <w:rStyle w:val="Hyperlink"/>
          </w:rPr>
          <w:t>http://europass.cedefop.europa.eu/htm/index.htm</w:t>
        </w:r>
      </w:hyperlink>
    </w:p>
    <w:p>
      <w:pPr>
        <w:pStyle w:val="FootnoteText"/>
      </w:pPr>
    </w:p>
  </w:footnote>
  <w:footnote w:id="9">
    <w:p>
      <w:pPr>
        <w:pStyle w:val="FootnoteText"/>
      </w:pPr>
      <w:r>
        <w:rPr>
          <w:rStyle w:val="FootnoteReference"/>
        </w:rPr>
        <w:footnoteRef/>
      </w:r>
      <w:r>
        <w:tab/>
        <w:t xml:space="preserve">Regulation </w:t>
      </w:r>
      <w:r>
        <w:rPr>
          <w:rFonts w:eastAsia="PMingLiU"/>
          <w:lang w:eastAsia="zh-CN"/>
        </w:rPr>
        <w:t>(EC) No 45/2001 of the European Parliament and of the Council of 18 December 2000 (OJ L 8, 12/01/2001,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60F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629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AEE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465D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CE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BCBA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42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C61CAB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8 11:00:1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06"/>
    <w:docVar w:name="DQCResult_UnknownFonts" w:val="0;0"/>
    <w:docVar w:name="DQCResult_UnknownStyles" w:val="0;2"/>
    <w:docVar w:name="DQCStatus" w:val="Green"/>
    <w:docVar w:name="DQCVersion" w:val="3"/>
    <w:docVar w:name="DQCWithWarnings" w:val="0"/>
    <w:docVar w:name="LW_ACCOMPAGNANT" w:val="to the "/>
    <w:docVar w:name="LW_ACCOMPAGNANT.CP" w:val="to the "/>
    <w:docVar w:name="LW_ANNEX_NBR_FIRST" w:val="2"/>
    <w:docVar w:name="LW_ANNEX_NBR_LAST" w:val="4"/>
    <w:docVar w:name="LW_ANNEX_UNIQUE" w:val="0"/>
    <w:docVar w:name="LW_CORRIGENDUM" w:val="&lt;UNUSED&gt;"/>
    <w:docVar w:name="LW_COVERPAGE_EXISTS" w:val="True"/>
    <w:docVar w:name="LW_COVERPAGE_GUID" w:val="149815F6-0CFB-4BB6-B71E-A1FFA9B40608"/>
    <w:docVar w:name="LW_COVERPAGE_TYPE" w:val="1"/>
    <w:docVar w:name="LW_CROSSREFERENCE" w:val="&lt;UNUSED&gt;"/>
    <w:docVar w:name="LW_DocType" w:val="ANNEX"/>
    <w:docVar w:name="LW_EMISSION" w:val="3.12.2018"/>
    <w:docVar w:name="LW_EMISSION_ISODATE" w:val="2018-12-0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position to be adopted on behalf of the European Union within the Regional Steering Committee of the Transport Community as regards certain budgetary and personnel matters in relation to the implementation of the Treaty establishing the Transport Community_x000b_"/>
    <w:docVar w:name="LW_OBJETACTEPRINCIPAL.CP" w:val="establishing the position to be adopted on behalf of the European Union within the Regional Steering Committee of the Transport Community as regards certain budgetary and personnel matters in relation to the implementation of the Treaty establishing the Transport Community_x000b_"/>
    <w:docVar w:name="LW_PART_NBR" w:val="&lt;UNUSED&gt;"/>
    <w:docVar w:name="LW_PART_NBR_TOTAL" w:val="&lt;UNUSED&gt;"/>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htm/index.htm" TargetMode="External"/><Relationship Id="rId1" Type="http://schemas.openxmlformats.org/officeDocument/2006/relationships/hyperlink" Target="http://europass.cedefop.europa.eu/htm/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02AE-C0F4-4FBF-996A-CBC04675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19</Pages>
  <Words>11891</Words>
  <Characters>64927</Characters>
  <Application>Microsoft Office Word</Application>
  <DocSecurity>0</DocSecurity>
  <Lines>1325</Lines>
  <Paragraphs>656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BECUE Estelle (MOVE)</dc:creator>
  <cp:lastModifiedBy>WES PDFC Administrator</cp:lastModifiedBy>
  <cp:revision>9</cp:revision>
  <cp:lastPrinted>2018-10-22T12:06:00Z</cp:lastPrinted>
  <dcterms:created xsi:type="dcterms:W3CDTF">2018-11-23T15:04:00Z</dcterms:created>
  <dcterms:modified xsi:type="dcterms:W3CDTF">2018-11-28T10:00:00Z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