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AC682103-2E4B-413C-AB87-855D419FFFCF" style="width:450.75pt;height:406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Heading20"/>
        <w:numPr>
          <w:ilvl w:val="0"/>
          <w:numId w:val="30"/>
        </w:numPr>
        <w:rPr>
          <w:i w:val="0"/>
          <w:noProof/>
          <w:szCs w:val="24"/>
        </w:rPr>
      </w:pPr>
      <w:bookmarkStart w:id="1" w:name="_GoBack"/>
      <w:bookmarkEnd w:id="1"/>
      <w:r>
        <w:rPr>
          <w:i w:val="0"/>
          <w:noProof/>
        </w:rPr>
        <w:lastRenderedPageBreak/>
        <w:t>Общи показатели за вложените ресурси (ОП I и ОП II) през 2014—2020 г.</w:t>
      </w:r>
      <w:r>
        <w:rPr>
          <w:rStyle w:val="FootnoteReference"/>
          <w:rFonts w:ascii="Times New Roman" w:hAnsi="Times New Roman"/>
          <w:i w:val="0"/>
          <w:noProof/>
          <w:sz w:val="18"/>
        </w:rPr>
        <w:footnoteReference w:id="1"/>
      </w:r>
    </w:p>
    <w:tbl>
      <w:tblPr>
        <w:tblStyle w:val="TableGridLight1"/>
        <w:tblW w:w="15239" w:type="dxa"/>
        <w:tblLook w:val="04A0" w:firstRow="1" w:lastRow="0" w:firstColumn="1" w:lastColumn="0" w:noHBand="0" w:noVBand="1"/>
      </w:tblPr>
      <w:tblGrid>
        <w:gridCol w:w="1044"/>
        <w:gridCol w:w="1430"/>
        <w:gridCol w:w="1541"/>
        <w:gridCol w:w="1430"/>
        <w:gridCol w:w="1431"/>
        <w:gridCol w:w="1430"/>
        <w:gridCol w:w="1431"/>
        <w:gridCol w:w="1283"/>
        <w:gridCol w:w="1358"/>
        <w:gridCol w:w="1430"/>
        <w:gridCol w:w="1431"/>
      </w:tblGrid>
      <w:tr>
        <w:trPr>
          <w:trHeight w:val="158"/>
        </w:trPr>
        <w:tc>
          <w:tcPr>
            <w:tcW w:w="1044" w:type="dxa"/>
            <w:vMerge w:val="restart"/>
            <w:vAlign w:val="center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Държава членка</w:t>
            </w:r>
          </w:p>
        </w:tc>
        <w:tc>
          <w:tcPr>
            <w:tcW w:w="2971" w:type="dxa"/>
            <w:gridSpan w:val="2"/>
            <w:vAlign w:val="center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Показател № 1</w:t>
            </w:r>
          </w:p>
        </w:tc>
        <w:tc>
          <w:tcPr>
            <w:tcW w:w="2861" w:type="dxa"/>
            <w:gridSpan w:val="2"/>
            <w:vAlign w:val="center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Показател № 2</w:t>
            </w:r>
          </w:p>
        </w:tc>
        <w:tc>
          <w:tcPr>
            <w:tcW w:w="2861" w:type="dxa"/>
            <w:gridSpan w:val="2"/>
            <w:vAlign w:val="center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Показател № 2a</w:t>
            </w:r>
          </w:p>
        </w:tc>
        <w:tc>
          <w:tcPr>
            <w:tcW w:w="2641" w:type="dxa"/>
            <w:gridSpan w:val="2"/>
            <w:vAlign w:val="center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Показател № 2б</w:t>
            </w:r>
          </w:p>
        </w:tc>
        <w:tc>
          <w:tcPr>
            <w:tcW w:w="2861" w:type="dxa"/>
            <w:gridSpan w:val="2"/>
            <w:vAlign w:val="center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Показател № 3</w:t>
            </w:r>
          </w:p>
        </w:tc>
      </w:tr>
      <w:tr>
        <w:trPr>
          <w:trHeight w:val="938"/>
        </w:trPr>
        <w:tc>
          <w:tcPr>
            <w:tcW w:w="1044" w:type="dxa"/>
            <w:vMerge/>
            <w:hideMark/>
          </w:tcPr>
          <w:p>
            <w:pPr>
              <w:pStyle w:val="Heading20"/>
              <w:spacing w:after="0"/>
              <w:jc w:val="lef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</w:p>
        </w:tc>
        <w:tc>
          <w:tcPr>
            <w:tcW w:w="2971" w:type="dxa"/>
            <w:gridSpan w:val="2"/>
            <w:hideMark/>
          </w:tcPr>
          <w:p>
            <w:pPr>
              <w:pStyle w:val="Heading20"/>
              <w:spacing w:after="0"/>
              <w:jc w:val="lef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Обща сума на допустимите публични разходи, одобрени в документите, в които се определят условията за предоставяне на подкрепа за операциите (EUR)</w:t>
            </w:r>
          </w:p>
        </w:tc>
        <w:tc>
          <w:tcPr>
            <w:tcW w:w="2861" w:type="dxa"/>
            <w:gridSpan w:val="2"/>
            <w:hideMark/>
          </w:tcPr>
          <w:p>
            <w:pPr>
              <w:pStyle w:val="Heading20"/>
              <w:spacing w:after="0"/>
              <w:jc w:val="lef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Обща сума на допустимите публични разходи, направени от бенефициерите и платени при изпълнението на операциите (EUR)</w:t>
            </w:r>
          </w:p>
        </w:tc>
        <w:tc>
          <w:tcPr>
            <w:tcW w:w="2861" w:type="dxa"/>
            <w:gridSpan w:val="2"/>
            <w:hideMark/>
          </w:tcPr>
          <w:p>
            <w:pPr>
              <w:pStyle w:val="Heading20"/>
              <w:spacing w:after="0"/>
              <w:jc w:val="lef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Обща сума на допустимите публични разходи, направени от бенефициерите и платени при изпълнението на операциите във връзка с осигуряването на подпомагане с хранителни продукти, когато е целесъобразно (EUR)</w:t>
            </w:r>
          </w:p>
        </w:tc>
        <w:tc>
          <w:tcPr>
            <w:tcW w:w="2641" w:type="dxa"/>
            <w:gridSpan w:val="2"/>
            <w:hideMark/>
          </w:tcPr>
          <w:p>
            <w:pPr>
              <w:pStyle w:val="Heading20"/>
              <w:spacing w:after="0"/>
              <w:jc w:val="lef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Обща сума на допустимите публични разходи, направени от бенефициерите и платени при изпълнението на операциите във връзка с осигуряването на основно материално подпомагане (EUR)</w:t>
            </w:r>
          </w:p>
        </w:tc>
        <w:tc>
          <w:tcPr>
            <w:tcW w:w="2861" w:type="dxa"/>
            <w:gridSpan w:val="2"/>
            <w:hideMark/>
          </w:tcPr>
          <w:p>
            <w:pPr>
              <w:pStyle w:val="Heading20"/>
              <w:spacing w:after="0"/>
              <w:jc w:val="lef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Обща сума на допустимите публични разходи, декларирани пред Комисията (EUR)</w:t>
            </w:r>
          </w:p>
        </w:tc>
      </w:tr>
      <w:tr>
        <w:trPr>
          <w:trHeight w:val="158"/>
        </w:trPr>
        <w:tc>
          <w:tcPr>
            <w:tcW w:w="1044" w:type="dxa"/>
            <w:noWrap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Срок</w:t>
            </w:r>
          </w:p>
        </w:tc>
        <w:tc>
          <w:tcPr>
            <w:tcW w:w="1430" w:type="dxa"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2017 г.</w:t>
            </w:r>
          </w:p>
        </w:tc>
        <w:tc>
          <w:tcPr>
            <w:tcW w:w="1541" w:type="dxa"/>
            <w:noWrap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Съвкупно</w:t>
            </w:r>
          </w:p>
        </w:tc>
        <w:tc>
          <w:tcPr>
            <w:tcW w:w="1430" w:type="dxa"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2017 г.</w:t>
            </w:r>
          </w:p>
        </w:tc>
        <w:tc>
          <w:tcPr>
            <w:tcW w:w="1431" w:type="dxa"/>
            <w:noWrap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Съвкупно</w:t>
            </w:r>
          </w:p>
        </w:tc>
        <w:tc>
          <w:tcPr>
            <w:tcW w:w="1430" w:type="dxa"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2017 г.</w:t>
            </w:r>
          </w:p>
        </w:tc>
        <w:tc>
          <w:tcPr>
            <w:tcW w:w="1431" w:type="dxa"/>
            <w:noWrap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Съвкупно</w:t>
            </w:r>
          </w:p>
        </w:tc>
        <w:tc>
          <w:tcPr>
            <w:tcW w:w="1283" w:type="dxa"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2017 г.</w:t>
            </w:r>
          </w:p>
        </w:tc>
        <w:tc>
          <w:tcPr>
            <w:tcW w:w="1358" w:type="dxa"/>
            <w:noWrap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Съвкупно</w:t>
            </w:r>
          </w:p>
        </w:tc>
        <w:tc>
          <w:tcPr>
            <w:tcW w:w="1430" w:type="dxa"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2017 г.</w:t>
            </w:r>
          </w:p>
        </w:tc>
        <w:tc>
          <w:tcPr>
            <w:tcW w:w="1431" w:type="dxa"/>
            <w:noWrap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Съвкупно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AT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3 028 336,00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8 908 034,00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2 740 730,00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8 512 250,92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2 713 082,00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7 788 517,83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3 001 183,21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5 632 630,47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BE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14 075 586,71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51 149 686,46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12 625 165,73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41 564 785,66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12 142 596,27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40 080 896,45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17 468 341,37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36 283 173,47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BG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61 334 509,62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107 498 974,20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33 050 738,66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47 743 184,57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31 921 242,82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45 844 223,44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30 088 715,07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36 163 632,76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CY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563 081,00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615 608,77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306 951,91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359 479,68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289 131,40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289 131,40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174 560,71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217 609,50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CZ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7 745 877,66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15 017 097,44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4 075 180,92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5 391 104,47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2 142 161,76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2 845 861,32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1 462 155,64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1 817 473,94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2 273 212,68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3 510 618,99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EE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1 486 262,00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4 332 130,00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1 486 262,00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4 326 576,00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1 486 262,00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4 326 576,00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1 511 798,43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3 650 830,43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EL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47 311 127,97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69 665 872,90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9 170 407,05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24 747 545,10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8 917 369,09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21 432 276,42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253 037,96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3 315 268,68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8 449 421,36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21 695 155,27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ES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92 985 998,82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324 901 983,31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83 408 475,80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301 075 953,06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78 902 737,70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286 315 330,63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97 264 360,87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252 142 840,52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FI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3 786 000,00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14 703 000,00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1 794 388,55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7 293 888,25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1 674 399,71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6 919 405,95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5 511 968,90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7 286 611,75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FR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83 008 489,27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322 781 115,65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83 074 444,23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257 650 239,90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82 299 567,87</w:t>
            </w:r>
          </w:p>
        </w:tc>
        <w:tc>
          <w:tcPr>
            <w:tcW w:w="1431" w:type="dxa"/>
            <w:noWrap/>
            <w:hideMark/>
          </w:tcPr>
          <w:p>
            <w:pPr>
              <w:jc w:val="right"/>
              <w:rPr>
                <w:noProof/>
                <w:sz w:val="17"/>
                <w:szCs w:val="17"/>
              </w:rPr>
            </w:pPr>
            <w:r>
              <w:rPr>
                <w:noProof/>
                <w:color w:val="000000"/>
                <w:sz w:val="16"/>
              </w:rPr>
              <w:t>257 300 533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38 476 798,78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82 903 682,38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HR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906 206,15</w:t>
            </w:r>
          </w:p>
        </w:tc>
        <w:tc>
          <w:tcPr>
            <w:tcW w:w="1541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14 847 816,27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7 467 772,82</w:t>
            </w:r>
          </w:p>
        </w:tc>
        <w:tc>
          <w:tcPr>
            <w:tcW w:w="1431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7 599 657,96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5 735 282,70</w:t>
            </w:r>
          </w:p>
        </w:tc>
        <w:tc>
          <w:tcPr>
            <w:tcW w:w="1431" w:type="dxa"/>
            <w:hideMark/>
          </w:tcPr>
          <w:p>
            <w:pPr>
              <w:jc w:val="right"/>
              <w:rPr>
                <w:noProof/>
                <w:sz w:val="17"/>
                <w:szCs w:val="17"/>
              </w:rPr>
            </w:pPr>
            <w:r>
              <w:rPr>
                <w:noProof/>
                <w:color w:val="000000"/>
                <w:sz w:val="16"/>
              </w:rPr>
              <w:t>5 735 895,69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1 280 780,28</w:t>
            </w:r>
          </w:p>
        </w:tc>
        <w:tc>
          <w:tcPr>
            <w:tcW w:w="1358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1 280 780,28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3 174 686,65</w:t>
            </w:r>
          </w:p>
        </w:tc>
        <w:tc>
          <w:tcPr>
            <w:tcW w:w="1431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3 305 400,67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HU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5 816 672,04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115 461 946,72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3 651 523,77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3 652 594,31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3 646 200,74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3 646 200,74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2 923 952,48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2 925 023,02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IE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2 563 518,92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3 447 361,92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2 468 932,41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3 337 932,41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2 383 842,90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3 252 842,90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85 089,51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85 089,51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IT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56 385 000,00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208 310 000,00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47 129 486,21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154 774 838,94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47 129 486,21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154 774 838,94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65 544 642,27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98 556 589,27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LT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32 834 000,00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60 857 522,24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3 326 872,20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31 251 615,13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3 326 872,20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31 251 615,13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13 807 520,38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24 812 207,38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LU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605 862,00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2 252 945,00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825 705,45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1 723 139,05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553 264,08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1 057 552,28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158 510,63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366 525,53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536 440,60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762 818,42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LV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6 889 465,00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26 757 876,00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5 569 223,00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13 486 773,80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4 407 316,00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10 659 359,47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859 310,00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1 834 647,52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5 572 251,88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12 182 832,45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MT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4 640 777,00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680 231,71</w:t>
            </w:r>
          </w:p>
        </w:tc>
        <w:tc>
          <w:tcPr>
            <w:tcW w:w="1431" w:type="dxa"/>
            <w:noWrap/>
            <w:hideMark/>
          </w:tcPr>
          <w:p>
            <w:pPr>
              <w:jc w:val="right"/>
              <w:rPr>
                <w:noProof/>
                <w:sz w:val="17"/>
                <w:szCs w:val="17"/>
              </w:rPr>
            </w:pPr>
            <w:r>
              <w:rPr>
                <w:noProof/>
                <w:color w:val="000000"/>
                <w:sz w:val="16"/>
              </w:rPr>
              <w:t>1 599 813,23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615 056,52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1 534 638,04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654 410,28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1 129 371,44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PL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94 442 666,52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250 950 646,36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78 914 725,71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178 333 626,21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78 914 725,71</w:t>
            </w:r>
          </w:p>
        </w:tc>
        <w:tc>
          <w:tcPr>
            <w:tcW w:w="1431" w:type="dxa"/>
            <w:noWrap/>
            <w:hideMark/>
          </w:tcPr>
          <w:p>
            <w:pPr>
              <w:jc w:val="right"/>
              <w:rPr>
                <w:noProof/>
                <w:sz w:val="17"/>
                <w:szCs w:val="17"/>
              </w:rPr>
            </w:pPr>
            <w:r>
              <w:rPr>
                <w:noProof/>
                <w:color w:val="000000"/>
                <w:sz w:val="16"/>
              </w:rPr>
              <w:t>178 333 626,21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87 044 132,62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161 570 133,33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PT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78 225 561,20</w:t>
            </w:r>
          </w:p>
        </w:tc>
        <w:tc>
          <w:tcPr>
            <w:tcW w:w="1541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101 641 489,43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1 208 117,97</w:t>
            </w:r>
          </w:p>
        </w:tc>
        <w:tc>
          <w:tcPr>
            <w:tcW w:w="1431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22 197 957,10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730 330,87</w:t>
            </w:r>
          </w:p>
        </w:tc>
        <w:tc>
          <w:tcPr>
            <w:tcW w:w="1431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21 636 824,69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1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20 906 493,82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RO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3 798 721,24</w:t>
            </w:r>
          </w:p>
        </w:tc>
        <w:tc>
          <w:tcPr>
            <w:tcW w:w="1541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180 098 390,41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1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170 526 432,36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1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170 526 432,36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72 331 978,39</w:t>
            </w:r>
          </w:p>
        </w:tc>
        <w:tc>
          <w:tcPr>
            <w:tcW w:w="1431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76 622 690,32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SI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3 731 600,00</w:t>
            </w:r>
          </w:p>
        </w:tc>
        <w:tc>
          <w:tcPr>
            <w:tcW w:w="1541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14 480 428,64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3 616 926,98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8 317 103,44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3 482 887,94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8 002 328,84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3 939 039,48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6 655 713,32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SK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16 670 333,20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25 879 077,17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6 881 743,48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11 000 624,95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6 084 968,62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9 831 509,05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623 727,00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623 727,00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10 765 617,06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10 895 245,25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DE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18 186 090,19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33 088 906,69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8 468 224,84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20 458 520,51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2 634 528,82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2 634 528,82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DK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719 657,12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958 264,55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682 572,75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909 597,40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611 708,06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814 524,37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NL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135 637,63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4 719 940,63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805 841,79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1 555 254,79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569 909,64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667 510,64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SE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53 828,00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5 509 113,00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1 755 536,00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2 226 958,00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28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—</w:t>
            </w:r>
          </w:p>
        </w:tc>
        <w:tc>
          <w:tcPr>
            <w:tcW w:w="1430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691 828,02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>839 865,02</w:t>
            </w:r>
          </w:p>
        </w:tc>
      </w:tr>
      <w:tr>
        <w:trPr>
          <w:trHeight w:val="158"/>
        </w:trPr>
        <w:tc>
          <w:tcPr>
            <w:tcW w:w="1044" w:type="dxa"/>
            <w:noWrap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Общо</w:t>
            </w:r>
          </w:p>
        </w:tc>
        <w:tc>
          <w:tcPr>
            <w:tcW w:w="1430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637 290 088,26</w:t>
            </w:r>
          </w:p>
        </w:tc>
        <w:tc>
          <w:tcPr>
            <w:tcW w:w="154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1 973 476 004,76</w:t>
            </w:r>
          </w:p>
        </w:tc>
        <w:tc>
          <w:tcPr>
            <w:tcW w:w="1430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405 186 181,94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1 331 617 447,20</w:t>
            </w:r>
          </w:p>
        </w:tc>
        <w:tc>
          <w:tcPr>
            <w:tcW w:w="1430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377 485 703,11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1 265 597 898,87</w:t>
            </w:r>
          </w:p>
        </w:tc>
        <w:tc>
          <w:tcPr>
            <w:tcW w:w="128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7 435 693,02</w:t>
            </w:r>
          </w:p>
        </w:tc>
        <w:tc>
          <w:tcPr>
            <w:tcW w:w="1358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17 112 030,29</w:t>
            </w:r>
          </w:p>
        </w:tc>
        <w:tc>
          <w:tcPr>
            <w:tcW w:w="1430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475 023 008,01</w:t>
            </w:r>
          </w:p>
        </w:tc>
        <w:tc>
          <w:tcPr>
            <w:tcW w:w="1431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874 767 733,08</w:t>
            </w:r>
          </w:p>
        </w:tc>
      </w:tr>
    </w:tbl>
    <w:p>
      <w:pPr>
        <w:pStyle w:val="Heading20"/>
        <w:numPr>
          <w:ilvl w:val="0"/>
          <w:numId w:val="30"/>
        </w:numPr>
        <w:rPr>
          <w:i w:val="0"/>
          <w:noProof/>
          <w:szCs w:val="24"/>
        </w:rPr>
      </w:pPr>
      <w:r>
        <w:rPr>
          <w:noProof/>
        </w:rPr>
        <w:br w:type="page"/>
      </w:r>
      <w:r>
        <w:rPr>
          <w:i w:val="0"/>
          <w:noProof/>
        </w:rPr>
        <w:t>Общи показатели за крайните продукти — разпределени хранителни продукти за подпомагане (ОП I) през 2014—2020 г.</w:t>
      </w:r>
      <w:r>
        <w:rPr>
          <w:rStyle w:val="FootnoteReference"/>
          <w:i w:val="0"/>
          <w:noProof/>
        </w:rPr>
        <w:footnoteReference w:id="2"/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963"/>
        <w:gridCol w:w="1124"/>
        <w:gridCol w:w="1203"/>
        <w:gridCol w:w="1124"/>
        <w:gridCol w:w="1203"/>
        <w:gridCol w:w="1214"/>
        <w:gridCol w:w="1214"/>
        <w:gridCol w:w="1124"/>
        <w:gridCol w:w="1203"/>
        <w:gridCol w:w="1214"/>
        <w:gridCol w:w="1214"/>
        <w:gridCol w:w="1124"/>
        <w:gridCol w:w="1203"/>
      </w:tblGrid>
      <w:tr>
        <w:trPr>
          <w:trHeight w:val="339"/>
        </w:trPr>
        <w:tc>
          <w:tcPr>
            <w:tcW w:w="963" w:type="dxa"/>
            <w:vMerge w:val="restart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Държава членка</w:t>
            </w:r>
          </w:p>
        </w:tc>
        <w:tc>
          <w:tcPr>
            <w:tcW w:w="2327" w:type="dxa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Показател № 4</w:t>
            </w:r>
          </w:p>
        </w:tc>
        <w:tc>
          <w:tcPr>
            <w:tcW w:w="2327" w:type="dxa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Показател № 5</w:t>
            </w:r>
          </w:p>
        </w:tc>
        <w:tc>
          <w:tcPr>
            <w:tcW w:w="2428" w:type="dxa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Показател № 6</w:t>
            </w:r>
          </w:p>
        </w:tc>
        <w:tc>
          <w:tcPr>
            <w:tcW w:w="2327" w:type="dxa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Показател № 7</w:t>
            </w:r>
          </w:p>
        </w:tc>
        <w:tc>
          <w:tcPr>
            <w:tcW w:w="2428" w:type="dxa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Показател № 8</w:t>
            </w:r>
          </w:p>
        </w:tc>
        <w:tc>
          <w:tcPr>
            <w:tcW w:w="2327" w:type="dxa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Показател № 9</w:t>
            </w:r>
          </w:p>
        </w:tc>
      </w:tr>
      <w:tr>
        <w:trPr>
          <w:trHeight w:val="660"/>
        </w:trPr>
        <w:tc>
          <w:tcPr>
            <w:tcW w:w="963" w:type="dxa"/>
            <w:vMerge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</w:p>
        </w:tc>
        <w:tc>
          <w:tcPr>
            <w:tcW w:w="2327" w:type="dxa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Количество плодове и зеленчуци (тона)</w:t>
            </w:r>
          </w:p>
        </w:tc>
        <w:tc>
          <w:tcPr>
            <w:tcW w:w="2327" w:type="dxa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Количество месо, яйца, риба, морски дарове (тона)</w:t>
            </w:r>
          </w:p>
        </w:tc>
        <w:tc>
          <w:tcPr>
            <w:tcW w:w="2428" w:type="dxa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Количество брашно, хляб, картофи, ориз и други съдържащи скорбяла продукти (тона)</w:t>
            </w:r>
          </w:p>
        </w:tc>
        <w:tc>
          <w:tcPr>
            <w:tcW w:w="2327" w:type="dxa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Количество захар (тона)</w:t>
            </w:r>
          </w:p>
        </w:tc>
        <w:tc>
          <w:tcPr>
            <w:tcW w:w="2428" w:type="dxa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Количество млечни продукти (тона)</w:t>
            </w:r>
          </w:p>
        </w:tc>
        <w:tc>
          <w:tcPr>
            <w:tcW w:w="2327" w:type="dxa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Количество мазнини, масла (тона)</w:t>
            </w:r>
          </w:p>
        </w:tc>
      </w:tr>
      <w:tr>
        <w:trPr>
          <w:trHeight w:val="276"/>
        </w:trPr>
        <w:tc>
          <w:tcPr>
            <w:tcW w:w="963" w:type="dxa"/>
            <w:vMerge/>
            <w:hideMark/>
          </w:tcPr>
          <w:p>
            <w:pPr>
              <w:pStyle w:val="Heading20"/>
              <w:ind w:left="360"/>
              <w:rPr>
                <w:bCs/>
                <w:noProof/>
                <w:szCs w:val="24"/>
              </w:rPr>
            </w:pPr>
          </w:p>
        </w:tc>
        <w:tc>
          <w:tcPr>
            <w:tcW w:w="1124" w:type="dxa"/>
            <w:hideMark/>
          </w:tcPr>
          <w:p>
            <w:pPr>
              <w:pStyle w:val="Heading20"/>
              <w:ind w:left="360"/>
              <w:rPr>
                <w:bCs/>
                <w:noProof/>
                <w:szCs w:val="24"/>
              </w:rPr>
            </w:pPr>
          </w:p>
        </w:tc>
        <w:tc>
          <w:tcPr>
            <w:tcW w:w="1203" w:type="dxa"/>
            <w:hideMark/>
          </w:tcPr>
          <w:p>
            <w:pPr>
              <w:pStyle w:val="Heading20"/>
              <w:ind w:left="360"/>
              <w:rPr>
                <w:bCs/>
                <w:noProof/>
                <w:szCs w:val="24"/>
              </w:rPr>
            </w:pPr>
          </w:p>
        </w:tc>
        <w:tc>
          <w:tcPr>
            <w:tcW w:w="1124" w:type="dxa"/>
            <w:hideMark/>
          </w:tcPr>
          <w:p>
            <w:pPr>
              <w:pStyle w:val="Heading20"/>
              <w:ind w:left="360"/>
              <w:rPr>
                <w:bCs/>
                <w:noProof/>
                <w:szCs w:val="24"/>
              </w:rPr>
            </w:pPr>
          </w:p>
        </w:tc>
        <w:tc>
          <w:tcPr>
            <w:tcW w:w="1203" w:type="dxa"/>
            <w:hideMark/>
          </w:tcPr>
          <w:p>
            <w:pPr>
              <w:pStyle w:val="Heading20"/>
              <w:ind w:left="360"/>
              <w:rPr>
                <w:bCs/>
                <w:noProof/>
                <w:szCs w:val="24"/>
              </w:rPr>
            </w:pPr>
          </w:p>
        </w:tc>
        <w:tc>
          <w:tcPr>
            <w:tcW w:w="1214" w:type="dxa"/>
            <w:hideMark/>
          </w:tcPr>
          <w:p>
            <w:pPr>
              <w:pStyle w:val="Heading20"/>
              <w:ind w:left="360"/>
              <w:rPr>
                <w:bCs/>
                <w:noProof/>
                <w:szCs w:val="24"/>
              </w:rPr>
            </w:pPr>
          </w:p>
        </w:tc>
        <w:tc>
          <w:tcPr>
            <w:tcW w:w="1214" w:type="dxa"/>
            <w:hideMark/>
          </w:tcPr>
          <w:p>
            <w:pPr>
              <w:pStyle w:val="Heading20"/>
              <w:ind w:left="360"/>
              <w:rPr>
                <w:bCs/>
                <w:noProof/>
                <w:szCs w:val="24"/>
              </w:rPr>
            </w:pPr>
          </w:p>
        </w:tc>
        <w:tc>
          <w:tcPr>
            <w:tcW w:w="1124" w:type="dxa"/>
            <w:hideMark/>
          </w:tcPr>
          <w:p>
            <w:pPr>
              <w:pStyle w:val="Heading20"/>
              <w:ind w:left="360"/>
              <w:rPr>
                <w:bCs/>
                <w:noProof/>
                <w:szCs w:val="24"/>
              </w:rPr>
            </w:pPr>
          </w:p>
        </w:tc>
        <w:tc>
          <w:tcPr>
            <w:tcW w:w="1203" w:type="dxa"/>
            <w:hideMark/>
          </w:tcPr>
          <w:p>
            <w:pPr>
              <w:pStyle w:val="Heading20"/>
              <w:ind w:left="360"/>
              <w:rPr>
                <w:bCs/>
                <w:noProof/>
                <w:szCs w:val="24"/>
              </w:rPr>
            </w:pPr>
          </w:p>
        </w:tc>
        <w:tc>
          <w:tcPr>
            <w:tcW w:w="1214" w:type="dxa"/>
            <w:hideMark/>
          </w:tcPr>
          <w:p>
            <w:pPr>
              <w:pStyle w:val="Heading20"/>
              <w:ind w:left="360"/>
              <w:rPr>
                <w:bCs/>
                <w:noProof/>
                <w:szCs w:val="24"/>
              </w:rPr>
            </w:pPr>
          </w:p>
        </w:tc>
        <w:tc>
          <w:tcPr>
            <w:tcW w:w="1214" w:type="dxa"/>
            <w:hideMark/>
          </w:tcPr>
          <w:p>
            <w:pPr>
              <w:pStyle w:val="Heading20"/>
              <w:ind w:left="360"/>
              <w:rPr>
                <w:bCs/>
                <w:noProof/>
                <w:szCs w:val="24"/>
              </w:rPr>
            </w:pPr>
          </w:p>
        </w:tc>
        <w:tc>
          <w:tcPr>
            <w:tcW w:w="1124" w:type="dxa"/>
            <w:hideMark/>
          </w:tcPr>
          <w:p>
            <w:pPr>
              <w:pStyle w:val="Heading20"/>
              <w:ind w:left="360"/>
              <w:rPr>
                <w:bCs/>
                <w:noProof/>
                <w:szCs w:val="24"/>
              </w:rPr>
            </w:pPr>
          </w:p>
        </w:tc>
        <w:tc>
          <w:tcPr>
            <w:tcW w:w="1203" w:type="dxa"/>
            <w:hideMark/>
          </w:tcPr>
          <w:p>
            <w:pPr>
              <w:pStyle w:val="Heading20"/>
              <w:ind w:left="360"/>
              <w:rPr>
                <w:bCs/>
                <w:noProof/>
                <w:szCs w:val="24"/>
              </w:rPr>
            </w:pPr>
          </w:p>
        </w:tc>
      </w:tr>
      <w:tr>
        <w:trPr>
          <w:trHeight w:val="227"/>
        </w:trPr>
        <w:tc>
          <w:tcPr>
            <w:tcW w:w="963" w:type="dxa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Срок</w:t>
            </w:r>
          </w:p>
        </w:tc>
        <w:tc>
          <w:tcPr>
            <w:tcW w:w="1124" w:type="dxa"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2017 г.</w:t>
            </w:r>
          </w:p>
        </w:tc>
        <w:tc>
          <w:tcPr>
            <w:tcW w:w="1203" w:type="dxa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Съвкупно</w:t>
            </w:r>
          </w:p>
        </w:tc>
        <w:tc>
          <w:tcPr>
            <w:tcW w:w="1124" w:type="dxa"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2017 г.</w:t>
            </w:r>
          </w:p>
        </w:tc>
        <w:tc>
          <w:tcPr>
            <w:tcW w:w="1203" w:type="dxa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Съвкупно</w:t>
            </w:r>
          </w:p>
        </w:tc>
        <w:tc>
          <w:tcPr>
            <w:tcW w:w="1214" w:type="dxa"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2017 г.</w:t>
            </w:r>
          </w:p>
        </w:tc>
        <w:tc>
          <w:tcPr>
            <w:tcW w:w="1214" w:type="dxa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Съвкупно</w:t>
            </w:r>
          </w:p>
        </w:tc>
        <w:tc>
          <w:tcPr>
            <w:tcW w:w="1124" w:type="dxa"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2017 г.</w:t>
            </w:r>
          </w:p>
        </w:tc>
        <w:tc>
          <w:tcPr>
            <w:tcW w:w="1203" w:type="dxa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Съвкупно</w:t>
            </w:r>
          </w:p>
        </w:tc>
        <w:tc>
          <w:tcPr>
            <w:tcW w:w="1214" w:type="dxa"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2017 г.</w:t>
            </w:r>
          </w:p>
        </w:tc>
        <w:tc>
          <w:tcPr>
            <w:tcW w:w="1214" w:type="dxa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Съвкупно</w:t>
            </w:r>
          </w:p>
        </w:tc>
        <w:tc>
          <w:tcPr>
            <w:tcW w:w="1124" w:type="dxa"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2017 г.</w:t>
            </w:r>
          </w:p>
        </w:tc>
        <w:tc>
          <w:tcPr>
            <w:tcW w:w="1203" w:type="dxa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Съвкупно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AT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BE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2 422,21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5 237,56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256,40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1 477,99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3 640,44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7 747,10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488,31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488,31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3 893,09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11 040,21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420,50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1 117,65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BG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4 839,14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5 918,77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2 393,75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2 731,98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12 727,02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16 326,53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2 850,47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2 867,31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530,34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681,98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217,00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261,34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CY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16,01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16,01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8,43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8,43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26,69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26,69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8,43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8,43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CZ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134,74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188,81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144,09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214,63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267,22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376,08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99,23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129,83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156,62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180,30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86,73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121,99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EE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16,00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93.00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189,00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578.00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197,00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710,00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97,00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285,00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95,00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278,00 </w:t>
            </w:r>
          </w:p>
        </w:tc>
      </w:tr>
      <w:tr>
        <w:trPr>
          <w:trHeight w:val="227"/>
        </w:trPr>
        <w:tc>
          <w:tcPr>
            <w:tcW w:w="963" w:type="dxa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EL</w:t>
            </w:r>
          </w:p>
        </w:tc>
        <w:tc>
          <w:tcPr>
            <w:tcW w:w="1124" w:type="dxa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2 274,18 </w:t>
            </w:r>
          </w:p>
        </w:tc>
        <w:tc>
          <w:tcPr>
            <w:tcW w:w="1203" w:type="dxa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6 116,95 </w:t>
            </w:r>
          </w:p>
        </w:tc>
        <w:tc>
          <w:tcPr>
            <w:tcW w:w="1124" w:type="dxa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1 897,20 </w:t>
            </w:r>
          </w:p>
        </w:tc>
        <w:tc>
          <w:tcPr>
            <w:tcW w:w="1203" w:type="dxa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3 017,27 </w:t>
            </w:r>
          </w:p>
        </w:tc>
        <w:tc>
          <w:tcPr>
            <w:tcW w:w="1214" w:type="dxa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1 296,69 </w:t>
            </w:r>
          </w:p>
        </w:tc>
        <w:tc>
          <w:tcPr>
            <w:tcW w:w="1214" w:type="dxa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2 267,91 </w:t>
            </w:r>
          </w:p>
        </w:tc>
        <w:tc>
          <w:tcPr>
            <w:tcW w:w="1124" w:type="dxa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435,54 </w:t>
            </w:r>
          </w:p>
        </w:tc>
        <w:tc>
          <w:tcPr>
            <w:tcW w:w="1203" w:type="dxa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1 236,37 </w:t>
            </w:r>
          </w:p>
        </w:tc>
        <w:tc>
          <w:tcPr>
            <w:tcW w:w="1214" w:type="dxa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693,46 </w:t>
            </w:r>
          </w:p>
        </w:tc>
        <w:tc>
          <w:tcPr>
            <w:tcW w:w="1214" w:type="dxa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1 517,42 </w:t>
            </w:r>
          </w:p>
        </w:tc>
        <w:tc>
          <w:tcPr>
            <w:tcW w:w="1124" w:type="dxa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387,45 </w:t>
            </w:r>
          </w:p>
        </w:tc>
        <w:tc>
          <w:tcPr>
            <w:tcW w:w="1203" w:type="dxa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973,90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ES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16 844,84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50 107,46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5 039,40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13 657,76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13 001,89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56 471,04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38 206,33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110 964,79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2 124,74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13 282,37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FI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197,88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456,45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1 269,26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3 028,65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134,98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311,85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FR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7 619,62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28 948,51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4 697,76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15 367,46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9 865,82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40 168,17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2 152,08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10 291,97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39 914,37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164 408,91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2 821,20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12 746,99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HR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1 690,39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1 690,39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434,35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434,35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2 177,09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2 177,09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461,20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461,20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946,41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946,41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405,67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405,67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HU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115,96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115,96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30,96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30,96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541,16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541,16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98,86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98,86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187,01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187,01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98,86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98,86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IE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247,54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295,19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23,80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23,80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254,13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302,77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124,67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152,50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6,51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IT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4 986,28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17 638,23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814,32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2 119,92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37 443,00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72 120,15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34,75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3 811,73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3 590,25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56 677,06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4 067,09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8 708,24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LT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362,36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577,33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338,74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927,89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2 755,38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12 300,07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715,94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2 670,10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359,24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875,71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832,52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2 410,37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LU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339,00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626,00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282,00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703,00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228,00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510,00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60,00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163,00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642,00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1 135,00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63,00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220,00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LV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26,92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26,92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295,94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577,69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1 275,09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3 508,88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168,65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381,24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138,07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399,22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167,03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493,45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MT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61,97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155,94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16,56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41,84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65,65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165,40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42,80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107,70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PL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13 537,63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33 404,42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11 437,63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29 754,67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15 804,22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48 951,53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5 685,29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20 626,04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14 953,03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40 639,03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5 211,17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14 929,29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PT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127,40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2 712,40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72,35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1 915,35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108,27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3 794,27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981,00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266,34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5 758,34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19,09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1 389,09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RO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22 210,00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80 692,00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22 247,00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30 164,00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SI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1 795,32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4 990,33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2 313,03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5 119,37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379,38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879,66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SK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542,31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837,81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533,27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823,85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2 530,79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3 909,82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361,54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558,54 </w:t>
            </w:r>
          </w:p>
        </w:tc>
        <w:tc>
          <w:tcPr>
            <w:tcW w:w="121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144,62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223,42 </w:t>
            </w:r>
          </w:p>
        </w:tc>
        <w:tc>
          <w:tcPr>
            <w:tcW w:w="1124" w:type="dxa"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361,54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558,54 </w:t>
            </w:r>
          </w:p>
        </w:tc>
      </w:tr>
      <w:tr>
        <w:trPr>
          <w:trHeight w:val="227"/>
        </w:trPr>
        <w:tc>
          <w:tcPr>
            <w:tcW w:w="963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Общо</w:t>
            </w:r>
          </w:p>
        </w:tc>
        <w:tc>
          <w:tcPr>
            <w:tcW w:w="112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56 204,50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154 707,66 </w:t>
            </w:r>
          </w:p>
        </w:tc>
        <w:tc>
          <w:tcPr>
            <w:tcW w:w="112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29 103,83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97 073,29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107 270,13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361 085,64 </w:t>
            </w:r>
          </w:p>
        </w:tc>
        <w:tc>
          <w:tcPr>
            <w:tcW w:w="112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13 833,53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67 450,00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107 120,42 </w:t>
            </w:r>
          </w:p>
        </w:tc>
        <w:tc>
          <w:tcPr>
            <w:tcW w:w="121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401 188,67 </w:t>
            </w:r>
          </w:p>
        </w:tc>
        <w:tc>
          <w:tcPr>
            <w:tcW w:w="1124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17 757,97 </w:t>
            </w:r>
          </w:p>
        </w:tc>
        <w:tc>
          <w:tcPr>
            <w:tcW w:w="1203" w:type="dxa"/>
            <w:noWrap/>
            <w:hideMark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89 039,41 </w:t>
            </w:r>
          </w:p>
        </w:tc>
      </w:tr>
    </w:tbl>
    <w:p>
      <w:pPr>
        <w:rPr>
          <w:rFonts w:ascii="Verdana" w:hAnsi="Verdana"/>
          <w:noProof/>
          <w:sz w:val="18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9" w:h="11907" w:orient="landscape" w:code="9"/>
          <w:pgMar w:top="1418" w:right="851" w:bottom="1418" w:left="851" w:header="567" w:footer="567" w:gutter="0"/>
          <w:pgNumType w:start="1"/>
          <w:cols w:space="720"/>
          <w:docGrid w:linePitch="326"/>
        </w:sectPr>
      </w:pPr>
    </w:p>
    <w:tbl>
      <w:tblPr>
        <w:tblStyle w:val="TableGridLight1"/>
        <w:tblW w:w="0" w:type="auto"/>
        <w:tblInd w:w="-34" w:type="dxa"/>
        <w:tblLook w:val="04A0" w:firstRow="1" w:lastRow="0" w:firstColumn="1" w:lastColumn="0" w:noHBand="0" w:noVBand="1"/>
      </w:tblPr>
      <w:tblGrid>
        <w:gridCol w:w="954"/>
        <w:gridCol w:w="1077"/>
        <w:gridCol w:w="1193"/>
        <w:gridCol w:w="1124"/>
        <w:gridCol w:w="1264"/>
        <w:gridCol w:w="2000"/>
        <w:gridCol w:w="2132"/>
        <w:gridCol w:w="1336"/>
        <w:gridCol w:w="1427"/>
        <w:gridCol w:w="1440"/>
        <w:gridCol w:w="1440"/>
      </w:tblGrid>
      <w:tr>
        <w:trPr>
          <w:trHeight w:val="280"/>
        </w:trPr>
        <w:tc>
          <w:tcPr>
            <w:tcW w:w="876" w:type="dxa"/>
            <w:vMerge w:val="restart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Държава членка</w:t>
            </w:r>
          </w:p>
        </w:tc>
        <w:tc>
          <w:tcPr>
            <w:tcW w:w="0" w:type="auto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Показател № 10</w:t>
            </w:r>
          </w:p>
        </w:tc>
        <w:tc>
          <w:tcPr>
            <w:tcW w:w="0" w:type="auto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Показател № 11</w:t>
            </w:r>
          </w:p>
        </w:tc>
        <w:tc>
          <w:tcPr>
            <w:tcW w:w="0" w:type="auto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Показател № 11а</w:t>
            </w:r>
          </w:p>
        </w:tc>
        <w:tc>
          <w:tcPr>
            <w:tcW w:w="0" w:type="auto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Показател № 11б</w:t>
            </w:r>
          </w:p>
        </w:tc>
        <w:tc>
          <w:tcPr>
            <w:tcW w:w="0" w:type="auto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Показател № 12</w:t>
            </w:r>
          </w:p>
        </w:tc>
        <w:tc>
          <w:tcPr>
            <w:tcW w:w="0" w:type="auto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Показател № 13</w:t>
            </w:r>
          </w:p>
        </w:tc>
      </w:tr>
      <w:tr>
        <w:trPr>
          <w:trHeight w:val="545"/>
        </w:trPr>
        <w:tc>
          <w:tcPr>
            <w:tcW w:w="876" w:type="dxa"/>
            <w:vMerge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Количество готови храни, други храни (които не попадат в горепосочените категории) (тона)</w:t>
            </w:r>
          </w:p>
        </w:tc>
        <w:tc>
          <w:tcPr>
            <w:tcW w:w="0" w:type="auto"/>
            <w:gridSpan w:val="2"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Общо количество разпределени хранителни продукти за подпомагане (тона)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Хранителни продукти, за които по ОП са платени само разходите за транспорт, разпределение и съхранение (%)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Хранителни продукти, съфинансирани от FEAD, от общото количество хранителни продукти, разпределени от партньорските организации (%)</w:t>
            </w:r>
            <w:r>
              <w:rPr>
                <w:rStyle w:val="FootnoteReference"/>
                <w:rFonts w:ascii="Times New Roman" w:hAnsi="Times New Roman"/>
                <w:i w:val="0"/>
                <w:noProof/>
                <w:sz w:val="18"/>
              </w:rPr>
              <w:footnoteReference w:id="3"/>
            </w:r>
          </w:p>
        </w:tc>
        <w:tc>
          <w:tcPr>
            <w:tcW w:w="0" w:type="auto"/>
            <w:gridSpan w:val="2"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Общ брой разпределени ястия, отчасти или изцяло финансирани по ОП (брой)</w:t>
            </w:r>
            <w:r>
              <w:rPr>
                <w:rStyle w:val="FootnoteReference"/>
                <w:rFonts w:ascii="Times New Roman" w:hAnsi="Times New Roman"/>
                <w:i w:val="0"/>
                <w:noProof/>
                <w:sz w:val="18"/>
              </w:rPr>
              <w:footnoteReference w:id="4"/>
            </w:r>
          </w:p>
        </w:tc>
        <w:tc>
          <w:tcPr>
            <w:tcW w:w="0" w:type="auto"/>
            <w:gridSpan w:val="2"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Общ брой разпределени пакети с храна, отчасти или изцяло финансирани по ОП (брой)</w:t>
            </w:r>
            <w:r>
              <w:rPr>
                <w:rStyle w:val="FootnoteReference"/>
                <w:rFonts w:ascii="Times New Roman" w:hAnsi="Times New Roman"/>
                <w:i w:val="0"/>
                <w:noProof/>
                <w:sz w:val="18"/>
              </w:rPr>
              <w:footnoteReference w:id="5"/>
            </w:r>
          </w:p>
        </w:tc>
      </w:tr>
      <w:tr>
        <w:trPr>
          <w:trHeight w:val="187"/>
        </w:trPr>
        <w:tc>
          <w:tcPr>
            <w:tcW w:w="876" w:type="dxa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Срок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2017 г.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Съвкупно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2017 г.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Съвкупно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2017 г.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2017 г.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2017 г.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Съвкупно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2017 г.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Съвкупно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AT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BE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1 637,94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3 478,45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12 758,89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30 587,27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50,00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978 223,00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4 796 568,00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1 789 069,00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6 565 321,00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BG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216,57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334,81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23 774,29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29 122,72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100,00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7 986 845,00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10 039 842,00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265 000,00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CY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59,56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59,56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100,00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280 941,00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280 941,00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CZ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227,43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343,64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1 116,06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1 555,28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70,00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256 295,00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289 143,00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312 663,00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400 087,00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EE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80,00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228,00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674,00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2 172,00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40,00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48 120,00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138 778,00 </w:t>
            </w:r>
          </w:p>
        </w:tc>
      </w:tr>
      <w:tr>
        <w:trPr>
          <w:trHeight w:val="187"/>
        </w:trPr>
        <w:tc>
          <w:tcPr>
            <w:tcW w:w="876" w:type="dxa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EL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1 395,63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2 372,64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8 380,15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17 502,46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74,47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2 945 999,00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3 171 727,00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23 887 242,00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182 910 200,00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ES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14 178,87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70 459,06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89 396,07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314 942,48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100,00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28 673 863,00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107 282 352,00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4 163 826,00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15 776 095,00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FI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240,42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561,94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1 842,54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4 358,89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23,00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55 754,00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123 194,00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271 723,00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658 499,00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FR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6 325,08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21 586,56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73 395,93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293 518,57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29,68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57 714 869,00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283 365 371,00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HR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1 213,65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1 213,65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7 328,76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7 328,76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3,70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79,86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1 296 547,00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1 296 547,00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299 821,00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299 821,00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HU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165,84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165,84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1 238,65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1 238,65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100,00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928 484,00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928 484,00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98 855,00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98 855,00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IE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165,55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197,25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815,69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978,02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43,00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1 574 590,00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1 840 983,00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245 566,00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357 472,00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IT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7 196,83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18 336,70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58 132,52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179 412,03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70,00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17 307 881,00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52 098 256,00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49 647 761,00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152 609 723,00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LT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1 066,88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1 839,48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6 431,06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21 600,95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54,76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1 034 848,00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4 479 324,00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LU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158,00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1 636,00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1 772,00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4 993,00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34,00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30,00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26 198,00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46 158,00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LV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2 071,70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5 387,40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84,50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307 170,00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514 275,00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335 533,00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988 346,00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MT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11,13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28,00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198,11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498,88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29,00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12 145,00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25 973,00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PL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889,16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889,16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67 518,44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189 194,45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67,60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2 455 137,00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4 111 947,00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7 499 637,00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19 904 531,00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PT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8,39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8,39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601,84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16 558,84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0,01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19 577,00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877 000,00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RO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11 085,00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166 398,00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15 096 901,00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SI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587,84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841,78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5 075,57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11 831,14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70,20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855 463,00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2 712 321,00 </w:t>
            </w:r>
          </w:p>
        </w:tc>
      </w:tr>
      <w:tr>
        <w:trPr>
          <w:trHeight w:val="187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SK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138,14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208,43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4 612,21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7 120,41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91,02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11 391,00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12 859,00 </w:t>
            </w:r>
          </w:p>
        </w:tc>
        <w:tc>
          <w:tcPr>
            <w:tcW w:w="0" w:type="auto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361 542,00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558 547,00 </w:t>
            </w:r>
          </w:p>
        </w:tc>
      </w:tr>
      <w:tr>
        <w:trPr>
          <w:trHeight w:val="224"/>
        </w:trPr>
        <w:tc>
          <w:tcPr>
            <w:tcW w:w="876" w:type="dxa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Общо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35 903,35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135 814,78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367 194,04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1 306 359,76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i w:val="0"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i w:val="0"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65 059 120,00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186 787 118,00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148 624 458,00 </w:t>
            </w:r>
          </w:p>
        </w:tc>
        <w:tc>
          <w:tcPr>
            <w:tcW w:w="0" w:type="auto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688 134 323,00 </w:t>
            </w:r>
          </w:p>
        </w:tc>
      </w:tr>
    </w:tbl>
    <w:p>
      <w:pPr>
        <w:pStyle w:val="Heading20"/>
        <w:numPr>
          <w:ilvl w:val="0"/>
          <w:numId w:val="30"/>
        </w:numPr>
        <w:rPr>
          <w:i w:val="0"/>
          <w:noProof/>
          <w:szCs w:val="24"/>
        </w:rPr>
      </w:pPr>
      <w:r>
        <w:rPr>
          <w:i w:val="0"/>
          <w:noProof/>
        </w:rPr>
        <w:t>Общи показатели за резултатите — разпределени</w:t>
      </w:r>
      <w:r>
        <w:rPr>
          <w:rStyle w:val="FootnoteReference"/>
          <w:i w:val="0"/>
          <w:noProof/>
        </w:rPr>
        <w:footnoteReference w:id="6"/>
      </w:r>
      <w:r>
        <w:rPr>
          <w:i w:val="0"/>
          <w:noProof/>
        </w:rPr>
        <w:t xml:space="preserve"> хранителни продукти за подпомагане (ОП I) през 2014—2020 г.</w:t>
      </w:r>
    </w:p>
    <w:tbl>
      <w:tblPr>
        <w:tblStyle w:val="TableGridLight1"/>
        <w:tblW w:w="5056" w:type="pct"/>
        <w:jc w:val="center"/>
        <w:tblLook w:val="04A0" w:firstRow="1" w:lastRow="0" w:firstColumn="1" w:lastColumn="0" w:noHBand="0" w:noVBand="1"/>
      </w:tblPr>
      <w:tblGrid>
        <w:gridCol w:w="871"/>
        <w:gridCol w:w="1097"/>
        <w:gridCol w:w="1135"/>
        <w:gridCol w:w="1017"/>
        <w:gridCol w:w="1097"/>
        <w:gridCol w:w="902"/>
        <w:gridCol w:w="1080"/>
        <w:gridCol w:w="1018"/>
        <w:gridCol w:w="1098"/>
        <w:gridCol w:w="1018"/>
        <w:gridCol w:w="1080"/>
        <w:gridCol w:w="903"/>
        <w:gridCol w:w="1080"/>
        <w:gridCol w:w="903"/>
        <w:gridCol w:w="1226"/>
      </w:tblGrid>
      <w:tr>
        <w:trPr>
          <w:trHeight w:val="132"/>
          <w:jc w:val="center"/>
        </w:trPr>
        <w:tc>
          <w:tcPr>
            <w:tcW w:w="262" w:type="pct"/>
            <w:vMerge w:val="restart"/>
            <w:hideMark/>
          </w:tcPr>
          <w:p>
            <w:pPr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Държава</w:t>
            </w:r>
          </w:p>
          <w:p>
            <w:pPr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членка</w:t>
            </w:r>
          </w:p>
        </w:tc>
        <w:tc>
          <w:tcPr>
            <w:tcW w:w="722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Показател № 14</w:t>
            </w:r>
          </w:p>
        </w:tc>
        <w:tc>
          <w:tcPr>
            <w:tcW w:w="684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Показател № 14а</w:t>
            </w:r>
          </w:p>
        </w:tc>
        <w:tc>
          <w:tcPr>
            <w:tcW w:w="641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Показател № 14б</w:t>
            </w:r>
          </w:p>
        </w:tc>
        <w:tc>
          <w:tcPr>
            <w:tcW w:w="684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Показател № 14в</w:t>
            </w:r>
          </w:p>
        </w:tc>
        <w:tc>
          <w:tcPr>
            <w:tcW w:w="678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Показател № 14г</w:t>
            </w:r>
          </w:p>
        </w:tc>
        <w:tc>
          <w:tcPr>
            <w:tcW w:w="641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Показател № 14д</w:t>
            </w:r>
          </w:p>
        </w:tc>
        <w:tc>
          <w:tcPr>
            <w:tcW w:w="688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Показател № 14е</w:t>
            </w:r>
          </w:p>
        </w:tc>
      </w:tr>
      <w:tr>
        <w:trPr>
          <w:trHeight w:val="694"/>
          <w:jc w:val="center"/>
        </w:trPr>
        <w:tc>
          <w:tcPr>
            <w:tcW w:w="262" w:type="pct"/>
            <w:vMerge/>
            <w:hideMark/>
          </w:tcPr>
          <w:p>
            <w:pPr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722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Общ брой на лицата, получаващи подпомагане с хранителни продукти</w:t>
            </w:r>
          </w:p>
        </w:tc>
        <w:tc>
          <w:tcPr>
            <w:tcW w:w="684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Брой деца на възраст 15 години или по-малки</w:t>
            </w:r>
          </w:p>
        </w:tc>
        <w:tc>
          <w:tcPr>
            <w:tcW w:w="641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Брой лица на възраст 65 години или по-възрастни</w:t>
            </w:r>
          </w:p>
        </w:tc>
        <w:tc>
          <w:tcPr>
            <w:tcW w:w="684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Брой жени</w:t>
            </w:r>
          </w:p>
        </w:tc>
        <w:tc>
          <w:tcPr>
            <w:tcW w:w="678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 xml:space="preserve">Брой мигранти, участници с произход от друга държава, участници от малцинствени общности </w:t>
            </w:r>
          </w:p>
        </w:tc>
        <w:tc>
          <w:tcPr>
            <w:tcW w:w="641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Брой лица с увреждания</w:t>
            </w:r>
          </w:p>
        </w:tc>
        <w:tc>
          <w:tcPr>
            <w:tcW w:w="688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>Брой бездомни лица</w:t>
            </w:r>
          </w:p>
        </w:tc>
      </w:tr>
      <w:tr>
        <w:trPr>
          <w:trHeight w:val="270"/>
          <w:jc w:val="center"/>
        </w:trPr>
        <w:tc>
          <w:tcPr>
            <w:tcW w:w="262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Срок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AT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BE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311 205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1 110 401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88 141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295 276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21 980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71 895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98 913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345 813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102 269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381 864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9 788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31 270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20 414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63 162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BG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361 361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640 418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8 647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14 310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>123 280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228 847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241 575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424 841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49 444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101 655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49 323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72 874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1 111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1 335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CY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1 972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1 972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1 814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1 814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986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986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769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769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CZ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108 308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169 983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46 625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71 801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9 739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14 419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49 390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80 407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35 941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55 869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13 489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16 623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26 514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42 708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EE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28 453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84 577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10 097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29 697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551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1 488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14 505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43 028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4 909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14 646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4 267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13 155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1 000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3 022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EL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263 976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673 976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70 888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179 043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15 499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33 456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139 742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353 308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5 000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727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1 000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ES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>1 423 288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6 816 589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433 373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>2 004 080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93 149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452 290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744 664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>3 548 415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351 827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 w:val="0"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>1 754 002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24 809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122 554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20 997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114 742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FI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284 352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687 367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40 784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97 067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71 194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153 493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119 834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257 838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26 424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55 022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8 046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13 920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2 375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4 484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FR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4 459 019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17 120 670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1 547 553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6 018 102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178 253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789 676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2 348 631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9 288 523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1 010 198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HR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208 401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208 401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51 883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51 883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45 842 </w:t>
            </w:r>
          </w:p>
        </w:tc>
        <w:tc>
          <w:tcPr>
            <w:tcW w:w="349" w:type="pct"/>
            <w:noWrap/>
          </w:tcPr>
          <w:p>
            <w:pPr>
              <w:jc w:val="right"/>
              <w:rPr>
                <w:bCs/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</w:rPr>
              <w:t>45 842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104 793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104 793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17 053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17 053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5 774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5 774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1 003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1 003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HU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25 260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25 260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24 522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24 522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738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738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12 630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12 630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1 263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1 263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4 440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4 440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IE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95 922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150 527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40 971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60 971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12 889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20 210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49 136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74 832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13 738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17 385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5 969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8 678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13 234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20 307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IT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2 700 012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8 287 350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454 901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2 202 340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197 756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755 853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860 537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3 514 874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379 446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2 783 547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38 501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139 142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217 407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440 772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LT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193 795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935 237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52 994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228 582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9 927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28 174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97 880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359 072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2 201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9 040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19 140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71 409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449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1 521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LU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12 453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33 424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3 764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10 101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233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553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6 469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17 750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8 469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22 746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498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1 159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48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143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LV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63 799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194 172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14 223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46 657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8 158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20 367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32 832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105 539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434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2 963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7 196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21 318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1 045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1 693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MT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13 246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30 297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6 528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14 548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776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1 624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7 448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16 934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860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2 022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65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151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PL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1 365 491 </w:t>
            </w:r>
          </w:p>
        </w:tc>
        <w:tc>
          <w:tcPr>
            <w:tcW w:w="367" w:type="pct"/>
            <w:noWrap/>
          </w:tcPr>
          <w:p>
            <w:pPr>
              <w:jc w:val="right"/>
              <w:rPr>
                <w:bCs/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</w:rPr>
              <w:t>4 123 031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390 528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1 283 555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112 086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260 321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687 879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2 071 984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6 231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36 377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210 615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628 844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26 290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85 329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PT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37 615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895 038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10 922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218 973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1 855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89 525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20 218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389 114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5 693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5 693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778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778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21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21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RO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6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6 347 777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1 277 604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4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1 555 962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2 879 267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4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1 101 702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SI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166 448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550 192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31 868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116 257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26 662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76 398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87 420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287 035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13 847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44 733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6 082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17 897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2 545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7 412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SK</w:t>
            </w:r>
          </w:p>
        </w:tc>
        <w:tc>
          <w:tcPr>
            <w:tcW w:w="35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175 448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350 451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77 529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153 078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4 864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8 908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92 816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185 679 </w:t>
            </w:r>
          </w:p>
        </w:tc>
        <w:tc>
          <w:tcPr>
            <w:tcW w:w="329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—  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9 714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18 949 </w:t>
            </w:r>
          </w:p>
        </w:tc>
        <w:tc>
          <w:tcPr>
            <w:tcW w:w="29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3 920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6"/>
              </w:rPr>
              <w:t xml:space="preserve"> 4 755 </w:t>
            </w:r>
          </w:p>
        </w:tc>
      </w:tr>
      <w:tr>
        <w:trPr>
          <w:trHeight w:val="189"/>
          <w:jc w:val="center"/>
        </w:trPr>
        <w:tc>
          <w:tcPr>
            <w:tcW w:w="262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Общо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 xml:space="preserve">12 299 824 </w:t>
            </w:r>
          </w:p>
        </w:tc>
        <w:tc>
          <w:tcPr>
            <w:tcW w:w="36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 xml:space="preserve"> 49 437 110 </w:t>
            </w:r>
          </w:p>
        </w:tc>
        <w:tc>
          <w:tcPr>
            <w:tcW w:w="32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 xml:space="preserve">3 408 555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 xml:space="preserve">14 400 261 </w:t>
            </w:r>
          </w:p>
        </w:tc>
        <w:tc>
          <w:tcPr>
            <w:tcW w:w="29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 xml:space="preserve">934 693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 xml:space="preserve">4 609 301 </w:t>
            </w:r>
          </w:p>
        </w:tc>
        <w:tc>
          <w:tcPr>
            <w:tcW w:w="32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 xml:space="preserve">5 806 406 </w:t>
            </w:r>
          </w:p>
        </w:tc>
        <w:tc>
          <w:tcPr>
            <w:tcW w:w="35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 xml:space="preserve">24 350 770 </w:t>
            </w:r>
          </w:p>
        </w:tc>
        <w:tc>
          <w:tcPr>
            <w:tcW w:w="32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 xml:space="preserve">1 032 185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 xml:space="preserve">5 323 016 </w:t>
            </w:r>
          </w:p>
        </w:tc>
        <w:tc>
          <w:tcPr>
            <w:tcW w:w="29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 xml:space="preserve">415 317 </w:t>
            </w:r>
          </w:p>
        </w:tc>
        <w:tc>
          <w:tcPr>
            <w:tcW w:w="3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 xml:space="preserve">2 288 187 </w:t>
            </w:r>
          </w:p>
        </w:tc>
        <w:tc>
          <w:tcPr>
            <w:tcW w:w="29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 xml:space="preserve">342 813 </w:t>
            </w:r>
          </w:p>
        </w:tc>
        <w:tc>
          <w:tcPr>
            <w:tcW w:w="39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noProof/>
                <w:sz w:val="16"/>
              </w:rPr>
              <w:t xml:space="preserve">1 808 047 </w:t>
            </w:r>
          </w:p>
        </w:tc>
      </w:tr>
    </w:tbl>
    <w:p>
      <w:pPr>
        <w:pStyle w:val="Heading20"/>
        <w:ind w:left="1080"/>
        <w:rPr>
          <w:i w:val="0"/>
          <w:noProof/>
          <w:szCs w:val="24"/>
        </w:rPr>
      </w:pPr>
    </w:p>
    <w:p>
      <w:pPr>
        <w:pStyle w:val="Heading20"/>
        <w:numPr>
          <w:ilvl w:val="0"/>
          <w:numId w:val="30"/>
        </w:numPr>
        <w:rPr>
          <w:i w:val="0"/>
          <w:noProof/>
          <w:szCs w:val="24"/>
        </w:rPr>
      </w:pPr>
      <w:r>
        <w:rPr>
          <w:i w:val="0"/>
          <w:noProof/>
        </w:rPr>
        <w:t>Общи показатели за крайните продукти — разпределено основно материално подпомагане (ОП I) през 2014—2020 г.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482"/>
        <w:gridCol w:w="1732"/>
        <w:gridCol w:w="1849"/>
        <w:gridCol w:w="1729"/>
        <w:gridCol w:w="1849"/>
        <w:gridCol w:w="1495"/>
        <w:gridCol w:w="1495"/>
        <w:gridCol w:w="1861"/>
        <w:gridCol w:w="1861"/>
      </w:tblGrid>
      <w:tr>
        <w:trPr>
          <w:trHeight w:val="339"/>
        </w:trPr>
        <w:tc>
          <w:tcPr>
            <w:tcW w:w="483" w:type="pct"/>
            <w:vMerge w:val="restart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Държава членка</w:t>
            </w:r>
          </w:p>
        </w:tc>
        <w:tc>
          <w:tcPr>
            <w:tcW w:w="1166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Показател № 15</w:t>
            </w:r>
          </w:p>
        </w:tc>
        <w:tc>
          <w:tcPr>
            <w:tcW w:w="1165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Показател № 15а</w:t>
            </w:r>
          </w:p>
        </w:tc>
        <w:tc>
          <w:tcPr>
            <w:tcW w:w="974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Показател № 15б</w:t>
            </w:r>
          </w:p>
        </w:tc>
        <w:tc>
          <w:tcPr>
            <w:tcW w:w="1212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Показател № 15в</w:t>
            </w:r>
          </w:p>
        </w:tc>
      </w:tr>
      <w:tr>
        <w:trPr>
          <w:trHeight w:val="660"/>
        </w:trPr>
        <w:tc>
          <w:tcPr>
            <w:tcW w:w="483" w:type="pct"/>
            <w:vMerge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</w:p>
        </w:tc>
        <w:tc>
          <w:tcPr>
            <w:tcW w:w="1166" w:type="pct"/>
            <w:gridSpan w:val="2"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Обща парична стойност на разпределените стоки (EUR)</w:t>
            </w:r>
          </w:p>
        </w:tc>
        <w:tc>
          <w:tcPr>
            <w:tcW w:w="1165" w:type="pct"/>
            <w:gridSpan w:val="2"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Обща парична стойност на стоките, разпределени за деца (EUR)</w:t>
            </w:r>
          </w:p>
        </w:tc>
        <w:tc>
          <w:tcPr>
            <w:tcW w:w="974" w:type="pct"/>
            <w:gridSpan w:val="2"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Обща парична стойност на стоките, разпределени за бездомни лица (EUR)</w:t>
            </w:r>
          </w:p>
        </w:tc>
        <w:tc>
          <w:tcPr>
            <w:tcW w:w="1212" w:type="pct"/>
            <w:gridSpan w:val="2"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Обща парична стойност на стоките, разпределени за други целеви групи (EUR)</w:t>
            </w:r>
          </w:p>
        </w:tc>
      </w:tr>
      <w:tr>
        <w:trPr>
          <w:trHeight w:val="227"/>
        </w:trPr>
        <w:tc>
          <w:tcPr>
            <w:tcW w:w="483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Срок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AT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2 406 846,32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7 347 771,31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2 406 846,32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7 347 771,31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BE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BG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CY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CZ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1 685 195,96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2 222 588,46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727 371,70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952 898,30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239 937,13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338 235,73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717 889,21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931 456,51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EE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483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EL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3 035 089,21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6 326 641,97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216 656,70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753 322,17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8 888,94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49 685,33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2 809 543,57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5 523 635,37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ES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FI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FR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HR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868 331,47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868 331,47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302 222,97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302 222,97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36 764,00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36 764,00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529 344,51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529 344,51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HU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IE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94 586,51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94 586,51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85 089,51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85 089,51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9 497,00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9 497,00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IT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LT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LU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158 510,63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366 525,36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158 510,63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366 525,36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LV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815 378,32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1 613 039,70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815 378,32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1 613 039,70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MT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PL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PT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RO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SI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SK</w:t>
            </w:r>
          </w:p>
        </w:tc>
        <w:tc>
          <w:tcPr>
            <w:tcW w:w="564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344 214,00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610 350,00 </w:t>
            </w:r>
          </w:p>
        </w:tc>
        <w:tc>
          <w:tcPr>
            <w:tcW w:w="56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321 078,00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568 584,00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7 416,00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10 428,00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15 720,00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31 338,00 </w:t>
            </w:r>
          </w:p>
        </w:tc>
      </w:tr>
      <w:tr>
        <w:trPr>
          <w:trHeight w:val="227"/>
        </w:trPr>
        <w:tc>
          <w:tcPr>
            <w:tcW w:w="483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noProof/>
                <w:sz w:val="18"/>
              </w:rPr>
              <w:t>Общо</w:t>
            </w:r>
          </w:p>
        </w:tc>
        <w:tc>
          <w:tcPr>
            <w:tcW w:w="564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9 408 152,42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19 449 834,78 </w:t>
            </w:r>
          </w:p>
        </w:tc>
        <w:tc>
          <w:tcPr>
            <w:tcW w:w="56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4 874 643,52 </w:t>
            </w:r>
          </w:p>
        </w:tc>
        <w:tc>
          <w:tcPr>
            <w:tcW w:w="60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11 622 927,96 </w:t>
            </w:r>
          </w:p>
        </w:tc>
        <w:tc>
          <w:tcPr>
            <w:tcW w:w="48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293 006,07 </w:t>
            </w:r>
          </w:p>
        </w:tc>
        <w:tc>
          <w:tcPr>
            <w:tcW w:w="48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435 113,06 </w:t>
            </w:r>
          </w:p>
        </w:tc>
        <w:tc>
          <w:tcPr>
            <w:tcW w:w="606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4 240 504,92 </w:t>
            </w:r>
          </w:p>
        </w:tc>
        <w:tc>
          <w:tcPr>
            <w:tcW w:w="606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7 391 796,75 </w:t>
            </w:r>
          </w:p>
        </w:tc>
      </w:tr>
    </w:tbl>
    <w:p>
      <w:pPr>
        <w:rPr>
          <w:rFonts w:ascii="Verdana" w:hAnsi="Verdana"/>
          <w:noProof/>
          <w:sz w:val="16"/>
          <w:szCs w:val="16"/>
        </w:rPr>
      </w:pPr>
    </w:p>
    <w:p>
      <w:pPr>
        <w:rPr>
          <w:rFonts w:ascii="Verdana" w:hAnsi="Verdana"/>
          <w:noProof/>
          <w:sz w:val="16"/>
          <w:szCs w:val="16"/>
        </w:rPr>
      </w:pPr>
    </w:p>
    <w:tbl>
      <w:tblPr>
        <w:tblStyle w:val="TableGridLight1"/>
        <w:tblW w:w="4825" w:type="pct"/>
        <w:tblLayout w:type="fixed"/>
        <w:tblLook w:val="04A0" w:firstRow="1" w:lastRow="0" w:firstColumn="1" w:lastColumn="0" w:noHBand="0" w:noVBand="1"/>
      </w:tblPr>
      <w:tblGrid>
        <w:gridCol w:w="585"/>
        <w:gridCol w:w="1915"/>
        <w:gridCol w:w="537"/>
        <w:gridCol w:w="537"/>
        <w:gridCol w:w="537"/>
        <w:gridCol w:w="537"/>
        <w:gridCol w:w="537"/>
        <w:gridCol w:w="536"/>
        <w:gridCol w:w="539"/>
        <w:gridCol w:w="539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13"/>
      </w:tblGrid>
      <w:tr>
        <w:trPr>
          <w:trHeight w:val="832"/>
        </w:trPr>
        <w:tc>
          <w:tcPr>
            <w:tcW w:w="197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(16)</w:t>
            </w:r>
          </w:p>
        </w:tc>
        <w:tc>
          <w:tcPr>
            <w:tcW w:w="646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Категории стоки, разпределени за деца</w:t>
            </w:r>
            <w:r>
              <w:rPr>
                <w:rStyle w:val="FootnoteReference"/>
                <w:b/>
                <w:noProof/>
                <w:sz w:val="18"/>
              </w:rPr>
              <w:footnoteReference w:id="7"/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AT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BE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BG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CY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CZ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EE</w:t>
            </w:r>
          </w:p>
        </w:tc>
        <w:tc>
          <w:tcPr>
            <w:tcW w:w="182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EL</w:t>
            </w:r>
          </w:p>
        </w:tc>
        <w:tc>
          <w:tcPr>
            <w:tcW w:w="182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ES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FI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FR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HR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HU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IE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IT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LT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LU</w:t>
            </w:r>
            <w:r>
              <w:rPr>
                <w:rStyle w:val="FootnoteReference"/>
                <w:b/>
                <w:noProof/>
                <w:sz w:val="18"/>
              </w:rPr>
              <w:footnoteReference w:id="8"/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LV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MT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PL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PT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RO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SI</w:t>
            </w:r>
          </w:p>
        </w:tc>
        <w:tc>
          <w:tcPr>
            <w:tcW w:w="174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SK</w:t>
            </w:r>
          </w:p>
        </w:tc>
      </w:tr>
      <w:tr>
        <w:trPr>
          <w:trHeight w:val="20"/>
        </w:trPr>
        <w:tc>
          <w:tcPr>
            <w:tcW w:w="197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16а</w:t>
            </w:r>
          </w:p>
        </w:tc>
        <w:tc>
          <w:tcPr>
            <w:tcW w:w="646" w:type="pct"/>
          </w:tcPr>
          <w:p>
            <w:pPr>
              <w:rPr>
                <w:i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Бебешки комплекти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2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2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74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</w:tr>
      <w:tr>
        <w:trPr>
          <w:trHeight w:val="20"/>
        </w:trPr>
        <w:tc>
          <w:tcPr>
            <w:tcW w:w="197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16б</w:t>
            </w:r>
          </w:p>
        </w:tc>
        <w:tc>
          <w:tcPr>
            <w:tcW w:w="646" w:type="pct"/>
          </w:tcPr>
          <w:p>
            <w:pPr>
              <w:rPr>
                <w:i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Училищни чанти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2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  <w:tc>
          <w:tcPr>
            <w:tcW w:w="182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74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</w:tr>
      <w:tr>
        <w:trPr>
          <w:trHeight w:val="20"/>
        </w:trPr>
        <w:tc>
          <w:tcPr>
            <w:tcW w:w="197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16в</w:t>
            </w:r>
          </w:p>
        </w:tc>
        <w:tc>
          <w:tcPr>
            <w:tcW w:w="646" w:type="pct"/>
          </w:tcPr>
          <w:p>
            <w:pPr>
              <w:rPr>
                <w:i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Канцеларски материали, тетрадки, химикалки, материали за рисуване и други материали, които се изискват в училище (без облекло)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2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  <w:tc>
          <w:tcPr>
            <w:tcW w:w="182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74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</w:tr>
      <w:tr>
        <w:trPr>
          <w:trHeight w:val="20"/>
        </w:trPr>
        <w:tc>
          <w:tcPr>
            <w:tcW w:w="197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16г</w:t>
            </w:r>
          </w:p>
        </w:tc>
        <w:tc>
          <w:tcPr>
            <w:tcW w:w="646" w:type="pct"/>
          </w:tcPr>
          <w:p>
            <w:pPr>
              <w:rPr>
                <w:i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Спортно облекло и обувки (спортни обувки, трика, бански костюми и т.н.)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2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2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74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</w:tr>
      <w:tr>
        <w:trPr>
          <w:trHeight w:val="20"/>
        </w:trPr>
        <w:tc>
          <w:tcPr>
            <w:tcW w:w="197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16д</w:t>
            </w:r>
          </w:p>
        </w:tc>
        <w:tc>
          <w:tcPr>
            <w:tcW w:w="646" w:type="pct"/>
          </w:tcPr>
          <w:p>
            <w:pPr>
              <w:rPr>
                <w:i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Облекло и обувки (зимни дрехи, обувки, училищни униформи и т.н.)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2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2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74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</w:tr>
    </w:tbl>
    <w:p>
      <w:pPr>
        <w:rPr>
          <w:rFonts w:ascii="Verdana" w:hAnsi="Verdana"/>
          <w:noProof/>
          <w:sz w:val="16"/>
          <w:szCs w:val="16"/>
        </w:rPr>
      </w:pPr>
    </w:p>
    <w:tbl>
      <w:tblPr>
        <w:tblStyle w:val="TableGridLight1"/>
        <w:tblW w:w="4825" w:type="pct"/>
        <w:tblLayout w:type="fixed"/>
        <w:tblLook w:val="04A0" w:firstRow="1" w:lastRow="0" w:firstColumn="1" w:lastColumn="0" w:noHBand="0" w:noVBand="1"/>
      </w:tblPr>
      <w:tblGrid>
        <w:gridCol w:w="585"/>
        <w:gridCol w:w="1915"/>
        <w:gridCol w:w="537"/>
        <w:gridCol w:w="537"/>
        <w:gridCol w:w="537"/>
        <w:gridCol w:w="537"/>
        <w:gridCol w:w="537"/>
        <w:gridCol w:w="536"/>
        <w:gridCol w:w="539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16"/>
      </w:tblGrid>
      <w:tr>
        <w:trPr>
          <w:trHeight w:val="832"/>
        </w:trPr>
        <w:tc>
          <w:tcPr>
            <w:tcW w:w="197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(17)</w:t>
            </w:r>
          </w:p>
        </w:tc>
        <w:tc>
          <w:tcPr>
            <w:tcW w:w="646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Категории стоки, разпределени за бездомни хора</w:t>
            </w:r>
            <w:r>
              <w:rPr>
                <w:rStyle w:val="FootnoteReference"/>
                <w:b/>
                <w:noProof/>
                <w:sz w:val="18"/>
              </w:rPr>
              <w:footnoteReference w:id="9"/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AT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BE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BG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CY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CZ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EE</w:t>
            </w:r>
          </w:p>
        </w:tc>
        <w:tc>
          <w:tcPr>
            <w:tcW w:w="182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EL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ES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FI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FR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HR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HU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IE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IT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LT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LU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LV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MT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PL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PT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RO</w:t>
            </w:r>
          </w:p>
        </w:tc>
        <w:tc>
          <w:tcPr>
            <w:tcW w:w="181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SI</w:t>
            </w:r>
          </w:p>
        </w:tc>
        <w:tc>
          <w:tcPr>
            <w:tcW w:w="174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SK</w:t>
            </w:r>
          </w:p>
        </w:tc>
      </w:tr>
      <w:tr>
        <w:trPr>
          <w:trHeight w:val="20"/>
        </w:trPr>
        <w:tc>
          <w:tcPr>
            <w:tcW w:w="197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17а</w:t>
            </w:r>
          </w:p>
        </w:tc>
        <w:tc>
          <w:tcPr>
            <w:tcW w:w="646" w:type="pct"/>
          </w:tcPr>
          <w:p>
            <w:pPr>
              <w:rPr>
                <w:i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Спални чували/одеяла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2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74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</w:tr>
      <w:tr>
        <w:trPr>
          <w:trHeight w:val="20"/>
        </w:trPr>
        <w:tc>
          <w:tcPr>
            <w:tcW w:w="197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17б</w:t>
            </w:r>
          </w:p>
        </w:tc>
        <w:tc>
          <w:tcPr>
            <w:tcW w:w="646" w:type="pct"/>
          </w:tcPr>
          <w:p>
            <w:pPr>
              <w:rPr>
                <w:i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Кухненски пособия (тенджери, тигани, прибори за хранене и т.н.)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2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74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</w:tr>
      <w:tr>
        <w:trPr>
          <w:trHeight w:val="20"/>
        </w:trPr>
        <w:tc>
          <w:tcPr>
            <w:tcW w:w="197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17в</w:t>
            </w:r>
          </w:p>
        </w:tc>
        <w:tc>
          <w:tcPr>
            <w:tcW w:w="646" w:type="pct"/>
          </w:tcPr>
          <w:p>
            <w:pPr>
              <w:rPr>
                <w:i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Облекло и обувки (зимни дрехи, обувки и т.н.)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2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74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</w:tr>
      <w:tr>
        <w:trPr>
          <w:trHeight w:val="20"/>
        </w:trPr>
        <w:tc>
          <w:tcPr>
            <w:tcW w:w="197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17г</w:t>
            </w:r>
          </w:p>
        </w:tc>
        <w:tc>
          <w:tcPr>
            <w:tcW w:w="646" w:type="pct"/>
          </w:tcPr>
          <w:p>
            <w:pPr>
              <w:rPr>
                <w:i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Домашен текстил (кърпи, спално бельо)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2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74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</w:tr>
      <w:tr>
        <w:trPr>
          <w:trHeight w:val="20"/>
        </w:trPr>
        <w:tc>
          <w:tcPr>
            <w:tcW w:w="197" w:type="pct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17д</w:t>
            </w:r>
          </w:p>
        </w:tc>
        <w:tc>
          <w:tcPr>
            <w:tcW w:w="646" w:type="pct"/>
          </w:tcPr>
          <w:p>
            <w:pPr>
              <w:rPr>
                <w:i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Артикули за лична хигиена (комплект за първа помощ, сапун, четка за зъби, самобръсначка за еднократна употреба и т.н.)</w:t>
            </w:r>
          </w:p>
          <w:p>
            <w:pPr>
              <w:rPr>
                <w:i/>
                <w:noProof/>
                <w:sz w:val="18"/>
                <w:szCs w:val="18"/>
              </w:rPr>
            </w:pP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2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81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</w:t>
            </w:r>
          </w:p>
        </w:tc>
        <w:tc>
          <w:tcPr>
            <w:tcW w:w="174" w:type="pct"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</w:t>
            </w:r>
          </w:p>
        </w:tc>
      </w:tr>
    </w:tbl>
    <w:p>
      <w:pPr>
        <w:pStyle w:val="Heading20"/>
        <w:spacing w:after="0"/>
        <w:ind w:left="1080"/>
        <w:rPr>
          <w:i w:val="0"/>
          <w:noProof/>
          <w:szCs w:val="24"/>
          <w:lang w:val="en-GB"/>
        </w:rPr>
      </w:pPr>
    </w:p>
    <w:p>
      <w:pPr>
        <w:pStyle w:val="Heading20"/>
        <w:numPr>
          <w:ilvl w:val="0"/>
          <w:numId w:val="30"/>
        </w:numPr>
        <w:rPr>
          <w:i w:val="0"/>
          <w:noProof/>
          <w:szCs w:val="24"/>
        </w:rPr>
      </w:pPr>
      <w:r>
        <w:rPr>
          <w:i w:val="0"/>
          <w:noProof/>
        </w:rPr>
        <w:t>Общи показатели за резултатите — разпределено</w:t>
      </w:r>
      <w:r>
        <w:rPr>
          <w:rStyle w:val="FootnoteReference"/>
          <w:i w:val="0"/>
          <w:noProof/>
        </w:rPr>
        <w:footnoteReference w:id="10"/>
      </w:r>
      <w:r>
        <w:rPr>
          <w:i w:val="0"/>
          <w:noProof/>
        </w:rPr>
        <w:t xml:space="preserve"> основно материално подпомагане (ОП I) през 2014—2020 г.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912"/>
        <w:gridCol w:w="947"/>
        <w:gridCol w:w="1368"/>
        <w:gridCol w:w="938"/>
        <w:gridCol w:w="1079"/>
        <w:gridCol w:w="938"/>
        <w:gridCol w:w="1079"/>
        <w:gridCol w:w="941"/>
        <w:gridCol w:w="1077"/>
        <w:gridCol w:w="942"/>
        <w:gridCol w:w="1077"/>
        <w:gridCol w:w="834"/>
        <w:gridCol w:w="1077"/>
        <w:gridCol w:w="834"/>
        <w:gridCol w:w="1310"/>
      </w:tblGrid>
      <w:tr>
        <w:trPr>
          <w:trHeight w:val="158"/>
        </w:trPr>
        <w:tc>
          <w:tcPr>
            <w:tcW w:w="277" w:type="pct"/>
            <w:vMerge w:val="restart"/>
            <w:hideMark/>
          </w:tcPr>
          <w:p>
            <w:pPr>
              <w:rPr>
                <w:b/>
                <w:bCs/>
                <w:noProof/>
                <w:sz w:val="17"/>
                <w:szCs w:val="17"/>
              </w:rPr>
            </w:pPr>
            <w:r>
              <w:rPr>
                <w:b/>
                <w:noProof/>
                <w:sz w:val="17"/>
              </w:rPr>
              <w:t>Държава членка</w:t>
            </w:r>
          </w:p>
        </w:tc>
        <w:tc>
          <w:tcPr>
            <w:tcW w:w="756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Показател № 19</w:t>
            </w:r>
          </w:p>
        </w:tc>
        <w:tc>
          <w:tcPr>
            <w:tcW w:w="659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Показател № 19а</w:t>
            </w:r>
          </w:p>
        </w:tc>
        <w:tc>
          <w:tcPr>
            <w:tcW w:w="660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Показател № 19б</w:t>
            </w:r>
          </w:p>
        </w:tc>
        <w:tc>
          <w:tcPr>
            <w:tcW w:w="660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Показател № 19в</w:t>
            </w:r>
          </w:p>
        </w:tc>
        <w:tc>
          <w:tcPr>
            <w:tcW w:w="660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Показател № 19г</w:t>
            </w:r>
          </w:p>
        </w:tc>
        <w:tc>
          <w:tcPr>
            <w:tcW w:w="625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Показател № 19д</w:t>
            </w:r>
          </w:p>
        </w:tc>
        <w:tc>
          <w:tcPr>
            <w:tcW w:w="701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Показател № 19е</w:t>
            </w:r>
          </w:p>
        </w:tc>
      </w:tr>
      <w:tr>
        <w:trPr>
          <w:trHeight w:val="831"/>
        </w:trPr>
        <w:tc>
          <w:tcPr>
            <w:tcW w:w="277" w:type="pct"/>
            <w:vMerge/>
            <w:hideMark/>
          </w:tcPr>
          <w:p>
            <w:pPr>
              <w:rPr>
                <w:b/>
                <w:bCs/>
                <w:noProof/>
                <w:sz w:val="17"/>
                <w:szCs w:val="17"/>
              </w:rPr>
            </w:pPr>
          </w:p>
        </w:tc>
        <w:tc>
          <w:tcPr>
            <w:tcW w:w="756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Общ брой на лицата, получаващи основно материално подпомагане</w:t>
            </w:r>
          </w:p>
        </w:tc>
        <w:tc>
          <w:tcPr>
            <w:tcW w:w="659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Брой деца на възраст 15 години или по-малки</w:t>
            </w:r>
          </w:p>
        </w:tc>
        <w:tc>
          <w:tcPr>
            <w:tcW w:w="660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Брой лица на възраст 65 години или по-възрастни</w:t>
            </w:r>
          </w:p>
        </w:tc>
        <w:tc>
          <w:tcPr>
            <w:tcW w:w="660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Брой жени</w:t>
            </w:r>
          </w:p>
        </w:tc>
        <w:tc>
          <w:tcPr>
            <w:tcW w:w="660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Брой мигранти, участници с произход от друга държава, участници от малцинствени общности </w:t>
            </w:r>
          </w:p>
        </w:tc>
        <w:tc>
          <w:tcPr>
            <w:tcW w:w="625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Брой лица с увреждания</w:t>
            </w:r>
          </w:p>
        </w:tc>
        <w:tc>
          <w:tcPr>
            <w:tcW w:w="701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Брой бездомни лица</w:t>
            </w:r>
          </w:p>
        </w:tc>
      </w:tr>
      <w:tr>
        <w:trPr>
          <w:trHeight w:val="324"/>
        </w:trPr>
        <w:tc>
          <w:tcPr>
            <w:tcW w:w="277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Срок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AT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44 861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119 068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38 446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102 904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21 533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57 562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21 085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48 520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BE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BG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CY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CZ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97 467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138 884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45 160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64 480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15 875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19 236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45 669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68 539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34 238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49 060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9 260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10 644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16 005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23 224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EE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277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EL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194 975 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617 490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45 386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155 062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11 860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29 935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104 595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320 559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97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1 097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ES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FI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FR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HR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72 029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72 029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16 412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16 412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13 252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13 252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38 440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38 440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8 292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8 292 </w:t>
            </w:r>
          </w:p>
        </w:tc>
        <w:tc>
          <w:tcPr>
            <w:tcW w:w="273" w:type="pct"/>
          </w:tcPr>
          <w:p>
            <w:pPr>
              <w:jc w:val="right"/>
              <w:rPr>
                <w:bCs/>
                <w:noProof/>
                <w:sz w:val="17"/>
                <w:szCs w:val="17"/>
                <w:highlight w:val="yellow"/>
              </w:rPr>
            </w:pPr>
            <w:r>
              <w:rPr>
                <w:noProof/>
                <w:color w:val="000000"/>
                <w:sz w:val="18"/>
              </w:rPr>
              <w:t>3 192</w:t>
            </w:r>
          </w:p>
        </w:tc>
        <w:tc>
          <w:tcPr>
            <w:tcW w:w="352" w:type="pct"/>
            <w:noWrap/>
          </w:tcPr>
          <w:p>
            <w:pPr>
              <w:jc w:val="right"/>
              <w:rPr>
                <w:bCs/>
                <w:noProof/>
                <w:sz w:val="17"/>
                <w:szCs w:val="17"/>
                <w:highlight w:val="yellow"/>
              </w:rPr>
            </w:pPr>
            <w:r>
              <w:rPr>
                <w:noProof/>
                <w:color w:val="000000"/>
                <w:sz w:val="18"/>
              </w:rPr>
              <w:t>3 192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614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614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HU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IE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4 673 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4 673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4 031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4 031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2 350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2 350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673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673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IT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LT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LU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12 453 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33 424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3 764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10 101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233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553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6 469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17 750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8 469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22 746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498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1 159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48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143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LV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18 331 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63 663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15 110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47 299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9 558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32 246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104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1 462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711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2 388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MT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PL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PT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RO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4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SI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SK</w:t>
            </w:r>
          </w:p>
        </w:tc>
        <w:tc>
          <w:tcPr>
            <w:tcW w:w="310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134 259 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272 886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65 511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132 023 </w:t>
            </w:r>
          </w:p>
        </w:tc>
        <w:tc>
          <w:tcPr>
            <w:tcW w:w="30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36 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47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70 329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143 302 </w:t>
            </w:r>
          </w:p>
        </w:tc>
        <w:tc>
          <w:tcPr>
            <w:tcW w:w="308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2 584 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5 176 </w:t>
            </w:r>
          </w:p>
        </w:tc>
        <w:tc>
          <w:tcPr>
            <w:tcW w:w="273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1 236 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1 738 </w:t>
            </w:r>
          </w:p>
        </w:tc>
      </w:tr>
      <w:tr>
        <w:trPr>
          <w:trHeight w:val="70"/>
        </w:trPr>
        <w:tc>
          <w:tcPr>
            <w:tcW w:w="277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Общо</w:t>
            </w:r>
          </w:p>
        </w:tc>
        <w:tc>
          <w:tcPr>
            <w:tcW w:w="310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579 048</w:t>
            </w:r>
          </w:p>
        </w:tc>
        <w:tc>
          <w:tcPr>
            <w:tcW w:w="44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1 322 117</w:t>
            </w:r>
          </w:p>
        </w:tc>
        <w:tc>
          <w:tcPr>
            <w:tcW w:w="30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233 820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532 312</w:t>
            </w:r>
          </w:p>
        </w:tc>
        <w:tc>
          <w:tcPr>
            <w:tcW w:w="30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41 256</w:t>
            </w:r>
          </w:p>
        </w:tc>
        <w:tc>
          <w:tcPr>
            <w:tcW w:w="35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63 023</w:t>
            </w:r>
          </w:p>
        </w:tc>
        <w:tc>
          <w:tcPr>
            <w:tcW w:w="30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298 943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680 748</w:t>
            </w:r>
          </w:p>
        </w:tc>
        <w:tc>
          <w:tcPr>
            <w:tcW w:w="30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72 861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130 753</w:t>
            </w:r>
          </w:p>
        </w:tc>
        <w:tc>
          <w:tcPr>
            <w:tcW w:w="27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16 245</w:t>
            </w:r>
          </w:p>
        </w:tc>
        <w:tc>
          <w:tcPr>
            <w:tcW w:w="35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22 559</w:t>
            </w:r>
          </w:p>
        </w:tc>
        <w:tc>
          <w:tcPr>
            <w:tcW w:w="273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18 000</w:t>
            </w:r>
          </w:p>
        </w:tc>
        <w:tc>
          <w:tcPr>
            <w:tcW w:w="428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26 816</w:t>
            </w:r>
          </w:p>
        </w:tc>
      </w:tr>
    </w:tbl>
    <w:p>
      <w:pPr>
        <w:pStyle w:val="Heading20"/>
        <w:spacing w:after="0"/>
        <w:ind w:left="1080"/>
        <w:rPr>
          <w:i w:val="0"/>
          <w:noProof/>
          <w:szCs w:val="24"/>
        </w:rPr>
      </w:pPr>
    </w:p>
    <w:p>
      <w:pPr>
        <w:pStyle w:val="Heading20"/>
        <w:numPr>
          <w:ilvl w:val="0"/>
          <w:numId w:val="30"/>
        </w:numPr>
        <w:rPr>
          <w:i w:val="0"/>
          <w:noProof/>
          <w:szCs w:val="24"/>
        </w:rPr>
      </w:pPr>
      <w:r>
        <w:rPr>
          <w:i w:val="0"/>
          <w:noProof/>
        </w:rPr>
        <w:t>Общи показатели за крайните продукти — подпомагане</w:t>
      </w:r>
      <w:r>
        <w:rPr>
          <w:rStyle w:val="FootnoteReference"/>
          <w:i w:val="0"/>
          <w:noProof/>
        </w:rPr>
        <w:footnoteReference w:id="11"/>
      </w:r>
      <w:r>
        <w:rPr>
          <w:i w:val="0"/>
          <w:noProof/>
        </w:rPr>
        <w:t xml:space="preserve"> с цел социално приобщаване (ОП II) през 2014—2020 г.</w:t>
      </w:r>
    </w:p>
    <w:p>
      <w:pPr>
        <w:spacing w:after="0"/>
        <w:rPr>
          <w:rFonts w:ascii="Verdana" w:hAnsi="Verdana"/>
          <w:noProof/>
          <w:sz w:val="16"/>
          <w:szCs w:val="16"/>
        </w:rPr>
      </w:pP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912"/>
        <w:gridCol w:w="960"/>
        <w:gridCol w:w="1375"/>
        <w:gridCol w:w="961"/>
        <w:gridCol w:w="1044"/>
        <w:gridCol w:w="952"/>
        <w:gridCol w:w="1044"/>
        <w:gridCol w:w="961"/>
        <w:gridCol w:w="1044"/>
        <w:gridCol w:w="952"/>
        <w:gridCol w:w="1044"/>
        <w:gridCol w:w="845"/>
        <w:gridCol w:w="1044"/>
        <w:gridCol w:w="845"/>
        <w:gridCol w:w="1370"/>
      </w:tblGrid>
      <w:tr>
        <w:trPr>
          <w:trHeight w:val="158"/>
        </w:trPr>
        <w:tc>
          <w:tcPr>
            <w:tcW w:w="269" w:type="pct"/>
            <w:vMerge w:val="restart"/>
            <w:hideMark/>
          </w:tcPr>
          <w:p>
            <w:pPr>
              <w:rPr>
                <w:b/>
                <w:bCs/>
                <w:noProof/>
                <w:sz w:val="17"/>
                <w:szCs w:val="17"/>
              </w:rPr>
            </w:pPr>
            <w:r>
              <w:rPr>
                <w:b/>
                <w:noProof/>
                <w:sz w:val="17"/>
              </w:rPr>
              <w:t>Държава членка</w:t>
            </w:r>
          </w:p>
        </w:tc>
        <w:tc>
          <w:tcPr>
            <w:tcW w:w="765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Показател № 20</w:t>
            </w:r>
          </w:p>
        </w:tc>
        <w:tc>
          <w:tcPr>
            <w:tcW w:w="657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Показател № 20а</w:t>
            </w:r>
          </w:p>
        </w:tc>
        <w:tc>
          <w:tcPr>
            <w:tcW w:w="654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Показател № 20б</w:t>
            </w:r>
          </w:p>
        </w:tc>
        <w:tc>
          <w:tcPr>
            <w:tcW w:w="657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Показател № 20в</w:t>
            </w:r>
          </w:p>
        </w:tc>
        <w:tc>
          <w:tcPr>
            <w:tcW w:w="654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Показател № 20г</w:t>
            </w:r>
          </w:p>
        </w:tc>
        <w:tc>
          <w:tcPr>
            <w:tcW w:w="619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Показател № 20д</w:t>
            </w:r>
          </w:p>
        </w:tc>
        <w:tc>
          <w:tcPr>
            <w:tcW w:w="726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Показател № 20е</w:t>
            </w:r>
          </w:p>
        </w:tc>
      </w:tr>
      <w:tr>
        <w:trPr>
          <w:trHeight w:val="831"/>
        </w:trPr>
        <w:tc>
          <w:tcPr>
            <w:tcW w:w="269" w:type="pct"/>
            <w:vMerge/>
            <w:hideMark/>
          </w:tcPr>
          <w:p>
            <w:pPr>
              <w:rPr>
                <w:b/>
                <w:bCs/>
                <w:noProof/>
                <w:sz w:val="17"/>
                <w:szCs w:val="17"/>
              </w:rPr>
            </w:pPr>
          </w:p>
        </w:tc>
        <w:tc>
          <w:tcPr>
            <w:tcW w:w="765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Общ брой на лицата, получаващи подпомагане с цел социално приобщаване</w:t>
            </w:r>
          </w:p>
        </w:tc>
        <w:tc>
          <w:tcPr>
            <w:tcW w:w="657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Брой деца на възраст 15 години или по-малки</w:t>
            </w:r>
          </w:p>
        </w:tc>
        <w:tc>
          <w:tcPr>
            <w:tcW w:w="654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Брой лица на възраст 65 години или по-възрастни</w:t>
            </w:r>
          </w:p>
        </w:tc>
        <w:tc>
          <w:tcPr>
            <w:tcW w:w="657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Брой жени</w:t>
            </w:r>
          </w:p>
        </w:tc>
        <w:tc>
          <w:tcPr>
            <w:tcW w:w="654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Брой мигранти, участници с произход от друга държава, участници от малцинствени общности </w:t>
            </w:r>
          </w:p>
        </w:tc>
        <w:tc>
          <w:tcPr>
            <w:tcW w:w="619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Брой лица с увреждания</w:t>
            </w:r>
          </w:p>
        </w:tc>
        <w:tc>
          <w:tcPr>
            <w:tcW w:w="726" w:type="pct"/>
            <w:gridSpan w:val="2"/>
            <w:hideMark/>
          </w:tcPr>
          <w:p>
            <w:pPr>
              <w:pStyle w:val="Heading20"/>
              <w:spacing w:after="0"/>
              <w:jc w:val="center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Брой бездомни лица</w:t>
            </w:r>
          </w:p>
        </w:tc>
      </w:tr>
      <w:tr>
        <w:trPr>
          <w:trHeight w:val="324"/>
        </w:trPr>
        <w:tc>
          <w:tcPr>
            <w:tcW w:w="269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Срок</w:t>
            </w:r>
          </w:p>
        </w:tc>
        <w:tc>
          <w:tcPr>
            <w:tcW w:w="315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450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315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312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315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312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277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  <w:tc>
          <w:tcPr>
            <w:tcW w:w="277" w:type="pct"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2017 г.</w:t>
            </w:r>
          </w:p>
        </w:tc>
        <w:tc>
          <w:tcPr>
            <w:tcW w:w="449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Съвкупно</w:t>
            </w:r>
          </w:p>
        </w:tc>
      </w:tr>
      <w:tr>
        <w:trPr>
          <w:trHeight w:val="227"/>
        </w:trPr>
        <w:tc>
          <w:tcPr>
            <w:tcW w:w="269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DE</w:t>
            </w:r>
          </w:p>
        </w:tc>
        <w:tc>
          <w:tcPr>
            <w:tcW w:w="31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33 787 </w:t>
            </w:r>
          </w:p>
        </w:tc>
        <w:tc>
          <w:tcPr>
            <w:tcW w:w="450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61 858 </w:t>
            </w:r>
          </w:p>
        </w:tc>
        <w:tc>
          <w:tcPr>
            <w:tcW w:w="31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4 041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6 686 </w:t>
            </w:r>
          </w:p>
        </w:tc>
        <w:tc>
          <w:tcPr>
            <w:tcW w:w="31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508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912 </w:t>
            </w:r>
          </w:p>
        </w:tc>
        <w:tc>
          <w:tcPr>
            <w:tcW w:w="31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16 156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29 492 </w:t>
            </w:r>
          </w:p>
        </w:tc>
        <w:tc>
          <w:tcPr>
            <w:tcW w:w="31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24 524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45 286 </w:t>
            </w:r>
          </w:p>
        </w:tc>
        <w:tc>
          <w:tcPr>
            <w:tcW w:w="27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898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1 729 </w:t>
            </w:r>
          </w:p>
        </w:tc>
        <w:tc>
          <w:tcPr>
            <w:tcW w:w="27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7 862 </w:t>
            </w:r>
          </w:p>
        </w:tc>
        <w:tc>
          <w:tcPr>
            <w:tcW w:w="4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15 000 </w:t>
            </w:r>
          </w:p>
        </w:tc>
      </w:tr>
      <w:tr>
        <w:trPr>
          <w:trHeight w:val="227"/>
        </w:trPr>
        <w:tc>
          <w:tcPr>
            <w:tcW w:w="269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DK</w:t>
            </w:r>
          </w:p>
        </w:tc>
        <w:tc>
          <w:tcPr>
            <w:tcW w:w="31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484 </w:t>
            </w:r>
          </w:p>
        </w:tc>
        <w:tc>
          <w:tcPr>
            <w:tcW w:w="450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958 </w:t>
            </w:r>
          </w:p>
        </w:tc>
        <w:tc>
          <w:tcPr>
            <w:tcW w:w="31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i w:val="0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1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10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33 </w:t>
            </w:r>
          </w:p>
        </w:tc>
        <w:tc>
          <w:tcPr>
            <w:tcW w:w="31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60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128 </w:t>
            </w:r>
          </w:p>
        </w:tc>
        <w:tc>
          <w:tcPr>
            <w:tcW w:w="31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484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958 </w:t>
            </w:r>
          </w:p>
        </w:tc>
        <w:tc>
          <w:tcPr>
            <w:tcW w:w="27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49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51 </w:t>
            </w:r>
          </w:p>
        </w:tc>
        <w:tc>
          <w:tcPr>
            <w:tcW w:w="27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484 </w:t>
            </w:r>
          </w:p>
        </w:tc>
        <w:tc>
          <w:tcPr>
            <w:tcW w:w="4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958 </w:t>
            </w:r>
          </w:p>
        </w:tc>
      </w:tr>
      <w:tr>
        <w:trPr>
          <w:trHeight w:val="227"/>
        </w:trPr>
        <w:tc>
          <w:tcPr>
            <w:tcW w:w="269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NL</w:t>
            </w:r>
          </w:p>
        </w:tc>
        <w:tc>
          <w:tcPr>
            <w:tcW w:w="31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1 217 </w:t>
            </w:r>
          </w:p>
        </w:tc>
        <w:tc>
          <w:tcPr>
            <w:tcW w:w="450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1 498 </w:t>
            </w:r>
          </w:p>
        </w:tc>
        <w:tc>
          <w:tcPr>
            <w:tcW w:w="31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1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1 217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1 498 </w:t>
            </w:r>
          </w:p>
        </w:tc>
        <w:tc>
          <w:tcPr>
            <w:tcW w:w="31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920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1 130 </w:t>
            </w:r>
          </w:p>
        </w:tc>
        <w:tc>
          <w:tcPr>
            <w:tcW w:w="31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358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445 </w:t>
            </w:r>
          </w:p>
        </w:tc>
        <w:tc>
          <w:tcPr>
            <w:tcW w:w="27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130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133 </w:t>
            </w:r>
          </w:p>
        </w:tc>
        <w:tc>
          <w:tcPr>
            <w:tcW w:w="27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4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</w:tr>
      <w:tr>
        <w:trPr>
          <w:trHeight w:val="227"/>
        </w:trPr>
        <w:tc>
          <w:tcPr>
            <w:tcW w:w="269" w:type="pct"/>
            <w:noWrap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SE</w:t>
            </w:r>
          </w:p>
        </w:tc>
        <w:tc>
          <w:tcPr>
            <w:tcW w:w="31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1 097 </w:t>
            </w:r>
          </w:p>
        </w:tc>
        <w:tc>
          <w:tcPr>
            <w:tcW w:w="450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1 602 </w:t>
            </w:r>
          </w:p>
        </w:tc>
        <w:tc>
          <w:tcPr>
            <w:tcW w:w="31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25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50 </w:t>
            </w:r>
          </w:p>
        </w:tc>
        <w:tc>
          <w:tcPr>
            <w:tcW w:w="31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3 </w:t>
            </w:r>
          </w:p>
        </w:tc>
        <w:tc>
          <w:tcPr>
            <w:tcW w:w="315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777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1 102 </w:t>
            </w:r>
          </w:p>
        </w:tc>
        <w:tc>
          <w:tcPr>
            <w:tcW w:w="312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1 041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1 545 </w:t>
            </w:r>
          </w:p>
        </w:tc>
        <w:tc>
          <w:tcPr>
            <w:tcW w:w="27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—   </w:t>
            </w:r>
          </w:p>
        </w:tc>
        <w:tc>
          <w:tcPr>
            <w:tcW w:w="277" w:type="pct"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1 049 </w:t>
            </w:r>
          </w:p>
        </w:tc>
        <w:tc>
          <w:tcPr>
            <w:tcW w:w="4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 w:val="0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17"/>
              </w:rPr>
              <w:t xml:space="preserve"> 1 546 </w:t>
            </w:r>
          </w:p>
        </w:tc>
      </w:tr>
      <w:tr>
        <w:trPr>
          <w:trHeight w:val="227"/>
        </w:trPr>
        <w:tc>
          <w:tcPr>
            <w:tcW w:w="269" w:type="pct"/>
            <w:noWrap/>
            <w:hideMark/>
          </w:tcPr>
          <w:p>
            <w:pPr>
              <w:pStyle w:val="Heading20"/>
              <w:spacing w:after="0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>Общо</w:t>
            </w:r>
          </w:p>
        </w:tc>
        <w:tc>
          <w:tcPr>
            <w:tcW w:w="31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36 585 </w:t>
            </w:r>
          </w:p>
        </w:tc>
        <w:tc>
          <w:tcPr>
            <w:tcW w:w="450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65 916 </w:t>
            </w:r>
          </w:p>
        </w:tc>
        <w:tc>
          <w:tcPr>
            <w:tcW w:w="31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4 066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6 736 </w:t>
            </w:r>
          </w:p>
        </w:tc>
        <w:tc>
          <w:tcPr>
            <w:tcW w:w="31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1 735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2 446 </w:t>
            </w:r>
          </w:p>
        </w:tc>
        <w:tc>
          <w:tcPr>
            <w:tcW w:w="315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17 913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31 852 </w:t>
            </w:r>
          </w:p>
        </w:tc>
        <w:tc>
          <w:tcPr>
            <w:tcW w:w="31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26 407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48 234 </w:t>
            </w:r>
          </w:p>
        </w:tc>
        <w:tc>
          <w:tcPr>
            <w:tcW w:w="27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1 077 </w:t>
            </w:r>
          </w:p>
        </w:tc>
        <w:tc>
          <w:tcPr>
            <w:tcW w:w="342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1 913 </w:t>
            </w:r>
          </w:p>
        </w:tc>
        <w:tc>
          <w:tcPr>
            <w:tcW w:w="277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9 395 </w:t>
            </w:r>
          </w:p>
        </w:tc>
        <w:tc>
          <w:tcPr>
            <w:tcW w:w="449" w:type="pct"/>
            <w:noWrap/>
          </w:tcPr>
          <w:p>
            <w:pPr>
              <w:pStyle w:val="Heading20"/>
              <w:spacing w:after="0"/>
              <w:jc w:val="right"/>
              <w:rPr>
                <w:rFonts w:ascii="Times New Roman" w:hAnsi="Times New Roman"/>
                <w:bCs/>
                <w:i w:val="0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 w:val="0"/>
                <w:noProof/>
                <w:sz w:val="17"/>
              </w:rPr>
              <w:t xml:space="preserve"> 17 504 </w:t>
            </w:r>
          </w:p>
        </w:tc>
      </w:tr>
    </w:tbl>
    <w:p>
      <w:pPr>
        <w:rPr>
          <w:rFonts w:ascii="Verdana" w:hAnsi="Verdana"/>
          <w:noProof/>
          <w:sz w:val="16"/>
          <w:szCs w:val="16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9" w:h="11907" w:orient="landscape" w:code="9"/>
          <w:pgMar w:top="1701" w:right="851" w:bottom="1418" w:left="851" w:header="0" w:footer="170" w:gutter="0"/>
          <w:cols w:space="720"/>
          <w:titlePg/>
          <w:docGrid w:linePitch="326"/>
        </w:sectPr>
      </w:pPr>
    </w:p>
    <w:p>
      <w:pPr>
        <w:rPr>
          <w:noProof/>
        </w:rPr>
      </w:pPr>
    </w:p>
    <w:sectPr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00497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33282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t>3</w:t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spacing w:after="0"/>
        <w:ind w:left="0" w:firstLine="0"/>
        <w:rPr>
          <w:sz w:val="18"/>
          <w:szCs w:val="18"/>
        </w:rPr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Държавите членки имат възможност да променят докладваните стойности за даден показател за предходни години. В колоната „Съвкупно“, в която се представя сумата от докладваните стойности за всеки показател, считано от 2014 г., се включват и всички промени на отчетените стойности за 2014—2016 г., направени от държавите членки в техните доклади за изпълнението за 2017 г.  </w:t>
      </w:r>
    </w:p>
  </w:footnote>
  <w:footnote w:id="2">
    <w:p>
      <w:pPr>
        <w:pStyle w:val="FootnoteText"/>
        <w:spacing w:after="0"/>
        <w:ind w:left="0" w:firstLine="0"/>
        <w:rPr>
          <w:sz w:val="18"/>
          <w:szCs w:val="18"/>
        </w:rPr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Показатели 4—11 включват хранителни продукти във всякакъв вид: напр. пресни, консервирани и замразени храни. </w:t>
      </w:r>
    </w:p>
  </w:footnote>
  <w:footnote w:id="3">
    <w:p>
      <w:pPr>
        <w:pStyle w:val="FootnoteText"/>
        <w:spacing w:after="0"/>
        <w:ind w:left="0" w:firstLine="0"/>
        <w:rPr>
          <w:sz w:val="18"/>
          <w:szCs w:val="18"/>
        </w:rPr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Стойностите за този показател се определят въз основа на преценка от страна на партньорските организации, подплатена с информация.  </w:t>
      </w:r>
    </w:p>
  </w:footnote>
  <w:footnote w:id="4">
    <w:p>
      <w:pPr>
        <w:pStyle w:val="FootnoteText"/>
        <w:spacing w:after="0"/>
        <w:ind w:left="0" w:firstLine="0"/>
        <w:rPr>
          <w:sz w:val="18"/>
          <w:szCs w:val="18"/>
        </w:rPr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Определението за това, какво следва да се разбира под „ястие“, може да се даде на равнище партньорска организация/операция/управляващ орган. Стойностите за този показател се определят въз основа на оценка от страна на партньорските организации.  </w:t>
      </w:r>
    </w:p>
  </w:footnote>
  <w:footnote w:id="5">
    <w:p>
      <w:pPr>
        <w:pStyle w:val="FootnoteText"/>
        <w:spacing w:after="0"/>
        <w:ind w:left="0" w:firstLine="0"/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Определението за това, какво следва да се разбира под „пакети с храна“, може да се даде на равнище партньорска организация/операция/управляващ орган. Не е задължително пакетите да бъдат със стандартен размер или съдържание. Стойностите за този показател се определят въз основа на оценка от страна на партньорските организации.</w:t>
      </w:r>
      <w:r>
        <w:t xml:space="preserve">  </w:t>
      </w:r>
    </w:p>
  </w:footnote>
  <w:footnote w:id="6">
    <w:p>
      <w:pPr>
        <w:pStyle w:val="FootnoteText"/>
        <w:spacing w:after="0"/>
        <w:ind w:left="0" w:firstLine="0"/>
        <w:rPr>
          <w:sz w:val="18"/>
          <w:szCs w:val="18"/>
        </w:rPr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Стойностите за този показател се определят въз основа на преценка от страна на партньорските организации, подплатена с информация. Не се очаква, нито се изисква те да се основават на информация, предоставена от крайните получатели.  С показател 14 (в това число 14a—14е) се прави оценка на броя на лицата, подпомогнати през всяка финансова година, поради което съвкупните стойности за общия брой лица трябва да се разглеждат с повишено внимание, тъй като едно и също лице може да бъде преброено всяка година.</w:t>
      </w:r>
    </w:p>
  </w:footnote>
  <w:footnote w:id="7">
    <w:p>
      <w:pPr>
        <w:pStyle w:val="FootnoteText"/>
        <w:spacing w:after="0"/>
        <w:ind w:left="0" w:firstLine="0"/>
        <w:rPr>
          <w:sz w:val="18"/>
          <w:szCs w:val="18"/>
        </w:rPr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В списъка се включват всички важни категории, които обхващат най-малко 75 % от разпределените стоки.  </w:t>
      </w:r>
    </w:p>
  </w:footnote>
  <w:footnote w:id="8">
    <w:p>
      <w:pPr>
        <w:pStyle w:val="FootnoteText"/>
        <w:tabs>
          <w:tab w:val="left" w:pos="0"/>
        </w:tabs>
        <w:spacing w:after="0"/>
        <w:ind w:left="0" w:firstLine="0"/>
        <w:rPr>
          <w:sz w:val="18"/>
          <w:szCs w:val="18"/>
        </w:rPr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В Люксембург са разпределяни продукти за хигиенни цели като паста за зъби, душ гел, шампоан и тоалетна хартия. Тази държава не е докладвала за тях по показател 17д, а като „допълнителни категории разпределени стоки за други целеви групи“ (показател 18a—1).</w:t>
      </w:r>
    </w:p>
  </w:footnote>
  <w:footnote w:id="9">
    <w:p>
      <w:pPr>
        <w:pStyle w:val="FootnoteText"/>
        <w:spacing w:after="0"/>
        <w:ind w:left="0" w:firstLine="0"/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В списъка се включват всички важни категории, които обхващат най-малко 75 % от разпределените стоки.</w:t>
      </w:r>
      <w:r>
        <w:t xml:space="preserve">  </w:t>
      </w:r>
    </w:p>
  </w:footnote>
  <w:footnote w:id="10">
    <w:p>
      <w:pPr>
        <w:pStyle w:val="FootnoteText"/>
        <w:spacing w:after="0"/>
        <w:ind w:left="0" w:firstLine="0"/>
        <w:rPr>
          <w:sz w:val="18"/>
          <w:szCs w:val="18"/>
        </w:rPr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Стойностите за този показател се определят въз основа на преценка от страна на партньорските организации, подплатена с информация. Не се очаква, нито се изисква те да се основават на информация, предоставена от крайните получатели. С показател 19 (в това число 19a—19е) се прави оценка на броя на лицата, подпомогнати през всяка финансова година, поради което съвкупните стойности за общия брой лица трябва да се разглеждат с повишено внимание, тъй като едно и също лице може да бъде обхванато повече от веднъж.</w:t>
      </w:r>
    </w:p>
  </w:footnote>
  <w:footnote w:id="11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С показател 20 (в това число 20a—20е) се прави оценка на броя на лицата, подпомогнати през всяка финансова година, поради което</w:t>
      </w:r>
      <w:r>
        <w:t xml:space="preserve"> съвкупните стойности за общия брой лица трябва да се разглеждат с повишено внимание, тъй като едно и също лице </w:t>
      </w:r>
      <w:r>
        <w:rPr>
          <w:sz w:val="18"/>
        </w:rPr>
        <w:t xml:space="preserve">може да бъде </w:t>
      </w:r>
      <w:r>
        <w:t>обхванато повече от веднъж.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8B44B5"/>
    <w:multiLevelType w:val="hybridMultilevel"/>
    <w:tmpl w:val="157EC15E"/>
    <w:lvl w:ilvl="0" w:tplc="8DBE51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704CF"/>
    <w:multiLevelType w:val="hybridMultilevel"/>
    <w:tmpl w:val="157EC15E"/>
    <w:lvl w:ilvl="0" w:tplc="8DBE51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87678"/>
    <w:multiLevelType w:val="hybridMultilevel"/>
    <w:tmpl w:val="157EC15E"/>
    <w:lvl w:ilvl="0" w:tplc="8DBE51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8426E"/>
    <w:multiLevelType w:val="hybridMultilevel"/>
    <w:tmpl w:val="F76EC6AC"/>
    <w:lvl w:ilvl="0" w:tplc="1DBAE22A">
      <w:start w:val="1"/>
      <w:numFmt w:val="bullet"/>
      <w:pStyle w:val="Bulletpoint1"/>
      <w:lvlText w:val=""/>
      <w:lvlJc w:val="left"/>
      <w:pPr>
        <w:ind w:left="717" w:hanging="360"/>
      </w:pPr>
      <w:rPr>
        <w:rFonts w:ascii="Symbol" w:hAnsi="Symbol" w:hint="default"/>
        <w:color w:val="00AE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D7076"/>
    <w:multiLevelType w:val="multilevel"/>
    <w:tmpl w:val="B1B28B22"/>
    <w:numStyleLink w:val="Style2"/>
  </w:abstractNum>
  <w:abstractNum w:abstractNumId="7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A78738D"/>
    <w:multiLevelType w:val="hybridMultilevel"/>
    <w:tmpl w:val="5B14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3A73D9B"/>
    <w:multiLevelType w:val="hybridMultilevel"/>
    <w:tmpl w:val="72E89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6144BD4"/>
    <w:multiLevelType w:val="hybridMultilevel"/>
    <w:tmpl w:val="2DE630DA"/>
    <w:lvl w:ilvl="0" w:tplc="D5B05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395"/>
      </w:rPr>
    </w:lvl>
    <w:lvl w:ilvl="1" w:tplc="E5CA32C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>
    <w:nsid w:val="40F9556A"/>
    <w:multiLevelType w:val="hybridMultilevel"/>
    <w:tmpl w:val="127A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12309"/>
    <w:multiLevelType w:val="hybridMultilevel"/>
    <w:tmpl w:val="08F8780C"/>
    <w:lvl w:ilvl="0" w:tplc="9D58E2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>
    <w:nsid w:val="4B4A1CE1"/>
    <w:multiLevelType w:val="hybridMultilevel"/>
    <w:tmpl w:val="2EEA4DF0"/>
    <w:lvl w:ilvl="0" w:tplc="508EE518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8D3084"/>
    <w:multiLevelType w:val="hybridMultilevel"/>
    <w:tmpl w:val="D8B4EFBA"/>
    <w:lvl w:ilvl="0" w:tplc="E83E1136">
      <w:start w:val="1"/>
      <w:numFmt w:val="decimal"/>
      <w:pStyle w:val="Title2"/>
      <w:lvlText w:val="%1.1"/>
      <w:lvlJc w:val="left"/>
      <w:pPr>
        <w:ind w:left="12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922" w:hanging="360"/>
      </w:pPr>
    </w:lvl>
    <w:lvl w:ilvl="2" w:tplc="0813001B" w:tentative="1">
      <w:start w:val="1"/>
      <w:numFmt w:val="lowerRoman"/>
      <w:lvlText w:val="%3."/>
      <w:lvlJc w:val="right"/>
      <w:pPr>
        <w:ind w:left="2642" w:hanging="180"/>
      </w:pPr>
    </w:lvl>
    <w:lvl w:ilvl="3" w:tplc="0813000F" w:tentative="1">
      <w:start w:val="1"/>
      <w:numFmt w:val="decimal"/>
      <w:lvlText w:val="%4."/>
      <w:lvlJc w:val="left"/>
      <w:pPr>
        <w:ind w:left="3362" w:hanging="360"/>
      </w:pPr>
    </w:lvl>
    <w:lvl w:ilvl="4" w:tplc="08130019" w:tentative="1">
      <w:start w:val="1"/>
      <w:numFmt w:val="lowerLetter"/>
      <w:lvlText w:val="%5."/>
      <w:lvlJc w:val="left"/>
      <w:pPr>
        <w:ind w:left="4082" w:hanging="360"/>
      </w:pPr>
    </w:lvl>
    <w:lvl w:ilvl="5" w:tplc="0813001B" w:tentative="1">
      <w:start w:val="1"/>
      <w:numFmt w:val="lowerRoman"/>
      <w:lvlText w:val="%6."/>
      <w:lvlJc w:val="right"/>
      <w:pPr>
        <w:ind w:left="4802" w:hanging="180"/>
      </w:pPr>
    </w:lvl>
    <w:lvl w:ilvl="6" w:tplc="0813000F" w:tentative="1">
      <w:start w:val="1"/>
      <w:numFmt w:val="decimal"/>
      <w:lvlText w:val="%7."/>
      <w:lvlJc w:val="left"/>
      <w:pPr>
        <w:ind w:left="5522" w:hanging="360"/>
      </w:pPr>
    </w:lvl>
    <w:lvl w:ilvl="7" w:tplc="08130019" w:tentative="1">
      <w:start w:val="1"/>
      <w:numFmt w:val="lowerLetter"/>
      <w:lvlText w:val="%8."/>
      <w:lvlJc w:val="left"/>
      <w:pPr>
        <w:ind w:left="6242" w:hanging="360"/>
      </w:pPr>
    </w:lvl>
    <w:lvl w:ilvl="8" w:tplc="0813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5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>
    <w:nsid w:val="5BDA7FA2"/>
    <w:multiLevelType w:val="hybridMultilevel"/>
    <w:tmpl w:val="157EC15E"/>
    <w:lvl w:ilvl="0" w:tplc="8DBE51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>
    <w:nsid w:val="65F37996"/>
    <w:multiLevelType w:val="hybridMultilevel"/>
    <w:tmpl w:val="157EC15E"/>
    <w:lvl w:ilvl="0" w:tplc="8DBE51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2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3F6021A"/>
    <w:multiLevelType w:val="hybridMultilevel"/>
    <w:tmpl w:val="86BA2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395"/>
      </w:rPr>
    </w:lvl>
    <w:lvl w:ilvl="1" w:tplc="E5CA32C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3B495B"/>
    <w:multiLevelType w:val="hybridMultilevel"/>
    <w:tmpl w:val="157EC15E"/>
    <w:lvl w:ilvl="0" w:tplc="8DBE51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9"/>
  </w:num>
  <w:num w:numId="5">
    <w:abstractNumId w:val="12"/>
  </w:num>
  <w:num w:numId="6">
    <w:abstractNumId w:val="18"/>
  </w:num>
  <w:num w:numId="7">
    <w:abstractNumId w:val="29"/>
  </w:num>
  <w:num w:numId="8">
    <w:abstractNumId w:val="31"/>
  </w:num>
  <w:num w:numId="9">
    <w:abstractNumId w:val="15"/>
  </w:num>
  <w:num w:numId="10">
    <w:abstractNumId w:val="28"/>
  </w:num>
  <w:num w:numId="11">
    <w:abstractNumId w:val="27"/>
  </w:num>
  <w:num w:numId="12">
    <w:abstractNumId w:val="22"/>
  </w:num>
  <w:num w:numId="13">
    <w:abstractNumId w:val="25"/>
  </w:num>
  <w:num w:numId="14">
    <w:abstractNumId w:val="10"/>
  </w:num>
  <w:num w:numId="15">
    <w:abstractNumId w:val="16"/>
  </w:num>
  <w:num w:numId="16">
    <w:abstractNumId w:val="8"/>
  </w:num>
  <w:num w:numId="17">
    <w:abstractNumId w:val="13"/>
  </w:num>
  <w:num w:numId="18">
    <w:abstractNumId w:val="32"/>
  </w:num>
  <w:num w:numId="19">
    <w:abstractNumId w:val="23"/>
  </w:num>
  <w:num w:numId="20">
    <w:abstractNumId w:val="5"/>
  </w:num>
  <w:num w:numId="21">
    <w:abstractNumId w:val="24"/>
  </w:num>
  <w:num w:numId="22">
    <w:abstractNumId w:val="17"/>
  </w:num>
  <w:num w:numId="23">
    <w:abstractNumId w:val="7"/>
  </w:num>
  <w:num w:numId="24">
    <w:abstractNumId w:val="6"/>
  </w:num>
  <w:num w:numId="25">
    <w:abstractNumId w:val="33"/>
  </w:num>
  <w:num w:numId="26">
    <w:abstractNumId w:val="20"/>
  </w:num>
  <w:num w:numId="27">
    <w:abstractNumId w:val="11"/>
  </w:num>
  <w:num w:numId="28">
    <w:abstractNumId w:val="14"/>
  </w:num>
  <w:num w:numId="29">
    <w:abstractNumId w:val="21"/>
  </w:num>
  <w:num w:numId="30">
    <w:abstractNumId w:val="30"/>
  </w:num>
  <w:num w:numId="31">
    <w:abstractNumId w:val="2"/>
  </w:num>
  <w:num w:numId="32">
    <w:abstractNumId w:val="4"/>
  </w:num>
  <w:num w:numId="33">
    <w:abstractNumId w:val="34"/>
  </w:num>
  <w:num w:numId="34">
    <w:abstractNumId w:val="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nl-BE" w:vendorID="64" w:dllVersion="131078" w:nlCheck="1" w:checkStyle="0"/>
  <w:activeWritingStyle w:appName="MSWord" w:lang="en-US" w:vendorID="64" w:dllVersion="131078" w:nlCheck="1" w:checkStyle="1"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AC682103-2E4B-413C-AB87-855D419FFFCF"/>
    <w:docVar w:name="LW_COVERPAGE_TYPE" w:val="1"/>
    <w:docVar w:name="LW_CROSSREFERENCE" w:val="&lt;UNUSED&gt;"/>
    <w:docVar w:name="LW_DATE.ADOPT.CP_ISODATE" w:val="&lt;EMPTY&gt;"/>
    <w:docVar w:name="LW_DocType" w:val="NORMAL"/>
    <w:docVar w:name="LW_EMISSION" w:val="7.6.2019"/>
    <w:docVar w:name="LW_EMISSION_ISODATE" w:val="2019-06-07"/>
    <w:docVar w:name="LW_EMISSION_LOCATION" w:val="BRX"/>
    <w:docVar w:name="LW_EMISSION_PREFIX" w:val="Брюксел, "/>
    <w:docVar w:name="LW_EMISSION_SUFFIX" w:val=" \u1075?."/>
    <w:docVar w:name="LW_ID_DOCTYPE_NONLW" w:val="CP-039"/>
    <w:docVar w:name="LW_INTERETEEE.CP" w:val="&lt;UNUSED&gt;"/>
    <w:docVar w:name="LW_LANGUE" w:val="BG"/>
    <w:docVar w:name="LW_LANGUESFAISANTFOI.CP" w:val="&lt;UNUSED&gt;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4?\u1073?\u1086?\u1073?\u1097?\u1077?\u1085?\u1080?\u1077? \u1085?\u1072? \u1075?\u1086?\u1076?\u1080?\u1096?\u1085?\u1080?\u1090?\u1077? \u1076?\u1086?\u1082?\u1083?\u1072?\u1076?\u1080? \u1079?\u1072? \u1080?\u1079?\u1087?\u1098?\u1083?\u1085?\u1077?\u1085?\u1080?\u1077?\u1090?\u1086? \u1085?\u1072? \u1086?\u1087?\u1077?\u1088?\u1072?\u1090?\u1080?\u1074?\u1085?\u1080?\u1090?\u1077? \u1087?\u1088?\u1086?\u1075?\u1088?\u1072?\u1084?\u1080?, \u1089?\u1098?\u1092?\u1080?\u1085?\u1072?\u1085?\u1089?\u1080?\u1088?\u1072?\u1085?\u1080? \u1086?\u1090? \u1060?\u1086?\u1085?\u1076?\u1072? \u1079?\u1072? \u1077?\u1074?\u1088?\u1086?\u1087?\u1077?\u1081?\u1089?\u1082?\u1086? \u1087?\u1086?\u1076?\u1087?\u1086?\u1084?\u1072?\u1075?\u1072?\u1085?\u1077? \u1085?\u1072? \u1085?\u1072?\u1081?-\u1085?\u1091?\u1078?\u1076?\u1072?\u1077?\u1097?\u1080?\u1090?\u1077? \u1089?\u1077? \u1083?\u1080?\u1094?\u1072? \u1087?\u1088?\u1077?\u1079? 2017 \u1075?.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9"/>
    <w:docVar w:name="LW_REF.INST.NEW" w:val="COM"/>
    <w:docVar w:name="LW_REF.INST.NEW_ADOPTED" w:val="final"/>
    <w:docVar w:name="LW_REF.INST.NEW_TEXT" w:val="(2019) 25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57?\u1066?\u1042?\u1045?\u1058?\u1040? \u1048? \u1045?\u1042?\u1056?\u1054?\u1055?\u1045?\u1049?\u1057?\u1050?\u1048?\u1071? \u1055?\u1040?\u1056?\u1051?\u1040?\u1052?\u1045?\u1053?\u1058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 w:qFormat="1"/>
    <w:lsdException w:name="header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69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3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Heading2">
    <w:name w:val="heading 2"/>
    <w:basedOn w:val="Normal"/>
    <w:next w:val="Text2"/>
    <w:link w:val="Heading2Char"/>
    <w:pPr>
      <w:keepNext/>
      <w:numPr>
        <w:ilvl w:val="1"/>
        <w:numId w:val="3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Text3"/>
    <w:link w:val="Heading3Char"/>
    <w:pPr>
      <w:keepNext/>
      <w:numPr>
        <w:ilvl w:val="2"/>
        <w:numId w:val="3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4">
    <w:name w:val="heading 4"/>
    <w:basedOn w:val="Normal"/>
    <w:next w:val="Text4"/>
    <w:link w:val="Heading4Char"/>
    <w:pPr>
      <w:keepNext/>
      <w:numPr>
        <w:ilvl w:val="3"/>
        <w:numId w:val="3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p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p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p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p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p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mallCaps/>
      <w:sz w:val="24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24"/>
      <w:szCs w:val="20"/>
      <w:lang w:val="bg-BG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i/>
      <w:sz w:val="24"/>
      <w:szCs w:val="20"/>
      <w:lang w:val="bg-BG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/>
    </w:rPr>
  </w:style>
  <w:style w:type="paragraph" w:customStyle="1" w:styleId="Text1">
    <w:name w:val="Text 1"/>
    <w:basedOn w:val="Normal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2">
    <w:name w:val="Text 2"/>
    <w:basedOn w:val="Normal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3">
    <w:name w:val="Text 3"/>
    <w:basedOn w:val="Normal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4">
    <w:name w:val="Text 4"/>
    <w:basedOn w:val="Normal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">
    <w:name w:val="Address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L">
    <w:name w:val="AddressTL"/>
    <w:basedOn w:val="Normal"/>
    <w:next w:val="Normal"/>
    <w:pPr>
      <w:spacing w:after="7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R">
    <w:name w:val="AddressTR"/>
    <w:basedOn w:val="Normal"/>
    <w:next w:val="Normal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2">
    <w:name w:val="Body Text 2"/>
    <w:basedOn w:val="Normal"/>
    <w:link w:val="BodyText2Char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">
    <w:name w:val="Body Text Indent"/>
    <w:basedOn w:val="Normal"/>
    <w:link w:val="BodyTextIndentChar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aption">
    <w:name w:val="caption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hapterTitle">
    <w:name w:val="ChapterTitle"/>
    <w:basedOn w:val="Normal"/>
    <w:next w:val="SectionTitle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ectionTitle">
    <w:name w:val="SectionTitle"/>
    <w:basedOn w:val="Normal"/>
    <w:next w:val="Heading1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Closing">
    <w:name w:val="Closing"/>
    <w:basedOn w:val="Normal"/>
    <w:link w:val="ClosingChar"/>
    <w:pPr>
      <w:spacing w:after="24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CommentText">
    <w:name w:val="annotation text"/>
    <w:basedOn w:val="Normal"/>
    <w:link w:val="CommentTextChar"/>
    <w:semiHidden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Date">
    <w:name w:val="Date"/>
    <w:basedOn w:val="Normal"/>
    <w:next w:val="References"/>
    <w:link w:val="DateChar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  <w:spacing w:after="24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imes New Roman"/>
      <w:sz w:val="24"/>
      <w:szCs w:val="20"/>
      <w:shd w:val="clear" w:color="auto" w:fill="000080"/>
      <w:lang w:val="bg-BG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 w:line="240" w:lineRule="auto"/>
      <w:ind w:left="1191" w:hanging="1191"/>
    </w:pPr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EnvelopeReturn">
    <w:name w:val="envelope return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Index1">
    <w:name w:val="index 1"/>
    <w:basedOn w:val="Normal"/>
    <w:next w:val="Normal"/>
    <w:autoRedefine/>
    <w:semiHidden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semiHidden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semiHidden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semiHidden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semiHidden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semiHidden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semiHidden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semiHidden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semiHidden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semiHidden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List">
    <w:name w:val="List"/>
    <w:basedOn w:val="Normal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Text2"/>
    <w:link w:val="ListBullet2Char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urier New" w:eastAsia="Times New Roman" w:hAnsi="Courier New" w:cs="Times New Roman"/>
      <w:sz w:val="20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rmalIndent">
    <w:name w:val="Normal Indent"/>
    <w:basedOn w:val="Normal"/>
    <w:link w:val="NormalIndentChar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customStyle="1" w:styleId="Subject">
    <w:name w:val="Subject"/>
    <w:basedOn w:val="Normal"/>
    <w:next w:val="Normal"/>
    <w:pPr>
      <w:spacing w:after="480" w:line="240" w:lineRule="auto"/>
      <w:ind w:left="1531" w:hanging="153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 w:line="240" w:lineRule="auto"/>
      <w:ind w:left="5104" w:hanging="3119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PlainText">
    <w:name w:val="Plain Text"/>
    <w:basedOn w:val="Normal"/>
    <w:link w:val="PlainTextChar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Enclosures"/>
    <w:link w:val="SignatureChar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SubTitle1">
    <w:name w:val="SubTitle 1"/>
    <w:basedOn w:val="Normal"/>
    <w:next w:val="SubTitle2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SubTitle2">
    <w:name w:val="SubTitle 2"/>
    <w:basedOn w:val="Norm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ableofAuthorities">
    <w:name w:val="table of authorities"/>
    <w:basedOn w:val="Normal"/>
    <w:next w:val="Normal"/>
    <w:semiHidden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semiHidden/>
    <w:pPr>
      <w:spacing w:after="24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SubTitle1"/>
    <w:link w:val="TitleChar"/>
    <w:pPr>
      <w:spacing w:after="480" w:line="240" w:lineRule="auto"/>
      <w:jc w:val="center"/>
    </w:pPr>
    <w:rPr>
      <w:rFonts w:ascii="Times New Roman" w:eastAsia="Times New Roman" w:hAnsi="Times New Roman" w:cs="Times New Roman"/>
      <w:b/>
      <w:kern w:val="28"/>
      <w:sz w:val="48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kern w:val="28"/>
      <w:sz w:val="48"/>
      <w:szCs w:val="20"/>
      <w:lang w:val="bg-BG"/>
    </w:r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Verdana" w:eastAsia="Times New Roman" w:hAnsi="Verdana" w:cs="Times New Roman"/>
      <w:caps/>
      <w:sz w:val="18"/>
      <w:szCs w:val="20"/>
    </w:rPr>
  </w:style>
  <w:style w:type="paragraph" w:styleId="TOC2">
    <w:name w:val="toc 2"/>
    <w:basedOn w:val="Normal"/>
    <w:next w:val="Normal"/>
    <w:uiPriority w:val="39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Verdana" w:eastAsia="Times New Roman" w:hAnsi="Verdana" w:cs="Times New Roman"/>
      <w:sz w:val="18"/>
      <w:szCs w:val="20"/>
    </w:rPr>
  </w:style>
  <w:style w:type="paragraph" w:styleId="TOC3">
    <w:name w:val="toc 3"/>
    <w:basedOn w:val="Normal"/>
    <w:next w:val="Normal"/>
    <w:uiPriority w:val="39"/>
    <w:semiHidden/>
    <w:qFormat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6">
    <w:name w:val="toc 6"/>
    <w:basedOn w:val="Normal"/>
    <w:next w:val="Normal"/>
    <w:autoRedefine/>
    <w:semiHidden/>
    <w:pPr>
      <w:spacing w:after="24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semiHidden/>
    <w:pPr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semiHidden/>
    <w:pPr>
      <w:spacing w:after="24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semiHidden/>
    <w:pPr>
      <w:spacing w:after="24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YReferences">
    <w:name w:val="YReferences"/>
    <w:basedOn w:val="Normal"/>
    <w:next w:val="Normal"/>
    <w:pPr>
      <w:spacing w:after="480" w:line="240" w:lineRule="auto"/>
      <w:ind w:left="1531" w:hanging="153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customStyle="1" w:styleId="TOCHeading1">
    <w:name w:val="TOC Heading1"/>
    <w:basedOn w:val="Normal"/>
    <w:next w:val="Normal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tact">
    <w:name w:val="Contact"/>
    <w:basedOn w:val="Normal"/>
    <w:next w:val="Normal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otnoteReference">
    <w:name w:val="footnote reference"/>
    <w:semiHidden/>
    <w:rPr>
      <w:vertAlign w:val="superscript"/>
    </w:rPr>
  </w:style>
  <w:style w:type="table" w:styleId="ColorfulGrid-Accent3">
    <w:name w:val="Colorful Grid Accent 3"/>
    <w:basedOn w:val="TableNormal"/>
    <w:uiPriority w:val="69"/>
    <w:pPr>
      <w:spacing w:after="0" w:line="240" w:lineRule="auto"/>
    </w:pPr>
    <w:rPr>
      <w:rFonts w:ascii="Verdana" w:eastAsia="Times New Roman" w:hAnsi="Verdana" w:cs="Times New Roman"/>
      <w:sz w:val="18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Tms Rmn" w:hAnsi="Tms Rmn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customStyle="1" w:styleId="DocumentTitle">
    <w:name w:val="Document Title"/>
    <w:basedOn w:val="Normal"/>
    <w:link w:val="DocumentTitleChar"/>
    <w:qFormat/>
    <w:pPr>
      <w:spacing w:after="240" w:line="240" w:lineRule="auto"/>
      <w:jc w:val="center"/>
    </w:pPr>
    <w:rPr>
      <w:rFonts w:ascii="Verdana" w:eastAsia="Times New Roman" w:hAnsi="Verdana" w:cs="Times New Roman"/>
      <w:b/>
      <w:sz w:val="52"/>
      <w:szCs w:val="20"/>
    </w:rPr>
  </w:style>
  <w:style w:type="paragraph" w:customStyle="1" w:styleId="Footerapproval">
    <w:name w:val="Footer approval"/>
    <w:basedOn w:val="Footer"/>
    <w:qFormat/>
    <w:pPr>
      <w:tabs>
        <w:tab w:val="clear" w:pos="4536"/>
        <w:tab w:val="clear" w:pos="9072"/>
        <w:tab w:val="left" w:pos="6804"/>
      </w:tabs>
      <w:ind w:right="-567"/>
    </w:pPr>
    <w:rPr>
      <w:rFonts w:ascii="Verdana" w:eastAsia="Times New Roman" w:hAnsi="Verdana" w:cs="Times New Roman"/>
      <w:sz w:val="13"/>
      <w:szCs w:val="20"/>
    </w:rPr>
  </w:style>
  <w:style w:type="character" w:customStyle="1" w:styleId="DocumentTitleChar">
    <w:name w:val="Document Title Char"/>
    <w:link w:val="DocumentTitle"/>
    <w:rPr>
      <w:rFonts w:ascii="Verdana" w:eastAsia="Times New Roman" w:hAnsi="Verdana" w:cs="Times New Roman"/>
      <w:b/>
      <w:sz w:val="52"/>
      <w:szCs w:val="20"/>
      <w:lang w:val="bg-BG"/>
    </w:rPr>
  </w:style>
  <w:style w:type="paragraph" w:customStyle="1" w:styleId="FooterDate">
    <w:name w:val="Footer Date"/>
    <w:basedOn w:val="Footer"/>
    <w:link w:val="FooterDateChar"/>
    <w:pPr>
      <w:tabs>
        <w:tab w:val="clear" w:pos="4536"/>
        <w:tab w:val="clear" w:pos="9072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</w:rPr>
  </w:style>
  <w:style w:type="character" w:customStyle="1" w:styleId="ApprovalfooterChar">
    <w:name w:val="Approval_footer Char"/>
    <w:basedOn w:val="FooterChar"/>
    <w:rPr>
      <w:rFonts w:ascii="Verdana" w:eastAsia="Times New Roman" w:hAnsi="Verdana" w:cs="Times New Roman"/>
      <w:sz w:val="13"/>
      <w:szCs w:val="20"/>
      <w:lang w:val="bg-BG"/>
    </w:rPr>
  </w:style>
  <w:style w:type="paragraph" w:customStyle="1" w:styleId="PageNumber1">
    <w:name w:val="Page Number1"/>
    <w:basedOn w:val="Footer"/>
    <w:pPr>
      <w:tabs>
        <w:tab w:val="clear" w:pos="4536"/>
        <w:tab w:val="clear" w:pos="9072"/>
        <w:tab w:val="right" w:pos="9240"/>
      </w:tabs>
      <w:ind w:right="-622"/>
    </w:pPr>
    <w:rPr>
      <w:rFonts w:ascii="Verdana" w:eastAsia="Times New Roman" w:hAnsi="Verdana" w:cs="Times New Roman"/>
      <w:sz w:val="16"/>
      <w:szCs w:val="20"/>
    </w:rPr>
  </w:style>
  <w:style w:type="character" w:customStyle="1" w:styleId="FooterDateChar">
    <w:name w:val="Footer Date Char"/>
    <w:link w:val="FooterDate"/>
    <w:rPr>
      <w:rFonts w:ascii="Verdana" w:eastAsia="Times New Roman" w:hAnsi="Verdana" w:cs="Times New Roman"/>
      <w:sz w:val="16"/>
      <w:szCs w:val="20"/>
      <w:lang w:val="bg-BG"/>
    </w:rPr>
  </w:style>
  <w:style w:type="character" w:customStyle="1" w:styleId="PagenumberChar">
    <w:name w:val="Page number Char"/>
    <w:rPr>
      <w:rFonts w:ascii="Verdana" w:eastAsia="Times New Roman" w:hAnsi="Verdana" w:cs="Times New Roman"/>
      <w:sz w:val="16"/>
      <w:szCs w:val="20"/>
      <w:lang w:val="bg-BG"/>
    </w:rPr>
  </w:style>
  <w:style w:type="paragraph" w:customStyle="1" w:styleId="DocumentSubtitle">
    <w:name w:val="Document Subtitle"/>
    <w:basedOn w:val="DocumentTitle"/>
    <w:link w:val="DocumentSubtitleChar"/>
    <w:qFormat/>
    <w:rPr>
      <w:b w:val="0"/>
      <w:sz w:val="32"/>
      <w:szCs w:val="36"/>
    </w:rPr>
  </w:style>
  <w:style w:type="paragraph" w:customStyle="1" w:styleId="HeaderTitle">
    <w:name w:val="Header Title"/>
    <w:basedOn w:val="Normal"/>
    <w:link w:val="HeaderTitleChar"/>
    <w:pPr>
      <w:spacing w:after="240" w:line="240" w:lineRule="auto"/>
      <w:jc w:val="center"/>
    </w:pPr>
    <w:rPr>
      <w:rFonts w:ascii="Verdana" w:eastAsia="Times New Roman" w:hAnsi="Verdana" w:cs="Times New Roman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Pr>
      <w:rFonts w:ascii="Verdana" w:eastAsia="Times New Roman" w:hAnsi="Verdana" w:cs="Times New Roman"/>
      <w:sz w:val="32"/>
      <w:szCs w:val="36"/>
    </w:rPr>
  </w:style>
  <w:style w:type="paragraph" w:customStyle="1" w:styleId="Bulletpoint1">
    <w:name w:val="Bullet point1"/>
    <w:basedOn w:val="NormalIndent"/>
    <w:link w:val="Bulletpoint1Char"/>
    <w:qFormat/>
    <w:pPr>
      <w:numPr>
        <w:numId w:val="20"/>
      </w:numPr>
      <w:spacing w:after="120"/>
      <w:jc w:val="left"/>
    </w:pPr>
    <w:rPr>
      <w:rFonts w:ascii="Verdana" w:hAnsi="Verdana"/>
      <w:sz w:val="18"/>
    </w:rPr>
  </w:style>
  <w:style w:type="character" w:customStyle="1" w:styleId="HeaderTitleChar">
    <w:name w:val="Header Title Char"/>
    <w:link w:val="HeaderTitle"/>
    <w:rPr>
      <w:rFonts w:ascii="Verdana" w:eastAsia="Times New Roman" w:hAnsi="Verdana" w:cs="Times New Roman"/>
      <w:b/>
      <w:color w:val="808080"/>
      <w:sz w:val="18"/>
      <w:szCs w:val="18"/>
      <w:lang w:val="bg-BG"/>
    </w:rPr>
  </w:style>
  <w:style w:type="paragraph" w:customStyle="1" w:styleId="Heading">
    <w:name w:val="Heading"/>
    <w:basedOn w:val="TOC1"/>
    <w:link w:val="HeadingChar"/>
    <w:qFormat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b/>
      <w:sz w:val="20"/>
      <w:u w:val="single"/>
    </w:rPr>
  </w:style>
  <w:style w:type="character" w:customStyle="1" w:styleId="NormalIndentChar">
    <w:name w:val="Normal Indent Char"/>
    <w:link w:val="NormalIndent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ulletpoint1Char">
    <w:name w:val="Bullet point1 Char"/>
    <w:basedOn w:val="NormalIndentChar"/>
    <w:link w:val="Bulletpoint1"/>
    <w:rPr>
      <w:rFonts w:ascii="Verdana" w:eastAsia="Times New Roman" w:hAnsi="Verdana" w:cs="Times New Roman"/>
      <w:sz w:val="18"/>
      <w:szCs w:val="20"/>
      <w:lang w:val="bg-BG"/>
    </w:rPr>
  </w:style>
  <w:style w:type="paragraph" w:customStyle="1" w:styleId="BulletPoint2">
    <w:name w:val="Bullet Point 2"/>
    <w:basedOn w:val="NormalIndent"/>
    <w:link w:val="BulletPoint2Char"/>
    <w:qFormat/>
    <w:pPr>
      <w:numPr>
        <w:numId w:val="19"/>
      </w:numPr>
      <w:spacing w:after="120"/>
      <w:ind w:left="1077" w:hanging="357"/>
      <w:jc w:val="left"/>
    </w:pPr>
    <w:rPr>
      <w:rFonts w:ascii="Verdana" w:hAnsi="Verdana"/>
      <w:sz w:val="18"/>
    </w:rPr>
  </w:style>
  <w:style w:type="character" w:customStyle="1" w:styleId="HeadingChar">
    <w:name w:val="Heading Char"/>
    <w:link w:val="Heading"/>
    <w:rPr>
      <w:rFonts w:ascii="Verdana" w:eastAsia="Times New Roman" w:hAnsi="Verdana" w:cs="Times New Roman"/>
      <w:b/>
      <w:caps/>
      <w:sz w:val="20"/>
      <w:szCs w:val="20"/>
      <w:u w:val="single"/>
      <w:lang w:val="bg-BG"/>
    </w:rPr>
  </w:style>
  <w:style w:type="paragraph" w:customStyle="1" w:styleId="Body">
    <w:name w:val="Body"/>
    <w:basedOn w:val="Normal"/>
    <w:link w:val="BodyChar"/>
    <w:qFormat/>
    <w:pPr>
      <w:spacing w:after="240" w:line="240" w:lineRule="auto"/>
    </w:pPr>
    <w:rPr>
      <w:rFonts w:ascii="Verdana" w:eastAsia="Times New Roman" w:hAnsi="Verdana" w:cs="Times New Roman"/>
      <w:sz w:val="18"/>
      <w:szCs w:val="20"/>
    </w:rPr>
  </w:style>
  <w:style w:type="character" w:customStyle="1" w:styleId="BulletPoint2Char">
    <w:name w:val="Bullet Point 2 Char"/>
    <w:link w:val="BulletPoint2"/>
    <w:rPr>
      <w:rFonts w:ascii="Verdana" w:eastAsia="Times New Roman" w:hAnsi="Verdana" w:cs="Times New Roman"/>
      <w:sz w:val="18"/>
      <w:szCs w:val="20"/>
      <w:lang w:val="bg-BG"/>
    </w:rPr>
  </w:style>
  <w:style w:type="paragraph" w:customStyle="1" w:styleId="Heading20">
    <w:name w:val="Heading2"/>
    <w:basedOn w:val="Title2"/>
    <w:link w:val="Heading2Char0"/>
    <w:qFormat/>
    <w:pPr>
      <w:numPr>
        <w:numId w:val="0"/>
      </w:numPr>
    </w:pPr>
    <w:rPr>
      <w:rFonts w:ascii="Verdana" w:hAnsi="Verdana"/>
      <w:b/>
      <w:i/>
    </w:rPr>
  </w:style>
  <w:style w:type="character" w:customStyle="1" w:styleId="BodyChar">
    <w:name w:val="Body Char"/>
    <w:link w:val="Body"/>
    <w:rPr>
      <w:rFonts w:ascii="Verdana" w:eastAsia="Times New Roman" w:hAnsi="Verdana" w:cs="Times New Roman"/>
      <w:sz w:val="18"/>
      <w:szCs w:val="20"/>
      <w:lang w:val="bg-BG"/>
    </w:rPr>
  </w:style>
  <w:style w:type="table" w:styleId="TableGrid">
    <w:name w:val="Table Grid"/>
    <w:aliases w:val="Document Table"/>
    <w:basedOn w:val="TableNormal"/>
    <w:pPr>
      <w:spacing w:after="0" w:line="240" w:lineRule="auto"/>
    </w:pPr>
    <w:rPr>
      <w:rFonts w:ascii="Verdana" w:eastAsia="Times New Roman" w:hAnsi="Verdana" w:cs="Times New Roman"/>
      <w:sz w:val="18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  <w:style w:type="character" w:customStyle="1" w:styleId="Heading2Char0">
    <w:name w:val="Heading2 Char"/>
    <w:link w:val="Heading20"/>
    <w:rPr>
      <w:rFonts w:ascii="Verdana" w:eastAsia="Times New Roman" w:hAnsi="Verdana" w:cs="Times New Roman"/>
      <w:b/>
      <w:i/>
      <w:sz w:val="24"/>
      <w:szCs w:val="20"/>
      <w:lang w:val="bg-BG"/>
    </w:rPr>
  </w:style>
  <w:style w:type="table" w:customStyle="1" w:styleId="Style1">
    <w:name w:val="Style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styleId="TableElegant">
    <w:name w:val="Table Elegant"/>
    <w:basedOn w:val="TableNormal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oterDocument">
    <w:name w:val="Footer Document"/>
    <w:basedOn w:val="Body"/>
    <w:link w:val="FooterDocumentChar"/>
    <w:pPr>
      <w:spacing w:after="0"/>
    </w:pPr>
    <w:rPr>
      <w:i/>
      <w:noProof/>
      <w:sz w:val="13"/>
    </w:rPr>
  </w:style>
  <w:style w:type="character" w:customStyle="1" w:styleId="FooterDocumentChar">
    <w:name w:val="Footer Document Char"/>
    <w:link w:val="FooterDocument"/>
    <w:rPr>
      <w:rFonts w:ascii="Verdana" w:eastAsia="Times New Roman" w:hAnsi="Verdana" w:cs="Times New Roman"/>
      <w:i/>
      <w:noProof/>
      <w:sz w:val="13"/>
      <w:szCs w:val="20"/>
      <w:lang w:val="bg-BG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</w:rPr>
  </w:style>
  <w:style w:type="paragraph" w:customStyle="1" w:styleId="Title2">
    <w:name w:val="Title 2"/>
    <w:basedOn w:val="Normal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btitle0">
    <w:name w:val="Subtitle_"/>
    <w:basedOn w:val="TOC2"/>
    <w:link w:val="SubtitleChar0"/>
    <w:qFormat/>
    <w:pPr>
      <w:ind w:left="0" w:firstLine="0"/>
    </w:pPr>
    <w:rPr>
      <w:b/>
      <w:i/>
      <w:sz w:val="20"/>
    </w:rPr>
  </w:style>
  <w:style w:type="character" w:customStyle="1" w:styleId="SubtitleChar0">
    <w:name w:val="Subtitle_ Char"/>
    <w:basedOn w:val="Heading2Char0"/>
    <w:link w:val="Subtitle0"/>
    <w:rPr>
      <w:rFonts w:ascii="Verdana" w:eastAsia="Times New Roman" w:hAnsi="Verdana" w:cs="Times New Roman"/>
      <w:b/>
      <w:i/>
      <w:sz w:val="20"/>
      <w:szCs w:val="20"/>
      <w:lang w:val="bg-BG"/>
    </w:rPr>
  </w:style>
  <w:style w:type="paragraph" w:customStyle="1" w:styleId="HeadingBody">
    <w:name w:val="Heading Body"/>
    <w:basedOn w:val="Normal"/>
    <w:link w:val="HeadingBodyChar"/>
    <w:qFormat/>
    <w:pPr>
      <w:spacing w:after="120" w:line="240" w:lineRule="auto"/>
      <w:jc w:val="both"/>
    </w:pPr>
    <w:rPr>
      <w:rFonts w:ascii="Verdana" w:eastAsia="Times New Roman" w:hAnsi="Verdana" w:cs="Times New Roman"/>
      <w:b/>
      <w:sz w:val="20"/>
      <w:szCs w:val="18"/>
    </w:rPr>
  </w:style>
  <w:style w:type="paragraph" w:customStyle="1" w:styleId="Titlepublication">
    <w:name w:val="Title publication"/>
    <w:basedOn w:val="Normal"/>
    <w:link w:val="TitlepublicationChar"/>
    <w:qFormat/>
    <w:pPr>
      <w:spacing w:after="240" w:line="240" w:lineRule="auto"/>
      <w:jc w:val="center"/>
    </w:pPr>
    <w:rPr>
      <w:rFonts w:ascii="Verdana" w:eastAsia="Times New Roman" w:hAnsi="Verdana" w:cs="Times New Roman"/>
      <w:b/>
      <w:color w:val="FF0000"/>
      <w:sz w:val="52"/>
      <w:szCs w:val="52"/>
    </w:rPr>
  </w:style>
  <w:style w:type="character" w:customStyle="1" w:styleId="HeadingBodyChar">
    <w:name w:val="Heading Body Char"/>
    <w:basedOn w:val="DefaultParagraphFont"/>
    <w:link w:val="HeadingBody"/>
    <w:rPr>
      <w:rFonts w:ascii="Verdana" w:eastAsia="Times New Roman" w:hAnsi="Verdana" w:cs="Times New Roman"/>
      <w:b/>
      <w:sz w:val="20"/>
      <w:szCs w:val="18"/>
    </w:rPr>
  </w:style>
  <w:style w:type="paragraph" w:customStyle="1" w:styleId="Subtitlepublication">
    <w:name w:val="Subtitle publication"/>
    <w:basedOn w:val="Normal"/>
    <w:link w:val="SubtitlepublicationChar"/>
    <w:qFormat/>
    <w:pPr>
      <w:spacing w:after="240" w:line="240" w:lineRule="auto"/>
      <w:jc w:val="center"/>
    </w:pPr>
    <w:rPr>
      <w:rFonts w:ascii="Verdana" w:eastAsia="Times New Roman" w:hAnsi="Verdana" w:cs="Times New Roman"/>
      <w:b/>
      <w:i/>
      <w:color w:val="FF0000"/>
      <w:sz w:val="32"/>
      <w:szCs w:val="20"/>
    </w:rPr>
  </w:style>
  <w:style w:type="character" w:customStyle="1" w:styleId="TitlepublicationChar">
    <w:name w:val="Title publication Char"/>
    <w:basedOn w:val="DefaultParagraphFont"/>
    <w:link w:val="Titlepublication"/>
    <w:rPr>
      <w:rFonts w:ascii="Verdana" w:eastAsia="Times New Roman" w:hAnsi="Verdana" w:cs="Times New Roman"/>
      <w:b/>
      <w:color w:val="FF0000"/>
      <w:sz w:val="52"/>
      <w:szCs w:val="52"/>
    </w:rPr>
  </w:style>
  <w:style w:type="paragraph" w:customStyle="1" w:styleId="Editorname">
    <w:name w:val="Editor name"/>
    <w:basedOn w:val="Normal"/>
    <w:link w:val="EditornameChar"/>
    <w:qFormat/>
    <w:pPr>
      <w:spacing w:after="240" w:line="240" w:lineRule="auto"/>
      <w:jc w:val="center"/>
    </w:pPr>
    <w:rPr>
      <w:rFonts w:ascii="Verdana" w:eastAsia="Times New Roman" w:hAnsi="Verdana" w:cs="Times New Roman"/>
      <w:color w:val="FF0000"/>
      <w:sz w:val="24"/>
      <w:szCs w:val="20"/>
    </w:rPr>
  </w:style>
  <w:style w:type="character" w:customStyle="1" w:styleId="SubtitlepublicationChar">
    <w:name w:val="Subtitle publication Char"/>
    <w:basedOn w:val="DefaultParagraphFont"/>
    <w:link w:val="Subtitlepublication"/>
    <w:rPr>
      <w:rFonts w:ascii="Verdana" w:eastAsia="Times New Roman" w:hAnsi="Verdana" w:cs="Times New Roman"/>
      <w:b/>
      <w:i/>
      <w:color w:val="FF0000"/>
      <w:sz w:val="32"/>
      <w:szCs w:val="20"/>
    </w:rPr>
  </w:style>
  <w:style w:type="paragraph" w:customStyle="1" w:styleId="Backcoversummary">
    <w:name w:val="Backcover_summary"/>
    <w:basedOn w:val="Normal"/>
    <w:link w:val="BackcoversummaryChar"/>
    <w:qFormat/>
    <w:pPr>
      <w:spacing w:after="240" w:line="240" w:lineRule="auto"/>
      <w:jc w:val="both"/>
    </w:pPr>
    <w:rPr>
      <w:rFonts w:ascii="Verdana" w:eastAsia="Times New Roman" w:hAnsi="Verdana" w:cs="Times New Roman"/>
      <w:color w:val="FF0000"/>
      <w:sz w:val="24"/>
      <w:szCs w:val="20"/>
    </w:rPr>
  </w:style>
  <w:style w:type="character" w:customStyle="1" w:styleId="EditornameChar">
    <w:name w:val="Editor name Char"/>
    <w:basedOn w:val="DefaultParagraphFont"/>
    <w:link w:val="Editorname"/>
    <w:rPr>
      <w:rFonts w:ascii="Verdana" w:eastAsia="Times New Roman" w:hAnsi="Verdana" w:cs="Times New Roman"/>
      <w:color w:val="FF0000"/>
      <w:sz w:val="24"/>
      <w:szCs w:val="20"/>
    </w:rPr>
  </w:style>
  <w:style w:type="paragraph" w:customStyle="1" w:styleId="Backcovercategory">
    <w:name w:val="Backcover_category"/>
    <w:basedOn w:val="Normal"/>
    <w:link w:val="BackcovercategoryChar"/>
    <w:qFormat/>
    <w:pPr>
      <w:spacing w:after="240" w:line="240" w:lineRule="auto"/>
      <w:ind w:right="28"/>
      <w:jc w:val="both"/>
    </w:pPr>
    <w:rPr>
      <w:rFonts w:ascii="Verdana" w:eastAsia="Times New Roman" w:hAnsi="Verdana" w:cs="Times New Roman"/>
      <w:i/>
      <w:color w:val="FF0000"/>
      <w:sz w:val="18"/>
      <w:szCs w:val="20"/>
    </w:rPr>
  </w:style>
  <w:style w:type="character" w:customStyle="1" w:styleId="BackcoversummaryChar">
    <w:name w:val="Backcover_summary Char"/>
    <w:basedOn w:val="DefaultParagraphFont"/>
    <w:link w:val="Backcoversummary"/>
    <w:rPr>
      <w:rFonts w:ascii="Verdana" w:eastAsia="Times New Roman" w:hAnsi="Verdana" w:cs="Times New Roman"/>
      <w:color w:val="FF0000"/>
      <w:sz w:val="24"/>
      <w:szCs w:val="20"/>
    </w:rPr>
  </w:style>
  <w:style w:type="character" w:customStyle="1" w:styleId="BackcovercategoryChar">
    <w:name w:val="Backcover_category Char"/>
    <w:basedOn w:val="DefaultParagraphFont"/>
    <w:link w:val="Backcovercategory"/>
    <w:rPr>
      <w:rFonts w:ascii="Verdana" w:eastAsia="Times New Roman" w:hAnsi="Verdana" w:cs="Times New Roman"/>
      <w:i/>
      <w:color w:val="FF0000"/>
      <w:sz w:val="18"/>
      <w:szCs w:val="20"/>
    </w:rPr>
  </w:style>
  <w:style w:type="paragraph" w:customStyle="1" w:styleId="StyleBodyTextAfter0pt">
    <w:name w:val="Style Body Text + After:  0 pt"/>
    <w:basedOn w:val="BodyText"/>
    <w:link w:val="StyleBodyTextAfter0ptChar"/>
    <w:pPr>
      <w:spacing w:after="0"/>
    </w:pPr>
  </w:style>
  <w:style w:type="numbering" w:customStyle="1" w:styleId="Style2">
    <w:name w:val="Style2"/>
    <w:basedOn w:val="NoList"/>
    <w:pPr>
      <w:numPr>
        <w:numId w:val="23"/>
      </w:numPr>
    </w:pPr>
  </w:style>
  <w:style w:type="paragraph" w:customStyle="1" w:styleId="StyleHeading2VerdanaAuto">
    <w:name w:val="Style Heading 2 + Verdana Auto"/>
    <w:basedOn w:val="Heading2"/>
    <w:pPr>
      <w:numPr>
        <w:ilvl w:val="0"/>
        <w:numId w:val="0"/>
      </w:numPr>
      <w:spacing w:before="240" w:after="60"/>
    </w:pPr>
    <w:rPr>
      <w:rFonts w:ascii="Verdana" w:hAnsi="Verdana" w:cs="Arial"/>
      <w:bCs/>
      <w:color w:val="263673"/>
      <w:sz w:val="22"/>
      <w:szCs w:val="28"/>
    </w:rPr>
  </w:style>
  <w:style w:type="paragraph" w:customStyle="1" w:styleId="StyleListBullet2">
    <w:name w:val="Style List Bullet 2 +"/>
    <w:basedOn w:val="ListBullet2"/>
    <w:link w:val="StyleListBullet2Char"/>
    <w:pPr>
      <w:tabs>
        <w:tab w:val="clear" w:pos="1485"/>
        <w:tab w:val="num" w:pos="227"/>
      </w:tabs>
      <w:spacing w:before="60" w:after="60"/>
      <w:ind w:left="227" w:hanging="227"/>
      <w:jc w:val="left"/>
    </w:pPr>
  </w:style>
  <w:style w:type="character" w:customStyle="1" w:styleId="ListBullet2Char">
    <w:name w:val="List Bullet 2 Char"/>
    <w:link w:val="ListBullet2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StyleListBullet2Char">
    <w:name w:val="Style List Bullet 2 + Char"/>
    <w:basedOn w:val="ListBullet2Char"/>
    <w:link w:val="StyleListBullet2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StyleBodyTextAfter0ptChar">
    <w:name w:val="Style Body Text + After:  0 pt Char"/>
    <w:basedOn w:val="BodyTextChar"/>
    <w:link w:val="StyleBodyTextAfter0pt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Pr>
      <w:b/>
      <w:bCs/>
      <w:szCs w:val="24"/>
    </w:rPr>
  </w:style>
  <w:style w:type="character" w:customStyle="1" w:styleId="StyleStyleBodyTextAfter0ptVerdanaBoldChar">
    <w:name w:val="Style Style Body Text + After:  0 pt + Verdana Bold Char"/>
    <w:link w:val="StyleStyleBodyTextAfter0ptVerdanaBold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Pr>
      <w:b/>
      <w:bCs/>
      <w:szCs w:val="24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customStyle="1" w:styleId="StyleHeading1Gray-80">
    <w:name w:val="Style Heading 1 + Gray-80%"/>
    <w:basedOn w:val="Heading1"/>
    <w:link w:val="StyleHeading1Gray-80Char"/>
    <w:pPr>
      <w:numPr>
        <w:numId w:val="0"/>
      </w:numPr>
      <w:spacing w:after="60"/>
    </w:pPr>
    <w:rPr>
      <w:rFonts w:ascii="Verdana" w:hAnsi="Verdana" w:cs="Arial"/>
      <w:bCs/>
      <w:smallCaps w:val="0"/>
      <w:color w:val="263673"/>
      <w:kern w:val="32"/>
      <w:sz w:val="28"/>
      <w:szCs w:val="32"/>
    </w:rPr>
  </w:style>
  <w:style w:type="character" w:customStyle="1" w:styleId="StyleHeading1Gray-80Char">
    <w:name w:val="Style Heading 1 + Gray-80% Char"/>
    <w:basedOn w:val="Heading1Char"/>
    <w:link w:val="StyleHeading1Gray-80"/>
    <w:rPr>
      <w:rFonts w:ascii="Verdana" w:eastAsia="Times New Roman" w:hAnsi="Verdana" w:cs="Arial"/>
      <w:b/>
      <w:bCs/>
      <w:smallCaps w:val="0"/>
      <w:color w:val="263673"/>
      <w:kern w:val="32"/>
      <w:sz w:val="28"/>
      <w:szCs w:val="32"/>
      <w:lang w:val="bg-BG" w:eastAsia="bg-BG"/>
    </w:rPr>
  </w:style>
  <w:style w:type="paragraph" w:styleId="ListParagraph">
    <w:name w:val="List Paragraph"/>
    <w:basedOn w:val="Normal"/>
    <w:uiPriority w:val="34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character" w:customStyle="1" w:styleId="st">
    <w:name w:val="st"/>
    <w:basedOn w:val="DefaultParagraphFont"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paragraph" w:customStyle="1" w:styleId="Template-Stylerefheader">
    <w:name w:val="Template - Styleref header"/>
    <w:basedOn w:val="Header"/>
    <w:uiPriority w:val="3"/>
    <w:semiHidden/>
    <w:pPr>
      <w:tabs>
        <w:tab w:val="clear" w:pos="4536"/>
        <w:tab w:val="clear" w:pos="9072"/>
        <w:tab w:val="right" w:pos="8901"/>
      </w:tabs>
      <w:spacing w:line="160" w:lineRule="atLeast"/>
    </w:pPr>
    <w:rPr>
      <w:rFonts w:ascii="Verdana" w:eastAsia="Times New Roman" w:hAnsi="Verdana" w:cs="Times New Roman"/>
      <w:spacing w:val="4"/>
      <w:sz w:val="13"/>
      <w:szCs w:val="18"/>
    </w:r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 w:qFormat="1"/>
    <w:lsdException w:name="header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69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3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Heading2">
    <w:name w:val="heading 2"/>
    <w:basedOn w:val="Normal"/>
    <w:next w:val="Text2"/>
    <w:link w:val="Heading2Char"/>
    <w:pPr>
      <w:keepNext/>
      <w:numPr>
        <w:ilvl w:val="1"/>
        <w:numId w:val="3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Text3"/>
    <w:link w:val="Heading3Char"/>
    <w:pPr>
      <w:keepNext/>
      <w:numPr>
        <w:ilvl w:val="2"/>
        <w:numId w:val="3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4">
    <w:name w:val="heading 4"/>
    <w:basedOn w:val="Normal"/>
    <w:next w:val="Text4"/>
    <w:link w:val="Heading4Char"/>
    <w:pPr>
      <w:keepNext/>
      <w:numPr>
        <w:ilvl w:val="3"/>
        <w:numId w:val="3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p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p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p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p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p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mallCaps/>
      <w:sz w:val="24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24"/>
      <w:szCs w:val="20"/>
      <w:lang w:val="bg-BG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i/>
      <w:sz w:val="24"/>
      <w:szCs w:val="20"/>
      <w:lang w:val="bg-BG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/>
    </w:rPr>
  </w:style>
  <w:style w:type="paragraph" w:customStyle="1" w:styleId="Text1">
    <w:name w:val="Text 1"/>
    <w:basedOn w:val="Normal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2">
    <w:name w:val="Text 2"/>
    <w:basedOn w:val="Normal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3">
    <w:name w:val="Text 3"/>
    <w:basedOn w:val="Normal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4">
    <w:name w:val="Text 4"/>
    <w:basedOn w:val="Normal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">
    <w:name w:val="Address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L">
    <w:name w:val="AddressTL"/>
    <w:basedOn w:val="Normal"/>
    <w:next w:val="Normal"/>
    <w:pPr>
      <w:spacing w:after="7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R">
    <w:name w:val="AddressTR"/>
    <w:basedOn w:val="Normal"/>
    <w:next w:val="Normal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2">
    <w:name w:val="Body Text 2"/>
    <w:basedOn w:val="Normal"/>
    <w:link w:val="BodyText2Char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">
    <w:name w:val="Body Text Indent"/>
    <w:basedOn w:val="Normal"/>
    <w:link w:val="BodyTextIndentChar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aption">
    <w:name w:val="caption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hapterTitle">
    <w:name w:val="ChapterTitle"/>
    <w:basedOn w:val="Normal"/>
    <w:next w:val="SectionTitle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ectionTitle">
    <w:name w:val="SectionTitle"/>
    <w:basedOn w:val="Normal"/>
    <w:next w:val="Heading1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Closing">
    <w:name w:val="Closing"/>
    <w:basedOn w:val="Normal"/>
    <w:link w:val="ClosingChar"/>
    <w:pPr>
      <w:spacing w:after="24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CommentText">
    <w:name w:val="annotation text"/>
    <w:basedOn w:val="Normal"/>
    <w:link w:val="CommentTextChar"/>
    <w:semiHidden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Date">
    <w:name w:val="Date"/>
    <w:basedOn w:val="Normal"/>
    <w:next w:val="References"/>
    <w:link w:val="DateChar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  <w:spacing w:after="24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imes New Roman"/>
      <w:sz w:val="24"/>
      <w:szCs w:val="20"/>
      <w:shd w:val="clear" w:color="auto" w:fill="000080"/>
      <w:lang w:val="bg-BG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 w:line="240" w:lineRule="auto"/>
      <w:ind w:left="1191" w:hanging="1191"/>
    </w:pPr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EnvelopeReturn">
    <w:name w:val="envelope return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Index1">
    <w:name w:val="index 1"/>
    <w:basedOn w:val="Normal"/>
    <w:next w:val="Normal"/>
    <w:autoRedefine/>
    <w:semiHidden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semiHidden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semiHidden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semiHidden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semiHidden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semiHidden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semiHidden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semiHidden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semiHidden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semiHidden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List">
    <w:name w:val="List"/>
    <w:basedOn w:val="Normal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Text2"/>
    <w:link w:val="ListBullet2Char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urier New" w:eastAsia="Times New Roman" w:hAnsi="Courier New" w:cs="Times New Roman"/>
      <w:sz w:val="20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rmalIndent">
    <w:name w:val="Normal Indent"/>
    <w:basedOn w:val="Normal"/>
    <w:link w:val="NormalIndentChar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customStyle="1" w:styleId="Subject">
    <w:name w:val="Subject"/>
    <w:basedOn w:val="Normal"/>
    <w:next w:val="Normal"/>
    <w:pPr>
      <w:spacing w:after="480" w:line="240" w:lineRule="auto"/>
      <w:ind w:left="1531" w:hanging="153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 w:line="240" w:lineRule="auto"/>
      <w:ind w:left="5104" w:hanging="3119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PlainText">
    <w:name w:val="Plain Text"/>
    <w:basedOn w:val="Normal"/>
    <w:link w:val="PlainTextChar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Enclosures"/>
    <w:link w:val="SignatureChar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SubTitle1">
    <w:name w:val="SubTitle 1"/>
    <w:basedOn w:val="Normal"/>
    <w:next w:val="SubTitle2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SubTitle2">
    <w:name w:val="SubTitle 2"/>
    <w:basedOn w:val="Norm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ableofAuthorities">
    <w:name w:val="table of authorities"/>
    <w:basedOn w:val="Normal"/>
    <w:next w:val="Normal"/>
    <w:semiHidden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semiHidden/>
    <w:pPr>
      <w:spacing w:after="24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SubTitle1"/>
    <w:link w:val="TitleChar"/>
    <w:pPr>
      <w:spacing w:after="480" w:line="240" w:lineRule="auto"/>
      <w:jc w:val="center"/>
    </w:pPr>
    <w:rPr>
      <w:rFonts w:ascii="Times New Roman" w:eastAsia="Times New Roman" w:hAnsi="Times New Roman" w:cs="Times New Roman"/>
      <w:b/>
      <w:kern w:val="28"/>
      <w:sz w:val="48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kern w:val="28"/>
      <w:sz w:val="48"/>
      <w:szCs w:val="20"/>
      <w:lang w:val="bg-BG"/>
    </w:r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Verdana" w:eastAsia="Times New Roman" w:hAnsi="Verdana" w:cs="Times New Roman"/>
      <w:caps/>
      <w:sz w:val="18"/>
      <w:szCs w:val="20"/>
    </w:rPr>
  </w:style>
  <w:style w:type="paragraph" w:styleId="TOC2">
    <w:name w:val="toc 2"/>
    <w:basedOn w:val="Normal"/>
    <w:next w:val="Normal"/>
    <w:uiPriority w:val="39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Verdana" w:eastAsia="Times New Roman" w:hAnsi="Verdana" w:cs="Times New Roman"/>
      <w:sz w:val="18"/>
      <w:szCs w:val="20"/>
    </w:rPr>
  </w:style>
  <w:style w:type="paragraph" w:styleId="TOC3">
    <w:name w:val="toc 3"/>
    <w:basedOn w:val="Normal"/>
    <w:next w:val="Normal"/>
    <w:uiPriority w:val="39"/>
    <w:semiHidden/>
    <w:qFormat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6">
    <w:name w:val="toc 6"/>
    <w:basedOn w:val="Normal"/>
    <w:next w:val="Normal"/>
    <w:autoRedefine/>
    <w:semiHidden/>
    <w:pPr>
      <w:spacing w:after="24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semiHidden/>
    <w:pPr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semiHidden/>
    <w:pPr>
      <w:spacing w:after="24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semiHidden/>
    <w:pPr>
      <w:spacing w:after="24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YReferences">
    <w:name w:val="YReferences"/>
    <w:basedOn w:val="Normal"/>
    <w:next w:val="Normal"/>
    <w:pPr>
      <w:spacing w:after="480" w:line="240" w:lineRule="auto"/>
      <w:ind w:left="1531" w:hanging="153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customStyle="1" w:styleId="TOCHeading1">
    <w:name w:val="TOC Heading1"/>
    <w:basedOn w:val="Normal"/>
    <w:next w:val="Normal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tact">
    <w:name w:val="Contact"/>
    <w:basedOn w:val="Normal"/>
    <w:next w:val="Normal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otnoteReference">
    <w:name w:val="footnote reference"/>
    <w:semiHidden/>
    <w:rPr>
      <w:vertAlign w:val="superscript"/>
    </w:rPr>
  </w:style>
  <w:style w:type="table" w:styleId="ColorfulGrid-Accent3">
    <w:name w:val="Colorful Grid Accent 3"/>
    <w:basedOn w:val="TableNormal"/>
    <w:uiPriority w:val="69"/>
    <w:pPr>
      <w:spacing w:after="0" w:line="240" w:lineRule="auto"/>
    </w:pPr>
    <w:rPr>
      <w:rFonts w:ascii="Verdana" w:eastAsia="Times New Roman" w:hAnsi="Verdana" w:cs="Times New Roman"/>
      <w:sz w:val="18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Tms Rmn" w:hAnsi="Tms Rmn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customStyle="1" w:styleId="DocumentTitle">
    <w:name w:val="Document Title"/>
    <w:basedOn w:val="Normal"/>
    <w:link w:val="DocumentTitleChar"/>
    <w:qFormat/>
    <w:pPr>
      <w:spacing w:after="240" w:line="240" w:lineRule="auto"/>
      <w:jc w:val="center"/>
    </w:pPr>
    <w:rPr>
      <w:rFonts w:ascii="Verdana" w:eastAsia="Times New Roman" w:hAnsi="Verdana" w:cs="Times New Roman"/>
      <w:b/>
      <w:sz w:val="52"/>
      <w:szCs w:val="20"/>
    </w:rPr>
  </w:style>
  <w:style w:type="paragraph" w:customStyle="1" w:styleId="Footerapproval">
    <w:name w:val="Footer approval"/>
    <w:basedOn w:val="Footer"/>
    <w:qFormat/>
    <w:pPr>
      <w:tabs>
        <w:tab w:val="clear" w:pos="4536"/>
        <w:tab w:val="clear" w:pos="9072"/>
        <w:tab w:val="left" w:pos="6804"/>
      </w:tabs>
      <w:ind w:right="-567"/>
    </w:pPr>
    <w:rPr>
      <w:rFonts w:ascii="Verdana" w:eastAsia="Times New Roman" w:hAnsi="Verdana" w:cs="Times New Roman"/>
      <w:sz w:val="13"/>
      <w:szCs w:val="20"/>
    </w:rPr>
  </w:style>
  <w:style w:type="character" w:customStyle="1" w:styleId="DocumentTitleChar">
    <w:name w:val="Document Title Char"/>
    <w:link w:val="DocumentTitle"/>
    <w:rPr>
      <w:rFonts w:ascii="Verdana" w:eastAsia="Times New Roman" w:hAnsi="Verdana" w:cs="Times New Roman"/>
      <w:b/>
      <w:sz w:val="52"/>
      <w:szCs w:val="20"/>
      <w:lang w:val="bg-BG"/>
    </w:rPr>
  </w:style>
  <w:style w:type="paragraph" w:customStyle="1" w:styleId="FooterDate">
    <w:name w:val="Footer Date"/>
    <w:basedOn w:val="Footer"/>
    <w:link w:val="FooterDateChar"/>
    <w:pPr>
      <w:tabs>
        <w:tab w:val="clear" w:pos="4536"/>
        <w:tab w:val="clear" w:pos="9072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</w:rPr>
  </w:style>
  <w:style w:type="character" w:customStyle="1" w:styleId="ApprovalfooterChar">
    <w:name w:val="Approval_footer Char"/>
    <w:basedOn w:val="FooterChar"/>
    <w:rPr>
      <w:rFonts w:ascii="Verdana" w:eastAsia="Times New Roman" w:hAnsi="Verdana" w:cs="Times New Roman"/>
      <w:sz w:val="13"/>
      <w:szCs w:val="20"/>
      <w:lang w:val="bg-BG"/>
    </w:rPr>
  </w:style>
  <w:style w:type="paragraph" w:customStyle="1" w:styleId="PageNumber1">
    <w:name w:val="Page Number1"/>
    <w:basedOn w:val="Footer"/>
    <w:pPr>
      <w:tabs>
        <w:tab w:val="clear" w:pos="4536"/>
        <w:tab w:val="clear" w:pos="9072"/>
        <w:tab w:val="right" w:pos="9240"/>
      </w:tabs>
      <w:ind w:right="-622"/>
    </w:pPr>
    <w:rPr>
      <w:rFonts w:ascii="Verdana" w:eastAsia="Times New Roman" w:hAnsi="Verdana" w:cs="Times New Roman"/>
      <w:sz w:val="16"/>
      <w:szCs w:val="20"/>
    </w:rPr>
  </w:style>
  <w:style w:type="character" w:customStyle="1" w:styleId="FooterDateChar">
    <w:name w:val="Footer Date Char"/>
    <w:link w:val="FooterDate"/>
    <w:rPr>
      <w:rFonts w:ascii="Verdana" w:eastAsia="Times New Roman" w:hAnsi="Verdana" w:cs="Times New Roman"/>
      <w:sz w:val="16"/>
      <w:szCs w:val="20"/>
      <w:lang w:val="bg-BG"/>
    </w:rPr>
  </w:style>
  <w:style w:type="character" w:customStyle="1" w:styleId="PagenumberChar">
    <w:name w:val="Page number Char"/>
    <w:rPr>
      <w:rFonts w:ascii="Verdana" w:eastAsia="Times New Roman" w:hAnsi="Verdana" w:cs="Times New Roman"/>
      <w:sz w:val="16"/>
      <w:szCs w:val="20"/>
      <w:lang w:val="bg-BG"/>
    </w:rPr>
  </w:style>
  <w:style w:type="paragraph" w:customStyle="1" w:styleId="DocumentSubtitle">
    <w:name w:val="Document Subtitle"/>
    <w:basedOn w:val="DocumentTitle"/>
    <w:link w:val="DocumentSubtitleChar"/>
    <w:qFormat/>
    <w:rPr>
      <w:b w:val="0"/>
      <w:sz w:val="32"/>
      <w:szCs w:val="36"/>
    </w:rPr>
  </w:style>
  <w:style w:type="paragraph" w:customStyle="1" w:styleId="HeaderTitle">
    <w:name w:val="Header Title"/>
    <w:basedOn w:val="Normal"/>
    <w:link w:val="HeaderTitleChar"/>
    <w:pPr>
      <w:spacing w:after="240" w:line="240" w:lineRule="auto"/>
      <w:jc w:val="center"/>
    </w:pPr>
    <w:rPr>
      <w:rFonts w:ascii="Verdana" w:eastAsia="Times New Roman" w:hAnsi="Verdana" w:cs="Times New Roman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Pr>
      <w:rFonts w:ascii="Verdana" w:eastAsia="Times New Roman" w:hAnsi="Verdana" w:cs="Times New Roman"/>
      <w:sz w:val="32"/>
      <w:szCs w:val="36"/>
    </w:rPr>
  </w:style>
  <w:style w:type="paragraph" w:customStyle="1" w:styleId="Bulletpoint1">
    <w:name w:val="Bullet point1"/>
    <w:basedOn w:val="NormalIndent"/>
    <w:link w:val="Bulletpoint1Char"/>
    <w:qFormat/>
    <w:pPr>
      <w:numPr>
        <w:numId w:val="20"/>
      </w:numPr>
      <w:spacing w:after="120"/>
      <w:jc w:val="left"/>
    </w:pPr>
    <w:rPr>
      <w:rFonts w:ascii="Verdana" w:hAnsi="Verdana"/>
      <w:sz w:val="18"/>
    </w:rPr>
  </w:style>
  <w:style w:type="character" w:customStyle="1" w:styleId="HeaderTitleChar">
    <w:name w:val="Header Title Char"/>
    <w:link w:val="HeaderTitle"/>
    <w:rPr>
      <w:rFonts w:ascii="Verdana" w:eastAsia="Times New Roman" w:hAnsi="Verdana" w:cs="Times New Roman"/>
      <w:b/>
      <w:color w:val="808080"/>
      <w:sz w:val="18"/>
      <w:szCs w:val="18"/>
      <w:lang w:val="bg-BG"/>
    </w:rPr>
  </w:style>
  <w:style w:type="paragraph" w:customStyle="1" w:styleId="Heading">
    <w:name w:val="Heading"/>
    <w:basedOn w:val="TOC1"/>
    <w:link w:val="HeadingChar"/>
    <w:qFormat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b/>
      <w:sz w:val="20"/>
      <w:u w:val="single"/>
    </w:rPr>
  </w:style>
  <w:style w:type="character" w:customStyle="1" w:styleId="NormalIndentChar">
    <w:name w:val="Normal Indent Char"/>
    <w:link w:val="NormalIndent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ulletpoint1Char">
    <w:name w:val="Bullet point1 Char"/>
    <w:basedOn w:val="NormalIndentChar"/>
    <w:link w:val="Bulletpoint1"/>
    <w:rPr>
      <w:rFonts w:ascii="Verdana" w:eastAsia="Times New Roman" w:hAnsi="Verdana" w:cs="Times New Roman"/>
      <w:sz w:val="18"/>
      <w:szCs w:val="20"/>
      <w:lang w:val="bg-BG"/>
    </w:rPr>
  </w:style>
  <w:style w:type="paragraph" w:customStyle="1" w:styleId="BulletPoint2">
    <w:name w:val="Bullet Point 2"/>
    <w:basedOn w:val="NormalIndent"/>
    <w:link w:val="BulletPoint2Char"/>
    <w:qFormat/>
    <w:pPr>
      <w:numPr>
        <w:numId w:val="19"/>
      </w:numPr>
      <w:spacing w:after="120"/>
      <w:ind w:left="1077" w:hanging="357"/>
      <w:jc w:val="left"/>
    </w:pPr>
    <w:rPr>
      <w:rFonts w:ascii="Verdana" w:hAnsi="Verdana"/>
      <w:sz w:val="18"/>
    </w:rPr>
  </w:style>
  <w:style w:type="character" w:customStyle="1" w:styleId="HeadingChar">
    <w:name w:val="Heading Char"/>
    <w:link w:val="Heading"/>
    <w:rPr>
      <w:rFonts w:ascii="Verdana" w:eastAsia="Times New Roman" w:hAnsi="Verdana" w:cs="Times New Roman"/>
      <w:b/>
      <w:caps/>
      <w:sz w:val="20"/>
      <w:szCs w:val="20"/>
      <w:u w:val="single"/>
      <w:lang w:val="bg-BG"/>
    </w:rPr>
  </w:style>
  <w:style w:type="paragraph" w:customStyle="1" w:styleId="Body">
    <w:name w:val="Body"/>
    <w:basedOn w:val="Normal"/>
    <w:link w:val="BodyChar"/>
    <w:qFormat/>
    <w:pPr>
      <w:spacing w:after="240" w:line="240" w:lineRule="auto"/>
    </w:pPr>
    <w:rPr>
      <w:rFonts w:ascii="Verdana" w:eastAsia="Times New Roman" w:hAnsi="Verdana" w:cs="Times New Roman"/>
      <w:sz w:val="18"/>
      <w:szCs w:val="20"/>
    </w:rPr>
  </w:style>
  <w:style w:type="character" w:customStyle="1" w:styleId="BulletPoint2Char">
    <w:name w:val="Bullet Point 2 Char"/>
    <w:link w:val="BulletPoint2"/>
    <w:rPr>
      <w:rFonts w:ascii="Verdana" w:eastAsia="Times New Roman" w:hAnsi="Verdana" w:cs="Times New Roman"/>
      <w:sz w:val="18"/>
      <w:szCs w:val="20"/>
      <w:lang w:val="bg-BG"/>
    </w:rPr>
  </w:style>
  <w:style w:type="paragraph" w:customStyle="1" w:styleId="Heading20">
    <w:name w:val="Heading2"/>
    <w:basedOn w:val="Title2"/>
    <w:link w:val="Heading2Char0"/>
    <w:qFormat/>
    <w:pPr>
      <w:numPr>
        <w:numId w:val="0"/>
      </w:numPr>
    </w:pPr>
    <w:rPr>
      <w:rFonts w:ascii="Verdana" w:hAnsi="Verdana"/>
      <w:b/>
      <w:i/>
    </w:rPr>
  </w:style>
  <w:style w:type="character" w:customStyle="1" w:styleId="BodyChar">
    <w:name w:val="Body Char"/>
    <w:link w:val="Body"/>
    <w:rPr>
      <w:rFonts w:ascii="Verdana" w:eastAsia="Times New Roman" w:hAnsi="Verdana" w:cs="Times New Roman"/>
      <w:sz w:val="18"/>
      <w:szCs w:val="20"/>
      <w:lang w:val="bg-BG"/>
    </w:rPr>
  </w:style>
  <w:style w:type="table" w:styleId="TableGrid">
    <w:name w:val="Table Grid"/>
    <w:aliases w:val="Document Table"/>
    <w:basedOn w:val="TableNormal"/>
    <w:pPr>
      <w:spacing w:after="0" w:line="240" w:lineRule="auto"/>
    </w:pPr>
    <w:rPr>
      <w:rFonts w:ascii="Verdana" w:eastAsia="Times New Roman" w:hAnsi="Verdana" w:cs="Times New Roman"/>
      <w:sz w:val="18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  <w:style w:type="character" w:customStyle="1" w:styleId="Heading2Char0">
    <w:name w:val="Heading2 Char"/>
    <w:link w:val="Heading20"/>
    <w:rPr>
      <w:rFonts w:ascii="Verdana" w:eastAsia="Times New Roman" w:hAnsi="Verdana" w:cs="Times New Roman"/>
      <w:b/>
      <w:i/>
      <w:sz w:val="24"/>
      <w:szCs w:val="20"/>
      <w:lang w:val="bg-BG"/>
    </w:rPr>
  </w:style>
  <w:style w:type="table" w:customStyle="1" w:styleId="Style1">
    <w:name w:val="Style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styleId="TableElegant">
    <w:name w:val="Table Elegant"/>
    <w:basedOn w:val="TableNormal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oterDocument">
    <w:name w:val="Footer Document"/>
    <w:basedOn w:val="Body"/>
    <w:link w:val="FooterDocumentChar"/>
    <w:pPr>
      <w:spacing w:after="0"/>
    </w:pPr>
    <w:rPr>
      <w:i/>
      <w:noProof/>
      <w:sz w:val="13"/>
    </w:rPr>
  </w:style>
  <w:style w:type="character" w:customStyle="1" w:styleId="FooterDocumentChar">
    <w:name w:val="Footer Document Char"/>
    <w:link w:val="FooterDocument"/>
    <w:rPr>
      <w:rFonts w:ascii="Verdana" w:eastAsia="Times New Roman" w:hAnsi="Verdana" w:cs="Times New Roman"/>
      <w:i/>
      <w:noProof/>
      <w:sz w:val="13"/>
      <w:szCs w:val="20"/>
      <w:lang w:val="bg-BG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</w:rPr>
  </w:style>
  <w:style w:type="paragraph" w:customStyle="1" w:styleId="Title2">
    <w:name w:val="Title 2"/>
    <w:basedOn w:val="Normal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btitle0">
    <w:name w:val="Subtitle_"/>
    <w:basedOn w:val="TOC2"/>
    <w:link w:val="SubtitleChar0"/>
    <w:qFormat/>
    <w:pPr>
      <w:ind w:left="0" w:firstLine="0"/>
    </w:pPr>
    <w:rPr>
      <w:b/>
      <w:i/>
      <w:sz w:val="20"/>
    </w:rPr>
  </w:style>
  <w:style w:type="character" w:customStyle="1" w:styleId="SubtitleChar0">
    <w:name w:val="Subtitle_ Char"/>
    <w:basedOn w:val="Heading2Char0"/>
    <w:link w:val="Subtitle0"/>
    <w:rPr>
      <w:rFonts w:ascii="Verdana" w:eastAsia="Times New Roman" w:hAnsi="Verdana" w:cs="Times New Roman"/>
      <w:b/>
      <w:i/>
      <w:sz w:val="20"/>
      <w:szCs w:val="20"/>
      <w:lang w:val="bg-BG"/>
    </w:rPr>
  </w:style>
  <w:style w:type="paragraph" w:customStyle="1" w:styleId="HeadingBody">
    <w:name w:val="Heading Body"/>
    <w:basedOn w:val="Normal"/>
    <w:link w:val="HeadingBodyChar"/>
    <w:qFormat/>
    <w:pPr>
      <w:spacing w:after="120" w:line="240" w:lineRule="auto"/>
      <w:jc w:val="both"/>
    </w:pPr>
    <w:rPr>
      <w:rFonts w:ascii="Verdana" w:eastAsia="Times New Roman" w:hAnsi="Verdana" w:cs="Times New Roman"/>
      <w:b/>
      <w:sz w:val="20"/>
      <w:szCs w:val="18"/>
    </w:rPr>
  </w:style>
  <w:style w:type="paragraph" w:customStyle="1" w:styleId="Titlepublication">
    <w:name w:val="Title publication"/>
    <w:basedOn w:val="Normal"/>
    <w:link w:val="TitlepublicationChar"/>
    <w:qFormat/>
    <w:pPr>
      <w:spacing w:after="240" w:line="240" w:lineRule="auto"/>
      <w:jc w:val="center"/>
    </w:pPr>
    <w:rPr>
      <w:rFonts w:ascii="Verdana" w:eastAsia="Times New Roman" w:hAnsi="Verdana" w:cs="Times New Roman"/>
      <w:b/>
      <w:color w:val="FF0000"/>
      <w:sz w:val="52"/>
      <w:szCs w:val="52"/>
    </w:rPr>
  </w:style>
  <w:style w:type="character" w:customStyle="1" w:styleId="HeadingBodyChar">
    <w:name w:val="Heading Body Char"/>
    <w:basedOn w:val="DefaultParagraphFont"/>
    <w:link w:val="HeadingBody"/>
    <w:rPr>
      <w:rFonts w:ascii="Verdana" w:eastAsia="Times New Roman" w:hAnsi="Verdana" w:cs="Times New Roman"/>
      <w:b/>
      <w:sz w:val="20"/>
      <w:szCs w:val="18"/>
    </w:rPr>
  </w:style>
  <w:style w:type="paragraph" w:customStyle="1" w:styleId="Subtitlepublication">
    <w:name w:val="Subtitle publication"/>
    <w:basedOn w:val="Normal"/>
    <w:link w:val="SubtitlepublicationChar"/>
    <w:qFormat/>
    <w:pPr>
      <w:spacing w:after="240" w:line="240" w:lineRule="auto"/>
      <w:jc w:val="center"/>
    </w:pPr>
    <w:rPr>
      <w:rFonts w:ascii="Verdana" w:eastAsia="Times New Roman" w:hAnsi="Verdana" w:cs="Times New Roman"/>
      <w:b/>
      <w:i/>
      <w:color w:val="FF0000"/>
      <w:sz w:val="32"/>
      <w:szCs w:val="20"/>
    </w:rPr>
  </w:style>
  <w:style w:type="character" w:customStyle="1" w:styleId="TitlepublicationChar">
    <w:name w:val="Title publication Char"/>
    <w:basedOn w:val="DefaultParagraphFont"/>
    <w:link w:val="Titlepublication"/>
    <w:rPr>
      <w:rFonts w:ascii="Verdana" w:eastAsia="Times New Roman" w:hAnsi="Verdana" w:cs="Times New Roman"/>
      <w:b/>
      <w:color w:val="FF0000"/>
      <w:sz w:val="52"/>
      <w:szCs w:val="52"/>
    </w:rPr>
  </w:style>
  <w:style w:type="paragraph" w:customStyle="1" w:styleId="Editorname">
    <w:name w:val="Editor name"/>
    <w:basedOn w:val="Normal"/>
    <w:link w:val="EditornameChar"/>
    <w:qFormat/>
    <w:pPr>
      <w:spacing w:after="240" w:line="240" w:lineRule="auto"/>
      <w:jc w:val="center"/>
    </w:pPr>
    <w:rPr>
      <w:rFonts w:ascii="Verdana" w:eastAsia="Times New Roman" w:hAnsi="Verdana" w:cs="Times New Roman"/>
      <w:color w:val="FF0000"/>
      <w:sz w:val="24"/>
      <w:szCs w:val="20"/>
    </w:rPr>
  </w:style>
  <w:style w:type="character" w:customStyle="1" w:styleId="SubtitlepublicationChar">
    <w:name w:val="Subtitle publication Char"/>
    <w:basedOn w:val="DefaultParagraphFont"/>
    <w:link w:val="Subtitlepublication"/>
    <w:rPr>
      <w:rFonts w:ascii="Verdana" w:eastAsia="Times New Roman" w:hAnsi="Verdana" w:cs="Times New Roman"/>
      <w:b/>
      <w:i/>
      <w:color w:val="FF0000"/>
      <w:sz w:val="32"/>
      <w:szCs w:val="20"/>
    </w:rPr>
  </w:style>
  <w:style w:type="paragraph" w:customStyle="1" w:styleId="Backcoversummary">
    <w:name w:val="Backcover_summary"/>
    <w:basedOn w:val="Normal"/>
    <w:link w:val="BackcoversummaryChar"/>
    <w:qFormat/>
    <w:pPr>
      <w:spacing w:after="240" w:line="240" w:lineRule="auto"/>
      <w:jc w:val="both"/>
    </w:pPr>
    <w:rPr>
      <w:rFonts w:ascii="Verdana" w:eastAsia="Times New Roman" w:hAnsi="Verdana" w:cs="Times New Roman"/>
      <w:color w:val="FF0000"/>
      <w:sz w:val="24"/>
      <w:szCs w:val="20"/>
    </w:rPr>
  </w:style>
  <w:style w:type="character" w:customStyle="1" w:styleId="EditornameChar">
    <w:name w:val="Editor name Char"/>
    <w:basedOn w:val="DefaultParagraphFont"/>
    <w:link w:val="Editorname"/>
    <w:rPr>
      <w:rFonts w:ascii="Verdana" w:eastAsia="Times New Roman" w:hAnsi="Verdana" w:cs="Times New Roman"/>
      <w:color w:val="FF0000"/>
      <w:sz w:val="24"/>
      <w:szCs w:val="20"/>
    </w:rPr>
  </w:style>
  <w:style w:type="paragraph" w:customStyle="1" w:styleId="Backcovercategory">
    <w:name w:val="Backcover_category"/>
    <w:basedOn w:val="Normal"/>
    <w:link w:val="BackcovercategoryChar"/>
    <w:qFormat/>
    <w:pPr>
      <w:spacing w:after="240" w:line="240" w:lineRule="auto"/>
      <w:ind w:right="28"/>
      <w:jc w:val="both"/>
    </w:pPr>
    <w:rPr>
      <w:rFonts w:ascii="Verdana" w:eastAsia="Times New Roman" w:hAnsi="Verdana" w:cs="Times New Roman"/>
      <w:i/>
      <w:color w:val="FF0000"/>
      <w:sz w:val="18"/>
      <w:szCs w:val="20"/>
    </w:rPr>
  </w:style>
  <w:style w:type="character" w:customStyle="1" w:styleId="BackcoversummaryChar">
    <w:name w:val="Backcover_summary Char"/>
    <w:basedOn w:val="DefaultParagraphFont"/>
    <w:link w:val="Backcoversummary"/>
    <w:rPr>
      <w:rFonts w:ascii="Verdana" w:eastAsia="Times New Roman" w:hAnsi="Verdana" w:cs="Times New Roman"/>
      <w:color w:val="FF0000"/>
      <w:sz w:val="24"/>
      <w:szCs w:val="20"/>
    </w:rPr>
  </w:style>
  <w:style w:type="character" w:customStyle="1" w:styleId="BackcovercategoryChar">
    <w:name w:val="Backcover_category Char"/>
    <w:basedOn w:val="DefaultParagraphFont"/>
    <w:link w:val="Backcovercategory"/>
    <w:rPr>
      <w:rFonts w:ascii="Verdana" w:eastAsia="Times New Roman" w:hAnsi="Verdana" w:cs="Times New Roman"/>
      <w:i/>
      <w:color w:val="FF0000"/>
      <w:sz w:val="18"/>
      <w:szCs w:val="20"/>
    </w:rPr>
  </w:style>
  <w:style w:type="paragraph" w:customStyle="1" w:styleId="StyleBodyTextAfter0pt">
    <w:name w:val="Style Body Text + After:  0 pt"/>
    <w:basedOn w:val="BodyText"/>
    <w:link w:val="StyleBodyTextAfter0ptChar"/>
    <w:pPr>
      <w:spacing w:after="0"/>
    </w:pPr>
  </w:style>
  <w:style w:type="numbering" w:customStyle="1" w:styleId="Style2">
    <w:name w:val="Style2"/>
    <w:basedOn w:val="NoList"/>
    <w:pPr>
      <w:numPr>
        <w:numId w:val="23"/>
      </w:numPr>
    </w:pPr>
  </w:style>
  <w:style w:type="paragraph" w:customStyle="1" w:styleId="StyleHeading2VerdanaAuto">
    <w:name w:val="Style Heading 2 + Verdana Auto"/>
    <w:basedOn w:val="Heading2"/>
    <w:pPr>
      <w:numPr>
        <w:ilvl w:val="0"/>
        <w:numId w:val="0"/>
      </w:numPr>
      <w:spacing w:before="240" w:after="60"/>
    </w:pPr>
    <w:rPr>
      <w:rFonts w:ascii="Verdana" w:hAnsi="Verdana" w:cs="Arial"/>
      <w:bCs/>
      <w:color w:val="263673"/>
      <w:sz w:val="22"/>
      <w:szCs w:val="28"/>
    </w:rPr>
  </w:style>
  <w:style w:type="paragraph" w:customStyle="1" w:styleId="StyleListBullet2">
    <w:name w:val="Style List Bullet 2 +"/>
    <w:basedOn w:val="ListBullet2"/>
    <w:link w:val="StyleListBullet2Char"/>
    <w:pPr>
      <w:tabs>
        <w:tab w:val="clear" w:pos="1485"/>
        <w:tab w:val="num" w:pos="227"/>
      </w:tabs>
      <w:spacing w:before="60" w:after="60"/>
      <w:ind w:left="227" w:hanging="227"/>
      <w:jc w:val="left"/>
    </w:pPr>
  </w:style>
  <w:style w:type="character" w:customStyle="1" w:styleId="ListBullet2Char">
    <w:name w:val="List Bullet 2 Char"/>
    <w:link w:val="ListBullet2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StyleListBullet2Char">
    <w:name w:val="Style List Bullet 2 + Char"/>
    <w:basedOn w:val="ListBullet2Char"/>
    <w:link w:val="StyleListBullet2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StyleBodyTextAfter0ptChar">
    <w:name w:val="Style Body Text + After:  0 pt Char"/>
    <w:basedOn w:val="BodyTextChar"/>
    <w:link w:val="StyleBodyTextAfter0pt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Pr>
      <w:b/>
      <w:bCs/>
      <w:szCs w:val="24"/>
    </w:rPr>
  </w:style>
  <w:style w:type="character" w:customStyle="1" w:styleId="StyleStyleBodyTextAfter0ptVerdanaBoldChar">
    <w:name w:val="Style Style Body Text + After:  0 pt + Verdana Bold Char"/>
    <w:link w:val="StyleStyleBodyTextAfter0ptVerdanaBold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Pr>
      <w:b/>
      <w:bCs/>
      <w:szCs w:val="24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customStyle="1" w:styleId="StyleHeading1Gray-80">
    <w:name w:val="Style Heading 1 + Gray-80%"/>
    <w:basedOn w:val="Heading1"/>
    <w:link w:val="StyleHeading1Gray-80Char"/>
    <w:pPr>
      <w:numPr>
        <w:numId w:val="0"/>
      </w:numPr>
      <w:spacing w:after="60"/>
    </w:pPr>
    <w:rPr>
      <w:rFonts w:ascii="Verdana" w:hAnsi="Verdana" w:cs="Arial"/>
      <w:bCs/>
      <w:smallCaps w:val="0"/>
      <w:color w:val="263673"/>
      <w:kern w:val="32"/>
      <w:sz w:val="28"/>
      <w:szCs w:val="32"/>
    </w:rPr>
  </w:style>
  <w:style w:type="character" w:customStyle="1" w:styleId="StyleHeading1Gray-80Char">
    <w:name w:val="Style Heading 1 + Gray-80% Char"/>
    <w:basedOn w:val="Heading1Char"/>
    <w:link w:val="StyleHeading1Gray-80"/>
    <w:rPr>
      <w:rFonts w:ascii="Verdana" w:eastAsia="Times New Roman" w:hAnsi="Verdana" w:cs="Arial"/>
      <w:b/>
      <w:bCs/>
      <w:smallCaps w:val="0"/>
      <w:color w:val="263673"/>
      <w:kern w:val="32"/>
      <w:sz w:val="28"/>
      <w:szCs w:val="32"/>
      <w:lang w:val="bg-BG" w:eastAsia="bg-BG"/>
    </w:rPr>
  </w:style>
  <w:style w:type="paragraph" w:styleId="ListParagraph">
    <w:name w:val="List Paragraph"/>
    <w:basedOn w:val="Normal"/>
    <w:uiPriority w:val="34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character" w:customStyle="1" w:styleId="st">
    <w:name w:val="st"/>
    <w:basedOn w:val="DefaultParagraphFont"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paragraph" w:customStyle="1" w:styleId="Template-Stylerefheader">
    <w:name w:val="Template - Styleref header"/>
    <w:basedOn w:val="Header"/>
    <w:uiPriority w:val="3"/>
    <w:semiHidden/>
    <w:pPr>
      <w:tabs>
        <w:tab w:val="clear" w:pos="4536"/>
        <w:tab w:val="clear" w:pos="9072"/>
        <w:tab w:val="right" w:pos="8901"/>
      </w:tabs>
      <w:spacing w:line="160" w:lineRule="atLeast"/>
    </w:pPr>
    <w:rPr>
      <w:rFonts w:ascii="Verdana" w:eastAsia="Times New Roman" w:hAnsi="Verdana" w:cs="Times New Roman"/>
      <w:spacing w:val="4"/>
      <w:sz w:val="13"/>
      <w:szCs w:val="18"/>
    </w:r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463DD-9282-4C97-9A04-DAEC4981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4607</Words>
  <Characters>17879</Characters>
  <Application>Microsoft Office Word</Application>
  <DocSecurity>0</DocSecurity>
  <Lines>3575</Lines>
  <Paragraphs>2810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BEHRENS Jan (EMPL)</dc:creator>
  <cp:lastModifiedBy>WES PDFC Administrator</cp:lastModifiedBy>
  <cp:revision>12</cp:revision>
  <dcterms:created xsi:type="dcterms:W3CDTF">2019-04-29T07:47:00Z</dcterms:created>
  <dcterms:modified xsi:type="dcterms:W3CDTF">2019-06-07T09:40:00Z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6.0.1, Build 20180503</vt:lpwstr>
  </property>
  <property fmtid="{D5CDD505-2E9C-101B-9397-08002B2CF9AE}" pid="10" name="Created using">
    <vt:lpwstr>LW 6.0.1, Build 20180503</vt:lpwstr>
  </property>
</Properties>
</file>