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E015442-19CD-4761-B426-52B7EFACFF18" style="width:450.8pt;height:393.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0"/>
        <w:numPr>
          <w:ilvl w:val="0"/>
          <w:numId w:val="30"/>
        </w:numPr>
        <w:rPr>
          <w:i w:val="0"/>
          <w:noProof/>
          <w:szCs w:val="24"/>
          <w:lang w:val="en-GB"/>
        </w:rPr>
      </w:pPr>
      <w:bookmarkStart w:id="1" w:name="_GoBack"/>
      <w:bookmarkEnd w:id="1"/>
      <w:r>
        <w:rPr>
          <w:i w:val="0"/>
          <w:noProof/>
          <w:szCs w:val="24"/>
          <w:lang w:val="en-GB"/>
        </w:rPr>
        <w:lastRenderedPageBreak/>
        <w:t xml:space="preserve">Common input indicators (OP I and OP II) 2014 – 2020 </w:t>
      </w:r>
      <w:r>
        <w:rPr>
          <w:rStyle w:val="FootnoteReference"/>
          <w:rFonts w:ascii="Times New Roman" w:hAnsi="Times New Roman"/>
          <w:i w:val="0"/>
          <w:noProof/>
          <w:sz w:val="18"/>
          <w:szCs w:val="18"/>
          <w:lang w:val="en-GB"/>
        </w:rPr>
        <w:footnoteReference w:id="1"/>
      </w:r>
    </w:p>
    <w:tbl>
      <w:tblPr>
        <w:tblStyle w:val="TableGridLight1"/>
        <w:tblW w:w="15239" w:type="dxa"/>
        <w:tblLook w:val="04A0" w:firstRow="1" w:lastRow="0" w:firstColumn="1" w:lastColumn="0" w:noHBand="0" w:noVBand="1"/>
      </w:tblPr>
      <w:tblGrid>
        <w:gridCol w:w="1044"/>
        <w:gridCol w:w="1430"/>
        <w:gridCol w:w="1541"/>
        <w:gridCol w:w="1430"/>
        <w:gridCol w:w="1431"/>
        <w:gridCol w:w="1430"/>
        <w:gridCol w:w="1431"/>
        <w:gridCol w:w="1283"/>
        <w:gridCol w:w="1358"/>
        <w:gridCol w:w="1430"/>
        <w:gridCol w:w="1431"/>
      </w:tblGrid>
      <w:tr>
        <w:trPr>
          <w:trHeight w:val="158"/>
        </w:trPr>
        <w:tc>
          <w:tcPr>
            <w:tcW w:w="1044" w:type="dxa"/>
            <w:vMerge w:val="restart"/>
            <w:vAlign w:val="center"/>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Member State</w:t>
            </w:r>
          </w:p>
        </w:tc>
        <w:tc>
          <w:tcPr>
            <w:tcW w:w="2971" w:type="dxa"/>
            <w:gridSpan w:val="2"/>
            <w:vAlign w:val="center"/>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1</w:t>
            </w:r>
          </w:p>
        </w:tc>
        <w:tc>
          <w:tcPr>
            <w:tcW w:w="2861" w:type="dxa"/>
            <w:gridSpan w:val="2"/>
            <w:vAlign w:val="center"/>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2</w:t>
            </w:r>
          </w:p>
        </w:tc>
        <w:tc>
          <w:tcPr>
            <w:tcW w:w="2861" w:type="dxa"/>
            <w:gridSpan w:val="2"/>
            <w:vAlign w:val="center"/>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2a</w:t>
            </w:r>
          </w:p>
        </w:tc>
        <w:tc>
          <w:tcPr>
            <w:tcW w:w="2641" w:type="dxa"/>
            <w:gridSpan w:val="2"/>
            <w:vAlign w:val="center"/>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2b</w:t>
            </w:r>
          </w:p>
        </w:tc>
        <w:tc>
          <w:tcPr>
            <w:tcW w:w="2861" w:type="dxa"/>
            <w:gridSpan w:val="2"/>
            <w:vAlign w:val="center"/>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3</w:t>
            </w:r>
          </w:p>
        </w:tc>
      </w:tr>
      <w:tr>
        <w:trPr>
          <w:trHeight w:val="938"/>
        </w:trPr>
        <w:tc>
          <w:tcPr>
            <w:tcW w:w="1044" w:type="dxa"/>
            <w:vMerge/>
            <w:hideMark/>
          </w:tcPr>
          <w:p>
            <w:pPr>
              <w:pStyle w:val="Heading20"/>
              <w:spacing w:after="0"/>
              <w:jc w:val="left"/>
              <w:rPr>
                <w:rFonts w:ascii="Times New Roman" w:hAnsi="Times New Roman"/>
                <w:bCs/>
                <w:i w:val="0"/>
                <w:noProof/>
                <w:sz w:val="16"/>
                <w:szCs w:val="16"/>
                <w:lang w:val="en-GB"/>
              </w:rPr>
            </w:pPr>
          </w:p>
        </w:tc>
        <w:tc>
          <w:tcPr>
            <w:tcW w:w="2971" w:type="dxa"/>
            <w:gridSpan w:val="2"/>
            <w:hideMark/>
          </w:tcPr>
          <w:p>
            <w:pPr>
              <w:pStyle w:val="Heading20"/>
              <w:spacing w:after="0"/>
              <w:jc w:val="left"/>
              <w:rPr>
                <w:rFonts w:ascii="Times New Roman" w:hAnsi="Times New Roman"/>
                <w:bCs/>
                <w:i w:val="0"/>
                <w:noProof/>
                <w:sz w:val="16"/>
                <w:szCs w:val="16"/>
                <w:lang w:val="en-GB"/>
              </w:rPr>
            </w:pPr>
            <w:r>
              <w:rPr>
                <w:rFonts w:ascii="Times New Roman" w:hAnsi="Times New Roman"/>
                <w:bCs/>
                <w:i w:val="0"/>
                <w:noProof/>
                <w:sz w:val="16"/>
                <w:szCs w:val="16"/>
                <w:lang w:val="en-GB"/>
              </w:rPr>
              <w:t>Total amount of eligible public expenditure approved in the documents setting out the conditions for support of operations (EUR)</w:t>
            </w:r>
          </w:p>
        </w:tc>
        <w:tc>
          <w:tcPr>
            <w:tcW w:w="2861" w:type="dxa"/>
            <w:gridSpan w:val="2"/>
            <w:hideMark/>
          </w:tcPr>
          <w:p>
            <w:pPr>
              <w:pStyle w:val="Heading20"/>
              <w:spacing w:after="0"/>
              <w:jc w:val="left"/>
              <w:rPr>
                <w:rFonts w:ascii="Times New Roman" w:hAnsi="Times New Roman"/>
                <w:bCs/>
                <w:i w:val="0"/>
                <w:noProof/>
                <w:sz w:val="16"/>
                <w:szCs w:val="16"/>
                <w:lang w:val="en-GB"/>
              </w:rPr>
            </w:pPr>
            <w:r>
              <w:rPr>
                <w:rFonts w:ascii="Times New Roman" w:hAnsi="Times New Roman"/>
                <w:bCs/>
                <w:i w:val="0"/>
                <w:noProof/>
                <w:sz w:val="16"/>
                <w:szCs w:val="16"/>
                <w:lang w:val="en-GB"/>
              </w:rPr>
              <w:t>Total amount of eligible public expenditure incurred by beneficiaries and paid in implementing operations (EUR)</w:t>
            </w:r>
          </w:p>
        </w:tc>
        <w:tc>
          <w:tcPr>
            <w:tcW w:w="2861" w:type="dxa"/>
            <w:gridSpan w:val="2"/>
            <w:hideMark/>
          </w:tcPr>
          <w:p>
            <w:pPr>
              <w:pStyle w:val="Heading20"/>
              <w:spacing w:after="0"/>
              <w:jc w:val="left"/>
              <w:rPr>
                <w:rFonts w:ascii="Times New Roman" w:hAnsi="Times New Roman"/>
                <w:bCs/>
                <w:i w:val="0"/>
                <w:noProof/>
                <w:sz w:val="16"/>
                <w:szCs w:val="16"/>
                <w:lang w:val="en-GB"/>
              </w:rPr>
            </w:pPr>
            <w:r>
              <w:rPr>
                <w:rFonts w:ascii="Times New Roman" w:hAnsi="Times New Roman"/>
                <w:bCs/>
                <w:i w:val="0"/>
                <w:noProof/>
                <w:sz w:val="16"/>
                <w:szCs w:val="16"/>
                <w:lang w:val="en-GB"/>
              </w:rPr>
              <w:t>Total amount of eligible public expenditure incurred by beneficiaries and paid in implementing operations relating to provision of food support, where relevant (EUR)</w:t>
            </w:r>
          </w:p>
        </w:tc>
        <w:tc>
          <w:tcPr>
            <w:tcW w:w="2641" w:type="dxa"/>
            <w:gridSpan w:val="2"/>
            <w:hideMark/>
          </w:tcPr>
          <w:p>
            <w:pPr>
              <w:pStyle w:val="Heading20"/>
              <w:spacing w:after="0"/>
              <w:jc w:val="left"/>
              <w:rPr>
                <w:rFonts w:ascii="Times New Roman" w:hAnsi="Times New Roman"/>
                <w:bCs/>
                <w:i w:val="0"/>
                <w:noProof/>
                <w:sz w:val="16"/>
                <w:szCs w:val="16"/>
                <w:lang w:val="en-GB"/>
              </w:rPr>
            </w:pPr>
            <w:r>
              <w:rPr>
                <w:rFonts w:ascii="Times New Roman" w:hAnsi="Times New Roman"/>
                <w:bCs/>
                <w:i w:val="0"/>
                <w:noProof/>
                <w:sz w:val="16"/>
                <w:szCs w:val="16"/>
                <w:lang w:val="en-GB"/>
              </w:rPr>
              <w:t>Total amount of eligible public expenditure incurred by beneficiaries and paid in implementing operations relating to provision of basic material assistance (EUR)</w:t>
            </w:r>
          </w:p>
        </w:tc>
        <w:tc>
          <w:tcPr>
            <w:tcW w:w="2861" w:type="dxa"/>
            <w:gridSpan w:val="2"/>
            <w:hideMark/>
          </w:tcPr>
          <w:p>
            <w:pPr>
              <w:pStyle w:val="Heading20"/>
              <w:spacing w:after="0"/>
              <w:jc w:val="left"/>
              <w:rPr>
                <w:rFonts w:ascii="Times New Roman" w:hAnsi="Times New Roman"/>
                <w:bCs/>
                <w:i w:val="0"/>
                <w:noProof/>
                <w:sz w:val="16"/>
                <w:szCs w:val="16"/>
                <w:lang w:val="en-GB"/>
              </w:rPr>
            </w:pPr>
            <w:r>
              <w:rPr>
                <w:rFonts w:ascii="Times New Roman" w:hAnsi="Times New Roman"/>
                <w:bCs/>
                <w:i w:val="0"/>
                <w:noProof/>
                <w:sz w:val="16"/>
                <w:szCs w:val="16"/>
                <w:lang w:val="en-GB"/>
              </w:rPr>
              <w:t>Total amount of eligible public expenditure declared to the Commission (EUR)</w:t>
            </w:r>
          </w:p>
        </w:tc>
      </w:tr>
      <w:tr>
        <w:trPr>
          <w:trHeight w:val="158"/>
        </w:trPr>
        <w:tc>
          <w:tcPr>
            <w:tcW w:w="1044" w:type="dxa"/>
            <w:noWrap/>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Period</w:t>
            </w:r>
          </w:p>
        </w:tc>
        <w:tc>
          <w:tcPr>
            <w:tcW w:w="1430" w:type="dxa"/>
          </w:tcPr>
          <w:p>
            <w:pPr>
              <w:pStyle w:val="Heading20"/>
              <w:spacing w:after="0"/>
              <w:jc w:val="center"/>
              <w:rPr>
                <w:rFonts w:ascii="Times New Roman" w:hAnsi="Times New Roman"/>
                <w:i w:val="0"/>
                <w:noProof/>
                <w:sz w:val="16"/>
                <w:szCs w:val="16"/>
                <w:lang w:val="en-GB"/>
              </w:rPr>
            </w:pPr>
            <w:r>
              <w:rPr>
                <w:rFonts w:ascii="Times New Roman" w:hAnsi="Times New Roman"/>
                <w:i w:val="0"/>
                <w:noProof/>
                <w:sz w:val="16"/>
                <w:szCs w:val="16"/>
                <w:lang w:val="en-GB"/>
              </w:rPr>
              <w:t>2017</w:t>
            </w:r>
          </w:p>
        </w:tc>
        <w:tc>
          <w:tcPr>
            <w:tcW w:w="1541" w:type="dxa"/>
            <w:noWrap/>
          </w:tcPr>
          <w:p>
            <w:pPr>
              <w:pStyle w:val="Heading20"/>
              <w:spacing w:after="0"/>
              <w:jc w:val="center"/>
              <w:rPr>
                <w:rFonts w:ascii="Times New Roman" w:hAnsi="Times New Roman"/>
                <w:i w:val="0"/>
                <w:noProof/>
                <w:sz w:val="16"/>
                <w:szCs w:val="16"/>
                <w:lang w:val="en-GB"/>
              </w:rPr>
            </w:pPr>
            <w:r>
              <w:rPr>
                <w:rFonts w:ascii="Times New Roman" w:hAnsi="Times New Roman"/>
                <w:i w:val="0"/>
                <w:noProof/>
                <w:sz w:val="16"/>
                <w:szCs w:val="16"/>
                <w:lang w:val="en-GB"/>
              </w:rPr>
              <w:t>Cumulative</w:t>
            </w:r>
          </w:p>
        </w:tc>
        <w:tc>
          <w:tcPr>
            <w:tcW w:w="1430" w:type="dxa"/>
          </w:tcPr>
          <w:p>
            <w:pPr>
              <w:pStyle w:val="Heading20"/>
              <w:spacing w:after="0"/>
              <w:jc w:val="center"/>
              <w:rPr>
                <w:rFonts w:ascii="Times New Roman" w:hAnsi="Times New Roman"/>
                <w:b w:val="0"/>
                <w:i w:val="0"/>
                <w:noProof/>
                <w:sz w:val="16"/>
                <w:szCs w:val="16"/>
                <w:lang w:val="en-GB"/>
              </w:rPr>
            </w:pPr>
            <w:r>
              <w:rPr>
                <w:rFonts w:ascii="Times New Roman" w:hAnsi="Times New Roman"/>
                <w:i w:val="0"/>
                <w:noProof/>
                <w:sz w:val="16"/>
                <w:szCs w:val="16"/>
                <w:lang w:val="en-GB"/>
              </w:rPr>
              <w:t>2017</w:t>
            </w:r>
          </w:p>
        </w:tc>
        <w:tc>
          <w:tcPr>
            <w:tcW w:w="1431" w:type="dxa"/>
            <w:noWrap/>
          </w:tcPr>
          <w:p>
            <w:pPr>
              <w:pStyle w:val="Heading20"/>
              <w:spacing w:after="0"/>
              <w:jc w:val="center"/>
              <w:rPr>
                <w:rFonts w:ascii="Times New Roman" w:hAnsi="Times New Roman"/>
                <w:b w:val="0"/>
                <w:i w:val="0"/>
                <w:noProof/>
                <w:sz w:val="16"/>
                <w:szCs w:val="16"/>
                <w:lang w:val="en-GB"/>
              </w:rPr>
            </w:pPr>
            <w:r>
              <w:rPr>
                <w:rFonts w:ascii="Times New Roman" w:hAnsi="Times New Roman"/>
                <w:i w:val="0"/>
                <w:noProof/>
                <w:sz w:val="16"/>
                <w:szCs w:val="16"/>
                <w:lang w:val="en-GB"/>
              </w:rPr>
              <w:t>Cumulative</w:t>
            </w:r>
          </w:p>
        </w:tc>
        <w:tc>
          <w:tcPr>
            <w:tcW w:w="1430" w:type="dxa"/>
          </w:tcPr>
          <w:p>
            <w:pPr>
              <w:pStyle w:val="Heading20"/>
              <w:spacing w:after="0"/>
              <w:jc w:val="center"/>
              <w:rPr>
                <w:rFonts w:ascii="Times New Roman" w:hAnsi="Times New Roman"/>
                <w:b w:val="0"/>
                <w:i w:val="0"/>
                <w:noProof/>
                <w:sz w:val="16"/>
                <w:szCs w:val="16"/>
                <w:lang w:val="en-GB"/>
              </w:rPr>
            </w:pPr>
            <w:r>
              <w:rPr>
                <w:rFonts w:ascii="Times New Roman" w:hAnsi="Times New Roman"/>
                <w:i w:val="0"/>
                <w:noProof/>
                <w:sz w:val="16"/>
                <w:szCs w:val="16"/>
                <w:lang w:val="en-GB"/>
              </w:rPr>
              <w:t>2017</w:t>
            </w:r>
          </w:p>
        </w:tc>
        <w:tc>
          <w:tcPr>
            <w:tcW w:w="1431" w:type="dxa"/>
            <w:noWrap/>
          </w:tcPr>
          <w:p>
            <w:pPr>
              <w:pStyle w:val="Heading20"/>
              <w:spacing w:after="0"/>
              <w:jc w:val="center"/>
              <w:rPr>
                <w:rFonts w:ascii="Times New Roman" w:hAnsi="Times New Roman"/>
                <w:b w:val="0"/>
                <w:i w:val="0"/>
                <w:noProof/>
                <w:sz w:val="16"/>
                <w:szCs w:val="16"/>
                <w:lang w:val="en-GB"/>
              </w:rPr>
            </w:pPr>
            <w:r>
              <w:rPr>
                <w:rFonts w:ascii="Times New Roman" w:hAnsi="Times New Roman"/>
                <w:i w:val="0"/>
                <w:noProof/>
                <w:sz w:val="16"/>
                <w:szCs w:val="16"/>
                <w:lang w:val="en-GB"/>
              </w:rPr>
              <w:t>Cumulative</w:t>
            </w:r>
          </w:p>
        </w:tc>
        <w:tc>
          <w:tcPr>
            <w:tcW w:w="1283" w:type="dxa"/>
          </w:tcPr>
          <w:p>
            <w:pPr>
              <w:pStyle w:val="Heading20"/>
              <w:spacing w:after="0"/>
              <w:jc w:val="center"/>
              <w:rPr>
                <w:rFonts w:ascii="Times New Roman" w:hAnsi="Times New Roman"/>
                <w:b w:val="0"/>
                <w:i w:val="0"/>
                <w:noProof/>
                <w:sz w:val="16"/>
                <w:szCs w:val="16"/>
                <w:lang w:val="en-GB"/>
              </w:rPr>
            </w:pPr>
            <w:r>
              <w:rPr>
                <w:rFonts w:ascii="Times New Roman" w:hAnsi="Times New Roman"/>
                <w:i w:val="0"/>
                <w:noProof/>
                <w:sz w:val="16"/>
                <w:szCs w:val="16"/>
                <w:lang w:val="en-GB"/>
              </w:rPr>
              <w:t>2017</w:t>
            </w:r>
          </w:p>
        </w:tc>
        <w:tc>
          <w:tcPr>
            <w:tcW w:w="1358" w:type="dxa"/>
            <w:noWrap/>
          </w:tcPr>
          <w:p>
            <w:pPr>
              <w:pStyle w:val="Heading20"/>
              <w:spacing w:after="0"/>
              <w:jc w:val="center"/>
              <w:rPr>
                <w:rFonts w:ascii="Times New Roman" w:hAnsi="Times New Roman"/>
                <w:b w:val="0"/>
                <w:i w:val="0"/>
                <w:noProof/>
                <w:sz w:val="16"/>
                <w:szCs w:val="16"/>
                <w:lang w:val="en-GB"/>
              </w:rPr>
            </w:pPr>
            <w:r>
              <w:rPr>
                <w:rFonts w:ascii="Times New Roman" w:hAnsi="Times New Roman"/>
                <w:i w:val="0"/>
                <w:noProof/>
                <w:sz w:val="16"/>
                <w:szCs w:val="16"/>
                <w:lang w:val="en-GB"/>
              </w:rPr>
              <w:t>Cumulative</w:t>
            </w:r>
          </w:p>
        </w:tc>
        <w:tc>
          <w:tcPr>
            <w:tcW w:w="1430" w:type="dxa"/>
          </w:tcPr>
          <w:p>
            <w:pPr>
              <w:pStyle w:val="Heading20"/>
              <w:spacing w:after="0"/>
              <w:jc w:val="center"/>
              <w:rPr>
                <w:rFonts w:ascii="Times New Roman" w:hAnsi="Times New Roman"/>
                <w:b w:val="0"/>
                <w:i w:val="0"/>
                <w:noProof/>
                <w:sz w:val="16"/>
                <w:szCs w:val="16"/>
                <w:lang w:val="en-GB"/>
              </w:rPr>
            </w:pPr>
            <w:r>
              <w:rPr>
                <w:rFonts w:ascii="Times New Roman" w:hAnsi="Times New Roman"/>
                <w:i w:val="0"/>
                <w:noProof/>
                <w:sz w:val="16"/>
                <w:szCs w:val="16"/>
                <w:lang w:val="en-GB"/>
              </w:rPr>
              <w:t>2017</w:t>
            </w:r>
          </w:p>
        </w:tc>
        <w:tc>
          <w:tcPr>
            <w:tcW w:w="1431" w:type="dxa"/>
            <w:noWrap/>
          </w:tcPr>
          <w:p>
            <w:pPr>
              <w:pStyle w:val="Heading20"/>
              <w:spacing w:after="0"/>
              <w:jc w:val="center"/>
              <w:rPr>
                <w:rFonts w:ascii="Times New Roman" w:hAnsi="Times New Roman"/>
                <w:b w:val="0"/>
                <w:i w:val="0"/>
                <w:noProof/>
                <w:sz w:val="16"/>
                <w:szCs w:val="16"/>
                <w:lang w:val="en-GB"/>
              </w:rPr>
            </w:pPr>
            <w:r>
              <w:rPr>
                <w:rFonts w:ascii="Times New Roman" w:hAnsi="Times New Roman"/>
                <w:i w:val="0"/>
                <w:noProof/>
                <w:sz w:val="16"/>
                <w:szCs w:val="16"/>
                <w:lang w:val="en-GB"/>
              </w:rPr>
              <w:t>Cumulative</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AT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3,028,336.00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8,908,034.00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2,740,730.00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8,512,250.92</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2,713,082.00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7,788,517.83</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3,001,183.21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5,632,630.47</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BE</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14,075,586.71</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51,149,686.46</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12,625,165.73</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41,564,785.66</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12,142,596.27</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40,080,896.45</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17,468,341.37</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36,283,173.47</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BG</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61,334,509.62</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107,498,974.20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33,050,738.66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47,743,184.57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31,921,242.82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45,844,223.44</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30,088,715.07</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36,163,632.76</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CY</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563,081.00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615,608.77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306,951.91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359,479.68</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289,131.40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289,131.40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174,560.71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217,609.50</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CZ</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7,745,877.66</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15,017,097.44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4,075,180.92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5,391,104.47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2,142,161.76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2,845,861.32</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1,462,155.64</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1,817,473.94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2,273,212.68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3,510,618.99</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EE</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1,486,262.00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4,332,130.00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1,486,262.00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4,326,576.00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1,486,262.00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4,326,576.00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1,511,798.43</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3,650,830.43</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EL</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47,311,127.97</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69,665,872.90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9,170,407.05</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24,747,545.10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8,917,369.09</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21,432,276.42</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253,037.96</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3,315,268.68</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8,449,421.36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21,695,155.27</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ES</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92,985,998.82</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324,901,983.31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83,408,475.80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301,075,953.06</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78,902,737.70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286,315,330.63</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97,264,360.87</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252,142,840.52</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FI</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3,786,000.00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14,703,000.00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1,794,388.55</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7,293,888.25</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1,674,399.71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6,919,405.95</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5,511,968.90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7,286,611.75</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FR</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83,008,489.27</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322,781,115.65</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83,074,444.23</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257,650,239.90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82,299,567.87</w:t>
            </w:r>
          </w:p>
        </w:tc>
        <w:tc>
          <w:tcPr>
            <w:tcW w:w="1431" w:type="dxa"/>
            <w:noWrap/>
            <w:hideMark/>
          </w:tcPr>
          <w:p>
            <w:pPr>
              <w:jc w:val="right"/>
              <w:rPr>
                <w:noProof/>
                <w:sz w:val="17"/>
                <w:szCs w:val="17"/>
                <w:lang w:val="en-GB"/>
              </w:rPr>
            </w:pPr>
            <w:r>
              <w:rPr>
                <w:noProof/>
                <w:color w:val="000000"/>
                <w:sz w:val="16"/>
                <w:szCs w:val="16"/>
              </w:rPr>
              <w:t>257,300,533</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38,476,798.78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82,903,682.38</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HR</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906,206.15</w:t>
            </w:r>
          </w:p>
        </w:tc>
        <w:tc>
          <w:tcPr>
            <w:tcW w:w="154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14,847,816.27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7,467,772.82</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7,599,657.96</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5,735,282.70</w:t>
            </w:r>
          </w:p>
        </w:tc>
        <w:tc>
          <w:tcPr>
            <w:tcW w:w="1431" w:type="dxa"/>
            <w:hideMark/>
          </w:tcPr>
          <w:p>
            <w:pPr>
              <w:jc w:val="right"/>
              <w:rPr>
                <w:noProof/>
                <w:sz w:val="17"/>
                <w:szCs w:val="17"/>
                <w:lang w:val="en-GB"/>
              </w:rPr>
            </w:pPr>
            <w:r>
              <w:rPr>
                <w:noProof/>
                <w:color w:val="000000"/>
                <w:sz w:val="16"/>
                <w:szCs w:val="16"/>
              </w:rPr>
              <w:t>5,735,895.69</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1,280,780.28</w:t>
            </w:r>
          </w:p>
        </w:tc>
        <w:tc>
          <w:tcPr>
            <w:tcW w:w="1358"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1,280,780.28</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3,174,686.65</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3,305,400.67</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HU</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5,816,672.04</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115,461,946.72</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3,651,523.77</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3,652,594.31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3,646,200.74</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3,646,200.74</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2,923,952.48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2,925,023.02</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IE</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2,563,518.92</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3,447,361.92</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2,468,932.41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3,337,932.41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2,383,842.90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3,252,842.90</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85,089.51</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85,089.51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56,385,000.00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208,310,000.00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47,129,486.21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154,774,838.94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47,129,486.21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154,774,838.94</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65,544,642.27</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98,556,589.27</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LT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32,834,000.00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60,857,522.24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3,326,872.20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31,251,615.13</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3,326,872.20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31,251,615.13</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13,807,520.38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24,812,207.38</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LU</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605,862.00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2,252,945.00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825,705.45</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1,723,139.05</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553,264.08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1,057,552.28</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158,510.63</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366,525.53</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536,440.60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762,818.42</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LV</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6,889,465.00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26,757,876.00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5,569,223.00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13,486,773.80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4,407,316.00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10,659,359.47</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859,310.00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1,834,647.52</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5,572,251.88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12,182,832.45</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MT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4,640,777.00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680,231.71</w:t>
            </w:r>
          </w:p>
        </w:tc>
        <w:tc>
          <w:tcPr>
            <w:tcW w:w="1431" w:type="dxa"/>
            <w:noWrap/>
            <w:hideMark/>
          </w:tcPr>
          <w:p>
            <w:pPr>
              <w:jc w:val="right"/>
              <w:rPr>
                <w:noProof/>
                <w:sz w:val="17"/>
                <w:szCs w:val="17"/>
                <w:lang w:val="en-GB"/>
              </w:rPr>
            </w:pPr>
            <w:r>
              <w:rPr>
                <w:noProof/>
                <w:color w:val="000000"/>
                <w:sz w:val="16"/>
                <w:szCs w:val="16"/>
              </w:rPr>
              <w:t>1,599,813.23</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615,056.52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1,534,638.04</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654,410.28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1,129,371.44</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PL</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94,442,666.52</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250,950,646.36</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78,914,725.71</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178,333,626.21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78,914,725.71</w:t>
            </w:r>
          </w:p>
        </w:tc>
        <w:tc>
          <w:tcPr>
            <w:tcW w:w="1431" w:type="dxa"/>
            <w:noWrap/>
            <w:hideMark/>
          </w:tcPr>
          <w:p>
            <w:pPr>
              <w:jc w:val="right"/>
              <w:rPr>
                <w:noProof/>
                <w:sz w:val="17"/>
                <w:szCs w:val="17"/>
                <w:lang w:val="en-GB"/>
              </w:rPr>
            </w:pPr>
            <w:r>
              <w:rPr>
                <w:noProof/>
                <w:color w:val="000000"/>
                <w:sz w:val="16"/>
                <w:szCs w:val="16"/>
              </w:rPr>
              <w:t>178,333,626.21</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87,044,132.62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161,570,133.33</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PT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78,225,561.20</w:t>
            </w:r>
          </w:p>
        </w:tc>
        <w:tc>
          <w:tcPr>
            <w:tcW w:w="154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101,641,489.43</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1,208,117.97</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22,197,957.10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730,330.87</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21,636,824.69</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20,906,493.82</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RO</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lang w:val="en-GB"/>
              </w:rPr>
              <w:t>3,798,721.24</w:t>
            </w:r>
          </w:p>
        </w:tc>
        <w:tc>
          <w:tcPr>
            <w:tcW w:w="154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180,098,390.41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170,526,432.36</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170,526,432.36</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highlight w:val="yellow"/>
                <w:lang w:val="en-GB"/>
              </w:rPr>
            </w:pPr>
            <w:r>
              <w:rPr>
                <w:rFonts w:ascii="Times New Roman" w:hAnsi="Times New Roman"/>
                <w:b w:val="0"/>
                <w:i w:val="0"/>
                <w:noProof/>
                <w:sz w:val="17"/>
                <w:szCs w:val="17"/>
              </w:rPr>
              <w:t>72,331,978.39</w:t>
            </w:r>
          </w:p>
        </w:tc>
        <w:tc>
          <w:tcPr>
            <w:tcW w:w="1431" w:type="dxa"/>
            <w:hideMark/>
          </w:tcPr>
          <w:p>
            <w:pPr>
              <w:pStyle w:val="Heading20"/>
              <w:spacing w:after="0"/>
              <w:jc w:val="right"/>
              <w:rPr>
                <w:rFonts w:ascii="Times New Roman" w:hAnsi="Times New Roman"/>
                <w:b w:val="0"/>
                <w:i w:val="0"/>
                <w:noProof/>
                <w:sz w:val="17"/>
                <w:szCs w:val="17"/>
                <w:highlight w:val="yellow"/>
                <w:lang w:val="en-GB"/>
              </w:rPr>
            </w:pPr>
            <w:r>
              <w:rPr>
                <w:rFonts w:ascii="Times New Roman" w:hAnsi="Times New Roman"/>
                <w:b w:val="0"/>
                <w:i w:val="0"/>
                <w:noProof/>
                <w:sz w:val="17"/>
                <w:szCs w:val="17"/>
              </w:rPr>
              <w:t>76,622,690.32</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SI</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3,731,600.00</w:t>
            </w:r>
          </w:p>
        </w:tc>
        <w:tc>
          <w:tcPr>
            <w:tcW w:w="1541"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14,480,428.64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3,616,926.98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8,317,103.44</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3,482,887.94</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8,002,328.84</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3,939,039.48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6,655,713.32</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SK</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16,670,333.20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25,879,077.17</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6,881,743.48</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11,000,624.95</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6,084,968.62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9,831,509.05</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623,727.00</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623,727.00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10,765,617.06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10,895,245.25</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DE</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18,186,090.19</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33,088,906.69</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8,468,224.84</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20,458,520.51</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2,634,528.82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2,634,528.82</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DK</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719,657.12</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958,264.55</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682,572.75</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909,597.40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611,708.06</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814,524.37</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NL</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135,637.63</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4,719,940.63</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805,841.79</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1,555,254.79</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569,909.64</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667,510.64</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SE</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53,828.00</w:t>
            </w:r>
          </w:p>
        </w:tc>
        <w:tc>
          <w:tcPr>
            <w:tcW w:w="154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5,509,113.00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1,755,536.00</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2,226,958.00</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283"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358"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w:t>
            </w:r>
          </w:p>
        </w:tc>
        <w:tc>
          <w:tcPr>
            <w:tcW w:w="1430" w:type="dxa"/>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691,828.02</w:t>
            </w:r>
          </w:p>
        </w:tc>
        <w:tc>
          <w:tcPr>
            <w:tcW w:w="1431" w:type="dxa"/>
            <w:noWrap/>
            <w:hideMark/>
          </w:tcPr>
          <w:p>
            <w:pPr>
              <w:pStyle w:val="Heading20"/>
              <w:spacing w:after="0"/>
              <w:jc w:val="right"/>
              <w:rPr>
                <w:rFonts w:ascii="Times New Roman" w:hAnsi="Times New Roman"/>
                <w:b w:val="0"/>
                <w:i w:val="0"/>
                <w:noProof/>
                <w:sz w:val="17"/>
                <w:szCs w:val="17"/>
                <w:lang w:val="en-GB"/>
              </w:rPr>
            </w:pPr>
            <w:r>
              <w:rPr>
                <w:rFonts w:ascii="Times New Roman" w:hAnsi="Times New Roman"/>
                <w:b w:val="0"/>
                <w:i w:val="0"/>
                <w:noProof/>
                <w:sz w:val="17"/>
                <w:szCs w:val="17"/>
              </w:rPr>
              <w:t>839,865.02</w:t>
            </w:r>
          </w:p>
        </w:tc>
      </w:tr>
      <w:tr>
        <w:trPr>
          <w:trHeight w:val="158"/>
        </w:trPr>
        <w:tc>
          <w:tcPr>
            <w:tcW w:w="1044" w:type="dxa"/>
            <w:noWrap/>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Total</w:t>
            </w:r>
          </w:p>
        </w:tc>
        <w:tc>
          <w:tcPr>
            <w:tcW w:w="1430"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637,290,088.26</w:t>
            </w:r>
          </w:p>
        </w:tc>
        <w:tc>
          <w:tcPr>
            <w:tcW w:w="1541"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1,973,476,004.76</w:t>
            </w:r>
          </w:p>
        </w:tc>
        <w:tc>
          <w:tcPr>
            <w:tcW w:w="1430"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405,186,181.94</w:t>
            </w:r>
          </w:p>
        </w:tc>
        <w:tc>
          <w:tcPr>
            <w:tcW w:w="1431"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1,331,617,447.20</w:t>
            </w:r>
          </w:p>
        </w:tc>
        <w:tc>
          <w:tcPr>
            <w:tcW w:w="1430"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377,485,703.11</w:t>
            </w:r>
          </w:p>
        </w:tc>
        <w:tc>
          <w:tcPr>
            <w:tcW w:w="1431"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1,265,597,898.87</w:t>
            </w:r>
          </w:p>
        </w:tc>
        <w:tc>
          <w:tcPr>
            <w:tcW w:w="1283"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7,435,693.02</w:t>
            </w:r>
          </w:p>
        </w:tc>
        <w:tc>
          <w:tcPr>
            <w:tcW w:w="1358"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17,112,030.29</w:t>
            </w:r>
          </w:p>
        </w:tc>
        <w:tc>
          <w:tcPr>
            <w:tcW w:w="1430"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475,023,008.01</w:t>
            </w:r>
          </w:p>
        </w:tc>
        <w:tc>
          <w:tcPr>
            <w:tcW w:w="1431"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874,767,733.08</w:t>
            </w:r>
          </w:p>
        </w:tc>
      </w:tr>
    </w:tbl>
    <w:p>
      <w:pPr>
        <w:pStyle w:val="Heading20"/>
        <w:numPr>
          <w:ilvl w:val="0"/>
          <w:numId w:val="30"/>
        </w:numPr>
        <w:rPr>
          <w:i w:val="0"/>
          <w:noProof/>
          <w:szCs w:val="24"/>
          <w:lang w:val="en-GB"/>
        </w:rPr>
      </w:pPr>
      <w:r>
        <w:rPr>
          <w:i w:val="0"/>
          <w:noProof/>
          <w:szCs w:val="24"/>
          <w:lang w:val="en-GB"/>
        </w:rPr>
        <w:br w:type="page"/>
        <w:t>Common output indicators on food support distributed (OP I) 2014 – 2020</w:t>
      </w:r>
      <w:r>
        <w:rPr>
          <w:rStyle w:val="FootnoteReference"/>
          <w:i w:val="0"/>
          <w:noProof/>
          <w:szCs w:val="24"/>
          <w:lang w:val="en-GB"/>
        </w:rPr>
        <w:footnoteReference w:id="2"/>
      </w:r>
    </w:p>
    <w:tbl>
      <w:tblPr>
        <w:tblStyle w:val="TableGridLight1"/>
        <w:tblW w:w="0" w:type="auto"/>
        <w:tblLook w:val="04A0" w:firstRow="1" w:lastRow="0" w:firstColumn="1" w:lastColumn="0" w:noHBand="0" w:noVBand="1"/>
      </w:tblPr>
      <w:tblGrid>
        <w:gridCol w:w="963"/>
        <w:gridCol w:w="1124"/>
        <w:gridCol w:w="1203"/>
        <w:gridCol w:w="1124"/>
        <w:gridCol w:w="1203"/>
        <w:gridCol w:w="1214"/>
        <w:gridCol w:w="1214"/>
        <w:gridCol w:w="1124"/>
        <w:gridCol w:w="1203"/>
        <w:gridCol w:w="1214"/>
        <w:gridCol w:w="1214"/>
        <w:gridCol w:w="1124"/>
        <w:gridCol w:w="1203"/>
      </w:tblGrid>
      <w:tr>
        <w:trPr>
          <w:trHeight w:val="339"/>
        </w:trPr>
        <w:tc>
          <w:tcPr>
            <w:tcW w:w="963" w:type="dxa"/>
            <w:vMerge w:val="restart"/>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Member State</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4</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5</w:t>
            </w:r>
          </w:p>
        </w:tc>
        <w:tc>
          <w:tcPr>
            <w:tcW w:w="242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6</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7</w:t>
            </w:r>
          </w:p>
        </w:tc>
        <w:tc>
          <w:tcPr>
            <w:tcW w:w="242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8</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9</w:t>
            </w:r>
          </w:p>
        </w:tc>
      </w:tr>
      <w:tr>
        <w:trPr>
          <w:trHeight w:val="660"/>
        </w:trPr>
        <w:tc>
          <w:tcPr>
            <w:tcW w:w="963" w:type="dxa"/>
            <w:vMerge/>
            <w:hideMark/>
          </w:tcPr>
          <w:p>
            <w:pPr>
              <w:pStyle w:val="Heading20"/>
              <w:spacing w:after="0"/>
              <w:jc w:val="center"/>
              <w:rPr>
                <w:rFonts w:ascii="Times New Roman" w:hAnsi="Times New Roman"/>
                <w:bCs/>
                <w:i w:val="0"/>
                <w:noProof/>
                <w:sz w:val="18"/>
                <w:szCs w:val="18"/>
                <w:lang w:val="en-GB"/>
              </w:rPr>
            </w:pP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fruits and vegetables (tonnes)</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meat, eggs, fish, seafood (tonnes)</w:t>
            </w:r>
          </w:p>
        </w:tc>
        <w:tc>
          <w:tcPr>
            <w:tcW w:w="242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flour, bread, potatoes, rice and other starchy products (tonnes)</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sugar (tonnes)</w:t>
            </w:r>
          </w:p>
        </w:tc>
        <w:tc>
          <w:tcPr>
            <w:tcW w:w="2428"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milk products (tonnes)</w:t>
            </w:r>
          </w:p>
        </w:tc>
        <w:tc>
          <w:tcPr>
            <w:tcW w:w="2327" w:type="dxa"/>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fats, oil (tonnes)</w:t>
            </w:r>
          </w:p>
        </w:tc>
      </w:tr>
      <w:tr>
        <w:trPr>
          <w:trHeight w:val="276"/>
        </w:trPr>
        <w:tc>
          <w:tcPr>
            <w:tcW w:w="963" w:type="dxa"/>
            <w:vMerge/>
            <w:hideMark/>
          </w:tcPr>
          <w:p>
            <w:pPr>
              <w:pStyle w:val="Heading20"/>
              <w:ind w:left="360"/>
              <w:rPr>
                <w:bCs/>
                <w:noProof/>
                <w:szCs w:val="24"/>
                <w:lang w:val="en-GB"/>
              </w:rPr>
            </w:pPr>
          </w:p>
        </w:tc>
        <w:tc>
          <w:tcPr>
            <w:tcW w:w="1124" w:type="dxa"/>
            <w:hideMark/>
          </w:tcPr>
          <w:p>
            <w:pPr>
              <w:pStyle w:val="Heading20"/>
              <w:ind w:left="360"/>
              <w:rPr>
                <w:bCs/>
                <w:noProof/>
                <w:szCs w:val="24"/>
                <w:lang w:val="en-GB"/>
              </w:rPr>
            </w:pPr>
          </w:p>
        </w:tc>
        <w:tc>
          <w:tcPr>
            <w:tcW w:w="1203" w:type="dxa"/>
            <w:hideMark/>
          </w:tcPr>
          <w:p>
            <w:pPr>
              <w:pStyle w:val="Heading20"/>
              <w:ind w:left="360"/>
              <w:rPr>
                <w:bCs/>
                <w:noProof/>
                <w:szCs w:val="24"/>
                <w:lang w:val="en-GB"/>
              </w:rPr>
            </w:pPr>
          </w:p>
        </w:tc>
        <w:tc>
          <w:tcPr>
            <w:tcW w:w="1124" w:type="dxa"/>
            <w:hideMark/>
          </w:tcPr>
          <w:p>
            <w:pPr>
              <w:pStyle w:val="Heading20"/>
              <w:ind w:left="360"/>
              <w:rPr>
                <w:bCs/>
                <w:noProof/>
                <w:szCs w:val="24"/>
                <w:lang w:val="en-GB"/>
              </w:rPr>
            </w:pPr>
          </w:p>
        </w:tc>
        <w:tc>
          <w:tcPr>
            <w:tcW w:w="1203" w:type="dxa"/>
            <w:hideMark/>
          </w:tcPr>
          <w:p>
            <w:pPr>
              <w:pStyle w:val="Heading20"/>
              <w:ind w:left="360"/>
              <w:rPr>
                <w:bCs/>
                <w:noProof/>
                <w:szCs w:val="24"/>
                <w:lang w:val="en-GB"/>
              </w:rPr>
            </w:pPr>
          </w:p>
        </w:tc>
        <w:tc>
          <w:tcPr>
            <w:tcW w:w="1214" w:type="dxa"/>
            <w:hideMark/>
          </w:tcPr>
          <w:p>
            <w:pPr>
              <w:pStyle w:val="Heading20"/>
              <w:ind w:left="360"/>
              <w:rPr>
                <w:bCs/>
                <w:noProof/>
                <w:szCs w:val="24"/>
                <w:lang w:val="en-GB"/>
              </w:rPr>
            </w:pPr>
          </w:p>
        </w:tc>
        <w:tc>
          <w:tcPr>
            <w:tcW w:w="1214" w:type="dxa"/>
            <w:hideMark/>
          </w:tcPr>
          <w:p>
            <w:pPr>
              <w:pStyle w:val="Heading20"/>
              <w:ind w:left="360"/>
              <w:rPr>
                <w:bCs/>
                <w:noProof/>
                <w:szCs w:val="24"/>
                <w:lang w:val="en-GB"/>
              </w:rPr>
            </w:pPr>
          </w:p>
        </w:tc>
        <w:tc>
          <w:tcPr>
            <w:tcW w:w="1124" w:type="dxa"/>
            <w:hideMark/>
          </w:tcPr>
          <w:p>
            <w:pPr>
              <w:pStyle w:val="Heading20"/>
              <w:ind w:left="360"/>
              <w:rPr>
                <w:bCs/>
                <w:noProof/>
                <w:szCs w:val="24"/>
                <w:lang w:val="en-GB"/>
              </w:rPr>
            </w:pPr>
          </w:p>
        </w:tc>
        <w:tc>
          <w:tcPr>
            <w:tcW w:w="1203" w:type="dxa"/>
            <w:hideMark/>
          </w:tcPr>
          <w:p>
            <w:pPr>
              <w:pStyle w:val="Heading20"/>
              <w:ind w:left="360"/>
              <w:rPr>
                <w:bCs/>
                <w:noProof/>
                <w:szCs w:val="24"/>
                <w:lang w:val="en-GB"/>
              </w:rPr>
            </w:pPr>
          </w:p>
        </w:tc>
        <w:tc>
          <w:tcPr>
            <w:tcW w:w="1214" w:type="dxa"/>
            <w:hideMark/>
          </w:tcPr>
          <w:p>
            <w:pPr>
              <w:pStyle w:val="Heading20"/>
              <w:ind w:left="360"/>
              <w:rPr>
                <w:bCs/>
                <w:noProof/>
                <w:szCs w:val="24"/>
                <w:lang w:val="en-GB"/>
              </w:rPr>
            </w:pPr>
          </w:p>
        </w:tc>
        <w:tc>
          <w:tcPr>
            <w:tcW w:w="1214" w:type="dxa"/>
            <w:hideMark/>
          </w:tcPr>
          <w:p>
            <w:pPr>
              <w:pStyle w:val="Heading20"/>
              <w:ind w:left="360"/>
              <w:rPr>
                <w:bCs/>
                <w:noProof/>
                <w:szCs w:val="24"/>
                <w:lang w:val="en-GB"/>
              </w:rPr>
            </w:pPr>
          </w:p>
        </w:tc>
        <w:tc>
          <w:tcPr>
            <w:tcW w:w="1124" w:type="dxa"/>
            <w:hideMark/>
          </w:tcPr>
          <w:p>
            <w:pPr>
              <w:pStyle w:val="Heading20"/>
              <w:ind w:left="360"/>
              <w:rPr>
                <w:bCs/>
                <w:noProof/>
                <w:szCs w:val="24"/>
                <w:lang w:val="en-GB"/>
              </w:rPr>
            </w:pPr>
          </w:p>
        </w:tc>
        <w:tc>
          <w:tcPr>
            <w:tcW w:w="1203" w:type="dxa"/>
            <w:hideMark/>
          </w:tcPr>
          <w:p>
            <w:pPr>
              <w:pStyle w:val="Heading20"/>
              <w:ind w:left="360"/>
              <w:rPr>
                <w:bCs/>
                <w:noProof/>
                <w:szCs w:val="24"/>
                <w:lang w:val="en-GB"/>
              </w:rPr>
            </w:pPr>
          </w:p>
        </w:tc>
      </w:tr>
      <w:tr>
        <w:trPr>
          <w:trHeight w:val="227"/>
        </w:trPr>
        <w:tc>
          <w:tcPr>
            <w:tcW w:w="963"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Period</w:t>
            </w:r>
          </w:p>
        </w:tc>
        <w:tc>
          <w:tcPr>
            <w:tcW w:w="112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1203"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112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1203"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121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1214"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112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1203"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121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1214"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1124" w:type="dxa"/>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1203" w:type="dxa"/>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AT</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BE</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2,422.21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5,237.56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256.40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1,477.99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3,640.44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7,747.10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488.31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488.31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3,893.09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11,040.21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420.50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1,117.65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BG</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4,839.14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5,918.77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2,393.75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2,731.98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12,727.02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16,326.53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2,850.47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2,867.31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530.34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681.98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217.00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261.34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CY</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16.01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16.01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8.43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8.43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26.69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26.69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8.43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8.43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CZ</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134.74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188.81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144.09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214.63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267.22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376.08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99.23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129.83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156.62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180.30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86.73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121.99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EE</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16.00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93.00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189.00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578.00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197.00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710.00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97.00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285.00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95.00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278.00 </w:t>
            </w:r>
          </w:p>
        </w:tc>
      </w:tr>
      <w:tr>
        <w:trPr>
          <w:trHeight w:val="227"/>
        </w:trPr>
        <w:tc>
          <w:tcPr>
            <w:tcW w:w="963"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EL</w:t>
            </w:r>
          </w:p>
        </w:tc>
        <w:tc>
          <w:tcPr>
            <w:tcW w:w="112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2,274.18 </w:t>
            </w:r>
          </w:p>
        </w:tc>
        <w:tc>
          <w:tcPr>
            <w:tcW w:w="1203"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6,116.95 </w:t>
            </w:r>
          </w:p>
        </w:tc>
        <w:tc>
          <w:tcPr>
            <w:tcW w:w="112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1,897.20 </w:t>
            </w:r>
          </w:p>
        </w:tc>
        <w:tc>
          <w:tcPr>
            <w:tcW w:w="1203"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3,017.27 </w:t>
            </w:r>
          </w:p>
        </w:tc>
        <w:tc>
          <w:tcPr>
            <w:tcW w:w="121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1,296.69 </w:t>
            </w:r>
          </w:p>
        </w:tc>
        <w:tc>
          <w:tcPr>
            <w:tcW w:w="1214"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2,267.91 </w:t>
            </w:r>
          </w:p>
        </w:tc>
        <w:tc>
          <w:tcPr>
            <w:tcW w:w="112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435.54 </w:t>
            </w:r>
          </w:p>
        </w:tc>
        <w:tc>
          <w:tcPr>
            <w:tcW w:w="1203"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1,236.37 </w:t>
            </w:r>
          </w:p>
        </w:tc>
        <w:tc>
          <w:tcPr>
            <w:tcW w:w="121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693.46 </w:t>
            </w:r>
          </w:p>
        </w:tc>
        <w:tc>
          <w:tcPr>
            <w:tcW w:w="1214"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1,517.42 </w:t>
            </w:r>
          </w:p>
        </w:tc>
        <w:tc>
          <w:tcPr>
            <w:tcW w:w="1124" w:type="dxa"/>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387.45 </w:t>
            </w:r>
          </w:p>
        </w:tc>
        <w:tc>
          <w:tcPr>
            <w:tcW w:w="1203" w:type="dxa"/>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973.90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ES</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16,844.84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50,107.46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5,039.40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13,657.76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13,001.89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56,471.04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38,206.33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110,964.79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2,124.74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13,282.37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FI</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197.88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456.45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1,269.26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3,028.65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134.98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311.85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FR</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7,619.62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28,948.51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4,697.76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15,367.46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9,865.82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40,168.17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2,152.08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10,291.97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39,914.37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164,408.91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2,821.20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12,746.99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HR</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1,690.39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1,690.39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434.35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434.35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2,177.09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2,177.09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461.20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461.20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946.41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946.41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405.67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405.67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HU</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115.96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115.96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30.96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30.96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541.16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541.16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98.86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98.86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187.01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187.01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98.86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98.86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IE</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247.54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295.19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23.80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23.80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254.13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302.77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124.67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152.50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6.51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IT</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4,986.28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17,638.23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814.32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2,119.92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37,443.00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72,120.15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34.75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3,811.73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3,590.25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56,677.06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4,067.09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8,708.24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LT</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362.36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577.33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338.74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927.89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2,755.38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12,300.07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715.94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2,670.10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359.24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875.71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832.52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2,410.37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LU</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339.00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626.00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282.00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703.00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228.00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510.00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60.00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163.00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642.00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1,135.00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63.00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220.00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LV</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26.92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26.92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295.94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577.69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1,275.09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3,508.88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168.65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381.24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138.07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399.22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167.03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493.45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MT</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61.97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155.94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16.56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41.84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65.65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165.40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42.80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107.70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PL</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13,537.63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33,404.42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11,437.63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29,754.67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15,804.22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48,951.53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5,685.29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20,626.04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14,953.03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40,639.03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5,211.17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14,929.29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PT</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127.40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2,712.40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72.35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1,915.35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108.27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3,794.27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981.00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266.34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5,758.34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19.09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1,389.09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RO</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22,210.00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80,692.00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22,247.00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30,164.00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SI</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1,795.32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4,990.33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2,313.03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5,119.37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379.38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879.66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SK</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542.31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837.81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533.27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823.85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2,530.79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3,909.82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361.54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558.54 </w:t>
            </w:r>
          </w:p>
        </w:tc>
        <w:tc>
          <w:tcPr>
            <w:tcW w:w="121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144.62 </w:t>
            </w:r>
          </w:p>
        </w:tc>
        <w:tc>
          <w:tcPr>
            <w:tcW w:w="1214"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223.42 </w:t>
            </w:r>
          </w:p>
        </w:tc>
        <w:tc>
          <w:tcPr>
            <w:tcW w:w="1124" w:type="dxa"/>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361.54 </w:t>
            </w:r>
          </w:p>
        </w:tc>
        <w:tc>
          <w:tcPr>
            <w:tcW w:w="1203" w:type="dxa"/>
            <w:noWrap/>
            <w:hideMark/>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558.54 </w:t>
            </w:r>
          </w:p>
        </w:tc>
      </w:tr>
      <w:tr>
        <w:trPr>
          <w:trHeight w:val="227"/>
        </w:trPr>
        <w:tc>
          <w:tcPr>
            <w:tcW w:w="963"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Total</w:t>
            </w:r>
          </w:p>
        </w:tc>
        <w:tc>
          <w:tcPr>
            <w:tcW w:w="1124"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56,204.50 </w:t>
            </w:r>
          </w:p>
        </w:tc>
        <w:tc>
          <w:tcPr>
            <w:tcW w:w="1203"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154,707.66 </w:t>
            </w:r>
          </w:p>
        </w:tc>
        <w:tc>
          <w:tcPr>
            <w:tcW w:w="1124"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29,103.83 </w:t>
            </w:r>
          </w:p>
        </w:tc>
        <w:tc>
          <w:tcPr>
            <w:tcW w:w="1203"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97,073.29 </w:t>
            </w:r>
          </w:p>
        </w:tc>
        <w:tc>
          <w:tcPr>
            <w:tcW w:w="1214"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107,270.13 </w:t>
            </w:r>
          </w:p>
        </w:tc>
        <w:tc>
          <w:tcPr>
            <w:tcW w:w="1214"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361,085.64 </w:t>
            </w:r>
          </w:p>
        </w:tc>
        <w:tc>
          <w:tcPr>
            <w:tcW w:w="1124"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13,833.53 </w:t>
            </w:r>
          </w:p>
        </w:tc>
        <w:tc>
          <w:tcPr>
            <w:tcW w:w="1203"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67,450.00 </w:t>
            </w:r>
          </w:p>
        </w:tc>
        <w:tc>
          <w:tcPr>
            <w:tcW w:w="1214"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107,120.42 </w:t>
            </w:r>
          </w:p>
        </w:tc>
        <w:tc>
          <w:tcPr>
            <w:tcW w:w="1214"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401,188.67 </w:t>
            </w:r>
          </w:p>
        </w:tc>
        <w:tc>
          <w:tcPr>
            <w:tcW w:w="1124"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17,757.97 </w:t>
            </w:r>
          </w:p>
        </w:tc>
        <w:tc>
          <w:tcPr>
            <w:tcW w:w="1203" w:type="dxa"/>
            <w:noWrap/>
            <w:hideMark/>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89,039.41 </w:t>
            </w:r>
          </w:p>
        </w:tc>
      </w:tr>
    </w:tbl>
    <w:p>
      <w:pPr>
        <w:rPr>
          <w:rFonts w:ascii="Verdana" w:hAnsi="Verdana"/>
          <w:noProof/>
          <w:sz w:val="18"/>
        </w:rPr>
        <w:sectPr>
          <w:headerReference w:type="even" r:id="rId16"/>
          <w:headerReference w:type="default" r:id="rId17"/>
          <w:footerReference w:type="even" r:id="rId18"/>
          <w:footerReference w:type="default" r:id="rId19"/>
          <w:headerReference w:type="first" r:id="rId20"/>
          <w:footerReference w:type="first" r:id="rId21"/>
          <w:pgSz w:w="16839" w:h="11907" w:orient="landscape" w:code="9"/>
          <w:pgMar w:top="1418" w:right="851" w:bottom="1418" w:left="851" w:header="567" w:footer="567" w:gutter="0"/>
          <w:pgNumType w:start="1"/>
          <w:cols w:space="720"/>
          <w:docGrid w:linePitch="326"/>
        </w:sectPr>
      </w:pPr>
    </w:p>
    <w:tbl>
      <w:tblPr>
        <w:tblStyle w:val="TableGridLight1"/>
        <w:tblW w:w="0" w:type="auto"/>
        <w:tblInd w:w="-34" w:type="dxa"/>
        <w:tblLook w:val="04A0" w:firstRow="1" w:lastRow="0" w:firstColumn="1" w:lastColumn="0" w:noHBand="0" w:noVBand="1"/>
      </w:tblPr>
      <w:tblGrid>
        <w:gridCol w:w="876"/>
        <w:gridCol w:w="1140"/>
        <w:gridCol w:w="1355"/>
        <w:gridCol w:w="1108"/>
        <w:gridCol w:w="1246"/>
        <w:gridCol w:w="1704"/>
        <w:gridCol w:w="1979"/>
        <w:gridCol w:w="1412"/>
        <w:gridCol w:w="1509"/>
        <w:gridCol w:w="1529"/>
        <w:gridCol w:w="1529"/>
      </w:tblGrid>
      <w:tr>
        <w:trPr>
          <w:trHeight w:val="280"/>
        </w:trPr>
        <w:tc>
          <w:tcPr>
            <w:tcW w:w="876" w:type="dxa"/>
            <w:vMerge w:val="restart"/>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Member State</w:t>
            </w:r>
          </w:p>
        </w:tc>
        <w:tc>
          <w:tcPr>
            <w:tcW w:w="0" w:type="auto"/>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10</w:t>
            </w:r>
          </w:p>
        </w:tc>
        <w:tc>
          <w:tcPr>
            <w:tcW w:w="0" w:type="auto"/>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11</w:t>
            </w:r>
          </w:p>
        </w:tc>
        <w:tc>
          <w:tcPr>
            <w:tcW w:w="0" w:type="auto"/>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11a</w:t>
            </w:r>
          </w:p>
        </w:tc>
        <w:tc>
          <w:tcPr>
            <w:tcW w:w="0" w:type="auto"/>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11b</w:t>
            </w:r>
          </w:p>
        </w:tc>
        <w:tc>
          <w:tcPr>
            <w:tcW w:w="0" w:type="auto"/>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12</w:t>
            </w:r>
          </w:p>
        </w:tc>
        <w:tc>
          <w:tcPr>
            <w:tcW w:w="0" w:type="auto"/>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13</w:t>
            </w:r>
          </w:p>
        </w:tc>
      </w:tr>
      <w:tr>
        <w:trPr>
          <w:trHeight w:val="545"/>
        </w:trPr>
        <w:tc>
          <w:tcPr>
            <w:tcW w:w="876" w:type="dxa"/>
            <w:vMerge/>
            <w:hideMark/>
          </w:tcPr>
          <w:p>
            <w:pPr>
              <w:pStyle w:val="Heading20"/>
              <w:spacing w:after="0"/>
              <w:jc w:val="center"/>
              <w:rPr>
                <w:rFonts w:ascii="Times New Roman" w:hAnsi="Times New Roman"/>
                <w:bCs/>
                <w:i w:val="0"/>
                <w:noProof/>
                <w:sz w:val="18"/>
                <w:szCs w:val="18"/>
                <w:lang w:val="en-GB"/>
              </w:rPr>
            </w:pPr>
          </w:p>
        </w:tc>
        <w:tc>
          <w:tcPr>
            <w:tcW w:w="0" w:type="auto"/>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Quantity of convenience food, other food stuff (not falling in other categories) (tonnes)</w:t>
            </w:r>
          </w:p>
        </w:tc>
        <w:tc>
          <w:tcPr>
            <w:tcW w:w="0" w:type="auto"/>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quantity of food support distributed (tonnes)</w:t>
            </w:r>
          </w:p>
        </w:tc>
        <w:tc>
          <w:tcPr>
            <w:tcW w:w="0" w:type="auto"/>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Share of food for which only transport, distribution and storage were paid for by the OP (%)</w:t>
            </w:r>
          </w:p>
        </w:tc>
        <w:tc>
          <w:tcPr>
            <w:tcW w:w="0" w:type="auto"/>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Proportion of FEAD co-financed food products of total volume of food distributed by the partner organisations (%)</w:t>
            </w:r>
            <w:r>
              <w:rPr>
                <w:rStyle w:val="FootnoteReference"/>
                <w:rFonts w:ascii="Times New Roman" w:hAnsi="Times New Roman"/>
                <w:bCs/>
                <w:i w:val="0"/>
                <w:noProof/>
                <w:sz w:val="18"/>
                <w:szCs w:val="18"/>
                <w:lang w:val="en-GB"/>
              </w:rPr>
              <w:footnoteReference w:id="3"/>
            </w:r>
          </w:p>
        </w:tc>
        <w:tc>
          <w:tcPr>
            <w:tcW w:w="0" w:type="auto"/>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number of meals distributed partly or totally financed by the OP (number)</w:t>
            </w:r>
            <w:r>
              <w:rPr>
                <w:rStyle w:val="FootnoteReference"/>
                <w:rFonts w:ascii="Times New Roman" w:hAnsi="Times New Roman"/>
                <w:bCs/>
                <w:i w:val="0"/>
                <w:noProof/>
                <w:sz w:val="18"/>
                <w:szCs w:val="18"/>
                <w:lang w:val="en-GB"/>
              </w:rPr>
              <w:footnoteReference w:id="4"/>
            </w:r>
          </w:p>
        </w:tc>
        <w:tc>
          <w:tcPr>
            <w:tcW w:w="0" w:type="auto"/>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number of food packages distributed partly or totally financed by the OP (number)</w:t>
            </w:r>
            <w:r>
              <w:rPr>
                <w:rStyle w:val="FootnoteReference"/>
                <w:rFonts w:ascii="Times New Roman" w:hAnsi="Times New Roman"/>
                <w:bCs/>
                <w:i w:val="0"/>
                <w:noProof/>
                <w:sz w:val="18"/>
                <w:szCs w:val="18"/>
                <w:lang w:val="en-GB"/>
              </w:rPr>
              <w:footnoteReference w:id="5"/>
            </w:r>
          </w:p>
        </w:tc>
      </w:tr>
      <w:tr>
        <w:trPr>
          <w:trHeight w:val="187"/>
        </w:trPr>
        <w:tc>
          <w:tcPr>
            <w:tcW w:w="87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Period</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0" w:type="auto"/>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0" w:type="auto"/>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0" w:type="auto"/>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c>
          <w:tcPr>
            <w:tcW w:w="0" w:type="auto"/>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2017</w:t>
            </w:r>
          </w:p>
        </w:tc>
        <w:tc>
          <w:tcPr>
            <w:tcW w:w="0" w:type="auto"/>
            <w:noWrap/>
          </w:tcPr>
          <w:p>
            <w:pPr>
              <w:pStyle w:val="Heading20"/>
              <w:spacing w:after="0"/>
              <w:rPr>
                <w:rFonts w:ascii="Times New Roman" w:hAnsi="Times New Roman"/>
                <w:b w:val="0"/>
                <w:bCs/>
                <w:i w:val="0"/>
                <w:noProof/>
                <w:sz w:val="18"/>
                <w:szCs w:val="18"/>
                <w:lang w:val="en-GB"/>
              </w:rPr>
            </w:pPr>
            <w:r>
              <w:rPr>
                <w:rFonts w:ascii="Times New Roman" w:hAnsi="Times New Roman"/>
                <w:bCs/>
                <w:i w:val="0"/>
                <w:noProof/>
                <w:sz w:val="18"/>
                <w:szCs w:val="18"/>
                <w:lang w:val="en-GB"/>
              </w:rPr>
              <w:t>Cumulative</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AT</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BE</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1,637.94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3,478.45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12,758.89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30,587.27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50.00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978,223.00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4,796,568.00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1,789,069.00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6,565,321.00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BG</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216.57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334.81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23,774.29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29,122.72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100.00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7,986,845.00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10,039,842.00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265,000.00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CY</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59.56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59.56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100.00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280,941.00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280,941.00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CZ</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227.43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343.64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1,116.06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1,555.28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70.00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256,295.00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289,143.00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312,663.00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400,087.00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EE</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80.00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228.00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674.00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2,172.00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40.00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48,120.00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138,778.00 </w:t>
            </w:r>
          </w:p>
        </w:tc>
      </w:tr>
      <w:tr>
        <w:trPr>
          <w:trHeight w:val="187"/>
        </w:trPr>
        <w:tc>
          <w:tcPr>
            <w:tcW w:w="876" w:type="dxa"/>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EL</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1,395.63 </w:t>
            </w:r>
          </w:p>
        </w:tc>
        <w:tc>
          <w:tcPr>
            <w:tcW w:w="0" w:type="auto"/>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2,372.64 </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8,380.15 </w:t>
            </w:r>
          </w:p>
        </w:tc>
        <w:tc>
          <w:tcPr>
            <w:tcW w:w="0" w:type="auto"/>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17,502.46 </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74.47 </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2,945,999.00 </w:t>
            </w:r>
          </w:p>
        </w:tc>
        <w:tc>
          <w:tcPr>
            <w:tcW w:w="0" w:type="auto"/>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3,171,727.00 </w:t>
            </w:r>
          </w:p>
        </w:tc>
        <w:tc>
          <w:tcPr>
            <w:tcW w:w="0" w:type="auto"/>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23,887,242.00 </w:t>
            </w:r>
          </w:p>
        </w:tc>
        <w:tc>
          <w:tcPr>
            <w:tcW w:w="0" w:type="auto"/>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182,910,200.00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ES</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14,178.87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70,459.06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89,396.07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314,942.48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100.00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28,673,863.00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107,282,352.00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4,163,826.00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15,776,095.00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FI</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240.42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561.94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1,842.54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4,358.89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55,754.00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123,194.00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271,723.00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658,499.00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FR</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6,325.08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21,586.56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73,395.93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293,518.57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29.68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57,714,869.00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283,365,371.00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HR</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1,213.65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1,213.65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7,328.76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7,328.76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3.70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79.86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1,296,547.00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1,296,547.00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299,821.00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299,821.00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HU</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165.84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165.84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1,238.65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1,238.65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100.00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928,484.00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928,484.00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98,855.00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98,855.00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IE</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165.55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197.25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815.69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978.02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43.00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1,574,590.00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1,840,983.00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245,566.00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357,472.00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IT</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7,196.83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18,336.70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58,132.52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179,412.03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70.00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17,307,881.00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52,098,256.00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49,647,761.00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152,609,723.00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LT</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1,066.88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1,839.48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6,431.06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21,600.95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54.76 </w:t>
            </w:r>
          </w:p>
        </w:tc>
        <w:tc>
          <w:tcPr>
            <w:tcW w:w="0" w:type="auto"/>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1,034,848.00 </w:t>
            </w:r>
          </w:p>
        </w:tc>
        <w:tc>
          <w:tcPr>
            <w:tcW w:w="0" w:type="auto"/>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4,479,324.00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LU</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158.00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1,636.00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1,772.00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4,993.00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34.00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30.00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26,198.00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46,158.00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LV</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2,071.70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5,387.40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84.50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307,170.00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514,275.00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335,533.00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988,346.00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MT</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11.13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28.00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198.11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498.88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29.00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12,145.00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25,973.00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PL</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889.16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889.16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67,518.44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189,194.45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67.60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2,455,137.00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4,111,947.00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7,499,637.00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19,904,531.00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PT</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8.39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8.39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601.84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16,558.84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0.01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19,577.00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877,000.00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RO</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11,085.00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166,398.00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15,096,901.00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SI</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587.84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841.78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5,075.57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11,831.14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70.20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855,463.00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2,712,321.00 </w:t>
            </w:r>
          </w:p>
        </w:tc>
      </w:tr>
      <w:tr>
        <w:trPr>
          <w:trHeight w:val="187"/>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SK</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138.14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208.43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4,612.21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7,120.41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91.02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11,391.00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12,859.00 </w:t>
            </w:r>
          </w:p>
        </w:tc>
        <w:tc>
          <w:tcPr>
            <w:tcW w:w="0" w:type="auto"/>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361,542.00 </w:t>
            </w:r>
          </w:p>
        </w:tc>
        <w:tc>
          <w:tcPr>
            <w:tcW w:w="0" w:type="auto"/>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558,547.00 </w:t>
            </w:r>
          </w:p>
        </w:tc>
      </w:tr>
      <w:tr>
        <w:trPr>
          <w:trHeight w:val="224"/>
        </w:trPr>
        <w:tc>
          <w:tcPr>
            <w:tcW w:w="876" w:type="dxa"/>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Total</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35,903.35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135,814.78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367,194.04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1,306,359.76 </w:t>
            </w:r>
          </w:p>
        </w:tc>
        <w:tc>
          <w:tcPr>
            <w:tcW w:w="0" w:type="auto"/>
            <w:noWrap/>
          </w:tcPr>
          <w:p>
            <w:pPr>
              <w:pStyle w:val="Heading20"/>
              <w:spacing w:after="0"/>
              <w:jc w:val="right"/>
              <w:rPr>
                <w:rFonts w:ascii="Times New Roman" w:hAnsi="Times New Roman"/>
                <w:i w:val="0"/>
                <w:noProof/>
                <w:color w:val="000000"/>
                <w:sz w:val="17"/>
                <w:szCs w:val="17"/>
              </w:rPr>
            </w:pPr>
          </w:p>
        </w:tc>
        <w:tc>
          <w:tcPr>
            <w:tcW w:w="0" w:type="auto"/>
            <w:noWrap/>
          </w:tcPr>
          <w:p>
            <w:pPr>
              <w:pStyle w:val="Heading20"/>
              <w:spacing w:after="0"/>
              <w:jc w:val="right"/>
              <w:rPr>
                <w:rFonts w:ascii="Times New Roman" w:hAnsi="Times New Roman"/>
                <w:i w:val="0"/>
                <w:noProof/>
                <w:color w:val="000000"/>
                <w:sz w:val="17"/>
                <w:szCs w:val="17"/>
              </w:rPr>
            </w:pP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65,059,120.00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186,787,118.00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148,624,458.00 </w:t>
            </w:r>
          </w:p>
        </w:tc>
        <w:tc>
          <w:tcPr>
            <w:tcW w:w="0" w:type="auto"/>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688,134,323.00 </w:t>
            </w:r>
          </w:p>
        </w:tc>
      </w:tr>
    </w:tbl>
    <w:p>
      <w:pPr>
        <w:pStyle w:val="Heading20"/>
        <w:numPr>
          <w:ilvl w:val="0"/>
          <w:numId w:val="30"/>
        </w:numPr>
        <w:rPr>
          <w:i w:val="0"/>
          <w:noProof/>
          <w:szCs w:val="24"/>
          <w:lang w:val="en-GB"/>
        </w:rPr>
      </w:pPr>
      <w:r>
        <w:rPr>
          <w:i w:val="0"/>
          <w:noProof/>
          <w:szCs w:val="24"/>
          <w:lang w:val="en-GB"/>
        </w:rPr>
        <w:t>Common result indicators on food support distributed</w:t>
      </w:r>
      <w:r>
        <w:rPr>
          <w:rStyle w:val="FootnoteReference"/>
          <w:i w:val="0"/>
          <w:noProof/>
          <w:szCs w:val="24"/>
          <w:lang w:val="en-GB"/>
        </w:rPr>
        <w:footnoteReference w:id="6"/>
      </w:r>
      <w:r>
        <w:rPr>
          <w:i w:val="0"/>
          <w:noProof/>
          <w:szCs w:val="24"/>
          <w:lang w:val="en-GB"/>
        </w:rPr>
        <w:t xml:space="preserve"> (OP I) 2014 – 2020</w:t>
      </w:r>
    </w:p>
    <w:tbl>
      <w:tblPr>
        <w:tblStyle w:val="TableGridLight1"/>
        <w:tblW w:w="5056" w:type="pct"/>
        <w:jc w:val="center"/>
        <w:tblLook w:val="04A0" w:firstRow="1" w:lastRow="0" w:firstColumn="1" w:lastColumn="0" w:noHBand="0" w:noVBand="1"/>
      </w:tblPr>
      <w:tblGrid>
        <w:gridCol w:w="813"/>
        <w:gridCol w:w="1101"/>
        <w:gridCol w:w="1139"/>
        <w:gridCol w:w="1021"/>
        <w:gridCol w:w="1102"/>
        <w:gridCol w:w="907"/>
        <w:gridCol w:w="1084"/>
        <w:gridCol w:w="1022"/>
        <w:gridCol w:w="1102"/>
        <w:gridCol w:w="1022"/>
        <w:gridCol w:w="1084"/>
        <w:gridCol w:w="907"/>
        <w:gridCol w:w="1084"/>
        <w:gridCol w:w="907"/>
        <w:gridCol w:w="1230"/>
      </w:tblGrid>
      <w:tr>
        <w:trPr>
          <w:trHeight w:val="132"/>
          <w:jc w:val="center"/>
        </w:trPr>
        <w:tc>
          <w:tcPr>
            <w:tcW w:w="262" w:type="pct"/>
            <w:vMerge w:val="restart"/>
            <w:hideMark/>
          </w:tcPr>
          <w:p>
            <w:pPr>
              <w:rPr>
                <w:b/>
                <w:bCs/>
                <w:noProof/>
                <w:sz w:val="16"/>
                <w:szCs w:val="16"/>
                <w:lang w:val="en-GB"/>
              </w:rPr>
            </w:pPr>
            <w:r>
              <w:rPr>
                <w:b/>
                <w:bCs/>
                <w:noProof/>
                <w:sz w:val="16"/>
                <w:szCs w:val="16"/>
                <w:lang w:val="en-GB"/>
              </w:rPr>
              <w:t>Member</w:t>
            </w:r>
          </w:p>
          <w:p>
            <w:pPr>
              <w:rPr>
                <w:b/>
                <w:bCs/>
                <w:noProof/>
                <w:sz w:val="16"/>
                <w:szCs w:val="16"/>
                <w:lang w:val="en-GB"/>
              </w:rPr>
            </w:pPr>
            <w:r>
              <w:rPr>
                <w:b/>
                <w:bCs/>
                <w:noProof/>
                <w:sz w:val="16"/>
                <w:szCs w:val="16"/>
                <w:lang w:val="en-GB"/>
              </w:rPr>
              <w:t>State</w:t>
            </w:r>
          </w:p>
        </w:tc>
        <w:tc>
          <w:tcPr>
            <w:tcW w:w="722"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14</w:t>
            </w:r>
          </w:p>
        </w:tc>
        <w:tc>
          <w:tcPr>
            <w:tcW w:w="684"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14a</w:t>
            </w:r>
          </w:p>
        </w:tc>
        <w:tc>
          <w:tcPr>
            <w:tcW w:w="641"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14b</w:t>
            </w:r>
          </w:p>
        </w:tc>
        <w:tc>
          <w:tcPr>
            <w:tcW w:w="684"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14c</w:t>
            </w:r>
          </w:p>
        </w:tc>
        <w:tc>
          <w:tcPr>
            <w:tcW w:w="678"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14d</w:t>
            </w:r>
          </w:p>
        </w:tc>
        <w:tc>
          <w:tcPr>
            <w:tcW w:w="641"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14e</w:t>
            </w:r>
          </w:p>
        </w:tc>
        <w:tc>
          <w:tcPr>
            <w:tcW w:w="688"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Indicator no. 14f</w:t>
            </w:r>
          </w:p>
        </w:tc>
      </w:tr>
      <w:tr>
        <w:trPr>
          <w:trHeight w:val="694"/>
          <w:jc w:val="center"/>
        </w:trPr>
        <w:tc>
          <w:tcPr>
            <w:tcW w:w="262" w:type="pct"/>
            <w:vMerge/>
            <w:hideMark/>
          </w:tcPr>
          <w:p>
            <w:pPr>
              <w:rPr>
                <w:b/>
                <w:bCs/>
                <w:noProof/>
                <w:sz w:val="16"/>
                <w:szCs w:val="16"/>
                <w:lang w:val="en-GB"/>
              </w:rPr>
            </w:pPr>
          </w:p>
        </w:tc>
        <w:tc>
          <w:tcPr>
            <w:tcW w:w="722"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Total number of persons receiving food support</w:t>
            </w:r>
          </w:p>
        </w:tc>
        <w:tc>
          <w:tcPr>
            <w:tcW w:w="684"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Number of children aged 15 years or below</w:t>
            </w:r>
          </w:p>
        </w:tc>
        <w:tc>
          <w:tcPr>
            <w:tcW w:w="641"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Number of persons aged 65 years or above</w:t>
            </w:r>
          </w:p>
        </w:tc>
        <w:tc>
          <w:tcPr>
            <w:tcW w:w="684"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Number of women</w:t>
            </w:r>
          </w:p>
        </w:tc>
        <w:tc>
          <w:tcPr>
            <w:tcW w:w="678"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 xml:space="preserve">Number of migrants, participants with a foreign background, minorities </w:t>
            </w:r>
          </w:p>
        </w:tc>
        <w:tc>
          <w:tcPr>
            <w:tcW w:w="641"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Number of persons with disabilities</w:t>
            </w:r>
          </w:p>
        </w:tc>
        <w:tc>
          <w:tcPr>
            <w:tcW w:w="688" w:type="pct"/>
            <w:gridSpan w:val="2"/>
            <w:hideMark/>
          </w:tcPr>
          <w:p>
            <w:pPr>
              <w:pStyle w:val="Heading20"/>
              <w:spacing w:after="0"/>
              <w:jc w:val="center"/>
              <w:rPr>
                <w:rFonts w:ascii="Times New Roman" w:hAnsi="Times New Roman"/>
                <w:bCs/>
                <w:i w:val="0"/>
                <w:noProof/>
                <w:sz w:val="16"/>
                <w:szCs w:val="16"/>
                <w:lang w:val="en-GB"/>
              </w:rPr>
            </w:pPr>
            <w:r>
              <w:rPr>
                <w:rFonts w:ascii="Times New Roman" w:hAnsi="Times New Roman"/>
                <w:bCs/>
                <w:i w:val="0"/>
                <w:noProof/>
                <w:sz w:val="16"/>
                <w:szCs w:val="16"/>
                <w:lang w:val="en-GB"/>
              </w:rPr>
              <w:t>Number of homeless</w:t>
            </w:r>
          </w:p>
        </w:tc>
      </w:tr>
      <w:tr>
        <w:trPr>
          <w:trHeight w:val="270"/>
          <w:jc w:val="center"/>
        </w:trPr>
        <w:tc>
          <w:tcPr>
            <w:tcW w:w="262"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Period</w:t>
            </w:r>
          </w:p>
        </w:tc>
        <w:tc>
          <w:tcPr>
            <w:tcW w:w="355"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67"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29"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55"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292"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49"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29"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55"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29"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49"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292"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49"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292"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96"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AT</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BE</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311,205</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1,110,401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88,141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295,276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21,980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71,895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98,913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345,813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102,269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381,864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9,788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31,270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20,414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63,162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BG</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361,361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640,418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8,647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14,310</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123,280</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228,847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241,575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424,841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49,444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101,655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49,323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72,874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1,111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1,335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CY</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1,972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1,972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1,814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1,814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986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986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769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769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CZ</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108,308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169,983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46,625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71,801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9,739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14,419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49,390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80,407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35,941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55,869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13,489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16,623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26,514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42,708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EE</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28,453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84,577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10,097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29,697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551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1,488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14,505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43,028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4,909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14,646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4,267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13,155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1,000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3,022 </w:t>
            </w:r>
          </w:p>
        </w:tc>
      </w:tr>
      <w:tr>
        <w:trPr>
          <w:trHeight w:val="189"/>
          <w:jc w:val="center"/>
        </w:trPr>
        <w:tc>
          <w:tcPr>
            <w:tcW w:w="262"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EL</w:t>
            </w:r>
          </w:p>
        </w:tc>
        <w:tc>
          <w:tcPr>
            <w:tcW w:w="355"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263,976 </w:t>
            </w:r>
          </w:p>
        </w:tc>
        <w:tc>
          <w:tcPr>
            <w:tcW w:w="367"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673,976 </w:t>
            </w:r>
          </w:p>
        </w:tc>
        <w:tc>
          <w:tcPr>
            <w:tcW w:w="329"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70,888 </w:t>
            </w:r>
          </w:p>
        </w:tc>
        <w:tc>
          <w:tcPr>
            <w:tcW w:w="355"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179,043 </w:t>
            </w:r>
          </w:p>
        </w:tc>
        <w:tc>
          <w:tcPr>
            <w:tcW w:w="292"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15,499 </w:t>
            </w:r>
          </w:p>
        </w:tc>
        <w:tc>
          <w:tcPr>
            <w:tcW w:w="349"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33,456 </w:t>
            </w:r>
          </w:p>
        </w:tc>
        <w:tc>
          <w:tcPr>
            <w:tcW w:w="329"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139,742 </w:t>
            </w:r>
          </w:p>
        </w:tc>
        <w:tc>
          <w:tcPr>
            <w:tcW w:w="355"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353,308 </w:t>
            </w:r>
          </w:p>
        </w:tc>
        <w:tc>
          <w:tcPr>
            <w:tcW w:w="329"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   </w:t>
            </w:r>
          </w:p>
        </w:tc>
        <w:tc>
          <w:tcPr>
            <w:tcW w:w="349" w:type="pct"/>
            <w:noWrap/>
          </w:tcPr>
          <w:p>
            <w:pPr>
              <w:pStyle w:val="Heading20"/>
              <w:spacing w:after="0"/>
              <w:rPr>
                <w:rFonts w:ascii="Times New Roman" w:hAnsi="Times New Roman"/>
                <w:b w:val="0"/>
                <w:i w:val="0"/>
                <w:noProof/>
                <w:sz w:val="16"/>
                <w:szCs w:val="16"/>
              </w:rPr>
            </w:pPr>
            <w:r>
              <w:rPr>
                <w:rFonts w:ascii="Times New Roman" w:hAnsi="Times New Roman"/>
                <w:b w:val="0"/>
                <w:i w:val="0"/>
                <w:noProof/>
                <w:sz w:val="16"/>
                <w:szCs w:val="16"/>
              </w:rPr>
              <w:t xml:space="preserve"> 5,000 </w:t>
            </w:r>
          </w:p>
        </w:tc>
        <w:tc>
          <w:tcPr>
            <w:tcW w:w="292"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727 </w:t>
            </w:r>
          </w:p>
        </w:tc>
        <w:tc>
          <w:tcPr>
            <w:tcW w:w="292" w:type="pct"/>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   </w:t>
            </w:r>
          </w:p>
        </w:tc>
        <w:tc>
          <w:tcPr>
            <w:tcW w:w="396" w:type="pct"/>
            <w:noWrap/>
          </w:tcPr>
          <w:p>
            <w:pPr>
              <w:pStyle w:val="Heading20"/>
              <w:spacing w:after="0"/>
              <w:jc w:val="right"/>
              <w:rPr>
                <w:rFonts w:ascii="Times New Roman" w:hAnsi="Times New Roman"/>
                <w:b w:val="0"/>
                <w:i w:val="0"/>
                <w:noProof/>
                <w:sz w:val="16"/>
                <w:szCs w:val="16"/>
              </w:rPr>
            </w:pPr>
            <w:r>
              <w:rPr>
                <w:rFonts w:ascii="Times New Roman" w:hAnsi="Times New Roman"/>
                <w:b w:val="0"/>
                <w:i w:val="0"/>
                <w:noProof/>
                <w:sz w:val="16"/>
                <w:szCs w:val="16"/>
              </w:rPr>
              <w:t xml:space="preserve"> 1,000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ES</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1,423,288</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6,816,589</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433,373</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2,004,080</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93,149</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452,290</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744,664</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3,548,415</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351,827</w:t>
            </w:r>
          </w:p>
        </w:tc>
        <w:tc>
          <w:tcPr>
            <w:tcW w:w="349" w:type="pct"/>
            <w:noWrap/>
          </w:tcPr>
          <w:p>
            <w:pPr>
              <w:pStyle w:val="Heading20"/>
              <w:spacing w:after="0"/>
              <w:rPr>
                <w:rFonts w:ascii="Times New Roman" w:hAnsi="Times New Roman"/>
                <w:b w:val="0"/>
                <w:i w:val="0"/>
                <w:noProof/>
                <w:sz w:val="16"/>
                <w:szCs w:val="16"/>
              </w:rPr>
            </w:pPr>
            <w:r>
              <w:rPr>
                <w:rFonts w:ascii="Times New Roman" w:hAnsi="Times New Roman"/>
                <w:b w:val="0"/>
                <w:i w:val="0"/>
                <w:noProof/>
                <w:sz w:val="16"/>
                <w:szCs w:val="16"/>
              </w:rPr>
              <w:t>1,754,002</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24,809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122,554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20,997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114,742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FI</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284,352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687,367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40,784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97,067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71,194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153,493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119,834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257,838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26,424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55,022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8,046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13,920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2,375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4,484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FR</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4,459,019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17,120,670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1,547,553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6,018,102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178,253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789,676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2,348,631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9,288,523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1,010,198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HR</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208,401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208,401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51,883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51,883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45,842 </w:t>
            </w:r>
          </w:p>
        </w:tc>
        <w:tc>
          <w:tcPr>
            <w:tcW w:w="349" w:type="pct"/>
            <w:noWrap/>
          </w:tcPr>
          <w:p>
            <w:pPr>
              <w:jc w:val="right"/>
              <w:rPr>
                <w:bCs/>
                <w:noProof/>
                <w:sz w:val="16"/>
                <w:szCs w:val="16"/>
                <w:lang w:val="en-GB"/>
              </w:rPr>
            </w:pPr>
            <w:r>
              <w:rPr>
                <w:noProof/>
                <w:color w:val="000000"/>
                <w:sz w:val="18"/>
                <w:szCs w:val="18"/>
              </w:rPr>
              <w:t>45,842</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104,793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104,793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17,053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17,053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5,774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5,774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1,003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1,003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HU</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25,260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25,260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24,522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24,522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738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738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12,630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12,630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1,263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1,263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4,440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4,440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IE</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95,922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150,527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40,971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60,971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12,889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20,210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49,136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74,832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13,738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17,385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5,969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8,678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13,234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20,307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IT</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2,700,012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8,287,350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454,901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2,202,340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197,756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755,853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860,537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3,514,874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379,446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2,783,547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38,501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139,142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217,407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440,772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LT</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193,795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935,237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52,994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228,582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9,927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28,174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97,880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359,072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2,201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9,040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19,140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71,409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449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1,521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LU</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12,453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33,424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3,764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10,101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233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553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6,469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17,750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8,469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22,746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498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1,159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48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143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LV</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63,799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194,172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14,223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46,657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8,158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20,367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32,832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105,539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434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2,963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7,196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21,318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1,045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1,693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MT</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13,246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30,297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6,528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14,548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776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1,624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7,448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16,934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860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2,022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65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151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PL</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1,365,491 </w:t>
            </w:r>
          </w:p>
        </w:tc>
        <w:tc>
          <w:tcPr>
            <w:tcW w:w="367" w:type="pct"/>
            <w:noWrap/>
          </w:tcPr>
          <w:p>
            <w:pPr>
              <w:jc w:val="right"/>
              <w:rPr>
                <w:bCs/>
                <w:noProof/>
                <w:sz w:val="16"/>
                <w:szCs w:val="16"/>
                <w:lang w:val="en-GB"/>
              </w:rPr>
            </w:pPr>
            <w:r>
              <w:rPr>
                <w:noProof/>
                <w:color w:val="000000"/>
                <w:sz w:val="18"/>
                <w:szCs w:val="18"/>
              </w:rPr>
              <w:t>4,123,031</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390,528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1,283,555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112,086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260,321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687,879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2,071,984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6,231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36,377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210,615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628,844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26,290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85,329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PT</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37,615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895,038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10,922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218,973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1,855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89,525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20,218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389,114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5,693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5,693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778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778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21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21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RO</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67"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6,347,777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1,277,604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1,555,962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2,879,267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1,101,702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SI</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166,448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550,192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31,868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116,257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26,662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76,398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87,420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287,035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13,847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44,733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6,082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17,897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2,545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7,412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SK</w:t>
            </w:r>
          </w:p>
        </w:tc>
        <w:tc>
          <w:tcPr>
            <w:tcW w:w="355"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175,448 </w:t>
            </w:r>
          </w:p>
        </w:tc>
        <w:tc>
          <w:tcPr>
            <w:tcW w:w="367"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350,451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77,529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153,078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4,864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8,908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92,816 </w:t>
            </w:r>
          </w:p>
        </w:tc>
        <w:tc>
          <w:tcPr>
            <w:tcW w:w="355"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185,679 </w:t>
            </w:r>
          </w:p>
        </w:tc>
        <w:tc>
          <w:tcPr>
            <w:tcW w:w="329"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9,714 </w:t>
            </w:r>
          </w:p>
        </w:tc>
        <w:tc>
          <w:tcPr>
            <w:tcW w:w="349"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18,949 </w:t>
            </w:r>
          </w:p>
        </w:tc>
        <w:tc>
          <w:tcPr>
            <w:tcW w:w="292" w:type="pct"/>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3,920 </w:t>
            </w:r>
          </w:p>
        </w:tc>
        <w:tc>
          <w:tcPr>
            <w:tcW w:w="396" w:type="pct"/>
            <w:noWrap/>
          </w:tcPr>
          <w:p>
            <w:pPr>
              <w:pStyle w:val="Heading20"/>
              <w:spacing w:after="0"/>
              <w:jc w:val="right"/>
              <w:rPr>
                <w:rFonts w:ascii="Times New Roman" w:hAnsi="Times New Roman"/>
                <w:b w:val="0"/>
                <w:bCs/>
                <w:i w:val="0"/>
                <w:noProof/>
                <w:sz w:val="16"/>
                <w:szCs w:val="16"/>
                <w:lang w:val="en-GB"/>
              </w:rPr>
            </w:pPr>
            <w:r>
              <w:rPr>
                <w:rFonts w:ascii="Times New Roman" w:hAnsi="Times New Roman"/>
                <w:b w:val="0"/>
                <w:i w:val="0"/>
                <w:noProof/>
                <w:sz w:val="16"/>
                <w:szCs w:val="16"/>
              </w:rPr>
              <w:t xml:space="preserve"> 4,755 </w:t>
            </w:r>
          </w:p>
        </w:tc>
      </w:tr>
      <w:tr>
        <w:trPr>
          <w:trHeight w:val="189"/>
          <w:jc w:val="center"/>
        </w:trPr>
        <w:tc>
          <w:tcPr>
            <w:tcW w:w="262"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Total</w:t>
            </w:r>
          </w:p>
        </w:tc>
        <w:tc>
          <w:tcPr>
            <w:tcW w:w="355"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12,299,824 </w:t>
            </w:r>
          </w:p>
        </w:tc>
        <w:tc>
          <w:tcPr>
            <w:tcW w:w="367"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 49,437,110 </w:t>
            </w:r>
          </w:p>
        </w:tc>
        <w:tc>
          <w:tcPr>
            <w:tcW w:w="329"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3,408,555 </w:t>
            </w:r>
          </w:p>
        </w:tc>
        <w:tc>
          <w:tcPr>
            <w:tcW w:w="355"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14,400,261 </w:t>
            </w:r>
          </w:p>
        </w:tc>
        <w:tc>
          <w:tcPr>
            <w:tcW w:w="292"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934,693 </w:t>
            </w:r>
          </w:p>
        </w:tc>
        <w:tc>
          <w:tcPr>
            <w:tcW w:w="349"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4,609,301 </w:t>
            </w:r>
          </w:p>
        </w:tc>
        <w:tc>
          <w:tcPr>
            <w:tcW w:w="329"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5,806,406 </w:t>
            </w:r>
          </w:p>
        </w:tc>
        <w:tc>
          <w:tcPr>
            <w:tcW w:w="355"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24,350,770 </w:t>
            </w:r>
          </w:p>
        </w:tc>
        <w:tc>
          <w:tcPr>
            <w:tcW w:w="329"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1,032,185 </w:t>
            </w:r>
          </w:p>
        </w:tc>
        <w:tc>
          <w:tcPr>
            <w:tcW w:w="349"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5,323,016 </w:t>
            </w:r>
          </w:p>
        </w:tc>
        <w:tc>
          <w:tcPr>
            <w:tcW w:w="292"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415,317 </w:t>
            </w:r>
          </w:p>
        </w:tc>
        <w:tc>
          <w:tcPr>
            <w:tcW w:w="349"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2,288,187 </w:t>
            </w:r>
          </w:p>
        </w:tc>
        <w:tc>
          <w:tcPr>
            <w:tcW w:w="292"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342,813 </w:t>
            </w:r>
          </w:p>
        </w:tc>
        <w:tc>
          <w:tcPr>
            <w:tcW w:w="396" w:type="pct"/>
            <w:noWrap/>
          </w:tcPr>
          <w:p>
            <w:pPr>
              <w:pStyle w:val="Heading20"/>
              <w:spacing w:after="0"/>
              <w:jc w:val="right"/>
              <w:rPr>
                <w:rFonts w:ascii="Times New Roman" w:hAnsi="Times New Roman"/>
                <w:bCs/>
                <w:i w:val="0"/>
                <w:noProof/>
                <w:sz w:val="16"/>
                <w:szCs w:val="16"/>
                <w:lang w:val="en-GB"/>
              </w:rPr>
            </w:pPr>
            <w:r>
              <w:rPr>
                <w:rFonts w:ascii="Times New Roman" w:hAnsi="Times New Roman"/>
                <w:i w:val="0"/>
                <w:noProof/>
                <w:sz w:val="16"/>
                <w:szCs w:val="16"/>
              </w:rPr>
              <w:t xml:space="preserve">1,808,047 </w:t>
            </w:r>
          </w:p>
        </w:tc>
      </w:tr>
    </w:tbl>
    <w:p>
      <w:pPr>
        <w:pStyle w:val="Heading20"/>
        <w:ind w:left="1080"/>
        <w:rPr>
          <w:i w:val="0"/>
          <w:noProof/>
          <w:szCs w:val="24"/>
          <w:lang w:val="en-GB"/>
        </w:rPr>
      </w:pPr>
    </w:p>
    <w:p>
      <w:pPr>
        <w:pStyle w:val="Heading20"/>
        <w:ind w:left="1080"/>
        <w:rPr>
          <w:i w:val="0"/>
          <w:noProof/>
          <w:szCs w:val="24"/>
          <w:lang w:val="en-GB"/>
        </w:rPr>
      </w:pPr>
    </w:p>
    <w:p>
      <w:pPr>
        <w:pStyle w:val="Heading20"/>
        <w:numPr>
          <w:ilvl w:val="0"/>
          <w:numId w:val="30"/>
        </w:numPr>
        <w:rPr>
          <w:i w:val="0"/>
          <w:noProof/>
          <w:szCs w:val="24"/>
          <w:lang w:val="en-GB"/>
        </w:rPr>
      </w:pPr>
      <w:r>
        <w:rPr>
          <w:i w:val="0"/>
          <w:noProof/>
          <w:szCs w:val="24"/>
          <w:lang w:val="en-GB"/>
        </w:rPr>
        <w:t>Common output indicators on basic material assistance distributed (OP I) 2014 – 2020</w:t>
      </w:r>
    </w:p>
    <w:tbl>
      <w:tblPr>
        <w:tblStyle w:val="TableGridLight1"/>
        <w:tblW w:w="5000" w:type="pct"/>
        <w:tblLook w:val="04A0" w:firstRow="1" w:lastRow="0" w:firstColumn="1" w:lastColumn="0" w:noHBand="0" w:noVBand="1"/>
      </w:tblPr>
      <w:tblGrid>
        <w:gridCol w:w="1482"/>
        <w:gridCol w:w="1732"/>
        <w:gridCol w:w="1849"/>
        <w:gridCol w:w="1729"/>
        <w:gridCol w:w="1849"/>
        <w:gridCol w:w="1495"/>
        <w:gridCol w:w="1495"/>
        <w:gridCol w:w="1861"/>
        <w:gridCol w:w="1861"/>
      </w:tblGrid>
      <w:tr>
        <w:trPr>
          <w:trHeight w:val="339"/>
        </w:trPr>
        <w:tc>
          <w:tcPr>
            <w:tcW w:w="483" w:type="pct"/>
            <w:vMerge w:val="restart"/>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Member State</w:t>
            </w:r>
          </w:p>
        </w:tc>
        <w:tc>
          <w:tcPr>
            <w:tcW w:w="1166" w:type="pct"/>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15</w:t>
            </w:r>
          </w:p>
        </w:tc>
        <w:tc>
          <w:tcPr>
            <w:tcW w:w="1165" w:type="pct"/>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15a</w:t>
            </w:r>
          </w:p>
        </w:tc>
        <w:tc>
          <w:tcPr>
            <w:tcW w:w="974" w:type="pct"/>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15b</w:t>
            </w:r>
          </w:p>
        </w:tc>
        <w:tc>
          <w:tcPr>
            <w:tcW w:w="1212" w:type="pct"/>
            <w:gridSpan w:val="2"/>
            <w:hideMark/>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Indicator no. 15c</w:t>
            </w:r>
          </w:p>
        </w:tc>
      </w:tr>
      <w:tr>
        <w:trPr>
          <w:trHeight w:val="660"/>
        </w:trPr>
        <w:tc>
          <w:tcPr>
            <w:tcW w:w="483" w:type="pct"/>
            <w:vMerge/>
            <w:hideMark/>
          </w:tcPr>
          <w:p>
            <w:pPr>
              <w:pStyle w:val="Heading20"/>
              <w:spacing w:after="0"/>
              <w:jc w:val="center"/>
              <w:rPr>
                <w:rFonts w:ascii="Times New Roman" w:hAnsi="Times New Roman"/>
                <w:bCs/>
                <w:i w:val="0"/>
                <w:noProof/>
                <w:sz w:val="18"/>
                <w:szCs w:val="18"/>
                <w:lang w:val="en-GB"/>
              </w:rPr>
            </w:pPr>
          </w:p>
        </w:tc>
        <w:tc>
          <w:tcPr>
            <w:tcW w:w="1166" w:type="pct"/>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monetary value of goods distributed (EUR)</w:t>
            </w:r>
          </w:p>
        </w:tc>
        <w:tc>
          <w:tcPr>
            <w:tcW w:w="1165" w:type="pct"/>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monetary value of goods for children (EUR)</w:t>
            </w:r>
          </w:p>
        </w:tc>
        <w:tc>
          <w:tcPr>
            <w:tcW w:w="974" w:type="pct"/>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monetary value of goods for the homeless (EUR)</w:t>
            </w:r>
          </w:p>
        </w:tc>
        <w:tc>
          <w:tcPr>
            <w:tcW w:w="1212" w:type="pct"/>
            <w:gridSpan w:val="2"/>
          </w:tcPr>
          <w:p>
            <w:pPr>
              <w:pStyle w:val="Heading20"/>
              <w:spacing w:after="0"/>
              <w:jc w:val="center"/>
              <w:rPr>
                <w:rFonts w:ascii="Times New Roman" w:hAnsi="Times New Roman"/>
                <w:bCs/>
                <w:i w:val="0"/>
                <w:noProof/>
                <w:sz w:val="18"/>
                <w:szCs w:val="18"/>
                <w:lang w:val="en-GB"/>
              </w:rPr>
            </w:pPr>
            <w:r>
              <w:rPr>
                <w:rFonts w:ascii="Times New Roman" w:hAnsi="Times New Roman"/>
                <w:bCs/>
                <w:i w:val="0"/>
                <w:noProof/>
                <w:sz w:val="18"/>
                <w:szCs w:val="18"/>
                <w:lang w:val="en-GB"/>
              </w:rPr>
              <w:t>Total monetary value of goods for other target group (EUR)</w:t>
            </w:r>
          </w:p>
        </w:tc>
      </w:tr>
      <w:tr>
        <w:trPr>
          <w:trHeight w:val="227"/>
        </w:trPr>
        <w:tc>
          <w:tcPr>
            <w:tcW w:w="483" w:type="pct"/>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Period</w:t>
            </w:r>
          </w:p>
        </w:tc>
        <w:tc>
          <w:tcPr>
            <w:tcW w:w="564"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602"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563"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602"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487"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487"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606"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606"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AT</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2,406,846.32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7,347,771.31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2,406,846.32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7,347,771.31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BE</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BG</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CY</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CZ</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1,685,195.96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2,222,588.46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727,371.70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952,898.30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239,937.13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338,235.73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717,889.21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931,456.51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EE</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EL</w:t>
            </w:r>
          </w:p>
        </w:tc>
        <w:tc>
          <w:tcPr>
            <w:tcW w:w="564"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3,035,089.21 </w:t>
            </w:r>
          </w:p>
        </w:tc>
        <w:tc>
          <w:tcPr>
            <w:tcW w:w="602"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6,326,641.97 </w:t>
            </w:r>
          </w:p>
        </w:tc>
        <w:tc>
          <w:tcPr>
            <w:tcW w:w="563"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216,656.70 </w:t>
            </w:r>
          </w:p>
        </w:tc>
        <w:tc>
          <w:tcPr>
            <w:tcW w:w="602"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753,322.17 </w:t>
            </w:r>
          </w:p>
        </w:tc>
        <w:tc>
          <w:tcPr>
            <w:tcW w:w="487"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8,888.94 </w:t>
            </w:r>
          </w:p>
        </w:tc>
        <w:tc>
          <w:tcPr>
            <w:tcW w:w="487"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49,685.33 </w:t>
            </w:r>
          </w:p>
        </w:tc>
        <w:tc>
          <w:tcPr>
            <w:tcW w:w="606"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2,809,543.57 </w:t>
            </w:r>
          </w:p>
        </w:tc>
        <w:tc>
          <w:tcPr>
            <w:tcW w:w="606"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5,523,635.37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ES</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FI</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FR</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HR</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868,331.47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868,331.47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302,222.97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302,222.97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36,764.00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36,764.00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529,344.51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529,344.51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HU</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IE</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94,586.51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94,586.51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85,089.51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85,089.51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9,497.00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9,497.00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IT</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LT</w:t>
            </w:r>
          </w:p>
        </w:tc>
        <w:tc>
          <w:tcPr>
            <w:tcW w:w="564"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LU</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158,510.63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366,525.36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158,510.63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366,525.36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LV</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815,378.32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1,613,039.70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815,378.32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1,613,039.70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MT</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PL</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PT</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RO</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SI</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SK</w:t>
            </w:r>
          </w:p>
        </w:tc>
        <w:tc>
          <w:tcPr>
            <w:tcW w:w="564"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344,214.00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610,350.00 </w:t>
            </w:r>
          </w:p>
        </w:tc>
        <w:tc>
          <w:tcPr>
            <w:tcW w:w="563"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321,078.00 </w:t>
            </w:r>
          </w:p>
        </w:tc>
        <w:tc>
          <w:tcPr>
            <w:tcW w:w="60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568,584.00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7,416.00 </w:t>
            </w:r>
          </w:p>
        </w:tc>
        <w:tc>
          <w:tcPr>
            <w:tcW w:w="487"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10,428.00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15,720.00 </w:t>
            </w:r>
          </w:p>
        </w:tc>
        <w:tc>
          <w:tcPr>
            <w:tcW w:w="606" w:type="pct"/>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31,338.00 </w:t>
            </w:r>
          </w:p>
        </w:tc>
      </w:tr>
      <w:tr>
        <w:trPr>
          <w:trHeight w:val="227"/>
        </w:trPr>
        <w:tc>
          <w:tcPr>
            <w:tcW w:w="483" w:type="pct"/>
            <w:noWrap/>
            <w:hideMark/>
          </w:tcPr>
          <w:p>
            <w:pPr>
              <w:pStyle w:val="Heading20"/>
              <w:spacing w:after="0"/>
              <w:rPr>
                <w:rFonts w:ascii="Times New Roman" w:hAnsi="Times New Roman"/>
                <w:bCs/>
                <w:i w:val="0"/>
                <w:noProof/>
                <w:sz w:val="18"/>
                <w:szCs w:val="18"/>
                <w:lang w:val="en-GB"/>
              </w:rPr>
            </w:pPr>
            <w:r>
              <w:rPr>
                <w:rFonts w:ascii="Times New Roman" w:hAnsi="Times New Roman"/>
                <w:bCs/>
                <w:i w:val="0"/>
                <w:noProof/>
                <w:sz w:val="18"/>
                <w:szCs w:val="18"/>
                <w:lang w:val="en-GB"/>
              </w:rPr>
              <w:t>Total</w:t>
            </w:r>
          </w:p>
        </w:tc>
        <w:tc>
          <w:tcPr>
            <w:tcW w:w="564"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9,408,152.42 </w:t>
            </w:r>
          </w:p>
        </w:tc>
        <w:tc>
          <w:tcPr>
            <w:tcW w:w="602"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19,449,834.78 </w:t>
            </w:r>
          </w:p>
        </w:tc>
        <w:tc>
          <w:tcPr>
            <w:tcW w:w="563"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4,874,643.52 </w:t>
            </w:r>
          </w:p>
        </w:tc>
        <w:tc>
          <w:tcPr>
            <w:tcW w:w="602"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11,622,927.96 </w:t>
            </w:r>
          </w:p>
        </w:tc>
        <w:tc>
          <w:tcPr>
            <w:tcW w:w="487"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293,006.07 </w:t>
            </w:r>
          </w:p>
        </w:tc>
        <w:tc>
          <w:tcPr>
            <w:tcW w:w="487" w:type="pct"/>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435,113.06 </w:t>
            </w:r>
          </w:p>
        </w:tc>
        <w:tc>
          <w:tcPr>
            <w:tcW w:w="606" w:type="pct"/>
            <w:noWrap/>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4,240,504.92 </w:t>
            </w:r>
          </w:p>
        </w:tc>
        <w:tc>
          <w:tcPr>
            <w:tcW w:w="606" w:type="pct"/>
          </w:tcPr>
          <w:p>
            <w:pPr>
              <w:pStyle w:val="Heading20"/>
              <w:spacing w:after="0"/>
              <w:jc w:val="right"/>
              <w:rPr>
                <w:rFonts w:ascii="Times New Roman" w:hAnsi="Times New Roman"/>
                <w:i w:val="0"/>
                <w:noProof/>
                <w:color w:val="000000"/>
                <w:sz w:val="17"/>
                <w:szCs w:val="17"/>
              </w:rPr>
            </w:pPr>
            <w:r>
              <w:rPr>
                <w:rFonts w:ascii="Times New Roman" w:hAnsi="Times New Roman"/>
                <w:i w:val="0"/>
                <w:noProof/>
                <w:sz w:val="17"/>
                <w:szCs w:val="17"/>
              </w:rPr>
              <w:t xml:space="preserve"> 7,391,796.75 </w:t>
            </w:r>
          </w:p>
        </w:tc>
      </w:tr>
    </w:tbl>
    <w:p>
      <w:pPr>
        <w:rPr>
          <w:rFonts w:ascii="Verdana" w:hAnsi="Verdana"/>
          <w:noProof/>
          <w:sz w:val="16"/>
          <w:szCs w:val="16"/>
        </w:rPr>
      </w:pPr>
    </w:p>
    <w:p>
      <w:pPr>
        <w:rPr>
          <w:rFonts w:ascii="Verdana" w:hAnsi="Verdana"/>
          <w:noProof/>
          <w:sz w:val="16"/>
          <w:szCs w:val="16"/>
        </w:rPr>
      </w:pPr>
    </w:p>
    <w:tbl>
      <w:tblPr>
        <w:tblStyle w:val="TableGridLight1"/>
        <w:tblW w:w="4825" w:type="pct"/>
        <w:tblLayout w:type="fixed"/>
        <w:tblLook w:val="04A0" w:firstRow="1" w:lastRow="0" w:firstColumn="1" w:lastColumn="0" w:noHBand="0" w:noVBand="1"/>
      </w:tblPr>
      <w:tblGrid>
        <w:gridCol w:w="585"/>
        <w:gridCol w:w="1915"/>
        <w:gridCol w:w="537"/>
        <w:gridCol w:w="537"/>
        <w:gridCol w:w="537"/>
        <w:gridCol w:w="537"/>
        <w:gridCol w:w="537"/>
        <w:gridCol w:w="536"/>
        <w:gridCol w:w="539"/>
        <w:gridCol w:w="539"/>
        <w:gridCol w:w="536"/>
        <w:gridCol w:w="536"/>
        <w:gridCol w:w="536"/>
        <w:gridCol w:w="536"/>
        <w:gridCol w:w="536"/>
        <w:gridCol w:w="536"/>
        <w:gridCol w:w="536"/>
        <w:gridCol w:w="536"/>
        <w:gridCol w:w="536"/>
        <w:gridCol w:w="536"/>
        <w:gridCol w:w="536"/>
        <w:gridCol w:w="536"/>
        <w:gridCol w:w="536"/>
        <w:gridCol w:w="536"/>
        <w:gridCol w:w="513"/>
      </w:tblGrid>
      <w:tr>
        <w:trPr>
          <w:trHeight w:val="832"/>
        </w:trPr>
        <w:tc>
          <w:tcPr>
            <w:tcW w:w="197" w:type="pct"/>
          </w:tcPr>
          <w:p>
            <w:pPr>
              <w:rPr>
                <w:b/>
                <w:noProof/>
                <w:sz w:val="18"/>
                <w:szCs w:val="18"/>
                <w:lang w:val="en-GB"/>
              </w:rPr>
            </w:pPr>
            <w:r>
              <w:rPr>
                <w:b/>
                <w:noProof/>
                <w:sz w:val="18"/>
                <w:szCs w:val="18"/>
                <w:lang w:val="en-GB"/>
              </w:rPr>
              <w:t>(16)</w:t>
            </w:r>
          </w:p>
        </w:tc>
        <w:tc>
          <w:tcPr>
            <w:tcW w:w="646" w:type="pct"/>
          </w:tcPr>
          <w:p>
            <w:pPr>
              <w:rPr>
                <w:b/>
                <w:noProof/>
                <w:sz w:val="18"/>
                <w:szCs w:val="18"/>
                <w:lang w:val="en-GB"/>
              </w:rPr>
            </w:pPr>
            <w:r>
              <w:rPr>
                <w:b/>
                <w:noProof/>
                <w:sz w:val="18"/>
                <w:szCs w:val="18"/>
                <w:lang w:val="en-GB"/>
              </w:rPr>
              <w:t>Categories of goods distributed to children</w:t>
            </w:r>
            <w:r>
              <w:rPr>
                <w:rStyle w:val="FootnoteReference"/>
                <w:b/>
                <w:noProof/>
                <w:sz w:val="18"/>
                <w:szCs w:val="18"/>
                <w:lang w:val="en-GB"/>
              </w:rPr>
              <w:footnoteReference w:id="7"/>
            </w:r>
          </w:p>
        </w:tc>
        <w:tc>
          <w:tcPr>
            <w:tcW w:w="181" w:type="pct"/>
          </w:tcPr>
          <w:p>
            <w:pPr>
              <w:rPr>
                <w:b/>
                <w:noProof/>
                <w:sz w:val="18"/>
                <w:szCs w:val="18"/>
                <w:lang w:val="en-GB"/>
              </w:rPr>
            </w:pPr>
            <w:r>
              <w:rPr>
                <w:b/>
                <w:noProof/>
                <w:sz w:val="18"/>
                <w:szCs w:val="18"/>
                <w:lang w:val="en-GB"/>
              </w:rPr>
              <w:t>AT</w:t>
            </w:r>
          </w:p>
        </w:tc>
        <w:tc>
          <w:tcPr>
            <w:tcW w:w="181" w:type="pct"/>
          </w:tcPr>
          <w:p>
            <w:pPr>
              <w:rPr>
                <w:b/>
                <w:noProof/>
                <w:sz w:val="18"/>
                <w:szCs w:val="18"/>
                <w:lang w:val="en-GB"/>
              </w:rPr>
            </w:pPr>
            <w:r>
              <w:rPr>
                <w:b/>
                <w:noProof/>
                <w:sz w:val="18"/>
                <w:szCs w:val="18"/>
                <w:lang w:val="en-GB"/>
              </w:rPr>
              <w:t>BE</w:t>
            </w:r>
          </w:p>
        </w:tc>
        <w:tc>
          <w:tcPr>
            <w:tcW w:w="181" w:type="pct"/>
          </w:tcPr>
          <w:p>
            <w:pPr>
              <w:rPr>
                <w:b/>
                <w:noProof/>
                <w:sz w:val="18"/>
                <w:szCs w:val="18"/>
                <w:lang w:val="en-GB"/>
              </w:rPr>
            </w:pPr>
            <w:r>
              <w:rPr>
                <w:b/>
                <w:noProof/>
                <w:sz w:val="18"/>
                <w:szCs w:val="18"/>
                <w:lang w:val="en-GB"/>
              </w:rPr>
              <w:t>BG</w:t>
            </w:r>
          </w:p>
        </w:tc>
        <w:tc>
          <w:tcPr>
            <w:tcW w:w="181" w:type="pct"/>
          </w:tcPr>
          <w:p>
            <w:pPr>
              <w:rPr>
                <w:b/>
                <w:noProof/>
                <w:sz w:val="18"/>
                <w:szCs w:val="18"/>
                <w:lang w:val="en-GB"/>
              </w:rPr>
            </w:pPr>
            <w:r>
              <w:rPr>
                <w:b/>
                <w:noProof/>
                <w:sz w:val="18"/>
                <w:szCs w:val="18"/>
                <w:lang w:val="en-GB"/>
              </w:rPr>
              <w:t>CY</w:t>
            </w:r>
          </w:p>
        </w:tc>
        <w:tc>
          <w:tcPr>
            <w:tcW w:w="181" w:type="pct"/>
          </w:tcPr>
          <w:p>
            <w:pPr>
              <w:rPr>
                <w:b/>
                <w:noProof/>
                <w:sz w:val="18"/>
                <w:szCs w:val="18"/>
                <w:lang w:val="en-GB"/>
              </w:rPr>
            </w:pPr>
            <w:r>
              <w:rPr>
                <w:b/>
                <w:noProof/>
                <w:sz w:val="18"/>
                <w:szCs w:val="18"/>
                <w:lang w:val="en-GB"/>
              </w:rPr>
              <w:t>CZ</w:t>
            </w:r>
          </w:p>
        </w:tc>
        <w:tc>
          <w:tcPr>
            <w:tcW w:w="181" w:type="pct"/>
          </w:tcPr>
          <w:p>
            <w:pPr>
              <w:rPr>
                <w:b/>
                <w:noProof/>
                <w:sz w:val="18"/>
                <w:szCs w:val="18"/>
                <w:lang w:val="en-GB"/>
              </w:rPr>
            </w:pPr>
            <w:r>
              <w:rPr>
                <w:b/>
                <w:noProof/>
                <w:sz w:val="18"/>
                <w:szCs w:val="18"/>
                <w:lang w:val="en-GB"/>
              </w:rPr>
              <w:t>EE</w:t>
            </w:r>
          </w:p>
        </w:tc>
        <w:tc>
          <w:tcPr>
            <w:tcW w:w="182" w:type="pct"/>
          </w:tcPr>
          <w:p>
            <w:pPr>
              <w:rPr>
                <w:b/>
                <w:noProof/>
                <w:sz w:val="18"/>
                <w:szCs w:val="18"/>
              </w:rPr>
            </w:pPr>
            <w:r>
              <w:rPr>
                <w:b/>
                <w:noProof/>
                <w:sz w:val="18"/>
                <w:szCs w:val="18"/>
              </w:rPr>
              <w:t>EL</w:t>
            </w:r>
          </w:p>
        </w:tc>
        <w:tc>
          <w:tcPr>
            <w:tcW w:w="182" w:type="pct"/>
          </w:tcPr>
          <w:p>
            <w:pPr>
              <w:rPr>
                <w:b/>
                <w:noProof/>
                <w:sz w:val="18"/>
                <w:szCs w:val="18"/>
                <w:lang w:val="en-GB"/>
              </w:rPr>
            </w:pPr>
            <w:r>
              <w:rPr>
                <w:b/>
                <w:noProof/>
                <w:sz w:val="18"/>
                <w:szCs w:val="18"/>
                <w:lang w:val="en-GB"/>
              </w:rPr>
              <w:t>ES</w:t>
            </w:r>
          </w:p>
        </w:tc>
        <w:tc>
          <w:tcPr>
            <w:tcW w:w="181" w:type="pct"/>
          </w:tcPr>
          <w:p>
            <w:pPr>
              <w:rPr>
                <w:b/>
                <w:noProof/>
                <w:sz w:val="18"/>
                <w:szCs w:val="18"/>
                <w:lang w:val="en-GB"/>
              </w:rPr>
            </w:pPr>
            <w:r>
              <w:rPr>
                <w:b/>
                <w:noProof/>
                <w:sz w:val="18"/>
                <w:szCs w:val="18"/>
                <w:lang w:val="en-GB"/>
              </w:rPr>
              <w:t>FI</w:t>
            </w:r>
          </w:p>
        </w:tc>
        <w:tc>
          <w:tcPr>
            <w:tcW w:w="181" w:type="pct"/>
          </w:tcPr>
          <w:p>
            <w:pPr>
              <w:rPr>
                <w:b/>
                <w:noProof/>
                <w:sz w:val="18"/>
                <w:szCs w:val="18"/>
                <w:lang w:val="en-GB"/>
              </w:rPr>
            </w:pPr>
            <w:r>
              <w:rPr>
                <w:b/>
                <w:noProof/>
                <w:sz w:val="18"/>
                <w:szCs w:val="18"/>
                <w:lang w:val="en-GB"/>
              </w:rPr>
              <w:t>FR</w:t>
            </w:r>
          </w:p>
        </w:tc>
        <w:tc>
          <w:tcPr>
            <w:tcW w:w="181" w:type="pct"/>
          </w:tcPr>
          <w:p>
            <w:pPr>
              <w:rPr>
                <w:b/>
                <w:noProof/>
                <w:sz w:val="18"/>
                <w:szCs w:val="18"/>
                <w:lang w:val="en-GB"/>
              </w:rPr>
            </w:pPr>
            <w:r>
              <w:rPr>
                <w:b/>
                <w:noProof/>
                <w:sz w:val="18"/>
                <w:szCs w:val="18"/>
                <w:lang w:val="en-GB"/>
              </w:rPr>
              <w:t>HR</w:t>
            </w:r>
          </w:p>
        </w:tc>
        <w:tc>
          <w:tcPr>
            <w:tcW w:w="181" w:type="pct"/>
          </w:tcPr>
          <w:p>
            <w:pPr>
              <w:rPr>
                <w:b/>
                <w:noProof/>
                <w:sz w:val="18"/>
                <w:szCs w:val="18"/>
                <w:lang w:val="en-GB"/>
              </w:rPr>
            </w:pPr>
            <w:r>
              <w:rPr>
                <w:b/>
                <w:noProof/>
                <w:sz w:val="18"/>
                <w:szCs w:val="18"/>
                <w:lang w:val="en-GB"/>
              </w:rPr>
              <w:t>HU</w:t>
            </w:r>
          </w:p>
        </w:tc>
        <w:tc>
          <w:tcPr>
            <w:tcW w:w="181" w:type="pct"/>
          </w:tcPr>
          <w:p>
            <w:pPr>
              <w:rPr>
                <w:b/>
                <w:noProof/>
                <w:sz w:val="18"/>
                <w:szCs w:val="18"/>
                <w:lang w:val="en-GB"/>
              </w:rPr>
            </w:pPr>
            <w:r>
              <w:rPr>
                <w:b/>
                <w:noProof/>
                <w:sz w:val="18"/>
                <w:szCs w:val="18"/>
                <w:lang w:val="en-GB"/>
              </w:rPr>
              <w:t>IE</w:t>
            </w:r>
          </w:p>
        </w:tc>
        <w:tc>
          <w:tcPr>
            <w:tcW w:w="181" w:type="pct"/>
          </w:tcPr>
          <w:p>
            <w:pPr>
              <w:rPr>
                <w:b/>
                <w:noProof/>
                <w:sz w:val="18"/>
                <w:szCs w:val="18"/>
                <w:lang w:val="en-GB"/>
              </w:rPr>
            </w:pPr>
            <w:r>
              <w:rPr>
                <w:b/>
                <w:noProof/>
                <w:sz w:val="18"/>
                <w:szCs w:val="18"/>
                <w:lang w:val="en-GB"/>
              </w:rPr>
              <w:t>IT</w:t>
            </w:r>
          </w:p>
        </w:tc>
        <w:tc>
          <w:tcPr>
            <w:tcW w:w="181" w:type="pct"/>
          </w:tcPr>
          <w:p>
            <w:pPr>
              <w:rPr>
                <w:b/>
                <w:noProof/>
                <w:sz w:val="18"/>
                <w:szCs w:val="18"/>
                <w:lang w:val="en-GB"/>
              </w:rPr>
            </w:pPr>
            <w:r>
              <w:rPr>
                <w:b/>
                <w:noProof/>
                <w:sz w:val="18"/>
                <w:szCs w:val="18"/>
                <w:lang w:val="en-GB"/>
              </w:rPr>
              <w:t>LT</w:t>
            </w:r>
          </w:p>
        </w:tc>
        <w:tc>
          <w:tcPr>
            <w:tcW w:w="181" w:type="pct"/>
          </w:tcPr>
          <w:p>
            <w:pPr>
              <w:rPr>
                <w:b/>
                <w:noProof/>
                <w:sz w:val="18"/>
                <w:szCs w:val="18"/>
                <w:lang w:val="en-GB"/>
              </w:rPr>
            </w:pPr>
            <w:r>
              <w:rPr>
                <w:b/>
                <w:noProof/>
                <w:sz w:val="18"/>
                <w:szCs w:val="18"/>
                <w:lang w:val="en-GB"/>
              </w:rPr>
              <w:t>LU</w:t>
            </w:r>
            <w:r>
              <w:rPr>
                <w:rStyle w:val="FootnoteReference"/>
                <w:b/>
                <w:noProof/>
                <w:sz w:val="18"/>
                <w:szCs w:val="18"/>
                <w:lang w:val="en-GB"/>
              </w:rPr>
              <w:footnoteReference w:id="8"/>
            </w:r>
          </w:p>
        </w:tc>
        <w:tc>
          <w:tcPr>
            <w:tcW w:w="181" w:type="pct"/>
          </w:tcPr>
          <w:p>
            <w:pPr>
              <w:rPr>
                <w:b/>
                <w:noProof/>
                <w:sz w:val="18"/>
                <w:szCs w:val="18"/>
                <w:lang w:val="en-GB"/>
              </w:rPr>
            </w:pPr>
            <w:r>
              <w:rPr>
                <w:b/>
                <w:noProof/>
                <w:sz w:val="18"/>
                <w:szCs w:val="18"/>
                <w:lang w:val="en-GB"/>
              </w:rPr>
              <w:t>LV</w:t>
            </w:r>
          </w:p>
        </w:tc>
        <w:tc>
          <w:tcPr>
            <w:tcW w:w="181" w:type="pct"/>
          </w:tcPr>
          <w:p>
            <w:pPr>
              <w:rPr>
                <w:b/>
                <w:noProof/>
                <w:sz w:val="18"/>
                <w:szCs w:val="18"/>
                <w:lang w:val="en-GB"/>
              </w:rPr>
            </w:pPr>
            <w:r>
              <w:rPr>
                <w:b/>
                <w:noProof/>
                <w:sz w:val="18"/>
                <w:szCs w:val="18"/>
                <w:lang w:val="en-GB"/>
              </w:rPr>
              <w:t>MT</w:t>
            </w:r>
          </w:p>
        </w:tc>
        <w:tc>
          <w:tcPr>
            <w:tcW w:w="181" w:type="pct"/>
          </w:tcPr>
          <w:p>
            <w:pPr>
              <w:rPr>
                <w:b/>
                <w:noProof/>
                <w:sz w:val="18"/>
                <w:szCs w:val="18"/>
                <w:lang w:val="en-GB"/>
              </w:rPr>
            </w:pPr>
            <w:r>
              <w:rPr>
                <w:b/>
                <w:noProof/>
                <w:sz w:val="18"/>
                <w:szCs w:val="18"/>
                <w:lang w:val="en-GB"/>
              </w:rPr>
              <w:t>PL</w:t>
            </w:r>
          </w:p>
        </w:tc>
        <w:tc>
          <w:tcPr>
            <w:tcW w:w="181" w:type="pct"/>
          </w:tcPr>
          <w:p>
            <w:pPr>
              <w:rPr>
                <w:b/>
                <w:noProof/>
                <w:sz w:val="18"/>
                <w:szCs w:val="18"/>
                <w:lang w:val="en-GB"/>
              </w:rPr>
            </w:pPr>
            <w:r>
              <w:rPr>
                <w:b/>
                <w:noProof/>
                <w:sz w:val="18"/>
                <w:szCs w:val="18"/>
                <w:lang w:val="en-GB"/>
              </w:rPr>
              <w:t>PT</w:t>
            </w:r>
          </w:p>
        </w:tc>
        <w:tc>
          <w:tcPr>
            <w:tcW w:w="181" w:type="pct"/>
          </w:tcPr>
          <w:p>
            <w:pPr>
              <w:rPr>
                <w:b/>
                <w:noProof/>
                <w:sz w:val="18"/>
                <w:szCs w:val="18"/>
                <w:lang w:val="en-GB"/>
              </w:rPr>
            </w:pPr>
            <w:r>
              <w:rPr>
                <w:b/>
                <w:noProof/>
                <w:sz w:val="18"/>
                <w:szCs w:val="18"/>
                <w:lang w:val="en-GB"/>
              </w:rPr>
              <w:t>RO</w:t>
            </w:r>
          </w:p>
        </w:tc>
        <w:tc>
          <w:tcPr>
            <w:tcW w:w="181" w:type="pct"/>
          </w:tcPr>
          <w:p>
            <w:pPr>
              <w:rPr>
                <w:b/>
                <w:noProof/>
                <w:sz w:val="18"/>
                <w:szCs w:val="18"/>
                <w:lang w:val="en-GB"/>
              </w:rPr>
            </w:pPr>
            <w:r>
              <w:rPr>
                <w:b/>
                <w:noProof/>
                <w:sz w:val="18"/>
                <w:szCs w:val="18"/>
                <w:lang w:val="en-GB"/>
              </w:rPr>
              <w:t>SI</w:t>
            </w:r>
          </w:p>
        </w:tc>
        <w:tc>
          <w:tcPr>
            <w:tcW w:w="174" w:type="pct"/>
          </w:tcPr>
          <w:p>
            <w:pPr>
              <w:rPr>
                <w:b/>
                <w:noProof/>
                <w:sz w:val="18"/>
                <w:szCs w:val="18"/>
                <w:lang w:val="en-GB"/>
              </w:rPr>
            </w:pPr>
            <w:r>
              <w:rPr>
                <w:b/>
                <w:noProof/>
                <w:sz w:val="18"/>
                <w:szCs w:val="18"/>
                <w:lang w:val="en-GB"/>
              </w:rPr>
              <w:t>SK</w:t>
            </w:r>
          </w:p>
        </w:tc>
      </w:tr>
      <w:tr>
        <w:trPr>
          <w:trHeight w:val="20"/>
        </w:trPr>
        <w:tc>
          <w:tcPr>
            <w:tcW w:w="197" w:type="pct"/>
          </w:tcPr>
          <w:p>
            <w:pPr>
              <w:rPr>
                <w:b/>
                <w:noProof/>
                <w:sz w:val="18"/>
                <w:szCs w:val="18"/>
                <w:lang w:val="en-GB"/>
              </w:rPr>
            </w:pPr>
            <w:r>
              <w:rPr>
                <w:b/>
                <w:noProof/>
                <w:sz w:val="18"/>
                <w:szCs w:val="18"/>
                <w:lang w:val="en-GB"/>
              </w:rPr>
              <w:t>16a</w:t>
            </w:r>
          </w:p>
        </w:tc>
        <w:tc>
          <w:tcPr>
            <w:tcW w:w="646" w:type="pct"/>
          </w:tcPr>
          <w:p>
            <w:pPr>
              <w:rPr>
                <w:i/>
                <w:noProof/>
                <w:sz w:val="18"/>
                <w:szCs w:val="18"/>
                <w:lang w:val="en-GB"/>
              </w:rPr>
            </w:pPr>
            <w:r>
              <w:rPr>
                <w:i/>
                <w:noProof/>
                <w:sz w:val="18"/>
                <w:szCs w:val="18"/>
                <w:lang w:val="en-GB"/>
              </w:rPr>
              <w:t>Layette</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2" w:type="pct"/>
          </w:tcPr>
          <w:p>
            <w:pPr>
              <w:rPr>
                <w:noProof/>
                <w:sz w:val="18"/>
                <w:szCs w:val="18"/>
              </w:rPr>
            </w:pPr>
            <w:r>
              <w:rPr>
                <w:noProof/>
                <w:sz w:val="18"/>
                <w:szCs w:val="18"/>
                <w:lang w:val="en-GB"/>
              </w:rPr>
              <w:t>N</w:t>
            </w:r>
          </w:p>
        </w:tc>
        <w:tc>
          <w:tcPr>
            <w:tcW w:w="182"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4" w:type="pct"/>
          </w:tcPr>
          <w:p>
            <w:pPr>
              <w:rPr>
                <w:noProof/>
                <w:sz w:val="18"/>
                <w:szCs w:val="18"/>
                <w:lang w:val="en-GB"/>
              </w:rPr>
            </w:pPr>
            <w:r>
              <w:rPr>
                <w:noProof/>
                <w:sz w:val="18"/>
                <w:szCs w:val="18"/>
                <w:lang w:val="en-GB"/>
              </w:rPr>
              <w:t>N</w:t>
            </w:r>
          </w:p>
        </w:tc>
      </w:tr>
      <w:tr>
        <w:trPr>
          <w:trHeight w:val="20"/>
        </w:trPr>
        <w:tc>
          <w:tcPr>
            <w:tcW w:w="197" w:type="pct"/>
          </w:tcPr>
          <w:p>
            <w:pPr>
              <w:rPr>
                <w:b/>
                <w:noProof/>
                <w:sz w:val="18"/>
                <w:szCs w:val="18"/>
                <w:lang w:val="en-GB"/>
              </w:rPr>
            </w:pPr>
            <w:r>
              <w:rPr>
                <w:b/>
                <w:noProof/>
                <w:sz w:val="18"/>
                <w:szCs w:val="18"/>
                <w:lang w:val="en-GB"/>
              </w:rPr>
              <w:t>16b</w:t>
            </w:r>
          </w:p>
        </w:tc>
        <w:tc>
          <w:tcPr>
            <w:tcW w:w="646" w:type="pct"/>
          </w:tcPr>
          <w:p>
            <w:pPr>
              <w:rPr>
                <w:i/>
                <w:noProof/>
                <w:sz w:val="18"/>
                <w:szCs w:val="18"/>
                <w:lang w:val="en-GB"/>
              </w:rPr>
            </w:pPr>
            <w:r>
              <w:rPr>
                <w:i/>
                <w:noProof/>
                <w:sz w:val="18"/>
                <w:szCs w:val="18"/>
                <w:lang w:val="en-GB"/>
              </w:rPr>
              <w:t>School bags</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2" w:type="pct"/>
          </w:tcPr>
          <w:p>
            <w:pPr>
              <w:rPr>
                <w:noProof/>
                <w:sz w:val="18"/>
                <w:szCs w:val="18"/>
              </w:rPr>
            </w:pPr>
            <w:r>
              <w:rPr>
                <w:noProof/>
                <w:sz w:val="18"/>
                <w:szCs w:val="18"/>
                <w:lang w:val="en-GB"/>
              </w:rPr>
              <w:t>Y</w:t>
            </w:r>
          </w:p>
        </w:tc>
        <w:tc>
          <w:tcPr>
            <w:tcW w:w="182"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4" w:type="pct"/>
          </w:tcPr>
          <w:p>
            <w:pPr>
              <w:rPr>
                <w:noProof/>
                <w:sz w:val="18"/>
                <w:szCs w:val="18"/>
                <w:lang w:val="en-GB"/>
              </w:rPr>
            </w:pPr>
            <w:r>
              <w:rPr>
                <w:noProof/>
                <w:sz w:val="18"/>
                <w:szCs w:val="18"/>
                <w:lang w:val="en-GB"/>
              </w:rPr>
              <w:t>N</w:t>
            </w:r>
          </w:p>
        </w:tc>
      </w:tr>
      <w:tr>
        <w:trPr>
          <w:trHeight w:val="20"/>
        </w:trPr>
        <w:tc>
          <w:tcPr>
            <w:tcW w:w="197" w:type="pct"/>
          </w:tcPr>
          <w:p>
            <w:pPr>
              <w:rPr>
                <w:b/>
                <w:noProof/>
                <w:sz w:val="18"/>
                <w:szCs w:val="18"/>
                <w:lang w:val="en-GB"/>
              </w:rPr>
            </w:pPr>
            <w:r>
              <w:rPr>
                <w:b/>
                <w:noProof/>
                <w:sz w:val="18"/>
                <w:szCs w:val="18"/>
                <w:lang w:val="en-GB"/>
              </w:rPr>
              <w:t>16c</w:t>
            </w:r>
          </w:p>
        </w:tc>
        <w:tc>
          <w:tcPr>
            <w:tcW w:w="646" w:type="pct"/>
          </w:tcPr>
          <w:p>
            <w:pPr>
              <w:rPr>
                <w:i/>
                <w:noProof/>
                <w:sz w:val="18"/>
                <w:szCs w:val="18"/>
                <w:lang w:val="en-GB"/>
              </w:rPr>
            </w:pPr>
            <w:r>
              <w:rPr>
                <w:i/>
                <w:noProof/>
                <w:sz w:val="18"/>
                <w:szCs w:val="18"/>
                <w:lang w:val="en-GB"/>
              </w:rPr>
              <w:t>Stationery, exercise books, pens, painting equipment and other equipment required in school (non-clothes)</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2" w:type="pct"/>
          </w:tcPr>
          <w:p>
            <w:pPr>
              <w:rPr>
                <w:noProof/>
                <w:sz w:val="18"/>
                <w:szCs w:val="18"/>
              </w:rPr>
            </w:pPr>
            <w:r>
              <w:rPr>
                <w:noProof/>
                <w:sz w:val="18"/>
                <w:szCs w:val="18"/>
                <w:lang w:val="en-GB"/>
              </w:rPr>
              <w:t>Y</w:t>
            </w:r>
          </w:p>
        </w:tc>
        <w:tc>
          <w:tcPr>
            <w:tcW w:w="182"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4" w:type="pct"/>
          </w:tcPr>
          <w:p>
            <w:pPr>
              <w:rPr>
                <w:noProof/>
                <w:sz w:val="18"/>
                <w:szCs w:val="18"/>
                <w:lang w:val="en-GB"/>
              </w:rPr>
            </w:pPr>
            <w:r>
              <w:rPr>
                <w:noProof/>
                <w:sz w:val="18"/>
                <w:szCs w:val="18"/>
                <w:lang w:val="en-GB"/>
              </w:rPr>
              <w:t>N</w:t>
            </w:r>
          </w:p>
        </w:tc>
      </w:tr>
      <w:tr>
        <w:trPr>
          <w:trHeight w:val="20"/>
        </w:trPr>
        <w:tc>
          <w:tcPr>
            <w:tcW w:w="197" w:type="pct"/>
          </w:tcPr>
          <w:p>
            <w:pPr>
              <w:rPr>
                <w:b/>
                <w:noProof/>
                <w:sz w:val="18"/>
                <w:szCs w:val="18"/>
                <w:lang w:val="en-GB"/>
              </w:rPr>
            </w:pPr>
            <w:r>
              <w:rPr>
                <w:b/>
                <w:noProof/>
                <w:sz w:val="18"/>
                <w:szCs w:val="18"/>
                <w:lang w:val="en-GB"/>
              </w:rPr>
              <w:t>16d</w:t>
            </w:r>
          </w:p>
        </w:tc>
        <w:tc>
          <w:tcPr>
            <w:tcW w:w="646" w:type="pct"/>
          </w:tcPr>
          <w:p>
            <w:pPr>
              <w:rPr>
                <w:i/>
                <w:noProof/>
                <w:sz w:val="18"/>
                <w:szCs w:val="18"/>
                <w:lang w:val="en-GB"/>
              </w:rPr>
            </w:pPr>
            <w:r>
              <w:rPr>
                <w:i/>
                <w:noProof/>
                <w:sz w:val="18"/>
                <w:szCs w:val="18"/>
                <w:lang w:val="en-GB"/>
              </w:rPr>
              <w:t>Sports equipment (sport shoes, leotard, swimsuit, etc.)</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2" w:type="pct"/>
          </w:tcPr>
          <w:p>
            <w:pPr>
              <w:rPr>
                <w:noProof/>
                <w:sz w:val="18"/>
                <w:szCs w:val="18"/>
              </w:rPr>
            </w:pPr>
            <w:r>
              <w:rPr>
                <w:noProof/>
                <w:sz w:val="18"/>
                <w:szCs w:val="18"/>
                <w:lang w:val="en-GB"/>
              </w:rPr>
              <w:t>N</w:t>
            </w:r>
          </w:p>
        </w:tc>
        <w:tc>
          <w:tcPr>
            <w:tcW w:w="182"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4" w:type="pct"/>
          </w:tcPr>
          <w:p>
            <w:pPr>
              <w:rPr>
                <w:noProof/>
                <w:sz w:val="18"/>
                <w:szCs w:val="18"/>
                <w:lang w:val="en-GB"/>
              </w:rPr>
            </w:pPr>
            <w:r>
              <w:rPr>
                <w:noProof/>
                <w:sz w:val="18"/>
                <w:szCs w:val="18"/>
                <w:lang w:val="en-GB"/>
              </w:rPr>
              <w:t>N</w:t>
            </w:r>
          </w:p>
        </w:tc>
      </w:tr>
      <w:tr>
        <w:trPr>
          <w:trHeight w:val="20"/>
        </w:trPr>
        <w:tc>
          <w:tcPr>
            <w:tcW w:w="197" w:type="pct"/>
          </w:tcPr>
          <w:p>
            <w:pPr>
              <w:rPr>
                <w:b/>
                <w:noProof/>
                <w:sz w:val="18"/>
                <w:szCs w:val="18"/>
                <w:lang w:val="en-GB"/>
              </w:rPr>
            </w:pPr>
            <w:r>
              <w:rPr>
                <w:b/>
                <w:noProof/>
                <w:sz w:val="18"/>
                <w:szCs w:val="18"/>
                <w:lang w:val="en-GB"/>
              </w:rPr>
              <w:t>16e</w:t>
            </w:r>
          </w:p>
        </w:tc>
        <w:tc>
          <w:tcPr>
            <w:tcW w:w="646" w:type="pct"/>
          </w:tcPr>
          <w:p>
            <w:pPr>
              <w:rPr>
                <w:i/>
                <w:noProof/>
                <w:sz w:val="18"/>
                <w:szCs w:val="18"/>
                <w:lang w:val="en-GB"/>
              </w:rPr>
            </w:pPr>
            <w:r>
              <w:rPr>
                <w:i/>
                <w:noProof/>
                <w:sz w:val="18"/>
                <w:szCs w:val="18"/>
                <w:lang w:val="en-GB"/>
              </w:rPr>
              <w:t>Clothes (winter coat, footwear, school uniform, etc.)</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2" w:type="pct"/>
          </w:tcPr>
          <w:p>
            <w:pPr>
              <w:rPr>
                <w:noProof/>
                <w:sz w:val="18"/>
                <w:szCs w:val="18"/>
              </w:rPr>
            </w:pPr>
            <w:r>
              <w:rPr>
                <w:noProof/>
                <w:sz w:val="18"/>
                <w:szCs w:val="18"/>
                <w:lang w:val="en-GB"/>
              </w:rPr>
              <w:t>N</w:t>
            </w:r>
          </w:p>
        </w:tc>
        <w:tc>
          <w:tcPr>
            <w:tcW w:w="182"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4" w:type="pct"/>
          </w:tcPr>
          <w:p>
            <w:pPr>
              <w:rPr>
                <w:noProof/>
                <w:sz w:val="18"/>
                <w:szCs w:val="18"/>
                <w:lang w:val="en-GB"/>
              </w:rPr>
            </w:pPr>
            <w:r>
              <w:rPr>
                <w:noProof/>
                <w:sz w:val="18"/>
                <w:szCs w:val="18"/>
                <w:lang w:val="en-GB"/>
              </w:rPr>
              <w:t>N</w:t>
            </w:r>
          </w:p>
        </w:tc>
      </w:tr>
    </w:tbl>
    <w:p>
      <w:pPr>
        <w:rPr>
          <w:rFonts w:ascii="Verdana" w:hAnsi="Verdana"/>
          <w:noProof/>
          <w:sz w:val="16"/>
          <w:szCs w:val="16"/>
        </w:rPr>
      </w:pPr>
    </w:p>
    <w:tbl>
      <w:tblPr>
        <w:tblStyle w:val="TableGridLight1"/>
        <w:tblW w:w="4825" w:type="pct"/>
        <w:tblLayout w:type="fixed"/>
        <w:tblLook w:val="04A0" w:firstRow="1" w:lastRow="0" w:firstColumn="1" w:lastColumn="0" w:noHBand="0" w:noVBand="1"/>
      </w:tblPr>
      <w:tblGrid>
        <w:gridCol w:w="585"/>
        <w:gridCol w:w="1915"/>
        <w:gridCol w:w="537"/>
        <w:gridCol w:w="537"/>
        <w:gridCol w:w="537"/>
        <w:gridCol w:w="537"/>
        <w:gridCol w:w="537"/>
        <w:gridCol w:w="536"/>
        <w:gridCol w:w="539"/>
        <w:gridCol w:w="536"/>
        <w:gridCol w:w="536"/>
        <w:gridCol w:w="536"/>
        <w:gridCol w:w="536"/>
        <w:gridCol w:w="536"/>
        <w:gridCol w:w="536"/>
        <w:gridCol w:w="536"/>
        <w:gridCol w:w="536"/>
        <w:gridCol w:w="536"/>
        <w:gridCol w:w="536"/>
        <w:gridCol w:w="536"/>
        <w:gridCol w:w="536"/>
        <w:gridCol w:w="536"/>
        <w:gridCol w:w="536"/>
        <w:gridCol w:w="536"/>
        <w:gridCol w:w="516"/>
      </w:tblGrid>
      <w:tr>
        <w:trPr>
          <w:trHeight w:val="832"/>
        </w:trPr>
        <w:tc>
          <w:tcPr>
            <w:tcW w:w="197" w:type="pct"/>
          </w:tcPr>
          <w:p>
            <w:pPr>
              <w:rPr>
                <w:b/>
                <w:noProof/>
                <w:sz w:val="18"/>
                <w:szCs w:val="18"/>
                <w:lang w:val="en-GB"/>
              </w:rPr>
            </w:pPr>
            <w:r>
              <w:rPr>
                <w:b/>
                <w:noProof/>
                <w:sz w:val="18"/>
                <w:szCs w:val="18"/>
                <w:lang w:val="en-GB"/>
              </w:rPr>
              <w:t>(17)</w:t>
            </w:r>
          </w:p>
        </w:tc>
        <w:tc>
          <w:tcPr>
            <w:tcW w:w="646" w:type="pct"/>
          </w:tcPr>
          <w:p>
            <w:pPr>
              <w:rPr>
                <w:b/>
                <w:noProof/>
                <w:sz w:val="18"/>
                <w:szCs w:val="18"/>
                <w:lang w:val="en-GB"/>
              </w:rPr>
            </w:pPr>
            <w:r>
              <w:rPr>
                <w:b/>
                <w:noProof/>
                <w:sz w:val="18"/>
                <w:szCs w:val="18"/>
                <w:lang w:val="en-GB"/>
              </w:rPr>
              <w:t>Categories of goods distributed to the homeless</w:t>
            </w:r>
            <w:r>
              <w:rPr>
                <w:rStyle w:val="FootnoteReference"/>
                <w:b/>
                <w:noProof/>
                <w:sz w:val="18"/>
                <w:szCs w:val="18"/>
                <w:lang w:val="en-GB"/>
              </w:rPr>
              <w:footnoteReference w:id="9"/>
            </w:r>
          </w:p>
        </w:tc>
        <w:tc>
          <w:tcPr>
            <w:tcW w:w="181" w:type="pct"/>
          </w:tcPr>
          <w:p>
            <w:pPr>
              <w:rPr>
                <w:b/>
                <w:noProof/>
                <w:sz w:val="18"/>
                <w:szCs w:val="18"/>
                <w:lang w:val="en-GB"/>
              </w:rPr>
            </w:pPr>
            <w:r>
              <w:rPr>
                <w:b/>
                <w:noProof/>
                <w:sz w:val="18"/>
                <w:szCs w:val="18"/>
                <w:lang w:val="en-GB"/>
              </w:rPr>
              <w:t>AT</w:t>
            </w:r>
          </w:p>
        </w:tc>
        <w:tc>
          <w:tcPr>
            <w:tcW w:w="181" w:type="pct"/>
          </w:tcPr>
          <w:p>
            <w:pPr>
              <w:rPr>
                <w:b/>
                <w:noProof/>
                <w:sz w:val="18"/>
                <w:szCs w:val="18"/>
                <w:lang w:val="en-GB"/>
              </w:rPr>
            </w:pPr>
            <w:r>
              <w:rPr>
                <w:b/>
                <w:noProof/>
                <w:sz w:val="18"/>
                <w:szCs w:val="18"/>
                <w:lang w:val="en-GB"/>
              </w:rPr>
              <w:t>BE</w:t>
            </w:r>
          </w:p>
        </w:tc>
        <w:tc>
          <w:tcPr>
            <w:tcW w:w="181" w:type="pct"/>
          </w:tcPr>
          <w:p>
            <w:pPr>
              <w:rPr>
                <w:b/>
                <w:noProof/>
                <w:sz w:val="18"/>
                <w:szCs w:val="18"/>
                <w:lang w:val="en-GB"/>
              </w:rPr>
            </w:pPr>
            <w:r>
              <w:rPr>
                <w:b/>
                <w:noProof/>
                <w:sz w:val="18"/>
                <w:szCs w:val="18"/>
                <w:lang w:val="en-GB"/>
              </w:rPr>
              <w:t>BG</w:t>
            </w:r>
          </w:p>
        </w:tc>
        <w:tc>
          <w:tcPr>
            <w:tcW w:w="181" w:type="pct"/>
          </w:tcPr>
          <w:p>
            <w:pPr>
              <w:rPr>
                <w:b/>
                <w:noProof/>
                <w:sz w:val="18"/>
                <w:szCs w:val="18"/>
                <w:lang w:val="en-GB"/>
              </w:rPr>
            </w:pPr>
            <w:r>
              <w:rPr>
                <w:b/>
                <w:noProof/>
                <w:sz w:val="18"/>
                <w:szCs w:val="18"/>
                <w:lang w:val="en-GB"/>
              </w:rPr>
              <w:t>CY</w:t>
            </w:r>
          </w:p>
        </w:tc>
        <w:tc>
          <w:tcPr>
            <w:tcW w:w="181" w:type="pct"/>
          </w:tcPr>
          <w:p>
            <w:pPr>
              <w:rPr>
                <w:b/>
                <w:noProof/>
                <w:sz w:val="18"/>
                <w:szCs w:val="18"/>
                <w:lang w:val="en-GB"/>
              </w:rPr>
            </w:pPr>
            <w:r>
              <w:rPr>
                <w:b/>
                <w:noProof/>
                <w:sz w:val="18"/>
                <w:szCs w:val="18"/>
                <w:lang w:val="en-GB"/>
              </w:rPr>
              <w:t>CZ</w:t>
            </w:r>
          </w:p>
        </w:tc>
        <w:tc>
          <w:tcPr>
            <w:tcW w:w="181" w:type="pct"/>
          </w:tcPr>
          <w:p>
            <w:pPr>
              <w:rPr>
                <w:b/>
                <w:noProof/>
                <w:sz w:val="18"/>
                <w:szCs w:val="18"/>
                <w:lang w:val="en-GB"/>
              </w:rPr>
            </w:pPr>
            <w:r>
              <w:rPr>
                <w:b/>
                <w:noProof/>
                <w:sz w:val="18"/>
                <w:szCs w:val="18"/>
                <w:lang w:val="en-GB"/>
              </w:rPr>
              <w:t>EE</w:t>
            </w:r>
          </w:p>
        </w:tc>
        <w:tc>
          <w:tcPr>
            <w:tcW w:w="182" w:type="pct"/>
          </w:tcPr>
          <w:p>
            <w:pPr>
              <w:rPr>
                <w:b/>
                <w:noProof/>
                <w:sz w:val="18"/>
                <w:szCs w:val="18"/>
              </w:rPr>
            </w:pPr>
            <w:r>
              <w:rPr>
                <w:b/>
                <w:noProof/>
                <w:sz w:val="18"/>
                <w:szCs w:val="18"/>
              </w:rPr>
              <w:t>EL</w:t>
            </w:r>
          </w:p>
        </w:tc>
        <w:tc>
          <w:tcPr>
            <w:tcW w:w="181" w:type="pct"/>
          </w:tcPr>
          <w:p>
            <w:pPr>
              <w:rPr>
                <w:b/>
                <w:noProof/>
                <w:sz w:val="18"/>
                <w:szCs w:val="18"/>
                <w:lang w:val="en-GB"/>
              </w:rPr>
            </w:pPr>
            <w:r>
              <w:rPr>
                <w:b/>
                <w:noProof/>
                <w:sz w:val="18"/>
                <w:szCs w:val="18"/>
                <w:lang w:val="en-GB"/>
              </w:rPr>
              <w:t>ES</w:t>
            </w:r>
          </w:p>
        </w:tc>
        <w:tc>
          <w:tcPr>
            <w:tcW w:w="181" w:type="pct"/>
          </w:tcPr>
          <w:p>
            <w:pPr>
              <w:rPr>
                <w:b/>
                <w:noProof/>
                <w:sz w:val="18"/>
                <w:szCs w:val="18"/>
                <w:lang w:val="en-GB"/>
              </w:rPr>
            </w:pPr>
            <w:r>
              <w:rPr>
                <w:b/>
                <w:noProof/>
                <w:sz w:val="18"/>
                <w:szCs w:val="18"/>
                <w:lang w:val="en-GB"/>
              </w:rPr>
              <w:t>FI</w:t>
            </w:r>
          </w:p>
        </w:tc>
        <w:tc>
          <w:tcPr>
            <w:tcW w:w="181" w:type="pct"/>
          </w:tcPr>
          <w:p>
            <w:pPr>
              <w:rPr>
                <w:b/>
                <w:noProof/>
                <w:sz w:val="18"/>
                <w:szCs w:val="18"/>
                <w:lang w:val="en-GB"/>
              </w:rPr>
            </w:pPr>
            <w:r>
              <w:rPr>
                <w:b/>
                <w:noProof/>
                <w:sz w:val="18"/>
                <w:szCs w:val="18"/>
                <w:lang w:val="en-GB"/>
              </w:rPr>
              <w:t>FR</w:t>
            </w:r>
          </w:p>
        </w:tc>
        <w:tc>
          <w:tcPr>
            <w:tcW w:w="181" w:type="pct"/>
          </w:tcPr>
          <w:p>
            <w:pPr>
              <w:rPr>
                <w:b/>
                <w:noProof/>
                <w:sz w:val="18"/>
                <w:szCs w:val="18"/>
                <w:lang w:val="en-GB"/>
              </w:rPr>
            </w:pPr>
            <w:r>
              <w:rPr>
                <w:b/>
                <w:noProof/>
                <w:sz w:val="18"/>
                <w:szCs w:val="18"/>
                <w:lang w:val="en-GB"/>
              </w:rPr>
              <w:t>HR</w:t>
            </w:r>
          </w:p>
        </w:tc>
        <w:tc>
          <w:tcPr>
            <w:tcW w:w="181" w:type="pct"/>
          </w:tcPr>
          <w:p>
            <w:pPr>
              <w:rPr>
                <w:b/>
                <w:noProof/>
                <w:sz w:val="18"/>
                <w:szCs w:val="18"/>
                <w:lang w:val="en-GB"/>
              </w:rPr>
            </w:pPr>
            <w:r>
              <w:rPr>
                <w:b/>
                <w:noProof/>
                <w:sz w:val="18"/>
                <w:szCs w:val="18"/>
                <w:lang w:val="en-GB"/>
              </w:rPr>
              <w:t>HU</w:t>
            </w:r>
          </w:p>
        </w:tc>
        <w:tc>
          <w:tcPr>
            <w:tcW w:w="181" w:type="pct"/>
          </w:tcPr>
          <w:p>
            <w:pPr>
              <w:rPr>
                <w:b/>
                <w:noProof/>
                <w:sz w:val="18"/>
                <w:szCs w:val="18"/>
                <w:lang w:val="en-GB"/>
              </w:rPr>
            </w:pPr>
            <w:r>
              <w:rPr>
                <w:b/>
                <w:noProof/>
                <w:sz w:val="18"/>
                <w:szCs w:val="18"/>
                <w:lang w:val="en-GB"/>
              </w:rPr>
              <w:t>IE</w:t>
            </w:r>
          </w:p>
        </w:tc>
        <w:tc>
          <w:tcPr>
            <w:tcW w:w="181" w:type="pct"/>
          </w:tcPr>
          <w:p>
            <w:pPr>
              <w:rPr>
                <w:b/>
                <w:noProof/>
                <w:sz w:val="18"/>
                <w:szCs w:val="18"/>
                <w:lang w:val="en-GB"/>
              </w:rPr>
            </w:pPr>
            <w:r>
              <w:rPr>
                <w:b/>
                <w:noProof/>
                <w:sz w:val="18"/>
                <w:szCs w:val="18"/>
                <w:lang w:val="en-GB"/>
              </w:rPr>
              <w:t>IT</w:t>
            </w:r>
          </w:p>
        </w:tc>
        <w:tc>
          <w:tcPr>
            <w:tcW w:w="181" w:type="pct"/>
          </w:tcPr>
          <w:p>
            <w:pPr>
              <w:rPr>
                <w:b/>
                <w:noProof/>
                <w:sz w:val="18"/>
                <w:szCs w:val="18"/>
                <w:lang w:val="en-GB"/>
              </w:rPr>
            </w:pPr>
            <w:r>
              <w:rPr>
                <w:b/>
                <w:noProof/>
                <w:sz w:val="18"/>
                <w:szCs w:val="18"/>
                <w:lang w:val="en-GB"/>
              </w:rPr>
              <w:t>LT</w:t>
            </w:r>
          </w:p>
        </w:tc>
        <w:tc>
          <w:tcPr>
            <w:tcW w:w="181" w:type="pct"/>
          </w:tcPr>
          <w:p>
            <w:pPr>
              <w:rPr>
                <w:b/>
                <w:noProof/>
                <w:sz w:val="18"/>
                <w:szCs w:val="18"/>
                <w:lang w:val="en-GB"/>
              </w:rPr>
            </w:pPr>
            <w:r>
              <w:rPr>
                <w:b/>
                <w:noProof/>
                <w:sz w:val="18"/>
                <w:szCs w:val="18"/>
                <w:lang w:val="en-GB"/>
              </w:rPr>
              <w:t>LU</w:t>
            </w:r>
          </w:p>
        </w:tc>
        <w:tc>
          <w:tcPr>
            <w:tcW w:w="181" w:type="pct"/>
          </w:tcPr>
          <w:p>
            <w:pPr>
              <w:rPr>
                <w:b/>
                <w:noProof/>
                <w:sz w:val="18"/>
                <w:szCs w:val="18"/>
                <w:lang w:val="en-GB"/>
              </w:rPr>
            </w:pPr>
            <w:r>
              <w:rPr>
                <w:b/>
                <w:noProof/>
                <w:sz w:val="18"/>
                <w:szCs w:val="18"/>
                <w:lang w:val="en-GB"/>
              </w:rPr>
              <w:t>LV</w:t>
            </w:r>
          </w:p>
        </w:tc>
        <w:tc>
          <w:tcPr>
            <w:tcW w:w="181" w:type="pct"/>
          </w:tcPr>
          <w:p>
            <w:pPr>
              <w:rPr>
                <w:b/>
                <w:noProof/>
                <w:sz w:val="18"/>
                <w:szCs w:val="18"/>
                <w:lang w:val="en-GB"/>
              </w:rPr>
            </w:pPr>
            <w:r>
              <w:rPr>
                <w:b/>
                <w:noProof/>
                <w:sz w:val="18"/>
                <w:szCs w:val="18"/>
                <w:lang w:val="en-GB"/>
              </w:rPr>
              <w:t>MT</w:t>
            </w:r>
          </w:p>
        </w:tc>
        <w:tc>
          <w:tcPr>
            <w:tcW w:w="181" w:type="pct"/>
          </w:tcPr>
          <w:p>
            <w:pPr>
              <w:rPr>
                <w:b/>
                <w:noProof/>
                <w:sz w:val="18"/>
                <w:szCs w:val="18"/>
                <w:lang w:val="en-GB"/>
              </w:rPr>
            </w:pPr>
            <w:r>
              <w:rPr>
                <w:b/>
                <w:noProof/>
                <w:sz w:val="18"/>
                <w:szCs w:val="18"/>
                <w:lang w:val="en-GB"/>
              </w:rPr>
              <w:t>PL</w:t>
            </w:r>
          </w:p>
        </w:tc>
        <w:tc>
          <w:tcPr>
            <w:tcW w:w="181" w:type="pct"/>
          </w:tcPr>
          <w:p>
            <w:pPr>
              <w:rPr>
                <w:b/>
                <w:noProof/>
                <w:sz w:val="18"/>
                <w:szCs w:val="18"/>
                <w:lang w:val="en-GB"/>
              </w:rPr>
            </w:pPr>
            <w:r>
              <w:rPr>
                <w:b/>
                <w:noProof/>
                <w:sz w:val="18"/>
                <w:szCs w:val="18"/>
                <w:lang w:val="en-GB"/>
              </w:rPr>
              <w:t>PT</w:t>
            </w:r>
          </w:p>
        </w:tc>
        <w:tc>
          <w:tcPr>
            <w:tcW w:w="181" w:type="pct"/>
          </w:tcPr>
          <w:p>
            <w:pPr>
              <w:rPr>
                <w:b/>
                <w:noProof/>
                <w:sz w:val="18"/>
                <w:szCs w:val="18"/>
                <w:lang w:val="en-GB"/>
              </w:rPr>
            </w:pPr>
            <w:r>
              <w:rPr>
                <w:b/>
                <w:noProof/>
                <w:sz w:val="18"/>
                <w:szCs w:val="18"/>
                <w:lang w:val="en-GB"/>
              </w:rPr>
              <w:t>RO</w:t>
            </w:r>
          </w:p>
        </w:tc>
        <w:tc>
          <w:tcPr>
            <w:tcW w:w="181" w:type="pct"/>
          </w:tcPr>
          <w:p>
            <w:pPr>
              <w:rPr>
                <w:b/>
                <w:noProof/>
                <w:sz w:val="18"/>
                <w:szCs w:val="18"/>
                <w:lang w:val="en-GB"/>
              </w:rPr>
            </w:pPr>
            <w:r>
              <w:rPr>
                <w:b/>
                <w:noProof/>
                <w:sz w:val="18"/>
                <w:szCs w:val="18"/>
                <w:lang w:val="en-GB"/>
              </w:rPr>
              <w:t>SI</w:t>
            </w:r>
          </w:p>
        </w:tc>
        <w:tc>
          <w:tcPr>
            <w:tcW w:w="174" w:type="pct"/>
          </w:tcPr>
          <w:p>
            <w:pPr>
              <w:rPr>
                <w:b/>
                <w:noProof/>
                <w:sz w:val="18"/>
                <w:szCs w:val="18"/>
                <w:lang w:val="en-GB"/>
              </w:rPr>
            </w:pPr>
            <w:r>
              <w:rPr>
                <w:b/>
                <w:noProof/>
                <w:sz w:val="18"/>
                <w:szCs w:val="18"/>
                <w:lang w:val="en-GB"/>
              </w:rPr>
              <w:t>SK</w:t>
            </w:r>
          </w:p>
        </w:tc>
      </w:tr>
      <w:tr>
        <w:trPr>
          <w:trHeight w:val="20"/>
        </w:trPr>
        <w:tc>
          <w:tcPr>
            <w:tcW w:w="197" w:type="pct"/>
          </w:tcPr>
          <w:p>
            <w:pPr>
              <w:rPr>
                <w:b/>
                <w:noProof/>
                <w:sz w:val="18"/>
                <w:szCs w:val="18"/>
                <w:lang w:val="en-GB"/>
              </w:rPr>
            </w:pPr>
            <w:r>
              <w:rPr>
                <w:b/>
                <w:noProof/>
                <w:sz w:val="18"/>
                <w:szCs w:val="18"/>
                <w:lang w:val="en-GB"/>
              </w:rPr>
              <w:t>17a</w:t>
            </w:r>
          </w:p>
        </w:tc>
        <w:tc>
          <w:tcPr>
            <w:tcW w:w="646" w:type="pct"/>
          </w:tcPr>
          <w:p>
            <w:pPr>
              <w:rPr>
                <w:i/>
                <w:noProof/>
                <w:sz w:val="18"/>
                <w:szCs w:val="18"/>
                <w:lang w:val="en-GB"/>
              </w:rPr>
            </w:pPr>
            <w:r>
              <w:rPr>
                <w:i/>
                <w:noProof/>
                <w:sz w:val="18"/>
                <w:szCs w:val="18"/>
                <w:lang w:val="en-GB"/>
              </w:rPr>
              <w:t>Sleeping bags/blankets</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2" w:type="pct"/>
          </w:tcPr>
          <w:p>
            <w:pPr>
              <w:rPr>
                <w:noProof/>
                <w:sz w:val="18"/>
                <w:szCs w:val="18"/>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4" w:type="pct"/>
          </w:tcPr>
          <w:p>
            <w:pPr>
              <w:rPr>
                <w:noProof/>
                <w:sz w:val="18"/>
                <w:szCs w:val="18"/>
                <w:lang w:val="en-GB"/>
              </w:rPr>
            </w:pPr>
            <w:r>
              <w:rPr>
                <w:noProof/>
                <w:sz w:val="18"/>
                <w:szCs w:val="18"/>
                <w:lang w:val="en-GB"/>
              </w:rPr>
              <w:t>N</w:t>
            </w:r>
          </w:p>
        </w:tc>
      </w:tr>
      <w:tr>
        <w:trPr>
          <w:trHeight w:val="20"/>
        </w:trPr>
        <w:tc>
          <w:tcPr>
            <w:tcW w:w="197" w:type="pct"/>
          </w:tcPr>
          <w:p>
            <w:pPr>
              <w:rPr>
                <w:b/>
                <w:noProof/>
                <w:sz w:val="18"/>
                <w:szCs w:val="18"/>
                <w:lang w:val="en-GB"/>
              </w:rPr>
            </w:pPr>
            <w:r>
              <w:rPr>
                <w:b/>
                <w:noProof/>
                <w:sz w:val="18"/>
                <w:szCs w:val="18"/>
                <w:lang w:val="en-GB"/>
              </w:rPr>
              <w:t>17b</w:t>
            </w:r>
          </w:p>
        </w:tc>
        <w:tc>
          <w:tcPr>
            <w:tcW w:w="646" w:type="pct"/>
          </w:tcPr>
          <w:p>
            <w:pPr>
              <w:rPr>
                <w:i/>
                <w:noProof/>
                <w:sz w:val="18"/>
                <w:szCs w:val="18"/>
                <w:lang w:val="en-GB"/>
              </w:rPr>
            </w:pPr>
            <w:r>
              <w:rPr>
                <w:i/>
                <w:noProof/>
                <w:sz w:val="18"/>
                <w:szCs w:val="18"/>
                <w:lang w:val="en-GB"/>
              </w:rPr>
              <w:t>Kitchen equipment (pots, pans, cutlery, etc.)</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2" w:type="pct"/>
          </w:tcPr>
          <w:p>
            <w:pPr>
              <w:rPr>
                <w:noProof/>
                <w:sz w:val="18"/>
                <w:szCs w:val="18"/>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4" w:type="pct"/>
          </w:tcPr>
          <w:p>
            <w:pPr>
              <w:rPr>
                <w:noProof/>
                <w:sz w:val="18"/>
                <w:szCs w:val="18"/>
                <w:lang w:val="en-GB"/>
              </w:rPr>
            </w:pPr>
            <w:r>
              <w:rPr>
                <w:noProof/>
                <w:sz w:val="18"/>
                <w:szCs w:val="18"/>
                <w:lang w:val="en-GB"/>
              </w:rPr>
              <w:t>N</w:t>
            </w:r>
          </w:p>
        </w:tc>
      </w:tr>
      <w:tr>
        <w:trPr>
          <w:trHeight w:val="20"/>
        </w:trPr>
        <w:tc>
          <w:tcPr>
            <w:tcW w:w="197" w:type="pct"/>
          </w:tcPr>
          <w:p>
            <w:pPr>
              <w:rPr>
                <w:b/>
                <w:noProof/>
                <w:sz w:val="18"/>
                <w:szCs w:val="18"/>
                <w:lang w:val="en-GB"/>
              </w:rPr>
            </w:pPr>
            <w:r>
              <w:rPr>
                <w:b/>
                <w:noProof/>
                <w:sz w:val="18"/>
                <w:szCs w:val="18"/>
                <w:lang w:val="en-GB"/>
              </w:rPr>
              <w:t>17c</w:t>
            </w:r>
          </w:p>
        </w:tc>
        <w:tc>
          <w:tcPr>
            <w:tcW w:w="646" w:type="pct"/>
          </w:tcPr>
          <w:p>
            <w:pPr>
              <w:rPr>
                <w:i/>
                <w:noProof/>
                <w:sz w:val="18"/>
                <w:szCs w:val="18"/>
                <w:lang w:val="en-GB"/>
              </w:rPr>
            </w:pPr>
            <w:r>
              <w:rPr>
                <w:i/>
                <w:noProof/>
                <w:sz w:val="18"/>
                <w:szCs w:val="18"/>
                <w:lang w:val="en-GB"/>
              </w:rPr>
              <w:t>Clothes (winter coat, footwear, etc.)</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2" w:type="pct"/>
          </w:tcPr>
          <w:p>
            <w:pPr>
              <w:rPr>
                <w:noProof/>
                <w:sz w:val="18"/>
                <w:szCs w:val="18"/>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4" w:type="pct"/>
          </w:tcPr>
          <w:p>
            <w:pPr>
              <w:rPr>
                <w:noProof/>
                <w:sz w:val="18"/>
                <w:szCs w:val="18"/>
                <w:lang w:val="en-GB"/>
              </w:rPr>
            </w:pPr>
            <w:r>
              <w:rPr>
                <w:noProof/>
                <w:sz w:val="18"/>
                <w:szCs w:val="18"/>
                <w:lang w:val="en-GB"/>
              </w:rPr>
              <w:t>N</w:t>
            </w:r>
          </w:p>
        </w:tc>
      </w:tr>
      <w:tr>
        <w:trPr>
          <w:trHeight w:val="20"/>
        </w:trPr>
        <w:tc>
          <w:tcPr>
            <w:tcW w:w="197" w:type="pct"/>
          </w:tcPr>
          <w:p>
            <w:pPr>
              <w:rPr>
                <w:b/>
                <w:noProof/>
                <w:sz w:val="18"/>
                <w:szCs w:val="18"/>
                <w:lang w:val="en-GB"/>
              </w:rPr>
            </w:pPr>
            <w:r>
              <w:rPr>
                <w:b/>
                <w:noProof/>
                <w:sz w:val="18"/>
                <w:szCs w:val="18"/>
                <w:lang w:val="en-GB"/>
              </w:rPr>
              <w:t>17d</w:t>
            </w:r>
          </w:p>
        </w:tc>
        <w:tc>
          <w:tcPr>
            <w:tcW w:w="646" w:type="pct"/>
          </w:tcPr>
          <w:p>
            <w:pPr>
              <w:rPr>
                <w:i/>
                <w:noProof/>
                <w:sz w:val="18"/>
                <w:szCs w:val="18"/>
                <w:lang w:val="en-GB"/>
              </w:rPr>
            </w:pPr>
            <w:r>
              <w:rPr>
                <w:i/>
                <w:noProof/>
                <w:sz w:val="18"/>
                <w:szCs w:val="18"/>
                <w:lang w:val="en-GB"/>
              </w:rPr>
              <w:t>Household linen (towels, bedclothes)</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2" w:type="pct"/>
          </w:tcPr>
          <w:p>
            <w:pPr>
              <w:rPr>
                <w:noProof/>
                <w:sz w:val="18"/>
                <w:szCs w:val="18"/>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4" w:type="pct"/>
          </w:tcPr>
          <w:p>
            <w:pPr>
              <w:rPr>
                <w:noProof/>
                <w:sz w:val="18"/>
                <w:szCs w:val="18"/>
                <w:lang w:val="en-GB"/>
              </w:rPr>
            </w:pPr>
            <w:r>
              <w:rPr>
                <w:noProof/>
                <w:sz w:val="18"/>
                <w:szCs w:val="18"/>
                <w:lang w:val="en-GB"/>
              </w:rPr>
              <w:t>N</w:t>
            </w:r>
          </w:p>
        </w:tc>
      </w:tr>
      <w:tr>
        <w:trPr>
          <w:trHeight w:val="20"/>
        </w:trPr>
        <w:tc>
          <w:tcPr>
            <w:tcW w:w="197" w:type="pct"/>
          </w:tcPr>
          <w:p>
            <w:pPr>
              <w:rPr>
                <w:b/>
                <w:noProof/>
                <w:sz w:val="18"/>
                <w:szCs w:val="18"/>
                <w:lang w:val="en-GB"/>
              </w:rPr>
            </w:pPr>
            <w:r>
              <w:rPr>
                <w:b/>
                <w:noProof/>
                <w:sz w:val="18"/>
                <w:szCs w:val="18"/>
                <w:lang w:val="en-GB"/>
              </w:rPr>
              <w:t>17e</w:t>
            </w:r>
          </w:p>
        </w:tc>
        <w:tc>
          <w:tcPr>
            <w:tcW w:w="646" w:type="pct"/>
          </w:tcPr>
          <w:p>
            <w:pPr>
              <w:rPr>
                <w:i/>
                <w:noProof/>
                <w:sz w:val="18"/>
                <w:szCs w:val="18"/>
                <w:lang w:val="en-GB"/>
              </w:rPr>
            </w:pPr>
            <w:r>
              <w:rPr>
                <w:i/>
                <w:noProof/>
                <w:sz w:val="18"/>
                <w:szCs w:val="18"/>
                <w:lang w:val="en-GB"/>
              </w:rPr>
              <w:t>Hygiene articles (first aid kit, soap, toothbrush, disposable razor, etc.)</w:t>
            </w:r>
          </w:p>
          <w:p>
            <w:pPr>
              <w:rPr>
                <w:i/>
                <w:noProof/>
                <w:sz w:val="18"/>
                <w:szCs w:val="18"/>
                <w:lang w:val="en-GB"/>
              </w:rPr>
            </w:pP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2" w:type="pct"/>
          </w:tcPr>
          <w:p>
            <w:pPr>
              <w:rPr>
                <w:noProof/>
                <w:sz w:val="18"/>
                <w:szCs w:val="18"/>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Y</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81" w:type="pct"/>
          </w:tcPr>
          <w:p>
            <w:pPr>
              <w:rPr>
                <w:noProof/>
                <w:sz w:val="18"/>
                <w:szCs w:val="18"/>
                <w:lang w:val="en-GB"/>
              </w:rPr>
            </w:pPr>
            <w:r>
              <w:rPr>
                <w:noProof/>
                <w:sz w:val="18"/>
                <w:szCs w:val="18"/>
                <w:lang w:val="en-GB"/>
              </w:rPr>
              <w:t>N</w:t>
            </w:r>
          </w:p>
        </w:tc>
        <w:tc>
          <w:tcPr>
            <w:tcW w:w="174" w:type="pct"/>
          </w:tcPr>
          <w:p>
            <w:pPr>
              <w:rPr>
                <w:noProof/>
                <w:sz w:val="18"/>
                <w:szCs w:val="18"/>
                <w:lang w:val="en-GB"/>
              </w:rPr>
            </w:pPr>
            <w:r>
              <w:rPr>
                <w:noProof/>
                <w:sz w:val="18"/>
                <w:szCs w:val="18"/>
                <w:lang w:val="en-GB"/>
              </w:rPr>
              <w:t>Y</w:t>
            </w:r>
          </w:p>
        </w:tc>
      </w:tr>
    </w:tbl>
    <w:p>
      <w:pPr>
        <w:pStyle w:val="Heading20"/>
        <w:numPr>
          <w:ilvl w:val="0"/>
          <w:numId w:val="30"/>
        </w:numPr>
        <w:rPr>
          <w:i w:val="0"/>
          <w:noProof/>
          <w:szCs w:val="24"/>
          <w:lang w:val="en-GB"/>
        </w:rPr>
      </w:pPr>
      <w:r>
        <w:rPr>
          <w:i w:val="0"/>
          <w:noProof/>
          <w:szCs w:val="24"/>
          <w:lang w:val="en-GB"/>
        </w:rPr>
        <w:t>Common result indicators on basic material assistance distributed</w:t>
      </w:r>
      <w:r>
        <w:rPr>
          <w:rStyle w:val="FootnoteReference"/>
          <w:i w:val="0"/>
          <w:noProof/>
          <w:szCs w:val="24"/>
          <w:lang w:val="en-GB"/>
        </w:rPr>
        <w:footnoteReference w:id="10"/>
      </w:r>
      <w:r>
        <w:rPr>
          <w:i w:val="0"/>
          <w:noProof/>
          <w:szCs w:val="24"/>
          <w:lang w:val="en-GB"/>
        </w:rPr>
        <w:t xml:space="preserve"> (OP I) 2014 – 2020</w:t>
      </w:r>
    </w:p>
    <w:tbl>
      <w:tblPr>
        <w:tblStyle w:val="TableGridLight1"/>
        <w:tblW w:w="5000" w:type="pct"/>
        <w:tblLook w:val="04A0" w:firstRow="1" w:lastRow="0" w:firstColumn="1" w:lastColumn="0" w:noHBand="0" w:noVBand="1"/>
      </w:tblPr>
      <w:tblGrid>
        <w:gridCol w:w="850"/>
        <w:gridCol w:w="951"/>
        <w:gridCol w:w="1373"/>
        <w:gridCol w:w="943"/>
        <w:gridCol w:w="1084"/>
        <w:gridCol w:w="943"/>
        <w:gridCol w:w="1084"/>
        <w:gridCol w:w="946"/>
        <w:gridCol w:w="1081"/>
        <w:gridCol w:w="946"/>
        <w:gridCol w:w="1081"/>
        <w:gridCol w:w="838"/>
        <w:gridCol w:w="1081"/>
        <w:gridCol w:w="838"/>
        <w:gridCol w:w="1314"/>
      </w:tblGrid>
      <w:tr>
        <w:trPr>
          <w:trHeight w:val="158"/>
        </w:trPr>
        <w:tc>
          <w:tcPr>
            <w:tcW w:w="277" w:type="pct"/>
            <w:vMerge w:val="restart"/>
            <w:hideMark/>
          </w:tcPr>
          <w:p>
            <w:pPr>
              <w:rPr>
                <w:b/>
                <w:bCs/>
                <w:noProof/>
                <w:sz w:val="17"/>
                <w:szCs w:val="17"/>
                <w:lang w:val="en-GB"/>
              </w:rPr>
            </w:pPr>
            <w:r>
              <w:rPr>
                <w:b/>
                <w:bCs/>
                <w:noProof/>
                <w:sz w:val="17"/>
                <w:szCs w:val="17"/>
                <w:lang w:val="en-GB"/>
              </w:rPr>
              <w:t>Member State</w:t>
            </w:r>
          </w:p>
        </w:tc>
        <w:tc>
          <w:tcPr>
            <w:tcW w:w="756"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19</w:t>
            </w:r>
          </w:p>
        </w:tc>
        <w:tc>
          <w:tcPr>
            <w:tcW w:w="659"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19a</w:t>
            </w:r>
          </w:p>
        </w:tc>
        <w:tc>
          <w:tcPr>
            <w:tcW w:w="660"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19b</w:t>
            </w:r>
          </w:p>
        </w:tc>
        <w:tc>
          <w:tcPr>
            <w:tcW w:w="660"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19c</w:t>
            </w:r>
          </w:p>
        </w:tc>
        <w:tc>
          <w:tcPr>
            <w:tcW w:w="660"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19d</w:t>
            </w:r>
          </w:p>
        </w:tc>
        <w:tc>
          <w:tcPr>
            <w:tcW w:w="625"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19e</w:t>
            </w:r>
          </w:p>
        </w:tc>
        <w:tc>
          <w:tcPr>
            <w:tcW w:w="701"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19f</w:t>
            </w:r>
          </w:p>
        </w:tc>
      </w:tr>
      <w:tr>
        <w:trPr>
          <w:trHeight w:val="831"/>
        </w:trPr>
        <w:tc>
          <w:tcPr>
            <w:tcW w:w="277" w:type="pct"/>
            <w:vMerge/>
            <w:hideMark/>
          </w:tcPr>
          <w:p>
            <w:pPr>
              <w:rPr>
                <w:b/>
                <w:bCs/>
                <w:noProof/>
                <w:sz w:val="17"/>
                <w:szCs w:val="17"/>
                <w:lang w:val="en-GB"/>
              </w:rPr>
            </w:pPr>
          </w:p>
        </w:tc>
        <w:tc>
          <w:tcPr>
            <w:tcW w:w="756"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Total number of persons receiving basic material assistance</w:t>
            </w:r>
          </w:p>
        </w:tc>
        <w:tc>
          <w:tcPr>
            <w:tcW w:w="659"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Number of children aged 15 years or below</w:t>
            </w:r>
          </w:p>
        </w:tc>
        <w:tc>
          <w:tcPr>
            <w:tcW w:w="660"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Number of persons aged 65 years or above</w:t>
            </w:r>
          </w:p>
        </w:tc>
        <w:tc>
          <w:tcPr>
            <w:tcW w:w="660"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Number of women</w:t>
            </w:r>
          </w:p>
        </w:tc>
        <w:tc>
          <w:tcPr>
            <w:tcW w:w="660"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 xml:space="preserve">Number of migrants, participants with a foreign background, minorities </w:t>
            </w:r>
          </w:p>
        </w:tc>
        <w:tc>
          <w:tcPr>
            <w:tcW w:w="625"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Number of persons with disabilities</w:t>
            </w:r>
          </w:p>
        </w:tc>
        <w:tc>
          <w:tcPr>
            <w:tcW w:w="701"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Number of homeless</w:t>
            </w:r>
          </w:p>
        </w:tc>
      </w:tr>
      <w:tr>
        <w:trPr>
          <w:trHeight w:val="324"/>
        </w:trPr>
        <w:tc>
          <w:tcPr>
            <w:tcW w:w="277"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Period</w:t>
            </w:r>
          </w:p>
        </w:tc>
        <w:tc>
          <w:tcPr>
            <w:tcW w:w="310" w:type="pct"/>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447" w:type="pct"/>
            <w:noWrap/>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07" w:type="pct"/>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53" w:type="pct"/>
            <w:noWrap/>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07" w:type="pct"/>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53" w:type="pct"/>
            <w:noWrap/>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08" w:type="pct"/>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52" w:type="pct"/>
            <w:noWrap/>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08" w:type="pct"/>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52" w:type="pct"/>
            <w:noWrap/>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273" w:type="pct"/>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52" w:type="pct"/>
            <w:noWrap/>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273" w:type="pct"/>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428" w:type="pct"/>
            <w:noWrap/>
          </w:tcPr>
          <w:p>
            <w:pPr>
              <w:pStyle w:val="Heading20"/>
              <w:spacing w:after="0"/>
              <w:jc w:val="right"/>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AT</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44,861</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119,068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38,446</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102,904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21,533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57,562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21,085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48,520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BE</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BG</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CY</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CZ</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97,467</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138,884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45,160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64,480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15,875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19,236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45,669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68,539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34,238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49,060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9,260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10,644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16,005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23,224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EE</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EL</w:t>
            </w:r>
          </w:p>
        </w:tc>
        <w:tc>
          <w:tcPr>
            <w:tcW w:w="310"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194,975 </w:t>
            </w:r>
          </w:p>
        </w:tc>
        <w:tc>
          <w:tcPr>
            <w:tcW w:w="447"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617,490 </w:t>
            </w:r>
          </w:p>
        </w:tc>
        <w:tc>
          <w:tcPr>
            <w:tcW w:w="307"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45,386 </w:t>
            </w:r>
          </w:p>
        </w:tc>
        <w:tc>
          <w:tcPr>
            <w:tcW w:w="353"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155,062 </w:t>
            </w:r>
          </w:p>
        </w:tc>
        <w:tc>
          <w:tcPr>
            <w:tcW w:w="307"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11,860 </w:t>
            </w:r>
          </w:p>
        </w:tc>
        <w:tc>
          <w:tcPr>
            <w:tcW w:w="353"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29,935 </w:t>
            </w:r>
          </w:p>
        </w:tc>
        <w:tc>
          <w:tcPr>
            <w:tcW w:w="308"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104,595 </w:t>
            </w:r>
          </w:p>
        </w:tc>
        <w:tc>
          <w:tcPr>
            <w:tcW w:w="352"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320,559 </w:t>
            </w:r>
          </w:p>
        </w:tc>
        <w:tc>
          <w:tcPr>
            <w:tcW w:w="308"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97 </w:t>
            </w:r>
          </w:p>
        </w:tc>
        <w:tc>
          <w:tcPr>
            <w:tcW w:w="428" w:type="pct"/>
            <w:noWrap/>
          </w:tcPr>
          <w:p>
            <w:pPr>
              <w:pStyle w:val="Heading20"/>
              <w:spacing w:after="0"/>
              <w:jc w:val="right"/>
              <w:rPr>
                <w:rFonts w:ascii="Times New Roman" w:hAnsi="Times New Roman"/>
                <w:b w:val="0"/>
                <w:i w:val="0"/>
                <w:noProof/>
                <w:sz w:val="17"/>
                <w:szCs w:val="17"/>
              </w:rPr>
            </w:pPr>
            <w:r>
              <w:rPr>
                <w:rFonts w:ascii="Times New Roman" w:hAnsi="Times New Roman"/>
                <w:b w:val="0"/>
                <w:i w:val="0"/>
                <w:noProof/>
                <w:sz w:val="17"/>
                <w:szCs w:val="17"/>
              </w:rPr>
              <w:t xml:space="preserve"> 1,097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ES</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FI</w:t>
            </w:r>
          </w:p>
        </w:tc>
        <w:tc>
          <w:tcPr>
            <w:tcW w:w="310" w:type="pct"/>
          </w:tcPr>
          <w:p>
            <w:pPr>
              <w:pStyle w:val="Heading20"/>
              <w:spacing w:after="0"/>
              <w:jc w:val="right"/>
              <w:rPr>
                <w:rFonts w:ascii="Times New Roman" w:hAnsi="Times New Roman"/>
                <w:b w:val="0"/>
                <w:bCs/>
                <w:i w:val="0"/>
                <w:noProof/>
                <w:sz w:val="17"/>
                <w:szCs w:val="17"/>
                <w:lang w:val="en-GB"/>
              </w:rPr>
            </w:pP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FR</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HR</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72,029</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72,029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16,412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16,412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13,252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13,252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38,440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38,440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8,292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8,292 </w:t>
            </w:r>
          </w:p>
        </w:tc>
        <w:tc>
          <w:tcPr>
            <w:tcW w:w="273" w:type="pct"/>
          </w:tcPr>
          <w:p>
            <w:pPr>
              <w:jc w:val="right"/>
              <w:rPr>
                <w:bCs/>
                <w:noProof/>
                <w:sz w:val="17"/>
                <w:szCs w:val="17"/>
                <w:highlight w:val="yellow"/>
                <w:lang w:val="en-GB"/>
              </w:rPr>
            </w:pPr>
            <w:r>
              <w:rPr>
                <w:noProof/>
                <w:color w:val="000000"/>
                <w:sz w:val="18"/>
                <w:szCs w:val="18"/>
              </w:rPr>
              <w:t>3,192</w:t>
            </w:r>
          </w:p>
        </w:tc>
        <w:tc>
          <w:tcPr>
            <w:tcW w:w="352" w:type="pct"/>
            <w:noWrap/>
          </w:tcPr>
          <w:p>
            <w:pPr>
              <w:jc w:val="right"/>
              <w:rPr>
                <w:bCs/>
                <w:noProof/>
                <w:sz w:val="17"/>
                <w:szCs w:val="17"/>
                <w:highlight w:val="yellow"/>
                <w:lang w:val="en-GB"/>
              </w:rPr>
            </w:pPr>
            <w:r>
              <w:rPr>
                <w:noProof/>
                <w:color w:val="000000"/>
                <w:sz w:val="18"/>
                <w:szCs w:val="18"/>
              </w:rPr>
              <w:t>3,192</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614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614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HU</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IE</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4,673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4,673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4,031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4,031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2,350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2,350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673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673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IT</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LT</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LU</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12,453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33,424</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3,764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10,101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233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553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6,469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17,750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8,469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22,746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498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1,159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48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143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LV</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18,331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63,663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15,110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47,299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9,558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32,246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104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1,462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711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2,388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MT</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PL</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PT</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RO</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SI</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SK</w:t>
            </w:r>
          </w:p>
        </w:tc>
        <w:tc>
          <w:tcPr>
            <w:tcW w:w="310"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134,259 </w:t>
            </w:r>
          </w:p>
        </w:tc>
        <w:tc>
          <w:tcPr>
            <w:tcW w:w="447"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272,886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65,511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132,023 </w:t>
            </w:r>
          </w:p>
        </w:tc>
        <w:tc>
          <w:tcPr>
            <w:tcW w:w="30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36 </w:t>
            </w:r>
          </w:p>
        </w:tc>
        <w:tc>
          <w:tcPr>
            <w:tcW w:w="353"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47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70,329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143,302 </w:t>
            </w:r>
          </w:p>
        </w:tc>
        <w:tc>
          <w:tcPr>
            <w:tcW w:w="308"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2,584 </w:t>
            </w:r>
          </w:p>
        </w:tc>
        <w:tc>
          <w:tcPr>
            <w:tcW w:w="35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5,176 </w:t>
            </w:r>
          </w:p>
        </w:tc>
        <w:tc>
          <w:tcPr>
            <w:tcW w:w="273"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1,236 </w:t>
            </w:r>
          </w:p>
        </w:tc>
        <w:tc>
          <w:tcPr>
            <w:tcW w:w="428"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1,738 </w:t>
            </w:r>
          </w:p>
        </w:tc>
      </w:tr>
      <w:tr>
        <w:trPr>
          <w:trHeight w:val="70"/>
        </w:trPr>
        <w:tc>
          <w:tcPr>
            <w:tcW w:w="277"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Total</w:t>
            </w:r>
          </w:p>
        </w:tc>
        <w:tc>
          <w:tcPr>
            <w:tcW w:w="310"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579,048</w:t>
            </w:r>
          </w:p>
        </w:tc>
        <w:tc>
          <w:tcPr>
            <w:tcW w:w="447"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1,322,117</w:t>
            </w:r>
          </w:p>
        </w:tc>
        <w:tc>
          <w:tcPr>
            <w:tcW w:w="307"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233,820</w:t>
            </w:r>
          </w:p>
        </w:tc>
        <w:tc>
          <w:tcPr>
            <w:tcW w:w="353"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532,312</w:t>
            </w:r>
          </w:p>
        </w:tc>
        <w:tc>
          <w:tcPr>
            <w:tcW w:w="307"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41,256</w:t>
            </w:r>
          </w:p>
        </w:tc>
        <w:tc>
          <w:tcPr>
            <w:tcW w:w="353"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63,023</w:t>
            </w:r>
          </w:p>
        </w:tc>
        <w:tc>
          <w:tcPr>
            <w:tcW w:w="308"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298,943</w:t>
            </w:r>
          </w:p>
        </w:tc>
        <w:tc>
          <w:tcPr>
            <w:tcW w:w="352"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680,748</w:t>
            </w:r>
          </w:p>
        </w:tc>
        <w:tc>
          <w:tcPr>
            <w:tcW w:w="308"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72,861</w:t>
            </w:r>
          </w:p>
        </w:tc>
        <w:tc>
          <w:tcPr>
            <w:tcW w:w="352"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130,753</w:t>
            </w:r>
          </w:p>
        </w:tc>
        <w:tc>
          <w:tcPr>
            <w:tcW w:w="273"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16,245</w:t>
            </w:r>
          </w:p>
        </w:tc>
        <w:tc>
          <w:tcPr>
            <w:tcW w:w="352"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22,559</w:t>
            </w:r>
          </w:p>
        </w:tc>
        <w:tc>
          <w:tcPr>
            <w:tcW w:w="273"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18,000</w:t>
            </w:r>
          </w:p>
        </w:tc>
        <w:tc>
          <w:tcPr>
            <w:tcW w:w="428"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26,816</w:t>
            </w:r>
          </w:p>
        </w:tc>
      </w:tr>
    </w:tbl>
    <w:p>
      <w:pPr>
        <w:pStyle w:val="Heading20"/>
        <w:numPr>
          <w:ilvl w:val="0"/>
          <w:numId w:val="30"/>
        </w:numPr>
        <w:rPr>
          <w:i w:val="0"/>
          <w:noProof/>
          <w:szCs w:val="24"/>
          <w:lang w:val="en-GB"/>
        </w:rPr>
      </w:pPr>
      <w:r>
        <w:rPr>
          <w:i w:val="0"/>
          <w:noProof/>
          <w:szCs w:val="24"/>
          <w:lang w:val="en-GB"/>
        </w:rPr>
        <w:t>Common output indicators on social inclusion assistance</w:t>
      </w:r>
      <w:r>
        <w:rPr>
          <w:rStyle w:val="FootnoteReference"/>
          <w:i w:val="0"/>
          <w:noProof/>
          <w:szCs w:val="24"/>
          <w:lang w:val="en-GB"/>
        </w:rPr>
        <w:footnoteReference w:id="11"/>
      </w:r>
      <w:r>
        <w:rPr>
          <w:i w:val="0"/>
          <w:noProof/>
          <w:szCs w:val="24"/>
          <w:lang w:val="en-GB"/>
        </w:rPr>
        <w:t xml:space="preserve"> (OP II) 2014 – 2020</w:t>
      </w:r>
    </w:p>
    <w:p>
      <w:pPr>
        <w:rPr>
          <w:rFonts w:ascii="Verdana" w:hAnsi="Verdana"/>
          <w:noProof/>
          <w:sz w:val="16"/>
          <w:szCs w:val="16"/>
        </w:rPr>
      </w:pPr>
    </w:p>
    <w:tbl>
      <w:tblPr>
        <w:tblStyle w:val="TableGridLight1"/>
        <w:tblW w:w="5000" w:type="pct"/>
        <w:tblLook w:val="04A0" w:firstRow="1" w:lastRow="0" w:firstColumn="1" w:lastColumn="0" w:noHBand="0" w:noVBand="1"/>
      </w:tblPr>
      <w:tblGrid>
        <w:gridCol w:w="839"/>
        <w:gridCol w:w="956"/>
        <w:gridCol w:w="1371"/>
        <w:gridCol w:w="956"/>
        <w:gridCol w:w="1066"/>
        <w:gridCol w:w="948"/>
        <w:gridCol w:w="1066"/>
        <w:gridCol w:w="957"/>
        <w:gridCol w:w="1066"/>
        <w:gridCol w:w="948"/>
        <w:gridCol w:w="1066"/>
        <w:gridCol w:w="841"/>
        <w:gridCol w:w="1066"/>
        <w:gridCol w:w="841"/>
        <w:gridCol w:w="1366"/>
      </w:tblGrid>
      <w:tr>
        <w:trPr>
          <w:trHeight w:val="158"/>
        </w:trPr>
        <w:tc>
          <w:tcPr>
            <w:tcW w:w="269" w:type="pct"/>
            <w:vMerge w:val="restart"/>
            <w:hideMark/>
          </w:tcPr>
          <w:p>
            <w:pPr>
              <w:rPr>
                <w:b/>
                <w:bCs/>
                <w:noProof/>
                <w:sz w:val="17"/>
                <w:szCs w:val="17"/>
                <w:lang w:val="en-GB"/>
              </w:rPr>
            </w:pPr>
            <w:r>
              <w:rPr>
                <w:b/>
                <w:bCs/>
                <w:noProof/>
                <w:sz w:val="17"/>
                <w:szCs w:val="17"/>
                <w:lang w:val="en-GB"/>
              </w:rPr>
              <w:t>Member State</w:t>
            </w:r>
          </w:p>
        </w:tc>
        <w:tc>
          <w:tcPr>
            <w:tcW w:w="765"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20</w:t>
            </w:r>
          </w:p>
        </w:tc>
        <w:tc>
          <w:tcPr>
            <w:tcW w:w="657"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20a</w:t>
            </w:r>
          </w:p>
        </w:tc>
        <w:tc>
          <w:tcPr>
            <w:tcW w:w="654"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20b</w:t>
            </w:r>
          </w:p>
        </w:tc>
        <w:tc>
          <w:tcPr>
            <w:tcW w:w="657"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20c</w:t>
            </w:r>
          </w:p>
        </w:tc>
        <w:tc>
          <w:tcPr>
            <w:tcW w:w="654"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20d</w:t>
            </w:r>
          </w:p>
        </w:tc>
        <w:tc>
          <w:tcPr>
            <w:tcW w:w="619"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20e</w:t>
            </w:r>
          </w:p>
        </w:tc>
        <w:tc>
          <w:tcPr>
            <w:tcW w:w="726"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Indicator no. 20f</w:t>
            </w:r>
          </w:p>
        </w:tc>
      </w:tr>
      <w:tr>
        <w:trPr>
          <w:trHeight w:val="831"/>
        </w:trPr>
        <w:tc>
          <w:tcPr>
            <w:tcW w:w="269" w:type="pct"/>
            <w:vMerge/>
            <w:hideMark/>
          </w:tcPr>
          <w:p>
            <w:pPr>
              <w:rPr>
                <w:b/>
                <w:bCs/>
                <w:noProof/>
                <w:sz w:val="17"/>
                <w:szCs w:val="17"/>
                <w:lang w:val="en-GB"/>
              </w:rPr>
            </w:pPr>
          </w:p>
        </w:tc>
        <w:tc>
          <w:tcPr>
            <w:tcW w:w="765"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Total number of persons receiving social inclusion assistance</w:t>
            </w:r>
          </w:p>
        </w:tc>
        <w:tc>
          <w:tcPr>
            <w:tcW w:w="657"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Number of children aged 15 years or below</w:t>
            </w:r>
          </w:p>
        </w:tc>
        <w:tc>
          <w:tcPr>
            <w:tcW w:w="654"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Number of persons aged 65 years or above</w:t>
            </w:r>
          </w:p>
        </w:tc>
        <w:tc>
          <w:tcPr>
            <w:tcW w:w="657"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Number of women</w:t>
            </w:r>
          </w:p>
        </w:tc>
        <w:tc>
          <w:tcPr>
            <w:tcW w:w="654"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 xml:space="preserve">Number of migrants, participants with a foreign background, minorities </w:t>
            </w:r>
          </w:p>
        </w:tc>
        <w:tc>
          <w:tcPr>
            <w:tcW w:w="619"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Number of persons with disabilities</w:t>
            </w:r>
          </w:p>
        </w:tc>
        <w:tc>
          <w:tcPr>
            <w:tcW w:w="726" w:type="pct"/>
            <w:gridSpan w:val="2"/>
            <w:hideMark/>
          </w:tcPr>
          <w:p>
            <w:pPr>
              <w:pStyle w:val="Heading20"/>
              <w:spacing w:after="0"/>
              <w:jc w:val="center"/>
              <w:rPr>
                <w:rFonts w:ascii="Times New Roman" w:hAnsi="Times New Roman"/>
                <w:bCs/>
                <w:i w:val="0"/>
                <w:noProof/>
                <w:sz w:val="17"/>
                <w:szCs w:val="17"/>
                <w:lang w:val="en-GB"/>
              </w:rPr>
            </w:pPr>
            <w:r>
              <w:rPr>
                <w:rFonts w:ascii="Times New Roman" w:hAnsi="Times New Roman"/>
                <w:bCs/>
                <w:i w:val="0"/>
                <w:noProof/>
                <w:sz w:val="17"/>
                <w:szCs w:val="17"/>
                <w:lang w:val="en-GB"/>
              </w:rPr>
              <w:t>Number of homeless</w:t>
            </w:r>
          </w:p>
        </w:tc>
      </w:tr>
      <w:tr>
        <w:trPr>
          <w:trHeight w:val="324"/>
        </w:trPr>
        <w:tc>
          <w:tcPr>
            <w:tcW w:w="269"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Period</w:t>
            </w:r>
          </w:p>
        </w:tc>
        <w:tc>
          <w:tcPr>
            <w:tcW w:w="315"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450"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15"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42"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12"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42"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15"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42"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312"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42"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277"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342"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c>
          <w:tcPr>
            <w:tcW w:w="277" w:type="pct"/>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2017</w:t>
            </w:r>
          </w:p>
        </w:tc>
        <w:tc>
          <w:tcPr>
            <w:tcW w:w="449"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Cumulative</w:t>
            </w:r>
          </w:p>
        </w:tc>
      </w:tr>
      <w:tr>
        <w:trPr>
          <w:trHeight w:val="227"/>
        </w:trPr>
        <w:tc>
          <w:tcPr>
            <w:tcW w:w="269"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DE</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33,787 </w:t>
            </w:r>
          </w:p>
        </w:tc>
        <w:tc>
          <w:tcPr>
            <w:tcW w:w="450"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61,858 </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4,041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6,686 </w:t>
            </w:r>
          </w:p>
        </w:tc>
        <w:tc>
          <w:tcPr>
            <w:tcW w:w="312"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508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912 </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16,156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29,492 </w:t>
            </w:r>
          </w:p>
        </w:tc>
        <w:tc>
          <w:tcPr>
            <w:tcW w:w="312"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24,524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45,286 </w:t>
            </w:r>
          </w:p>
        </w:tc>
        <w:tc>
          <w:tcPr>
            <w:tcW w:w="27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898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1,729 </w:t>
            </w:r>
          </w:p>
        </w:tc>
        <w:tc>
          <w:tcPr>
            <w:tcW w:w="27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7,862 </w:t>
            </w:r>
          </w:p>
        </w:tc>
        <w:tc>
          <w:tcPr>
            <w:tcW w:w="449"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15,000 </w:t>
            </w:r>
          </w:p>
        </w:tc>
      </w:tr>
      <w:tr>
        <w:trPr>
          <w:trHeight w:val="227"/>
        </w:trPr>
        <w:tc>
          <w:tcPr>
            <w:tcW w:w="269"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DK</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484 </w:t>
            </w:r>
          </w:p>
        </w:tc>
        <w:tc>
          <w:tcPr>
            <w:tcW w:w="450"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958 </w:t>
            </w:r>
          </w:p>
        </w:tc>
        <w:tc>
          <w:tcPr>
            <w:tcW w:w="315" w:type="pct"/>
          </w:tcPr>
          <w:p>
            <w:pPr>
              <w:pStyle w:val="Heading20"/>
              <w:spacing w:after="0"/>
              <w:jc w:val="right"/>
              <w:rPr>
                <w:rFonts w:ascii="Times New Roman" w:hAnsi="Times New Roman"/>
                <w:b w:val="0"/>
                <w:bCs/>
                <w:i w:val="0"/>
                <w:noProof/>
                <w:sz w:val="17"/>
                <w:szCs w:val="17"/>
                <w:lang w:val="en-GB"/>
              </w:rPr>
            </w:pPr>
          </w:p>
        </w:tc>
        <w:tc>
          <w:tcPr>
            <w:tcW w:w="342" w:type="pct"/>
            <w:noWrap/>
          </w:tcPr>
          <w:p>
            <w:pPr>
              <w:pStyle w:val="Heading20"/>
              <w:spacing w:after="0"/>
              <w:jc w:val="right"/>
              <w:rPr>
                <w:rFonts w:ascii="Times New Roman" w:hAnsi="Times New Roman"/>
                <w:b w:val="0"/>
                <w:i w:val="0"/>
                <w:noProof/>
                <w:color w:val="000000"/>
                <w:sz w:val="17"/>
                <w:szCs w:val="17"/>
              </w:rPr>
            </w:pPr>
            <w:r>
              <w:rPr>
                <w:rFonts w:ascii="Times New Roman" w:hAnsi="Times New Roman"/>
                <w:b w:val="0"/>
                <w:i w:val="0"/>
                <w:noProof/>
                <w:sz w:val="17"/>
                <w:szCs w:val="17"/>
              </w:rPr>
              <w:t xml:space="preserve"> -   </w:t>
            </w:r>
          </w:p>
        </w:tc>
        <w:tc>
          <w:tcPr>
            <w:tcW w:w="312"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33 </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60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128 </w:t>
            </w:r>
          </w:p>
        </w:tc>
        <w:tc>
          <w:tcPr>
            <w:tcW w:w="312"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484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958 </w:t>
            </w:r>
          </w:p>
        </w:tc>
        <w:tc>
          <w:tcPr>
            <w:tcW w:w="27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49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51 </w:t>
            </w:r>
          </w:p>
        </w:tc>
        <w:tc>
          <w:tcPr>
            <w:tcW w:w="27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484 </w:t>
            </w:r>
          </w:p>
        </w:tc>
        <w:tc>
          <w:tcPr>
            <w:tcW w:w="449"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958 </w:t>
            </w:r>
          </w:p>
        </w:tc>
      </w:tr>
      <w:tr>
        <w:trPr>
          <w:trHeight w:val="227"/>
        </w:trPr>
        <w:tc>
          <w:tcPr>
            <w:tcW w:w="269"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NL</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1,217 </w:t>
            </w:r>
          </w:p>
        </w:tc>
        <w:tc>
          <w:tcPr>
            <w:tcW w:w="450"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1,498 </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12"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1,217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1,498 </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920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1,130 </w:t>
            </w:r>
          </w:p>
        </w:tc>
        <w:tc>
          <w:tcPr>
            <w:tcW w:w="312"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358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445 </w:t>
            </w:r>
          </w:p>
        </w:tc>
        <w:tc>
          <w:tcPr>
            <w:tcW w:w="27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130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133 </w:t>
            </w:r>
          </w:p>
        </w:tc>
        <w:tc>
          <w:tcPr>
            <w:tcW w:w="27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449"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r>
      <w:tr>
        <w:trPr>
          <w:trHeight w:val="227"/>
        </w:trPr>
        <w:tc>
          <w:tcPr>
            <w:tcW w:w="269" w:type="pct"/>
            <w:noWrap/>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SE</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1,097 </w:t>
            </w:r>
          </w:p>
        </w:tc>
        <w:tc>
          <w:tcPr>
            <w:tcW w:w="450"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1,602 </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25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50 </w:t>
            </w:r>
          </w:p>
        </w:tc>
        <w:tc>
          <w:tcPr>
            <w:tcW w:w="312"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3 </w:t>
            </w:r>
          </w:p>
        </w:tc>
        <w:tc>
          <w:tcPr>
            <w:tcW w:w="315"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777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1,102 </w:t>
            </w:r>
          </w:p>
        </w:tc>
        <w:tc>
          <w:tcPr>
            <w:tcW w:w="312"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1,041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1,545 </w:t>
            </w:r>
          </w:p>
        </w:tc>
        <w:tc>
          <w:tcPr>
            <w:tcW w:w="27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342"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   </w:t>
            </w:r>
          </w:p>
        </w:tc>
        <w:tc>
          <w:tcPr>
            <w:tcW w:w="277" w:type="pct"/>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1,049 </w:t>
            </w:r>
          </w:p>
        </w:tc>
        <w:tc>
          <w:tcPr>
            <w:tcW w:w="449" w:type="pct"/>
            <w:noWrap/>
          </w:tcPr>
          <w:p>
            <w:pPr>
              <w:pStyle w:val="Heading20"/>
              <w:spacing w:after="0"/>
              <w:jc w:val="right"/>
              <w:rPr>
                <w:rFonts w:ascii="Times New Roman" w:hAnsi="Times New Roman"/>
                <w:b w:val="0"/>
                <w:bCs/>
                <w:i w:val="0"/>
                <w:noProof/>
                <w:sz w:val="17"/>
                <w:szCs w:val="17"/>
                <w:lang w:val="en-GB"/>
              </w:rPr>
            </w:pPr>
            <w:r>
              <w:rPr>
                <w:rFonts w:ascii="Times New Roman" w:hAnsi="Times New Roman"/>
                <w:b w:val="0"/>
                <w:i w:val="0"/>
                <w:noProof/>
                <w:sz w:val="17"/>
                <w:szCs w:val="17"/>
              </w:rPr>
              <w:t xml:space="preserve"> 1,546 </w:t>
            </w:r>
          </w:p>
        </w:tc>
      </w:tr>
      <w:tr>
        <w:trPr>
          <w:trHeight w:val="227"/>
        </w:trPr>
        <w:tc>
          <w:tcPr>
            <w:tcW w:w="269" w:type="pct"/>
            <w:noWrap/>
            <w:hideMark/>
          </w:tcPr>
          <w:p>
            <w:pPr>
              <w:pStyle w:val="Heading20"/>
              <w:spacing w:after="0"/>
              <w:rPr>
                <w:rFonts w:ascii="Times New Roman" w:hAnsi="Times New Roman"/>
                <w:bCs/>
                <w:i w:val="0"/>
                <w:noProof/>
                <w:sz w:val="17"/>
                <w:szCs w:val="17"/>
                <w:lang w:val="en-GB"/>
              </w:rPr>
            </w:pPr>
            <w:r>
              <w:rPr>
                <w:rFonts w:ascii="Times New Roman" w:hAnsi="Times New Roman"/>
                <w:bCs/>
                <w:i w:val="0"/>
                <w:noProof/>
                <w:sz w:val="17"/>
                <w:szCs w:val="17"/>
                <w:lang w:val="en-GB"/>
              </w:rPr>
              <w:t>Total</w:t>
            </w:r>
          </w:p>
        </w:tc>
        <w:tc>
          <w:tcPr>
            <w:tcW w:w="315"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36,585 </w:t>
            </w:r>
          </w:p>
        </w:tc>
        <w:tc>
          <w:tcPr>
            <w:tcW w:w="450"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65,916 </w:t>
            </w:r>
          </w:p>
        </w:tc>
        <w:tc>
          <w:tcPr>
            <w:tcW w:w="315"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4,066 </w:t>
            </w:r>
          </w:p>
        </w:tc>
        <w:tc>
          <w:tcPr>
            <w:tcW w:w="342"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6,736 </w:t>
            </w:r>
          </w:p>
        </w:tc>
        <w:tc>
          <w:tcPr>
            <w:tcW w:w="312"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1,735 </w:t>
            </w:r>
          </w:p>
        </w:tc>
        <w:tc>
          <w:tcPr>
            <w:tcW w:w="342"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2,446 </w:t>
            </w:r>
          </w:p>
        </w:tc>
        <w:tc>
          <w:tcPr>
            <w:tcW w:w="315"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17,913 </w:t>
            </w:r>
          </w:p>
        </w:tc>
        <w:tc>
          <w:tcPr>
            <w:tcW w:w="342"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31,852 </w:t>
            </w:r>
          </w:p>
        </w:tc>
        <w:tc>
          <w:tcPr>
            <w:tcW w:w="312"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26,407 </w:t>
            </w:r>
          </w:p>
        </w:tc>
        <w:tc>
          <w:tcPr>
            <w:tcW w:w="342"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48,234 </w:t>
            </w:r>
          </w:p>
        </w:tc>
        <w:tc>
          <w:tcPr>
            <w:tcW w:w="277"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1,077 </w:t>
            </w:r>
          </w:p>
        </w:tc>
        <w:tc>
          <w:tcPr>
            <w:tcW w:w="342"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1,913 </w:t>
            </w:r>
          </w:p>
        </w:tc>
        <w:tc>
          <w:tcPr>
            <w:tcW w:w="277"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9,395 </w:t>
            </w:r>
          </w:p>
        </w:tc>
        <w:tc>
          <w:tcPr>
            <w:tcW w:w="449" w:type="pct"/>
            <w:noWrap/>
          </w:tcPr>
          <w:p>
            <w:pPr>
              <w:pStyle w:val="Heading20"/>
              <w:spacing w:after="0"/>
              <w:jc w:val="right"/>
              <w:rPr>
                <w:rFonts w:ascii="Times New Roman" w:hAnsi="Times New Roman"/>
                <w:bCs/>
                <w:i w:val="0"/>
                <w:noProof/>
                <w:sz w:val="17"/>
                <w:szCs w:val="17"/>
                <w:lang w:val="en-GB"/>
              </w:rPr>
            </w:pPr>
            <w:r>
              <w:rPr>
                <w:rFonts w:ascii="Times New Roman" w:hAnsi="Times New Roman"/>
                <w:i w:val="0"/>
                <w:noProof/>
                <w:sz w:val="17"/>
                <w:szCs w:val="17"/>
              </w:rPr>
              <w:t xml:space="preserve"> 17,504 </w:t>
            </w:r>
          </w:p>
        </w:tc>
      </w:tr>
    </w:tbl>
    <w:p>
      <w:pPr>
        <w:rPr>
          <w:rFonts w:ascii="Verdana" w:hAnsi="Verdana"/>
          <w:noProof/>
          <w:sz w:val="16"/>
          <w:szCs w:val="16"/>
        </w:rPr>
        <w:sectPr>
          <w:headerReference w:type="even" r:id="rId22"/>
          <w:headerReference w:type="default" r:id="rId23"/>
          <w:footerReference w:type="even" r:id="rId24"/>
          <w:footerReference w:type="default" r:id="rId25"/>
          <w:headerReference w:type="first" r:id="rId26"/>
          <w:footerReference w:type="first" r:id="rId27"/>
          <w:pgSz w:w="16839" w:h="11907" w:orient="landscape" w:code="9"/>
          <w:pgMar w:top="1701" w:right="851" w:bottom="1418" w:left="851" w:header="0" w:footer="170" w:gutter="0"/>
          <w:cols w:space="720"/>
          <w:titlePg/>
          <w:docGrid w:linePitch="326"/>
        </w:sectPr>
      </w:pPr>
    </w:p>
    <w:p>
      <w:pPr>
        <w:rPr>
          <w:noProof/>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0049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3328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3</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sz w:val="18"/>
          <w:szCs w:val="18"/>
          <w:lang w:val="en-GB"/>
        </w:rPr>
      </w:pPr>
      <w:r>
        <w:rPr>
          <w:rStyle w:val="FootnoteReference"/>
          <w:sz w:val="18"/>
          <w:szCs w:val="18"/>
          <w:lang w:val="en-GB"/>
        </w:rPr>
        <w:footnoteRef/>
      </w:r>
      <w:r>
        <w:rPr>
          <w:sz w:val="18"/>
          <w:szCs w:val="18"/>
          <w:lang w:val="en-GB"/>
        </w:rPr>
        <w:t xml:space="preserve"> The Member States have the possibility to change the values reported for an indicator for previous years. The column 'Cumulative', which presents the sum of the values reported for each indicator from 2014 onwards, incorporates any changes introduced by Member States for the values reported for 2014 to 2016 in their 2017 implementation reports.  </w:t>
      </w:r>
    </w:p>
  </w:footnote>
  <w:footnote w:id="2">
    <w:p>
      <w:pPr>
        <w:pStyle w:val="FootnoteText"/>
        <w:spacing w:after="0"/>
        <w:ind w:left="0" w:firstLine="0"/>
        <w:rPr>
          <w:sz w:val="18"/>
          <w:szCs w:val="18"/>
          <w:lang w:val="en-GB"/>
        </w:rPr>
      </w:pPr>
      <w:r>
        <w:rPr>
          <w:rStyle w:val="FootnoteReference"/>
          <w:sz w:val="18"/>
          <w:szCs w:val="18"/>
          <w:lang w:val="en-GB"/>
        </w:rPr>
        <w:footnoteRef/>
      </w:r>
      <w:r>
        <w:rPr>
          <w:sz w:val="18"/>
          <w:szCs w:val="18"/>
          <w:lang w:val="en-GB"/>
        </w:rPr>
        <w:t xml:space="preserve"> Indicators 4 to 11 include any form of these products: e.g. fresh, canned and frozen foodstuff. </w:t>
      </w:r>
    </w:p>
  </w:footnote>
  <w:footnote w:id="3">
    <w:p>
      <w:pPr>
        <w:pStyle w:val="FootnoteText"/>
        <w:spacing w:after="0"/>
        <w:ind w:left="0" w:firstLine="0"/>
        <w:rPr>
          <w:sz w:val="18"/>
          <w:szCs w:val="18"/>
          <w:lang w:val="en-GB"/>
        </w:rPr>
      </w:pPr>
      <w:r>
        <w:rPr>
          <w:rStyle w:val="FootnoteReference"/>
          <w:sz w:val="18"/>
          <w:szCs w:val="18"/>
          <w:lang w:val="en-GB"/>
        </w:rPr>
        <w:footnoteRef/>
      </w:r>
      <w:r>
        <w:rPr>
          <w:sz w:val="18"/>
          <w:szCs w:val="18"/>
          <w:lang w:val="en-GB"/>
        </w:rPr>
        <w:t xml:space="preserve"> Values for this indicator are established by an informed estimation of the partner organisations.  </w:t>
      </w:r>
    </w:p>
  </w:footnote>
  <w:footnote w:id="4">
    <w:p>
      <w:pPr>
        <w:pStyle w:val="FootnoteText"/>
        <w:spacing w:after="0"/>
        <w:ind w:left="0" w:firstLine="0"/>
        <w:rPr>
          <w:sz w:val="18"/>
          <w:szCs w:val="18"/>
          <w:lang w:val="en-GB"/>
        </w:rPr>
      </w:pPr>
      <w:r>
        <w:rPr>
          <w:rStyle w:val="FootnoteReference"/>
          <w:sz w:val="18"/>
          <w:szCs w:val="18"/>
          <w:lang w:val="en-GB"/>
        </w:rPr>
        <w:footnoteRef/>
      </w:r>
      <w:r>
        <w:rPr>
          <w:sz w:val="18"/>
          <w:szCs w:val="18"/>
          <w:lang w:val="en-GB"/>
        </w:rPr>
        <w:t xml:space="preserve"> The definition of what is to be understood as a meal can be provided at the level of the partner organisation/operation/managing authority. Values for this indicator are established by an assessment by the partner organisations.  </w:t>
      </w:r>
    </w:p>
  </w:footnote>
  <w:footnote w:id="5">
    <w:p>
      <w:pPr>
        <w:pStyle w:val="FootnoteText"/>
        <w:spacing w:after="0"/>
        <w:ind w:left="0" w:firstLine="0"/>
        <w:rPr>
          <w:lang w:val="en-GB"/>
        </w:rPr>
      </w:pPr>
      <w:r>
        <w:rPr>
          <w:rStyle w:val="FootnoteReference"/>
          <w:sz w:val="18"/>
          <w:szCs w:val="18"/>
          <w:lang w:val="en-GB"/>
        </w:rPr>
        <w:footnoteRef/>
      </w:r>
      <w:r>
        <w:rPr>
          <w:sz w:val="18"/>
          <w:szCs w:val="18"/>
          <w:lang w:val="en-GB"/>
        </w:rPr>
        <w:t xml:space="preserve"> The definition of what is to be understood as a food package can be provided at the level of the partner organisation/operation/managing authority. Packages do not need to be standardised in size or content. Values for this indicator are established by an assessment by the partner organisations.</w:t>
      </w:r>
      <w:r>
        <w:rPr>
          <w:lang w:val="en-GB"/>
        </w:rPr>
        <w:t xml:space="preserve">  </w:t>
      </w:r>
    </w:p>
  </w:footnote>
  <w:footnote w:id="6">
    <w:p>
      <w:pPr>
        <w:pStyle w:val="FootnoteText"/>
        <w:spacing w:after="0"/>
        <w:ind w:left="0" w:firstLine="0"/>
        <w:rPr>
          <w:sz w:val="18"/>
          <w:szCs w:val="18"/>
          <w:lang w:val="en-GB"/>
        </w:rPr>
      </w:pPr>
      <w:r>
        <w:rPr>
          <w:rStyle w:val="FootnoteReference"/>
          <w:sz w:val="18"/>
          <w:szCs w:val="18"/>
          <w:lang w:val="en-GB"/>
        </w:rPr>
        <w:footnoteRef/>
      </w:r>
      <w:r>
        <w:rPr>
          <w:sz w:val="18"/>
          <w:szCs w:val="18"/>
          <w:lang w:val="en-GB"/>
        </w:rPr>
        <w:t xml:space="preserve"> Values for these indicators are determined based on the informed estimation of the partner organisations. It is neither expected nor required that they are based on information provided by end-recipients.</w:t>
      </w:r>
      <w:r>
        <w:rPr>
          <w:strike/>
          <w:sz w:val="18"/>
          <w:szCs w:val="18"/>
          <w:lang w:val="en-GB"/>
        </w:rPr>
        <w:t>.</w:t>
      </w:r>
      <w:r>
        <w:rPr>
          <w:sz w:val="18"/>
          <w:szCs w:val="18"/>
          <w:lang w:val="en-GB"/>
        </w:rPr>
        <w:t xml:space="preserve">  Indicator 14  (including 14a-14f) provides an estimation of the number of persons supported per financial year therefore cumulative values for total number of persons have to be read with caution, as the same person may have been counted each year.</w:t>
      </w:r>
    </w:p>
  </w:footnote>
  <w:footnote w:id="7">
    <w:p>
      <w:pPr>
        <w:pStyle w:val="FootnoteText"/>
        <w:spacing w:after="0"/>
        <w:ind w:left="0" w:firstLine="0"/>
        <w:rPr>
          <w:sz w:val="18"/>
          <w:szCs w:val="18"/>
          <w:lang w:val="en-GB"/>
        </w:rPr>
      </w:pPr>
      <w:r>
        <w:rPr>
          <w:rStyle w:val="FootnoteReference"/>
          <w:sz w:val="18"/>
          <w:szCs w:val="18"/>
        </w:rPr>
        <w:footnoteRef/>
      </w:r>
      <w:r>
        <w:rPr>
          <w:sz w:val="18"/>
          <w:szCs w:val="18"/>
          <w:lang w:val="en-GB"/>
        </w:rPr>
        <w:t xml:space="preserve"> </w:t>
      </w:r>
      <w:r>
        <w:rPr>
          <w:sz w:val="18"/>
          <w:szCs w:val="18"/>
          <w:lang w:val="en-US"/>
        </w:rPr>
        <w:t xml:space="preserve">The list includes all relevant categories covering at least 75 % of the goods distributed.  </w:t>
      </w:r>
    </w:p>
  </w:footnote>
  <w:footnote w:id="8">
    <w:p>
      <w:pPr>
        <w:pStyle w:val="FootnoteText"/>
        <w:tabs>
          <w:tab w:val="left" w:pos="0"/>
        </w:tabs>
        <w:spacing w:after="0"/>
        <w:ind w:left="0" w:firstLine="0"/>
        <w:rPr>
          <w:sz w:val="18"/>
          <w:szCs w:val="18"/>
          <w:lang w:val="en-GB"/>
        </w:rPr>
      </w:pPr>
      <w:r>
        <w:rPr>
          <w:rStyle w:val="FootnoteReference"/>
          <w:sz w:val="18"/>
          <w:szCs w:val="18"/>
          <w:lang w:val="en-GB"/>
        </w:rPr>
        <w:footnoteRef/>
      </w:r>
      <w:r>
        <w:rPr>
          <w:sz w:val="18"/>
          <w:szCs w:val="18"/>
          <w:lang w:val="en-GB"/>
        </w:rPr>
        <w:t xml:space="preserve"> LU distributed hygiene articles such as toothpaste, shower gel, shampoo, and toilet paper. It did not report on them under ID 17e, but as ‘additional categories of goods distributed to other target groups’ (ID 18a-1).</w:t>
      </w:r>
    </w:p>
  </w:footnote>
  <w:footnote w:id="9">
    <w:p>
      <w:pPr>
        <w:pStyle w:val="FootnoteText"/>
        <w:spacing w:after="0"/>
        <w:ind w:left="0" w:firstLine="0"/>
        <w:rPr>
          <w:lang w:val="en-GB"/>
        </w:rPr>
      </w:pPr>
      <w:r>
        <w:rPr>
          <w:rStyle w:val="FootnoteReference"/>
          <w:sz w:val="18"/>
          <w:szCs w:val="18"/>
        </w:rPr>
        <w:footnoteRef/>
      </w:r>
      <w:r>
        <w:rPr>
          <w:sz w:val="18"/>
          <w:szCs w:val="18"/>
          <w:lang w:val="en-GB"/>
        </w:rPr>
        <w:t xml:space="preserve"> </w:t>
      </w:r>
      <w:r>
        <w:rPr>
          <w:sz w:val="18"/>
          <w:szCs w:val="18"/>
          <w:lang w:val="en-US"/>
        </w:rPr>
        <w:t>The list includes all relevant categories covering at least 75 % of the goods distributed.</w:t>
      </w:r>
      <w:r>
        <w:rPr>
          <w:lang w:val="en-US"/>
        </w:rPr>
        <w:t xml:space="preserve">  </w:t>
      </w:r>
    </w:p>
  </w:footnote>
  <w:footnote w:id="10">
    <w:p>
      <w:pPr>
        <w:pStyle w:val="FootnoteText"/>
        <w:spacing w:after="0"/>
        <w:ind w:left="0" w:firstLine="0"/>
        <w:rPr>
          <w:sz w:val="18"/>
          <w:szCs w:val="18"/>
          <w:lang w:val="en-GB"/>
        </w:rPr>
      </w:pPr>
      <w:r>
        <w:rPr>
          <w:rStyle w:val="FootnoteReference"/>
          <w:sz w:val="18"/>
          <w:szCs w:val="18"/>
          <w:lang w:val="en-GB"/>
        </w:rPr>
        <w:footnoteRef/>
      </w:r>
      <w:r>
        <w:rPr>
          <w:sz w:val="18"/>
          <w:szCs w:val="18"/>
          <w:lang w:val="en-GB"/>
        </w:rPr>
        <w:t xml:space="preserve"> Values for these indicators are determined based on the informed estimation of the partner organisations. It is neither expected nor required that they are based on information provided by end-recipients. Indicator 19 (including  19a-19f) provides an estimation of the number of persons supported per financial year therefore cumulative values for total number of persons have to be read with caution; as  the same persons may have been reached more than once</w:t>
      </w:r>
    </w:p>
  </w:footnote>
  <w:footnote w:id="11">
    <w:p>
      <w:pPr>
        <w:pStyle w:val="FootnoteText"/>
        <w:rPr>
          <w:lang w:val="en-GB"/>
        </w:rPr>
      </w:pPr>
      <w:r>
        <w:rPr>
          <w:rStyle w:val="FootnoteReference"/>
        </w:rPr>
        <w:footnoteRef/>
      </w:r>
      <w:r>
        <w:rPr>
          <w:lang w:val="en-GB"/>
        </w:rPr>
        <w:t xml:space="preserve"> </w:t>
      </w:r>
      <w:r>
        <w:rPr>
          <w:sz w:val="18"/>
          <w:szCs w:val="18"/>
          <w:lang w:val="en-GB"/>
        </w:rPr>
        <w:t xml:space="preserve">Indicator 20 (including  20a-20f) provide an estimation of the number of persons supported per financial year therefore </w:t>
      </w:r>
      <w:r>
        <w:rPr>
          <w:lang w:val="en-GB"/>
        </w:rPr>
        <w:t xml:space="preserve">cumulative values for total number of persons have to be read with caution; as it the same persons </w:t>
      </w:r>
      <w:r>
        <w:rPr>
          <w:sz w:val="18"/>
          <w:szCs w:val="18"/>
          <w:lang w:val="en-GB"/>
        </w:rPr>
        <w:t xml:space="preserve">may have been </w:t>
      </w:r>
      <w:r>
        <w:rPr>
          <w:lang w:val="en-GB"/>
        </w:rPr>
        <w:t>reached more than once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8B44B5"/>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704CF"/>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87678"/>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D7076"/>
    <w:multiLevelType w:val="multilevel"/>
    <w:tmpl w:val="B1B28B22"/>
    <w:numStyleLink w:val="Style2"/>
  </w:abstractNum>
  <w:abstractNum w:abstractNumId="7">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A78738D"/>
    <w:multiLevelType w:val="hybridMultilevel"/>
    <w:tmpl w:val="5B1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3A73D9B"/>
    <w:multiLevelType w:val="hybridMultilevel"/>
    <w:tmpl w:val="72E89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144BD4"/>
    <w:multiLevelType w:val="hybridMultilevel"/>
    <w:tmpl w:val="2DE630DA"/>
    <w:lvl w:ilvl="0" w:tplc="D5B053BE">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0F9556A"/>
    <w:multiLevelType w:val="hybridMultilevel"/>
    <w:tmpl w:val="127A2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12309"/>
    <w:multiLevelType w:val="hybridMultilevel"/>
    <w:tmpl w:val="08F8780C"/>
    <w:lvl w:ilvl="0" w:tplc="9D58E24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BDA7FA2"/>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5F37996"/>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F6021A"/>
    <w:multiLevelType w:val="hybridMultilevel"/>
    <w:tmpl w:val="86BA236C"/>
    <w:lvl w:ilvl="0" w:tplc="08090001">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3B495B"/>
    <w:multiLevelType w:val="hybridMultilevel"/>
    <w:tmpl w:val="157EC15E"/>
    <w:lvl w:ilvl="0" w:tplc="8DBE518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9"/>
  </w:num>
  <w:num w:numId="5">
    <w:abstractNumId w:val="12"/>
  </w:num>
  <w:num w:numId="6">
    <w:abstractNumId w:val="18"/>
  </w:num>
  <w:num w:numId="7">
    <w:abstractNumId w:val="29"/>
  </w:num>
  <w:num w:numId="8">
    <w:abstractNumId w:val="31"/>
  </w:num>
  <w:num w:numId="9">
    <w:abstractNumId w:val="15"/>
  </w:num>
  <w:num w:numId="10">
    <w:abstractNumId w:val="28"/>
  </w:num>
  <w:num w:numId="11">
    <w:abstractNumId w:val="27"/>
  </w:num>
  <w:num w:numId="12">
    <w:abstractNumId w:val="22"/>
  </w:num>
  <w:num w:numId="13">
    <w:abstractNumId w:val="25"/>
  </w:num>
  <w:num w:numId="14">
    <w:abstractNumId w:val="10"/>
  </w:num>
  <w:num w:numId="15">
    <w:abstractNumId w:val="16"/>
  </w:num>
  <w:num w:numId="16">
    <w:abstractNumId w:val="8"/>
  </w:num>
  <w:num w:numId="17">
    <w:abstractNumId w:val="13"/>
  </w:num>
  <w:num w:numId="18">
    <w:abstractNumId w:val="32"/>
  </w:num>
  <w:num w:numId="19">
    <w:abstractNumId w:val="23"/>
  </w:num>
  <w:num w:numId="20">
    <w:abstractNumId w:val="5"/>
  </w:num>
  <w:num w:numId="21">
    <w:abstractNumId w:val="24"/>
  </w:num>
  <w:num w:numId="22">
    <w:abstractNumId w:val="17"/>
  </w:num>
  <w:num w:numId="23">
    <w:abstractNumId w:val="7"/>
  </w:num>
  <w:num w:numId="24">
    <w:abstractNumId w:val="6"/>
  </w:num>
  <w:num w:numId="25">
    <w:abstractNumId w:val="33"/>
  </w:num>
  <w:num w:numId="26">
    <w:abstractNumId w:val="20"/>
  </w:num>
  <w:num w:numId="27">
    <w:abstractNumId w:val="11"/>
  </w:num>
  <w:num w:numId="28">
    <w:abstractNumId w:val="14"/>
  </w:num>
  <w:num w:numId="29">
    <w:abstractNumId w:val="21"/>
  </w:num>
  <w:num w:numId="30">
    <w:abstractNumId w:val="30"/>
  </w:num>
  <w:num w:numId="31">
    <w:abstractNumId w:val="2"/>
  </w:num>
  <w:num w:numId="32">
    <w:abstractNumId w:val="4"/>
  </w:num>
  <w:num w:numId="33">
    <w:abstractNumId w:val="34"/>
  </w:num>
  <w:num w:numId="34">
    <w:abstractNumId w:val="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nl-BE" w:vendorID="64" w:dllVersion="131078" w:nlCheck="1" w:checkStyle="0"/>
  <w:activeWritingStyle w:appName="MSWord" w:lang="en-US" w:vendorID="64" w:dllVersion="131078" w:nlCheck="1" w:checkStyle="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0E015442-19CD-4761-B426-52B7EFACFF18"/>
    <w:docVar w:name="LW_COVERPAGE_TYPE" w:val="1"/>
    <w:docVar w:name="LW_CROSSREFERENCE" w:val="&lt;UNUSED&gt;"/>
    <w:docVar w:name="LW_DocType" w:val="NORMAL"/>
    <w:docVar w:name="LW_EMISSION" w:val="7.6.2019"/>
    <w:docVar w:name="LW_EMISSION_ISODATE" w:val="2019-06-07"/>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Summary of the annual implementation reports for the operational programmes co-financed by the Fund for European Aid to the Most Deprived in 2017"/>
    <w:docVar w:name="LW_PART_NBR" w:val="1"/>
    <w:docVar w:name="LW_PART_NBR_TOTAL" w:val="1"/>
    <w:docVar w:name="LW_REF.INST.NEW" w:val="COM"/>
    <w:docVar w:name="LW_REF.INST.NEW_ADOPTED" w:val="final"/>
    <w:docVar w:name="LW_REF.INST.NEW_TEXT" w:val="(2019)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Text2"/>
    <w:link w:val="Heading2Char"/>
    <w:pPr>
      <w:keepNext/>
      <w:numPr>
        <w:ilvl w:val="1"/>
        <w:numId w:val="3"/>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Text3"/>
    <w:link w:val="Heading3Char"/>
    <w:pPr>
      <w:keepNext/>
      <w:numPr>
        <w:ilvl w:val="2"/>
        <w:numId w:val="3"/>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Text4"/>
    <w:link w:val="Heading4Char"/>
    <w:pPr>
      <w:keepNext/>
      <w:numPr>
        <w:ilvl w:val="3"/>
        <w:numId w:val="3"/>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link w:val="Heading5Char"/>
    <w:pPr>
      <w:tabs>
        <w:tab w:val="num" w:pos="0"/>
      </w:tabs>
      <w:spacing w:before="240" w:after="60" w:line="240" w:lineRule="auto"/>
      <w:jc w:val="both"/>
      <w:outlineLvl w:val="4"/>
    </w:pPr>
    <w:rPr>
      <w:rFonts w:ascii="Arial" w:eastAsia="Times New Roman" w:hAnsi="Arial" w:cs="Times New Roman"/>
      <w:szCs w:val="20"/>
      <w:lang w:val="fr-FR"/>
    </w:rPr>
  </w:style>
  <w:style w:type="paragraph" w:styleId="Heading6">
    <w:name w:val="heading 6"/>
    <w:basedOn w:val="Normal"/>
    <w:next w:val="Normal"/>
    <w:link w:val="Heading6Char"/>
    <w:pPr>
      <w:tabs>
        <w:tab w:val="num" w:pos="0"/>
      </w:tabs>
      <w:spacing w:before="240" w:after="60" w:line="240" w:lineRule="auto"/>
      <w:jc w:val="both"/>
      <w:outlineLvl w:val="5"/>
    </w:pPr>
    <w:rPr>
      <w:rFonts w:ascii="Arial" w:eastAsia="Times New Roman" w:hAnsi="Arial" w:cs="Times New Roman"/>
      <w:i/>
      <w:szCs w:val="20"/>
      <w:lang w:val="fr-FR"/>
    </w:rPr>
  </w:style>
  <w:style w:type="paragraph" w:styleId="Heading7">
    <w:name w:val="heading 7"/>
    <w:basedOn w:val="Normal"/>
    <w:next w:val="Normal"/>
    <w:link w:val="Heading7Char"/>
    <w:pPr>
      <w:tabs>
        <w:tab w:val="num" w:pos="0"/>
      </w:tabs>
      <w:spacing w:before="240" w:after="60" w:line="240" w:lineRule="auto"/>
      <w:jc w:val="both"/>
      <w:outlineLvl w:val="6"/>
    </w:pPr>
    <w:rPr>
      <w:rFonts w:ascii="Arial" w:eastAsia="Times New Roman" w:hAnsi="Arial" w:cs="Times New Roman"/>
      <w:sz w:val="20"/>
      <w:szCs w:val="20"/>
      <w:lang w:val="fr-FR"/>
    </w:rPr>
  </w:style>
  <w:style w:type="paragraph" w:styleId="Heading8">
    <w:name w:val="heading 8"/>
    <w:basedOn w:val="Normal"/>
    <w:next w:val="Normal"/>
    <w:link w:val="Heading8Char"/>
    <w:pPr>
      <w:tabs>
        <w:tab w:val="num" w:pos="0"/>
      </w:tabs>
      <w:spacing w:before="240" w:after="60" w:line="240" w:lineRule="auto"/>
      <w:jc w:val="both"/>
      <w:outlineLvl w:val="7"/>
    </w:pPr>
    <w:rPr>
      <w:rFonts w:ascii="Arial" w:eastAsia="Times New Roman" w:hAnsi="Arial" w:cs="Times New Roman"/>
      <w:i/>
      <w:sz w:val="20"/>
      <w:szCs w:val="20"/>
      <w:lang w:val="fr-FR"/>
    </w:rPr>
  </w:style>
  <w:style w:type="paragraph" w:styleId="Heading9">
    <w:name w:val="heading 9"/>
    <w:basedOn w:val="Normal"/>
    <w:next w:val="Normal"/>
    <w:link w:val="Heading9Char"/>
    <w:pPr>
      <w:tabs>
        <w:tab w:val="num" w:pos="0"/>
      </w:tabs>
      <w:spacing w:before="240" w:after="60" w:line="240" w:lineRule="auto"/>
      <w:jc w:val="both"/>
      <w:outlineLvl w:val="8"/>
    </w:pPr>
    <w:rPr>
      <w:rFonts w:ascii="Arial" w:eastAsia="Times New Roman" w:hAnsi="Arial" w:cs="Times New Roman"/>
      <w:i/>
      <w:sz w:val="18"/>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fr-FR"/>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fr-FR"/>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fr-FR"/>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val="fr-FR"/>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val="fr-FR"/>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lang w:val="fr-FR"/>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val="fr-FR"/>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val="fr-FR"/>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val="fr-FR"/>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val="fr-FR"/>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val="fr-FR"/>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
      <w:sz w:val="24"/>
      <w:szCs w:val="20"/>
      <w:lang w:val="fr-FR"/>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lang w:val="fr-FR"/>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fr-FR"/>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val="fr-FR"/>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val="fr-FR"/>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val="fr-FR"/>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val="fr-FR"/>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val="fr-FR"/>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fr-FR"/>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val="fr-FR"/>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fr-FR"/>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fr-FR"/>
    </w:r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val="fr-FR"/>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val="fr-FR"/>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val="fr-FR"/>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val="fr-FR"/>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val="fr-FR"/>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val="fr-FR"/>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val="fr-FR"/>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val="fr-FR"/>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val="fr-FR"/>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val="fr-FR"/>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val="fr-FR"/>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val="fr-FR"/>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val="fr-FR"/>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val="fr-FR"/>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val="fr-FR"/>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lang w:val="fr-FR"/>
    </w:r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lang w:val="fr-FR"/>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val="fr-FR"/>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val="fr-FR"/>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val="fr-FR"/>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val="fr-FR"/>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val="fr-FR"/>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lang w:val="fr-FR"/>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lang w:val="fr-FR"/>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fr-FR"/>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lang w:val="fr-FR"/>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val="fr-FR"/>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fr-FR"/>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fr-FR"/>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val="fr-FR"/>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val="fr-FR"/>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lang w:val="fr-FR"/>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val="fr-FR"/>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val="fr-FR"/>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line="240" w:lineRule="auto"/>
      <w:jc w:val="center"/>
      <w:outlineLvl w:val="1"/>
    </w:pPr>
    <w:rPr>
      <w:rFonts w:ascii="Arial" w:eastAsia="Times New Roman" w:hAnsi="Arial" w:cs="Times New Roman"/>
      <w:sz w:val="24"/>
      <w:szCs w:val="20"/>
      <w:lang w:val="fr-FR"/>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val="fr-FR"/>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val="fr-FR"/>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val="fr-FR"/>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val="fr-FR"/>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lang w:val="fr-FR"/>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val="fr-FR"/>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0"/>
      <w:lang w:val="fr-FR"/>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0"/>
      <w:lang w:val="fr-FR"/>
    </w:rPr>
  </w:style>
  <w:style w:type="paragraph" w:styleId="TOC3">
    <w:name w:val="toc 3"/>
    <w:basedOn w:val="Normal"/>
    <w:next w:val="Normal"/>
    <w:uiPriority w:val="39"/>
    <w:semiHidden/>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fr-FR"/>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fr-FR"/>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fr-FR"/>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val="fr-FR"/>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val="fr-FR"/>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val="fr-FR"/>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val="fr-FR"/>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val="fr-FR"/>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lang w:val="fr-FR"/>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lang w:val="fr-FR"/>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val="fr-FR"/>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rPr>
  </w:style>
  <w:style w:type="paragraph" w:customStyle="1" w:styleId="Footerapproval">
    <w:name w:val="Footer approval"/>
    <w:basedOn w:val="Footer"/>
    <w:qFormat/>
    <w:pPr>
      <w:tabs>
        <w:tab w:val="clear" w:pos="4536"/>
        <w:tab w:val="clear" w:pos="9072"/>
        <w:tab w:val="left" w:pos="6804"/>
      </w:tabs>
      <w:ind w:right="-567"/>
    </w:pPr>
    <w:rPr>
      <w:rFonts w:ascii="Verdana" w:eastAsia="Times New Roman" w:hAnsi="Verdana" w:cs="Times New Roman"/>
      <w:sz w:val="13"/>
      <w:szCs w:val="20"/>
      <w:lang w:val="fr-BE"/>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clear" w:pos="4536"/>
        <w:tab w:val="clear" w:pos="9072"/>
        <w:tab w:val="right" w:pos="9240"/>
      </w:tabs>
      <w:ind w:right="-567"/>
    </w:pPr>
    <w:rPr>
      <w:rFonts w:ascii="Verdana" w:eastAsia="Times New Roman" w:hAnsi="Verdana" w:cs="Times New Roman"/>
      <w:sz w:val="16"/>
      <w:szCs w:val="20"/>
      <w:lang w:val="it-IT"/>
    </w:rPr>
  </w:style>
  <w:style w:type="character" w:customStyle="1" w:styleId="ApprovalfooterChar">
    <w:name w:val="Approval_footer Char"/>
    <w:basedOn w:val="FooterChar"/>
    <w:rPr>
      <w:rFonts w:ascii="Verdana" w:eastAsia="Times New Roman" w:hAnsi="Verdana" w:cs="Times New Roman"/>
      <w:sz w:val="13"/>
      <w:szCs w:val="20"/>
      <w:lang w:val="fr-BE"/>
    </w:rPr>
  </w:style>
  <w:style w:type="paragraph" w:customStyle="1" w:styleId="PageNumber1">
    <w:name w:val="Page Number1"/>
    <w:basedOn w:val="Footer"/>
    <w:pPr>
      <w:tabs>
        <w:tab w:val="clear" w:pos="4536"/>
        <w:tab w:val="clear" w:pos="9072"/>
        <w:tab w:val="right" w:pos="9240"/>
      </w:tabs>
      <w:ind w:right="-622"/>
    </w:pPr>
    <w:rPr>
      <w:rFonts w:ascii="Verdana" w:eastAsia="Times New Roman" w:hAnsi="Verdana" w:cs="Times New Roman"/>
      <w:sz w:val="16"/>
      <w:szCs w:val="20"/>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Pr>
      <w:b w:val="0"/>
      <w:sz w:val="32"/>
      <w:szCs w:val="36"/>
      <w:lang w:val="en-GB"/>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lang w:val="fr-FR"/>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fr-FR"/>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customStyle="1" w:styleId="Title2">
    <w:name w:val="Title 2"/>
    <w:basedOn w:val="Normal"/>
    <w:pPr>
      <w:numPr>
        <w:numId w:val="21"/>
      </w:numPr>
      <w:spacing w:after="240" w:line="240" w:lineRule="auto"/>
      <w:jc w:val="both"/>
    </w:pPr>
    <w:rPr>
      <w:rFonts w:ascii="Times New Roman" w:eastAsia="Times New Roman" w:hAnsi="Times New Roman" w:cs="Times New Roman"/>
      <w:sz w:val="24"/>
      <w:szCs w:val="20"/>
      <w:lang w:val="fr-FR"/>
    </w:r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3"/>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lang w:val="en-GB" w:eastAsia="en-GB"/>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lang w:eastAsia="en-GB"/>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en-GB"/>
    </w:rPr>
  </w:style>
  <w:style w:type="paragraph" w:styleId="ListParagraph">
    <w:name w:val="List Paragraph"/>
    <w:basedOn w:val="Normal"/>
    <w:uiPriority w:val="34"/>
    <w:pPr>
      <w:spacing w:after="240" w:line="240" w:lineRule="auto"/>
      <w:ind w:left="720"/>
      <w:contextualSpacing/>
      <w:jc w:val="both"/>
    </w:pPr>
    <w:rPr>
      <w:rFonts w:ascii="Times New Roman" w:eastAsia="Times New Roman" w:hAnsi="Times New Roman" w:cs="Times New Roman"/>
      <w:sz w:val="24"/>
      <w:szCs w:val="20"/>
      <w:lang w:val="fr-FR"/>
    </w:r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Template-Stylerefheader">
    <w:name w:val="Template - Styleref header"/>
    <w:basedOn w:val="Header"/>
    <w:uiPriority w:val="3"/>
    <w:semiHidden/>
    <w:pPr>
      <w:tabs>
        <w:tab w:val="clear" w:pos="4536"/>
        <w:tab w:val="clear" w:pos="9072"/>
        <w:tab w:val="right" w:pos="8901"/>
      </w:tabs>
      <w:spacing w:line="160" w:lineRule="atLeast"/>
    </w:pPr>
    <w:rPr>
      <w:rFonts w:ascii="Verdana" w:eastAsia="Times New Roman" w:hAnsi="Verdana" w:cs="Times New Roman"/>
      <w:spacing w:val="4"/>
      <w:sz w:val="13"/>
      <w:szCs w:val="18"/>
      <w:lang w:eastAsia="da-DK"/>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lang w:val="nl-BE" w:eastAsia="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Text2"/>
    <w:link w:val="Heading2Char"/>
    <w:pPr>
      <w:keepNext/>
      <w:numPr>
        <w:ilvl w:val="1"/>
        <w:numId w:val="3"/>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Text3"/>
    <w:link w:val="Heading3Char"/>
    <w:pPr>
      <w:keepNext/>
      <w:numPr>
        <w:ilvl w:val="2"/>
        <w:numId w:val="3"/>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Text4"/>
    <w:link w:val="Heading4Char"/>
    <w:pPr>
      <w:keepNext/>
      <w:numPr>
        <w:ilvl w:val="3"/>
        <w:numId w:val="3"/>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link w:val="Heading5Char"/>
    <w:pPr>
      <w:tabs>
        <w:tab w:val="num" w:pos="0"/>
      </w:tabs>
      <w:spacing w:before="240" w:after="60" w:line="240" w:lineRule="auto"/>
      <w:jc w:val="both"/>
      <w:outlineLvl w:val="4"/>
    </w:pPr>
    <w:rPr>
      <w:rFonts w:ascii="Arial" w:eastAsia="Times New Roman" w:hAnsi="Arial" w:cs="Times New Roman"/>
      <w:szCs w:val="20"/>
      <w:lang w:val="fr-FR"/>
    </w:rPr>
  </w:style>
  <w:style w:type="paragraph" w:styleId="Heading6">
    <w:name w:val="heading 6"/>
    <w:basedOn w:val="Normal"/>
    <w:next w:val="Normal"/>
    <w:link w:val="Heading6Char"/>
    <w:pPr>
      <w:tabs>
        <w:tab w:val="num" w:pos="0"/>
      </w:tabs>
      <w:spacing w:before="240" w:after="60" w:line="240" w:lineRule="auto"/>
      <w:jc w:val="both"/>
      <w:outlineLvl w:val="5"/>
    </w:pPr>
    <w:rPr>
      <w:rFonts w:ascii="Arial" w:eastAsia="Times New Roman" w:hAnsi="Arial" w:cs="Times New Roman"/>
      <w:i/>
      <w:szCs w:val="20"/>
      <w:lang w:val="fr-FR"/>
    </w:rPr>
  </w:style>
  <w:style w:type="paragraph" w:styleId="Heading7">
    <w:name w:val="heading 7"/>
    <w:basedOn w:val="Normal"/>
    <w:next w:val="Normal"/>
    <w:link w:val="Heading7Char"/>
    <w:pPr>
      <w:tabs>
        <w:tab w:val="num" w:pos="0"/>
      </w:tabs>
      <w:spacing w:before="240" w:after="60" w:line="240" w:lineRule="auto"/>
      <w:jc w:val="both"/>
      <w:outlineLvl w:val="6"/>
    </w:pPr>
    <w:rPr>
      <w:rFonts w:ascii="Arial" w:eastAsia="Times New Roman" w:hAnsi="Arial" w:cs="Times New Roman"/>
      <w:sz w:val="20"/>
      <w:szCs w:val="20"/>
      <w:lang w:val="fr-FR"/>
    </w:rPr>
  </w:style>
  <w:style w:type="paragraph" w:styleId="Heading8">
    <w:name w:val="heading 8"/>
    <w:basedOn w:val="Normal"/>
    <w:next w:val="Normal"/>
    <w:link w:val="Heading8Char"/>
    <w:pPr>
      <w:tabs>
        <w:tab w:val="num" w:pos="0"/>
      </w:tabs>
      <w:spacing w:before="240" w:after="60" w:line="240" w:lineRule="auto"/>
      <w:jc w:val="both"/>
      <w:outlineLvl w:val="7"/>
    </w:pPr>
    <w:rPr>
      <w:rFonts w:ascii="Arial" w:eastAsia="Times New Roman" w:hAnsi="Arial" w:cs="Times New Roman"/>
      <w:i/>
      <w:sz w:val="20"/>
      <w:szCs w:val="20"/>
      <w:lang w:val="fr-FR"/>
    </w:rPr>
  </w:style>
  <w:style w:type="paragraph" w:styleId="Heading9">
    <w:name w:val="heading 9"/>
    <w:basedOn w:val="Normal"/>
    <w:next w:val="Normal"/>
    <w:link w:val="Heading9Char"/>
    <w:pPr>
      <w:tabs>
        <w:tab w:val="num" w:pos="0"/>
      </w:tabs>
      <w:spacing w:before="240" w:after="60" w:line="240" w:lineRule="auto"/>
      <w:jc w:val="both"/>
      <w:outlineLvl w:val="8"/>
    </w:pPr>
    <w:rPr>
      <w:rFonts w:ascii="Arial" w:eastAsia="Times New Roman" w:hAnsi="Arial" w:cs="Times New Roman"/>
      <w:i/>
      <w:sz w:val="18"/>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fr-FR"/>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fr-FR"/>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fr-FR"/>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val="fr-FR"/>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val="fr-FR"/>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lang w:val="fr-FR"/>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val="fr-FR"/>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val="fr-FR"/>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val="fr-FR"/>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val="fr-FR"/>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val="fr-FR"/>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
      <w:sz w:val="24"/>
      <w:szCs w:val="20"/>
      <w:lang w:val="fr-FR"/>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lang w:val="fr-FR"/>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fr-FR"/>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val="fr-FR"/>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val="fr-FR"/>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val="fr-FR"/>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val="fr-FR"/>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val="fr-FR"/>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fr-FR"/>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val="fr-FR"/>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fr-FR"/>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fr-FR"/>
    </w:r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val="fr-FR"/>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val="fr-FR"/>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val="fr-FR"/>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val="fr-FR"/>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val="fr-FR"/>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val="fr-FR"/>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val="fr-FR"/>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val="fr-FR"/>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val="fr-FR"/>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val="fr-FR"/>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val="fr-FR"/>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val="fr-FR"/>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val="fr-FR"/>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val="fr-FR"/>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val="fr-FR"/>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lang w:val="fr-FR"/>
    </w:r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lang w:val="fr-FR"/>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val="fr-FR"/>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val="fr-FR"/>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val="fr-FR"/>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val="fr-FR"/>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val="fr-FR"/>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lang w:val="fr-FR"/>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lang w:val="fr-FR"/>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fr-FR"/>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lang w:val="fr-FR"/>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val="fr-FR"/>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fr-FR"/>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fr-FR"/>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val="fr-FR"/>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val="fr-FR"/>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lang w:val="fr-FR"/>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val="fr-FR"/>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val="fr-FR"/>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line="240" w:lineRule="auto"/>
      <w:jc w:val="center"/>
      <w:outlineLvl w:val="1"/>
    </w:pPr>
    <w:rPr>
      <w:rFonts w:ascii="Arial" w:eastAsia="Times New Roman" w:hAnsi="Arial" w:cs="Times New Roman"/>
      <w:sz w:val="24"/>
      <w:szCs w:val="20"/>
      <w:lang w:val="fr-FR"/>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val="fr-FR"/>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val="fr-FR"/>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val="fr-FR"/>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val="fr-FR"/>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lang w:val="fr-FR"/>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val="fr-FR"/>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0"/>
      <w:lang w:val="fr-FR"/>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0"/>
      <w:lang w:val="fr-FR"/>
    </w:rPr>
  </w:style>
  <w:style w:type="paragraph" w:styleId="TOC3">
    <w:name w:val="toc 3"/>
    <w:basedOn w:val="Normal"/>
    <w:next w:val="Normal"/>
    <w:uiPriority w:val="39"/>
    <w:semiHidden/>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fr-FR"/>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fr-FR"/>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fr-FR"/>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val="fr-FR"/>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val="fr-FR"/>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val="fr-FR"/>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val="fr-FR"/>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val="fr-FR"/>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lang w:val="fr-FR"/>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lang w:val="fr-FR"/>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lang w:val="fr-FR"/>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val="fr-FR"/>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rPr>
  </w:style>
  <w:style w:type="paragraph" w:customStyle="1" w:styleId="Footerapproval">
    <w:name w:val="Footer approval"/>
    <w:basedOn w:val="Footer"/>
    <w:qFormat/>
    <w:pPr>
      <w:tabs>
        <w:tab w:val="clear" w:pos="4536"/>
        <w:tab w:val="clear" w:pos="9072"/>
        <w:tab w:val="left" w:pos="6804"/>
      </w:tabs>
      <w:ind w:right="-567"/>
    </w:pPr>
    <w:rPr>
      <w:rFonts w:ascii="Verdana" w:eastAsia="Times New Roman" w:hAnsi="Verdana" w:cs="Times New Roman"/>
      <w:sz w:val="13"/>
      <w:szCs w:val="20"/>
      <w:lang w:val="fr-BE"/>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clear" w:pos="4536"/>
        <w:tab w:val="clear" w:pos="9072"/>
        <w:tab w:val="right" w:pos="9240"/>
      </w:tabs>
      <w:ind w:right="-567"/>
    </w:pPr>
    <w:rPr>
      <w:rFonts w:ascii="Verdana" w:eastAsia="Times New Roman" w:hAnsi="Verdana" w:cs="Times New Roman"/>
      <w:sz w:val="16"/>
      <w:szCs w:val="20"/>
      <w:lang w:val="it-IT"/>
    </w:rPr>
  </w:style>
  <w:style w:type="character" w:customStyle="1" w:styleId="ApprovalfooterChar">
    <w:name w:val="Approval_footer Char"/>
    <w:basedOn w:val="FooterChar"/>
    <w:rPr>
      <w:rFonts w:ascii="Verdana" w:eastAsia="Times New Roman" w:hAnsi="Verdana" w:cs="Times New Roman"/>
      <w:sz w:val="13"/>
      <w:szCs w:val="20"/>
      <w:lang w:val="fr-BE"/>
    </w:rPr>
  </w:style>
  <w:style w:type="paragraph" w:customStyle="1" w:styleId="PageNumber1">
    <w:name w:val="Page Number1"/>
    <w:basedOn w:val="Footer"/>
    <w:pPr>
      <w:tabs>
        <w:tab w:val="clear" w:pos="4536"/>
        <w:tab w:val="clear" w:pos="9072"/>
        <w:tab w:val="right" w:pos="9240"/>
      </w:tabs>
      <w:ind w:right="-622"/>
    </w:pPr>
    <w:rPr>
      <w:rFonts w:ascii="Verdana" w:eastAsia="Times New Roman" w:hAnsi="Verdana" w:cs="Times New Roman"/>
      <w:sz w:val="16"/>
      <w:szCs w:val="20"/>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Pr>
      <w:b w:val="0"/>
      <w:sz w:val="32"/>
      <w:szCs w:val="36"/>
      <w:lang w:val="en-GB"/>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lang w:val="fr-FR"/>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fr-FR"/>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customStyle="1" w:styleId="Title2">
    <w:name w:val="Title 2"/>
    <w:basedOn w:val="Normal"/>
    <w:pPr>
      <w:numPr>
        <w:numId w:val="21"/>
      </w:numPr>
      <w:spacing w:after="240" w:line="240" w:lineRule="auto"/>
      <w:jc w:val="both"/>
    </w:pPr>
    <w:rPr>
      <w:rFonts w:ascii="Times New Roman" w:eastAsia="Times New Roman" w:hAnsi="Times New Roman" w:cs="Times New Roman"/>
      <w:sz w:val="24"/>
      <w:szCs w:val="20"/>
      <w:lang w:val="fr-FR"/>
    </w:r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3"/>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lang w:val="en-GB" w:eastAsia="en-GB"/>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lang w:eastAsia="en-GB"/>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en-GB"/>
    </w:rPr>
  </w:style>
  <w:style w:type="paragraph" w:styleId="ListParagraph">
    <w:name w:val="List Paragraph"/>
    <w:basedOn w:val="Normal"/>
    <w:uiPriority w:val="34"/>
    <w:pPr>
      <w:spacing w:after="240" w:line="240" w:lineRule="auto"/>
      <w:ind w:left="720"/>
      <w:contextualSpacing/>
      <w:jc w:val="both"/>
    </w:pPr>
    <w:rPr>
      <w:rFonts w:ascii="Times New Roman" w:eastAsia="Times New Roman" w:hAnsi="Times New Roman" w:cs="Times New Roman"/>
      <w:sz w:val="24"/>
      <w:szCs w:val="20"/>
      <w:lang w:val="fr-FR"/>
    </w:r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Template-Stylerefheader">
    <w:name w:val="Template - Styleref header"/>
    <w:basedOn w:val="Header"/>
    <w:uiPriority w:val="3"/>
    <w:semiHidden/>
    <w:pPr>
      <w:tabs>
        <w:tab w:val="clear" w:pos="4536"/>
        <w:tab w:val="clear" w:pos="9072"/>
        <w:tab w:val="right" w:pos="8901"/>
      </w:tabs>
      <w:spacing w:line="160" w:lineRule="atLeast"/>
    </w:pPr>
    <w:rPr>
      <w:rFonts w:ascii="Verdana" w:eastAsia="Times New Roman" w:hAnsi="Verdana" w:cs="Times New Roman"/>
      <w:spacing w:val="4"/>
      <w:sz w:val="13"/>
      <w:szCs w:val="18"/>
      <w:lang w:eastAsia="da-DK"/>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lang w:val="nl-BE" w:eastAsia="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3154">
      <w:bodyDiv w:val="1"/>
      <w:marLeft w:val="0"/>
      <w:marRight w:val="0"/>
      <w:marTop w:val="0"/>
      <w:marBottom w:val="0"/>
      <w:divBdr>
        <w:top w:val="none" w:sz="0" w:space="0" w:color="auto"/>
        <w:left w:val="none" w:sz="0" w:space="0" w:color="auto"/>
        <w:bottom w:val="none" w:sz="0" w:space="0" w:color="auto"/>
        <w:right w:val="none" w:sz="0" w:space="0" w:color="auto"/>
      </w:divBdr>
    </w:div>
    <w:div w:id="668145327">
      <w:bodyDiv w:val="1"/>
      <w:marLeft w:val="0"/>
      <w:marRight w:val="0"/>
      <w:marTop w:val="0"/>
      <w:marBottom w:val="0"/>
      <w:divBdr>
        <w:top w:val="none" w:sz="0" w:space="0" w:color="auto"/>
        <w:left w:val="none" w:sz="0" w:space="0" w:color="auto"/>
        <w:bottom w:val="none" w:sz="0" w:space="0" w:color="auto"/>
        <w:right w:val="none" w:sz="0" w:space="0" w:color="auto"/>
      </w:divBdr>
    </w:div>
    <w:div w:id="1221357559">
      <w:bodyDiv w:val="1"/>
      <w:marLeft w:val="0"/>
      <w:marRight w:val="0"/>
      <w:marTop w:val="0"/>
      <w:marBottom w:val="0"/>
      <w:divBdr>
        <w:top w:val="none" w:sz="0" w:space="0" w:color="auto"/>
        <w:left w:val="none" w:sz="0" w:space="0" w:color="auto"/>
        <w:bottom w:val="none" w:sz="0" w:space="0" w:color="auto"/>
        <w:right w:val="none" w:sz="0" w:space="0" w:color="auto"/>
      </w:divBdr>
    </w:div>
    <w:div w:id="1501849663">
      <w:bodyDiv w:val="1"/>
      <w:marLeft w:val="0"/>
      <w:marRight w:val="0"/>
      <w:marTop w:val="0"/>
      <w:marBottom w:val="0"/>
      <w:divBdr>
        <w:top w:val="none" w:sz="0" w:space="0" w:color="auto"/>
        <w:left w:val="none" w:sz="0" w:space="0" w:color="auto"/>
        <w:bottom w:val="none" w:sz="0" w:space="0" w:color="auto"/>
        <w:right w:val="none" w:sz="0" w:space="0" w:color="auto"/>
      </w:divBdr>
    </w:div>
    <w:div w:id="1709916127">
      <w:bodyDiv w:val="1"/>
      <w:marLeft w:val="0"/>
      <w:marRight w:val="0"/>
      <w:marTop w:val="0"/>
      <w:marBottom w:val="0"/>
      <w:divBdr>
        <w:top w:val="none" w:sz="0" w:space="0" w:color="auto"/>
        <w:left w:val="none" w:sz="0" w:space="0" w:color="auto"/>
        <w:bottom w:val="none" w:sz="0" w:space="0" w:color="auto"/>
        <w:right w:val="none" w:sz="0" w:space="0" w:color="auto"/>
      </w:divBdr>
    </w:div>
    <w:div w:id="1771006977">
      <w:bodyDiv w:val="1"/>
      <w:marLeft w:val="0"/>
      <w:marRight w:val="0"/>
      <w:marTop w:val="0"/>
      <w:marBottom w:val="0"/>
      <w:divBdr>
        <w:top w:val="none" w:sz="0" w:space="0" w:color="auto"/>
        <w:left w:val="none" w:sz="0" w:space="0" w:color="auto"/>
        <w:bottom w:val="none" w:sz="0" w:space="0" w:color="auto"/>
        <w:right w:val="none" w:sz="0" w:space="0" w:color="auto"/>
      </w:divBdr>
    </w:div>
    <w:div w:id="2064668701">
      <w:bodyDiv w:val="1"/>
      <w:marLeft w:val="0"/>
      <w:marRight w:val="0"/>
      <w:marTop w:val="0"/>
      <w:marBottom w:val="0"/>
      <w:divBdr>
        <w:top w:val="none" w:sz="0" w:space="0" w:color="auto"/>
        <w:left w:val="none" w:sz="0" w:space="0" w:color="auto"/>
        <w:bottom w:val="none" w:sz="0" w:space="0" w:color="auto"/>
        <w:right w:val="none" w:sz="0" w:space="0" w:color="auto"/>
      </w:divBdr>
    </w:div>
    <w:div w:id="20952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851EB-BFE7-4771-868C-5DCE12FF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3603</Words>
  <Characters>18201</Characters>
  <Application>Microsoft Office Word</Application>
  <DocSecurity>0</DocSecurity>
  <Lines>3640</Lines>
  <Paragraphs>3114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BEHRENS Jan (EMPL)</dc:creator>
  <cp:lastModifiedBy>DIGIT/C6</cp:lastModifiedBy>
  <cp:revision>7</cp:revision>
  <dcterms:created xsi:type="dcterms:W3CDTF">2019-05-13T13:50:00Z</dcterms:created>
  <dcterms:modified xsi:type="dcterms:W3CDTF">2019-06-07T09:40:00Z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