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A4" w:rsidRDefault="00DA107E" w:rsidP="00DA107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0C6D863-9A2C-4644-AA4E-A80F97E4AB6F" style="width:451pt;height:361.6pt">
            <v:imagedata r:id="rId8" o:title=""/>
          </v:shape>
        </w:pict>
      </w:r>
    </w:p>
    <w:bookmarkEnd w:id="0"/>
    <w:p w:rsidR="001B34A4" w:rsidRDefault="001B34A4">
      <w:pPr>
        <w:jc w:val="both"/>
        <w:rPr>
          <w:noProof/>
        </w:rPr>
        <w:sectPr w:rsidR="001B34A4" w:rsidSect="00DA107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1B34A4" w:rsidRDefault="0076359D">
      <w:pPr>
        <w:pStyle w:val="Heading1"/>
        <w:jc w:val="both"/>
        <w:rPr>
          <w:noProof/>
          <w:lang w:eastAsia="en-US"/>
        </w:rPr>
      </w:pPr>
      <w:bookmarkStart w:id="1" w:name="_GoBack"/>
      <w:bookmarkEnd w:id="1"/>
      <w:r>
        <w:rPr>
          <w:noProof/>
          <w:lang w:eastAsia="en-US"/>
        </w:rPr>
        <w:lastRenderedPageBreak/>
        <w:t xml:space="preserve">Introduction </w:t>
      </w:r>
    </w:p>
    <w:p w:rsidR="00614E6A" w:rsidRDefault="00DE1953">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On 21 June 2019,</w:t>
      </w:r>
      <w:r w:rsidR="0076359D">
        <w:rPr>
          <w:rFonts w:ascii="Times New Roman" w:hAnsi="Times New Roman"/>
          <w:noProof/>
          <w:sz w:val="24"/>
          <w:szCs w:val="24"/>
          <w:lang w:eastAsia="en-US"/>
        </w:rPr>
        <w:t xml:space="preserve"> EU Leaders will meet in Brussels to review progress of an agenda that lies at the heart of the European project and has been central to the EU's response to the post-2007 economic, financial and social crises: a deeper and fairer Economic and Monetary Union.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When the global crisis hit the EU and the euro area a decade ago, Europe was soon faced with a rapid worsening of its economic and social situation, the worst since the Second World War. A financial crisis quickly unfolded into an economic and sovereign debt crisis in the euro area. The EU was confronted with two major challenges. First, in the short term, it had to preserve the stability and integrity of the euro area and tackle unprecedented economic and social dislocations. Second, it had to design and launch an ambitious project addressing vulnerabilities in the architecture of the single currency area to ensure its viability in the longer term. </w:t>
      </w:r>
    </w:p>
    <w:p w:rsidR="001B34A4" w:rsidRDefault="0076359D">
      <w:pPr>
        <w:spacing w:before="120" w:after="120"/>
        <w:jc w:val="both"/>
        <w:rPr>
          <w:rFonts w:ascii="Times New Roman" w:hAnsi="Times New Roman"/>
          <w:noProof/>
          <w:sz w:val="24"/>
          <w:szCs w:val="24"/>
        </w:rPr>
      </w:pPr>
      <w:r>
        <w:rPr>
          <w:rFonts w:ascii="Times New Roman" w:hAnsi="Times New Roman"/>
          <w:noProof/>
          <w:sz w:val="24"/>
          <w:szCs w:val="24"/>
          <w:lang w:eastAsia="en-US"/>
        </w:rPr>
        <w:t xml:space="preserve">Since then, important progress has been made on both fronts. The European economy is now growing for the seventh consecutive year and is set to continue growing next year. Employment is at record high and unemployment at record low. </w:t>
      </w:r>
      <w:r w:rsidR="00917F7B">
        <w:rPr>
          <w:rFonts w:ascii="Times New Roman" w:hAnsi="Times New Roman"/>
          <w:noProof/>
          <w:sz w:val="24"/>
          <w:szCs w:val="24"/>
          <w:lang w:eastAsia="en-US"/>
        </w:rPr>
        <w:t xml:space="preserve">The economies of the Member States are converging again. </w:t>
      </w:r>
      <w:r>
        <w:rPr>
          <w:rFonts w:ascii="Times New Roman" w:hAnsi="Times New Roman"/>
          <w:noProof/>
          <w:sz w:val="24"/>
          <w:szCs w:val="24"/>
          <w:lang w:eastAsia="en-US"/>
        </w:rPr>
        <w:t>The overall stability and integrity of the euro area has been strengt</w:t>
      </w:r>
      <w:r w:rsidR="001958E5">
        <w:rPr>
          <w:rFonts w:ascii="Times New Roman" w:hAnsi="Times New Roman"/>
          <w:noProof/>
          <w:sz w:val="24"/>
          <w:szCs w:val="24"/>
          <w:lang w:eastAsia="en-US"/>
        </w:rPr>
        <w:t>h</w:t>
      </w:r>
      <w:r>
        <w:rPr>
          <w:rFonts w:ascii="Times New Roman" w:hAnsi="Times New Roman"/>
          <w:noProof/>
          <w:sz w:val="24"/>
          <w:szCs w:val="24"/>
          <w:lang w:eastAsia="en-US"/>
        </w:rPr>
        <w:t>ened, the Banking Union has been created and the architecture of the euro area has been significantly enhanced. That progress required strong leadership and major decisions. The Five Presidents’ Report</w:t>
      </w:r>
      <w:r>
        <w:rPr>
          <w:rStyle w:val="FootnoteReference"/>
          <w:rFonts w:ascii="Times New Roman" w:eastAsia="Times New Roman" w:hAnsi="Times New Roman"/>
          <w:noProof/>
          <w:sz w:val="24"/>
          <w:szCs w:val="24"/>
          <w:lang w:eastAsia="en-US"/>
        </w:rPr>
        <w:footnoteReference w:id="2"/>
      </w:r>
      <w:r>
        <w:rPr>
          <w:rFonts w:ascii="Times New Roman" w:hAnsi="Times New Roman"/>
          <w:noProof/>
          <w:sz w:val="24"/>
          <w:szCs w:val="24"/>
          <w:lang w:eastAsia="en-US"/>
        </w:rPr>
        <w:t xml:space="preserve"> of June 2015 gave a strong steer.</w:t>
      </w:r>
      <w:r>
        <w:rPr>
          <w:rStyle w:val="FootnoteReference"/>
          <w:rFonts w:ascii="Times New Roman" w:eastAsia="Times New Roman" w:hAnsi="Times New Roman"/>
          <w:noProof/>
          <w:sz w:val="24"/>
          <w:szCs w:val="24"/>
          <w:lang w:eastAsia="en-US"/>
        </w:rPr>
        <w:t xml:space="preserve"> </w:t>
      </w:r>
      <w:r>
        <w:rPr>
          <w:rFonts w:ascii="Times New Roman" w:hAnsi="Times New Roman"/>
          <w:noProof/>
          <w:sz w:val="24"/>
          <w:szCs w:val="24"/>
          <w:lang w:eastAsia="en-US"/>
        </w:rPr>
        <w:t>Deepening Europe’s Economic and Monetary Union</w:t>
      </w:r>
      <w:r>
        <w:rPr>
          <w:noProof/>
        </w:rPr>
        <w:t xml:space="preserve"> </w:t>
      </w:r>
      <w:r>
        <w:rPr>
          <w:rFonts w:ascii="Times New Roman" w:hAnsi="Times New Roman"/>
          <w:noProof/>
          <w:sz w:val="24"/>
          <w:szCs w:val="24"/>
        </w:rPr>
        <w:t>was also one of the ten priorities set out by this Commission at the beginning of its mandate</w:t>
      </w:r>
      <w:r w:rsidR="00772EA5">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rsidR="001B34A4" w:rsidRDefault="0076359D">
      <w:pPr>
        <w:keepNext/>
        <w:spacing w:before="120" w:after="120"/>
        <w:jc w:val="both"/>
        <w:rPr>
          <w:rFonts w:ascii="Times New Roman" w:hAnsi="Times New Roman"/>
          <w:noProof/>
          <w:sz w:val="24"/>
          <w:szCs w:val="24"/>
          <w:u w:val="single"/>
          <w:lang w:eastAsia="en-US"/>
        </w:rPr>
      </w:pPr>
      <w:r>
        <w:rPr>
          <w:rFonts w:ascii="Times New Roman" w:hAnsi="Times New Roman"/>
          <w:noProof/>
          <w:sz w:val="24"/>
          <w:szCs w:val="24"/>
          <w:u w:val="single"/>
          <w:lang w:eastAsia="en-US"/>
        </w:rPr>
        <w:t>Figure 1: Key facts and figures for the EU and the euro area</w:t>
      </w:r>
    </w:p>
    <w:tbl>
      <w:tblPr>
        <w:tblStyle w:val="TableGrid"/>
        <w:tblW w:w="8931" w:type="dxa"/>
        <w:tblInd w:w="108" w:type="dxa"/>
        <w:tblLook w:val="04A0" w:firstRow="1" w:lastRow="0" w:firstColumn="1" w:lastColumn="0" w:noHBand="0" w:noVBand="1"/>
      </w:tblPr>
      <w:tblGrid>
        <w:gridCol w:w="8931"/>
      </w:tblGrid>
      <w:tr w:rsidR="001B34A4">
        <w:tc>
          <w:tcPr>
            <w:tcW w:w="8931" w:type="dxa"/>
            <w:tcBorders>
              <w:top w:val="single" w:sz="4" w:space="0" w:color="auto"/>
              <w:left w:val="single" w:sz="4" w:space="0" w:color="auto"/>
              <w:bottom w:val="nil"/>
              <w:right w:val="single" w:sz="4" w:space="0" w:color="auto"/>
            </w:tcBorders>
            <w:shd w:val="clear" w:color="auto" w:fill="BFBFBF" w:themeFill="background1" w:themeFillShade="BF"/>
          </w:tcPr>
          <w:p w:rsidR="001B34A4" w:rsidRDefault="0076359D">
            <w:pPr>
              <w:spacing w:before="120" w:after="120"/>
              <w:jc w:val="both"/>
              <w:rPr>
                <w:rFonts w:ascii="Times New Roman" w:hAnsi="Times New Roman"/>
                <w:b/>
                <w:noProof/>
                <w:sz w:val="24"/>
                <w:szCs w:val="24"/>
                <w:lang w:eastAsia="en-US"/>
              </w:rPr>
            </w:pPr>
            <w:r>
              <w:rPr>
                <w:rFonts w:ascii="Times New Roman" w:hAnsi="Times New Roman"/>
                <w:b/>
                <w:noProof/>
                <w:sz w:val="24"/>
                <w:szCs w:val="24"/>
                <w:lang w:val="fr-BE" w:eastAsia="fr-BE"/>
              </w:rPr>
              <mc:AlternateContent>
                <mc:Choice Requires="wpc">
                  <w:drawing>
                    <wp:anchor distT="0" distB="0" distL="114300" distR="114300" simplePos="0" relativeHeight="251659264" behindDoc="0" locked="0" layoutInCell="1" allowOverlap="1" wp14:anchorId="17898A47" wp14:editId="128A888F">
                      <wp:simplePos x="0" y="0"/>
                      <wp:positionH relativeFrom="column">
                        <wp:posOffset>-914400</wp:posOffset>
                      </wp:positionH>
                      <wp:positionV relativeFrom="paragraph">
                        <wp:posOffset>-920750</wp:posOffset>
                      </wp:positionV>
                      <wp:extent cx="673100" cy="629920"/>
                      <wp:effectExtent l="0" t="0" r="0" b="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DA6295C" id="Canvas 18" o:spid="_x0000_s1026" editas="canvas" style="position:absolute;margin-left:-1in;margin-top:-72.5pt;width:53pt;height:49.6pt;z-index:251659264" coordsize="6731,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">
                      <v:shape id="_x0000_s1027" type="#_x0000_t75" style="position:absolute;width:6731;height:6299;visibility:visible;mso-wrap-style:square">
                        <v:fill o:detectmouseclick="t"/>
                        <v:path o:connecttype="none"/>
                      </v:shape>
                    </v:group>
                  </w:pict>
                </mc:Fallback>
              </mc:AlternateContent>
            </w:r>
            <w:r>
              <w:rPr>
                <w:rFonts w:ascii="Times New Roman" w:hAnsi="Times New Roman"/>
                <w:b/>
                <w:noProof/>
                <w:sz w:val="24"/>
                <w:szCs w:val="24"/>
                <w:lang w:val="fr-BE" w:eastAsia="fr-BE"/>
              </w:rPr>
              <mc:AlternateContent>
                <mc:Choice Requires="wpc">
                  <w:drawing>
                    <wp:anchor distT="0" distB="0" distL="114300" distR="114300" simplePos="0" relativeHeight="251658240" behindDoc="0" locked="0" layoutInCell="1" allowOverlap="1" wp14:anchorId="67A5835B" wp14:editId="53AD16BE">
                      <wp:simplePos x="0" y="0"/>
                      <wp:positionH relativeFrom="column">
                        <wp:posOffset>-914400</wp:posOffset>
                      </wp:positionH>
                      <wp:positionV relativeFrom="paragraph">
                        <wp:posOffset>-920750</wp:posOffset>
                      </wp:positionV>
                      <wp:extent cx="716280" cy="638175"/>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CD78FAD" id="Canvas 16" o:spid="_x0000_s1026" editas="canvas" style="position:absolute;margin-left:-1in;margin-top:-72.5pt;width:56.4pt;height:50.25pt;z-index:251658240" coordsize="716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">
                      <v:shape id="_x0000_s1027" type="#_x0000_t75" style="position:absolute;width:7162;height:6381;visibility:visible;mso-wrap-style:square">
                        <v:fill o:detectmouseclick="t"/>
                        <v:path o:connecttype="none"/>
                      </v:shape>
                    </v:group>
                  </w:pict>
                </mc:Fallback>
              </mc:AlternateContent>
            </w:r>
            <w:r>
              <w:rPr>
                <w:rFonts w:ascii="Times New Roman" w:hAnsi="Times New Roman"/>
                <w:b/>
                <w:noProof/>
                <w:sz w:val="24"/>
                <w:szCs w:val="24"/>
                <w:lang w:eastAsia="en-US"/>
              </w:rPr>
              <w:t>The euro</w:t>
            </w:r>
          </w:p>
        </w:tc>
      </w:tr>
      <w:tr w:rsidR="001B34A4">
        <w:tc>
          <w:tcPr>
            <w:tcW w:w="8931" w:type="dxa"/>
            <w:tcBorders>
              <w:top w:val="nil"/>
              <w:left w:val="single" w:sz="4" w:space="0" w:color="auto"/>
              <w:bottom w:val="nil"/>
              <w:right w:val="single" w:sz="4" w:space="0" w:color="auto"/>
            </w:tcBorders>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t>75% of the citizens support the euro in 2019 compared to 67% when this Commission took office</w:t>
            </w:r>
          </w:p>
        </w:tc>
      </w:tr>
      <w:tr w:rsidR="001B34A4">
        <w:tc>
          <w:tcPr>
            <w:tcW w:w="8931" w:type="dxa"/>
            <w:tcBorders>
              <w:top w:val="nil"/>
              <w:left w:val="single" w:sz="4" w:space="0" w:color="auto"/>
              <w:bottom w:val="single" w:sz="4" w:space="0" w:color="auto"/>
              <w:right w:val="single" w:sz="4" w:space="0" w:color="auto"/>
            </w:tcBorders>
            <w:shd w:val="clear" w:color="auto" w:fill="auto"/>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t xml:space="preserve">Around 60 countries in the world are either using, will use or link their currency to the euro </w:t>
            </w:r>
          </w:p>
        </w:tc>
      </w:tr>
      <w:tr w:rsidR="001B34A4">
        <w:tc>
          <w:tcPr>
            <w:tcW w:w="8931" w:type="dxa"/>
            <w:tcBorders>
              <w:top w:val="single" w:sz="4" w:space="0" w:color="auto"/>
              <w:bottom w:val="nil"/>
            </w:tcBorders>
            <w:shd w:val="clear" w:color="auto" w:fill="BFBFBF" w:themeFill="background1" w:themeFillShade="BF"/>
          </w:tcPr>
          <w:p w:rsidR="001B34A4" w:rsidRDefault="0076359D">
            <w:pPr>
              <w:spacing w:before="120" w:after="120"/>
              <w:jc w:val="both"/>
              <w:rPr>
                <w:rFonts w:ascii="Times New Roman" w:hAnsi="Times New Roman"/>
                <w:b/>
                <w:noProof/>
                <w:sz w:val="24"/>
                <w:szCs w:val="24"/>
                <w:lang w:eastAsia="en-US"/>
              </w:rPr>
            </w:pPr>
            <w:r>
              <w:rPr>
                <w:rFonts w:ascii="Times New Roman" w:hAnsi="Times New Roman"/>
                <w:noProof/>
                <w:sz w:val="20"/>
                <w:szCs w:val="20"/>
                <w:lang w:eastAsia="en-US"/>
              </w:rPr>
              <w:t xml:space="preserve"> </w:t>
            </w:r>
            <w:r>
              <w:rPr>
                <w:rFonts w:ascii="Times New Roman" w:hAnsi="Times New Roman"/>
                <w:b/>
                <w:noProof/>
                <w:sz w:val="24"/>
                <w:szCs w:val="24"/>
                <w:lang w:eastAsia="en-US"/>
              </w:rPr>
              <w:t>Progress on the economic situation</w:t>
            </w:r>
          </w:p>
        </w:tc>
      </w:tr>
      <w:tr w:rsidR="001B34A4">
        <w:tc>
          <w:tcPr>
            <w:tcW w:w="8931" w:type="dxa"/>
            <w:tcBorders>
              <w:top w:val="nil"/>
              <w:left w:val="single" w:sz="4" w:space="0" w:color="auto"/>
              <w:bottom w:val="nil"/>
              <w:right w:val="single" w:sz="4" w:space="0" w:color="auto"/>
            </w:tcBorders>
            <w:hideMark/>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t>13.4 million jobs have been created in the EU since the start of the Juncker Commission</w:t>
            </w:r>
          </w:p>
        </w:tc>
      </w:tr>
      <w:tr w:rsidR="001B34A4">
        <w:tc>
          <w:tcPr>
            <w:tcW w:w="8931" w:type="dxa"/>
            <w:tcBorders>
              <w:top w:val="nil"/>
              <w:left w:val="single" w:sz="4" w:space="0" w:color="auto"/>
              <w:bottom w:val="nil"/>
              <w:right w:val="single" w:sz="4" w:space="0" w:color="auto"/>
            </w:tcBorders>
            <w:hideMark/>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t>The unemployment rate in the EU, at 6.4% in April 2019, is the lowest rate recorded since the start of the century, when harmonised data started being recorded for all EU Member States</w:t>
            </w:r>
          </w:p>
        </w:tc>
      </w:tr>
      <w:tr w:rsidR="001B34A4">
        <w:tc>
          <w:tcPr>
            <w:tcW w:w="8931" w:type="dxa"/>
            <w:tcBorders>
              <w:top w:val="nil"/>
              <w:left w:val="single" w:sz="4" w:space="0" w:color="auto"/>
              <w:bottom w:val="nil"/>
              <w:right w:val="single" w:sz="4" w:space="0" w:color="auto"/>
            </w:tcBorders>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t>Youth unemployment in the EU decreased from 21.7% in 2014 to 14.2% in April 2019 in the EU</w:t>
            </w:r>
          </w:p>
        </w:tc>
      </w:tr>
      <w:tr w:rsidR="001B34A4">
        <w:tc>
          <w:tcPr>
            <w:tcW w:w="8931" w:type="dxa"/>
            <w:tcBorders>
              <w:top w:val="nil"/>
              <w:left w:val="single" w:sz="4" w:space="0" w:color="auto"/>
              <w:bottom w:val="nil"/>
              <w:right w:val="single" w:sz="4" w:space="0" w:color="auto"/>
            </w:tcBorders>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lastRenderedPageBreak/>
              <w:t>The EU economy has enjoyed 7 years of uninterrupted growth</w:t>
            </w:r>
          </w:p>
        </w:tc>
      </w:tr>
      <w:tr w:rsidR="001B34A4">
        <w:tc>
          <w:tcPr>
            <w:tcW w:w="8931" w:type="dxa"/>
            <w:tcBorders>
              <w:top w:val="nil"/>
              <w:left w:val="single" w:sz="4" w:space="0" w:color="auto"/>
              <w:bottom w:val="single" w:sz="4" w:space="0" w:color="auto"/>
              <w:right w:val="single" w:sz="4" w:space="0" w:color="auto"/>
            </w:tcBorders>
          </w:tcPr>
          <w:p w:rsidR="001B34A4" w:rsidRDefault="0076359D">
            <w:pPr>
              <w:pStyle w:val="ListParagraph"/>
              <w:numPr>
                <w:ilvl w:val="0"/>
                <w:numId w:val="8"/>
              </w:numPr>
              <w:spacing w:before="120" w:after="120"/>
              <w:jc w:val="both"/>
              <w:rPr>
                <w:noProof/>
                <w:sz w:val="20"/>
                <w:szCs w:val="20"/>
                <w:lang w:eastAsia="en-US"/>
              </w:rPr>
            </w:pPr>
            <w:r>
              <w:rPr>
                <w:noProof/>
                <w:sz w:val="20"/>
                <w:szCs w:val="20"/>
                <w:lang w:eastAsia="en-US"/>
              </w:rPr>
              <w:t>Wages declined in the aftermath of the crisis, but have grown in particular since 2017. Wages per employee have increased by around 10% in both the EU and in the euro area between 2014 and 2019</w:t>
            </w:r>
          </w:p>
        </w:tc>
      </w:tr>
    </w:tbl>
    <w:p w:rsidR="001B34A4" w:rsidRDefault="0076359D">
      <w:pPr>
        <w:spacing w:before="120" w:after="120"/>
        <w:jc w:val="both"/>
        <w:rPr>
          <w:rStyle w:val="FootnoteReference"/>
          <w:rFonts w:eastAsia="Times New Roman"/>
          <w:noProof/>
          <w:lang w:eastAsia="en-US"/>
        </w:rPr>
      </w:pPr>
      <w:r>
        <w:rPr>
          <w:rFonts w:ascii="Times New Roman" w:hAnsi="Times New Roman"/>
          <w:noProof/>
          <w:sz w:val="24"/>
          <w:szCs w:val="24"/>
          <w:lang w:eastAsia="en-US"/>
        </w:rPr>
        <w:t>While the crisis gave a strong momentum to reform, the political will to push towards completing the Economic and Monetary Union has slowed somewhat, against the backdrop of a more favourable economic context. As a result, and in spite of undeniable improvements, important gaps remain in the architecture of the Economic and Monetary Union, which ultimately weigh on the international attractiveness of the euro and the EU's capacity to deliver jobs, economic growth, social fairness and macroeconomic stability. Following extensive consultations</w:t>
      </w:r>
      <w:r>
        <w:rPr>
          <w:rStyle w:val="FootnoteReference"/>
          <w:rFonts w:ascii="Times New Roman" w:eastAsia="Times New Roman" w:hAnsi="Times New Roman"/>
          <w:noProof/>
          <w:sz w:val="24"/>
          <w:szCs w:val="24"/>
          <w:lang w:eastAsia="en-US"/>
        </w:rPr>
        <w:footnoteReference w:id="4"/>
      </w:r>
      <w:r>
        <w:rPr>
          <w:rFonts w:ascii="Times New Roman" w:hAnsi="Times New Roman"/>
          <w:noProof/>
          <w:sz w:val="24"/>
          <w:szCs w:val="24"/>
          <w:lang w:eastAsia="en-US"/>
        </w:rPr>
        <w:t>,</w:t>
      </w:r>
      <w:r>
        <w:rPr>
          <w:rStyle w:val="FootnoteReference"/>
          <w:rFonts w:eastAsia="Times New Roman"/>
          <w:noProof/>
          <w:lang w:eastAsia="en-US"/>
        </w:rPr>
        <w:t xml:space="preserve"> </w:t>
      </w:r>
      <w:r>
        <w:rPr>
          <w:rFonts w:ascii="Times New Roman" w:hAnsi="Times New Roman"/>
          <w:noProof/>
          <w:sz w:val="24"/>
          <w:szCs w:val="24"/>
          <w:lang w:eastAsia="en-US"/>
        </w:rPr>
        <w:t>the Commission presented in December 2017 a roadmap and a series of proposals to address the remaining gaps</w:t>
      </w:r>
      <w:r w:rsidR="008A5B23">
        <w:rPr>
          <w:rStyle w:val="FootnoteReference"/>
          <w:rFonts w:ascii="Times New Roman" w:hAnsi="Times New Roman"/>
          <w:noProof/>
          <w:sz w:val="24"/>
          <w:szCs w:val="24"/>
          <w:lang w:eastAsia="en-US"/>
        </w:rPr>
        <w:footnoteReference w:id="5"/>
      </w:r>
      <w:r w:rsidR="008A5B23">
        <w:rPr>
          <w:rFonts w:ascii="Times New Roman" w:hAnsi="Times New Roman"/>
          <w:noProof/>
          <w:sz w:val="24"/>
          <w:szCs w:val="24"/>
          <w:lang w:eastAsia="en-US"/>
        </w:rPr>
        <w:t>.</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At the Euro Summit of June 2018</w:t>
      </w:r>
      <w:r w:rsidR="000E0926">
        <w:rPr>
          <w:rFonts w:ascii="Times New Roman" w:hAnsi="Times New Roman"/>
          <w:noProof/>
          <w:sz w:val="24"/>
          <w:szCs w:val="24"/>
          <w:lang w:eastAsia="en-US"/>
        </w:rPr>
        <w:t xml:space="preserve"> (held in inclusive format at 27)</w:t>
      </w:r>
      <w:r>
        <w:rPr>
          <w:rFonts w:ascii="Times New Roman" w:hAnsi="Times New Roman"/>
          <w:noProof/>
          <w:sz w:val="24"/>
          <w:szCs w:val="24"/>
          <w:lang w:eastAsia="en-US"/>
        </w:rPr>
        <w:t>, Leaders mandated the Eurogroup to work on a number of issues in view of reaching an agreement at the December 2018 Euro Summit. At that occasion, Leaders launched a fresh attempt to advance on crucial issues, notably</w:t>
      </w:r>
      <w:r w:rsidR="000E0926">
        <w:rPr>
          <w:rFonts w:ascii="Times New Roman" w:hAnsi="Times New Roman"/>
          <w:noProof/>
          <w:sz w:val="24"/>
          <w:szCs w:val="24"/>
          <w:lang w:eastAsia="en-US"/>
        </w:rPr>
        <w:t xml:space="preserve"> </w:t>
      </w:r>
      <w:r>
        <w:rPr>
          <w:rFonts w:ascii="Times New Roman" w:hAnsi="Times New Roman"/>
          <w:noProof/>
          <w:sz w:val="24"/>
          <w:szCs w:val="24"/>
          <w:lang w:eastAsia="en-US"/>
        </w:rPr>
        <w:t>(i) implementing the common backstop for the Single Resolution Fund, agreed in principle already in 201</w:t>
      </w:r>
      <w:r w:rsidR="007C1847">
        <w:rPr>
          <w:rFonts w:ascii="Times New Roman" w:hAnsi="Times New Roman"/>
          <w:noProof/>
          <w:sz w:val="24"/>
          <w:szCs w:val="24"/>
          <w:lang w:eastAsia="en-US"/>
        </w:rPr>
        <w:t>2</w:t>
      </w:r>
      <w:r w:rsidR="007C1847">
        <w:rPr>
          <w:rStyle w:val="FootnoteReference"/>
          <w:rFonts w:ascii="Times New Roman" w:hAnsi="Times New Roman"/>
          <w:noProof/>
          <w:sz w:val="24"/>
          <w:szCs w:val="24"/>
          <w:lang w:eastAsia="en-US"/>
        </w:rPr>
        <w:footnoteReference w:id="6"/>
      </w:r>
      <w:r>
        <w:rPr>
          <w:rFonts w:ascii="Times New Roman" w:hAnsi="Times New Roman"/>
          <w:noProof/>
          <w:sz w:val="24"/>
          <w:szCs w:val="24"/>
          <w:lang w:eastAsia="en-US"/>
        </w:rPr>
        <w:t>, (ii) strengthening the role of the European Stability Mechanism, (iii) defining the next steps towards the establishment of a European Deposit Insurance Scheme, (iv) outlining the design of a budgetary instrument for convergence and competitiveness for the euro area</w:t>
      </w:r>
      <w:r w:rsidR="009B1C3C">
        <w:rPr>
          <w:rFonts w:ascii="Times New Roman" w:hAnsi="Times New Roman"/>
          <w:noProof/>
          <w:sz w:val="24"/>
          <w:szCs w:val="24"/>
          <w:lang w:eastAsia="en-US"/>
        </w:rPr>
        <w:t xml:space="preserve"> </w:t>
      </w:r>
      <w:r w:rsidR="009B1C3C" w:rsidRPr="009B1C3C">
        <w:rPr>
          <w:rFonts w:ascii="Times New Roman" w:hAnsi="Times New Roman"/>
          <w:noProof/>
          <w:sz w:val="24"/>
          <w:szCs w:val="24"/>
          <w:lang w:eastAsia="en-US"/>
        </w:rPr>
        <w:t>as part of the EU budget</w:t>
      </w:r>
      <w:r>
        <w:rPr>
          <w:rFonts w:ascii="Times New Roman" w:hAnsi="Times New Roman"/>
          <w:noProof/>
          <w:sz w:val="24"/>
          <w:szCs w:val="24"/>
          <w:lang w:eastAsia="en-US"/>
        </w:rPr>
        <w:t xml:space="preserve">, and (v) taking forward work aimed to strengthen the international role of the euro. While some progress has been made, all those work strands still remain to be completed.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Almost exactly four years after the publication of the Five Presidents’ Report, this Communication is taking stock of the progress towards a deeper and fairer Economic and Monetary Union, in light of the overall economic context. The sustained economic recovery in the euro area has recently shown certain signs of weakness, exacerbated by a more complex geopolitical context and trade tensions. Monetary policy has been heavily mobilised in the past several years in support of growth. Fiscal policy has turned mildly supportive in the euro area as a whole, but the room for manoeuvre remains limited in high debt countries. The capacity of our economies to withstand crises and bounce </w:t>
      </w:r>
      <w:r w:rsidR="00FC1E55">
        <w:rPr>
          <w:rFonts w:ascii="Times New Roman" w:hAnsi="Times New Roman"/>
          <w:noProof/>
          <w:sz w:val="24"/>
          <w:szCs w:val="24"/>
          <w:lang w:eastAsia="en-US"/>
        </w:rPr>
        <w:t xml:space="preserve">forward </w:t>
      </w:r>
      <w:r w:rsidR="00F61FBA" w:rsidRPr="00F61FBA">
        <w:rPr>
          <w:rFonts w:ascii="Times New Roman" w:hAnsi="Times New Roman"/>
          <w:noProof/>
          <w:sz w:val="24"/>
          <w:szCs w:val="24"/>
          <w:lang w:eastAsia="en-US"/>
        </w:rPr>
        <w:t xml:space="preserve">and to deliver long-term income growth and social fairness </w:t>
      </w:r>
      <w:r>
        <w:rPr>
          <w:rFonts w:ascii="Times New Roman" w:hAnsi="Times New Roman"/>
          <w:noProof/>
          <w:sz w:val="24"/>
          <w:szCs w:val="24"/>
          <w:lang w:eastAsia="en-US"/>
        </w:rPr>
        <w:t xml:space="preserve">will depend </w:t>
      </w:r>
      <w:r w:rsidR="00F61FBA" w:rsidRPr="00F61FBA">
        <w:rPr>
          <w:rFonts w:ascii="Times New Roman" w:hAnsi="Times New Roman"/>
          <w:noProof/>
          <w:sz w:val="24"/>
          <w:szCs w:val="24"/>
          <w:lang w:eastAsia="en-US"/>
        </w:rPr>
        <w:t>in large parts on sound national policies and institutions</w:t>
      </w:r>
      <w:r w:rsidR="00F61FBA">
        <w:rPr>
          <w:rFonts w:ascii="Times New Roman" w:hAnsi="Times New Roman"/>
          <w:noProof/>
          <w:sz w:val="24"/>
          <w:szCs w:val="24"/>
          <w:lang w:eastAsia="en-US"/>
        </w:rPr>
        <w:t xml:space="preserve">, </w:t>
      </w:r>
      <w:r>
        <w:rPr>
          <w:rFonts w:ascii="Times New Roman" w:hAnsi="Times New Roman"/>
          <w:noProof/>
          <w:sz w:val="24"/>
          <w:szCs w:val="24"/>
          <w:lang w:eastAsia="en-US"/>
        </w:rPr>
        <w:t xml:space="preserve">on the resilience of domestic economic </w:t>
      </w:r>
      <w:r w:rsidR="00FC1E55">
        <w:rPr>
          <w:rFonts w:ascii="Times New Roman" w:hAnsi="Times New Roman"/>
          <w:noProof/>
          <w:sz w:val="24"/>
          <w:szCs w:val="24"/>
          <w:lang w:eastAsia="en-US"/>
        </w:rPr>
        <w:t xml:space="preserve">and social </w:t>
      </w:r>
      <w:r>
        <w:rPr>
          <w:rFonts w:ascii="Times New Roman" w:hAnsi="Times New Roman"/>
          <w:noProof/>
          <w:sz w:val="24"/>
          <w:szCs w:val="24"/>
          <w:lang w:eastAsia="en-US"/>
        </w:rPr>
        <w:t xml:space="preserve">structures and the quality of public finances. </w:t>
      </w:r>
    </w:p>
    <w:p w:rsidR="001B34A4" w:rsidRDefault="00F61FBA">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In addition</w:t>
      </w:r>
      <w:r w:rsidR="0076359D">
        <w:rPr>
          <w:rFonts w:ascii="Times New Roman" w:hAnsi="Times New Roman"/>
          <w:noProof/>
          <w:sz w:val="24"/>
          <w:szCs w:val="24"/>
          <w:lang w:eastAsia="en-US"/>
        </w:rPr>
        <w:t xml:space="preserve">, given the close integration of our economies, particularly within the euro area, which accounts for 85% of the gross domestic product of the EU27, the ability to fare well and grow again will ultimately </w:t>
      </w:r>
      <w:r>
        <w:rPr>
          <w:rFonts w:ascii="Times New Roman" w:hAnsi="Times New Roman"/>
          <w:noProof/>
          <w:sz w:val="24"/>
          <w:szCs w:val="24"/>
          <w:lang w:eastAsia="en-US"/>
        </w:rPr>
        <w:t xml:space="preserve">also </w:t>
      </w:r>
      <w:r w:rsidR="0076359D">
        <w:rPr>
          <w:rFonts w:ascii="Times New Roman" w:hAnsi="Times New Roman"/>
          <w:noProof/>
          <w:sz w:val="24"/>
          <w:szCs w:val="24"/>
          <w:lang w:eastAsia="en-US"/>
        </w:rPr>
        <w:t xml:space="preserve">depend on how </w:t>
      </w:r>
      <w:r w:rsidR="00D06ACA">
        <w:rPr>
          <w:rFonts w:ascii="Times New Roman" w:hAnsi="Times New Roman"/>
          <w:noProof/>
          <w:sz w:val="24"/>
          <w:szCs w:val="24"/>
          <w:lang w:eastAsia="en-US"/>
        </w:rPr>
        <w:t>resilient</w:t>
      </w:r>
      <w:r w:rsidR="0076359D">
        <w:rPr>
          <w:rFonts w:ascii="Times New Roman" w:hAnsi="Times New Roman"/>
          <w:noProof/>
          <w:sz w:val="24"/>
          <w:szCs w:val="24"/>
          <w:lang w:eastAsia="en-US"/>
        </w:rPr>
        <w:t xml:space="preserve"> the construction of Europe’s Economic and Monetary Union will be. The future of the Economic and Monetary Union is </w:t>
      </w:r>
      <w:r w:rsidR="0076359D">
        <w:rPr>
          <w:rFonts w:ascii="Times New Roman" w:hAnsi="Times New Roman"/>
          <w:noProof/>
          <w:sz w:val="24"/>
          <w:szCs w:val="24"/>
          <w:lang w:eastAsia="en-US"/>
        </w:rPr>
        <w:lastRenderedPageBreak/>
        <w:t>therefore not just a matter of concern for countries fully participating in the monetary union, but for the EU as a whole and in particular for countries that will adopt the euro going forward</w:t>
      </w:r>
      <w:r w:rsidR="001E230D">
        <w:rPr>
          <w:rStyle w:val="FootnoteReference"/>
          <w:rFonts w:ascii="Times New Roman" w:eastAsia="Times New Roman" w:hAnsi="Times New Roman"/>
          <w:noProof/>
          <w:sz w:val="24"/>
          <w:szCs w:val="24"/>
          <w:lang w:eastAsia="en-US"/>
        </w:rPr>
        <w:footnoteReference w:id="7"/>
      </w:r>
      <w:r w:rsidR="001E230D">
        <w:rPr>
          <w:rFonts w:ascii="Times New Roman" w:hAnsi="Times New Roman"/>
          <w:noProof/>
          <w:sz w:val="24"/>
          <w:szCs w:val="24"/>
          <w:lang w:eastAsia="en-US"/>
        </w:rPr>
        <w:t>.</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An assessment of what has already been achieved is a way of collectively focussing minds. While sensitivities and diverging views on how to move forward with the Economic and Monetary Union are well known, they should not prevent us from reaching compromises. The hard-won achievements reached over the past 10 years are at stake. It is time to move away from entrenched views and to revive our collective ambition.</w:t>
      </w:r>
    </w:p>
    <w:p w:rsidR="001B34A4" w:rsidRDefault="0076359D">
      <w:pPr>
        <w:pStyle w:val="Heading1"/>
        <w:numPr>
          <w:ilvl w:val="0"/>
          <w:numId w:val="2"/>
        </w:numPr>
        <w:spacing w:before="120" w:after="120"/>
        <w:rPr>
          <w:noProof/>
          <w:lang w:eastAsia="en-US"/>
        </w:rPr>
      </w:pPr>
      <w:r>
        <w:rPr>
          <w:noProof/>
          <w:lang w:eastAsia="en-US"/>
        </w:rPr>
        <w:t>Where we come from</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In the wake of the financial and debt crises, as one of the first major steps, the euro area was equipped with crisis management mechanisms supporting governments that lose market access at sustainable interest rates. The European Stability Mechanism can now provide financial assistance to euro-area Member States experiencing or threatened by severe financing problems, with an overall firepower of EUR 500 billion.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Second, key elements of the Banking Union have been put in place in order to strengthen the financial sector, weaken the link between banks and their sovereigns, limit public bailouts of banks and overcome the disruptive effects of regulatory and supervisory fragmentation along national borders. The Single Rulebook for banks provides a single set of prudential rules applicable throughout the EU. It also acts as a foundation for the single market in banking. The Single Supervisory Mechanism oversees the most significant banks in the Banking Union. In case a significant bank fails and its resolution is in the public interest, it is resolved centrally by the Single Resolution Mechanism in accordance with a consistent set of rules.</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Third, the progress on Capital Markets Union contributes to the resilience of the financial system and to risk reduction via private risk sharing. It makes it easier for companies to access capital and for individuals to invest and diversify their savings in new ways. An effective insolvency framework is an essential part of an adaptive and growth-friendly business environment and as such a critical element of a well-functioning Economic and Monetary Union. The EU made substantial progress in recent years to improve the insolvency framework; for instance, the European Parliament and the Council recently reached a political agreement on a directive</w:t>
      </w:r>
      <w:r>
        <w:rPr>
          <w:rStyle w:val="FootnoteReference"/>
          <w:rFonts w:ascii="Times New Roman" w:hAnsi="Times New Roman"/>
          <w:noProof/>
          <w:sz w:val="24"/>
          <w:szCs w:val="24"/>
          <w:lang w:eastAsia="en-US"/>
        </w:rPr>
        <w:footnoteReference w:id="8"/>
      </w:r>
      <w:r>
        <w:rPr>
          <w:rFonts w:ascii="Times New Roman" w:hAnsi="Times New Roman"/>
          <w:noProof/>
          <w:sz w:val="24"/>
          <w:szCs w:val="24"/>
          <w:lang w:eastAsia="en-US"/>
        </w:rPr>
        <w:t>, which will give entrepreneurs the opportunity of a fresh start in case of a business failure and will improve the effectiveness of restructuring and insolvency procedures.</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Fourth, the EU's macroeconomic and fiscal surveillance of Member States has been significantly strengthened with the introduction of the Macroeconomic Imbalances Procedure, with enhanced national fiscal frameworks, and with a reform of the Stability and Growth Pact, the set of rules designed to ensure that Member States pursue sound fiscal policies. All new elements have been embedded in the European Semester, the EU’s process for economic policy coordination. Two points deserve to be highlighted: Member States are now required to submit their draft budgetary plans for an assessment at the EU level before </w:t>
      </w:r>
      <w:r>
        <w:rPr>
          <w:rFonts w:ascii="Times New Roman" w:hAnsi="Times New Roman"/>
          <w:noProof/>
          <w:sz w:val="24"/>
          <w:szCs w:val="24"/>
          <w:lang w:eastAsia="en-US"/>
        </w:rPr>
        <w:lastRenderedPageBreak/>
        <w:t xml:space="preserve">they are adopted nationally, and policy coordination looks beyond individual Member States by taking into account matters that are relevant for the euro area as a whole.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The main institutional and procedural innovations have been complemented by additional, more targeted improvements in the governance framework: The European Semester has been revamped and alongside the coordination and monitoring of national economic policies, greater attention is now paid to the challenges of the euro area as a whole</w:t>
      </w:r>
      <w:r w:rsidR="00FC1E55" w:rsidRPr="00FC1E55">
        <w:rPr>
          <w:rFonts w:ascii="Times New Roman" w:hAnsi="Times New Roman"/>
          <w:noProof/>
          <w:sz w:val="24"/>
          <w:szCs w:val="24"/>
          <w:lang w:eastAsia="en-US"/>
        </w:rPr>
        <w:t xml:space="preserve"> </w:t>
      </w:r>
      <w:r w:rsidR="00FC1E55">
        <w:rPr>
          <w:rFonts w:ascii="Times New Roman" w:hAnsi="Times New Roman"/>
          <w:noProof/>
          <w:sz w:val="24"/>
          <w:szCs w:val="24"/>
          <w:lang w:eastAsia="en-US"/>
        </w:rPr>
        <w:t>and to fostering economic and social convergence</w:t>
      </w:r>
      <w:r>
        <w:rPr>
          <w:rFonts w:ascii="Times New Roman" w:hAnsi="Times New Roman"/>
          <w:noProof/>
          <w:sz w:val="24"/>
          <w:szCs w:val="24"/>
          <w:lang w:eastAsia="en-US"/>
        </w:rPr>
        <w:t>. The Commission has given guidance on the use of flexibility within the rules of the Stability and Growth Pact to support economic growth and facilitate reforms and investment, in order to achieve a better balance between stabilisation and sustainability needs of Member States</w:t>
      </w:r>
      <w:r w:rsidR="004920AA">
        <w:rPr>
          <w:rStyle w:val="FootnoteReference"/>
          <w:rFonts w:ascii="Times New Roman" w:hAnsi="Times New Roman"/>
          <w:noProof/>
          <w:sz w:val="24"/>
          <w:szCs w:val="24"/>
          <w:lang w:eastAsia="en-US"/>
        </w:rPr>
        <w:footnoteReference w:id="9"/>
      </w:r>
      <w:r>
        <w:rPr>
          <w:rFonts w:ascii="Times New Roman" w:hAnsi="Times New Roman"/>
          <w:noProof/>
          <w:sz w:val="24"/>
          <w:szCs w:val="24"/>
          <w:lang w:eastAsia="en-US"/>
        </w:rPr>
        <w:t>. The additional breathing space allowed by the flexibility under the Stability and Growth Pact is estimated to have boosted the EU’s gross domestic product by 0.8% over the last four years and resulted in around 1.5 additional million jobs. The Investment</w:t>
      </w:r>
      <w:r w:rsidR="00D866E3">
        <w:rPr>
          <w:rFonts w:ascii="Times New Roman" w:hAnsi="Times New Roman"/>
          <w:noProof/>
          <w:sz w:val="24"/>
          <w:szCs w:val="24"/>
          <w:lang w:eastAsia="en-US"/>
        </w:rPr>
        <w:t xml:space="preserve"> Plan for Europe (the ‘</w:t>
      </w:r>
      <w:r>
        <w:rPr>
          <w:rFonts w:ascii="Times New Roman" w:hAnsi="Times New Roman"/>
          <w:noProof/>
          <w:sz w:val="24"/>
          <w:szCs w:val="24"/>
          <w:lang w:eastAsia="en-US"/>
        </w:rPr>
        <w:t>Juncker Plan</w:t>
      </w:r>
      <w:r w:rsidR="00D866E3">
        <w:rPr>
          <w:rFonts w:ascii="Times New Roman" w:hAnsi="Times New Roman"/>
          <w:noProof/>
          <w:sz w:val="24"/>
          <w:szCs w:val="24"/>
          <w:lang w:eastAsia="en-US"/>
        </w:rPr>
        <w:t>’</w:t>
      </w:r>
      <w:r>
        <w:rPr>
          <w:rFonts w:ascii="Times New Roman" w:hAnsi="Times New Roman"/>
          <w:noProof/>
          <w:sz w:val="24"/>
          <w:szCs w:val="24"/>
          <w:lang w:eastAsia="en-US"/>
        </w:rPr>
        <w:t xml:space="preserve">) was launched in addition to the European </w:t>
      </w:r>
      <w:r w:rsidR="00995CF6">
        <w:rPr>
          <w:rFonts w:ascii="Times New Roman" w:hAnsi="Times New Roman"/>
          <w:noProof/>
          <w:sz w:val="24"/>
          <w:szCs w:val="24"/>
          <w:lang w:eastAsia="en-US"/>
        </w:rPr>
        <w:t>s</w:t>
      </w:r>
      <w:r>
        <w:rPr>
          <w:rFonts w:ascii="Times New Roman" w:hAnsi="Times New Roman"/>
          <w:noProof/>
          <w:sz w:val="24"/>
          <w:szCs w:val="24"/>
          <w:lang w:eastAsia="en-US"/>
        </w:rPr>
        <w:t xml:space="preserve">tructural and </w:t>
      </w:r>
      <w:r w:rsidR="00995CF6">
        <w:rPr>
          <w:rFonts w:ascii="Times New Roman" w:hAnsi="Times New Roman"/>
          <w:noProof/>
          <w:sz w:val="24"/>
          <w:szCs w:val="24"/>
          <w:lang w:eastAsia="en-US"/>
        </w:rPr>
        <w:t>i</w:t>
      </w:r>
      <w:r>
        <w:rPr>
          <w:rFonts w:ascii="Times New Roman" w:hAnsi="Times New Roman"/>
          <w:noProof/>
          <w:sz w:val="24"/>
          <w:szCs w:val="24"/>
          <w:lang w:eastAsia="en-US"/>
        </w:rPr>
        <w:t xml:space="preserve">nvestment </w:t>
      </w:r>
      <w:r w:rsidR="00995CF6">
        <w:rPr>
          <w:rFonts w:ascii="Times New Roman" w:hAnsi="Times New Roman"/>
          <w:noProof/>
          <w:sz w:val="24"/>
          <w:szCs w:val="24"/>
          <w:lang w:eastAsia="en-US"/>
        </w:rPr>
        <w:t>f</w:t>
      </w:r>
      <w:r>
        <w:rPr>
          <w:rFonts w:ascii="Times New Roman" w:hAnsi="Times New Roman"/>
          <w:noProof/>
          <w:sz w:val="24"/>
          <w:szCs w:val="24"/>
          <w:lang w:eastAsia="en-US"/>
        </w:rPr>
        <w:t>und</w:t>
      </w:r>
      <w:r w:rsidR="00995CF6">
        <w:rPr>
          <w:rFonts w:ascii="Times New Roman" w:hAnsi="Times New Roman"/>
          <w:noProof/>
          <w:sz w:val="24"/>
          <w:szCs w:val="24"/>
          <w:lang w:eastAsia="en-US"/>
        </w:rPr>
        <w:t>s</w:t>
      </w:r>
      <w:r>
        <w:rPr>
          <w:rFonts w:ascii="Times New Roman" w:hAnsi="Times New Roman"/>
          <w:noProof/>
          <w:sz w:val="24"/>
          <w:szCs w:val="24"/>
          <w:lang w:eastAsia="en-US"/>
        </w:rPr>
        <w:t>. The EUR 400 billion mobilised via the new instrument are estimated to have increased the EU’s gross domestic product by 0.6% and created 750 000 jobs</w:t>
      </w:r>
      <w:r w:rsidR="00917F7B">
        <w:rPr>
          <w:rStyle w:val="FootnoteReference"/>
          <w:rFonts w:ascii="Times New Roman" w:hAnsi="Times New Roman"/>
          <w:noProof/>
          <w:sz w:val="24"/>
          <w:szCs w:val="24"/>
          <w:lang w:eastAsia="en-US"/>
        </w:rPr>
        <w:footnoteReference w:id="10"/>
      </w:r>
      <w:r>
        <w:rPr>
          <w:rFonts w:ascii="Times New Roman" w:hAnsi="Times New Roman"/>
          <w:noProof/>
          <w:sz w:val="24"/>
          <w:szCs w:val="24"/>
          <w:lang w:eastAsia="en-US"/>
        </w:rPr>
        <w:t>.</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The Commission also brought to the fore social considerations by proposing a European Pillar of Social Rights, proclaimed by the other EU </w:t>
      </w:r>
      <w:r w:rsidR="00917F7B">
        <w:rPr>
          <w:rFonts w:ascii="Times New Roman" w:hAnsi="Times New Roman"/>
          <w:noProof/>
          <w:sz w:val="24"/>
          <w:szCs w:val="24"/>
          <w:lang w:eastAsia="en-US"/>
        </w:rPr>
        <w:t>I</w:t>
      </w:r>
      <w:r>
        <w:rPr>
          <w:rFonts w:ascii="Times New Roman" w:hAnsi="Times New Roman"/>
          <w:noProof/>
          <w:sz w:val="24"/>
          <w:szCs w:val="24"/>
          <w:lang w:eastAsia="en-US"/>
        </w:rPr>
        <w:t>nstitutions, and mainstreaming social priorities in the European Semester</w:t>
      </w:r>
      <w:r w:rsidR="00917F7B">
        <w:rPr>
          <w:rFonts w:ascii="Times New Roman" w:hAnsi="Times New Roman"/>
          <w:noProof/>
          <w:sz w:val="24"/>
          <w:szCs w:val="24"/>
          <w:lang w:eastAsia="en-US"/>
        </w:rPr>
        <w:t>.</w:t>
      </w:r>
      <w:r w:rsidR="00995CF6">
        <w:rPr>
          <w:rFonts w:ascii="Times New Roman" w:hAnsi="Times New Roman"/>
          <w:noProof/>
          <w:sz w:val="24"/>
          <w:szCs w:val="24"/>
          <w:lang w:eastAsia="en-US"/>
        </w:rPr>
        <w:t xml:space="preserve"> The Commission also developed</w:t>
      </w:r>
      <w:r w:rsidR="00E46C80">
        <w:rPr>
          <w:rFonts w:ascii="Times New Roman" w:hAnsi="Times New Roman"/>
          <w:noProof/>
          <w:sz w:val="24"/>
          <w:szCs w:val="24"/>
          <w:lang w:eastAsia="en-US"/>
        </w:rPr>
        <w:t>,</w:t>
      </w:r>
      <w:r w:rsidR="00995CF6">
        <w:rPr>
          <w:rFonts w:ascii="Times New Roman" w:hAnsi="Times New Roman"/>
          <w:noProof/>
          <w:sz w:val="24"/>
          <w:szCs w:val="24"/>
          <w:lang w:eastAsia="en-US"/>
        </w:rPr>
        <w:t xml:space="preserve"> in consultation with Member States</w:t>
      </w:r>
      <w:r w:rsidR="00E46C80">
        <w:rPr>
          <w:rFonts w:ascii="Times New Roman" w:hAnsi="Times New Roman"/>
          <w:noProof/>
          <w:sz w:val="24"/>
          <w:szCs w:val="24"/>
          <w:lang w:eastAsia="en-US"/>
        </w:rPr>
        <w:t>,</w:t>
      </w:r>
      <w:r w:rsidR="00995CF6">
        <w:rPr>
          <w:rFonts w:ascii="Times New Roman" w:hAnsi="Times New Roman"/>
          <w:noProof/>
          <w:sz w:val="24"/>
          <w:szCs w:val="24"/>
          <w:lang w:eastAsia="en-US"/>
        </w:rPr>
        <w:t xml:space="preserve"> benchmarking frameworks to support convergence in a number of policy areas in the employment and social field</w:t>
      </w:r>
      <w:r>
        <w:rPr>
          <w:rFonts w:ascii="Times New Roman" w:hAnsi="Times New Roman"/>
          <w:noProof/>
          <w:sz w:val="24"/>
          <w:szCs w:val="24"/>
          <w:lang w:eastAsia="en-US"/>
        </w:rPr>
        <w:t xml:space="preserve">. To inform and support the process of reforms at national level, the Council adopted a </w:t>
      </w:r>
      <w:r w:rsidR="00995CF6">
        <w:rPr>
          <w:rFonts w:ascii="Times New Roman" w:hAnsi="Times New Roman"/>
          <w:noProof/>
          <w:sz w:val="24"/>
          <w:szCs w:val="24"/>
          <w:lang w:eastAsia="en-US"/>
        </w:rPr>
        <w:t>R</w:t>
      </w:r>
      <w:r>
        <w:rPr>
          <w:rFonts w:ascii="Times New Roman" w:hAnsi="Times New Roman"/>
          <w:noProof/>
          <w:sz w:val="24"/>
          <w:szCs w:val="24"/>
          <w:lang w:eastAsia="en-US"/>
        </w:rPr>
        <w:t xml:space="preserve">ecommendation for euro-area Member States to set up advisory National Productivity Boards. Finally, the Commission set up a Structural Reform Support Service to pool expertise from across Europe and provide technical support to Member States.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In the first months of its mandate, the Juncker Commission had to deal with a renewed crisis when Greece failed to complete its second </w:t>
      </w:r>
      <w:r w:rsidR="00995CF6">
        <w:rPr>
          <w:rFonts w:ascii="Times New Roman" w:hAnsi="Times New Roman"/>
          <w:noProof/>
          <w:sz w:val="24"/>
          <w:szCs w:val="24"/>
          <w:lang w:eastAsia="en-US"/>
        </w:rPr>
        <w:t xml:space="preserve">economic adjustment </w:t>
      </w:r>
      <w:r>
        <w:rPr>
          <w:rFonts w:ascii="Times New Roman" w:hAnsi="Times New Roman"/>
          <w:noProof/>
          <w:sz w:val="24"/>
          <w:szCs w:val="24"/>
          <w:lang w:eastAsia="en-US"/>
        </w:rPr>
        <w:t>programme and the danger of a ‘Grexit’ became real for several weeks. The Commission helped prepare the ground for a new Stability Support Programme that was agreed at the July 2015 Euro Summit. The Commission also designed a plan to help Greece stabilise its economy and maximise the use of EU funds to boost jobs, growth and investment. The EU mobilised up to EUR 35 billion for Greece under various funding programmes in 2014-2020, which triggered an estimated 2% increase of the country’s gross domestic product. At a critical juncture in July 2015, the Commission, through a short-term loan, helped mobilise EUR 7 billion in bridge financing under the European Financial Stabilisation Mechanism, effectively preventing Greece from crashing out of the euro area by accident</w:t>
      </w:r>
      <w:r w:rsidR="00626E90">
        <w:rPr>
          <w:rStyle w:val="FootnoteReference"/>
          <w:rFonts w:ascii="Times New Roman" w:hAnsi="Times New Roman"/>
          <w:noProof/>
          <w:sz w:val="24"/>
          <w:szCs w:val="24"/>
          <w:lang w:eastAsia="en-US"/>
        </w:rPr>
        <w:footnoteReference w:id="11"/>
      </w:r>
      <w:r>
        <w:rPr>
          <w:rFonts w:ascii="Times New Roman" w:hAnsi="Times New Roman"/>
          <w:noProof/>
          <w:sz w:val="24"/>
          <w:szCs w:val="24"/>
          <w:lang w:eastAsia="en-US"/>
        </w:rPr>
        <w:t xml:space="preserve">. In August 2018, Greece successfully emerged from the three-year Stability Support Programme, which had provided a total of EUR 61.9 billion in loans based on the implementation of a comprehensive and unprecedented reform </w:t>
      </w:r>
      <w:r>
        <w:rPr>
          <w:rFonts w:ascii="Times New Roman" w:hAnsi="Times New Roman"/>
          <w:noProof/>
          <w:sz w:val="24"/>
          <w:szCs w:val="24"/>
          <w:lang w:eastAsia="en-US"/>
        </w:rPr>
        <w:lastRenderedPageBreak/>
        <w:t>programme. This helped Greece anchor its place firmly at the heart of the EU and the euro area and allowed the EU to leave the remains of the crisis behind it.</w:t>
      </w:r>
    </w:p>
    <w:p w:rsidR="007C4C2B" w:rsidRPr="00C1002A" w:rsidRDefault="007C4C2B" w:rsidP="000D31A1">
      <w:pPr>
        <w:spacing w:before="120" w:after="120"/>
        <w:jc w:val="both"/>
        <w:rPr>
          <w:rFonts w:ascii="Times New Roman" w:hAnsi="Times New Roman"/>
          <w:sz w:val="24"/>
          <w:u w:val="single"/>
        </w:rPr>
      </w:pPr>
      <w:r w:rsidRPr="00C1002A">
        <w:rPr>
          <w:rFonts w:ascii="Times New Roman" w:hAnsi="Times New Roman"/>
          <w:sz w:val="24"/>
          <w:u w:val="single"/>
        </w:rPr>
        <w:t>Figure 2: A strengthened toolbox</w:t>
      </w:r>
    </w:p>
    <w:p w:rsidR="00917F7B" w:rsidRDefault="00917F7B" w:rsidP="00730647">
      <w:pPr>
        <w:spacing w:before="120" w:after="120"/>
        <w:rPr>
          <w:rFonts w:ascii="Times New Roman" w:hAnsi="Times New Roman"/>
          <w:noProof/>
          <w:sz w:val="24"/>
          <w:szCs w:val="24"/>
          <w:lang w:eastAsia="en-US"/>
        </w:rPr>
      </w:pPr>
      <w:r>
        <w:rPr>
          <w:rFonts w:ascii="Times New Roman" w:hAnsi="Times New Roman"/>
          <w:noProof/>
          <w:sz w:val="24"/>
          <w:szCs w:val="24"/>
          <w:u w:val="single"/>
          <w:lang w:val="fr-BE" w:eastAsia="fr-BE"/>
        </w:rPr>
        <w:drawing>
          <wp:inline distT="0" distB="0" distL="0" distR="0" wp14:anchorId="324E6B50" wp14:editId="0577B24F">
            <wp:extent cx="5640374" cy="7613650"/>
            <wp:effectExtent l="19050" t="19050" r="17780" b="25400"/>
            <wp:docPr id="1" name="Picture 1" descr="C:\Users\conrafk\AppData\Local\Microsoft\Windows\INetCache\Content.Outlook\F663Z7J2\toolbox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rafk\AppData\Local\Microsoft\Windows\INetCache\Content.Outlook\F663Z7J2\toolbox (0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6333" cy="7621694"/>
                    </a:xfrm>
                    <a:prstGeom prst="rect">
                      <a:avLst/>
                    </a:prstGeom>
                    <a:noFill/>
                    <a:ln>
                      <a:solidFill>
                        <a:schemeClr val="tx1"/>
                      </a:solidFill>
                    </a:ln>
                  </pic:spPr>
                </pic:pic>
              </a:graphicData>
            </a:graphic>
          </wp:inline>
        </w:drawing>
      </w:r>
    </w:p>
    <w:p w:rsidR="00E1747A" w:rsidRDefault="00E1747A" w:rsidP="00E1747A">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The European Central Bank has played a crucial role in restoring the confidence in the euro area. Since the onset of the 2008 global financial crisis and the subsequent euro-area sovereign debt crisis, the monetary policy measures of the European Central Bank have contributed significantly to improving financial conditions for companies and households, and to higher economic growth and inflation in the euro area. These measures, taken to maintain price stability, include very low -</w:t>
      </w:r>
      <w:r w:rsidR="00962335">
        <w:rPr>
          <w:rFonts w:ascii="Times New Roman" w:hAnsi="Times New Roman"/>
          <w:noProof/>
          <w:sz w:val="24"/>
          <w:szCs w:val="24"/>
          <w:lang w:eastAsia="en-US"/>
        </w:rPr>
        <w:t xml:space="preserve"> </w:t>
      </w:r>
      <w:r>
        <w:rPr>
          <w:rFonts w:ascii="Times New Roman" w:hAnsi="Times New Roman"/>
          <w:noProof/>
          <w:sz w:val="24"/>
          <w:szCs w:val="24"/>
          <w:lang w:eastAsia="en-US"/>
        </w:rPr>
        <w:t>and even negative</w:t>
      </w:r>
      <w:r w:rsidR="00962335">
        <w:rPr>
          <w:rFonts w:ascii="Times New Roman" w:hAnsi="Times New Roman"/>
          <w:noProof/>
          <w:sz w:val="24"/>
          <w:szCs w:val="24"/>
          <w:lang w:eastAsia="en-US"/>
        </w:rPr>
        <w:t xml:space="preserve"> </w:t>
      </w:r>
      <w:r>
        <w:rPr>
          <w:rFonts w:ascii="Times New Roman" w:hAnsi="Times New Roman"/>
          <w:noProof/>
          <w:sz w:val="24"/>
          <w:szCs w:val="24"/>
          <w:lang w:eastAsia="en-US"/>
        </w:rPr>
        <w:t>- interest rates, offering refinancing operations with long maturities to banks, conditional liquidity insurance via potential outright purchases of sovereign bonds and the purchase and holding of private and public sector bonds. Lending rates for euro area firms and households remained close to their historical lows, and growth in bank lending volumes continued their gradual upward trend. This supported the economic expansion, evolving from a fragile and uneven recovery into an ongoing expansion, while deflationary risks have largely disappeared.</w:t>
      </w:r>
      <w:r>
        <w:rPr>
          <w:noProof/>
        </w:rPr>
        <w:t xml:space="preserve"> </w:t>
      </w:r>
      <w:r>
        <w:rPr>
          <w:rFonts w:ascii="Times New Roman" w:hAnsi="Times New Roman"/>
          <w:noProof/>
          <w:sz w:val="24"/>
          <w:szCs w:val="24"/>
          <w:lang w:eastAsia="en-US"/>
        </w:rPr>
        <w:t>Considering all the monetary policy measures taken between mid-2014 and those decided upon in June 2018, the overall impact on inflation and the growth rate of real gross domestic product in the euro area is estimated to be, in both cases, around 1.9% cumulatively between 2016 and 2020</w:t>
      </w:r>
      <w:r w:rsidR="00772EA5">
        <w:rPr>
          <w:rStyle w:val="FootnoteReference"/>
          <w:rFonts w:ascii="Times New Roman" w:hAnsi="Times New Roman"/>
          <w:noProof/>
          <w:sz w:val="24"/>
          <w:szCs w:val="24"/>
          <w:lang w:eastAsia="en-US"/>
        </w:rPr>
        <w:footnoteReference w:id="12"/>
      </w:r>
      <w:r>
        <w:rPr>
          <w:rFonts w:ascii="Times New Roman" w:hAnsi="Times New Roman"/>
          <w:noProof/>
          <w:sz w:val="24"/>
          <w:szCs w:val="24"/>
          <w:lang w:eastAsia="en-US"/>
        </w:rPr>
        <w:t>.</w:t>
      </w:r>
    </w:p>
    <w:p w:rsidR="00E1747A" w:rsidRDefault="00E1747A" w:rsidP="007D2E89">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Overall, the EU has taken decisive actions to address many of the gaps and shortcomings of the original architecture of the Economic and Monetary Union. As illustrated in Figure 2, the toolbox has been reinforced. </w:t>
      </w:r>
    </w:p>
    <w:p w:rsidR="001B34A4" w:rsidRPr="007D2E89" w:rsidRDefault="00917F7B" w:rsidP="007D2E89">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In parallel, </w:t>
      </w:r>
      <w:r w:rsidR="0076359D">
        <w:rPr>
          <w:rFonts w:ascii="Times New Roman" w:hAnsi="Times New Roman"/>
          <w:noProof/>
          <w:sz w:val="24"/>
          <w:szCs w:val="24"/>
          <w:lang w:eastAsia="en-US"/>
        </w:rPr>
        <w:t>market confidence has been regained. Government bond spreads gauge the perceived risk</w:t>
      </w:r>
      <w:r w:rsidR="007C4C2B">
        <w:rPr>
          <w:rFonts w:ascii="Times New Roman" w:hAnsi="Times New Roman"/>
          <w:noProof/>
          <w:sz w:val="24"/>
          <w:szCs w:val="24"/>
          <w:lang w:eastAsia="en-US"/>
        </w:rPr>
        <w:t xml:space="preserve">s </w:t>
      </w:r>
      <w:r w:rsidR="0076359D">
        <w:rPr>
          <w:rFonts w:ascii="Times New Roman" w:hAnsi="Times New Roman"/>
          <w:noProof/>
          <w:sz w:val="24"/>
          <w:szCs w:val="24"/>
          <w:lang w:eastAsia="en-US"/>
        </w:rPr>
        <w:t>by investors. Figure 3 highlights the substantial differences in government bond yields that existed before the introduction of the euro, how these differences virtually disappeared following the introduction of the euro, their abrupt widening in the aftermath of the crisis and their progressive decline since 2012, with notable differences across countries.</w:t>
      </w:r>
      <w:r w:rsidR="007D2E89" w:rsidRPr="007D2E89">
        <w:t xml:space="preserve"> </w:t>
      </w:r>
      <w:r w:rsidR="007D2E89">
        <w:rPr>
          <w:rFonts w:ascii="Times New Roman" w:hAnsi="Times New Roman"/>
          <w:noProof/>
          <w:sz w:val="24"/>
          <w:szCs w:val="24"/>
          <w:lang w:eastAsia="en-US"/>
        </w:rPr>
        <w:t xml:space="preserve">While the assessment of market </w:t>
      </w:r>
      <w:r w:rsidR="007D2E89" w:rsidRPr="007D2E89">
        <w:rPr>
          <w:rFonts w:ascii="Times New Roman" w:hAnsi="Times New Roman"/>
          <w:noProof/>
          <w:sz w:val="24"/>
          <w:szCs w:val="24"/>
          <w:lang w:eastAsia="en-US"/>
        </w:rPr>
        <w:t>participants</w:t>
      </w:r>
      <w:r w:rsidR="007D2E89">
        <w:rPr>
          <w:rFonts w:ascii="Times New Roman" w:hAnsi="Times New Roman"/>
          <w:noProof/>
          <w:sz w:val="24"/>
          <w:szCs w:val="24"/>
          <w:lang w:eastAsia="en-US"/>
        </w:rPr>
        <w:t xml:space="preserve"> may not always be fully rational, the evolution of government spreads nevertheless provides some indication </w:t>
      </w:r>
      <w:r w:rsidR="00E46C80">
        <w:rPr>
          <w:rFonts w:ascii="Times New Roman" w:hAnsi="Times New Roman"/>
          <w:noProof/>
          <w:sz w:val="24"/>
          <w:szCs w:val="24"/>
          <w:lang w:eastAsia="en-US"/>
        </w:rPr>
        <w:t>of</w:t>
      </w:r>
      <w:r w:rsidR="007D2E89">
        <w:rPr>
          <w:rFonts w:ascii="Times New Roman" w:hAnsi="Times New Roman"/>
          <w:noProof/>
          <w:sz w:val="24"/>
          <w:szCs w:val="24"/>
          <w:lang w:eastAsia="en-US"/>
        </w:rPr>
        <w:t xml:space="preserve"> the credib</w:t>
      </w:r>
      <w:r w:rsidR="00E46C80">
        <w:rPr>
          <w:rFonts w:ascii="Times New Roman" w:hAnsi="Times New Roman"/>
          <w:noProof/>
          <w:sz w:val="24"/>
          <w:szCs w:val="24"/>
          <w:lang w:eastAsia="en-US"/>
        </w:rPr>
        <w:t>i</w:t>
      </w:r>
      <w:r w:rsidR="007D2E89">
        <w:rPr>
          <w:rFonts w:ascii="Times New Roman" w:hAnsi="Times New Roman"/>
          <w:noProof/>
          <w:sz w:val="24"/>
          <w:szCs w:val="24"/>
          <w:lang w:eastAsia="en-US"/>
        </w:rPr>
        <w:t xml:space="preserve">lity of existing </w:t>
      </w:r>
      <w:r w:rsidR="007D2E89" w:rsidRPr="007D2E89">
        <w:rPr>
          <w:rFonts w:ascii="Times New Roman" w:hAnsi="Times New Roman"/>
          <w:noProof/>
          <w:sz w:val="24"/>
          <w:szCs w:val="24"/>
          <w:lang w:eastAsia="en-US"/>
        </w:rPr>
        <w:t>institut</w:t>
      </w:r>
      <w:r w:rsidR="007D2E89">
        <w:rPr>
          <w:rFonts w:ascii="Times New Roman" w:hAnsi="Times New Roman"/>
          <w:noProof/>
          <w:sz w:val="24"/>
          <w:szCs w:val="24"/>
          <w:lang w:eastAsia="en-US"/>
        </w:rPr>
        <w:t>ional settings and current economic policies</w:t>
      </w:r>
      <w:r w:rsidR="007C4C2B">
        <w:rPr>
          <w:rFonts w:ascii="Times New Roman" w:hAnsi="Times New Roman"/>
          <w:noProof/>
          <w:sz w:val="24"/>
          <w:szCs w:val="24"/>
          <w:lang w:eastAsia="en-US"/>
        </w:rPr>
        <w:t xml:space="preserve"> at both the European and the national level</w:t>
      </w:r>
      <w:r w:rsidR="00B710FE">
        <w:rPr>
          <w:rStyle w:val="FootnoteReference"/>
          <w:rFonts w:ascii="Times New Roman" w:hAnsi="Times New Roman"/>
          <w:noProof/>
          <w:sz w:val="24"/>
          <w:szCs w:val="24"/>
          <w:lang w:eastAsia="en-US"/>
        </w:rPr>
        <w:footnoteReference w:id="13"/>
      </w:r>
      <w:r w:rsidR="007D2E89">
        <w:rPr>
          <w:rFonts w:ascii="Times New Roman" w:hAnsi="Times New Roman"/>
          <w:noProof/>
          <w:sz w:val="24"/>
          <w:szCs w:val="24"/>
          <w:lang w:eastAsia="en-US"/>
        </w:rPr>
        <w:t>.</w:t>
      </w:r>
    </w:p>
    <w:p w:rsidR="001B34A4" w:rsidRDefault="0076359D">
      <w:pPr>
        <w:keepNext/>
        <w:spacing w:before="120" w:after="120"/>
        <w:jc w:val="both"/>
        <w:rPr>
          <w:rFonts w:ascii="Times New Roman" w:hAnsi="Times New Roman"/>
          <w:noProof/>
          <w:sz w:val="24"/>
          <w:szCs w:val="24"/>
          <w:u w:val="single"/>
          <w:lang w:eastAsia="en-US"/>
        </w:rPr>
      </w:pPr>
      <w:r>
        <w:rPr>
          <w:rFonts w:ascii="Times New Roman" w:hAnsi="Times New Roman"/>
          <w:noProof/>
          <w:sz w:val="24"/>
          <w:szCs w:val="24"/>
          <w:u w:val="single"/>
          <w:lang w:eastAsia="en-US"/>
        </w:rPr>
        <w:t>Figure 3: Confidence in euro area sovereigns largely regained</w:t>
      </w:r>
    </w:p>
    <w:p w:rsidR="001B34A4" w:rsidRDefault="00580820">
      <w:pPr>
        <w:spacing w:before="120" w:after="120"/>
        <w:jc w:val="both"/>
        <w:rPr>
          <w:rFonts w:ascii="Times New Roman" w:hAnsi="Times New Roman"/>
          <w:noProof/>
          <w:sz w:val="24"/>
          <w:szCs w:val="24"/>
          <w:lang w:eastAsia="en-US"/>
        </w:rPr>
      </w:pPr>
      <w:r>
        <w:rPr>
          <w:noProof/>
          <w:lang w:val="fr-BE" w:eastAsia="fr-BE"/>
        </w:rPr>
        <w:drawing>
          <wp:inline distT="0" distB="0" distL="0" distR="0" wp14:anchorId="0D9A745B" wp14:editId="796E7463">
            <wp:extent cx="5543550" cy="36195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34A4" w:rsidRDefault="001B34A4">
      <w:pPr>
        <w:spacing w:before="120" w:after="120"/>
        <w:jc w:val="both"/>
        <w:rPr>
          <w:rFonts w:ascii="Times New Roman" w:hAnsi="Times New Roman"/>
          <w:noProof/>
          <w:sz w:val="24"/>
          <w:szCs w:val="24"/>
          <w:lang w:eastAsia="en-US"/>
        </w:rPr>
      </w:pPr>
    </w:p>
    <w:p w:rsidR="001B34A4" w:rsidRDefault="0076359D">
      <w:pPr>
        <w:pStyle w:val="Heading1"/>
        <w:numPr>
          <w:ilvl w:val="0"/>
          <w:numId w:val="2"/>
        </w:numPr>
        <w:spacing w:before="120" w:after="120"/>
        <w:rPr>
          <w:noProof/>
          <w:lang w:eastAsia="en-US"/>
        </w:rPr>
      </w:pPr>
      <w:r>
        <w:rPr>
          <w:noProof/>
          <w:lang w:eastAsia="en-US"/>
        </w:rPr>
        <w:t>Where we stand</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The results achieved over recent years are noteworthy, both from an institutional and economic perspective. Today, the set of rules and institutions underpinning the Economic and Monetary Union bear little resemblance to the skeleton of twenty years ago. Moreover, the economic situation has significantly improved and the legacies of the financial and sovereign debt crises have significantly receded, even if it took too much time to heal the social scars and progress is still uneven across Europe.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Despite undeniable achievements, more work is needed. Important elements are still missing in the overall construction of Europe’s Economic and Monetary Union as laid down in the Five Presidents</w:t>
      </w:r>
      <w:r w:rsidR="0008754A" w:rsidRPr="0008754A">
        <w:rPr>
          <w:rFonts w:ascii="Times New Roman" w:hAnsi="Times New Roman"/>
          <w:noProof/>
          <w:sz w:val="24"/>
          <w:szCs w:val="24"/>
          <w:lang w:eastAsia="en-US"/>
        </w:rPr>
        <w:t>’</w:t>
      </w:r>
      <w:r>
        <w:rPr>
          <w:rFonts w:ascii="Times New Roman" w:hAnsi="Times New Roman"/>
          <w:noProof/>
          <w:sz w:val="24"/>
          <w:szCs w:val="24"/>
          <w:lang w:eastAsia="en-US"/>
        </w:rPr>
        <w:t xml:space="preserve"> Report of 2015, the blueprint that has guided the Commission’s work over the past four years.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The December 2018 Euro Summit was the most recent attempt to provide a renewed push on immediate deliverables. Since January 2019, the discussions among the euro-area Member States on the implementation of those political agreements have been taking place in the Eurogroup and other partly intergovernmental forums, in particular on the Budgetary Instrument for Convergence and Competitiveness</w:t>
      </w:r>
      <w:r>
        <w:rPr>
          <w:rStyle w:val="FootnoteReference"/>
          <w:rFonts w:ascii="Times New Roman" w:hAnsi="Times New Roman"/>
          <w:noProof/>
          <w:sz w:val="24"/>
          <w:szCs w:val="24"/>
          <w:lang w:eastAsia="en-US"/>
        </w:rPr>
        <w:footnoteReference w:id="14"/>
      </w:r>
      <w:r>
        <w:rPr>
          <w:rFonts w:ascii="Times New Roman" w:hAnsi="Times New Roman"/>
          <w:noProof/>
          <w:sz w:val="24"/>
          <w:szCs w:val="24"/>
          <w:lang w:eastAsia="en-US"/>
        </w:rPr>
        <w:t xml:space="preserve">, the reform of the European Stability Mechanism and the future of the Banking Union. The Commission has played an active role, in particular by providing technical expertise to foster progress. The Commission’s effort also aims to ensure the emerging political compromises are consistent with the EU’s legal framework and do not prejudge possible future changes to that framework, in particular with regard to the prudential and resolution legislation relating to banks, the future integration of the European Stability Mechanism into EU law, and the rules governing economic policy coordination, fiscal and macroeconomic surveillance and financial stability. </w:t>
      </w:r>
    </w:p>
    <w:p w:rsidR="001B34A4" w:rsidRDefault="0076359D">
      <w:pPr>
        <w:spacing w:before="120" w:after="120"/>
        <w:jc w:val="both"/>
        <w:rPr>
          <w:rFonts w:ascii="Times New Roman" w:hAnsi="Times New Roman"/>
          <w:i/>
          <w:noProof/>
          <w:sz w:val="24"/>
          <w:szCs w:val="24"/>
          <w:lang w:eastAsia="en-US"/>
        </w:rPr>
      </w:pPr>
      <w:r>
        <w:rPr>
          <w:rFonts w:ascii="Times New Roman" w:hAnsi="Times New Roman"/>
          <w:i/>
          <w:noProof/>
          <w:sz w:val="24"/>
          <w:szCs w:val="24"/>
          <w:lang w:eastAsia="en-US"/>
        </w:rPr>
        <w:t>Budgetary Instrument for Convergence and Competitiveness for the euro area</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The Budgetary Instrument for Convergence and Competitiveness for the euro area will </w:t>
      </w:r>
      <w:r>
        <w:rPr>
          <w:rFonts w:ascii="Times New Roman" w:hAnsi="Times New Roman"/>
          <w:noProof/>
          <w:sz w:val="24"/>
        </w:rPr>
        <w:t xml:space="preserve">promote cohesion within the Union by </w:t>
      </w:r>
      <w:r>
        <w:rPr>
          <w:rFonts w:ascii="Times New Roman" w:hAnsi="Times New Roman"/>
          <w:noProof/>
          <w:sz w:val="24"/>
          <w:szCs w:val="24"/>
          <w:lang w:eastAsia="en-US"/>
        </w:rPr>
        <w:t>strengthening the resilience of the Economic and Monetary Union. The primary objective is to support structural reforms and investment in euro-area Member States with a view to enhancing national economic and social structures that help absorb and adapt to economic disruptions.</w:t>
      </w:r>
      <w:r w:rsidR="00995CF6" w:rsidRPr="00995CF6">
        <w:rPr>
          <w:rFonts w:ascii="Times New Roman" w:hAnsi="Times New Roman"/>
          <w:noProof/>
          <w:sz w:val="24"/>
          <w:szCs w:val="24"/>
          <w:lang w:eastAsia="en-US"/>
        </w:rPr>
        <w:t xml:space="preserve"> </w:t>
      </w:r>
      <w:r w:rsidR="00995CF6">
        <w:rPr>
          <w:rFonts w:ascii="Times New Roman" w:hAnsi="Times New Roman"/>
          <w:noProof/>
          <w:sz w:val="24"/>
          <w:szCs w:val="24"/>
          <w:lang w:eastAsia="en-US"/>
        </w:rPr>
        <w:t>It will be complementary to existing EU funds.</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Right from the start and in line with the indications by the Leaders, the Commission proposal for a Reform Support Programme of May 2018 has been the basis for the discussions among euro-area Member States</w:t>
      </w:r>
      <w:r w:rsidR="00772EA5">
        <w:rPr>
          <w:rStyle w:val="FootnoteReference"/>
          <w:rFonts w:ascii="Times New Roman" w:hAnsi="Times New Roman"/>
          <w:noProof/>
          <w:sz w:val="24"/>
          <w:szCs w:val="24"/>
          <w:lang w:eastAsia="en-US"/>
        </w:rPr>
        <w:footnoteReference w:id="15"/>
      </w:r>
      <w:r>
        <w:rPr>
          <w:rFonts w:ascii="Times New Roman" w:hAnsi="Times New Roman"/>
          <w:noProof/>
          <w:sz w:val="24"/>
          <w:szCs w:val="24"/>
          <w:lang w:eastAsia="en-US"/>
        </w:rPr>
        <w:t>. Discussions have been very productive and good progress has been made; an agreement on the main features of a future Budgetary Instrument for Convergence and Competitiveness is within reach.</w:t>
      </w:r>
    </w:p>
    <w:p w:rsidR="001B34A4" w:rsidRDefault="00122E5B">
      <w:pPr>
        <w:pStyle w:val="Briefinglist1"/>
        <w:numPr>
          <w:ilvl w:val="0"/>
          <w:numId w:val="0"/>
        </w:numPr>
        <w:rPr>
          <w:rFonts w:ascii="Times New Roman" w:hAnsi="Times New Roman"/>
          <w:noProof/>
          <w:sz w:val="24"/>
        </w:rPr>
      </w:pPr>
      <w:r>
        <w:rPr>
          <w:rFonts w:ascii="Times New Roman" w:hAnsi="Times New Roman" w:cs="Times New Roman"/>
          <w:noProof/>
          <w:sz w:val="24"/>
        </w:rPr>
        <w:t>The</w:t>
      </w:r>
      <w:r w:rsidR="0076359D">
        <w:rPr>
          <w:rFonts w:ascii="Times New Roman" w:hAnsi="Times New Roman" w:cs="Times New Roman"/>
          <w:noProof/>
          <w:sz w:val="24"/>
        </w:rPr>
        <w:t xml:space="preserve"> budgetary instrument would be aligned with the European Semester, the EU’s well-established cycle of economic policy coordination. Euro-area Member States would submit, on a voluntary basis,</w:t>
      </w:r>
      <w:r w:rsidR="0076359D">
        <w:rPr>
          <w:rFonts w:ascii="Times New Roman" w:hAnsi="Times New Roman"/>
          <w:noProof/>
          <w:sz w:val="24"/>
        </w:rPr>
        <w:t xml:space="preserve"> duly substantiated </w:t>
      </w:r>
      <w:r w:rsidR="00385467">
        <w:rPr>
          <w:rFonts w:ascii="Times New Roman" w:hAnsi="Times New Roman"/>
          <w:noProof/>
          <w:sz w:val="24"/>
        </w:rPr>
        <w:t xml:space="preserve">and </w:t>
      </w:r>
      <w:r w:rsidR="0076359D">
        <w:rPr>
          <w:rFonts w:ascii="Times New Roman" w:hAnsi="Times New Roman"/>
          <w:noProof/>
          <w:sz w:val="24"/>
        </w:rPr>
        <w:t xml:space="preserve">coherent </w:t>
      </w:r>
      <w:r w:rsidR="00385467">
        <w:rPr>
          <w:rFonts w:ascii="Times New Roman" w:hAnsi="Times New Roman"/>
          <w:noProof/>
          <w:sz w:val="24"/>
        </w:rPr>
        <w:t xml:space="preserve">proposals for </w:t>
      </w:r>
      <w:r w:rsidR="0076359D">
        <w:rPr>
          <w:rFonts w:ascii="Times New Roman" w:hAnsi="Times New Roman"/>
          <w:noProof/>
          <w:sz w:val="24"/>
        </w:rPr>
        <w:t>investment and reform</w:t>
      </w:r>
      <w:r w:rsidR="00385467">
        <w:rPr>
          <w:rFonts w:ascii="Times New Roman" w:hAnsi="Times New Roman"/>
          <w:noProof/>
          <w:sz w:val="24"/>
        </w:rPr>
        <w:t>s</w:t>
      </w:r>
      <w:r w:rsidR="0076359D">
        <w:rPr>
          <w:rFonts w:ascii="Times New Roman" w:hAnsi="Times New Roman"/>
          <w:noProof/>
          <w:sz w:val="24"/>
        </w:rPr>
        <w:t xml:space="preserve">, which would be assessed by the Commission based on transparent criteria. Financial support would be made available in instalments subject to achieving agreed milestones. It would consist of direct financial contributions and could also be used by euro-area Member States under the InvestEU programme. </w:t>
      </w:r>
    </w:p>
    <w:p w:rsidR="001B34A4" w:rsidRDefault="0076359D">
      <w:pPr>
        <w:pStyle w:val="Briefinglist1"/>
        <w:numPr>
          <w:ilvl w:val="0"/>
          <w:numId w:val="0"/>
        </w:numPr>
        <w:rPr>
          <w:rFonts w:ascii="Times New Roman" w:hAnsi="Times New Roman" w:cs="Times New Roman"/>
          <w:noProof/>
          <w:sz w:val="24"/>
        </w:rPr>
      </w:pPr>
      <w:r>
        <w:rPr>
          <w:rFonts w:ascii="Times New Roman" w:hAnsi="Times New Roman"/>
          <w:noProof/>
          <w:sz w:val="24"/>
        </w:rPr>
        <w:t>The euro-area Member States meeting within the Council and the Eurogroup</w:t>
      </w:r>
      <w:r w:rsidR="00122E5B">
        <w:rPr>
          <w:rFonts w:ascii="Times New Roman" w:hAnsi="Times New Roman"/>
          <w:noProof/>
          <w:sz w:val="24"/>
        </w:rPr>
        <w:t>/Euro Summit</w:t>
      </w:r>
      <w:r>
        <w:rPr>
          <w:rFonts w:ascii="Times New Roman" w:hAnsi="Times New Roman"/>
          <w:noProof/>
          <w:sz w:val="24"/>
        </w:rPr>
        <w:t xml:space="preserve"> would provide </w:t>
      </w:r>
      <w:r>
        <w:rPr>
          <w:rFonts w:ascii="Times New Roman" w:hAnsi="Times New Roman" w:cs="Times New Roman"/>
          <w:noProof/>
          <w:sz w:val="24"/>
        </w:rPr>
        <w:t>strategic orientation and guidance based on the Council recommendation on the economic policy of the euro area.</w:t>
      </w:r>
      <w:r>
        <w:rPr>
          <w:rFonts w:ascii="Times New Roman" w:hAnsi="Times New Roman"/>
          <w:noProof/>
          <w:sz w:val="24"/>
        </w:rPr>
        <w:t xml:space="preserve"> In order to set up this governance framework, the Commission stands ready to propose a new regulation on the basis of Article 136 of the Treaty in full respect of the prerogatives of the EU and the Commission as regards budget and programme implementation.</w:t>
      </w:r>
      <w:r>
        <w:rPr>
          <w:rFonts w:ascii="Times New Roman" w:hAnsi="Times New Roman" w:cs="Times New Roman"/>
          <w:noProof/>
          <w:sz w:val="24"/>
        </w:rPr>
        <w:t xml:space="preserve"> </w:t>
      </w:r>
    </w:p>
    <w:p w:rsidR="001B34A4" w:rsidRDefault="0076359D">
      <w:pPr>
        <w:pStyle w:val="Briefinglist1"/>
        <w:numPr>
          <w:ilvl w:val="0"/>
          <w:numId w:val="0"/>
        </w:numPr>
        <w:rPr>
          <w:rFonts w:ascii="Times New Roman" w:hAnsi="Times New Roman" w:cs="Times New Roman"/>
          <w:noProof/>
          <w:sz w:val="24"/>
        </w:rPr>
      </w:pPr>
      <w:r>
        <w:rPr>
          <w:rFonts w:ascii="Times New Roman" w:hAnsi="Times New Roman" w:cs="Times New Roman"/>
          <w:noProof/>
          <w:sz w:val="24"/>
        </w:rPr>
        <w:t>The new budgetary instrument is planned to be part of the EU budget and its size will be determined in the context of the negotiations on the Multiannual Financial Framework 2021-2027</w:t>
      </w:r>
      <w:r w:rsidR="007C4C2B">
        <w:rPr>
          <w:rFonts w:ascii="Times New Roman" w:hAnsi="Times New Roman" w:cs="Times New Roman"/>
          <w:noProof/>
          <w:sz w:val="24"/>
        </w:rPr>
        <w:t xml:space="preserve"> taking into account the implications for non euro-area Member States</w:t>
      </w:r>
      <w:r>
        <w:rPr>
          <w:rFonts w:ascii="Times New Roman" w:hAnsi="Times New Roman" w:cs="Times New Roman"/>
          <w:noProof/>
          <w:sz w:val="24"/>
        </w:rPr>
        <w:t xml:space="preserve">. Contributions from the EU budget could be complemented by additional financing via external assigned revenues on the basis of an intergovernmental agreement. </w:t>
      </w:r>
    </w:p>
    <w:p w:rsidR="001B34A4" w:rsidRDefault="0076359D">
      <w:pPr>
        <w:spacing w:before="120" w:after="120"/>
        <w:jc w:val="both"/>
        <w:rPr>
          <w:rFonts w:ascii="Times New Roman" w:hAnsi="Times New Roman"/>
          <w:i/>
          <w:noProof/>
          <w:sz w:val="24"/>
          <w:szCs w:val="24"/>
          <w:lang w:eastAsia="en-US"/>
        </w:rPr>
      </w:pPr>
      <w:r>
        <w:rPr>
          <w:rFonts w:ascii="Times New Roman" w:hAnsi="Times New Roman"/>
          <w:i/>
          <w:noProof/>
          <w:sz w:val="24"/>
          <w:szCs w:val="24"/>
          <w:lang w:eastAsia="en-US"/>
        </w:rPr>
        <w:t>European Stability Mechanism</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The establishment of the European Stability Mechanism during the crisis was a major milestone on the way towards a more stable Economic and Monetary Union. In due course, it should be included in the EU legal framework, as proposed by the Commission in December 2017</w:t>
      </w:r>
      <w:r>
        <w:rPr>
          <w:rStyle w:val="FootnoteReference"/>
          <w:rFonts w:ascii="Times New Roman" w:hAnsi="Times New Roman"/>
          <w:noProof/>
          <w:sz w:val="24"/>
          <w:szCs w:val="24"/>
          <w:lang w:eastAsia="en-US"/>
        </w:rPr>
        <w:footnoteReference w:id="16"/>
      </w:r>
      <w:r>
        <w:rPr>
          <w:rFonts w:ascii="Times New Roman" w:hAnsi="Times New Roman"/>
          <w:noProof/>
          <w:sz w:val="24"/>
          <w:szCs w:val="24"/>
          <w:lang w:eastAsia="en-US"/>
        </w:rPr>
        <w:t xml:space="preserve">. The ongoing </w:t>
      </w:r>
      <w:r w:rsidR="00385467">
        <w:rPr>
          <w:rFonts w:ascii="Times New Roman" w:hAnsi="Times New Roman"/>
          <w:noProof/>
          <w:sz w:val="24"/>
          <w:szCs w:val="24"/>
          <w:lang w:eastAsia="en-US"/>
        </w:rPr>
        <w:t xml:space="preserve">revision </w:t>
      </w:r>
      <w:r>
        <w:rPr>
          <w:rFonts w:ascii="Times New Roman" w:hAnsi="Times New Roman"/>
          <w:noProof/>
          <w:sz w:val="24"/>
          <w:szCs w:val="24"/>
          <w:lang w:eastAsia="en-US"/>
        </w:rPr>
        <w:t>of the Treaty establishing the European Stability Mechanism, as an intermediate solution, is meant to further strengthen crisis prevention and resolution in the euro area. It should neither duplicate tasks with EU institutions nor add to the complexity of the economic surveillance framework. In that regard, the Commission and the European Stability Mechanism reached a common understanding in 2018 on future cooperation</w:t>
      </w:r>
      <w:r w:rsidR="000D3547">
        <w:rPr>
          <w:rFonts w:ascii="Times New Roman" w:hAnsi="Times New Roman"/>
          <w:noProof/>
          <w:sz w:val="24"/>
          <w:szCs w:val="24"/>
          <w:lang w:eastAsia="en-US"/>
        </w:rPr>
        <w:t xml:space="preserve"> to </w:t>
      </w:r>
      <w:r w:rsidR="00C1002A">
        <w:rPr>
          <w:rFonts w:ascii="Times New Roman" w:hAnsi="Times New Roman"/>
          <w:noProof/>
          <w:sz w:val="24"/>
          <w:szCs w:val="24"/>
          <w:lang w:eastAsia="en-US"/>
        </w:rPr>
        <w:t xml:space="preserve">clarify </w:t>
      </w:r>
      <w:r w:rsidR="000D3547">
        <w:rPr>
          <w:rFonts w:ascii="Times New Roman" w:hAnsi="Times New Roman"/>
          <w:noProof/>
          <w:sz w:val="24"/>
          <w:szCs w:val="24"/>
          <w:lang w:eastAsia="en-US"/>
        </w:rPr>
        <w:t>the</w:t>
      </w:r>
      <w:r w:rsidR="00A42D50">
        <w:rPr>
          <w:rFonts w:ascii="Times New Roman" w:hAnsi="Times New Roman"/>
          <w:noProof/>
          <w:sz w:val="24"/>
          <w:szCs w:val="24"/>
          <w:lang w:eastAsia="en-US"/>
        </w:rPr>
        <w:t>ir</w:t>
      </w:r>
      <w:r w:rsidR="000D3547">
        <w:rPr>
          <w:rFonts w:ascii="Times New Roman" w:hAnsi="Times New Roman"/>
          <w:noProof/>
          <w:sz w:val="24"/>
          <w:szCs w:val="24"/>
          <w:lang w:eastAsia="en-US"/>
        </w:rPr>
        <w:t xml:space="preserve"> respective roles</w:t>
      </w:r>
      <w:r w:rsidR="00090B4C">
        <w:rPr>
          <w:rStyle w:val="FootnoteReference"/>
          <w:rFonts w:ascii="Times New Roman" w:hAnsi="Times New Roman"/>
          <w:noProof/>
          <w:sz w:val="24"/>
          <w:szCs w:val="24"/>
          <w:lang w:eastAsia="en-US"/>
        </w:rPr>
        <w:footnoteReference w:id="17"/>
      </w:r>
      <w:r>
        <w:rPr>
          <w:rFonts w:ascii="Times New Roman" w:hAnsi="Times New Roman"/>
          <w:noProof/>
          <w:sz w:val="24"/>
          <w:szCs w:val="24"/>
          <w:lang w:eastAsia="en-US"/>
        </w:rPr>
        <w:t>.</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The planned reform of the European Stability Mechanism includes a revision of the precautionary financial instruments that are meant to support </w:t>
      </w:r>
      <w:r w:rsidR="00A42D50" w:rsidRPr="00A42D50">
        <w:rPr>
          <w:rFonts w:ascii="Times New Roman" w:hAnsi="Times New Roman"/>
          <w:noProof/>
          <w:sz w:val="24"/>
          <w:szCs w:val="24"/>
          <w:lang w:eastAsia="en-US"/>
        </w:rPr>
        <w:t xml:space="preserve">countries with sound economic fundamentals </w:t>
      </w:r>
      <w:r w:rsidR="00A42D50">
        <w:rPr>
          <w:rFonts w:ascii="Times New Roman" w:hAnsi="Times New Roman"/>
          <w:noProof/>
          <w:sz w:val="24"/>
          <w:szCs w:val="24"/>
          <w:lang w:eastAsia="en-US"/>
        </w:rPr>
        <w:t xml:space="preserve">which could </w:t>
      </w:r>
      <w:r w:rsidR="00A42D50" w:rsidRPr="00A42D50">
        <w:rPr>
          <w:rFonts w:ascii="Times New Roman" w:hAnsi="Times New Roman"/>
          <w:noProof/>
          <w:sz w:val="24"/>
          <w:szCs w:val="24"/>
          <w:lang w:eastAsia="en-US"/>
        </w:rPr>
        <w:t>be affected by an adverse shock</w:t>
      </w:r>
      <w:r w:rsidR="00A42D50">
        <w:rPr>
          <w:rFonts w:ascii="Times New Roman" w:hAnsi="Times New Roman"/>
          <w:noProof/>
          <w:sz w:val="24"/>
          <w:szCs w:val="24"/>
          <w:lang w:eastAsia="en-US"/>
        </w:rPr>
        <w:t xml:space="preserve"> beyond their control</w:t>
      </w:r>
      <w:r w:rsidR="00A42D50" w:rsidRPr="00A42D50">
        <w:rPr>
          <w:rFonts w:ascii="Times New Roman" w:hAnsi="Times New Roman"/>
          <w:noProof/>
          <w:sz w:val="24"/>
          <w:szCs w:val="24"/>
          <w:lang w:eastAsia="en-US"/>
        </w:rPr>
        <w:t>.</w:t>
      </w:r>
      <w:r>
        <w:rPr>
          <w:noProof/>
        </w:rPr>
        <w:t xml:space="preserve"> </w:t>
      </w:r>
      <w:r>
        <w:rPr>
          <w:rFonts w:ascii="Times New Roman" w:hAnsi="Times New Roman"/>
          <w:noProof/>
          <w:sz w:val="24"/>
          <w:szCs w:val="24"/>
          <w:lang w:eastAsia="en-US"/>
        </w:rPr>
        <w:t>Clarifying access conditions for such instruments is crucial as it ensures transparency and guides expectations. At the same time, eligibility conditions should not defeat the purpose of precautionary instruments</w:t>
      </w:r>
      <w:r w:rsidR="00A42D50">
        <w:rPr>
          <w:rFonts w:ascii="Times New Roman" w:hAnsi="Times New Roman"/>
          <w:noProof/>
          <w:sz w:val="24"/>
          <w:szCs w:val="24"/>
          <w:lang w:eastAsia="en-US"/>
        </w:rPr>
        <w:t xml:space="preserve">, </w:t>
      </w:r>
      <w:r>
        <w:rPr>
          <w:rFonts w:ascii="Times New Roman" w:hAnsi="Times New Roman"/>
          <w:noProof/>
          <w:sz w:val="24"/>
          <w:szCs w:val="24"/>
          <w:lang w:eastAsia="en-US"/>
        </w:rPr>
        <w:t xml:space="preserve">should be consistent with those required under the EU surveillance framework and should be designed in a way to respect the competences of the EU institutions. </w:t>
      </w:r>
    </w:p>
    <w:p w:rsidR="001B34A4" w:rsidRDefault="0076359D">
      <w:pPr>
        <w:jc w:val="both"/>
        <w:rPr>
          <w:rFonts w:ascii="Times New Roman" w:hAnsi="Times New Roman"/>
          <w:noProof/>
          <w:sz w:val="24"/>
          <w:szCs w:val="24"/>
          <w:lang w:eastAsia="en-US"/>
        </w:rPr>
      </w:pPr>
      <w:r>
        <w:rPr>
          <w:rFonts w:ascii="Times New Roman" w:hAnsi="Times New Roman"/>
          <w:noProof/>
          <w:sz w:val="24"/>
          <w:szCs w:val="24"/>
          <w:lang w:eastAsia="en-US"/>
        </w:rPr>
        <w:t xml:space="preserve">It has been agreed that the European Stability Mechanism will provide a common backstop to the Single Resolution Fund in the form of a credit line. The Leaders agreed to introduce the backstop </w:t>
      </w:r>
      <w:r w:rsidR="00385467">
        <w:rPr>
          <w:rFonts w:ascii="Times New Roman" w:hAnsi="Times New Roman"/>
          <w:noProof/>
          <w:sz w:val="24"/>
          <w:szCs w:val="24"/>
          <w:lang w:eastAsia="en-US"/>
        </w:rPr>
        <w:t xml:space="preserve">as of 2020 and </w:t>
      </w:r>
      <w:r>
        <w:rPr>
          <w:rFonts w:ascii="Times New Roman" w:hAnsi="Times New Roman"/>
          <w:noProof/>
          <w:sz w:val="24"/>
          <w:szCs w:val="24"/>
          <w:lang w:eastAsia="en-US"/>
        </w:rPr>
        <w:t xml:space="preserve">by 2023 at the latest. </w:t>
      </w:r>
      <w:r w:rsidR="00385467">
        <w:rPr>
          <w:rFonts w:ascii="Times New Roman" w:hAnsi="Times New Roman"/>
          <w:sz w:val="24"/>
          <w:szCs w:val="24"/>
          <w:lang w:eastAsia="en-US"/>
        </w:rPr>
        <w:t xml:space="preserve">As a last resort, the common backstop will support effective and credible bank crises management within the Single Resolution Mechanism, and will be repaid via contributions from the European banking sector. </w:t>
      </w:r>
      <w:r>
        <w:rPr>
          <w:rFonts w:ascii="Times New Roman" w:hAnsi="Times New Roman"/>
          <w:noProof/>
          <w:sz w:val="24"/>
          <w:szCs w:val="24"/>
          <w:lang w:eastAsia="en-US"/>
        </w:rPr>
        <w:t xml:space="preserve">To ensure a credible resolution framework of banks, the agreement on the common backstop needs to ensure that resources will be made available swiftly. In that regard, short time limits for decision-making (12/24 hours) are essential, together with an emergency voting procedure. In addition, it is important that the responsibilities of the European Stability Mechanism are clearly defined and do not overlap or create frictions with the EU institutions and bodies that have been tasked to supervise banks or manage bank crises. Most importantly, the reform of the Treaty establishing the European Stability Mechanism must not create obstacles to future amendments of EU legislation, which would give rise to fundamental problems affecting the autonomy of the EU legal order. The EU’s banking legislation must remain open to further developments in accordance with the Community method to adjust to changing market circumstances and complete the Banking Union. </w:t>
      </w:r>
    </w:p>
    <w:p w:rsidR="001B34A4" w:rsidRDefault="0076359D" w:rsidP="00F005E2">
      <w:pPr>
        <w:keepNext/>
        <w:spacing w:before="120" w:after="120"/>
        <w:jc w:val="both"/>
        <w:rPr>
          <w:rFonts w:ascii="Times New Roman" w:eastAsia="Times New Roman" w:hAnsi="Times New Roman"/>
          <w:i/>
          <w:noProof/>
          <w:sz w:val="24"/>
          <w:szCs w:val="24"/>
          <w:lang w:eastAsia="en-US"/>
        </w:rPr>
      </w:pPr>
      <w:r>
        <w:rPr>
          <w:rFonts w:ascii="Times New Roman" w:eastAsia="Times New Roman" w:hAnsi="Times New Roman"/>
          <w:i/>
          <w:noProof/>
          <w:sz w:val="24"/>
          <w:szCs w:val="24"/>
          <w:lang w:eastAsia="en-US"/>
        </w:rPr>
        <w:t>Banking Union</w:t>
      </w:r>
    </w:p>
    <w:p w:rsidR="001B34A4" w:rsidRPr="000D31A1" w:rsidRDefault="0076359D">
      <w:pPr>
        <w:spacing w:before="120" w:after="120"/>
        <w:jc w:val="both"/>
        <w:rPr>
          <w:rFonts w:ascii="Times New Roman" w:hAnsi="Times New Roman"/>
          <w:sz w:val="24"/>
          <w:u w:val="single"/>
        </w:rPr>
      </w:pPr>
      <w:r>
        <w:rPr>
          <w:rFonts w:ascii="Times New Roman" w:hAnsi="Times New Roman"/>
          <w:noProof/>
          <w:sz w:val="24"/>
          <w:szCs w:val="24"/>
          <w:lang w:val="en-US"/>
        </w:rPr>
        <w:t xml:space="preserve">Today the EU banking sector is in much better shape than it was 10 years ago and a significant amount of risk-reduction has taken place. Overall, banks are better capitalised and less leveraged, making them better prepared to withstand economic shocks. </w:t>
      </w:r>
      <w:r>
        <w:rPr>
          <w:rFonts w:ascii="Times New Roman" w:eastAsia="Times New Roman" w:hAnsi="Times New Roman"/>
          <w:noProof/>
          <w:sz w:val="24"/>
          <w:szCs w:val="24"/>
          <w:lang w:eastAsia="en-US"/>
        </w:rPr>
        <w:t>Important strides have been made in reducing the existing stock of non-performing loans alongside determined action to prevent a renewed build-up in the future and the level of non-performing loans are approaching pre-crisis levels. While the stock of non-performing loans remains high in some Member States, significant progress is being made. All relevant stakeholders need to uphold those efforts</w:t>
      </w:r>
      <w:r w:rsidR="00772EA5">
        <w:rPr>
          <w:rStyle w:val="FootnoteReference"/>
          <w:rFonts w:ascii="Times New Roman" w:eastAsia="Times New Roman" w:hAnsi="Times New Roman"/>
          <w:noProof/>
          <w:sz w:val="24"/>
          <w:szCs w:val="24"/>
          <w:lang w:eastAsia="en-US"/>
        </w:rPr>
        <w:footnoteReference w:id="18"/>
      </w:r>
      <w:r>
        <w:rPr>
          <w:rFonts w:ascii="Times New Roman" w:eastAsia="Times New Roman" w:hAnsi="Times New Roman"/>
          <w:noProof/>
          <w:sz w:val="24"/>
          <w:szCs w:val="24"/>
          <w:lang w:eastAsia="en-US"/>
        </w:rPr>
        <w:t xml:space="preserve">. </w:t>
      </w:r>
    </w:p>
    <w:p w:rsidR="001B34A4" w:rsidRDefault="0076359D">
      <w:pPr>
        <w:keepNext/>
        <w:spacing w:before="120" w:after="120"/>
        <w:jc w:val="both"/>
        <w:rPr>
          <w:rFonts w:ascii="Times New Roman" w:hAnsi="Times New Roman"/>
          <w:noProof/>
          <w:sz w:val="24"/>
          <w:szCs w:val="24"/>
          <w:u w:val="single"/>
          <w:lang w:eastAsia="en-US"/>
        </w:rPr>
      </w:pPr>
      <w:r>
        <w:rPr>
          <w:rFonts w:ascii="Times New Roman" w:hAnsi="Times New Roman"/>
          <w:noProof/>
          <w:sz w:val="24"/>
          <w:szCs w:val="24"/>
          <w:u w:val="single"/>
          <w:lang w:eastAsia="en-US"/>
        </w:rPr>
        <w:t xml:space="preserve">Figure 4: Non-performing loans </w:t>
      </w:r>
      <w:r w:rsidR="00A42D50">
        <w:rPr>
          <w:rFonts w:ascii="Times New Roman" w:hAnsi="Times New Roman"/>
          <w:noProof/>
          <w:sz w:val="24"/>
          <w:szCs w:val="24"/>
          <w:u w:val="single"/>
          <w:lang w:eastAsia="en-US"/>
        </w:rPr>
        <w:t>have significantly declined</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val="fr-BE" w:eastAsia="fr-BE"/>
        </w:rPr>
        <w:drawing>
          <wp:inline distT="0" distB="0" distL="0" distR="0" wp14:anchorId="1D73F60C" wp14:editId="04B2FC69">
            <wp:extent cx="5571660" cy="3324225"/>
            <wp:effectExtent l="19050" t="19050" r="10160" b="9525"/>
            <wp:docPr id="4" name="Picture 4" descr="C:\Users\conrafk\AppData\Local\Microsoft\Windows\INetCache\Content.Outlook\F663Z7J2\NPL_graph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rafk\AppData\Local\Microsoft\Windows\INetCache\Content.Outlook\F663Z7J2\NPL_graphs (0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645" cy="3328989"/>
                    </a:xfrm>
                    <a:prstGeom prst="rect">
                      <a:avLst/>
                    </a:prstGeom>
                    <a:noFill/>
                    <a:ln>
                      <a:solidFill>
                        <a:schemeClr val="tx1"/>
                      </a:solidFill>
                    </a:ln>
                  </pic:spPr>
                </pic:pic>
              </a:graphicData>
            </a:graphic>
          </wp:inline>
        </w:drawing>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Recently agreed legislation will reduce risk further and enhance further the resilience of the European banking sector. In particular, the Regulation on non-performing loans</w:t>
      </w:r>
      <w:r>
        <w:rPr>
          <w:rStyle w:val="FootnoteReference"/>
          <w:rFonts w:ascii="Times New Roman" w:hAnsi="Times New Roman"/>
          <w:noProof/>
          <w:sz w:val="24"/>
          <w:szCs w:val="24"/>
          <w:lang w:eastAsia="en-US"/>
        </w:rPr>
        <w:footnoteReference w:id="19"/>
      </w:r>
      <w:r>
        <w:rPr>
          <w:rFonts w:ascii="Times New Roman" w:hAnsi="Times New Roman"/>
          <w:noProof/>
          <w:sz w:val="24"/>
          <w:szCs w:val="24"/>
          <w:lang w:eastAsia="en-US"/>
        </w:rPr>
        <w:t xml:space="preserve"> adopted by the European Parliament and the Council in April 2019 introduces minimum levels of loan loss coverage for new non-performing loans (the ‘statutory prudential backstop’) in order to limit the risk of under-provisioning of future non-performing loans. The banking package adopted by the European Parliament and the Council in May 2019 puts in place a more robust framework to regulate and supervise banks. Banks are also making progress in building up their buffers to absorb losses in a crisis (Minimum Requirement for Eligible Liabilities - MREL). The Directive on the ranking of unsecured debt instruments in insolvency</w:t>
      </w:r>
      <w:r>
        <w:rPr>
          <w:rStyle w:val="FootnoteReference"/>
          <w:rFonts w:ascii="Times New Roman" w:hAnsi="Times New Roman"/>
          <w:noProof/>
          <w:sz w:val="24"/>
          <w:szCs w:val="24"/>
          <w:lang w:eastAsia="en-US"/>
        </w:rPr>
        <w:footnoteReference w:id="20"/>
      </w:r>
      <w:r>
        <w:rPr>
          <w:rFonts w:ascii="Times New Roman" w:hAnsi="Times New Roman"/>
          <w:noProof/>
          <w:sz w:val="24"/>
          <w:szCs w:val="24"/>
          <w:lang w:eastAsia="en-US"/>
        </w:rPr>
        <w:t xml:space="preserve"> </w:t>
      </w:r>
      <w:r w:rsidR="00F61FBA">
        <w:rPr>
          <w:rFonts w:ascii="Times New Roman" w:hAnsi="Times New Roman"/>
          <w:noProof/>
          <w:sz w:val="24"/>
          <w:szCs w:val="24"/>
          <w:lang w:eastAsia="en-US"/>
        </w:rPr>
        <w:t xml:space="preserve">helps </w:t>
      </w:r>
      <w:r>
        <w:rPr>
          <w:rFonts w:ascii="Times New Roman" w:hAnsi="Times New Roman"/>
          <w:noProof/>
          <w:sz w:val="24"/>
          <w:szCs w:val="24"/>
          <w:lang w:eastAsia="en-US"/>
        </w:rPr>
        <w:t xml:space="preserve">banks </w:t>
      </w:r>
      <w:r w:rsidR="00F61FBA">
        <w:rPr>
          <w:rFonts w:ascii="Times New Roman" w:hAnsi="Times New Roman"/>
          <w:noProof/>
          <w:sz w:val="24"/>
          <w:szCs w:val="24"/>
          <w:lang w:eastAsia="en-US"/>
        </w:rPr>
        <w:t xml:space="preserve">to build up </w:t>
      </w:r>
      <w:r>
        <w:rPr>
          <w:rFonts w:ascii="Times New Roman" w:hAnsi="Times New Roman"/>
          <w:noProof/>
          <w:sz w:val="24"/>
          <w:szCs w:val="24"/>
          <w:lang w:eastAsia="en-US"/>
        </w:rPr>
        <w:t xml:space="preserve">sufficient loss-absorbing capacity and </w:t>
      </w:r>
      <w:r w:rsidR="00F61FBA">
        <w:rPr>
          <w:rFonts w:ascii="Times New Roman" w:hAnsi="Times New Roman"/>
          <w:noProof/>
          <w:sz w:val="24"/>
          <w:szCs w:val="24"/>
          <w:lang w:eastAsia="en-US"/>
        </w:rPr>
        <w:t xml:space="preserve">helps to ensure </w:t>
      </w:r>
      <w:r>
        <w:rPr>
          <w:rFonts w:ascii="Times New Roman" w:hAnsi="Times New Roman"/>
          <w:noProof/>
          <w:sz w:val="24"/>
          <w:szCs w:val="24"/>
          <w:lang w:eastAsia="en-US"/>
        </w:rPr>
        <w:t xml:space="preserve">that their critical functions can be continued without public funds. Those measures mark major milestones in the post-crisis risk reduction agenda and implement international standards. </w:t>
      </w:r>
    </w:p>
    <w:p w:rsidR="00385467" w:rsidRDefault="0076359D">
      <w:pPr>
        <w:spacing w:before="120" w:after="120"/>
        <w:jc w:val="both"/>
        <w:rPr>
          <w:rFonts w:ascii="Times New Roman" w:eastAsia="Times New Roman" w:hAnsi="Times New Roman"/>
          <w:noProof/>
          <w:sz w:val="24"/>
          <w:szCs w:val="24"/>
          <w:lang w:eastAsia="en-US"/>
        </w:rPr>
      </w:pPr>
      <w:r>
        <w:rPr>
          <w:rFonts w:ascii="Times New Roman" w:hAnsi="Times New Roman"/>
          <w:noProof/>
          <w:sz w:val="24"/>
          <w:szCs w:val="24"/>
          <w:lang w:eastAsia="en-US"/>
        </w:rPr>
        <w:t>In December 2018, the Leaders called for the work on the Banking Union to advance, and in particular to define a roadmap for starting political negotiations on the European Deposit Insurance Scheme, the third and still missing pillar of the Banking Union.</w:t>
      </w:r>
      <w:r>
        <w:rPr>
          <w:rFonts w:ascii="Times New Roman" w:eastAsia="Times New Roman" w:hAnsi="Times New Roman"/>
          <w:noProof/>
          <w:sz w:val="24"/>
          <w:szCs w:val="24"/>
          <w:lang w:eastAsia="en-US"/>
        </w:rPr>
        <w:t xml:space="preserve"> Regrettably, the impasse that chara</w:t>
      </w:r>
      <w:r w:rsidR="001958E5">
        <w:rPr>
          <w:rFonts w:ascii="Times New Roman" w:eastAsia="Times New Roman" w:hAnsi="Times New Roman"/>
          <w:noProof/>
          <w:sz w:val="24"/>
          <w:szCs w:val="24"/>
          <w:lang w:eastAsia="en-US"/>
        </w:rPr>
        <w:t>c</w:t>
      </w:r>
      <w:r>
        <w:rPr>
          <w:rFonts w:ascii="Times New Roman" w:eastAsia="Times New Roman" w:hAnsi="Times New Roman"/>
          <w:noProof/>
          <w:sz w:val="24"/>
          <w:szCs w:val="24"/>
          <w:lang w:eastAsia="en-US"/>
        </w:rPr>
        <w:t xml:space="preserve">terised the past several years has persisted and no tangible progress has been made. Despite the significant risk reduction that has taken place in the EU financial sector, certain stakeholders remain firmly opposed to the pooling of resources and risk-sharing at this point. </w:t>
      </w:r>
    </w:p>
    <w:p w:rsidR="008836FF" w:rsidRDefault="0076359D" w:rsidP="00385467">
      <w:pPr>
        <w:spacing w:before="120" w:after="120"/>
        <w:jc w:val="both"/>
        <w:rPr>
          <w:rFonts w:ascii="Times New Roman" w:eastAsia="Times New Roman" w:hAnsi="Times New Roman"/>
          <w:noProof/>
          <w:sz w:val="24"/>
          <w:szCs w:val="24"/>
          <w:lang w:eastAsia="en-US"/>
        </w:rPr>
      </w:pPr>
      <w:r>
        <w:rPr>
          <w:rFonts w:ascii="Times New Roman" w:hAnsi="Times New Roman"/>
          <w:noProof/>
          <w:sz w:val="24"/>
          <w:szCs w:val="24"/>
          <w:lang w:val="en-US"/>
        </w:rPr>
        <w:t>In addition, t</w:t>
      </w:r>
      <w:r>
        <w:rPr>
          <w:rFonts w:ascii="Times New Roman" w:eastAsia="Times New Roman" w:hAnsi="Times New Roman"/>
          <w:noProof/>
          <w:sz w:val="24"/>
          <w:szCs w:val="24"/>
          <w:lang w:eastAsia="en-US"/>
        </w:rPr>
        <w:t>he Banking Union will not be complete until a robust system for dealing with ailing banks has been put in place; do</w:t>
      </w:r>
      <w:r w:rsidR="00385467">
        <w:rPr>
          <w:rFonts w:ascii="Times New Roman" w:eastAsia="Times New Roman" w:hAnsi="Times New Roman"/>
          <w:noProof/>
          <w:sz w:val="24"/>
          <w:szCs w:val="24"/>
          <w:lang w:eastAsia="en-US"/>
        </w:rPr>
        <w:t>ing</w:t>
      </w:r>
      <w:r>
        <w:rPr>
          <w:rFonts w:ascii="Times New Roman" w:eastAsia="Times New Roman" w:hAnsi="Times New Roman"/>
          <w:noProof/>
          <w:sz w:val="24"/>
          <w:szCs w:val="24"/>
          <w:lang w:eastAsia="en-US"/>
        </w:rPr>
        <w:t xml:space="preserve"> so </w:t>
      </w:r>
      <w:r w:rsidR="00385467">
        <w:rPr>
          <w:rFonts w:ascii="Times New Roman" w:eastAsia="Times New Roman" w:hAnsi="Times New Roman"/>
          <w:noProof/>
          <w:sz w:val="24"/>
          <w:szCs w:val="24"/>
          <w:lang w:eastAsia="en-US"/>
        </w:rPr>
        <w:t xml:space="preserve">requires </w:t>
      </w:r>
      <w:r>
        <w:rPr>
          <w:rFonts w:ascii="Times New Roman" w:eastAsia="Times New Roman" w:hAnsi="Times New Roman"/>
          <w:noProof/>
          <w:sz w:val="24"/>
          <w:szCs w:val="24"/>
          <w:lang w:eastAsia="en-US"/>
        </w:rPr>
        <w:t xml:space="preserve">having an effective mechanism to provide </w:t>
      </w:r>
      <w:r w:rsidR="00385467">
        <w:rPr>
          <w:rFonts w:ascii="Times New Roman" w:eastAsia="Times New Roman" w:hAnsi="Times New Roman"/>
          <w:noProof/>
          <w:sz w:val="24"/>
          <w:szCs w:val="24"/>
          <w:lang w:eastAsia="en-US"/>
        </w:rPr>
        <w:t xml:space="preserve">sufficient liquid assets </w:t>
      </w:r>
      <w:r>
        <w:rPr>
          <w:rFonts w:ascii="Times New Roman" w:eastAsia="Times New Roman" w:hAnsi="Times New Roman"/>
          <w:noProof/>
          <w:sz w:val="24"/>
          <w:szCs w:val="24"/>
          <w:lang w:eastAsia="en-US"/>
        </w:rPr>
        <w:t xml:space="preserve">to banks in resolution </w:t>
      </w:r>
      <w:r w:rsidR="00385467">
        <w:rPr>
          <w:rFonts w:ascii="Times New Roman" w:eastAsia="Times New Roman" w:hAnsi="Times New Roman"/>
          <w:noProof/>
          <w:sz w:val="24"/>
          <w:szCs w:val="24"/>
          <w:lang w:eastAsia="en-US"/>
        </w:rPr>
        <w:t>to withstand short term deposit outflows which are inevitable in a resolution. Based on the lessons learnt from recent resolution cases, any effective solution</w:t>
      </w:r>
      <w:r w:rsidR="007C4C2B">
        <w:rPr>
          <w:rFonts w:ascii="Times New Roman" w:eastAsia="Times New Roman" w:hAnsi="Times New Roman"/>
          <w:noProof/>
          <w:sz w:val="24"/>
          <w:szCs w:val="24"/>
          <w:lang w:eastAsia="en-US"/>
        </w:rPr>
        <w:t xml:space="preserve"> </w:t>
      </w:r>
      <w:r w:rsidR="00385467">
        <w:rPr>
          <w:rFonts w:ascii="Times New Roman" w:eastAsia="Times New Roman" w:hAnsi="Times New Roman"/>
          <w:noProof/>
          <w:sz w:val="24"/>
          <w:szCs w:val="24"/>
          <w:lang w:eastAsia="en-US"/>
        </w:rPr>
        <w:t>to provide liquidity in resolution must go beyond a</w:t>
      </w:r>
      <w:r w:rsidR="007C4C2B">
        <w:rPr>
          <w:rFonts w:ascii="Times New Roman" w:eastAsia="Times New Roman" w:hAnsi="Times New Roman"/>
          <w:noProof/>
          <w:sz w:val="24"/>
          <w:szCs w:val="24"/>
          <w:lang w:eastAsia="en-US"/>
        </w:rPr>
        <w:t xml:space="preserve"> limited</w:t>
      </w:r>
      <w:r w:rsidR="00385467">
        <w:rPr>
          <w:rFonts w:ascii="Times New Roman" w:eastAsia="Times New Roman" w:hAnsi="Times New Roman"/>
          <w:noProof/>
          <w:sz w:val="24"/>
          <w:szCs w:val="24"/>
          <w:lang w:eastAsia="en-US"/>
        </w:rPr>
        <w:t xml:space="preserve"> improvement of existing practices.</w:t>
      </w:r>
    </w:p>
    <w:p w:rsidR="001B34A4" w:rsidRPr="00146611" w:rsidRDefault="0076359D" w:rsidP="000D31A1">
      <w:pPr>
        <w:spacing w:before="120" w:after="120"/>
        <w:jc w:val="both"/>
        <w:rPr>
          <w:b/>
          <w:lang w:val="en-US"/>
        </w:rPr>
      </w:pPr>
      <w:r w:rsidRPr="000D31A1">
        <w:rPr>
          <w:rFonts w:ascii="Times New Roman" w:hAnsi="Times New Roman"/>
          <w:b/>
          <w:sz w:val="24"/>
          <w:lang w:val="en-US"/>
        </w:rPr>
        <w:t xml:space="preserve">In view of the meeting of the </w:t>
      </w:r>
      <w:r w:rsidR="00FD6A86">
        <w:rPr>
          <w:rFonts w:ascii="Times New Roman" w:hAnsi="Times New Roman"/>
          <w:b/>
          <w:sz w:val="24"/>
          <w:lang w:val="en-US"/>
        </w:rPr>
        <w:t>Euro Summit</w:t>
      </w:r>
      <w:r w:rsidRPr="000D31A1">
        <w:rPr>
          <w:rFonts w:ascii="Times New Roman" w:hAnsi="Times New Roman"/>
          <w:b/>
          <w:sz w:val="24"/>
          <w:lang w:val="en-US"/>
        </w:rPr>
        <w:t xml:space="preserve"> on 21 June 2019, the Commission invites EU Leaders:</w:t>
      </w:r>
    </w:p>
    <w:p w:rsidR="001B34A4" w:rsidRDefault="0076359D">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To reach an agreement on the main features of the Budgetary Instrument for Convergence and Competitiveness with a view to supporting a swift adoption by the European Parliament and the Council. To agree on its size in the context of the Multiannual Financial Framework.</w:t>
      </w:r>
    </w:p>
    <w:p w:rsidR="001B34A4" w:rsidRDefault="0076359D">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To finalise the changes to the Treaty establishing the European Stability Mechanism with a view to a swift ratification by the euro-area Member States, including an operational and effective common backstop</w:t>
      </w:r>
      <w:r w:rsidR="001F0583">
        <w:rPr>
          <w:rFonts w:eastAsia="Times New Roman"/>
          <w:b/>
          <w:noProof/>
          <w:lang w:val="en-US" w:eastAsia="en-US"/>
        </w:rPr>
        <w:t>,</w:t>
      </w:r>
      <w:r>
        <w:rPr>
          <w:rFonts w:eastAsia="Times New Roman"/>
          <w:b/>
          <w:noProof/>
          <w:lang w:val="en-US" w:eastAsia="en-US"/>
        </w:rPr>
        <w:t xml:space="preserve"> </w:t>
      </w:r>
      <w:r w:rsidR="001F0583">
        <w:rPr>
          <w:rFonts w:eastAsia="Times New Roman"/>
          <w:b/>
          <w:noProof/>
          <w:lang w:val="en-US" w:eastAsia="en-US"/>
        </w:rPr>
        <w:t xml:space="preserve">the </w:t>
      </w:r>
      <w:r>
        <w:rPr>
          <w:rFonts w:eastAsia="Times New Roman"/>
          <w:b/>
          <w:noProof/>
          <w:lang w:val="en-US" w:eastAsia="en-US"/>
        </w:rPr>
        <w:t>provision of liquidity in resolution</w:t>
      </w:r>
      <w:r w:rsidR="001F0583">
        <w:rPr>
          <w:rFonts w:eastAsia="Times New Roman"/>
          <w:b/>
          <w:noProof/>
          <w:lang w:val="en-US" w:eastAsia="en-US"/>
        </w:rPr>
        <w:t xml:space="preserve"> and active and effective precautionary instruments</w:t>
      </w:r>
      <w:r w:rsidR="004319EF">
        <w:rPr>
          <w:rFonts w:eastAsia="Times New Roman"/>
          <w:b/>
          <w:noProof/>
          <w:lang w:val="en-US" w:eastAsia="en-US"/>
        </w:rPr>
        <w:t>. To</w:t>
      </w:r>
      <w:r w:rsidR="001F0583">
        <w:rPr>
          <w:rFonts w:eastAsia="Times New Roman"/>
          <w:b/>
          <w:noProof/>
          <w:lang w:val="en-US" w:eastAsia="en-US"/>
        </w:rPr>
        <w:t xml:space="preserve"> preserv</w:t>
      </w:r>
      <w:r w:rsidR="004319EF">
        <w:rPr>
          <w:rFonts w:eastAsia="Times New Roman"/>
          <w:b/>
          <w:noProof/>
          <w:lang w:val="en-US" w:eastAsia="en-US"/>
        </w:rPr>
        <w:t xml:space="preserve">e </w:t>
      </w:r>
      <w:r w:rsidR="001F0583">
        <w:rPr>
          <w:rFonts w:eastAsia="Times New Roman"/>
          <w:b/>
          <w:noProof/>
          <w:lang w:val="en-US" w:eastAsia="en-US"/>
        </w:rPr>
        <w:t xml:space="preserve">a clear delineation of responsibilities between </w:t>
      </w:r>
      <w:r w:rsidR="004319EF">
        <w:rPr>
          <w:rFonts w:eastAsia="Times New Roman"/>
          <w:b/>
          <w:noProof/>
          <w:lang w:val="en-US" w:eastAsia="en-US"/>
        </w:rPr>
        <w:t>actors</w:t>
      </w:r>
      <w:r w:rsidR="001F0583">
        <w:rPr>
          <w:rFonts w:eastAsia="Times New Roman"/>
          <w:b/>
          <w:noProof/>
          <w:lang w:val="en-US" w:eastAsia="en-US"/>
        </w:rPr>
        <w:t xml:space="preserve"> and </w:t>
      </w:r>
      <w:r>
        <w:rPr>
          <w:rFonts w:eastAsia="Times New Roman"/>
          <w:b/>
          <w:noProof/>
          <w:lang w:val="en-US" w:eastAsia="en-US"/>
        </w:rPr>
        <w:t xml:space="preserve">the possibility to adjust the EU Single Rulebook for banks according to the </w:t>
      </w:r>
      <w:r w:rsidR="009E6276">
        <w:rPr>
          <w:rFonts w:eastAsia="Times New Roman"/>
          <w:b/>
          <w:noProof/>
          <w:lang w:val="en-US" w:eastAsia="en-US"/>
        </w:rPr>
        <w:t>C</w:t>
      </w:r>
      <w:r>
        <w:rPr>
          <w:rFonts w:eastAsia="Times New Roman"/>
          <w:b/>
          <w:noProof/>
          <w:lang w:val="en-US" w:eastAsia="en-US"/>
        </w:rPr>
        <w:t>ommunity method. To integrate the European Stability Mechanism into EU law</w:t>
      </w:r>
      <w:r w:rsidR="003E7B0C">
        <w:rPr>
          <w:rFonts w:eastAsia="Times New Roman"/>
          <w:b/>
          <w:noProof/>
          <w:lang w:val="en-US" w:eastAsia="en-US"/>
        </w:rPr>
        <w:t xml:space="preserve"> over time</w:t>
      </w:r>
      <w:r>
        <w:rPr>
          <w:rFonts w:eastAsia="Times New Roman"/>
          <w:b/>
          <w:noProof/>
          <w:lang w:val="en-US" w:eastAsia="en-US"/>
        </w:rPr>
        <w:t>.</w:t>
      </w:r>
    </w:p>
    <w:p w:rsidR="001B34A4" w:rsidRDefault="0076359D">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 xml:space="preserve">To make a renewed effort to complete the Banking Union starting with political negotiations on </w:t>
      </w:r>
      <w:r>
        <w:rPr>
          <w:b/>
          <w:bCs/>
          <w:noProof/>
          <w:lang w:eastAsia="en-US"/>
        </w:rPr>
        <w:t>the European Deposit Insurance Scheme</w:t>
      </w:r>
      <w:r>
        <w:rPr>
          <w:rFonts w:eastAsia="Times New Roman"/>
          <w:b/>
          <w:noProof/>
          <w:lang w:val="en-US" w:eastAsia="en-US"/>
        </w:rPr>
        <w:t>.</w:t>
      </w:r>
    </w:p>
    <w:p w:rsidR="001F0583" w:rsidRPr="001F0583" w:rsidRDefault="001F0583" w:rsidP="00DA107E">
      <w:pPr>
        <w:pStyle w:val="ListParagraph"/>
        <w:numPr>
          <w:ilvl w:val="0"/>
          <w:numId w:val="7"/>
        </w:numPr>
        <w:jc w:val="both"/>
        <w:rPr>
          <w:rFonts w:eastAsia="Times New Roman"/>
          <w:b/>
          <w:noProof/>
          <w:lang w:val="en-US" w:eastAsia="en-US"/>
        </w:rPr>
      </w:pPr>
      <w:r w:rsidRPr="001F0583">
        <w:rPr>
          <w:rFonts w:eastAsia="Times New Roman"/>
          <w:b/>
          <w:noProof/>
          <w:lang w:val="en-US" w:eastAsia="en-US"/>
        </w:rPr>
        <w:t>To accelerate progress on the Capital Market</w:t>
      </w:r>
      <w:r w:rsidR="009E6276">
        <w:rPr>
          <w:rFonts w:eastAsia="Times New Roman"/>
          <w:b/>
          <w:noProof/>
          <w:lang w:val="en-US" w:eastAsia="en-US"/>
        </w:rPr>
        <w:t>s</w:t>
      </w:r>
      <w:r w:rsidRPr="001F0583">
        <w:rPr>
          <w:rFonts w:eastAsia="Times New Roman"/>
          <w:b/>
          <w:noProof/>
          <w:lang w:val="en-US" w:eastAsia="en-US"/>
        </w:rPr>
        <w:t xml:space="preserve"> Union and step up work to strengthen the international role of the euro.</w:t>
      </w:r>
    </w:p>
    <w:p w:rsidR="001F0583" w:rsidRPr="00730647" w:rsidRDefault="001F0583" w:rsidP="00730647">
      <w:pPr>
        <w:spacing w:before="120" w:after="120"/>
        <w:jc w:val="both"/>
        <w:rPr>
          <w:rFonts w:eastAsia="Times New Roman"/>
          <w:b/>
          <w:noProof/>
          <w:lang w:val="en-US" w:eastAsia="en-US"/>
        </w:rPr>
      </w:pPr>
    </w:p>
    <w:p w:rsidR="001B34A4" w:rsidRDefault="0076359D">
      <w:pPr>
        <w:pStyle w:val="Heading1"/>
        <w:numPr>
          <w:ilvl w:val="0"/>
          <w:numId w:val="2"/>
        </w:numPr>
        <w:spacing w:before="120" w:after="120"/>
        <w:rPr>
          <w:noProof/>
          <w:lang w:eastAsia="en-US"/>
        </w:rPr>
      </w:pPr>
      <w:r>
        <w:rPr>
          <w:noProof/>
          <w:lang w:eastAsia="en-US"/>
        </w:rPr>
        <w:t>The way forward</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eastAsia="Times New Roman" w:hAnsi="Times New Roman"/>
          <w:noProof/>
          <w:sz w:val="24"/>
          <w:szCs w:val="24"/>
          <w:lang w:val="en-US" w:eastAsia="en-US"/>
        </w:rPr>
        <w:t>Going forward, the Commission will continue to engage with the European Parliament, the Member States, the European Central Bank and other bodies to pursue the deepening of the Economic and Monetary Union. Besides the early deliverables that should be implemented this year, the completion of the Economic and Monetary Union requires a long term vision. By 2025, progress should be made to reinforce the EU economic surveillance and governance framework underpinned by more democratic accountability, to set up a fiscal stabilisation function and to finalise the implementation of the Banking Union and Capital Markets Union. This progress should also be used to further strengthen the international role of the euro.</w:t>
      </w:r>
    </w:p>
    <w:p w:rsidR="001B34A4" w:rsidRDefault="0076359D" w:rsidP="00F005E2">
      <w:pPr>
        <w:keepNext/>
        <w:spacing w:before="120" w:after="120"/>
        <w:jc w:val="both"/>
        <w:rPr>
          <w:rFonts w:ascii="Times New Roman" w:eastAsia="Times New Roman" w:hAnsi="Times New Roman"/>
          <w:i/>
          <w:noProof/>
          <w:sz w:val="24"/>
          <w:szCs w:val="24"/>
          <w:lang w:val="en-US" w:eastAsia="en-US"/>
        </w:rPr>
      </w:pPr>
      <w:r>
        <w:rPr>
          <w:rFonts w:ascii="Times New Roman" w:eastAsia="Times New Roman" w:hAnsi="Times New Roman"/>
          <w:i/>
          <w:noProof/>
          <w:sz w:val="24"/>
          <w:szCs w:val="24"/>
          <w:lang w:val="en-US" w:eastAsia="en-US"/>
        </w:rPr>
        <w:t>Economic surveillance</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eastAsia="Times New Roman" w:hAnsi="Times New Roman"/>
          <w:noProof/>
          <w:sz w:val="24"/>
          <w:szCs w:val="24"/>
          <w:lang w:val="en-US" w:eastAsia="en-US"/>
        </w:rPr>
        <w:t>Good progress has been made in recent years in returning Member States and the overall euro-area economy towards sound and sustainable growth paths. In particular, the fiscal deficit and debt of the euro area as a whole have been considerably reduced, and more so than in other advanced economies. At the same time, fiscal positions are now uneven</w:t>
      </w:r>
      <w:r w:rsidR="007C4C2B">
        <w:rPr>
          <w:rFonts w:ascii="Times New Roman" w:eastAsia="Times New Roman" w:hAnsi="Times New Roman"/>
          <w:noProof/>
          <w:sz w:val="24"/>
          <w:szCs w:val="24"/>
          <w:lang w:val="en-US" w:eastAsia="en-US"/>
        </w:rPr>
        <w:t>: government debt levels are declining fast in</w:t>
      </w:r>
      <w:r>
        <w:rPr>
          <w:rFonts w:ascii="Times New Roman" w:eastAsia="Times New Roman" w:hAnsi="Times New Roman"/>
          <w:noProof/>
          <w:sz w:val="24"/>
          <w:szCs w:val="24"/>
          <w:lang w:val="en-US" w:eastAsia="en-US"/>
        </w:rPr>
        <w:t xml:space="preserve"> some Member States</w:t>
      </w:r>
      <w:r w:rsidR="007C4C2B">
        <w:rPr>
          <w:rFonts w:ascii="Times New Roman" w:eastAsia="Times New Roman" w:hAnsi="Times New Roman"/>
          <w:noProof/>
          <w:sz w:val="24"/>
          <w:szCs w:val="24"/>
          <w:lang w:val="en-US" w:eastAsia="en-US"/>
        </w:rPr>
        <w:t>, in others they are still high.</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eastAsia="Times New Roman" w:hAnsi="Times New Roman"/>
          <w:noProof/>
          <w:sz w:val="24"/>
          <w:szCs w:val="24"/>
          <w:lang w:val="en-US" w:eastAsia="en-US"/>
        </w:rPr>
        <w:t xml:space="preserve">The Commission will take stock of the implementation of the framework for economic and fiscal surveillance with the review of the two-pack and six-pack legislations, which should eventually pave the way towards simpler EU fiscal rules. The review could also provide the basis for further improvements in the </w:t>
      </w:r>
      <w:r w:rsidR="007C4C2B">
        <w:rPr>
          <w:rFonts w:ascii="Times New Roman" w:eastAsia="Times New Roman" w:hAnsi="Times New Roman"/>
          <w:noProof/>
          <w:sz w:val="24"/>
          <w:szCs w:val="24"/>
          <w:lang w:val="en-US" w:eastAsia="en-US"/>
        </w:rPr>
        <w:t>tran</w:t>
      </w:r>
      <w:r w:rsidR="00E46C80">
        <w:rPr>
          <w:rFonts w:ascii="Times New Roman" w:eastAsia="Times New Roman" w:hAnsi="Times New Roman"/>
          <w:noProof/>
          <w:sz w:val="24"/>
          <w:szCs w:val="24"/>
          <w:lang w:val="en-US" w:eastAsia="en-US"/>
        </w:rPr>
        <w:t>spare</w:t>
      </w:r>
      <w:r w:rsidR="007C4C2B">
        <w:rPr>
          <w:rFonts w:ascii="Times New Roman" w:eastAsia="Times New Roman" w:hAnsi="Times New Roman"/>
          <w:noProof/>
          <w:sz w:val="24"/>
          <w:szCs w:val="24"/>
          <w:lang w:val="en-US" w:eastAsia="en-US"/>
        </w:rPr>
        <w:t xml:space="preserve">ncy and </w:t>
      </w:r>
      <w:r>
        <w:rPr>
          <w:rFonts w:ascii="Times New Roman" w:eastAsia="Times New Roman" w:hAnsi="Times New Roman"/>
          <w:noProof/>
          <w:sz w:val="24"/>
          <w:szCs w:val="24"/>
          <w:lang w:val="en-US" w:eastAsia="en-US"/>
        </w:rPr>
        <w:t xml:space="preserve">effectiveness of the policy coordination framework and to reinforce the social dimension of the surveillance framework. </w:t>
      </w:r>
    </w:p>
    <w:p w:rsidR="001B34A4" w:rsidRDefault="0076359D" w:rsidP="00F005E2">
      <w:pPr>
        <w:keepNext/>
        <w:spacing w:before="120" w:after="120"/>
        <w:jc w:val="both"/>
        <w:rPr>
          <w:rFonts w:ascii="Times New Roman" w:eastAsia="Times New Roman" w:hAnsi="Times New Roman"/>
          <w:i/>
          <w:noProof/>
          <w:sz w:val="24"/>
          <w:szCs w:val="24"/>
          <w:lang w:val="en-US" w:eastAsia="en-US"/>
        </w:rPr>
      </w:pPr>
      <w:r>
        <w:rPr>
          <w:rFonts w:ascii="Times New Roman" w:eastAsia="Times New Roman" w:hAnsi="Times New Roman"/>
          <w:i/>
          <w:noProof/>
          <w:sz w:val="24"/>
          <w:szCs w:val="24"/>
          <w:lang w:val="en-US" w:eastAsia="en-US"/>
        </w:rPr>
        <w:t>Institutional strengt</w:t>
      </w:r>
      <w:r w:rsidR="00385467">
        <w:rPr>
          <w:rFonts w:ascii="Times New Roman" w:eastAsia="Times New Roman" w:hAnsi="Times New Roman"/>
          <w:i/>
          <w:noProof/>
          <w:sz w:val="24"/>
          <w:szCs w:val="24"/>
          <w:lang w:val="en-US" w:eastAsia="en-US"/>
        </w:rPr>
        <w:t>h</w:t>
      </w:r>
      <w:r>
        <w:rPr>
          <w:rFonts w:ascii="Times New Roman" w:eastAsia="Times New Roman" w:hAnsi="Times New Roman"/>
          <w:i/>
          <w:noProof/>
          <w:sz w:val="24"/>
          <w:szCs w:val="24"/>
          <w:lang w:val="en-US" w:eastAsia="en-US"/>
        </w:rPr>
        <w:t>ening</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eastAsia="Times New Roman" w:hAnsi="Times New Roman"/>
          <w:noProof/>
          <w:sz w:val="24"/>
          <w:szCs w:val="24"/>
          <w:lang w:val="en-US" w:eastAsia="en-US"/>
        </w:rPr>
        <w:t>New rules should go hand in hand with a streamlining of competences in the Economic and Monetary Union. While the European Parliament has already played a more active role in recent years, its standing should be further strengthened. To increase transparency and democratic accountability, the Commission proposed in December 2017</w:t>
      </w:r>
      <w:r>
        <w:rPr>
          <w:rStyle w:val="FootnoteReference"/>
          <w:rFonts w:ascii="Times New Roman" w:eastAsia="Times New Roman" w:hAnsi="Times New Roman"/>
          <w:noProof/>
          <w:sz w:val="24"/>
          <w:szCs w:val="24"/>
          <w:lang w:val="en-US" w:eastAsia="en-US"/>
        </w:rPr>
        <w:footnoteReference w:id="21"/>
      </w:r>
      <w:r>
        <w:rPr>
          <w:rFonts w:ascii="Times New Roman" w:eastAsia="Times New Roman" w:hAnsi="Times New Roman"/>
          <w:noProof/>
          <w:sz w:val="24"/>
          <w:szCs w:val="24"/>
          <w:lang w:val="en-US" w:eastAsia="en-US"/>
        </w:rPr>
        <w:t xml:space="preserve"> to appoint the same person for the positions of the Vice-President of the Commission </w:t>
      </w:r>
      <w:r w:rsidR="00385467">
        <w:rPr>
          <w:rFonts w:ascii="Times New Roman" w:eastAsia="Times New Roman" w:hAnsi="Times New Roman"/>
          <w:noProof/>
          <w:sz w:val="24"/>
          <w:szCs w:val="24"/>
          <w:lang w:val="en-US" w:eastAsia="en-US"/>
        </w:rPr>
        <w:t xml:space="preserve">in charge of the Economic and Monetary Union </w:t>
      </w:r>
      <w:r>
        <w:rPr>
          <w:rFonts w:ascii="Times New Roman" w:eastAsia="Times New Roman" w:hAnsi="Times New Roman"/>
          <w:noProof/>
          <w:sz w:val="24"/>
          <w:szCs w:val="24"/>
          <w:lang w:val="en-US" w:eastAsia="en-US"/>
        </w:rPr>
        <w:t>and the President of the Eurogroup. This could lead to a significant improvement in accountability at the European level, without transferring competences away from Member States. This person, representing both the euro area Member States and the Commission, would also represent the euro area externally, a critical point for the standing of the euro on the global scene.</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eastAsia="Times New Roman" w:hAnsi="Times New Roman"/>
          <w:noProof/>
          <w:sz w:val="24"/>
          <w:szCs w:val="24"/>
          <w:lang w:val="en-US" w:eastAsia="en-US"/>
        </w:rPr>
        <w:t>Ultimately, the European Stability Mechanism should be in the EU legal framework. This would offer institutional clarity, recognising the European Stability Mechanism’s importance for the Economic and Monetary Union. Such an integration would also allow increasing the political and legal accountability of the European Stability Mechanism for the execution of its important tasks in euro area crisis management. Stronger political accountability towards the European Parliament, as well as to the national parliaments of the euro-area Member States, is indispensable to ensure that the common euro area interest is adequately taken into account and to achieve long-term acceptance by citizens.</w:t>
      </w:r>
      <w:r w:rsidR="00323EEC">
        <w:rPr>
          <w:rFonts w:ascii="Times New Roman" w:eastAsia="Times New Roman" w:hAnsi="Times New Roman"/>
          <w:noProof/>
          <w:sz w:val="24"/>
          <w:szCs w:val="24"/>
          <w:lang w:val="en-US" w:eastAsia="en-US"/>
        </w:rPr>
        <w:t xml:space="preserve"> In addition</w:t>
      </w:r>
      <w:r w:rsidR="00323EEC" w:rsidRPr="00323EEC">
        <w:rPr>
          <w:rFonts w:ascii="Times New Roman" w:eastAsia="Times New Roman" w:hAnsi="Times New Roman"/>
          <w:noProof/>
          <w:sz w:val="24"/>
          <w:szCs w:val="24"/>
          <w:lang w:val="en-US" w:eastAsia="en-US"/>
        </w:rPr>
        <w:t>, the Court of Justice has underlined the responsibility of the Commission a</w:t>
      </w:r>
      <w:r w:rsidR="00323EEC">
        <w:rPr>
          <w:rFonts w:ascii="Times New Roman" w:eastAsia="Times New Roman" w:hAnsi="Times New Roman"/>
          <w:noProof/>
          <w:sz w:val="24"/>
          <w:szCs w:val="24"/>
          <w:lang w:val="en-US" w:eastAsia="en-US"/>
        </w:rPr>
        <w:t>s g</w:t>
      </w:r>
      <w:r w:rsidR="00323EEC" w:rsidRPr="00323EEC">
        <w:rPr>
          <w:rFonts w:ascii="Times New Roman" w:eastAsia="Times New Roman" w:hAnsi="Times New Roman"/>
          <w:noProof/>
          <w:sz w:val="24"/>
          <w:szCs w:val="24"/>
          <w:lang w:val="en-US" w:eastAsia="en-US"/>
        </w:rPr>
        <w:t>uardian of the Treaties for monit</w:t>
      </w:r>
      <w:r w:rsidR="00323EEC">
        <w:rPr>
          <w:rFonts w:ascii="Times New Roman" w:eastAsia="Times New Roman" w:hAnsi="Times New Roman"/>
          <w:noProof/>
          <w:sz w:val="24"/>
          <w:szCs w:val="24"/>
          <w:lang w:val="en-US" w:eastAsia="en-US"/>
        </w:rPr>
        <w:t>oring the application of the framework of the European Stability Mechanism</w:t>
      </w:r>
      <w:r w:rsidR="00323EEC" w:rsidRPr="00323EEC">
        <w:rPr>
          <w:rFonts w:ascii="Times New Roman" w:eastAsia="Times New Roman" w:hAnsi="Times New Roman"/>
          <w:noProof/>
          <w:sz w:val="24"/>
          <w:szCs w:val="24"/>
          <w:lang w:val="en-US" w:eastAsia="en-US"/>
        </w:rPr>
        <w:t xml:space="preserve"> in practice and for helping to ensure that </w:t>
      </w:r>
      <w:r w:rsidR="00C1002A" w:rsidRPr="00C1002A">
        <w:rPr>
          <w:rFonts w:ascii="Times New Roman" w:eastAsia="Times New Roman" w:hAnsi="Times New Roman"/>
          <w:noProof/>
          <w:sz w:val="24"/>
          <w:szCs w:val="24"/>
          <w:lang w:val="en-US" w:eastAsia="en-US"/>
        </w:rPr>
        <w:t>fundamental rights of individuals</w:t>
      </w:r>
      <w:r w:rsidR="00C1002A" w:rsidRPr="00C1002A" w:rsidDel="00C1002A">
        <w:rPr>
          <w:rFonts w:ascii="Times New Roman" w:eastAsia="Times New Roman" w:hAnsi="Times New Roman"/>
          <w:noProof/>
          <w:sz w:val="24"/>
          <w:szCs w:val="24"/>
          <w:lang w:val="en-US" w:eastAsia="en-US"/>
        </w:rPr>
        <w:t xml:space="preserve"> </w:t>
      </w:r>
      <w:r w:rsidR="00323EEC" w:rsidRPr="00323EEC">
        <w:rPr>
          <w:rFonts w:ascii="Times New Roman" w:eastAsia="Times New Roman" w:hAnsi="Times New Roman"/>
          <w:noProof/>
          <w:sz w:val="24"/>
          <w:szCs w:val="24"/>
          <w:lang w:val="en-US" w:eastAsia="en-US"/>
        </w:rPr>
        <w:t>are fully protected in this context</w:t>
      </w:r>
      <w:r w:rsidR="00355029">
        <w:rPr>
          <w:rStyle w:val="FootnoteReference"/>
          <w:rFonts w:ascii="Times New Roman" w:eastAsia="Times New Roman" w:hAnsi="Times New Roman"/>
          <w:noProof/>
          <w:sz w:val="24"/>
          <w:szCs w:val="24"/>
          <w:lang w:val="en-US" w:eastAsia="en-US"/>
        </w:rPr>
        <w:footnoteReference w:id="22"/>
      </w:r>
      <w:r w:rsidR="00323EEC" w:rsidRPr="00323EEC">
        <w:rPr>
          <w:rFonts w:ascii="Times New Roman" w:eastAsia="Times New Roman" w:hAnsi="Times New Roman"/>
          <w:noProof/>
          <w:sz w:val="24"/>
          <w:szCs w:val="24"/>
          <w:lang w:val="en-US" w:eastAsia="en-US"/>
        </w:rPr>
        <w:t>.</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hAnsi="Times New Roman"/>
          <w:noProof/>
          <w:sz w:val="24"/>
        </w:rPr>
        <w:t xml:space="preserve">In addition, a euro-area Treasury could take shape, to access financial markets on behalf of its members to fund part of their regular refinancing needs. </w:t>
      </w:r>
      <w:r w:rsidR="001F0583" w:rsidRPr="001F0583">
        <w:t xml:space="preserve"> </w:t>
      </w:r>
      <w:r w:rsidR="001F0583" w:rsidRPr="001F0583">
        <w:rPr>
          <w:rFonts w:ascii="Times New Roman" w:hAnsi="Times New Roman"/>
          <w:noProof/>
          <w:sz w:val="24"/>
        </w:rPr>
        <w:t xml:space="preserve">The </w:t>
      </w:r>
      <w:r w:rsidR="00E46C80">
        <w:rPr>
          <w:rFonts w:ascii="Times New Roman" w:hAnsi="Times New Roman"/>
          <w:noProof/>
          <w:sz w:val="24"/>
        </w:rPr>
        <w:t xml:space="preserve">euro-area </w:t>
      </w:r>
      <w:r w:rsidR="001F0583" w:rsidRPr="001F0583">
        <w:rPr>
          <w:rFonts w:ascii="Times New Roman" w:hAnsi="Times New Roman"/>
          <w:noProof/>
          <w:sz w:val="24"/>
        </w:rPr>
        <w:t>Treasury could bring together existing competences and services that are today scattered across different institutions and bodies, including the E</w:t>
      </w:r>
      <w:r w:rsidR="001F0583">
        <w:rPr>
          <w:rFonts w:ascii="Times New Roman" w:hAnsi="Times New Roman"/>
          <w:noProof/>
          <w:sz w:val="24"/>
        </w:rPr>
        <w:t xml:space="preserve">uropean </w:t>
      </w:r>
      <w:r w:rsidR="001F0583" w:rsidRPr="001F0583">
        <w:rPr>
          <w:rFonts w:ascii="Times New Roman" w:hAnsi="Times New Roman"/>
          <w:noProof/>
          <w:sz w:val="24"/>
        </w:rPr>
        <w:t>S</w:t>
      </w:r>
      <w:r w:rsidR="001F0583">
        <w:rPr>
          <w:rFonts w:ascii="Times New Roman" w:hAnsi="Times New Roman"/>
          <w:noProof/>
          <w:sz w:val="24"/>
        </w:rPr>
        <w:t xml:space="preserve">tability </w:t>
      </w:r>
      <w:r w:rsidR="001F0583" w:rsidRPr="001F0583">
        <w:rPr>
          <w:rFonts w:ascii="Times New Roman" w:hAnsi="Times New Roman"/>
          <w:noProof/>
          <w:sz w:val="24"/>
        </w:rPr>
        <w:t>M</w:t>
      </w:r>
      <w:r w:rsidR="001F0583">
        <w:rPr>
          <w:rFonts w:ascii="Times New Roman" w:hAnsi="Times New Roman"/>
          <w:noProof/>
          <w:sz w:val="24"/>
        </w:rPr>
        <w:t>echanism,</w:t>
      </w:r>
      <w:r w:rsidR="001F0583" w:rsidRPr="001F0583">
        <w:rPr>
          <w:rFonts w:ascii="Times New Roman" w:hAnsi="Times New Roman"/>
          <w:noProof/>
          <w:sz w:val="24"/>
        </w:rPr>
        <w:t xml:space="preserve"> after its integration into the EU legal framework.</w:t>
      </w:r>
    </w:p>
    <w:p w:rsidR="001B34A4" w:rsidRDefault="0076359D" w:rsidP="00F005E2">
      <w:pPr>
        <w:keepNext/>
        <w:spacing w:before="120" w:after="120"/>
        <w:jc w:val="both"/>
        <w:rPr>
          <w:rFonts w:ascii="Times New Roman" w:eastAsia="Times New Roman" w:hAnsi="Times New Roman"/>
          <w:i/>
          <w:noProof/>
          <w:sz w:val="24"/>
          <w:szCs w:val="24"/>
          <w:lang w:val="en-US" w:eastAsia="en-US"/>
        </w:rPr>
      </w:pPr>
      <w:r>
        <w:rPr>
          <w:rFonts w:ascii="Times New Roman" w:eastAsia="Times New Roman" w:hAnsi="Times New Roman"/>
          <w:i/>
          <w:noProof/>
          <w:sz w:val="24"/>
          <w:szCs w:val="24"/>
          <w:lang w:val="en-US" w:eastAsia="en-US"/>
        </w:rPr>
        <w:t xml:space="preserve">Fiscal Stabilisation </w:t>
      </w:r>
    </w:p>
    <w:p w:rsidR="001B34A4" w:rsidRDefault="0076359D">
      <w:pPr>
        <w:spacing w:before="120" w:after="120"/>
        <w:jc w:val="both"/>
        <w:rPr>
          <w:rFonts w:ascii="Times New Roman" w:eastAsia="Times New Roman" w:hAnsi="Times New Roman"/>
          <w:noProof/>
          <w:sz w:val="24"/>
          <w:szCs w:val="24"/>
          <w:lang w:val="en-US" w:eastAsia="en-US"/>
        </w:rPr>
      </w:pPr>
      <w:r>
        <w:rPr>
          <w:rFonts w:ascii="Times New Roman" w:eastAsia="Times New Roman" w:hAnsi="Times New Roman"/>
          <w:noProof/>
          <w:sz w:val="24"/>
          <w:szCs w:val="24"/>
          <w:lang w:val="en-US" w:eastAsia="en-US"/>
        </w:rPr>
        <w:t>One important lesson of the financial and economic crisis was that the current framework is ill-equipped to tackle very large country-specific or euro area-wide shocks. A common stabilisation function would be an important complement to national budgets. In 2018, the Commission made a proposal for a European Investment Stabilisation Function</w:t>
      </w:r>
      <w:r>
        <w:rPr>
          <w:rStyle w:val="FootnoteReference"/>
          <w:rFonts w:ascii="Times New Roman" w:eastAsia="Times New Roman" w:hAnsi="Times New Roman"/>
          <w:noProof/>
          <w:sz w:val="24"/>
          <w:szCs w:val="24"/>
          <w:lang w:val="en-US" w:eastAsia="en-US"/>
        </w:rPr>
        <w:footnoteReference w:id="23"/>
      </w:r>
      <w:r>
        <w:rPr>
          <w:rFonts w:ascii="Times New Roman" w:eastAsia="Times New Roman" w:hAnsi="Times New Roman"/>
          <w:noProof/>
          <w:sz w:val="24"/>
          <w:szCs w:val="24"/>
          <w:lang w:val="en-US" w:eastAsia="en-US"/>
        </w:rPr>
        <w:t xml:space="preserve"> to provide up to EUR 30 billion in back-to-back loans to stabilise public investment levels in  the event of severe economic shocks. This proposal remains relevant and should be seen as a complement to the Budgetary Instrument </w:t>
      </w:r>
      <w:r w:rsidR="00385467">
        <w:rPr>
          <w:rFonts w:ascii="Times New Roman" w:eastAsia="Times New Roman" w:hAnsi="Times New Roman"/>
          <w:noProof/>
          <w:sz w:val="24"/>
          <w:szCs w:val="24"/>
          <w:lang w:val="en-US" w:eastAsia="en-US"/>
        </w:rPr>
        <w:t xml:space="preserve">for </w:t>
      </w:r>
      <w:r>
        <w:rPr>
          <w:rFonts w:ascii="Times New Roman" w:eastAsia="Times New Roman" w:hAnsi="Times New Roman"/>
          <w:noProof/>
          <w:sz w:val="24"/>
          <w:szCs w:val="24"/>
          <w:lang w:val="en-US" w:eastAsia="en-US"/>
        </w:rPr>
        <w:t xml:space="preserve">Convergence and Competitiveness for the euro area. The latter is meant to enhance a Member State’s </w:t>
      </w:r>
      <w:r w:rsidR="00385467">
        <w:rPr>
          <w:rFonts w:ascii="Times New Roman" w:eastAsia="Times New Roman" w:hAnsi="Times New Roman"/>
          <w:noProof/>
          <w:sz w:val="24"/>
          <w:szCs w:val="24"/>
          <w:lang w:val="en-US" w:eastAsia="en-US"/>
        </w:rPr>
        <w:t xml:space="preserve">growth potential and economic resilience </w:t>
      </w:r>
      <w:r>
        <w:rPr>
          <w:rFonts w:ascii="Times New Roman" w:eastAsia="Times New Roman" w:hAnsi="Times New Roman"/>
          <w:noProof/>
          <w:sz w:val="24"/>
          <w:szCs w:val="24"/>
          <w:lang w:val="en-US" w:eastAsia="en-US"/>
        </w:rPr>
        <w:t xml:space="preserve"> by implementing reforms and relevant investment projects while a common stabilisation function would help mitigate the impact of major shocks if they hit nevertheless.</w:t>
      </w:r>
      <w:r w:rsidR="00385467">
        <w:rPr>
          <w:rFonts w:ascii="Times New Roman" w:eastAsia="Times New Roman" w:hAnsi="Times New Roman"/>
          <w:noProof/>
          <w:sz w:val="24"/>
          <w:szCs w:val="24"/>
          <w:lang w:val="en-US" w:eastAsia="en-US"/>
        </w:rPr>
        <w:t xml:space="preserve"> </w:t>
      </w:r>
      <w:r w:rsidR="00580820" w:rsidRPr="00580820">
        <w:rPr>
          <w:rFonts w:ascii="Times New Roman" w:eastAsia="Times New Roman" w:hAnsi="Times New Roman"/>
          <w:noProof/>
          <w:sz w:val="24"/>
          <w:szCs w:val="24"/>
          <w:lang w:val="en-US" w:eastAsia="en-US"/>
        </w:rPr>
        <w:t xml:space="preserve">A common unemployment re-insurance scheme could also </w:t>
      </w:r>
      <w:r w:rsidR="00580820">
        <w:rPr>
          <w:rFonts w:ascii="Times New Roman" w:eastAsia="Times New Roman" w:hAnsi="Times New Roman"/>
          <w:noProof/>
          <w:sz w:val="24"/>
          <w:szCs w:val="24"/>
          <w:lang w:val="en-US" w:eastAsia="en-US"/>
        </w:rPr>
        <w:t>be considered</w:t>
      </w:r>
      <w:r w:rsidR="00385467">
        <w:rPr>
          <w:rStyle w:val="FootnoteReference"/>
          <w:rFonts w:ascii="Times New Roman" w:eastAsia="Times New Roman" w:hAnsi="Times New Roman"/>
          <w:noProof/>
          <w:sz w:val="24"/>
          <w:szCs w:val="24"/>
          <w:lang w:val="en-US" w:eastAsia="en-US"/>
        </w:rPr>
        <w:footnoteReference w:id="24"/>
      </w:r>
      <w:r w:rsidR="00385467">
        <w:rPr>
          <w:rFonts w:ascii="Times New Roman" w:eastAsia="Times New Roman" w:hAnsi="Times New Roman"/>
          <w:noProof/>
          <w:sz w:val="24"/>
          <w:szCs w:val="24"/>
          <w:lang w:val="en-US" w:eastAsia="en-US"/>
        </w:rPr>
        <w:t>.</w:t>
      </w:r>
      <w:r>
        <w:rPr>
          <w:rFonts w:ascii="Times New Roman" w:eastAsia="Times New Roman" w:hAnsi="Times New Roman"/>
          <w:noProof/>
          <w:sz w:val="24"/>
          <w:szCs w:val="24"/>
          <w:lang w:val="en-US" w:eastAsia="en-US"/>
        </w:rPr>
        <w:t xml:space="preserve">  </w:t>
      </w:r>
    </w:p>
    <w:p w:rsidR="001B34A4" w:rsidRDefault="0076359D" w:rsidP="00F005E2">
      <w:pPr>
        <w:keepNext/>
        <w:spacing w:before="120" w:after="120"/>
        <w:jc w:val="both"/>
        <w:rPr>
          <w:rFonts w:ascii="Times New Roman" w:eastAsia="Times New Roman" w:hAnsi="Times New Roman"/>
          <w:i/>
          <w:noProof/>
          <w:sz w:val="24"/>
          <w:szCs w:val="24"/>
          <w:lang w:val="en-US" w:eastAsia="en-US"/>
        </w:rPr>
      </w:pPr>
      <w:r>
        <w:rPr>
          <w:rFonts w:ascii="Times New Roman" w:eastAsia="Times New Roman" w:hAnsi="Times New Roman"/>
          <w:i/>
          <w:noProof/>
          <w:sz w:val="24"/>
          <w:szCs w:val="24"/>
          <w:lang w:val="en-US" w:eastAsia="en-US"/>
        </w:rPr>
        <w:t>Banking Union</w:t>
      </w:r>
    </w:p>
    <w:p w:rsidR="001B34A4" w:rsidRDefault="0076359D">
      <w:pPr>
        <w:spacing w:before="120" w:after="120"/>
        <w:jc w:val="both"/>
        <w:rPr>
          <w:rFonts w:ascii="Times New Roman" w:hAnsi="Times New Roman"/>
          <w:noProof/>
          <w:sz w:val="24"/>
          <w:szCs w:val="24"/>
          <w:lang w:val="en-US"/>
        </w:rPr>
      </w:pPr>
      <w:r>
        <w:rPr>
          <w:rFonts w:ascii="Times New Roman" w:hAnsi="Times New Roman"/>
          <w:noProof/>
          <w:sz w:val="24"/>
          <w:szCs w:val="24"/>
          <w:lang w:eastAsia="en-US"/>
        </w:rPr>
        <w:t xml:space="preserve">The journey towards a complete Banking Union requires further effort to put in place the missing elements necessary for a thriving Economic and Monetary Union. </w:t>
      </w:r>
      <w:r>
        <w:rPr>
          <w:rFonts w:ascii="Times New Roman" w:hAnsi="Times New Roman"/>
          <w:noProof/>
          <w:sz w:val="24"/>
          <w:szCs w:val="24"/>
          <w:lang w:val="en-US"/>
        </w:rPr>
        <w:t xml:space="preserve">The Banking Union was always intended to consist of three pillars – single supervision, single resolution, and a single deposit insurance scheme. Both the Single Supervisory Mechanism and the Single Resolution Mechanism are already operational. Time has now come to make concrete progress on the third pillar: a common depositor protection mechanism. </w:t>
      </w:r>
      <w:r>
        <w:rPr>
          <w:rFonts w:ascii="Times New Roman" w:eastAsia="Times New Roman" w:hAnsi="Times New Roman"/>
          <w:noProof/>
          <w:sz w:val="24"/>
          <w:szCs w:val="24"/>
          <w:lang w:eastAsia="en-US"/>
        </w:rPr>
        <w:t xml:space="preserve">Guaranteeing deposits on a European level would ensure that all deposits are equally protected across the Banking Union and thereby strengthen the confidence of depositors and mitigate the risk of bank runs. </w:t>
      </w:r>
      <w:r w:rsidR="00F61FBA">
        <w:rPr>
          <w:rFonts w:ascii="Times New Roman" w:eastAsia="Times New Roman" w:hAnsi="Times New Roman"/>
          <w:noProof/>
          <w:sz w:val="24"/>
          <w:szCs w:val="24"/>
          <w:lang w:eastAsia="en-US"/>
        </w:rPr>
        <w:t>W</w:t>
      </w:r>
      <w:r w:rsidR="00F61FBA" w:rsidRPr="00F61FBA">
        <w:rPr>
          <w:rFonts w:ascii="Times New Roman" w:eastAsia="Times New Roman" w:hAnsi="Times New Roman"/>
          <w:noProof/>
          <w:sz w:val="24"/>
          <w:szCs w:val="24"/>
          <w:lang w:eastAsia="en-US"/>
        </w:rPr>
        <w:t xml:space="preserve">hile significant progress has been achieved in harmonising the Single Rulebook, more </w:t>
      </w:r>
      <w:r w:rsidR="00F61FBA">
        <w:rPr>
          <w:rFonts w:ascii="Times New Roman" w:eastAsia="Times New Roman" w:hAnsi="Times New Roman"/>
          <w:noProof/>
          <w:sz w:val="24"/>
          <w:szCs w:val="24"/>
          <w:lang w:eastAsia="en-US"/>
        </w:rPr>
        <w:t>sh</w:t>
      </w:r>
      <w:r w:rsidR="00F61FBA" w:rsidRPr="00F61FBA">
        <w:rPr>
          <w:rFonts w:ascii="Times New Roman" w:eastAsia="Times New Roman" w:hAnsi="Times New Roman"/>
          <w:noProof/>
          <w:sz w:val="24"/>
          <w:szCs w:val="24"/>
          <w:lang w:eastAsia="en-US"/>
        </w:rPr>
        <w:t>ould be done to remove unnecessary obstacles to the cross-border integration of the banking system</w:t>
      </w:r>
      <w:r w:rsidR="00F61FBA">
        <w:rPr>
          <w:rFonts w:ascii="Times New Roman" w:eastAsia="Times New Roman" w:hAnsi="Times New Roman"/>
          <w:noProof/>
          <w:sz w:val="24"/>
          <w:szCs w:val="24"/>
          <w:lang w:eastAsia="en-US"/>
        </w:rPr>
        <w:t xml:space="preserve">. </w:t>
      </w:r>
      <w:r>
        <w:rPr>
          <w:rFonts w:ascii="Times New Roman" w:hAnsi="Times New Roman"/>
          <w:noProof/>
          <w:sz w:val="24"/>
          <w:szCs w:val="24"/>
          <w:lang w:val="en-US"/>
        </w:rPr>
        <w:t xml:space="preserve">A Banking Union in its steady state should deliver the regulatory frameworks and institutional design necessary to strengthen the resilience and competitiveness of the EU banking sector. </w:t>
      </w:r>
    </w:p>
    <w:p w:rsidR="001B34A4" w:rsidRDefault="0076359D">
      <w:pPr>
        <w:spacing w:before="120" w:after="120"/>
        <w:jc w:val="both"/>
        <w:rPr>
          <w:rFonts w:ascii="Times New Roman" w:eastAsia="Times New Roman" w:hAnsi="Times New Roman"/>
          <w:noProof/>
          <w:sz w:val="24"/>
          <w:szCs w:val="24"/>
          <w:lang w:eastAsia="en-US"/>
        </w:rPr>
      </w:pPr>
      <w:r>
        <w:rPr>
          <w:rFonts w:ascii="Times New Roman" w:hAnsi="Times New Roman"/>
          <w:noProof/>
          <w:sz w:val="24"/>
          <w:szCs w:val="24"/>
          <w:lang w:val="en-US"/>
        </w:rPr>
        <w:t>Diversified banks’ balance sheets should form the basis for more effective private risk sharing and for loosening the feedback-loops between banks and their national sovereigns.</w:t>
      </w:r>
      <w:r>
        <w:rPr>
          <w:noProof/>
        </w:rPr>
        <w:t xml:space="preserve"> </w:t>
      </w:r>
      <w:r>
        <w:rPr>
          <w:rFonts w:ascii="Times New Roman" w:hAnsi="Times New Roman"/>
          <w:noProof/>
          <w:sz w:val="24"/>
        </w:rPr>
        <w:t>To this end, the Commission proposed in May 2018 an enabling regulatory framework for Sovereign Bond-Backed Securities</w:t>
      </w:r>
      <w:r>
        <w:rPr>
          <w:rStyle w:val="FootnoteReference"/>
          <w:rFonts w:ascii="Times New Roman" w:hAnsi="Times New Roman"/>
          <w:noProof/>
          <w:sz w:val="24"/>
        </w:rPr>
        <w:footnoteReference w:id="25"/>
      </w:r>
      <w:r>
        <w:rPr>
          <w:rFonts w:ascii="Times New Roman" w:hAnsi="Times New Roman"/>
          <w:noProof/>
          <w:sz w:val="24"/>
          <w:szCs w:val="24"/>
          <w:lang w:val="en-US"/>
        </w:rPr>
        <w:t>. Revising the regulatory treatment of sovereign exposures could be another way</w:t>
      </w:r>
      <w:r>
        <w:rPr>
          <w:noProof/>
        </w:rPr>
        <w:t xml:space="preserve"> to </w:t>
      </w:r>
      <w:r>
        <w:rPr>
          <w:rFonts w:ascii="Times New Roman" w:hAnsi="Times New Roman"/>
          <w:noProof/>
          <w:sz w:val="24"/>
          <w:szCs w:val="24"/>
          <w:lang w:val="en-US"/>
        </w:rPr>
        <w:t>provide incentives for banks to diversify their holdings away from home-sovereign bonds. A careful design and a significant phase-in period would be necessary to ensure a smooth transition to the new regime.</w:t>
      </w:r>
    </w:p>
    <w:p w:rsidR="001B34A4" w:rsidRDefault="0076359D">
      <w:pPr>
        <w:spacing w:before="120" w:after="120"/>
        <w:jc w:val="both"/>
        <w:rPr>
          <w:rFonts w:ascii="Times New Roman" w:hAnsi="Times New Roman"/>
          <w:noProof/>
          <w:sz w:val="24"/>
        </w:rPr>
      </w:pPr>
      <w:r>
        <w:rPr>
          <w:rFonts w:ascii="Times New Roman" w:hAnsi="Times New Roman"/>
          <w:noProof/>
          <w:sz w:val="24"/>
        </w:rPr>
        <w:t xml:space="preserve">An appropriate common safe asset would strengthen the euro area and increase the efficiency of the Economic, Monetary and Financial Union through several channels, including by mitigating the sovereign-banks doom loops. It could spur the development and integration of capital markets by providing a single benchmark for assessing other assets and would facilitate the conduct of monetary policy. A common safe asset has also the potential to reduce the scope for destabilising intra-euro-area capital flows in times of elevated risk aversion, the so-called flight-to-safety that hurts investment, and to support a stronger international role of the euro. </w:t>
      </w:r>
    </w:p>
    <w:p w:rsidR="001B34A4" w:rsidRDefault="0076359D">
      <w:pPr>
        <w:spacing w:before="120" w:after="120"/>
        <w:jc w:val="both"/>
        <w:rPr>
          <w:rFonts w:ascii="Times New Roman" w:hAnsi="Times New Roman"/>
          <w:noProof/>
          <w:sz w:val="24"/>
          <w:szCs w:val="24"/>
          <w:lang w:val="en-US"/>
        </w:rPr>
      </w:pPr>
      <w:r>
        <w:rPr>
          <w:rFonts w:ascii="Times New Roman" w:hAnsi="Times New Roman"/>
          <w:noProof/>
          <w:sz w:val="24"/>
        </w:rPr>
        <w:t xml:space="preserve">Changing the regulatory treatment of banks’ sovereign exposures and introducing a common safe asset are two measures that raise a number of economic, legal, political and institutional questions that will need to be tackled in parallel, in close cooperation with the Member States. </w:t>
      </w:r>
    </w:p>
    <w:p w:rsidR="001B34A4" w:rsidRDefault="0076359D" w:rsidP="00F005E2">
      <w:pPr>
        <w:keepNext/>
        <w:spacing w:before="120" w:after="120"/>
        <w:jc w:val="both"/>
        <w:rPr>
          <w:rFonts w:ascii="Times New Roman" w:hAnsi="Times New Roman"/>
          <w:i/>
          <w:noProof/>
          <w:sz w:val="24"/>
          <w:szCs w:val="24"/>
          <w:lang w:eastAsia="en-US"/>
        </w:rPr>
      </w:pPr>
      <w:r>
        <w:rPr>
          <w:rFonts w:ascii="Times New Roman" w:hAnsi="Times New Roman"/>
          <w:i/>
          <w:noProof/>
          <w:sz w:val="24"/>
          <w:szCs w:val="24"/>
          <w:lang w:eastAsia="en-US"/>
        </w:rPr>
        <w:t>Capital Markets Union</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Together with the Banking Union, the Capital Markets Union supports a well-functioning Economic and Monetary Union and a strong role of the euro. It ensures more funding and asset diversification for companies and investors alike. A Capital Markets Union supports investment, economic growth and job creation especially when the traditional credit channels via banks are under major stress. The Capital Markets Union also promotes convergence, as it seeks to remove unnecessary regulatory and non-regulatory barriers to the free movement of capital across the Single Market.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The Capital Markets Union enjoyed strong support from the European Parliament and the Member States, as the benefits of wider diversification and better integration of markets are well recognised for economic growth and job creation. As a result, 11 out of 13 proposals put forward by the Commission as part of its Action Plan and Mid-Term Review have been adopted</w:t>
      </w:r>
      <w:r>
        <w:rPr>
          <w:rStyle w:val="FootnoteReference"/>
          <w:rFonts w:ascii="Times New Roman" w:hAnsi="Times New Roman"/>
          <w:noProof/>
          <w:sz w:val="24"/>
          <w:szCs w:val="24"/>
          <w:lang w:eastAsia="en-US"/>
        </w:rPr>
        <w:footnoteReference w:id="26"/>
      </w:r>
      <w:r>
        <w:rPr>
          <w:rFonts w:ascii="Times New Roman" w:hAnsi="Times New Roman"/>
          <w:noProof/>
          <w:sz w:val="24"/>
          <w:szCs w:val="24"/>
          <w:lang w:eastAsia="en-US"/>
        </w:rPr>
        <w:t xml:space="preserve">. Nonetheless, in some instances, the project has hit strong resistance from Member States on politically sensitive matters such as more effective EU supervision and tackling excessive national rules in the cross-border provision of services. While the Capital Markets Union has continued to generate wide support at the highest political level, concrete support on specific legislative files has sometimes been lacking. </w:t>
      </w:r>
    </w:p>
    <w:p w:rsidR="00BB5E71"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 xml:space="preserve">The completion of the Capital Markets Union is essential to guarantee that Europe’s capital markets can stand up to the significant internal and external challenges for the stability of the Economic and Monetary Union, as well as to address new challenges arising from the United Kingdom’s departure from the EU. The agreed legislation must now be implemented in full. Besides the recent achievements, the remaining barriers, such as divergent insolvency regimes and ineffective cross-border taxation, have to be tackled to ensure a better integration of capital markets in Europe. Determined action is needed also at the level of Member States and market participants themselves. </w:t>
      </w:r>
      <w:r w:rsidR="00F61FBA" w:rsidRPr="00F61FBA">
        <w:rPr>
          <w:rFonts w:ascii="Times New Roman" w:hAnsi="Times New Roman"/>
          <w:noProof/>
          <w:sz w:val="24"/>
          <w:szCs w:val="24"/>
          <w:lang w:eastAsia="en-US"/>
        </w:rPr>
        <w:t xml:space="preserve">In addition, the governance, tools and mandates of the </w:t>
      </w:r>
      <w:r w:rsidR="00F61FBA">
        <w:rPr>
          <w:rFonts w:ascii="Times New Roman" w:hAnsi="Times New Roman"/>
          <w:noProof/>
          <w:sz w:val="24"/>
          <w:szCs w:val="24"/>
          <w:lang w:eastAsia="en-US"/>
        </w:rPr>
        <w:t>European Supervisory Authoritie</w:t>
      </w:r>
      <w:r w:rsidR="00F61FBA" w:rsidRPr="00F61FBA">
        <w:rPr>
          <w:rFonts w:ascii="Times New Roman" w:hAnsi="Times New Roman"/>
          <w:noProof/>
          <w:sz w:val="24"/>
          <w:szCs w:val="24"/>
          <w:lang w:eastAsia="en-US"/>
        </w:rPr>
        <w:t xml:space="preserve">s should continue to be revised as the </w:t>
      </w:r>
      <w:r w:rsidR="00F61FBA">
        <w:rPr>
          <w:rFonts w:ascii="Times New Roman" w:hAnsi="Times New Roman"/>
          <w:noProof/>
          <w:sz w:val="24"/>
          <w:szCs w:val="24"/>
          <w:lang w:eastAsia="en-US"/>
        </w:rPr>
        <w:t>Capital Markets Union</w:t>
      </w:r>
      <w:r w:rsidR="00F61FBA" w:rsidRPr="00F61FBA">
        <w:rPr>
          <w:rFonts w:ascii="Times New Roman" w:hAnsi="Times New Roman"/>
          <w:noProof/>
          <w:sz w:val="24"/>
          <w:szCs w:val="24"/>
          <w:lang w:eastAsia="en-US"/>
        </w:rPr>
        <w:t xml:space="preserve"> progresses to ensure that authorities are able to address potential risks stemming from the development and integration of capital markets.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This needs to be complemented by more convergence of supervisory practices, in particular to deal with money laundering, which is a continued threat to the reputation and stability of the European capital markets and banking sector. The European Parliament and the Council agreed recently a package of measures</w:t>
      </w:r>
      <w:r>
        <w:rPr>
          <w:rStyle w:val="FootnoteReference"/>
          <w:rFonts w:ascii="Times New Roman" w:hAnsi="Times New Roman"/>
          <w:noProof/>
          <w:sz w:val="24"/>
          <w:szCs w:val="24"/>
          <w:lang w:eastAsia="en-US"/>
        </w:rPr>
        <w:footnoteReference w:id="27"/>
      </w:r>
      <w:r>
        <w:rPr>
          <w:rFonts w:ascii="Times New Roman" w:hAnsi="Times New Roman"/>
          <w:noProof/>
          <w:sz w:val="24"/>
          <w:szCs w:val="24"/>
          <w:lang w:eastAsia="en-US"/>
        </w:rPr>
        <w:t xml:space="preserve"> to reinforce among others the role of the European Banking Authority for purposes of combating money laundering and terrorist financing. While the reform, combined with the forthcoming application of the fifth Anti-Money Laundering Directive</w:t>
      </w:r>
      <w:r>
        <w:rPr>
          <w:rStyle w:val="FootnoteReference"/>
          <w:rFonts w:ascii="Times New Roman" w:hAnsi="Times New Roman"/>
          <w:noProof/>
          <w:sz w:val="24"/>
          <w:szCs w:val="24"/>
          <w:lang w:eastAsia="en-US"/>
        </w:rPr>
        <w:footnoteReference w:id="28"/>
      </w:r>
      <w:r>
        <w:rPr>
          <w:rFonts w:ascii="Times New Roman" w:hAnsi="Times New Roman"/>
          <w:noProof/>
          <w:sz w:val="24"/>
          <w:szCs w:val="24"/>
          <w:lang w:eastAsia="en-US"/>
        </w:rPr>
        <w:t xml:space="preserve">, will further promote the integrity of the Union's financial system, it may not be enough to tackle the full scale of the problem. Building on the Commission’s on-going analysis of recent money laundering scandals in the banking sector, there will be a need to consider whether a more unified body would be more effective in addressing the cross-border aspects of money laundering. </w:t>
      </w:r>
    </w:p>
    <w:p w:rsidR="001B34A4" w:rsidRDefault="0076359D" w:rsidP="00F005E2">
      <w:pPr>
        <w:keepNext/>
        <w:spacing w:before="120" w:after="120"/>
        <w:jc w:val="both"/>
        <w:rPr>
          <w:rFonts w:ascii="Times New Roman" w:hAnsi="Times New Roman"/>
          <w:i/>
          <w:noProof/>
          <w:sz w:val="24"/>
          <w:szCs w:val="24"/>
          <w:lang w:eastAsia="en-US"/>
        </w:rPr>
      </w:pPr>
      <w:r>
        <w:rPr>
          <w:rFonts w:ascii="Times New Roman" w:hAnsi="Times New Roman"/>
          <w:i/>
          <w:noProof/>
          <w:sz w:val="24"/>
          <w:szCs w:val="24"/>
          <w:lang w:eastAsia="en-US"/>
        </w:rPr>
        <w:t xml:space="preserve">International role of the euro </w:t>
      </w:r>
    </w:p>
    <w:p w:rsidR="001B34A4" w:rsidRDefault="0076359D">
      <w:pPr>
        <w:spacing w:before="120" w:after="120"/>
        <w:jc w:val="both"/>
        <w:rPr>
          <w:rFonts w:ascii="Times New Roman" w:hAnsi="Times New Roman"/>
          <w:noProof/>
          <w:sz w:val="24"/>
          <w:szCs w:val="24"/>
          <w:lang w:eastAsia="en-US"/>
        </w:rPr>
      </w:pPr>
      <w:r>
        <w:rPr>
          <w:rFonts w:ascii="Times New Roman" w:hAnsi="Times New Roman"/>
          <w:noProof/>
          <w:sz w:val="24"/>
          <w:szCs w:val="24"/>
          <w:lang w:eastAsia="en-US"/>
        </w:rPr>
        <w:t>Following the publication of a Communication on the international role of the euro in December 2018</w:t>
      </w:r>
      <w:r>
        <w:rPr>
          <w:rStyle w:val="FootnoteReference"/>
          <w:rFonts w:ascii="Times New Roman" w:eastAsia="Times New Roman" w:hAnsi="Times New Roman"/>
          <w:noProof/>
          <w:sz w:val="24"/>
          <w:szCs w:val="24"/>
          <w:lang w:eastAsia="en-US"/>
        </w:rPr>
        <w:footnoteReference w:id="29"/>
      </w:r>
      <w:r>
        <w:rPr>
          <w:rFonts w:ascii="Times New Roman" w:hAnsi="Times New Roman"/>
          <w:noProof/>
          <w:sz w:val="24"/>
          <w:szCs w:val="24"/>
          <w:lang w:eastAsia="en-US"/>
        </w:rPr>
        <w:t xml:space="preserve">, the December 2018 Euro Summit encouraged the Commission to continue working towards developing the international use of the euro. The euro is twenty years young and is the world’s second currency. It remained strong even during the worst moments of the financial and sovereign debt crises. At the same time, the global order has become more multi-polar with new economic powers, institutions and technologies emerging and existing powers repositioning themselves. This calls for strengthening Europe’s economic and monetary sovereignty. </w:t>
      </w:r>
    </w:p>
    <w:p w:rsidR="001B34A4" w:rsidRDefault="0076359D">
      <w:pPr>
        <w:spacing w:before="120" w:after="120"/>
        <w:jc w:val="both"/>
        <w:rPr>
          <w:rFonts w:ascii="Times New Roman" w:hAnsi="Times New Roman"/>
          <w:noProof/>
          <w:sz w:val="24"/>
          <w:lang w:val="en-US"/>
        </w:rPr>
      </w:pPr>
      <w:r>
        <w:rPr>
          <w:rFonts w:ascii="Times New Roman" w:hAnsi="Times New Roman"/>
          <w:noProof/>
          <w:sz w:val="24"/>
          <w:szCs w:val="24"/>
          <w:lang w:eastAsia="en-US"/>
        </w:rPr>
        <w:t>The Commission has engaged in active consultations with market participants, public and private, over the past months</w:t>
      </w:r>
      <w:r>
        <w:rPr>
          <w:rStyle w:val="FootnoteReference"/>
          <w:rFonts w:ascii="Times New Roman" w:hAnsi="Times New Roman"/>
          <w:noProof/>
          <w:sz w:val="24"/>
          <w:szCs w:val="24"/>
          <w:lang w:eastAsia="en-US"/>
        </w:rPr>
        <w:footnoteReference w:id="30"/>
      </w:r>
      <w:r>
        <w:rPr>
          <w:rFonts w:ascii="Times New Roman" w:hAnsi="Times New Roman"/>
          <w:noProof/>
          <w:sz w:val="24"/>
          <w:szCs w:val="24"/>
          <w:lang w:eastAsia="en-US"/>
        </w:rPr>
        <w:t>. There is broad support for reducing dependence on a single dominant global currency. Moreover, the euro stands out as the only strong candidate that has all the necessary attributes of a global currency that market participants use already today as an alternative to the US dollar. Finally, there is recognition that the EU, through the euro, can reinforce its economic sovereignty and play a more important global role to benefit EU business and consumers and contribute to international financial stability. The completion of the Banking Union and Capital Markets Union is essential in that context, to strengthen the resilience and stability of the euro, to promote deep and liquid equity and debt markets and to foster further financial market integration. The Commission, with the European Central Bank, will continue to work with Member States, market participants and other stakeholders on actions to achieve a stronger role of the euro, and calls upon the European Parliament, the Council and all interested parties to support these efforts.</w:t>
      </w:r>
      <w:r w:rsidR="00385467">
        <w:rPr>
          <w:rFonts w:ascii="Times New Roman" w:hAnsi="Times New Roman"/>
          <w:noProof/>
          <w:sz w:val="24"/>
          <w:szCs w:val="24"/>
          <w:lang w:eastAsia="en-US"/>
        </w:rPr>
        <w:t xml:space="preserve"> Going forward, it is suggested to regularly take stock of progress at political level.</w:t>
      </w:r>
    </w:p>
    <w:p w:rsidR="001B34A4" w:rsidRDefault="0076359D">
      <w:pPr>
        <w:pStyle w:val="Heading1"/>
        <w:numPr>
          <w:ilvl w:val="0"/>
          <w:numId w:val="2"/>
        </w:numPr>
        <w:spacing w:before="120" w:after="120"/>
        <w:rPr>
          <w:noProof/>
          <w:lang w:eastAsia="en-US"/>
        </w:rPr>
      </w:pPr>
      <w:r>
        <w:rPr>
          <w:noProof/>
          <w:lang w:eastAsia="en-US"/>
        </w:rPr>
        <w:t xml:space="preserve">Conclusions </w:t>
      </w:r>
    </w:p>
    <w:p w:rsidR="001B34A4" w:rsidRDefault="0076359D">
      <w:pPr>
        <w:spacing w:before="120" w:after="120"/>
        <w:jc w:val="both"/>
        <w:rPr>
          <w:rFonts w:ascii="Times New Roman" w:hAnsi="Times New Roman"/>
          <w:noProof/>
          <w:sz w:val="24"/>
          <w:szCs w:val="24"/>
          <w:lang w:val="en-US"/>
        </w:rPr>
      </w:pPr>
      <w:r>
        <w:rPr>
          <w:rFonts w:ascii="Times New Roman" w:hAnsi="Times New Roman"/>
          <w:noProof/>
          <w:sz w:val="24"/>
          <w:szCs w:val="24"/>
          <w:lang w:val="en-US"/>
        </w:rPr>
        <w:t xml:space="preserve">With this Communication, the Commission calls on the European Parliament, the European Council, the Council, the European Central Bank and all other stakeholders to continue firmly on the path to complete the Economic and Monetary Union. </w:t>
      </w:r>
    </w:p>
    <w:p w:rsidR="001B34A4" w:rsidRDefault="0076359D">
      <w:pPr>
        <w:pStyle w:val="Default"/>
        <w:jc w:val="both"/>
        <w:rPr>
          <w:rFonts w:eastAsia="Calibri"/>
          <w:b/>
          <w:noProof/>
          <w:color w:val="auto"/>
          <w:szCs w:val="22"/>
          <w:lang w:val="en-US" w:eastAsia="en-GB"/>
        </w:rPr>
      </w:pPr>
      <w:r>
        <w:rPr>
          <w:rFonts w:eastAsia="Calibri"/>
          <w:b/>
          <w:noProof/>
          <w:color w:val="auto"/>
          <w:szCs w:val="22"/>
          <w:lang w:val="en-US" w:eastAsia="en-GB"/>
        </w:rPr>
        <w:t xml:space="preserve">In view of the meeting of the </w:t>
      </w:r>
      <w:r w:rsidR="00FD6A86">
        <w:rPr>
          <w:rFonts w:eastAsia="Calibri"/>
          <w:b/>
          <w:noProof/>
          <w:color w:val="auto"/>
          <w:szCs w:val="22"/>
          <w:lang w:val="en-US" w:eastAsia="en-GB"/>
        </w:rPr>
        <w:t>Euro Summit</w:t>
      </w:r>
      <w:r>
        <w:rPr>
          <w:rFonts w:eastAsia="Calibri"/>
          <w:b/>
          <w:noProof/>
          <w:color w:val="auto"/>
          <w:szCs w:val="22"/>
          <w:lang w:val="en-US" w:eastAsia="en-GB"/>
        </w:rPr>
        <w:t xml:space="preserve"> on 21 June 2019, the Commission invites EU Leaders:</w:t>
      </w:r>
    </w:p>
    <w:p w:rsidR="001B34A4" w:rsidRDefault="0076359D">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To reach an agreement on the main features of the Budgetary Instrument for Convergence and Competitiveness with a view to supporting a swift adoption by the European Parliament and the Council. To agree on its size in the context of the Multiannual Financial Framework.</w:t>
      </w:r>
    </w:p>
    <w:p w:rsidR="001B34A4" w:rsidRDefault="0076359D">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To finalise the changes to the Treaty establishing the European Stability Mechanism with a view to a swift ratification by the euro-area Member States, including an operational and effective common backstop</w:t>
      </w:r>
      <w:r w:rsidR="001F0583">
        <w:rPr>
          <w:rFonts w:eastAsia="Times New Roman"/>
          <w:b/>
          <w:noProof/>
          <w:lang w:val="en-US" w:eastAsia="en-US"/>
        </w:rPr>
        <w:t xml:space="preserve">, the </w:t>
      </w:r>
      <w:r>
        <w:rPr>
          <w:rFonts w:eastAsia="Times New Roman"/>
          <w:b/>
          <w:noProof/>
          <w:lang w:val="en-US" w:eastAsia="en-US"/>
        </w:rPr>
        <w:t>provision of liquidity in resolution</w:t>
      </w:r>
      <w:r w:rsidR="001F0583">
        <w:rPr>
          <w:rFonts w:eastAsia="Times New Roman"/>
          <w:b/>
          <w:noProof/>
          <w:lang w:val="en-US" w:eastAsia="en-US"/>
        </w:rPr>
        <w:t xml:space="preserve"> and active and effective precautionary instruments</w:t>
      </w:r>
      <w:r w:rsidR="004319EF">
        <w:rPr>
          <w:rFonts w:eastAsia="Times New Roman"/>
          <w:b/>
          <w:noProof/>
          <w:lang w:val="en-US" w:eastAsia="en-US"/>
        </w:rPr>
        <w:t xml:space="preserve">. To </w:t>
      </w:r>
      <w:r w:rsidR="001F0583">
        <w:rPr>
          <w:rFonts w:eastAsia="Times New Roman"/>
          <w:b/>
          <w:noProof/>
          <w:lang w:val="en-US" w:eastAsia="en-US"/>
        </w:rPr>
        <w:t>preserv</w:t>
      </w:r>
      <w:r w:rsidR="004319EF">
        <w:rPr>
          <w:rFonts w:eastAsia="Times New Roman"/>
          <w:b/>
          <w:noProof/>
          <w:lang w:val="en-US" w:eastAsia="en-US"/>
        </w:rPr>
        <w:t xml:space="preserve">e </w:t>
      </w:r>
      <w:r w:rsidR="001F0583">
        <w:rPr>
          <w:rFonts w:eastAsia="Times New Roman"/>
          <w:b/>
          <w:noProof/>
          <w:lang w:val="en-US" w:eastAsia="en-US"/>
        </w:rPr>
        <w:t xml:space="preserve">a clear delineation of responsibilities between </w:t>
      </w:r>
      <w:r w:rsidR="004319EF">
        <w:rPr>
          <w:rFonts w:eastAsia="Times New Roman"/>
          <w:b/>
          <w:noProof/>
          <w:lang w:val="en-US" w:eastAsia="en-US"/>
        </w:rPr>
        <w:t>actors and</w:t>
      </w:r>
      <w:r w:rsidR="00562E4B">
        <w:rPr>
          <w:rFonts w:eastAsia="Times New Roman"/>
          <w:b/>
          <w:noProof/>
          <w:lang w:val="en-US" w:eastAsia="en-US"/>
        </w:rPr>
        <w:t xml:space="preserve"> </w:t>
      </w:r>
      <w:r>
        <w:rPr>
          <w:rFonts w:eastAsia="Times New Roman"/>
          <w:b/>
          <w:noProof/>
          <w:lang w:val="en-US" w:eastAsia="en-US"/>
        </w:rPr>
        <w:t xml:space="preserve">the possibility to adjust the EU Single Rulebook for banks according to the </w:t>
      </w:r>
      <w:r w:rsidR="00562E4B">
        <w:rPr>
          <w:rFonts w:eastAsia="Times New Roman"/>
          <w:b/>
          <w:noProof/>
          <w:lang w:val="en-US" w:eastAsia="en-US"/>
        </w:rPr>
        <w:t>C</w:t>
      </w:r>
      <w:r>
        <w:rPr>
          <w:rFonts w:eastAsia="Times New Roman"/>
          <w:b/>
          <w:noProof/>
          <w:lang w:val="en-US" w:eastAsia="en-US"/>
        </w:rPr>
        <w:t>ommunity method. To integrate the European Stability Mechanism into EU law</w:t>
      </w:r>
      <w:r w:rsidR="003E7B0C">
        <w:rPr>
          <w:rFonts w:eastAsia="Times New Roman"/>
          <w:b/>
          <w:noProof/>
          <w:lang w:val="en-US" w:eastAsia="en-US"/>
        </w:rPr>
        <w:t xml:space="preserve"> over time.</w:t>
      </w:r>
    </w:p>
    <w:p w:rsidR="001B34A4" w:rsidRDefault="0076359D">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 xml:space="preserve">To make a renewed effort to complete the Banking Union starting with political negotiations on </w:t>
      </w:r>
      <w:r>
        <w:rPr>
          <w:b/>
          <w:bCs/>
          <w:noProof/>
          <w:lang w:eastAsia="en-US"/>
        </w:rPr>
        <w:t>the European Deposit Insurance Scheme</w:t>
      </w:r>
      <w:r>
        <w:rPr>
          <w:rFonts w:eastAsia="Times New Roman"/>
          <w:b/>
          <w:noProof/>
          <w:lang w:val="en-US" w:eastAsia="en-US"/>
        </w:rPr>
        <w:t>.</w:t>
      </w:r>
    </w:p>
    <w:p w:rsidR="001F0583" w:rsidRDefault="001F0583">
      <w:pPr>
        <w:pStyle w:val="ListParagraph"/>
        <w:numPr>
          <w:ilvl w:val="0"/>
          <w:numId w:val="7"/>
        </w:numPr>
        <w:spacing w:before="120" w:after="120"/>
        <w:jc w:val="both"/>
        <w:rPr>
          <w:rFonts w:eastAsia="Times New Roman"/>
          <w:b/>
          <w:noProof/>
          <w:lang w:val="en-US" w:eastAsia="en-US"/>
        </w:rPr>
      </w:pPr>
      <w:r>
        <w:rPr>
          <w:rFonts w:eastAsia="Times New Roman"/>
          <w:b/>
          <w:noProof/>
          <w:lang w:val="en-US" w:eastAsia="en-US"/>
        </w:rPr>
        <w:t>To accelerate progress on the Capital Market</w:t>
      </w:r>
      <w:r w:rsidR="00562E4B">
        <w:rPr>
          <w:rFonts w:eastAsia="Times New Roman"/>
          <w:b/>
          <w:noProof/>
          <w:lang w:val="en-US" w:eastAsia="en-US"/>
        </w:rPr>
        <w:t>s</w:t>
      </w:r>
      <w:r>
        <w:rPr>
          <w:rFonts w:eastAsia="Times New Roman"/>
          <w:b/>
          <w:noProof/>
          <w:lang w:val="en-US" w:eastAsia="en-US"/>
        </w:rPr>
        <w:t xml:space="preserve"> Union and step up work to strengthen the international role of the euro.</w:t>
      </w:r>
    </w:p>
    <w:p w:rsidR="001B34A4" w:rsidRDefault="0076359D">
      <w:pPr>
        <w:spacing w:before="120" w:after="120"/>
        <w:jc w:val="both"/>
        <w:rPr>
          <w:rFonts w:ascii="Times New Roman" w:hAnsi="Times New Roman"/>
          <w:noProof/>
          <w:sz w:val="24"/>
          <w:szCs w:val="24"/>
          <w:lang w:val="en-US"/>
        </w:rPr>
      </w:pPr>
      <w:r>
        <w:rPr>
          <w:rFonts w:ascii="Times New Roman" w:hAnsi="Times New Roman"/>
          <w:noProof/>
          <w:sz w:val="24"/>
          <w:szCs w:val="24"/>
          <w:lang w:val="en-US"/>
        </w:rPr>
        <w:t>Further determined collective efforts will be needed to advance on the deepening of the Economic and Monetary Union and the completion of the Banking and Capital Markets Union by 2025 at the latest.</w:t>
      </w:r>
    </w:p>
    <w:sectPr w:rsidR="001B34A4">
      <w:headerReference w:type="even" r:id="rId18"/>
      <w:headerReference w:type="default" r:id="rId19"/>
      <w:footerReference w:type="even" r:id="rId20"/>
      <w:footerReference w:type="default" r:id="rId21"/>
      <w:headerReference w:type="first" r:id="rId22"/>
      <w:footerReference w:type="first" r:id="rId23"/>
      <w:pgSz w:w="11906" w:h="16838"/>
      <w:pgMar w:top="1588" w:right="1416" w:bottom="1588" w:left="158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DB" w:rsidRDefault="009921DB">
      <w:r>
        <w:separator/>
      </w:r>
    </w:p>
  </w:endnote>
  <w:endnote w:type="continuationSeparator" w:id="0">
    <w:p w:rsidR="009921DB" w:rsidRDefault="009921DB">
      <w:r>
        <w:continuationSeparator/>
      </w:r>
    </w:p>
  </w:endnote>
  <w:endnote w:type="continuationNotice" w:id="1">
    <w:p w:rsidR="009921DB" w:rsidRDefault="00992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7E" w:rsidRPr="00DA107E" w:rsidRDefault="00DA107E" w:rsidP="00DA1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7E" w:rsidRPr="00DA107E" w:rsidRDefault="00DA107E" w:rsidP="00DA107E">
    <w:pPr>
      <w:pStyle w:val="FooterCoverPage"/>
      <w:rPr>
        <w:rFonts w:ascii="Arial" w:hAnsi="Arial" w:cs="Arial"/>
        <w:b/>
        <w:sz w:val="48"/>
      </w:rPr>
    </w:pPr>
    <w:r w:rsidRPr="00DA107E">
      <w:rPr>
        <w:rFonts w:ascii="Arial" w:hAnsi="Arial" w:cs="Arial"/>
        <w:b/>
        <w:sz w:val="48"/>
      </w:rPr>
      <w:t>EN</w:t>
    </w:r>
    <w:r w:rsidRPr="00DA107E">
      <w:rPr>
        <w:rFonts w:ascii="Arial" w:hAnsi="Arial" w:cs="Arial"/>
        <w:b/>
        <w:sz w:val="48"/>
      </w:rPr>
      <w:tab/>
    </w:r>
    <w:r w:rsidRPr="00DA107E">
      <w:rPr>
        <w:rFonts w:ascii="Arial" w:hAnsi="Arial" w:cs="Arial"/>
        <w:b/>
        <w:sz w:val="48"/>
      </w:rPr>
      <w:tab/>
    </w:r>
    <w:r w:rsidRPr="00DA107E">
      <w:tab/>
    </w:r>
    <w:r w:rsidRPr="00DA107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7E" w:rsidRPr="00DA107E" w:rsidRDefault="00DA107E" w:rsidP="00DA107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A4" w:rsidRDefault="001B34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59098"/>
      <w:docPartObj>
        <w:docPartGallery w:val="Page Numbers (Bottom of Page)"/>
        <w:docPartUnique/>
      </w:docPartObj>
    </w:sdtPr>
    <w:sdtEndPr>
      <w:rPr>
        <w:rFonts w:ascii="Times New Roman" w:hAnsi="Times New Roman"/>
        <w:noProof/>
        <w:sz w:val="24"/>
        <w:szCs w:val="24"/>
      </w:rPr>
    </w:sdtEndPr>
    <w:sdtContent>
      <w:p w:rsidR="001B34A4" w:rsidRDefault="0076359D">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A107E">
          <w:rPr>
            <w:rFonts w:ascii="Times New Roman" w:hAnsi="Times New Roman"/>
            <w:noProof/>
            <w:sz w:val="24"/>
            <w:szCs w:val="24"/>
          </w:rPr>
          <w:t>1</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A4" w:rsidRDefault="001B3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DB" w:rsidRDefault="009921DB">
      <w:pPr>
        <w:spacing w:before="40"/>
      </w:pPr>
      <w:r>
        <w:separator/>
      </w:r>
    </w:p>
  </w:footnote>
  <w:footnote w:type="continuationSeparator" w:id="0">
    <w:p w:rsidR="009921DB" w:rsidRDefault="009921DB">
      <w:r>
        <w:continuationSeparator/>
      </w:r>
    </w:p>
  </w:footnote>
  <w:footnote w:type="continuationNotice" w:id="1">
    <w:p w:rsidR="009921DB" w:rsidRDefault="009921DB"/>
  </w:footnote>
  <w:footnote w:id="2">
    <w:p w:rsidR="001B34A4" w:rsidRDefault="0076359D" w:rsidP="000D31A1">
      <w:pPr>
        <w:pStyle w:val="FootnoteText"/>
        <w:jc w:val="both"/>
      </w:pPr>
      <w:r>
        <w:rPr>
          <w:rStyle w:val="FootnoteReference"/>
        </w:rPr>
        <w:footnoteRef/>
      </w:r>
      <w:r>
        <w:t xml:space="preserve"> </w:t>
      </w:r>
      <w:r>
        <w:tab/>
        <w:t>‘The Five Presidents’ Report: Completing Europe's Economic and Monetary Union’,</w:t>
      </w:r>
      <w:r w:rsidR="0008754A" w:rsidRPr="0008754A">
        <w:t xml:space="preserve"> </w:t>
      </w:r>
      <w:r w:rsidR="0008754A">
        <w:t>by:</w:t>
      </w:r>
      <w:r w:rsidR="00C31831">
        <w:t xml:space="preserve"> </w:t>
      </w:r>
      <w:r w:rsidR="0008754A">
        <w:t>Jean-Claude Juncker in close cooperation with Donald Tusk, Jeroen Dijsselbloem, Mario Draghi and Martin Schulz,</w:t>
      </w:r>
      <w:r>
        <w:t xml:space="preserve"> 22.06.2015.</w:t>
      </w:r>
      <w:r w:rsidR="00C31831">
        <w:t xml:space="preserve"> The report was </w:t>
      </w:r>
      <w:r w:rsidR="005D11FE">
        <w:t>preceded</w:t>
      </w:r>
      <w:r w:rsidR="00C31831">
        <w:t xml:space="preserve"> by an </w:t>
      </w:r>
      <w:r w:rsidR="00090B4C" w:rsidRPr="00090B4C">
        <w:t>‘</w:t>
      </w:r>
      <w:r w:rsidR="00C31831">
        <w:t xml:space="preserve">Analytical Note on </w:t>
      </w:r>
      <w:r w:rsidR="00430910">
        <w:t>t</w:t>
      </w:r>
      <w:r w:rsidR="00C31831" w:rsidRPr="00C31831">
        <w:t xml:space="preserve">he Economic and Monetary Union (EMU)’ </w:t>
      </w:r>
      <w:r w:rsidR="00C31831">
        <w:t xml:space="preserve">by </w:t>
      </w:r>
      <w:r w:rsidR="00C31831" w:rsidRPr="00C31831">
        <w:t>Jean-Claude</w:t>
      </w:r>
      <w:r w:rsidR="00C31831">
        <w:t xml:space="preserve"> Juncker</w:t>
      </w:r>
      <w:r w:rsidR="00090B4C">
        <w:t>,</w:t>
      </w:r>
      <w:r w:rsidR="00C31831">
        <w:t xml:space="preserve"> </w:t>
      </w:r>
      <w:r w:rsidR="00C31831" w:rsidRPr="00C31831">
        <w:t>Donald Tusk, Jero</w:t>
      </w:r>
      <w:r w:rsidR="00C31831">
        <w:t>en Dijsselbloem,</w:t>
      </w:r>
      <w:r w:rsidR="00C31831" w:rsidRPr="00C31831">
        <w:t xml:space="preserve"> Mario Draghi,</w:t>
      </w:r>
      <w:r w:rsidR="00C31831">
        <w:t xml:space="preserve"> discussed a</w:t>
      </w:r>
      <w:r w:rsidR="00C31831" w:rsidRPr="00C31831">
        <w:t>t the informal European Council on 12 Fe</w:t>
      </w:r>
      <w:r w:rsidR="00C31831">
        <w:t>bruary 2015</w:t>
      </w:r>
      <w:r w:rsidR="00C31831" w:rsidRPr="00C31831">
        <w:t>.</w:t>
      </w:r>
    </w:p>
  </w:footnote>
  <w:footnote w:id="3">
    <w:p w:rsidR="00772EA5" w:rsidRDefault="00772EA5" w:rsidP="00772EA5">
      <w:pPr>
        <w:pStyle w:val="FootnoteText"/>
      </w:pPr>
      <w:r>
        <w:rPr>
          <w:rStyle w:val="FootnoteReference"/>
        </w:rPr>
        <w:footnoteRef/>
      </w:r>
      <w:r>
        <w:t xml:space="preserve"> </w:t>
      </w:r>
      <w:r>
        <w:tab/>
        <w:t>‘A New Start for Europe: My Agenda for Jobs, Growth, Fairness and Democratic Change’ – Political Guidelines for the next European Commission, 15.7.2014, President Juncker.</w:t>
      </w:r>
    </w:p>
  </w:footnote>
  <w:footnote w:id="4">
    <w:p w:rsidR="001B34A4" w:rsidRDefault="0076359D">
      <w:pPr>
        <w:pStyle w:val="FootnoteText"/>
        <w:jc w:val="both"/>
      </w:pPr>
      <w:r>
        <w:rPr>
          <w:rStyle w:val="FootnoteReference"/>
        </w:rPr>
        <w:footnoteRef/>
      </w:r>
      <w:r>
        <w:t xml:space="preserve"> </w:t>
      </w:r>
      <w:r>
        <w:tab/>
        <w:t>Reflection Paper on the deepening of the Economic and Monetary Union, 31.05.2017, European Commission.</w:t>
      </w:r>
    </w:p>
  </w:footnote>
  <w:footnote w:id="5">
    <w:p w:rsidR="008A5B23" w:rsidRPr="000D31A1" w:rsidRDefault="008A5B23" w:rsidP="000D31A1">
      <w:pPr>
        <w:autoSpaceDE w:val="0"/>
        <w:autoSpaceDN w:val="0"/>
        <w:adjustRightInd w:val="0"/>
        <w:ind w:left="142" w:hanging="142"/>
        <w:jc w:val="both"/>
        <w:rPr>
          <w:lang w:val="en-US"/>
        </w:rPr>
      </w:pPr>
      <w:r>
        <w:rPr>
          <w:rStyle w:val="FootnoteReference"/>
        </w:rPr>
        <w:footnoteRef/>
      </w:r>
      <w:r>
        <w:rPr>
          <w:lang w:val="en-US"/>
        </w:rPr>
        <w:t xml:space="preserve"> </w:t>
      </w:r>
      <w:r w:rsidRPr="00730647">
        <w:rPr>
          <w:rFonts w:ascii="Times New Roman" w:hAnsi="Times New Roman"/>
          <w:sz w:val="19"/>
          <w:szCs w:val="20"/>
          <w:lang w:val="en-US"/>
        </w:rPr>
        <w:t xml:space="preserve">In his State of the </w:t>
      </w:r>
      <w:r w:rsidR="005D11FE" w:rsidRPr="00730647">
        <w:rPr>
          <w:rFonts w:ascii="Times New Roman" w:hAnsi="Times New Roman"/>
          <w:sz w:val="19"/>
          <w:szCs w:val="20"/>
          <w:lang w:val="en-US"/>
        </w:rPr>
        <w:t>Union</w:t>
      </w:r>
      <w:r w:rsidRPr="00730647">
        <w:rPr>
          <w:rFonts w:ascii="Times New Roman" w:hAnsi="Times New Roman"/>
          <w:sz w:val="19"/>
          <w:szCs w:val="20"/>
          <w:lang w:val="en-US"/>
        </w:rPr>
        <w:t xml:space="preserve"> address on 13 September 2017, Presiden</w:t>
      </w:r>
      <w:r w:rsidR="00D866E3">
        <w:rPr>
          <w:rFonts w:ascii="Times New Roman" w:hAnsi="Times New Roman"/>
          <w:sz w:val="19"/>
          <w:szCs w:val="20"/>
          <w:lang w:val="en-US"/>
        </w:rPr>
        <w:t>t Juncker unequivocally stated ‘</w:t>
      </w:r>
      <w:r w:rsidRPr="00730647">
        <w:rPr>
          <w:rFonts w:ascii="Times New Roman" w:hAnsi="Times New Roman"/>
          <w:sz w:val="19"/>
          <w:szCs w:val="20"/>
          <w:lang w:val="en-US"/>
        </w:rPr>
        <w:t>The euro is meant to be the single currency of the European Union as a whole</w:t>
      </w:r>
      <w:r w:rsidR="00D866E3">
        <w:rPr>
          <w:rFonts w:ascii="Times New Roman" w:hAnsi="Times New Roman"/>
          <w:sz w:val="19"/>
          <w:szCs w:val="20"/>
          <w:lang w:val="en-US"/>
        </w:rPr>
        <w:t>’</w:t>
      </w:r>
      <w:r w:rsidRPr="00730647">
        <w:rPr>
          <w:rFonts w:ascii="Times New Roman" w:hAnsi="Times New Roman"/>
          <w:sz w:val="19"/>
          <w:szCs w:val="20"/>
          <w:lang w:val="en-US"/>
        </w:rPr>
        <w:t xml:space="preserve"> as required by the Treaty. Since then, Bulgaria (the currency of which is already pegged to the euro) has applied</w:t>
      </w:r>
      <w:r w:rsidR="00DE1953">
        <w:rPr>
          <w:rFonts w:ascii="Times New Roman" w:hAnsi="Times New Roman"/>
          <w:sz w:val="19"/>
          <w:szCs w:val="20"/>
          <w:lang w:val="en-US"/>
        </w:rPr>
        <w:t xml:space="preserve"> for close cooperation with the European Central Bank and</w:t>
      </w:r>
      <w:r w:rsidRPr="00730647">
        <w:rPr>
          <w:rFonts w:ascii="Times New Roman" w:hAnsi="Times New Roman"/>
          <w:sz w:val="19"/>
          <w:szCs w:val="20"/>
          <w:lang w:val="en-US"/>
        </w:rPr>
        <w:t xml:space="preserve"> </w:t>
      </w:r>
      <w:r w:rsidR="00DE1953">
        <w:rPr>
          <w:rFonts w:ascii="Times New Roman" w:hAnsi="Times New Roman"/>
          <w:sz w:val="19"/>
          <w:szCs w:val="20"/>
          <w:lang w:val="en-US"/>
        </w:rPr>
        <w:t xml:space="preserve">announced a number of prior commitments in July 2018 to pave the way </w:t>
      </w:r>
      <w:r w:rsidRPr="00730647">
        <w:rPr>
          <w:rFonts w:ascii="Times New Roman" w:hAnsi="Times New Roman"/>
          <w:sz w:val="19"/>
          <w:szCs w:val="20"/>
          <w:lang w:val="en-US"/>
        </w:rPr>
        <w:t xml:space="preserve">for ERMII membership, while Croatia has just submitted its request for close cooperation with the </w:t>
      </w:r>
      <w:r w:rsidR="00DE1953">
        <w:rPr>
          <w:rFonts w:ascii="Times New Roman" w:hAnsi="Times New Roman"/>
          <w:sz w:val="19"/>
          <w:szCs w:val="20"/>
          <w:lang w:val="en-US"/>
        </w:rPr>
        <w:t>European Central Bank</w:t>
      </w:r>
      <w:r w:rsidRPr="00730647">
        <w:rPr>
          <w:rFonts w:ascii="Times New Roman" w:hAnsi="Times New Roman"/>
          <w:sz w:val="19"/>
          <w:szCs w:val="20"/>
          <w:lang w:val="en-US"/>
        </w:rPr>
        <w:t xml:space="preserve"> and is expected to apply for joining Banking Union soon.</w:t>
      </w:r>
    </w:p>
  </w:footnote>
  <w:footnote w:id="6">
    <w:p w:rsidR="007C1847" w:rsidRPr="00730647" w:rsidRDefault="007C1847" w:rsidP="00730647">
      <w:pPr>
        <w:pStyle w:val="FootnoteText"/>
        <w:jc w:val="both"/>
        <w:rPr>
          <w:lang w:val="en-US"/>
        </w:rPr>
      </w:pPr>
      <w:r>
        <w:rPr>
          <w:rStyle w:val="FootnoteReference"/>
        </w:rPr>
        <w:footnoteRef/>
      </w:r>
      <w:r>
        <w:rPr>
          <w:lang w:val="en-US"/>
        </w:rPr>
        <w:tab/>
        <w:t xml:space="preserve">A backstop to the Single </w:t>
      </w:r>
      <w:r w:rsidR="005D11FE">
        <w:rPr>
          <w:lang w:val="en-US"/>
        </w:rPr>
        <w:t>Resolution</w:t>
      </w:r>
      <w:r>
        <w:rPr>
          <w:lang w:val="en-US"/>
        </w:rPr>
        <w:t xml:space="preserve"> Mechanism was already envisaged in the conclusions of the European Council of </w:t>
      </w:r>
      <w:r w:rsidR="005D11FE">
        <w:rPr>
          <w:lang w:val="en-US"/>
        </w:rPr>
        <w:t>December</w:t>
      </w:r>
      <w:r>
        <w:rPr>
          <w:lang w:val="en-US"/>
        </w:rPr>
        <w:t xml:space="preserve"> 2012.</w:t>
      </w:r>
    </w:p>
  </w:footnote>
  <w:footnote w:id="7">
    <w:p w:rsidR="001E230D" w:rsidRDefault="001E230D" w:rsidP="001E230D">
      <w:pPr>
        <w:pStyle w:val="FootnoteText"/>
        <w:jc w:val="both"/>
      </w:pPr>
      <w:r>
        <w:rPr>
          <w:rStyle w:val="FootnoteReference"/>
        </w:rPr>
        <w:footnoteRef/>
      </w:r>
      <w:r>
        <w:t xml:space="preserve"> </w:t>
      </w:r>
      <w:r>
        <w:rPr>
          <w:color w:val="000000"/>
          <w:sz w:val="20"/>
        </w:rPr>
        <w:t>COM(2017) 821.</w:t>
      </w:r>
      <w:r>
        <w:t xml:space="preserve"> Communication from the Commission - </w:t>
      </w:r>
      <w:r>
        <w:rPr>
          <w:color w:val="000000"/>
          <w:sz w:val="20"/>
        </w:rPr>
        <w:t xml:space="preserve">Further steps towards completing Europe’s Economic and Monetary Union: a roadmap. </w:t>
      </w:r>
    </w:p>
  </w:footnote>
  <w:footnote w:id="8">
    <w:p w:rsidR="001B34A4" w:rsidRDefault="0076359D">
      <w:pPr>
        <w:pStyle w:val="FootnoteText"/>
        <w:jc w:val="both"/>
        <w:rPr>
          <w:lang w:val="en-IE"/>
        </w:rPr>
      </w:pPr>
      <w:r>
        <w:rPr>
          <w:rStyle w:val="FootnoteReference"/>
        </w:rPr>
        <w:footnoteRef/>
      </w:r>
      <w:r>
        <w:t xml:space="preserve"> </w:t>
      </w:r>
      <w:r w:rsidR="00C1002A">
        <w:t xml:space="preserve"> </w:t>
      </w:r>
      <w:r>
        <w:t>COM(2016) 723. Proposal for a directive on preventive restructuring frameworks, second chance and measures to increase the efficiency of restructuring, insolvency and discharge procedures.</w:t>
      </w:r>
    </w:p>
  </w:footnote>
  <w:footnote w:id="9">
    <w:p w:rsidR="004920AA" w:rsidRPr="00730647" w:rsidRDefault="004920AA">
      <w:pPr>
        <w:pStyle w:val="FootnoteText"/>
        <w:rPr>
          <w:lang w:val="en-US"/>
        </w:rPr>
      </w:pPr>
      <w:r>
        <w:rPr>
          <w:rStyle w:val="FootnoteReference"/>
        </w:rPr>
        <w:footnoteRef/>
      </w:r>
      <w:r>
        <w:rPr>
          <w:lang w:val="en-US"/>
        </w:rPr>
        <w:tab/>
        <w:t>COM (2015) 12. Making the best use of the flexibility within the existing rules of the Stability and Growth Pact.</w:t>
      </w:r>
    </w:p>
  </w:footnote>
  <w:footnote w:id="10">
    <w:p w:rsidR="00917F7B" w:rsidRDefault="00917F7B">
      <w:pPr>
        <w:pStyle w:val="FootnoteText"/>
      </w:pPr>
      <w:r>
        <w:rPr>
          <w:rStyle w:val="FootnoteReference"/>
        </w:rPr>
        <w:footnoteRef/>
      </w:r>
      <w:r>
        <w:tab/>
      </w:r>
      <w:r w:rsidR="004319EF">
        <w:t xml:space="preserve">Figures in this paragraph are </w:t>
      </w:r>
      <w:r>
        <w:t>Commission estimates; see also The State of the Union address by President Juncker, 12 September 2018</w:t>
      </w:r>
      <w:r w:rsidR="004319EF">
        <w:t xml:space="preserve">, and Commission </w:t>
      </w:r>
      <w:r w:rsidR="004319EF" w:rsidRPr="004319EF">
        <w:t>contribution to the informal EU27 leaders' meeting in Sibiu (Romania) on 9 May 2019</w:t>
      </w:r>
      <w:r>
        <w:t>.</w:t>
      </w:r>
    </w:p>
  </w:footnote>
  <w:footnote w:id="11">
    <w:p w:rsidR="00626E90" w:rsidRPr="00730647" w:rsidRDefault="00626E90" w:rsidP="00730647">
      <w:pPr>
        <w:pStyle w:val="FootnoteText"/>
        <w:jc w:val="both"/>
        <w:rPr>
          <w:lang w:val="en-US"/>
        </w:rPr>
      </w:pPr>
      <w:r>
        <w:rPr>
          <w:rStyle w:val="FootnoteReference"/>
        </w:rPr>
        <w:footnoteRef/>
      </w:r>
      <w:r>
        <w:rPr>
          <w:lang w:val="en-US"/>
        </w:rPr>
        <w:tab/>
      </w:r>
      <w:r w:rsidRPr="00626E90">
        <w:rPr>
          <w:lang w:val="en-US"/>
        </w:rPr>
        <w:t>On 17 July 2015, the Council adopted a de</w:t>
      </w:r>
      <w:r>
        <w:rPr>
          <w:lang w:val="en-US"/>
        </w:rPr>
        <w:t>cision granting</w:t>
      </w:r>
      <w:r w:rsidRPr="00626E90">
        <w:rPr>
          <w:lang w:val="en-US"/>
        </w:rPr>
        <w:t xml:space="preserve"> short term financial assistance to Greece under the European Financial Stabilisation Mechanism.</w:t>
      </w:r>
      <w:r w:rsidRPr="00626E90">
        <w:t xml:space="preserve"> </w:t>
      </w:r>
      <w:r>
        <w:rPr>
          <w:lang w:val="en-US"/>
        </w:rPr>
        <w:t xml:space="preserve">The short term financial assistance </w:t>
      </w:r>
      <w:r w:rsidRPr="00626E90">
        <w:rPr>
          <w:lang w:val="en-US"/>
        </w:rPr>
        <w:t>allow</w:t>
      </w:r>
      <w:r>
        <w:rPr>
          <w:lang w:val="en-US"/>
        </w:rPr>
        <w:t>ed</w:t>
      </w:r>
      <w:r w:rsidRPr="00626E90">
        <w:rPr>
          <w:lang w:val="en-US"/>
        </w:rPr>
        <w:t xml:space="preserve"> </w:t>
      </w:r>
      <w:r>
        <w:rPr>
          <w:lang w:val="en-US"/>
        </w:rPr>
        <w:t>the country</w:t>
      </w:r>
      <w:r w:rsidRPr="00626E90">
        <w:rPr>
          <w:lang w:val="en-US"/>
        </w:rPr>
        <w:t xml:space="preserve"> to clear its arrears with the I</w:t>
      </w:r>
      <w:r w:rsidR="00C1002A">
        <w:rPr>
          <w:lang w:val="en-US"/>
        </w:rPr>
        <w:t>nternational Monetary Fund</w:t>
      </w:r>
      <w:r w:rsidRPr="00626E90">
        <w:rPr>
          <w:lang w:val="en-US"/>
        </w:rPr>
        <w:t xml:space="preserve"> and the Bank of Greece and to repay the E</w:t>
      </w:r>
      <w:r w:rsidR="00C1002A">
        <w:rPr>
          <w:lang w:val="en-US"/>
        </w:rPr>
        <w:t>uropean Central Bank</w:t>
      </w:r>
      <w:r w:rsidRPr="00626E90">
        <w:rPr>
          <w:lang w:val="en-US"/>
        </w:rPr>
        <w:t>, until Greece would start receiving financing under a new programme from the European Stability Mechanism.</w:t>
      </w:r>
    </w:p>
  </w:footnote>
  <w:footnote w:id="12">
    <w:p w:rsidR="00772EA5" w:rsidRDefault="00772EA5" w:rsidP="00772EA5">
      <w:pPr>
        <w:pStyle w:val="FootnoteText"/>
      </w:pPr>
      <w:r>
        <w:rPr>
          <w:rStyle w:val="FootnoteReference"/>
        </w:rPr>
        <w:footnoteRef/>
      </w:r>
      <w:r>
        <w:tab/>
        <w:t xml:space="preserve">European Central Bank, Economic Bulletin, March 2019. </w:t>
      </w:r>
    </w:p>
  </w:footnote>
  <w:footnote w:id="13">
    <w:p w:rsidR="00B710FE" w:rsidRPr="00B710FE" w:rsidRDefault="00B710FE" w:rsidP="00B710FE">
      <w:pPr>
        <w:pStyle w:val="FootnoteText"/>
        <w:jc w:val="both"/>
        <w:rPr>
          <w:lang w:val="en-IE"/>
        </w:rPr>
      </w:pPr>
      <w:r>
        <w:rPr>
          <w:rStyle w:val="FootnoteReference"/>
        </w:rPr>
        <w:footnoteRef/>
      </w:r>
      <w:r>
        <w:t xml:space="preserve"> These aspects were already flagged in the ‘</w:t>
      </w:r>
      <w:r>
        <w:rPr>
          <w:lang w:val="en-IE"/>
        </w:rPr>
        <w:t>Report on economic and monetary union in the European Community’, 1989,</w:t>
      </w:r>
      <w:r w:rsidRPr="00B710FE">
        <w:rPr>
          <w:lang w:val="en-IE"/>
        </w:rPr>
        <w:t xml:space="preserve"> </w:t>
      </w:r>
      <w:r>
        <w:rPr>
          <w:lang w:val="en-IE"/>
        </w:rPr>
        <w:t>prepared by the Committee for the study of economic and monetary union chaired by Mr Jacques Delors. See for instance</w:t>
      </w:r>
      <w:r w:rsidR="007C41EB">
        <w:rPr>
          <w:lang w:val="en-IE"/>
        </w:rPr>
        <w:t>:</w:t>
      </w:r>
      <w:r w:rsidRPr="00B710FE">
        <w:rPr>
          <w:lang w:val="en-IE"/>
        </w:rPr>
        <w:t xml:space="preserve"> ‘To some extent market forces can exert a disciplinary influence. </w:t>
      </w:r>
      <w:r>
        <w:rPr>
          <w:lang w:val="en-IE"/>
        </w:rPr>
        <w:t>[…] However, experience suggests that market perceptions do not necessarily provide strong and compelling signals […]’.</w:t>
      </w:r>
    </w:p>
  </w:footnote>
  <w:footnote w:id="14">
    <w:p w:rsidR="001B34A4" w:rsidRDefault="0076359D">
      <w:pPr>
        <w:pStyle w:val="FootnoteText"/>
        <w:jc w:val="both"/>
      </w:pPr>
      <w:r>
        <w:rPr>
          <w:rStyle w:val="FootnoteReference"/>
        </w:rPr>
        <w:footnoteRef/>
      </w:r>
      <w:r>
        <w:tab/>
        <w:t xml:space="preserve">Discussions on the Budgetary Instrument for Convergence and Competitiveness took place in the inclusive format of the Eurogroup Working Group, i.e. the EU at 27. </w:t>
      </w:r>
    </w:p>
  </w:footnote>
  <w:footnote w:id="15">
    <w:p w:rsidR="00772EA5" w:rsidRDefault="00772EA5" w:rsidP="00772EA5">
      <w:pPr>
        <w:pStyle w:val="FootnoteText"/>
      </w:pPr>
      <w:r>
        <w:rPr>
          <w:rStyle w:val="FootnoteReference"/>
        </w:rPr>
        <w:footnoteRef/>
      </w:r>
      <w:r>
        <w:tab/>
        <w:t>COM(2018) 391. Proposal for a Regulation on the establishment of the Reform Support Programme.</w:t>
      </w:r>
    </w:p>
  </w:footnote>
  <w:footnote w:id="16">
    <w:p w:rsidR="001B34A4" w:rsidRDefault="0076359D">
      <w:pPr>
        <w:pStyle w:val="FootnoteText"/>
        <w:jc w:val="both"/>
      </w:pPr>
      <w:r>
        <w:rPr>
          <w:rStyle w:val="FootnoteReference"/>
        </w:rPr>
        <w:footnoteRef/>
      </w:r>
      <w:r>
        <w:t xml:space="preserve"> COM(2017) 827. Proposal for a Council Regulation on the establishment of the European Monetary Fund.</w:t>
      </w:r>
    </w:p>
  </w:footnote>
  <w:footnote w:id="17">
    <w:p w:rsidR="00090B4C" w:rsidRPr="00730647" w:rsidRDefault="00090B4C">
      <w:pPr>
        <w:pStyle w:val="FootnoteText"/>
        <w:rPr>
          <w:lang w:val="en-US"/>
        </w:rPr>
      </w:pPr>
      <w:r>
        <w:rPr>
          <w:rStyle w:val="FootnoteReference"/>
        </w:rPr>
        <w:footnoteRef/>
      </w:r>
      <w:r>
        <w:rPr>
          <w:lang w:val="en-US"/>
        </w:rPr>
        <w:tab/>
      </w:r>
      <w:hyperlink r:id="rId1" w:history="1">
        <w:r w:rsidRPr="00E9307B">
          <w:rPr>
            <w:rStyle w:val="Hyperlink"/>
            <w:lang w:val="en-US"/>
          </w:rPr>
          <w:t>https://ec.europa.eu/info/business-economy-euro/economic-and-fiscal-policy-coordination/eu-financial-assistance/loan-programmes/european-stability-mechanism-esm_en</w:t>
        </w:r>
      </w:hyperlink>
      <w:r>
        <w:rPr>
          <w:lang w:val="en-US"/>
        </w:rPr>
        <w:t xml:space="preserve">. </w:t>
      </w:r>
    </w:p>
  </w:footnote>
  <w:footnote w:id="18">
    <w:p w:rsidR="00772EA5" w:rsidRDefault="00772EA5" w:rsidP="00772EA5">
      <w:pPr>
        <w:pStyle w:val="FootnoteText"/>
        <w:jc w:val="both"/>
      </w:pPr>
      <w:r>
        <w:rPr>
          <w:rStyle w:val="FootnoteReference"/>
        </w:rPr>
        <w:footnoteRef/>
      </w:r>
      <w:r>
        <w:t xml:space="preserve"> </w:t>
      </w:r>
      <w:r>
        <w:tab/>
      </w:r>
      <w:r>
        <w:rPr>
          <w:sz w:val="20"/>
          <w:lang w:eastAsia="en-US"/>
        </w:rPr>
        <w:t>The fourth progress report on the reduction of non-performing loans published alongside this Communication documents progress with risk reduction.</w:t>
      </w:r>
    </w:p>
  </w:footnote>
  <w:footnote w:id="19">
    <w:p w:rsidR="001B34A4" w:rsidRDefault="0076359D">
      <w:pPr>
        <w:pStyle w:val="FootnoteText"/>
      </w:pPr>
      <w:r>
        <w:rPr>
          <w:rStyle w:val="FootnoteReference"/>
        </w:rPr>
        <w:footnoteRef/>
      </w:r>
      <w:r>
        <w:t xml:space="preserve"> </w:t>
      </w:r>
      <w:r>
        <w:tab/>
        <w:t>Regulation (EU) 2019/630 as regards minimum loss coverage for non-performing exposures.</w:t>
      </w:r>
    </w:p>
  </w:footnote>
  <w:footnote w:id="20">
    <w:p w:rsidR="001B34A4" w:rsidRDefault="0076359D">
      <w:pPr>
        <w:pStyle w:val="FootnoteText"/>
        <w:rPr>
          <w:lang w:val="en-IE"/>
        </w:rPr>
      </w:pPr>
      <w:r>
        <w:rPr>
          <w:rStyle w:val="FootnoteReference"/>
        </w:rPr>
        <w:footnoteRef/>
      </w:r>
      <w:r>
        <w:t xml:space="preserve"> Directive (EU) 2017/2399 as regards the ranking of unsecured debt instruments in insolvency hierarchy.</w:t>
      </w:r>
    </w:p>
  </w:footnote>
  <w:footnote w:id="21">
    <w:p w:rsidR="001B34A4" w:rsidRDefault="0076359D">
      <w:pPr>
        <w:pStyle w:val="FootnoteText"/>
        <w:rPr>
          <w:lang w:val="en-IE"/>
        </w:rPr>
      </w:pPr>
      <w:r>
        <w:rPr>
          <w:rStyle w:val="FootnoteReference"/>
        </w:rPr>
        <w:footnoteRef/>
      </w:r>
      <w:r>
        <w:t xml:space="preserve"> </w:t>
      </w:r>
      <w:r w:rsidRPr="00C1002A">
        <w:rPr>
          <w:lang w:val="en-US"/>
        </w:rPr>
        <w:t>COM(2017) 823. Communication from the Commission – A European Minister of Economy and Finance.</w:t>
      </w:r>
    </w:p>
  </w:footnote>
  <w:footnote w:id="22">
    <w:p w:rsidR="00355029" w:rsidRPr="00730647" w:rsidRDefault="00355029">
      <w:pPr>
        <w:pStyle w:val="FootnoteText"/>
        <w:rPr>
          <w:lang w:val="en-US"/>
        </w:rPr>
      </w:pPr>
      <w:r>
        <w:rPr>
          <w:rStyle w:val="FootnoteReference"/>
        </w:rPr>
        <w:footnoteRef/>
      </w:r>
      <w:r w:rsidR="00C1002A">
        <w:rPr>
          <w:lang w:val="en-US"/>
        </w:rPr>
        <w:tab/>
      </w:r>
      <w:r w:rsidR="00A93FEE" w:rsidRPr="00A93FEE">
        <w:rPr>
          <w:lang w:val="en-US"/>
        </w:rPr>
        <w:t>Judgment of the Court of 20 September 2016, Ledra advertising e.a. v. Commission, joined cases C-8/15 P to C-10/15 P, ECLI:EU:C:2016:701, para. 55-59 and 67</w:t>
      </w:r>
      <w:r w:rsidR="00A93FEE">
        <w:rPr>
          <w:lang w:val="en-US"/>
        </w:rPr>
        <w:t>.</w:t>
      </w:r>
    </w:p>
  </w:footnote>
  <w:footnote w:id="23">
    <w:p w:rsidR="001B34A4" w:rsidRDefault="0076359D">
      <w:pPr>
        <w:pStyle w:val="FootnoteText"/>
        <w:jc w:val="both"/>
      </w:pPr>
      <w:r>
        <w:rPr>
          <w:rStyle w:val="FootnoteReference"/>
        </w:rPr>
        <w:footnoteRef/>
      </w:r>
      <w:r>
        <w:t xml:space="preserve"> </w:t>
      </w:r>
      <w:r>
        <w:tab/>
        <w:t>COM(2018) 387. Proposal for a Regulation of the European Parliament and of the Council: The establishment of a European Investment Stabilisation Function.</w:t>
      </w:r>
    </w:p>
  </w:footnote>
  <w:footnote w:id="24">
    <w:p w:rsidR="00385467" w:rsidRPr="005F3487" w:rsidRDefault="00385467" w:rsidP="00385467">
      <w:pPr>
        <w:pStyle w:val="FootnoteText"/>
        <w:rPr>
          <w:lang w:val="en-US"/>
        </w:rPr>
      </w:pPr>
      <w:r>
        <w:rPr>
          <w:rStyle w:val="FootnoteReference"/>
        </w:rPr>
        <w:footnoteRef/>
      </w:r>
      <w:r>
        <w:t xml:space="preserve"> </w:t>
      </w:r>
      <w:r w:rsidRPr="005F3487">
        <w:rPr>
          <w:rFonts w:eastAsia="Times New Roman"/>
          <w:noProof/>
          <w:sz w:val="20"/>
          <w:szCs w:val="24"/>
          <w:lang w:val="en-US" w:eastAsia="en-US"/>
        </w:rPr>
        <w:t>Commission contribution to the informal EU27 leaders' meeting in Sibiu (Romania) on 9 May 2019</w:t>
      </w:r>
      <w:r w:rsidR="00BE07C0">
        <w:rPr>
          <w:rFonts w:eastAsia="Times New Roman"/>
          <w:noProof/>
          <w:sz w:val="20"/>
          <w:szCs w:val="24"/>
          <w:lang w:val="en-US" w:eastAsia="en-US"/>
        </w:rPr>
        <w:t>.</w:t>
      </w:r>
    </w:p>
  </w:footnote>
  <w:footnote w:id="25">
    <w:p w:rsidR="001B34A4" w:rsidRDefault="0076359D">
      <w:pPr>
        <w:pStyle w:val="FootnoteText"/>
        <w:jc w:val="both"/>
      </w:pPr>
      <w:r>
        <w:rPr>
          <w:rStyle w:val="FootnoteReference"/>
        </w:rPr>
        <w:footnoteRef/>
      </w:r>
      <w:r>
        <w:t xml:space="preserve"> COM(2018) 339. Proposal for a Regulation on Sovereign bond-backed securities.</w:t>
      </w:r>
    </w:p>
  </w:footnote>
  <w:footnote w:id="26">
    <w:p w:rsidR="001B34A4" w:rsidRDefault="0076359D">
      <w:pPr>
        <w:pStyle w:val="FootnoteText"/>
        <w:jc w:val="both"/>
      </w:pPr>
      <w:r>
        <w:rPr>
          <w:rStyle w:val="FootnoteReference"/>
        </w:rPr>
        <w:footnoteRef/>
      </w:r>
      <w:r>
        <w:t xml:space="preserve"> COM(2019) 136</w:t>
      </w:r>
      <w:r w:rsidR="001958E5">
        <w:t>.</w:t>
      </w:r>
      <w:r>
        <w:t xml:space="preserve"> Communication from the Commission - Capital Markets Union: progress on building a single market for capital for a strong Economic and Monetary Union.</w:t>
      </w:r>
    </w:p>
  </w:footnote>
  <w:footnote w:id="27">
    <w:p w:rsidR="001B34A4" w:rsidRDefault="0076359D">
      <w:pPr>
        <w:pStyle w:val="FootnoteText"/>
        <w:jc w:val="both"/>
      </w:pPr>
      <w:r>
        <w:rPr>
          <w:rStyle w:val="FootnoteReference"/>
        </w:rPr>
        <w:footnoteRef/>
      </w:r>
      <w:r>
        <w:t xml:space="preserve"> COM(2017) 536. Proposal of the Commission to reform the European Supervisory Authorities.</w:t>
      </w:r>
    </w:p>
  </w:footnote>
  <w:footnote w:id="28">
    <w:p w:rsidR="001B34A4" w:rsidRDefault="0076359D">
      <w:pPr>
        <w:pStyle w:val="FootnoteText"/>
        <w:jc w:val="both"/>
        <w:rPr>
          <w:lang w:val="en-IE"/>
        </w:rPr>
      </w:pPr>
      <w:r>
        <w:rPr>
          <w:rStyle w:val="FootnoteReference"/>
        </w:rPr>
        <w:footnoteRef/>
      </w:r>
      <w:r>
        <w:t xml:space="preserve"> Directive (EU) 2018/843 on the prevention of the use of the financial system for the purposes of money laundering or terrorist financing.</w:t>
      </w:r>
    </w:p>
  </w:footnote>
  <w:footnote w:id="29">
    <w:p w:rsidR="001B34A4" w:rsidRDefault="0076359D">
      <w:pPr>
        <w:pStyle w:val="FootnoteText"/>
        <w:jc w:val="both"/>
        <w:rPr>
          <w:lang w:val="en-IE"/>
        </w:rPr>
      </w:pPr>
      <w:r>
        <w:rPr>
          <w:rStyle w:val="FootnoteReference"/>
        </w:rPr>
        <w:footnoteRef/>
      </w:r>
      <w:r>
        <w:t xml:space="preserve"> COM(2018) 796. Communication from the Commission - Towards a stronger international role of the euro.</w:t>
      </w:r>
    </w:p>
  </w:footnote>
  <w:footnote w:id="30">
    <w:p w:rsidR="001B34A4" w:rsidRDefault="0076359D">
      <w:pPr>
        <w:pStyle w:val="FootnoteText"/>
        <w:jc w:val="both"/>
        <w:rPr>
          <w:lang w:val="en-IE"/>
        </w:rPr>
      </w:pPr>
      <w:r>
        <w:rPr>
          <w:rStyle w:val="FootnoteReference"/>
        </w:rPr>
        <w:footnoteRef/>
      </w:r>
      <w:r>
        <w:t xml:space="preserve"> </w:t>
      </w:r>
      <w:r w:rsidR="00FD303D">
        <w:t>SWD(2019)</w:t>
      </w:r>
      <w:r w:rsidR="00DA107E">
        <w:t xml:space="preserve"> </w:t>
      </w:r>
      <w:r w:rsidR="00DA107E">
        <w:t>600</w:t>
      </w:r>
      <w:r w:rsidR="00FD303D">
        <w:t xml:space="preserve">. </w:t>
      </w:r>
      <w:r w:rsidR="00D866E3">
        <w:t xml:space="preserve">Commission </w:t>
      </w:r>
      <w:r>
        <w:rPr>
          <w:lang w:val="en-IE"/>
        </w:rPr>
        <w:t>Staff Working Document</w:t>
      </w:r>
      <w:r w:rsidR="00D866E3">
        <w:rPr>
          <w:lang w:val="en-IE"/>
        </w:rPr>
        <w:t xml:space="preserve"> – ‘Strengthening </w:t>
      </w:r>
      <w:r>
        <w:rPr>
          <w:lang w:val="en-IE"/>
        </w:rPr>
        <w:t>the international role of the euro</w:t>
      </w:r>
      <w:r w:rsidR="005F430B">
        <w:rPr>
          <w:lang w:val="en-IE"/>
        </w:rPr>
        <w:t>. Results of consultations</w:t>
      </w:r>
      <w:r w:rsidR="00D866E3">
        <w:rPr>
          <w:lang w:val="en-IE"/>
        </w:rPr>
        <w:t>’</w:t>
      </w:r>
      <w:r w:rsidR="005F430B">
        <w:rPr>
          <w:lang w:val="en-IE"/>
        </w:rPr>
        <w:t>.</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7E" w:rsidRPr="00DA107E" w:rsidRDefault="00DA107E" w:rsidP="00DA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7E" w:rsidRPr="00DA107E" w:rsidRDefault="00DA107E" w:rsidP="00DA107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7E" w:rsidRPr="00DA107E" w:rsidRDefault="00DA107E" w:rsidP="00DA107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A4" w:rsidRDefault="001B34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A4" w:rsidRDefault="001B34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A4" w:rsidRDefault="001B3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03A7916"/>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1" w15:restartNumberingAfterBreak="0">
    <w:nsid w:val="14996626"/>
    <w:multiLevelType w:val="hybridMultilevel"/>
    <w:tmpl w:val="5318189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F3AE1"/>
    <w:multiLevelType w:val="hybridMultilevel"/>
    <w:tmpl w:val="10B06B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E023D0"/>
    <w:multiLevelType w:val="hybridMultilevel"/>
    <w:tmpl w:val="31E80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C2740F5"/>
    <w:multiLevelType w:val="hybridMultilevel"/>
    <w:tmpl w:val="EC28813C"/>
    <w:lvl w:ilvl="0" w:tplc="6D5E1C4C">
      <w:start w:val="2"/>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5" w15:restartNumberingAfterBreak="0">
    <w:nsid w:val="5C3B1BAD"/>
    <w:multiLevelType w:val="hybridMultilevel"/>
    <w:tmpl w:val="D5967192"/>
    <w:lvl w:ilvl="0" w:tplc="FFAC19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E4AFE"/>
    <w:multiLevelType w:val="hybridMultilevel"/>
    <w:tmpl w:val="69207B58"/>
    <w:lvl w:ilvl="0" w:tplc="A2200E4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7"/>
  </w:num>
  <w:num w:numId="2">
    <w:abstractNumId w:val="4"/>
  </w:num>
  <w:num w:numId="3">
    <w:abstractNumId w:val="5"/>
  </w:num>
  <w:num w:numId="4">
    <w:abstractNumId w:val="3"/>
  </w:num>
  <w:num w:numId="5">
    <w:abstractNumId w:val="7"/>
  </w:num>
  <w:num w:numId="6">
    <w:abstractNumId w:val="1"/>
  </w:num>
  <w:num w:numId="7">
    <w:abstractNumId w:val="2"/>
  </w:num>
  <w:num w:numId="8">
    <w:abstractNumId w:val="6"/>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C6D863-9A2C-4644-AA4E-A80F97E4AB6F"/>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9) 279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epening Europe\u8217?s Economic and Monetary Union: Taking stock four years after the Five Presidents\u8217? Report_x000d__x000d__x000d__x000b__x000d__x000d__x000d__x000d__x000d__x000b__x000d_&lt;FMT:Italic&gt;European Commission's contribution to the Euro Summit on 21 June 2019&lt;/FMT&gt;"/>
    <w:docVar w:name="LW_TYPE.DOC.CP" w:val="COMMUNICATION FROM THE COMMISSION"/>
    <w:docVar w:name="LW_TYPE.DOC.CP.USERTEXT" w:val="TO THE EUROPEAN PARLIAMENT, THE EUROPEAN COUNCIL, THE COUNCIL AND THE EUROPEAN CENTRAL BANK"/>
  </w:docVars>
  <w:rsids>
    <w:rsidRoot w:val="001B34A4"/>
    <w:rsid w:val="00002989"/>
    <w:rsid w:val="000141EC"/>
    <w:rsid w:val="00081893"/>
    <w:rsid w:val="0008754A"/>
    <w:rsid w:val="00090B4C"/>
    <w:rsid w:val="000D31A1"/>
    <w:rsid w:val="000D3547"/>
    <w:rsid w:val="000E0926"/>
    <w:rsid w:val="00107314"/>
    <w:rsid w:val="00112A90"/>
    <w:rsid w:val="00122E5B"/>
    <w:rsid w:val="00146611"/>
    <w:rsid w:val="00176250"/>
    <w:rsid w:val="0017716F"/>
    <w:rsid w:val="001958E5"/>
    <w:rsid w:val="001B34A4"/>
    <w:rsid w:val="001E219A"/>
    <w:rsid w:val="001E230D"/>
    <w:rsid w:val="001F0583"/>
    <w:rsid w:val="001F3C08"/>
    <w:rsid w:val="001F5CBE"/>
    <w:rsid w:val="002A3652"/>
    <w:rsid w:val="002C09F0"/>
    <w:rsid w:val="002E7E73"/>
    <w:rsid w:val="003214E3"/>
    <w:rsid w:val="00323EEC"/>
    <w:rsid w:val="00355029"/>
    <w:rsid w:val="00385467"/>
    <w:rsid w:val="003869A2"/>
    <w:rsid w:val="003A299B"/>
    <w:rsid w:val="003E395B"/>
    <w:rsid w:val="003E7B0C"/>
    <w:rsid w:val="003F06E5"/>
    <w:rsid w:val="00413882"/>
    <w:rsid w:val="00430910"/>
    <w:rsid w:val="004319EF"/>
    <w:rsid w:val="00475A42"/>
    <w:rsid w:val="004920AA"/>
    <w:rsid w:val="004A067F"/>
    <w:rsid w:val="004A3FD7"/>
    <w:rsid w:val="004D7FF7"/>
    <w:rsid w:val="00535023"/>
    <w:rsid w:val="0055314B"/>
    <w:rsid w:val="00562E4B"/>
    <w:rsid w:val="00580820"/>
    <w:rsid w:val="005D11FE"/>
    <w:rsid w:val="005D549B"/>
    <w:rsid w:val="005F430B"/>
    <w:rsid w:val="00614E6A"/>
    <w:rsid w:val="00626E90"/>
    <w:rsid w:val="00666263"/>
    <w:rsid w:val="006C479C"/>
    <w:rsid w:val="00730647"/>
    <w:rsid w:val="00732F60"/>
    <w:rsid w:val="00750979"/>
    <w:rsid w:val="0076359D"/>
    <w:rsid w:val="00772EA5"/>
    <w:rsid w:val="00795A15"/>
    <w:rsid w:val="007B2F63"/>
    <w:rsid w:val="007C1847"/>
    <w:rsid w:val="007C41EB"/>
    <w:rsid w:val="007C4C2B"/>
    <w:rsid w:val="007D2E89"/>
    <w:rsid w:val="007E47F5"/>
    <w:rsid w:val="008836FF"/>
    <w:rsid w:val="008A5B23"/>
    <w:rsid w:val="00917F7B"/>
    <w:rsid w:val="00945BF1"/>
    <w:rsid w:val="00962335"/>
    <w:rsid w:val="00985E3C"/>
    <w:rsid w:val="009921DB"/>
    <w:rsid w:val="00995CF6"/>
    <w:rsid w:val="009B1C3C"/>
    <w:rsid w:val="009E6276"/>
    <w:rsid w:val="00A42D50"/>
    <w:rsid w:val="00A56C89"/>
    <w:rsid w:val="00A613E1"/>
    <w:rsid w:val="00A93FEE"/>
    <w:rsid w:val="00AA6C6F"/>
    <w:rsid w:val="00AB19C1"/>
    <w:rsid w:val="00AB7730"/>
    <w:rsid w:val="00AC214B"/>
    <w:rsid w:val="00B710FE"/>
    <w:rsid w:val="00B90783"/>
    <w:rsid w:val="00BB5E71"/>
    <w:rsid w:val="00BE07C0"/>
    <w:rsid w:val="00C1002A"/>
    <w:rsid w:val="00C31831"/>
    <w:rsid w:val="00C502AD"/>
    <w:rsid w:val="00C70C3E"/>
    <w:rsid w:val="00CB3B48"/>
    <w:rsid w:val="00D06ACA"/>
    <w:rsid w:val="00D532E0"/>
    <w:rsid w:val="00D866E3"/>
    <w:rsid w:val="00DA107E"/>
    <w:rsid w:val="00DE1953"/>
    <w:rsid w:val="00E1747A"/>
    <w:rsid w:val="00E365E1"/>
    <w:rsid w:val="00E46C80"/>
    <w:rsid w:val="00F005E2"/>
    <w:rsid w:val="00F06364"/>
    <w:rsid w:val="00F61FBA"/>
    <w:rsid w:val="00FA1A3A"/>
    <w:rsid w:val="00FC1E55"/>
    <w:rsid w:val="00FD303D"/>
    <w:rsid w:val="00FD6A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1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1"/>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jc w:val="both"/>
    </w:pPr>
    <w:rPr>
      <w:rFonts w:ascii="Arial" w:eastAsia="Times New Roman" w:hAnsi="Arial" w:cs="Arial"/>
      <w:szCs w:val="24"/>
      <w:lang w:eastAsia="en-US"/>
    </w:rPr>
  </w:style>
  <w:style w:type="character" w:customStyle="1" w:styleId="BriefingtextChar">
    <w:name w:val="Briefing text Char"/>
    <w:link w:val="Briefingtext"/>
    <w:rPr>
      <w:rFonts w:ascii="Arial" w:eastAsia="Times New Roman" w:hAnsi="Arial" w:cs="Arial"/>
      <w:szCs w:val="24"/>
    </w:rPr>
  </w:style>
  <w:style w:type="paragraph" w:customStyle="1" w:styleId="Text3">
    <w:name w:val="Text 3"/>
    <w:basedOn w:val="Normal"/>
    <w:uiPriority w:val="90"/>
    <w:qFormat/>
    <w:pPr>
      <w:spacing w:after="240"/>
      <w:ind w:left="1916"/>
      <w:jc w:val="both"/>
    </w:pPr>
    <w:rPr>
      <w:rFonts w:ascii="Times New Roman" w:eastAsia="Times New Roman" w:hAnsi="Times New Roman"/>
      <w:sz w:val="24"/>
      <w:szCs w:val="20"/>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6"/>
      </w:numPr>
      <w:spacing w:after="120"/>
      <w:jc w:val="both"/>
    </w:pPr>
    <w:rPr>
      <w:rFonts w:ascii="Arial" w:eastAsia="Times New Roman" w:hAnsi="Arial" w:cs="Arial"/>
      <w:szCs w:val="24"/>
      <w:lang w:eastAsia="en-US"/>
    </w:rPr>
  </w:style>
  <w:style w:type="character" w:customStyle="1" w:styleId="s9">
    <w:name w:val="s9"/>
    <w:basedOn w:val="DefaultParagraphFont"/>
  </w:style>
  <w:style w:type="paragraph" w:styleId="ListNumber4">
    <w:name w:val="List Number 4"/>
    <w:basedOn w:val="Normal"/>
    <w:rsid w:val="00995CF6"/>
    <w:pPr>
      <w:numPr>
        <w:numId w:val="9"/>
      </w:numPr>
      <w:jc w:val="both"/>
    </w:pPr>
    <w:rPr>
      <w:rFonts w:ascii="Verdana" w:eastAsia="Times New Roman" w:hAnsi="Verdana"/>
      <w:color w:val="33333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505293547">
      <w:bodyDiv w:val="1"/>
      <w:marLeft w:val="0"/>
      <w:marRight w:val="0"/>
      <w:marTop w:val="0"/>
      <w:marBottom w:val="0"/>
      <w:divBdr>
        <w:top w:val="none" w:sz="0" w:space="0" w:color="auto"/>
        <w:left w:val="none" w:sz="0" w:space="0" w:color="auto"/>
        <w:bottom w:val="none" w:sz="0" w:space="0" w:color="auto"/>
        <w:right w:val="none" w:sz="0" w:space="0" w:color="auto"/>
      </w:divBdr>
    </w:div>
    <w:div w:id="660499199">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83595721">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588223211">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economic-and-fiscal-policy-coordination/eu-financial-assistance/loan-programmes/european-stability-mechanism-esm_en"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Times New Roman" panose="02020603050405020304" pitchFamily="18" charset="0"/>
                <a:ea typeface="Arial"/>
                <a:cs typeface="Times New Roman" panose="02020603050405020304" pitchFamily="18" charset="0"/>
              </a:defRPr>
            </a:pPr>
            <a:r>
              <a:rPr lang="pt-PT" sz="1200" b="1">
                <a:latin typeface="Times New Roman" panose="02020603050405020304" pitchFamily="18" charset="0"/>
                <a:cs typeface="Times New Roman" panose="02020603050405020304" pitchFamily="18" charset="0"/>
              </a:rPr>
              <a:t>Long-term government bond yields</a:t>
            </a:r>
            <a:r>
              <a:rPr lang="pt-PT" sz="1200" b="1" baseline="0">
                <a:latin typeface="Times New Roman" panose="02020603050405020304" pitchFamily="18" charset="0"/>
                <a:cs typeface="Times New Roman" panose="02020603050405020304" pitchFamily="18" charset="0"/>
              </a:rPr>
              <a:t>: spread with respect to Germany </a:t>
            </a:r>
          </a:p>
          <a:p>
            <a:pPr algn="l">
              <a:defRPr sz="1200" b="0" i="0" u="none" strike="noStrike" kern="1200" spc="0" baseline="0">
                <a:solidFill>
                  <a:schemeClr val="tx1">
                    <a:lumMod val="65000"/>
                    <a:lumOff val="35000"/>
                  </a:schemeClr>
                </a:solidFill>
                <a:latin typeface="Times New Roman" panose="02020603050405020304" pitchFamily="18" charset="0"/>
                <a:ea typeface="Arial"/>
                <a:cs typeface="Times New Roman" panose="02020603050405020304" pitchFamily="18" charset="0"/>
              </a:defRPr>
            </a:pPr>
            <a:r>
              <a:rPr lang="pt-PT" sz="1000" b="0" baseline="0">
                <a:latin typeface="Times New Roman" panose="02020603050405020304" pitchFamily="18" charset="0"/>
                <a:cs typeface="Times New Roman" panose="02020603050405020304" pitchFamily="18" charset="0"/>
              </a:rPr>
              <a:t>percentage points</a:t>
            </a:r>
            <a:endParaRPr lang="pt-PT" sz="1000" b="0">
              <a:latin typeface="Times New Roman" panose="02020603050405020304" pitchFamily="18" charset="0"/>
              <a:cs typeface="Times New Roman" panose="02020603050405020304" pitchFamily="18" charset="0"/>
            </a:endParaRPr>
          </a:p>
        </c:rich>
      </c:tx>
      <c:layout>
        <c:manualLayout>
          <c:xMode val="edge"/>
          <c:yMode val="edge"/>
          <c:x val="0.1962545796131808"/>
          <c:y val="3.1998416941638075E-2"/>
        </c:manualLayout>
      </c:layout>
      <c:overlay val="0"/>
      <c:spPr>
        <a:noFill/>
        <a:ln>
          <a:noFill/>
        </a:ln>
        <a:effectLst/>
      </c:spPr>
    </c:title>
    <c:autoTitleDeleted val="0"/>
    <c:plotArea>
      <c:layout>
        <c:manualLayout>
          <c:layoutTarget val="inner"/>
          <c:xMode val="edge"/>
          <c:yMode val="edge"/>
          <c:x val="8.0111174891084561E-2"/>
          <c:y val="9.6185111309556412E-2"/>
          <c:w val="0.90276838040935115"/>
          <c:h val="0.68023546600311713"/>
        </c:manualLayout>
      </c:layout>
      <c:lineChart>
        <c:grouping val="standard"/>
        <c:varyColors val="0"/>
        <c:ser>
          <c:idx val="0"/>
          <c:order val="0"/>
          <c:tx>
            <c:strRef>
              <c:f>'[Gov bond yields_rev-D2.xlsx]Sheet1'!$A$63</c:f>
              <c:strCache>
                <c:ptCount val="1"/>
                <c:pt idx="0">
                  <c:v>Belgium</c:v>
                </c:pt>
              </c:strCache>
            </c:strRef>
          </c:tx>
          <c:spPr>
            <a:ln w="28575" cap="rnd">
              <a:solidFill>
                <a:schemeClr val="accent1"/>
              </a:solidFill>
              <a:round/>
            </a:ln>
            <a:effectLst/>
          </c:spPr>
          <c:marker>
            <c:symbol val="none"/>
          </c:marker>
          <c:cat>
            <c:strRef>
              <c:f>'[Gov bond yields_rev-D2.xlsx]Sheet1'!$B$33:$UK$33</c:f>
              <c:strCache>
                <c:ptCount val="472"/>
                <c:pt idx="0">
                  <c:v> Jan 80</c:v>
                </c:pt>
                <c:pt idx="1">
                  <c:v> Feb 80</c:v>
                </c:pt>
                <c:pt idx="2">
                  <c:v> Mar 80</c:v>
                </c:pt>
                <c:pt idx="3">
                  <c:v>Apr 80</c:v>
                </c:pt>
                <c:pt idx="4">
                  <c:v>May 80</c:v>
                </c:pt>
                <c:pt idx="5">
                  <c:v>Jun 80</c:v>
                </c:pt>
                <c:pt idx="6">
                  <c:v>Jul 80</c:v>
                </c:pt>
                <c:pt idx="7">
                  <c:v>Aug 80</c:v>
                </c:pt>
                <c:pt idx="8">
                  <c:v> Sep 80</c:v>
                </c:pt>
                <c:pt idx="9">
                  <c:v> Oct 80</c:v>
                </c:pt>
                <c:pt idx="10">
                  <c:v> Nov 80</c:v>
                </c:pt>
                <c:pt idx="11">
                  <c:v> Dec 80</c:v>
                </c:pt>
                <c:pt idx="12">
                  <c:v> Jan 81</c:v>
                </c:pt>
                <c:pt idx="13">
                  <c:v> Feb 81</c:v>
                </c:pt>
                <c:pt idx="14">
                  <c:v> Mar 81</c:v>
                </c:pt>
                <c:pt idx="15">
                  <c:v>Apr 81</c:v>
                </c:pt>
                <c:pt idx="16">
                  <c:v>May 81</c:v>
                </c:pt>
                <c:pt idx="17">
                  <c:v>Jun 81</c:v>
                </c:pt>
                <c:pt idx="18">
                  <c:v>Jul 81</c:v>
                </c:pt>
                <c:pt idx="19">
                  <c:v>Aug 81</c:v>
                </c:pt>
                <c:pt idx="20">
                  <c:v> Sep 81</c:v>
                </c:pt>
                <c:pt idx="21">
                  <c:v> Oct 81</c:v>
                </c:pt>
                <c:pt idx="22">
                  <c:v> Nov 81</c:v>
                </c:pt>
                <c:pt idx="23">
                  <c:v> Dec 81</c:v>
                </c:pt>
                <c:pt idx="24">
                  <c:v> Jan 82</c:v>
                </c:pt>
                <c:pt idx="25">
                  <c:v> Feb 82</c:v>
                </c:pt>
                <c:pt idx="26">
                  <c:v> Mar 82</c:v>
                </c:pt>
                <c:pt idx="27">
                  <c:v>Apr 82</c:v>
                </c:pt>
                <c:pt idx="28">
                  <c:v>May 82</c:v>
                </c:pt>
                <c:pt idx="29">
                  <c:v>Jun 82</c:v>
                </c:pt>
                <c:pt idx="30">
                  <c:v>Jul 82</c:v>
                </c:pt>
                <c:pt idx="31">
                  <c:v>Aug 82</c:v>
                </c:pt>
                <c:pt idx="32">
                  <c:v> Sep 82</c:v>
                </c:pt>
                <c:pt idx="33">
                  <c:v> Oct 82</c:v>
                </c:pt>
                <c:pt idx="34">
                  <c:v> Nov 82</c:v>
                </c:pt>
                <c:pt idx="35">
                  <c:v> Dec 82</c:v>
                </c:pt>
                <c:pt idx="36">
                  <c:v> Jan 83</c:v>
                </c:pt>
                <c:pt idx="37">
                  <c:v> Feb 83</c:v>
                </c:pt>
                <c:pt idx="38">
                  <c:v> Mar 83</c:v>
                </c:pt>
                <c:pt idx="39">
                  <c:v>Apr 83</c:v>
                </c:pt>
                <c:pt idx="40">
                  <c:v>May 83</c:v>
                </c:pt>
                <c:pt idx="41">
                  <c:v>Jun 83</c:v>
                </c:pt>
                <c:pt idx="42">
                  <c:v>Jul 83</c:v>
                </c:pt>
                <c:pt idx="43">
                  <c:v>Aug 83</c:v>
                </c:pt>
                <c:pt idx="44">
                  <c:v> Sep 83</c:v>
                </c:pt>
                <c:pt idx="45">
                  <c:v> Oct 83</c:v>
                </c:pt>
                <c:pt idx="46">
                  <c:v> Nov 83</c:v>
                </c:pt>
                <c:pt idx="47">
                  <c:v> Dec 83</c:v>
                </c:pt>
                <c:pt idx="48">
                  <c:v> Jan 84</c:v>
                </c:pt>
                <c:pt idx="49">
                  <c:v> Feb 84</c:v>
                </c:pt>
                <c:pt idx="50">
                  <c:v> Mar 84</c:v>
                </c:pt>
                <c:pt idx="51">
                  <c:v>Apr 84</c:v>
                </c:pt>
                <c:pt idx="52">
                  <c:v>May 84</c:v>
                </c:pt>
                <c:pt idx="53">
                  <c:v>Jun 84</c:v>
                </c:pt>
                <c:pt idx="54">
                  <c:v>Jul 84</c:v>
                </c:pt>
                <c:pt idx="55">
                  <c:v>Aug 84</c:v>
                </c:pt>
                <c:pt idx="56">
                  <c:v> Sep 84</c:v>
                </c:pt>
                <c:pt idx="57">
                  <c:v> Oct 84</c:v>
                </c:pt>
                <c:pt idx="58">
                  <c:v> Nov 84</c:v>
                </c:pt>
                <c:pt idx="59">
                  <c:v> Dec 84</c:v>
                </c:pt>
                <c:pt idx="60">
                  <c:v> Jan 85</c:v>
                </c:pt>
                <c:pt idx="61">
                  <c:v> Feb 85</c:v>
                </c:pt>
                <c:pt idx="62">
                  <c:v> Mar 85</c:v>
                </c:pt>
                <c:pt idx="63">
                  <c:v>Apr 85</c:v>
                </c:pt>
                <c:pt idx="64">
                  <c:v>May 85</c:v>
                </c:pt>
                <c:pt idx="65">
                  <c:v>Jun 85</c:v>
                </c:pt>
                <c:pt idx="66">
                  <c:v>Jul 85</c:v>
                </c:pt>
                <c:pt idx="67">
                  <c:v>Aug 85</c:v>
                </c:pt>
                <c:pt idx="68">
                  <c:v> Sep 85</c:v>
                </c:pt>
                <c:pt idx="69">
                  <c:v> Oct 85</c:v>
                </c:pt>
                <c:pt idx="70">
                  <c:v> Nov 85</c:v>
                </c:pt>
                <c:pt idx="71">
                  <c:v> Dec 85</c:v>
                </c:pt>
                <c:pt idx="72">
                  <c:v> Jan 86</c:v>
                </c:pt>
                <c:pt idx="73">
                  <c:v> Feb 86</c:v>
                </c:pt>
                <c:pt idx="74">
                  <c:v> Mar 86</c:v>
                </c:pt>
                <c:pt idx="75">
                  <c:v>Apr 86</c:v>
                </c:pt>
                <c:pt idx="76">
                  <c:v>May 86</c:v>
                </c:pt>
                <c:pt idx="77">
                  <c:v>Jun 86</c:v>
                </c:pt>
                <c:pt idx="78">
                  <c:v>Jul 86</c:v>
                </c:pt>
                <c:pt idx="79">
                  <c:v>Aug 86</c:v>
                </c:pt>
                <c:pt idx="80">
                  <c:v> Sep 86</c:v>
                </c:pt>
                <c:pt idx="81">
                  <c:v> Oct 86</c:v>
                </c:pt>
                <c:pt idx="82">
                  <c:v> Nov 86</c:v>
                </c:pt>
                <c:pt idx="83">
                  <c:v> Dec 86</c:v>
                </c:pt>
                <c:pt idx="84">
                  <c:v> Jan 87</c:v>
                </c:pt>
                <c:pt idx="85">
                  <c:v> Feb 87</c:v>
                </c:pt>
                <c:pt idx="86">
                  <c:v> Mar 87</c:v>
                </c:pt>
                <c:pt idx="87">
                  <c:v>Apr 87</c:v>
                </c:pt>
                <c:pt idx="88">
                  <c:v>May 87</c:v>
                </c:pt>
                <c:pt idx="89">
                  <c:v>Jun 87</c:v>
                </c:pt>
                <c:pt idx="90">
                  <c:v>Jul 87</c:v>
                </c:pt>
                <c:pt idx="91">
                  <c:v>Aug 87</c:v>
                </c:pt>
                <c:pt idx="92">
                  <c:v> Sep 87</c:v>
                </c:pt>
                <c:pt idx="93">
                  <c:v> Oct 87</c:v>
                </c:pt>
                <c:pt idx="94">
                  <c:v> Nov 87</c:v>
                </c:pt>
                <c:pt idx="95">
                  <c:v> Dec 87</c:v>
                </c:pt>
                <c:pt idx="96">
                  <c:v> Jan 88</c:v>
                </c:pt>
                <c:pt idx="97">
                  <c:v> Feb 88</c:v>
                </c:pt>
                <c:pt idx="98">
                  <c:v> Mar 88</c:v>
                </c:pt>
                <c:pt idx="99">
                  <c:v>Apr 88</c:v>
                </c:pt>
                <c:pt idx="100">
                  <c:v>May 88</c:v>
                </c:pt>
                <c:pt idx="101">
                  <c:v>Jun 88</c:v>
                </c:pt>
                <c:pt idx="102">
                  <c:v>Jul 88</c:v>
                </c:pt>
                <c:pt idx="103">
                  <c:v>Aug 88</c:v>
                </c:pt>
                <c:pt idx="104">
                  <c:v> Sep 88</c:v>
                </c:pt>
                <c:pt idx="105">
                  <c:v> Oct 88</c:v>
                </c:pt>
                <c:pt idx="106">
                  <c:v> Nov 88</c:v>
                </c:pt>
                <c:pt idx="107">
                  <c:v> Dec 88</c:v>
                </c:pt>
                <c:pt idx="108">
                  <c:v> Jan 89</c:v>
                </c:pt>
                <c:pt idx="109">
                  <c:v> Feb 89</c:v>
                </c:pt>
                <c:pt idx="110">
                  <c:v> Mar 89</c:v>
                </c:pt>
                <c:pt idx="111">
                  <c:v>Apr 89</c:v>
                </c:pt>
                <c:pt idx="112">
                  <c:v>May 89</c:v>
                </c:pt>
                <c:pt idx="113">
                  <c:v>Jun 89</c:v>
                </c:pt>
                <c:pt idx="114">
                  <c:v>Jul 89</c:v>
                </c:pt>
                <c:pt idx="115">
                  <c:v>Aug 89</c:v>
                </c:pt>
                <c:pt idx="116">
                  <c:v> Sep 89</c:v>
                </c:pt>
                <c:pt idx="117">
                  <c:v> Oct 89</c:v>
                </c:pt>
                <c:pt idx="118">
                  <c:v> Nov 89</c:v>
                </c:pt>
                <c:pt idx="119">
                  <c:v> Dec 89</c:v>
                </c:pt>
                <c:pt idx="120">
                  <c:v> Jan 90</c:v>
                </c:pt>
                <c:pt idx="121">
                  <c:v> Feb 90</c:v>
                </c:pt>
                <c:pt idx="122">
                  <c:v> Mar 90</c:v>
                </c:pt>
                <c:pt idx="123">
                  <c:v>Apr 90</c:v>
                </c:pt>
                <c:pt idx="124">
                  <c:v>May 90</c:v>
                </c:pt>
                <c:pt idx="125">
                  <c:v>Jun 90</c:v>
                </c:pt>
                <c:pt idx="126">
                  <c:v>Jul 90</c:v>
                </c:pt>
                <c:pt idx="127">
                  <c:v>Aug 90</c:v>
                </c:pt>
                <c:pt idx="128">
                  <c:v> Sep 90</c:v>
                </c:pt>
                <c:pt idx="129">
                  <c:v> Oct 90</c:v>
                </c:pt>
                <c:pt idx="130">
                  <c:v> Nov 90</c:v>
                </c:pt>
                <c:pt idx="131">
                  <c:v> Dec 90</c:v>
                </c:pt>
                <c:pt idx="132">
                  <c:v> Jan 91</c:v>
                </c:pt>
                <c:pt idx="133">
                  <c:v> Feb 91</c:v>
                </c:pt>
                <c:pt idx="134">
                  <c:v> Mar 91</c:v>
                </c:pt>
                <c:pt idx="135">
                  <c:v>Apr 91</c:v>
                </c:pt>
                <c:pt idx="136">
                  <c:v>May 91</c:v>
                </c:pt>
                <c:pt idx="137">
                  <c:v>Jun 91</c:v>
                </c:pt>
                <c:pt idx="138">
                  <c:v>Jul 91</c:v>
                </c:pt>
                <c:pt idx="139">
                  <c:v>Aug 91</c:v>
                </c:pt>
                <c:pt idx="140">
                  <c:v> Sep 91</c:v>
                </c:pt>
                <c:pt idx="141">
                  <c:v> Oct 91</c:v>
                </c:pt>
                <c:pt idx="142">
                  <c:v> Nov 91</c:v>
                </c:pt>
                <c:pt idx="143">
                  <c:v> Dec 91</c:v>
                </c:pt>
                <c:pt idx="144">
                  <c:v> Jan 92</c:v>
                </c:pt>
                <c:pt idx="145">
                  <c:v> Feb 92</c:v>
                </c:pt>
                <c:pt idx="146">
                  <c:v> Mar 92</c:v>
                </c:pt>
                <c:pt idx="147">
                  <c:v>Apr 92</c:v>
                </c:pt>
                <c:pt idx="148">
                  <c:v>May 92</c:v>
                </c:pt>
                <c:pt idx="149">
                  <c:v>Jun 92</c:v>
                </c:pt>
                <c:pt idx="150">
                  <c:v>Jul 92</c:v>
                </c:pt>
                <c:pt idx="151">
                  <c:v>Aug 92</c:v>
                </c:pt>
                <c:pt idx="152">
                  <c:v> Sep 92</c:v>
                </c:pt>
                <c:pt idx="153">
                  <c:v> Oct 92</c:v>
                </c:pt>
                <c:pt idx="154">
                  <c:v> Nov 92</c:v>
                </c:pt>
                <c:pt idx="155">
                  <c:v> Dec 92</c:v>
                </c:pt>
                <c:pt idx="156">
                  <c:v> Jan 93</c:v>
                </c:pt>
                <c:pt idx="157">
                  <c:v> Feb 93</c:v>
                </c:pt>
                <c:pt idx="158">
                  <c:v> Mar 93</c:v>
                </c:pt>
                <c:pt idx="159">
                  <c:v>Apr 93</c:v>
                </c:pt>
                <c:pt idx="160">
                  <c:v>May 93</c:v>
                </c:pt>
                <c:pt idx="161">
                  <c:v>Jun 93</c:v>
                </c:pt>
                <c:pt idx="162">
                  <c:v>Jul 93</c:v>
                </c:pt>
                <c:pt idx="163">
                  <c:v>Aug 93</c:v>
                </c:pt>
                <c:pt idx="164">
                  <c:v> Sep 93</c:v>
                </c:pt>
                <c:pt idx="165">
                  <c:v> Oct 93</c:v>
                </c:pt>
                <c:pt idx="166">
                  <c:v> Nov 93</c:v>
                </c:pt>
                <c:pt idx="167">
                  <c:v> Dec 93</c:v>
                </c:pt>
                <c:pt idx="168">
                  <c:v> Jan 94</c:v>
                </c:pt>
                <c:pt idx="169">
                  <c:v> Feb 94</c:v>
                </c:pt>
                <c:pt idx="170">
                  <c:v> Mar 94</c:v>
                </c:pt>
                <c:pt idx="171">
                  <c:v>Apr 94</c:v>
                </c:pt>
                <c:pt idx="172">
                  <c:v>May 94</c:v>
                </c:pt>
                <c:pt idx="173">
                  <c:v>Jun 94</c:v>
                </c:pt>
                <c:pt idx="174">
                  <c:v>Jul 94</c:v>
                </c:pt>
                <c:pt idx="175">
                  <c:v>Aug 94</c:v>
                </c:pt>
                <c:pt idx="176">
                  <c:v> Sep 94</c:v>
                </c:pt>
                <c:pt idx="177">
                  <c:v> Oct 94</c:v>
                </c:pt>
                <c:pt idx="178">
                  <c:v> Nov 94</c:v>
                </c:pt>
                <c:pt idx="179">
                  <c:v> Dec 94</c:v>
                </c:pt>
                <c:pt idx="180">
                  <c:v> Jan 95</c:v>
                </c:pt>
                <c:pt idx="181">
                  <c:v> Feb 95</c:v>
                </c:pt>
                <c:pt idx="182">
                  <c:v> Mar 95</c:v>
                </c:pt>
                <c:pt idx="183">
                  <c:v>Apr 95</c:v>
                </c:pt>
                <c:pt idx="184">
                  <c:v>May 95</c:v>
                </c:pt>
                <c:pt idx="185">
                  <c:v>Jun 95</c:v>
                </c:pt>
                <c:pt idx="186">
                  <c:v>Jul 95</c:v>
                </c:pt>
                <c:pt idx="187">
                  <c:v>Aug 95</c:v>
                </c:pt>
                <c:pt idx="188">
                  <c:v> Sep 95</c:v>
                </c:pt>
                <c:pt idx="189">
                  <c:v> Oct 95</c:v>
                </c:pt>
                <c:pt idx="190">
                  <c:v> Nov 95</c:v>
                </c:pt>
                <c:pt idx="191">
                  <c:v> Dec 95</c:v>
                </c:pt>
                <c:pt idx="192">
                  <c:v> Jan 96</c:v>
                </c:pt>
                <c:pt idx="193">
                  <c:v> Feb 96</c:v>
                </c:pt>
                <c:pt idx="194">
                  <c:v> Mar 96</c:v>
                </c:pt>
                <c:pt idx="195">
                  <c:v>Apr 96</c:v>
                </c:pt>
                <c:pt idx="196">
                  <c:v>May 96</c:v>
                </c:pt>
                <c:pt idx="197">
                  <c:v>Jun 96</c:v>
                </c:pt>
                <c:pt idx="198">
                  <c:v>Jul 96</c:v>
                </c:pt>
                <c:pt idx="199">
                  <c:v>Aug 96</c:v>
                </c:pt>
                <c:pt idx="200">
                  <c:v> Sep 96</c:v>
                </c:pt>
                <c:pt idx="201">
                  <c:v> Oct 96</c:v>
                </c:pt>
                <c:pt idx="202">
                  <c:v> Nov 96</c:v>
                </c:pt>
                <c:pt idx="203">
                  <c:v> Dec 96</c:v>
                </c:pt>
                <c:pt idx="204">
                  <c:v> Jan 97</c:v>
                </c:pt>
                <c:pt idx="205">
                  <c:v> Feb 97</c:v>
                </c:pt>
                <c:pt idx="206">
                  <c:v> Mar 97</c:v>
                </c:pt>
                <c:pt idx="207">
                  <c:v>Apr 97</c:v>
                </c:pt>
                <c:pt idx="208">
                  <c:v>May 97</c:v>
                </c:pt>
                <c:pt idx="209">
                  <c:v>Jun 97</c:v>
                </c:pt>
                <c:pt idx="210">
                  <c:v>Jul 97</c:v>
                </c:pt>
                <c:pt idx="211">
                  <c:v>Aug 97</c:v>
                </c:pt>
                <c:pt idx="212">
                  <c:v> Sep 97</c:v>
                </c:pt>
                <c:pt idx="213">
                  <c:v> Oct 97</c:v>
                </c:pt>
                <c:pt idx="214">
                  <c:v> Nov 97</c:v>
                </c:pt>
                <c:pt idx="215">
                  <c:v> Dec 97</c:v>
                </c:pt>
                <c:pt idx="216">
                  <c:v> Jan 98</c:v>
                </c:pt>
                <c:pt idx="217">
                  <c:v> Feb 98</c:v>
                </c:pt>
                <c:pt idx="218">
                  <c:v> Mar 98</c:v>
                </c:pt>
                <c:pt idx="219">
                  <c:v>Apr 98</c:v>
                </c:pt>
                <c:pt idx="220">
                  <c:v>May 98</c:v>
                </c:pt>
                <c:pt idx="221">
                  <c:v>Jun 98</c:v>
                </c:pt>
                <c:pt idx="222">
                  <c:v>Jul 98</c:v>
                </c:pt>
                <c:pt idx="223">
                  <c:v>Aug 98</c:v>
                </c:pt>
                <c:pt idx="224">
                  <c:v> Sep 98</c:v>
                </c:pt>
                <c:pt idx="225">
                  <c:v> Oct 98</c:v>
                </c:pt>
                <c:pt idx="226">
                  <c:v> Nov 98</c:v>
                </c:pt>
                <c:pt idx="227">
                  <c:v> Dec 98</c:v>
                </c:pt>
                <c:pt idx="228">
                  <c:v> Jan 99</c:v>
                </c:pt>
                <c:pt idx="229">
                  <c:v> Feb 99</c:v>
                </c:pt>
                <c:pt idx="230">
                  <c:v> Mar 99</c:v>
                </c:pt>
                <c:pt idx="231">
                  <c:v>Apr 99</c:v>
                </c:pt>
                <c:pt idx="232">
                  <c:v>May 99</c:v>
                </c:pt>
                <c:pt idx="233">
                  <c:v>Jun 99</c:v>
                </c:pt>
                <c:pt idx="234">
                  <c:v>Jul 99</c:v>
                </c:pt>
                <c:pt idx="235">
                  <c:v>Aug 99</c:v>
                </c:pt>
                <c:pt idx="236">
                  <c:v> Sep 99</c:v>
                </c:pt>
                <c:pt idx="237">
                  <c:v> Oct 99</c:v>
                </c:pt>
                <c:pt idx="238">
                  <c:v> Nov 99</c:v>
                </c:pt>
                <c:pt idx="239">
                  <c:v> Dec 99</c:v>
                </c:pt>
                <c:pt idx="240">
                  <c:v> Jan 00</c:v>
                </c:pt>
                <c:pt idx="241">
                  <c:v>Feb 00</c:v>
                </c:pt>
                <c:pt idx="242">
                  <c:v> Mar 00</c:v>
                </c:pt>
                <c:pt idx="243">
                  <c:v> Apr 00</c:v>
                </c:pt>
                <c:pt idx="244">
                  <c:v> May 00</c:v>
                </c:pt>
                <c:pt idx="245">
                  <c:v> Jun 00</c:v>
                </c:pt>
                <c:pt idx="246">
                  <c:v> Jul 00</c:v>
                </c:pt>
                <c:pt idx="247">
                  <c:v> Aug 00</c:v>
                </c:pt>
                <c:pt idx="248">
                  <c:v>  Sep 00</c:v>
                </c:pt>
                <c:pt idx="249">
                  <c:v> Oct 00</c:v>
                </c:pt>
                <c:pt idx="250">
                  <c:v> Nov 00</c:v>
                </c:pt>
                <c:pt idx="251">
                  <c:v>Dec 00</c:v>
                </c:pt>
                <c:pt idx="252">
                  <c:v> Jan 01</c:v>
                </c:pt>
                <c:pt idx="253">
                  <c:v>Feb 01</c:v>
                </c:pt>
                <c:pt idx="254">
                  <c:v> Mar 01</c:v>
                </c:pt>
                <c:pt idx="255">
                  <c:v> Apr 01</c:v>
                </c:pt>
                <c:pt idx="256">
                  <c:v> May 01</c:v>
                </c:pt>
                <c:pt idx="257">
                  <c:v> Jun 01</c:v>
                </c:pt>
                <c:pt idx="258">
                  <c:v> Jul 01</c:v>
                </c:pt>
                <c:pt idx="259">
                  <c:v> Aug 01</c:v>
                </c:pt>
                <c:pt idx="260">
                  <c:v>  Sep 01</c:v>
                </c:pt>
                <c:pt idx="261">
                  <c:v> Oct 01</c:v>
                </c:pt>
                <c:pt idx="262">
                  <c:v> Nov 01</c:v>
                </c:pt>
                <c:pt idx="263">
                  <c:v>Dec 01</c:v>
                </c:pt>
                <c:pt idx="264">
                  <c:v> Jan 02</c:v>
                </c:pt>
                <c:pt idx="265">
                  <c:v>Feb 02</c:v>
                </c:pt>
                <c:pt idx="266">
                  <c:v> Mar 02</c:v>
                </c:pt>
                <c:pt idx="267">
                  <c:v> Apr 02</c:v>
                </c:pt>
                <c:pt idx="268">
                  <c:v> May 02</c:v>
                </c:pt>
                <c:pt idx="269">
                  <c:v> Jun 02</c:v>
                </c:pt>
                <c:pt idx="270">
                  <c:v> Jul 02</c:v>
                </c:pt>
                <c:pt idx="271">
                  <c:v> Aug 02</c:v>
                </c:pt>
                <c:pt idx="272">
                  <c:v>  Sep 02</c:v>
                </c:pt>
                <c:pt idx="273">
                  <c:v> Oct 02</c:v>
                </c:pt>
                <c:pt idx="274">
                  <c:v> Nov 02</c:v>
                </c:pt>
                <c:pt idx="275">
                  <c:v>Dec 02</c:v>
                </c:pt>
                <c:pt idx="276">
                  <c:v> Jan 03</c:v>
                </c:pt>
                <c:pt idx="277">
                  <c:v>Feb 03</c:v>
                </c:pt>
                <c:pt idx="278">
                  <c:v> Mar 03</c:v>
                </c:pt>
                <c:pt idx="279">
                  <c:v> Apr 03</c:v>
                </c:pt>
                <c:pt idx="280">
                  <c:v> May 03</c:v>
                </c:pt>
                <c:pt idx="281">
                  <c:v> Jun 03</c:v>
                </c:pt>
                <c:pt idx="282">
                  <c:v> Jul 03</c:v>
                </c:pt>
                <c:pt idx="283">
                  <c:v> Aug 03</c:v>
                </c:pt>
                <c:pt idx="284">
                  <c:v>  Sep 03</c:v>
                </c:pt>
                <c:pt idx="285">
                  <c:v> Oct 03</c:v>
                </c:pt>
                <c:pt idx="286">
                  <c:v> Nov 03</c:v>
                </c:pt>
                <c:pt idx="287">
                  <c:v>Dec 03</c:v>
                </c:pt>
                <c:pt idx="288">
                  <c:v> Jan 04</c:v>
                </c:pt>
                <c:pt idx="289">
                  <c:v>Feb 04</c:v>
                </c:pt>
                <c:pt idx="290">
                  <c:v> Mar 04</c:v>
                </c:pt>
                <c:pt idx="291">
                  <c:v> Apr 04</c:v>
                </c:pt>
                <c:pt idx="292">
                  <c:v> May 04</c:v>
                </c:pt>
                <c:pt idx="293">
                  <c:v> Jun 04</c:v>
                </c:pt>
                <c:pt idx="294">
                  <c:v> Jul 04</c:v>
                </c:pt>
                <c:pt idx="295">
                  <c:v> Aug 04</c:v>
                </c:pt>
                <c:pt idx="296">
                  <c:v>  Sep 04</c:v>
                </c:pt>
                <c:pt idx="297">
                  <c:v> Oct 04</c:v>
                </c:pt>
                <c:pt idx="298">
                  <c:v> Nov 04</c:v>
                </c:pt>
                <c:pt idx="299">
                  <c:v>Dec 04</c:v>
                </c:pt>
                <c:pt idx="300">
                  <c:v> Jan 05</c:v>
                </c:pt>
                <c:pt idx="301">
                  <c:v>Feb 05</c:v>
                </c:pt>
                <c:pt idx="302">
                  <c:v> Mar 05</c:v>
                </c:pt>
                <c:pt idx="303">
                  <c:v> Apr 05</c:v>
                </c:pt>
                <c:pt idx="304">
                  <c:v> May 05</c:v>
                </c:pt>
                <c:pt idx="305">
                  <c:v> Jun 05</c:v>
                </c:pt>
                <c:pt idx="306">
                  <c:v> Jul 05</c:v>
                </c:pt>
                <c:pt idx="307">
                  <c:v> Aug 05</c:v>
                </c:pt>
                <c:pt idx="308">
                  <c:v>  Sep 05</c:v>
                </c:pt>
                <c:pt idx="309">
                  <c:v> Oct 05</c:v>
                </c:pt>
                <c:pt idx="310">
                  <c:v> Nov 05</c:v>
                </c:pt>
                <c:pt idx="311">
                  <c:v>Dec 05</c:v>
                </c:pt>
                <c:pt idx="312">
                  <c:v> Jan 06</c:v>
                </c:pt>
                <c:pt idx="313">
                  <c:v>Feb 06</c:v>
                </c:pt>
                <c:pt idx="314">
                  <c:v> Mar 06</c:v>
                </c:pt>
                <c:pt idx="315">
                  <c:v> Apr 06</c:v>
                </c:pt>
                <c:pt idx="316">
                  <c:v> May 06</c:v>
                </c:pt>
                <c:pt idx="317">
                  <c:v> Jun 06</c:v>
                </c:pt>
                <c:pt idx="318">
                  <c:v> Jul 06</c:v>
                </c:pt>
                <c:pt idx="319">
                  <c:v> Aug 06</c:v>
                </c:pt>
                <c:pt idx="320">
                  <c:v>  Sep 06</c:v>
                </c:pt>
                <c:pt idx="321">
                  <c:v> Oct 06</c:v>
                </c:pt>
                <c:pt idx="322">
                  <c:v> Nov 06</c:v>
                </c:pt>
                <c:pt idx="323">
                  <c:v>Dec 06</c:v>
                </c:pt>
                <c:pt idx="324">
                  <c:v> Jan 07</c:v>
                </c:pt>
                <c:pt idx="325">
                  <c:v>Feb 07</c:v>
                </c:pt>
                <c:pt idx="326">
                  <c:v> Mar 07</c:v>
                </c:pt>
                <c:pt idx="327">
                  <c:v> Apr 07</c:v>
                </c:pt>
                <c:pt idx="328">
                  <c:v> May 07</c:v>
                </c:pt>
                <c:pt idx="329">
                  <c:v> Jun 07</c:v>
                </c:pt>
                <c:pt idx="330">
                  <c:v> Jul 07</c:v>
                </c:pt>
                <c:pt idx="331">
                  <c:v> Aug 07</c:v>
                </c:pt>
                <c:pt idx="332">
                  <c:v>  Sep 07</c:v>
                </c:pt>
                <c:pt idx="333">
                  <c:v> Oct 07</c:v>
                </c:pt>
                <c:pt idx="334">
                  <c:v> Nov 07</c:v>
                </c:pt>
                <c:pt idx="335">
                  <c:v>Dec 07</c:v>
                </c:pt>
                <c:pt idx="336">
                  <c:v> Jan 08</c:v>
                </c:pt>
                <c:pt idx="337">
                  <c:v>Feb 08</c:v>
                </c:pt>
                <c:pt idx="338">
                  <c:v> Mar 08</c:v>
                </c:pt>
                <c:pt idx="339">
                  <c:v> Apr 08</c:v>
                </c:pt>
                <c:pt idx="340">
                  <c:v> May 08</c:v>
                </c:pt>
                <c:pt idx="341">
                  <c:v> Jun 08</c:v>
                </c:pt>
                <c:pt idx="342">
                  <c:v> Jul 08</c:v>
                </c:pt>
                <c:pt idx="343">
                  <c:v> Aug 08</c:v>
                </c:pt>
                <c:pt idx="344">
                  <c:v>  Sep 08</c:v>
                </c:pt>
                <c:pt idx="345">
                  <c:v> Oct 08</c:v>
                </c:pt>
                <c:pt idx="346">
                  <c:v> Nov 08</c:v>
                </c:pt>
                <c:pt idx="347">
                  <c:v>Dec 08</c:v>
                </c:pt>
                <c:pt idx="348">
                  <c:v> Jan 09</c:v>
                </c:pt>
                <c:pt idx="349">
                  <c:v>Feb 09</c:v>
                </c:pt>
                <c:pt idx="350">
                  <c:v> Mar 09</c:v>
                </c:pt>
                <c:pt idx="351">
                  <c:v> Apr 09</c:v>
                </c:pt>
                <c:pt idx="352">
                  <c:v> May 09</c:v>
                </c:pt>
                <c:pt idx="353">
                  <c:v> Jun 09</c:v>
                </c:pt>
                <c:pt idx="354">
                  <c:v> Jul 09</c:v>
                </c:pt>
                <c:pt idx="355">
                  <c:v> Aug 09</c:v>
                </c:pt>
                <c:pt idx="356">
                  <c:v>  Sep 09</c:v>
                </c:pt>
                <c:pt idx="357">
                  <c:v> Oct 09</c:v>
                </c:pt>
                <c:pt idx="358">
                  <c:v> Nov 09</c:v>
                </c:pt>
                <c:pt idx="359">
                  <c:v>Dec 09</c:v>
                </c:pt>
                <c:pt idx="360">
                  <c:v> Jan 10</c:v>
                </c:pt>
                <c:pt idx="361">
                  <c:v>Feb 10</c:v>
                </c:pt>
                <c:pt idx="362">
                  <c:v> Mar 10</c:v>
                </c:pt>
                <c:pt idx="363">
                  <c:v> Apr 10</c:v>
                </c:pt>
                <c:pt idx="364">
                  <c:v> May 10</c:v>
                </c:pt>
                <c:pt idx="365">
                  <c:v> Jun 10</c:v>
                </c:pt>
                <c:pt idx="366">
                  <c:v> Jul 10</c:v>
                </c:pt>
                <c:pt idx="367">
                  <c:v> Aug 10</c:v>
                </c:pt>
                <c:pt idx="368">
                  <c:v>  Sep 10</c:v>
                </c:pt>
                <c:pt idx="369">
                  <c:v> Oct 10</c:v>
                </c:pt>
                <c:pt idx="370">
                  <c:v> Nov 10</c:v>
                </c:pt>
                <c:pt idx="371">
                  <c:v>Dec 10</c:v>
                </c:pt>
                <c:pt idx="372">
                  <c:v> Jan 11</c:v>
                </c:pt>
                <c:pt idx="373">
                  <c:v>Feb 11</c:v>
                </c:pt>
                <c:pt idx="374">
                  <c:v> Mar 11</c:v>
                </c:pt>
                <c:pt idx="375">
                  <c:v> Apr 11</c:v>
                </c:pt>
                <c:pt idx="376">
                  <c:v> May 11</c:v>
                </c:pt>
                <c:pt idx="377">
                  <c:v> Jun 11</c:v>
                </c:pt>
                <c:pt idx="378">
                  <c:v> Jul 11</c:v>
                </c:pt>
                <c:pt idx="379">
                  <c:v> Aug 11</c:v>
                </c:pt>
                <c:pt idx="380">
                  <c:v>  Sep 11</c:v>
                </c:pt>
                <c:pt idx="381">
                  <c:v> Oct 11</c:v>
                </c:pt>
                <c:pt idx="382">
                  <c:v> Nov 11</c:v>
                </c:pt>
                <c:pt idx="383">
                  <c:v>Dec 11</c:v>
                </c:pt>
                <c:pt idx="384">
                  <c:v> Jan 12</c:v>
                </c:pt>
                <c:pt idx="385">
                  <c:v>Feb 12</c:v>
                </c:pt>
                <c:pt idx="386">
                  <c:v> Mar 12</c:v>
                </c:pt>
                <c:pt idx="387">
                  <c:v> Apr 12</c:v>
                </c:pt>
                <c:pt idx="388">
                  <c:v> May 12</c:v>
                </c:pt>
                <c:pt idx="389">
                  <c:v> Jun 12</c:v>
                </c:pt>
                <c:pt idx="390">
                  <c:v> Jul 12</c:v>
                </c:pt>
                <c:pt idx="391">
                  <c:v> Aug 12</c:v>
                </c:pt>
                <c:pt idx="392">
                  <c:v>  Sep 12</c:v>
                </c:pt>
                <c:pt idx="393">
                  <c:v> Oct 12</c:v>
                </c:pt>
                <c:pt idx="394">
                  <c:v> Nov 12</c:v>
                </c:pt>
                <c:pt idx="395">
                  <c:v>Dec 12</c:v>
                </c:pt>
                <c:pt idx="396">
                  <c:v> Jan 13</c:v>
                </c:pt>
                <c:pt idx="397">
                  <c:v>Feb 13</c:v>
                </c:pt>
                <c:pt idx="398">
                  <c:v> Mar 13</c:v>
                </c:pt>
                <c:pt idx="399">
                  <c:v> Apr 13</c:v>
                </c:pt>
                <c:pt idx="400">
                  <c:v> May 13</c:v>
                </c:pt>
                <c:pt idx="401">
                  <c:v> Jun 13</c:v>
                </c:pt>
                <c:pt idx="402">
                  <c:v> Jul 13</c:v>
                </c:pt>
                <c:pt idx="403">
                  <c:v> Aug 13</c:v>
                </c:pt>
                <c:pt idx="404">
                  <c:v>  Sep 13</c:v>
                </c:pt>
                <c:pt idx="405">
                  <c:v> Oct 13</c:v>
                </c:pt>
                <c:pt idx="406">
                  <c:v> Nov 13</c:v>
                </c:pt>
                <c:pt idx="407">
                  <c:v>Dec 13</c:v>
                </c:pt>
                <c:pt idx="408">
                  <c:v> Jan 14</c:v>
                </c:pt>
                <c:pt idx="409">
                  <c:v>Feb 14</c:v>
                </c:pt>
                <c:pt idx="410">
                  <c:v> Mar 14</c:v>
                </c:pt>
                <c:pt idx="411">
                  <c:v> Apr 14</c:v>
                </c:pt>
                <c:pt idx="412">
                  <c:v> May 14</c:v>
                </c:pt>
                <c:pt idx="413">
                  <c:v> Jun 14</c:v>
                </c:pt>
                <c:pt idx="414">
                  <c:v> Jul 14</c:v>
                </c:pt>
                <c:pt idx="415">
                  <c:v> Aug 14</c:v>
                </c:pt>
                <c:pt idx="416">
                  <c:v>  Sep 14</c:v>
                </c:pt>
                <c:pt idx="417">
                  <c:v> Oct 14</c:v>
                </c:pt>
                <c:pt idx="418">
                  <c:v> Nov 14</c:v>
                </c:pt>
                <c:pt idx="419">
                  <c:v>Dec 14</c:v>
                </c:pt>
                <c:pt idx="420">
                  <c:v> Jan 15</c:v>
                </c:pt>
                <c:pt idx="421">
                  <c:v>Feb 15</c:v>
                </c:pt>
                <c:pt idx="422">
                  <c:v> Mar 15</c:v>
                </c:pt>
                <c:pt idx="423">
                  <c:v> Apr 15</c:v>
                </c:pt>
                <c:pt idx="424">
                  <c:v> May 15</c:v>
                </c:pt>
                <c:pt idx="425">
                  <c:v> Jun 15</c:v>
                </c:pt>
                <c:pt idx="426">
                  <c:v> Jul 15</c:v>
                </c:pt>
                <c:pt idx="427">
                  <c:v> Aug 15</c:v>
                </c:pt>
                <c:pt idx="428">
                  <c:v>  Sep 15</c:v>
                </c:pt>
                <c:pt idx="429">
                  <c:v> Oct 15</c:v>
                </c:pt>
                <c:pt idx="430">
                  <c:v> Nov 15</c:v>
                </c:pt>
                <c:pt idx="431">
                  <c:v>Dec 15</c:v>
                </c:pt>
                <c:pt idx="432">
                  <c:v> Jan 16</c:v>
                </c:pt>
                <c:pt idx="433">
                  <c:v>Feb 16</c:v>
                </c:pt>
                <c:pt idx="434">
                  <c:v> Mar 16</c:v>
                </c:pt>
                <c:pt idx="435">
                  <c:v> Apr 16</c:v>
                </c:pt>
                <c:pt idx="436">
                  <c:v> May 16</c:v>
                </c:pt>
                <c:pt idx="437">
                  <c:v> Jun 16</c:v>
                </c:pt>
                <c:pt idx="438">
                  <c:v> Jul 16</c:v>
                </c:pt>
                <c:pt idx="439">
                  <c:v> Aug 16</c:v>
                </c:pt>
                <c:pt idx="440">
                  <c:v>  Sep 16</c:v>
                </c:pt>
                <c:pt idx="441">
                  <c:v> Oct 16</c:v>
                </c:pt>
                <c:pt idx="442">
                  <c:v> Nov 16</c:v>
                </c:pt>
                <c:pt idx="443">
                  <c:v>Dec 16</c:v>
                </c:pt>
                <c:pt idx="444">
                  <c:v> Jan 17</c:v>
                </c:pt>
                <c:pt idx="445">
                  <c:v>Feb 17</c:v>
                </c:pt>
                <c:pt idx="446">
                  <c:v> Mar 17</c:v>
                </c:pt>
                <c:pt idx="447">
                  <c:v> Apr 17</c:v>
                </c:pt>
                <c:pt idx="448">
                  <c:v> May 17</c:v>
                </c:pt>
                <c:pt idx="449">
                  <c:v> Jun 17</c:v>
                </c:pt>
                <c:pt idx="450">
                  <c:v> Jul 17</c:v>
                </c:pt>
                <c:pt idx="451">
                  <c:v> Aug 17</c:v>
                </c:pt>
                <c:pt idx="452">
                  <c:v>  Sep 17</c:v>
                </c:pt>
                <c:pt idx="453">
                  <c:v> Oct 17</c:v>
                </c:pt>
                <c:pt idx="454">
                  <c:v> Nov 17</c:v>
                </c:pt>
                <c:pt idx="455">
                  <c:v>Dec 17</c:v>
                </c:pt>
                <c:pt idx="456">
                  <c:v> Jan 18</c:v>
                </c:pt>
                <c:pt idx="457">
                  <c:v>Feb 18</c:v>
                </c:pt>
                <c:pt idx="458">
                  <c:v> Mar 18</c:v>
                </c:pt>
                <c:pt idx="459">
                  <c:v> Apr 18</c:v>
                </c:pt>
                <c:pt idx="460">
                  <c:v> May 18</c:v>
                </c:pt>
                <c:pt idx="461">
                  <c:v> Jun 18</c:v>
                </c:pt>
                <c:pt idx="462">
                  <c:v> Jul 18</c:v>
                </c:pt>
                <c:pt idx="463">
                  <c:v> Aug 18</c:v>
                </c:pt>
                <c:pt idx="464">
                  <c:v>  Sep 18</c:v>
                </c:pt>
                <c:pt idx="465">
                  <c:v> Oct 18</c:v>
                </c:pt>
                <c:pt idx="466">
                  <c:v> Nov 18</c:v>
                </c:pt>
                <c:pt idx="467">
                  <c:v>Dec 18</c:v>
                </c:pt>
                <c:pt idx="468">
                  <c:v> Jan 19</c:v>
                </c:pt>
                <c:pt idx="469">
                  <c:v>Feb 19</c:v>
                </c:pt>
                <c:pt idx="470">
                  <c:v> Mar 19</c:v>
                </c:pt>
                <c:pt idx="471">
                  <c:v> Apr 19</c:v>
                </c:pt>
              </c:strCache>
            </c:strRef>
          </c:cat>
          <c:val>
            <c:numRef>
              <c:f>'[Gov bond yields_rev-D2.xlsx]Sheet1'!$B$63:$UK$63</c:f>
              <c:numCache>
                <c:formatCode>General</c:formatCode>
                <c:ptCount val="472"/>
                <c:pt idx="0">
                  <c:v>3.3200000000000003</c:v>
                </c:pt>
                <c:pt idx="1">
                  <c:v>3.4299999999999997</c:v>
                </c:pt>
                <c:pt idx="2">
                  <c:v>3.0499999999999989</c:v>
                </c:pt>
                <c:pt idx="3">
                  <c:v>2.6199999999999992</c:v>
                </c:pt>
                <c:pt idx="4">
                  <c:v>3.5600000000000005</c:v>
                </c:pt>
                <c:pt idx="5">
                  <c:v>3.6400000000000006</c:v>
                </c:pt>
                <c:pt idx="6">
                  <c:v>3.8699999999999992</c:v>
                </c:pt>
                <c:pt idx="7">
                  <c:v>4.28</c:v>
                </c:pt>
                <c:pt idx="8">
                  <c:v>4.33</c:v>
                </c:pt>
                <c:pt idx="9">
                  <c:v>4.26</c:v>
                </c:pt>
                <c:pt idx="10">
                  <c:v>3.91</c:v>
                </c:pt>
                <c:pt idx="11">
                  <c:v>4.1399999999999988</c:v>
                </c:pt>
                <c:pt idx="12">
                  <c:v>4.8100000000000005</c:v>
                </c:pt>
                <c:pt idx="13">
                  <c:v>3.5399999999999991</c:v>
                </c:pt>
                <c:pt idx="14">
                  <c:v>3.2699999999999996</c:v>
                </c:pt>
                <c:pt idx="15">
                  <c:v>3.3200000000000003</c:v>
                </c:pt>
                <c:pt idx="16">
                  <c:v>2.7799999999999994</c:v>
                </c:pt>
                <c:pt idx="17">
                  <c:v>3.2799999999999994</c:v>
                </c:pt>
                <c:pt idx="18">
                  <c:v>2.9700000000000006</c:v>
                </c:pt>
                <c:pt idx="19">
                  <c:v>2.8600000000000012</c:v>
                </c:pt>
                <c:pt idx="20">
                  <c:v>2.870000000000001</c:v>
                </c:pt>
                <c:pt idx="21">
                  <c:v>3.4000000000000004</c:v>
                </c:pt>
                <c:pt idx="22">
                  <c:v>3.8699999999999992</c:v>
                </c:pt>
                <c:pt idx="23">
                  <c:v>4.2900000000000009</c:v>
                </c:pt>
                <c:pt idx="24">
                  <c:v>4.3499999999999996</c:v>
                </c:pt>
                <c:pt idx="25">
                  <c:v>4.0299999999999994</c:v>
                </c:pt>
                <c:pt idx="26">
                  <c:v>4.43</c:v>
                </c:pt>
                <c:pt idx="27">
                  <c:v>4.66</c:v>
                </c:pt>
                <c:pt idx="28">
                  <c:v>4.4600000000000009</c:v>
                </c:pt>
                <c:pt idx="29">
                  <c:v>4.49</c:v>
                </c:pt>
                <c:pt idx="30">
                  <c:v>4.1399999999999988</c:v>
                </c:pt>
                <c:pt idx="31">
                  <c:v>4.1300000000000008</c:v>
                </c:pt>
                <c:pt idx="32">
                  <c:v>4.5</c:v>
                </c:pt>
                <c:pt idx="33">
                  <c:v>4.93</c:v>
                </c:pt>
                <c:pt idx="34">
                  <c:v>4.7699999999999996</c:v>
                </c:pt>
                <c:pt idx="35">
                  <c:v>4.76</c:v>
                </c:pt>
                <c:pt idx="36">
                  <c:v>4.8800000000000008</c:v>
                </c:pt>
                <c:pt idx="37">
                  <c:v>5</c:v>
                </c:pt>
                <c:pt idx="38">
                  <c:v>5.09</c:v>
                </c:pt>
                <c:pt idx="39">
                  <c:v>4.1899999999999995</c:v>
                </c:pt>
                <c:pt idx="40">
                  <c:v>4.0300000000000011</c:v>
                </c:pt>
                <c:pt idx="41">
                  <c:v>3.5500000000000007</c:v>
                </c:pt>
                <c:pt idx="42">
                  <c:v>3.3200000000000003</c:v>
                </c:pt>
                <c:pt idx="43">
                  <c:v>3.16</c:v>
                </c:pt>
                <c:pt idx="44">
                  <c:v>3.09</c:v>
                </c:pt>
                <c:pt idx="45">
                  <c:v>3.2200000000000006</c:v>
                </c:pt>
                <c:pt idx="46">
                  <c:v>3.6500000000000004</c:v>
                </c:pt>
                <c:pt idx="47">
                  <c:v>3.6900000000000013</c:v>
                </c:pt>
                <c:pt idx="48">
                  <c:v>3.7700000000000014</c:v>
                </c:pt>
                <c:pt idx="49">
                  <c:v>4.4000000000000004</c:v>
                </c:pt>
                <c:pt idx="50">
                  <c:v>4.2999999999999989</c:v>
                </c:pt>
                <c:pt idx="51">
                  <c:v>4.18</c:v>
                </c:pt>
                <c:pt idx="52">
                  <c:v>4.1899999999999995</c:v>
                </c:pt>
                <c:pt idx="53">
                  <c:v>4.0300000000000011</c:v>
                </c:pt>
                <c:pt idx="54">
                  <c:v>3.9500000000000011</c:v>
                </c:pt>
                <c:pt idx="55">
                  <c:v>3.92</c:v>
                </c:pt>
                <c:pt idx="56">
                  <c:v>4.25</c:v>
                </c:pt>
                <c:pt idx="57">
                  <c:v>4.34</c:v>
                </c:pt>
                <c:pt idx="58">
                  <c:v>4.2700000000000005</c:v>
                </c:pt>
                <c:pt idx="59">
                  <c:v>4.5600000000000005</c:v>
                </c:pt>
                <c:pt idx="60">
                  <c:v>4.4600000000000009</c:v>
                </c:pt>
                <c:pt idx="61">
                  <c:v>4.18</c:v>
                </c:pt>
                <c:pt idx="62">
                  <c:v>3.9000000000000004</c:v>
                </c:pt>
                <c:pt idx="63">
                  <c:v>4.1900000000000004</c:v>
                </c:pt>
                <c:pt idx="64">
                  <c:v>3.6799999999999997</c:v>
                </c:pt>
                <c:pt idx="65">
                  <c:v>3.4399999999999995</c:v>
                </c:pt>
                <c:pt idx="66">
                  <c:v>3.8</c:v>
                </c:pt>
                <c:pt idx="67">
                  <c:v>4.09</c:v>
                </c:pt>
                <c:pt idx="68">
                  <c:v>4.12</c:v>
                </c:pt>
                <c:pt idx="69">
                  <c:v>3.1500000000000004</c:v>
                </c:pt>
                <c:pt idx="70">
                  <c:v>2.83</c:v>
                </c:pt>
                <c:pt idx="71">
                  <c:v>3.0999999999999996</c:v>
                </c:pt>
                <c:pt idx="72">
                  <c:v>3.3199999999999994</c:v>
                </c:pt>
                <c:pt idx="73">
                  <c:v>3.1800000000000006</c:v>
                </c:pt>
                <c:pt idx="74">
                  <c:v>2.5099999999999998</c:v>
                </c:pt>
                <c:pt idx="75">
                  <c:v>1.96</c:v>
                </c:pt>
                <c:pt idx="76">
                  <c:v>2.13</c:v>
                </c:pt>
                <c:pt idx="77">
                  <c:v>1.96</c:v>
                </c:pt>
                <c:pt idx="78">
                  <c:v>1.5699999999999994</c:v>
                </c:pt>
                <c:pt idx="79">
                  <c:v>1.54</c:v>
                </c:pt>
                <c:pt idx="80">
                  <c:v>1.5600000000000005</c:v>
                </c:pt>
                <c:pt idx="81">
                  <c:v>1.3099999999999996</c:v>
                </c:pt>
                <c:pt idx="82">
                  <c:v>1.3100000000000005</c:v>
                </c:pt>
                <c:pt idx="83">
                  <c:v>1.7999999999999998</c:v>
                </c:pt>
                <c:pt idx="84">
                  <c:v>1.7700000000000005</c:v>
                </c:pt>
                <c:pt idx="85">
                  <c:v>1.87</c:v>
                </c:pt>
                <c:pt idx="86">
                  <c:v>2.04</c:v>
                </c:pt>
                <c:pt idx="87">
                  <c:v>2.16</c:v>
                </c:pt>
                <c:pt idx="88">
                  <c:v>2.3599999999999994</c:v>
                </c:pt>
                <c:pt idx="89">
                  <c:v>2.2200000000000006</c:v>
                </c:pt>
                <c:pt idx="90">
                  <c:v>1.8399999999999999</c:v>
                </c:pt>
                <c:pt idx="91">
                  <c:v>1.7599999999999998</c:v>
                </c:pt>
                <c:pt idx="92">
                  <c:v>1.9400000000000004</c:v>
                </c:pt>
                <c:pt idx="93">
                  <c:v>1.8200000000000003</c:v>
                </c:pt>
                <c:pt idx="94">
                  <c:v>1.9800000000000004</c:v>
                </c:pt>
                <c:pt idx="95">
                  <c:v>2.0399999999999991</c:v>
                </c:pt>
                <c:pt idx="96">
                  <c:v>1.58</c:v>
                </c:pt>
                <c:pt idx="97">
                  <c:v>1.58</c:v>
                </c:pt>
                <c:pt idx="98">
                  <c:v>1.9500000000000002</c:v>
                </c:pt>
                <c:pt idx="99">
                  <c:v>1.8200000000000003</c:v>
                </c:pt>
                <c:pt idx="100">
                  <c:v>1.79</c:v>
                </c:pt>
                <c:pt idx="101">
                  <c:v>1.7400000000000002</c:v>
                </c:pt>
                <c:pt idx="102">
                  <c:v>1.629999999999999</c:v>
                </c:pt>
                <c:pt idx="103">
                  <c:v>1.7599999999999998</c:v>
                </c:pt>
                <c:pt idx="104">
                  <c:v>1.7299999999999995</c:v>
                </c:pt>
                <c:pt idx="105">
                  <c:v>1.9099999999999993</c:v>
                </c:pt>
                <c:pt idx="106">
                  <c:v>2.0399999999999991</c:v>
                </c:pt>
                <c:pt idx="107">
                  <c:v>1.8200000000000003</c:v>
                </c:pt>
                <c:pt idx="108">
                  <c:v>1.6300000000000008</c:v>
                </c:pt>
                <c:pt idx="109">
                  <c:v>1.5499999999999989</c:v>
                </c:pt>
                <c:pt idx="110">
                  <c:v>1.58</c:v>
                </c:pt>
                <c:pt idx="111">
                  <c:v>1.3899999999999988</c:v>
                </c:pt>
                <c:pt idx="112">
                  <c:v>1.2699999999999996</c:v>
                </c:pt>
                <c:pt idx="113">
                  <c:v>1.5</c:v>
                </c:pt>
                <c:pt idx="114">
                  <c:v>1.6100000000000003</c:v>
                </c:pt>
                <c:pt idx="115">
                  <c:v>1.6399999999999997</c:v>
                </c:pt>
                <c:pt idx="116">
                  <c:v>1.5</c:v>
                </c:pt>
                <c:pt idx="117">
                  <c:v>1.6900000000000004</c:v>
                </c:pt>
                <c:pt idx="118">
                  <c:v>1.8200000000000003</c:v>
                </c:pt>
                <c:pt idx="119">
                  <c:v>2.0700000000000003</c:v>
                </c:pt>
                <c:pt idx="120">
                  <c:v>2.3200000000000003</c:v>
                </c:pt>
                <c:pt idx="121">
                  <c:v>1.9900000000000002</c:v>
                </c:pt>
                <c:pt idx="122">
                  <c:v>1.0099999999999998</c:v>
                </c:pt>
                <c:pt idx="123">
                  <c:v>1.1899999999999995</c:v>
                </c:pt>
                <c:pt idx="124">
                  <c:v>0.94999999999999929</c:v>
                </c:pt>
                <c:pt idx="125">
                  <c:v>0.80000000000000071</c:v>
                </c:pt>
                <c:pt idx="126">
                  <c:v>0.90000000000000036</c:v>
                </c:pt>
                <c:pt idx="127">
                  <c:v>1.1099999999999994</c:v>
                </c:pt>
                <c:pt idx="128">
                  <c:v>1.33</c:v>
                </c:pt>
                <c:pt idx="129">
                  <c:v>0.92999999999999972</c:v>
                </c:pt>
                <c:pt idx="130">
                  <c:v>0.99000000000000021</c:v>
                </c:pt>
                <c:pt idx="131">
                  <c:v>0.99000000000000021</c:v>
                </c:pt>
                <c:pt idx="132">
                  <c:v>0.63000000000000078</c:v>
                </c:pt>
                <c:pt idx="133">
                  <c:v>0.61000000000000121</c:v>
                </c:pt>
                <c:pt idx="134">
                  <c:v>0.91000000000000014</c:v>
                </c:pt>
                <c:pt idx="135">
                  <c:v>0.21000000000000085</c:v>
                </c:pt>
                <c:pt idx="136">
                  <c:v>0.58999999999999986</c:v>
                </c:pt>
                <c:pt idx="137">
                  <c:v>0.89000000000000057</c:v>
                </c:pt>
                <c:pt idx="138">
                  <c:v>0.70999999999999908</c:v>
                </c:pt>
                <c:pt idx="139">
                  <c:v>0.51999999999999957</c:v>
                </c:pt>
                <c:pt idx="140">
                  <c:v>0.47000000000000064</c:v>
                </c:pt>
                <c:pt idx="141">
                  <c:v>0.55000000000000071</c:v>
                </c:pt>
                <c:pt idx="142">
                  <c:v>0.59999999999999964</c:v>
                </c:pt>
                <c:pt idx="143">
                  <c:v>0.53999999999999915</c:v>
                </c:pt>
                <c:pt idx="144">
                  <c:v>0.65000000000000036</c:v>
                </c:pt>
                <c:pt idx="145">
                  <c:v>0.63000000000000078</c:v>
                </c:pt>
                <c:pt idx="146">
                  <c:v>0.71000000000000085</c:v>
                </c:pt>
                <c:pt idx="147">
                  <c:v>0.64000000000000057</c:v>
                </c:pt>
                <c:pt idx="148">
                  <c:v>0.53999999999999915</c:v>
                </c:pt>
                <c:pt idx="149">
                  <c:v>0.61999999999999922</c:v>
                </c:pt>
                <c:pt idx="150">
                  <c:v>0.61999999999999922</c:v>
                </c:pt>
                <c:pt idx="151">
                  <c:v>0.66999999999999993</c:v>
                </c:pt>
                <c:pt idx="152">
                  <c:v>0.8100000000000005</c:v>
                </c:pt>
                <c:pt idx="153">
                  <c:v>0.87999999999999901</c:v>
                </c:pt>
                <c:pt idx="154">
                  <c:v>0.71999999999999975</c:v>
                </c:pt>
                <c:pt idx="155">
                  <c:v>0.61000000000000032</c:v>
                </c:pt>
                <c:pt idx="156">
                  <c:v>0.51999999999999957</c:v>
                </c:pt>
                <c:pt idx="157">
                  <c:v>0.85000000000000053</c:v>
                </c:pt>
                <c:pt idx="158">
                  <c:v>0.97999999999999954</c:v>
                </c:pt>
                <c:pt idx="159">
                  <c:v>0.91999999999999993</c:v>
                </c:pt>
                <c:pt idx="160">
                  <c:v>0.78000000000000025</c:v>
                </c:pt>
                <c:pt idx="161">
                  <c:v>0.59000000000000075</c:v>
                </c:pt>
                <c:pt idx="162">
                  <c:v>0.58999999999999986</c:v>
                </c:pt>
                <c:pt idx="163">
                  <c:v>0.83999999999999986</c:v>
                </c:pt>
                <c:pt idx="164">
                  <c:v>1.2300000000000004</c:v>
                </c:pt>
                <c:pt idx="165">
                  <c:v>1.4000000000000004</c:v>
                </c:pt>
                <c:pt idx="166">
                  <c:v>1.3500000000000005</c:v>
                </c:pt>
                <c:pt idx="167">
                  <c:v>1.1500000000000004</c:v>
                </c:pt>
                <c:pt idx="168">
                  <c:v>1.04</c:v>
                </c:pt>
                <c:pt idx="169">
                  <c:v>0.87000000000000011</c:v>
                </c:pt>
                <c:pt idx="170">
                  <c:v>0.87999999999999989</c:v>
                </c:pt>
                <c:pt idx="171">
                  <c:v>0.91999999999999993</c:v>
                </c:pt>
                <c:pt idx="172">
                  <c:v>1.04</c:v>
                </c:pt>
                <c:pt idx="173">
                  <c:v>0.98999999999999932</c:v>
                </c:pt>
                <c:pt idx="174">
                  <c:v>1.2000000000000002</c:v>
                </c:pt>
                <c:pt idx="175">
                  <c:v>1.2400000000000002</c:v>
                </c:pt>
                <c:pt idx="176">
                  <c:v>1.2299999999999995</c:v>
                </c:pt>
                <c:pt idx="177">
                  <c:v>1.0399999999999991</c:v>
                </c:pt>
                <c:pt idx="178">
                  <c:v>1.0100000000000007</c:v>
                </c:pt>
                <c:pt idx="179">
                  <c:v>0.86999999999999922</c:v>
                </c:pt>
                <c:pt idx="180">
                  <c:v>0.91000000000000014</c:v>
                </c:pt>
                <c:pt idx="181">
                  <c:v>0.9300000000000006</c:v>
                </c:pt>
                <c:pt idx="182">
                  <c:v>1</c:v>
                </c:pt>
                <c:pt idx="183">
                  <c:v>0.96</c:v>
                </c:pt>
                <c:pt idx="184">
                  <c:v>0.95000000000000018</c:v>
                </c:pt>
                <c:pt idx="185">
                  <c:v>0.79999999999999982</c:v>
                </c:pt>
                <c:pt idx="186">
                  <c:v>0.71</c:v>
                </c:pt>
                <c:pt idx="187">
                  <c:v>0.66999999999999993</c:v>
                </c:pt>
                <c:pt idx="188">
                  <c:v>0.8100000000000005</c:v>
                </c:pt>
                <c:pt idx="189">
                  <c:v>0.83000000000000007</c:v>
                </c:pt>
                <c:pt idx="190">
                  <c:v>0.86000000000000032</c:v>
                </c:pt>
                <c:pt idx="191">
                  <c:v>0.96</c:v>
                </c:pt>
                <c:pt idx="192">
                  <c:v>1.0200000000000005</c:v>
                </c:pt>
                <c:pt idx="193">
                  <c:v>0.76999999999999957</c:v>
                </c:pt>
                <c:pt idx="194">
                  <c:v>0.73999999999999932</c:v>
                </c:pt>
                <c:pt idx="195">
                  <c:v>0.66000000000000014</c:v>
                </c:pt>
                <c:pt idx="196">
                  <c:v>0.64000000000000057</c:v>
                </c:pt>
                <c:pt idx="197">
                  <c:v>0.57000000000000028</c:v>
                </c:pt>
                <c:pt idx="198">
                  <c:v>0.58999999999999986</c:v>
                </c:pt>
                <c:pt idx="199">
                  <c:v>0.71999999999999975</c:v>
                </c:pt>
                <c:pt idx="200">
                  <c:v>0.63000000000000078</c:v>
                </c:pt>
                <c:pt idx="201">
                  <c:v>0.48999999999999932</c:v>
                </c:pt>
                <c:pt idx="202">
                  <c:v>0.52000000000000046</c:v>
                </c:pt>
                <c:pt idx="203">
                  <c:v>0.53000000000000025</c:v>
                </c:pt>
                <c:pt idx="204">
                  <c:v>0.61000000000000032</c:v>
                </c:pt>
                <c:pt idx="205">
                  <c:v>0.54999999999999982</c:v>
                </c:pt>
                <c:pt idx="206">
                  <c:v>0.5600000000000005</c:v>
                </c:pt>
                <c:pt idx="207">
                  <c:v>0.60999999999999943</c:v>
                </c:pt>
                <c:pt idx="208">
                  <c:v>0.58000000000000007</c:v>
                </c:pt>
                <c:pt idx="209">
                  <c:v>0.61000000000000032</c:v>
                </c:pt>
                <c:pt idx="210">
                  <c:v>0.51999999999999957</c:v>
                </c:pt>
                <c:pt idx="211">
                  <c:v>0.45000000000000018</c:v>
                </c:pt>
                <c:pt idx="212">
                  <c:v>0.41999999999999993</c:v>
                </c:pt>
                <c:pt idx="213">
                  <c:v>0.3100000000000005</c:v>
                </c:pt>
                <c:pt idx="214">
                  <c:v>0.32000000000000028</c:v>
                </c:pt>
                <c:pt idx="215">
                  <c:v>0.30000000000000071</c:v>
                </c:pt>
                <c:pt idx="216">
                  <c:v>0.33999999999999986</c:v>
                </c:pt>
                <c:pt idx="217">
                  <c:v>0.30999999999999961</c:v>
                </c:pt>
                <c:pt idx="218">
                  <c:v>0.25</c:v>
                </c:pt>
                <c:pt idx="219">
                  <c:v>0.25999999999999979</c:v>
                </c:pt>
                <c:pt idx="220">
                  <c:v>0.23000000000000043</c:v>
                </c:pt>
                <c:pt idx="221">
                  <c:v>0.30000000000000071</c:v>
                </c:pt>
                <c:pt idx="222">
                  <c:v>0.32000000000000028</c:v>
                </c:pt>
                <c:pt idx="223">
                  <c:v>0.3100000000000005</c:v>
                </c:pt>
                <c:pt idx="224">
                  <c:v>0.29000000000000004</c:v>
                </c:pt>
                <c:pt idx="225">
                  <c:v>0.23000000000000043</c:v>
                </c:pt>
                <c:pt idx="226">
                  <c:v>0.32000000000000028</c:v>
                </c:pt>
                <c:pt idx="227">
                  <c:v>0.37999999999999989</c:v>
                </c:pt>
                <c:pt idx="228">
                  <c:v>0.19999999999999973</c:v>
                </c:pt>
                <c:pt idx="229">
                  <c:v>0.18999999999999995</c:v>
                </c:pt>
                <c:pt idx="230">
                  <c:v>0.21999999999999975</c:v>
                </c:pt>
                <c:pt idx="231">
                  <c:v>0.26000000000000023</c:v>
                </c:pt>
                <c:pt idx="232">
                  <c:v>0.28000000000000025</c:v>
                </c:pt>
                <c:pt idx="233">
                  <c:v>0.27999999999999936</c:v>
                </c:pt>
                <c:pt idx="234">
                  <c:v>0.26000000000000068</c:v>
                </c:pt>
                <c:pt idx="235">
                  <c:v>0.29999999999999982</c:v>
                </c:pt>
                <c:pt idx="236">
                  <c:v>0.29999999999999982</c:v>
                </c:pt>
                <c:pt idx="237">
                  <c:v>0.29000000000000004</c:v>
                </c:pt>
                <c:pt idx="238">
                  <c:v>0.25999999999999979</c:v>
                </c:pt>
                <c:pt idx="239">
                  <c:v>0.25999999999999979</c:v>
                </c:pt>
                <c:pt idx="240">
                  <c:v>0.25</c:v>
                </c:pt>
                <c:pt idx="241">
                  <c:v>0.28000000000000025</c:v>
                </c:pt>
                <c:pt idx="242">
                  <c:v>0.29000000000000004</c:v>
                </c:pt>
                <c:pt idx="243">
                  <c:v>0.29999999999999982</c:v>
                </c:pt>
                <c:pt idx="244">
                  <c:v>0.3100000000000005</c:v>
                </c:pt>
                <c:pt idx="245">
                  <c:v>0.33999999999999986</c:v>
                </c:pt>
                <c:pt idx="246">
                  <c:v>0.33000000000000007</c:v>
                </c:pt>
                <c:pt idx="247">
                  <c:v>0.34999999999999964</c:v>
                </c:pt>
                <c:pt idx="248">
                  <c:v>0.37000000000000011</c:v>
                </c:pt>
                <c:pt idx="249">
                  <c:v>0.37000000000000011</c:v>
                </c:pt>
                <c:pt idx="250">
                  <c:v>0.36999999999999922</c:v>
                </c:pt>
                <c:pt idx="251">
                  <c:v>0.39000000000000057</c:v>
                </c:pt>
                <c:pt idx="252">
                  <c:v>0.36000000000000032</c:v>
                </c:pt>
                <c:pt idx="253">
                  <c:v>0.37999999999999989</c:v>
                </c:pt>
                <c:pt idx="254">
                  <c:v>0.41000000000000014</c:v>
                </c:pt>
                <c:pt idx="255">
                  <c:v>0.37999999999999989</c:v>
                </c:pt>
                <c:pt idx="256">
                  <c:v>0.33000000000000007</c:v>
                </c:pt>
                <c:pt idx="257">
                  <c:v>0.33000000000000007</c:v>
                </c:pt>
                <c:pt idx="258">
                  <c:v>0.33000000000000007</c:v>
                </c:pt>
                <c:pt idx="259">
                  <c:v>0.33000000000000007</c:v>
                </c:pt>
                <c:pt idx="260">
                  <c:v>0.33000000000000007</c:v>
                </c:pt>
                <c:pt idx="261">
                  <c:v>0.29000000000000004</c:v>
                </c:pt>
                <c:pt idx="262">
                  <c:v>0.29999999999999982</c:v>
                </c:pt>
                <c:pt idx="263">
                  <c:v>0.22999999999999954</c:v>
                </c:pt>
                <c:pt idx="264">
                  <c:v>0.21999999999999975</c:v>
                </c:pt>
                <c:pt idx="265">
                  <c:v>0.23000000000000043</c:v>
                </c:pt>
                <c:pt idx="266">
                  <c:v>0.20999999999999996</c:v>
                </c:pt>
                <c:pt idx="267">
                  <c:v>0.21999999999999975</c:v>
                </c:pt>
                <c:pt idx="268">
                  <c:v>0.20999999999999996</c:v>
                </c:pt>
                <c:pt idx="269">
                  <c:v>0.22000000000000064</c:v>
                </c:pt>
                <c:pt idx="270">
                  <c:v>0.21999999999999975</c:v>
                </c:pt>
                <c:pt idx="271">
                  <c:v>0.20999999999999996</c:v>
                </c:pt>
                <c:pt idx="272">
                  <c:v>0.21999999999999975</c:v>
                </c:pt>
                <c:pt idx="273">
                  <c:v>0.20000000000000018</c:v>
                </c:pt>
                <c:pt idx="274">
                  <c:v>0.15999999999999925</c:v>
                </c:pt>
                <c:pt idx="275">
                  <c:v>0.12999999999999989</c:v>
                </c:pt>
                <c:pt idx="276">
                  <c:v>0.10000000000000053</c:v>
                </c:pt>
                <c:pt idx="277">
                  <c:v>0.16000000000000014</c:v>
                </c:pt>
                <c:pt idx="278">
                  <c:v>0.15000000000000036</c:v>
                </c:pt>
                <c:pt idx="279">
                  <c:v>0.13999999999999968</c:v>
                </c:pt>
                <c:pt idx="280">
                  <c:v>0.13000000000000034</c:v>
                </c:pt>
                <c:pt idx="281">
                  <c:v>0.12000000000000011</c:v>
                </c:pt>
                <c:pt idx="282">
                  <c:v>8.9999999999999414E-2</c:v>
                </c:pt>
                <c:pt idx="283">
                  <c:v>8.9999999999999858E-2</c:v>
                </c:pt>
                <c:pt idx="284">
                  <c:v>8.0000000000000071E-2</c:v>
                </c:pt>
                <c:pt idx="285">
                  <c:v>8.9999999999999858E-2</c:v>
                </c:pt>
                <c:pt idx="286">
                  <c:v>8.0000000000000071E-2</c:v>
                </c:pt>
                <c:pt idx="287">
                  <c:v>8.9999999999999858E-2</c:v>
                </c:pt>
                <c:pt idx="288">
                  <c:v>8.9999999999999858E-2</c:v>
                </c:pt>
                <c:pt idx="289">
                  <c:v>0.14999999999999947</c:v>
                </c:pt>
                <c:pt idx="290">
                  <c:v>0.16000000000000014</c:v>
                </c:pt>
                <c:pt idx="291">
                  <c:v>0.16000000000000014</c:v>
                </c:pt>
                <c:pt idx="292">
                  <c:v>0.15000000000000036</c:v>
                </c:pt>
                <c:pt idx="293">
                  <c:v>0.15000000000000036</c:v>
                </c:pt>
                <c:pt idx="294">
                  <c:v>9.9999999999999645E-2</c:v>
                </c:pt>
                <c:pt idx="295">
                  <c:v>9.9999999999999645E-2</c:v>
                </c:pt>
                <c:pt idx="296">
                  <c:v>9.0000000000000746E-2</c:v>
                </c:pt>
                <c:pt idx="297">
                  <c:v>8.9999999999999858E-2</c:v>
                </c:pt>
                <c:pt idx="298">
                  <c:v>7.0000000000000284E-2</c:v>
                </c:pt>
                <c:pt idx="299">
                  <c:v>8.0000000000000071E-2</c:v>
                </c:pt>
                <c:pt idx="300">
                  <c:v>2.9999999999999805E-2</c:v>
                </c:pt>
                <c:pt idx="301">
                  <c:v>2.9999999999999805E-2</c:v>
                </c:pt>
                <c:pt idx="302">
                  <c:v>5.9999999999999609E-2</c:v>
                </c:pt>
                <c:pt idx="303">
                  <c:v>0.12000000000000011</c:v>
                </c:pt>
                <c:pt idx="304">
                  <c:v>0.13000000000000034</c:v>
                </c:pt>
                <c:pt idx="305">
                  <c:v>0.12999999999999989</c:v>
                </c:pt>
                <c:pt idx="306">
                  <c:v>9.9999999999999645E-2</c:v>
                </c:pt>
                <c:pt idx="307">
                  <c:v>8.0000000000000071E-2</c:v>
                </c:pt>
                <c:pt idx="308">
                  <c:v>7.0000000000000284E-2</c:v>
                </c:pt>
                <c:pt idx="309">
                  <c:v>5.9999999999999609E-2</c:v>
                </c:pt>
                <c:pt idx="310">
                  <c:v>4.0000000000000036E-2</c:v>
                </c:pt>
                <c:pt idx="311">
                  <c:v>5.0000000000000266E-2</c:v>
                </c:pt>
                <c:pt idx="312">
                  <c:v>5.0000000000000266E-2</c:v>
                </c:pt>
                <c:pt idx="313">
                  <c:v>6.999999999999984E-2</c:v>
                </c:pt>
                <c:pt idx="314">
                  <c:v>6.0000000000000053E-2</c:v>
                </c:pt>
                <c:pt idx="315">
                  <c:v>6.999999999999984E-2</c:v>
                </c:pt>
                <c:pt idx="316">
                  <c:v>7.0000000000000284E-2</c:v>
                </c:pt>
                <c:pt idx="317">
                  <c:v>5.9999999999999609E-2</c:v>
                </c:pt>
                <c:pt idx="318">
                  <c:v>3.0000000000000249E-2</c:v>
                </c:pt>
                <c:pt idx="319">
                  <c:v>4.0000000000000036E-2</c:v>
                </c:pt>
                <c:pt idx="320">
                  <c:v>4.0000000000000036E-2</c:v>
                </c:pt>
                <c:pt idx="321">
                  <c:v>4.0000000000000036E-2</c:v>
                </c:pt>
                <c:pt idx="322">
                  <c:v>4.9999999999999822E-2</c:v>
                </c:pt>
                <c:pt idx="323">
                  <c:v>4.9999999999999822E-2</c:v>
                </c:pt>
                <c:pt idx="324">
                  <c:v>4.0000000000000036E-2</c:v>
                </c:pt>
                <c:pt idx="325">
                  <c:v>6.0000000000000497E-2</c:v>
                </c:pt>
                <c:pt idx="326">
                  <c:v>6.999999999999984E-2</c:v>
                </c:pt>
                <c:pt idx="327">
                  <c:v>6.9999999999999396E-2</c:v>
                </c:pt>
                <c:pt idx="328">
                  <c:v>5.9999999999999609E-2</c:v>
                </c:pt>
                <c:pt idx="329">
                  <c:v>8.0000000000000071E-2</c:v>
                </c:pt>
                <c:pt idx="330">
                  <c:v>0.12000000000000011</c:v>
                </c:pt>
                <c:pt idx="331">
                  <c:v>0.14000000000000057</c:v>
                </c:pt>
                <c:pt idx="332">
                  <c:v>0.16999999999999993</c:v>
                </c:pt>
                <c:pt idx="333">
                  <c:v>0.13999999999999968</c:v>
                </c:pt>
                <c:pt idx="334">
                  <c:v>0.19000000000000039</c:v>
                </c:pt>
                <c:pt idx="335">
                  <c:v>0.20000000000000018</c:v>
                </c:pt>
                <c:pt idx="336">
                  <c:v>0.21999999999999975</c:v>
                </c:pt>
                <c:pt idx="337">
                  <c:v>0.28000000000000025</c:v>
                </c:pt>
                <c:pt idx="338">
                  <c:v>0.4300000000000006</c:v>
                </c:pt>
                <c:pt idx="339">
                  <c:v>0.33000000000000007</c:v>
                </c:pt>
                <c:pt idx="340">
                  <c:v>0.30999999999999961</c:v>
                </c:pt>
                <c:pt idx="341">
                  <c:v>0.32000000000000028</c:v>
                </c:pt>
                <c:pt idx="342">
                  <c:v>0.35999999999999943</c:v>
                </c:pt>
                <c:pt idx="343">
                  <c:v>0.37999999999999989</c:v>
                </c:pt>
                <c:pt idx="344">
                  <c:v>0.46999999999999975</c:v>
                </c:pt>
                <c:pt idx="345">
                  <c:v>0.58000000000000007</c:v>
                </c:pt>
                <c:pt idx="346">
                  <c:v>0.69999999999999973</c:v>
                </c:pt>
                <c:pt idx="347">
                  <c:v>0.82000000000000028</c:v>
                </c:pt>
                <c:pt idx="348">
                  <c:v>1.06</c:v>
                </c:pt>
                <c:pt idx="349">
                  <c:v>1.1100000000000003</c:v>
                </c:pt>
                <c:pt idx="350">
                  <c:v>1.0100000000000002</c:v>
                </c:pt>
                <c:pt idx="351">
                  <c:v>0.80000000000000027</c:v>
                </c:pt>
                <c:pt idx="352">
                  <c:v>0.66000000000000014</c:v>
                </c:pt>
                <c:pt idx="353">
                  <c:v>0.64999999999999991</c:v>
                </c:pt>
                <c:pt idx="354">
                  <c:v>0.58000000000000007</c:v>
                </c:pt>
                <c:pt idx="355">
                  <c:v>0.45999999999999996</c:v>
                </c:pt>
                <c:pt idx="356">
                  <c:v>0.46000000000000041</c:v>
                </c:pt>
                <c:pt idx="357">
                  <c:v>0.4700000000000002</c:v>
                </c:pt>
                <c:pt idx="358">
                  <c:v>0.41999999999999993</c:v>
                </c:pt>
                <c:pt idx="359">
                  <c:v>0.46999999999999975</c:v>
                </c:pt>
                <c:pt idx="360">
                  <c:v>0.49000000000000021</c:v>
                </c:pt>
                <c:pt idx="361">
                  <c:v>0.56000000000000005</c:v>
                </c:pt>
                <c:pt idx="362">
                  <c:v>0.5299999999999998</c:v>
                </c:pt>
                <c:pt idx="363">
                  <c:v>0.48</c:v>
                </c:pt>
                <c:pt idx="364">
                  <c:v>0.58000000000000007</c:v>
                </c:pt>
                <c:pt idx="365">
                  <c:v>0.93000000000000016</c:v>
                </c:pt>
                <c:pt idx="366">
                  <c:v>0.66999999999999993</c:v>
                </c:pt>
                <c:pt idx="367">
                  <c:v>0.67999999999999972</c:v>
                </c:pt>
                <c:pt idx="368">
                  <c:v>0.82000000000000028</c:v>
                </c:pt>
                <c:pt idx="369">
                  <c:v>0.85999999999999988</c:v>
                </c:pt>
                <c:pt idx="370">
                  <c:v>0.95000000000000018</c:v>
                </c:pt>
                <c:pt idx="371">
                  <c:v>1.08</c:v>
                </c:pt>
                <c:pt idx="372">
                  <c:v>1.1199999999999997</c:v>
                </c:pt>
                <c:pt idx="373">
                  <c:v>1.0099999999999998</c:v>
                </c:pt>
                <c:pt idx="374">
                  <c:v>1</c:v>
                </c:pt>
                <c:pt idx="375">
                  <c:v>0.95000000000000018</c:v>
                </c:pt>
                <c:pt idx="376">
                  <c:v>1.1499999999999999</c:v>
                </c:pt>
                <c:pt idx="377">
                  <c:v>1.2499999999999996</c:v>
                </c:pt>
                <c:pt idx="378">
                  <c:v>1.4799999999999995</c:v>
                </c:pt>
                <c:pt idx="379">
                  <c:v>1.9000000000000004</c:v>
                </c:pt>
                <c:pt idx="380">
                  <c:v>2.0499999999999998</c:v>
                </c:pt>
                <c:pt idx="381">
                  <c:v>2.2000000000000002</c:v>
                </c:pt>
                <c:pt idx="382">
                  <c:v>2.9699999999999998</c:v>
                </c:pt>
                <c:pt idx="383">
                  <c:v>2.42</c:v>
                </c:pt>
                <c:pt idx="384">
                  <c:v>2.29</c:v>
                </c:pt>
                <c:pt idx="385">
                  <c:v>1.85</c:v>
                </c:pt>
                <c:pt idx="386">
                  <c:v>1.6999999999999997</c:v>
                </c:pt>
                <c:pt idx="387">
                  <c:v>1.9</c:v>
                </c:pt>
                <c:pt idx="388">
                  <c:v>1.9599999999999997</c:v>
                </c:pt>
                <c:pt idx="389">
                  <c:v>1.8699999999999999</c:v>
                </c:pt>
                <c:pt idx="390">
                  <c:v>1.45</c:v>
                </c:pt>
                <c:pt idx="391">
                  <c:v>1.2</c:v>
                </c:pt>
                <c:pt idx="392">
                  <c:v>1.1199999999999999</c:v>
                </c:pt>
                <c:pt idx="393">
                  <c:v>0.97</c:v>
                </c:pt>
                <c:pt idx="394">
                  <c:v>0.95</c:v>
                </c:pt>
                <c:pt idx="395">
                  <c:v>0.8</c:v>
                </c:pt>
                <c:pt idx="396">
                  <c:v>0.8</c:v>
                </c:pt>
                <c:pt idx="397">
                  <c:v>0.91999999999999993</c:v>
                </c:pt>
                <c:pt idx="398">
                  <c:v>0.89999999999999991</c:v>
                </c:pt>
                <c:pt idx="399">
                  <c:v>0.84000000000000008</c:v>
                </c:pt>
                <c:pt idx="400">
                  <c:v>0.77</c:v>
                </c:pt>
                <c:pt idx="401">
                  <c:v>0.90999999999999992</c:v>
                </c:pt>
                <c:pt idx="402">
                  <c:v>0.98</c:v>
                </c:pt>
                <c:pt idx="403">
                  <c:v>0.91999999999999993</c:v>
                </c:pt>
                <c:pt idx="404">
                  <c:v>0.8600000000000001</c:v>
                </c:pt>
                <c:pt idx="405">
                  <c:v>0.80999999999999983</c:v>
                </c:pt>
                <c:pt idx="406">
                  <c:v>0.74</c:v>
                </c:pt>
                <c:pt idx="407">
                  <c:v>0.63000000000000012</c:v>
                </c:pt>
                <c:pt idx="408">
                  <c:v>0.69000000000000017</c:v>
                </c:pt>
                <c:pt idx="409">
                  <c:v>0.83999999999999986</c:v>
                </c:pt>
                <c:pt idx="410">
                  <c:v>0.74999999999999978</c:v>
                </c:pt>
                <c:pt idx="411">
                  <c:v>0.70000000000000018</c:v>
                </c:pt>
                <c:pt idx="412">
                  <c:v>0.65999999999999992</c:v>
                </c:pt>
                <c:pt idx="413">
                  <c:v>0.57000000000000006</c:v>
                </c:pt>
                <c:pt idx="414">
                  <c:v>0.5</c:v>
                </c:pt>
                <c:pt idx="415">
                  <c:v>0.44999999999999996</c:v>
                </c:pt>
                <c:pt idx="416">
                  <c:v>0.38</c:v>
                </c:pt>
                <c:pt idx="417">
                  <c:v>0.3899999999999999</c:v>
                </c:pt>
                <c:pt idx="418">
                  <c:v>0.35000000000000009</c:v>
                </c:pt>
                <c:pt idx="419">
                  <c:v>0.32000000000000006</c:v>
                </c:pt>
                <c:pt idx="420">
                  <c:v>0.33999999999999997</c:v>
                </c:pt>
                <c:pt idx="421">
                  <c:v>0.33</c:v>
                </c:pt>
                <c:pt idx="422">
                  <c:v>0.26</c:v>
                </c:pt>
                <c:pt idx="423">
                  <c:v>0.3</c:v>
                </c:pt>
                <c:pt idx="424">
                  <c:v>0.29999999999999993</c:v>
                </c:pt>
                <c:pt idx="425">
                  <c:v>0.41999999999999993</c:v>
                </c:pt>
                <c:pt idx="426">
                  <c:v>0.43999999999999995</c:v>
                </c:pt>
                <c:pt idx="427">
                  <c:v>0.39</c:v>
                </c:pt>
                <c:pt idx="428">
                  <c:v>0.36</c:v>
                </c:pt>
                <c:pt idx="429">
                  <c:v>0.32999999999999996</c:v>
                </c:pt>
                <c:pt idx="430">
                  <c:v>0.31999999999999995</c:v>
                </c:pt>
                <c:pt idx="431">
                  <c:v>0.33999999999999997</c:v>
                </c:pt>
                <c:pt idx="432">
                  <c:v>0.43</c:v>
                </c:pt>
                <c:pt idx="433">
                  <c:v>0.54999999999999993</c:v>
                </c:pt>
                <c:pt idx="434">
                  <c:v>0.44999999999999996</c:v>
                </c:pt>
                <c:pt idx="435">
                  <c:v>0.42000000000000004</c:v>
                </c:pt>
                <c:pt idx="436">
                  <c:v>0.42000000000000004</c:v>
                </c:pt>
                <c:pt idx="437">
                  <c:v>0.45</c:v>
                </c:pt>
                <c:pt idx="438">
                  <c:v>0.35</c:v>
                </c:pt>
                <c:pt idx="439">
                  <c:v>0.28000000000000003</c:v>
                </c:pt>
                <c:pt idx="440">
                  <c:v>0.27</c:v>
                </c:pt>
                <c:pt idx="441">
                  <c:v>0.27</c:v>
                </c:pt>
                <c:pt idx="442">
                  <c:v>0.37999999999999995</c:v>
                </c:pt>
                <c:pt idx="443">
                  <c:v>0.36</c:v>
                </c:pt>
                <c:pt idx="444">
                  <c:v>0.44999999999999996</c:v>
                </c:pt>
                <c:pt idx="445">
                  <c:v>0.61</c:v>
                </c:pt>
                <c:pt idx="446">
                  <c:v>0.52</c:v>
                </c:pt>
                <c:pt idx="447">
                  <c:v>0.56000000000000005</c:v>
                </c:pt>
                <c:pt idx="448">
                  <c:v>0.43</c:v>
                </c:pt>
                <c:pt idx="449">
                  <c:v>0.37</c:v>
                </c:pt>
                <c:pt idx="450">
                  <c:v>0.36999999999999994</c:v>
                </c:pt>
                <c:pt idx="451">
                  <c:v>0.38</c:v>
                </c:pt>
                <c:pt idx="452">
                  <c:v>0.35</c:v>
                </c:pt>
                <c:pt idx="453">
                  <c:v>0.31999999999999995</c:v>
                </c:pt>
                <c:pt idx="454">
                  <c:v>0.26999999999999996</c:v>
                </c:pt>
                <c:pt idx="455">
                  <c:v>0.23000000000000004</c:v>
                </c:pt>
                <c:pt idx="456">
                  <c:v>0.22999999999999998</c:v>
                </c:pt>
                <c:pt idx="457">
                  <c:v>0.30999999999999994</c:v>
                </c:pt>
                <c:pt idx="458">
                  <c:v>0.33999999999999997</c:v>
                </c:pt>
                <c:pt idx="459">
                  <c:v>0.33000000000000007</c:v>
                </c:pt>
                <c:pt idx="460">
                  <c:v>0.37999999999999995</c:v>
                </c:pt>
                <c:pt idx="461">
                  <c:v>0.46</c:v>
                </c:pt>
                <c:pt idx="462">
                  <c:v>0.4</c:v>
                </c:pt>
                <c:pt idx="463">
                  <c:v>0.42</c:v>
                </c:pt>
                <c:pt idx="464">
                  <c:v>0.4</c:v>
                </c:pt>
                <c:pt idx="465">
                  <c:v>0.44999999999999996</c:v>
                </c:pt>
                <c:pt idx="466">
                  <c:v>0.5</c:v>
                </c:pt>
                <c:pt idx="467">
                  <c:v>0.56000000000000005</c:v>
                </c:pt>
                <c:pt idx="468">
                  <c:v>0.64</c:v>
                </c:pt>
                <c:pt idx="469">
                  <c:v>0.62999999999999989</c:v>
                </c:pt>
                <c:pt idx="470">
                  <c:v>0.53</c:v>
                </c:pt>
                <c:pt idx="471">
                  <c:v>0.51</c:v>
                </c:pt>
              </c:numCache>
            </c:numRef>
          </c:val>
          <c:smooth val="0"/>
          <c:extLst>
            <c:ext xmlns:c16="http://schemas.microsoft.com/office/drawing/2014/chart" uri="{C3380CC4-5D6E-409C-BE32-E72D297353CC}">
              <c16:uniqueId val="{00000000-74A8-4F97-A6CE-C7345DCDFD6F}"/>
            </c:ext>
          </c:extLst>
        </c:ser>
        <c:ser>
          <c:idx val="3"/>
          <c:order val="1"/>
          <c:tx>
            <c:strRef>
              <c:f>'[Gov bond yields_rev-D2.xlsx]Sheet1'!$A$66</c:f>
              <c:strCache>
                <c:ptCount val="1"/>
                <c:pt idx="0">
                  <c:v>Spain</c:v>
                </c:pt>
              </c:strCache>
            </c:strRef>
          </c:tx>
          <c:spPr>
            <a:ln w="28575" cap="rnd">
              <a:solidFill>
                <a:schemeClr val="accent4"/>
              </a:solidFill>
              <a:round/>
            </a:ln>
            <a:effectLst/>
          </c:spPr>
          <c:marker>
            <c:symbol val="none"/>
          </c:marker>
          <c:cat>
            <c:strRef>
              <c:f>'[Gov bond yields_rev-D2.xlsx]Sheet1'!$B$33:$UK$33</c:f>
              <c:strCache>
                <c:ptCount val="472"/>
                <c:pt idx="0">
                  <c:v> Jan 80</c:v>
                </c:pt>
                <c:pt idx="1">
                  <c:v> Feb 80</c:v>
                </c:pt>
                <c:pt idx="2">
                  <c:v> Mar 80</c:v>
                </c:pt>
                <c:pt idx="3">
                  <c:v>Apr 80</c:v>
                </c:pt>
                <c:pt idx="4">
                  <c:v>May 80</c:v>
                </c:pt>
                <c:pt idx="5">
                  <c:v>Jun 80</c:v>
                </c:pt>
                <c:pt idx="6">
                  <c:v>Jul 80</c:v>
                </c:pt>
                <c:pt idx="7">
                  <c:v>Aug 80</c:v>
                </c:pt>
                <c:pt idx="8">
                  <c:v> Sep 80</c:v>
                </c:pt>
                <c:pt idx="9">
                  <c:v> Oct 80</c:v>
                </c:pt>
                <c:pt idx="10">
                  <c:v> Nov 80</c:v>
                </c:pt>
                <c:pt idx="11">
                  <c:v> Dec 80</c:v>
                </c:pt>
                <c:pt idx="12">
                  <c:v> Jan 81</c:v>
                </c:pt>
                <c:pt idx="13">
                  <c:v> Feb 81</c:v>
                </c:pt>
                <c:pt idx="14">
                  <c:v> Mar 81</c:v>
                </c:pt>
                <c:pt idx="15">
                  <c:v>Apr 81</c:v>
                </c:pt>
                <c:pt idx="16">
                  <c:v>May 81</c:v>
                </c:pt>
                <c:pt idx="17">
                  <c:v>Jun 81</c:v>
                </c:pt>
                <c:pt idx="18">
                  <c:v>Jul 81</c:v>
                </c:pt>
                <c:pt idx="19">
                  <c:v>Aug 81</c:v>
                </c:pt>
                <c:pt idx="20">
                  <c:v> Sep 81</c:v>
                </c:pt>
                <c:pt idx="21">
                  <c:v> Oct 81</c:v>
                </c:pt>
                <c:pt idx="22">
                  <c:v> Nov 81</c:v>
                </c:pt>
                <c:pt idx="23">
                  <c:v> Dec 81</c:v>
                </c:pt>
                <c:pt idx="24">
                  <c:v> Jan 82</c:v>
                </c:pt>
                <c:pt idx="25">
                  <c:v> Feb 82</c:v>
                </c:pt>
                <c:pt idx="26">
                  <c:v> Mar 82</c:v>
                </c:pt>
                <c:pt idx="27">
                  <c:v>Apr 82</c:v>
                </c:pt>
                <c:pt idx="28">
                  <c:v>May 82</c:v>
                </c:pt>
                <c:pt idx="29">
                  <c:v>Jun 82</c:v>
                </c:pt>
                <c:pt idx="30">
                  <c:v>Jul 82</c:v>
                </c:pt>
                <c:pt idx="31">
                  <c:v>Aug 82</c:v>
                </c:pt>
                <c:pt idx="32">
                  <c:v> Sep 82</c:v>
                </c:pt>
                <c:pt idx="33">
                  <c:v> Oct 82</c:v>
                </c:pt>
                <c:pt idx="34">
                  <c:v> Nov 82</c:v>
                </c:pt>
                <c:pt idx="35">
                  <c:v> Dec 82</c:v>
                </c:pt>
                <c:pt idx="36">
                  <c:v> Jan 83</c:v>
                </c:pt>
                <c:pt idx="37">
                  <c:v> Feb 83</c:v>
                </c:pt>
                <c:pt idx="38">
                  <c:v> Mar 83</c:v>
                </c:pt>
                <c:pt idx="39">
                  <c:v>Apr 83</c:v>
                </c:pt>
                <c:pt idx="40">
                  <c:v>May 83</c:v>
                </c:pt>
                <c:pt idx="41">
                  <c:v>Jun 83</c:v>
                </c:pt>
                <c:pt idx="42">
                  <c:v>Jul 83</c:v>
                </c:pt>
                <c:pt idx="43">
                  <c:v>Aug 83</c:v>
                </c:pt>
                <c:pt idx="44">
                  <c:v> Sep 83</c:v>
                </c:pt>
                <c:pt idx="45">
                  <c:v> Oct 83</c:v>
                </c:pt>
                <c:pt idx="46">
                  <c:v> Nov 83</c:v>
                </c:pt>
                <c:pt idx="47">
                  <c:v> Dec 83</c:v>
                </c:pt>
                <c:pt idx="48">
                  <c:v> Jan 84</c:v>
                </c:pt>
                <c:pt idx="49">
                  <c:v> Feb 84</c:v>
                </c:pt>
                <c:pt idx="50">
                  <c:v> Mar 84</c:v>
                </c:pt>
                <c:pt idx="51">
                  <c:v>Apr 84</c:v>
                </c:pt>
                <c:pt idx="52">
                  <c:v>May 84</c:v>
                </c:pt>
                <c:pt idx="53">
                  <c:v>Jun 84</c:v>
                </c:pt>
                <c:pt idx="54">
                  <c:v>Jul 84</c:v>
                </c:pt>
                <c:pt idx="55">
                  <c:v>Aug 84</c:v>
                </c:pt>
                <c:pt idx="56">
                  <c:v> Sep 84</c:v>
                </c:pt>
                <c:pt idx="57">
                  <c:v> Oct 84</c:v>
                </c:pt>
                <c:pt idx="58">
                  <c:v> Nov 84</c:v>
                </c:pt>
                <c:pt idx="59">
                  <c:v> Dec 84</c:v>
                </c:pt>
                <c:pt idx="60">
                  <c:v> Jan 85</c:v>
                </c:pt>
                <c:pt idx="61">
                  <c:v> Feb 85</c:v>
                </c:pt>
                <c:pt idx="62">
                  <c:v> Mar 85</c:v>
                </c:pt>
                <c:pt idx="63">
                  <c:v>Apr 85</c:v>
                </c:pt>
                <c:pt idx="64">
                  <c:v>May 85</c:v>
                </c:pt>
                <c:pt idx="65">
                  <c:v>Jun 85</c:v>
                </c:pt>
                <c:pt idx="66">
                  <c:v>Jul 85</c:v>
                </c:pt>
                <c:pt idx="67">
                  <c:v>Aug 85</c:v>
                </c:pt>
                <c:pt idx="68">
                  <c:v> Sep 85</c:v>
                </c:pt>
                <c:pt idx="69">
                  <c:v> Oct 85</c:v>
                </c:pt>
                <c:pt idx="70">
                  <c:v> Nov 85</c:v>
                </c:pt>
                <c:pt idx="71">
                  <c:v> Dec 85</c:v>
                </c:pt>
                <c:pt idx="72">
                  <c:v> Jan 86</c:v>
                </c:pt>
                <c:pt idx="73">
                  <c:v> Feb 86</c:v>
                </c:pt>
                <c:pt idx="74">
                  <c:v> Mar 86</c:v>
                </c:pt>
                <c:pt idx="75">
                  <c:v>Apr 86</c:v>
                </c:pt>
                <c:pt idx="76">
                  <c:v>May 86</c:v>
                </c:pt>
                <c:pt idx="77">
                  <c:v>Jun 86</c:v>
                </c:pt>
                <c:pt idx="78">
                  <c:v>Jul 86</c:v>
                </c:pt>
                <c:pt idx="79">
                  <c:v>Aug 86</c:v>
                </c:pt>
                <c:pt idx="80">
                  <c:v> Sep 86</c:v>
                </c:pt>
                <c:pt idx="81">
                  <c:v> Oct 86</c:v>
                </c:pt>
                <c:pt idx="82">
                  <c:v> Nov 86</c:v>
                </c:pt>
                <c:pt idx="83">
                  <c:v> Dec 86</c:v>
                </c:pt>
                <c:pt idx="84">
                  <c:v> Jan 87</c:v>
                </c:pt>
                <c:pt idx="85">
                  <c:v> Feb 87</c:v>
                </c:pt>
                <c:pt idx="86">
                  <c:v> Mar 87</c:v>
                </c:pt>
                <c:pt idx="87">
                  <c:v>Apr 87</c:v>
                </c:pt>
                <c:pt idx="88">
                  <c:v>May 87</c:v>
                </c:pt>
                <c:pt idx="89">
                  <c:v>Jun 87</c:v>
                </c:pt>
                <c:pt idx="90">
                  <c:v>Jul 87</c:v>
                </c:pt>
                <c:pt idx="91">
                  <c:v>Aug 87</c:v>
                </c:pt>
                <c:pt idx="92">
                  <c:v> Sep 87</c:v>
                </c:pt>
                <c:pt idx="93">
                  <c:v> Oct 87</c:v>
                </c:pt>
                <c:pt idx="94">
                  <c:v> Nov 87</c:v>
                </c:pt>
                <c:pt idx="95">
                  <c:v> Dec 87</c:v>
                </c:pt>
                <c:pt idx="96">
                  <c:v> Jan 88</c:v>
                </c:pt>
                <c:pt idx="97">
                  <c:v> Feb 88</c:v>
                </c:pt>
                <c:pt idx="98">
                  <c:v> Mar 88</c:v>
                </c:pt>
                <c:pt idx="99">
                  <c:v>Apr 88</c:v>
                </c:pt>
                <c:pt idx="100">
                  <c:v>May 88</c:v>
                </c:pt>
                <c:pt idx="101">
                  <c:v>Jun 88</c:v>
                </c:pt>
                <c:pt idx="102">
                  <c:v>Jul 88</c:v>
                </c:pt>
                <c:pt idx="103">
                  <c:v>Aug 88</c:v>
                </c:pt>
                <c:pt idx="104">
                  <c:v> Sep 88</c:v>
                </c:pt>
                <c:pt idx="105">
                  <c:v> Oct 88</c:v>
                </c:pt>
                <c:pt idx="106">
                  <c:v> Nov 88</c:v>
                </c:pt>
                <c:pt idx="107">
                  <c:v> Dec 88</c:v>
                </c:pt>
                <c:pt idx="108">
                  <c:v> Jan 89</c:v>
                </c:pt>
                <c:pt idx="109">
                  <c:v> Feb 89</c:v>
                </c:pt>
                <c:pt idx="110">
                  <c:v> Mar 89</c:v>
                </c:pt>
                <c:pt idx="111">
                  <c:v>Apr 89</c:v>
                </c:pt>
                <c:pt idx="112">
                  <c:v>May 89</c:v>
                </c:pt>
                <c:pt idx="113">
                  <c:v>Jun 89</c:v>
                </c:pt>
                <c:pt idx="114">
                  <c:v>Jul 89</c:v>
                </c:pt>
                <c:pt idx="115">
                  <c:v>Aug 89</c:v>
                </c:pt>
                <c:pt idx="116">
                  <c:v> Sep 89</c:v>
                </c:pt>
                <c:pt idx="117">
                  <c:v> Oct 89</c:v>
                </c:pt>
                <c:pt idx="118">
                  <c:v> Nov 89</c:v>
                </c:pt>
                <c:pt idx="119">
                  <c:v> Dec 89</c:v>
                </c:pt>
                <c:pt idx="120">
                  <c:v> Jan 90</c:v>
                </c:pt>
                <c:pt idx="121">
                  <c:v> Feb 90</c:v>
                </c:pt>
                <c:pt idx="122">
                  <c:v> Mar 90</c:v>
                </c:pt>
                <c:pt idx="123">
                  <c:v>Apr 90</c:v>
                </c:pt>
                <c:pt idx="124">
                  <c:v>May 90</c:v>
                </c:pt>
                <c:pt idx="125">
                  <c:v>Jun 90</c:v>
                </c:pt>
                <c:pt idx="126">
                  <c:v>Jul 90</c:v>
                </c:pt>
                <c:pt idx="127">
                  <c:v>Aug 90</c:v>
                </c:pt>
                <c:pt idx="128">
                  <c:v> Sep 90</c:v>
                </c:pt>
                <c:pt idx="129">
                  <c:v> Oct 90</c:v>
                </c:pt>
                <c:pt idx="130">
                  <c:v> Nov 90</c:v>
                </c:pt>
                <c:pt idx="131">
                  <c:v> Dec 90</c:v>
                </c:pt>
                <c:pt idx="132">
                  <c:v> Jan 91</c:v>
                </c:pt>
                <c:pt idx="133">
                  <c:v> Feb 91</c:v>
                </c:pt>
                <c:pt idx="134">
                  <c:v> Mar 91</c:v>
                </c:pt>
                <c:pt idx="135">
                  <c:v>Apr 91</c:v>
                </c:pt>
                <c:pt idx="136">
                  <c:v>May 91</c:v>
                </c:pt>
                <c:pt idx="137">
                  <c:v>Jun 91</c:v>
                </c:pt>
                <c:pt idx="138">
                  <c:v>Jul 91</c:v>
                </c:pt>
                <c:pt idx="139">
                  <c:v>Aug 91</c:v>
                </c:pt>
                <c:pt idx="140">
                  <c:v> Sep 91</c:v>
                </c:pt>
                <c:pt idx="141">
                  <c:v> Oct 91</c:v>
                </c:pt>
                <c:pt idx="142">
                  <c:v> Nov 91</c:v>
                </c:pt>
                <c:pt idx="143">
                  <c:v> Dec 91</c:v>
                </c:pt>
                <c:pt idx="144">
                  <c:v> Jan 92</c:v>
                </c:pt>
                <c:pt idx="145">
                  <c:v> Feb 92</c:v>
                </c:pt>
                <c:pt idx="146">
                  <c:v> Mar 92</c:v>
                </c:pt>
                <c:pt idx="147">
                  <c:v>Apr 92</c:v>
                </c:pt>
                <c:pt idx="148">
                  <c:v>May 92</c:v>
                </c:pt>
                <c:pt idx="149">
                  <c:v>Jun 92</c:v>
                </c:pt>
                <c:pt idx="150">
                  <c:v>Jul 92</c:v>
                </c:pt>
                <c:pt idx="151">
                  <c:v>Aug 92</c:v>
                </c:pt>
                <c:pt idx="152">
                  <c:v> Sep 92</c:v>
                </c:pt>
                <c:pt idx="153">
                  <c:v> Oct 92</c:v>
                </c:pt>
                <c:pt idx="154">
                  <c:v> Nov 92</c:v>
                </c:pt>
                <c:pt idx="155">
                  <c:v> Dec 92</c:v>
                </c:pt>
                <c:pt idx="156">
                  <c:v> Jan 93</c:v>
                </c:pt>
                <c:pt idx="157">
                  <c:v> Feb 93</c:v>
                </c:pt>
                <c:pt idx="158">
                  <c:v> Mar 93</c:v>
                </c:pt>
                <c:pt idx="159">
                  <c:v>Apr 93</c:v>
                </c:pt>
                <c:pt idx="160">
                  <c:v>May 93</c:v>
                </c:pt>
                <c:pt idx="161">
                  <c:v>Jun 93</c:v>
                </c:pt>
                <c:pt idx="162">
                  <c:v>Jul 93</c:v>
                </c:pt>
                <c:pt idx="163">
                  <c:v>Aug 93</c:v>
                </c:pt>
                <c:pt idx="164">
                  <c:v> Sep 93</c:v>
                </c:pt>
                <c:pt idx="165">
                  <c:v> Oct 93</c:v>
                </c:pt>
                <c:pt idx="166">
                  <c:v> Nov 93</c:v>
                </c:pt>
                <c:pt idx="167">
                  <c:v> Dec 93</c:v>
                </c:pt>
                <c:pt idx="168">
                  <c:v> Jan 94</c:v>
                </c:pt>
                <c:pt idx="169">
                  <c:v> Feb 94</c:v>
                </c:pt>
                <c:pt idx="170">
                  <c:v> Mar 94</c:v>
                </c:pt>
                <c:pt idx="171">
                  <c:v>Apr 94</c:v>
                </c:pt>
                <c:pt idx="172">
                  <c:v>May 94</c:v>
                </c:pt>
                <c:pt idx="173">
                  <c:v>Jun 94</c:v>
                </c:pt>
                <c:pt idx="174">
                  <c:v>Jul 94</c:v>
                </c:pt>
                <c:pt idx="175">
                  <c:v>Aug 94</c:v>
                </c:pt>
                <c:pt idx="176">
                  <c:v> Sep 94</c:v>
                </c:pt>
                <c:pt idx="177">
                  <c:v> Oct 94</c:v>
                </c:pt>
                <c:pt idx="178">
                  <c:v> Nov 94</c:v>
                </c:pt>
                <c:pt idx="179">
                  <c:v> Dec 94</c:v>
                </c:pt>
                <c:pt idx="180">
                  <c:v> Jan 95</c:v>
                </c:pt>
                <c:pt idx="181">
                  <c:v> Feb 95</c:v>
                </c:pt>
                <c:pt idx="182">
                  <c:v> Mar 95</c:v>
                </c:pt>
                <c:pt idx="183">
                  <c:v>Apr 95</c:v>
                </c:pt>
                <c:pt idx="184">
                  <c:v>May 95</c:v>
                </c:pt>
                <c:pt idx="185">
                  <c:v>Jun 95</c:v>
                </c:pt>
                <c:pt idx="186">
                  <c:v>Jul 95</c:v>
                </c:pt>
                <c:pt idx="187">
                  <c:v>Aug 95</c:v>
                </c:pt>
                <c:pt idx="188">
                  <c:v> Sep 95</c:v>
                </c:pt>
                <c:pt idx="189">
                  <c:v> Oct 95</c:v>
                </c:pt>
                <c:pt idx="190">
                  <c:v> Nov 95</c:v>
                </c:pt>
                <c:pt idx="191">
                  <c:v> Dec 95</c:v>
                </c:pt>
                <c:pt idx="192">
                  <c:v> Jan 96</c:v>
                </c:pt>
                <c:pt idx="193">
                  <c:v> Feb 96</c:v>
                </c:pt>
                <c:pt idx="194">
                  <c:v> Mar 96</c:v>
                </c:pt>
                <c:pt idx="195">
                  <c:v>Apr 96</c:v>
                </c:pt>
                <c:pt idx="196">
                  <c:v>May 96</c:v>
                </c:pt>
                <c:pt idx="197">
                  <c:v>Jun 96</c:v>
                </c:pt>
                <c:pt idx="198">
                  <c:v>Jul 96</c:v>
                </c:pt>
                <c:pt idx="199">
                  <c:v>Aug 96</c:v>
                </c:pt>
                <c:pt idx="200">
                  <c:v> Sep 96</c:v>
                </c:pt>
                <c:pt idx="201">
                  <c:v> Oct 96</c:v>
                </c:pt>
                <c:pt idx="202">
                  <c:v> Nov 96</c:v>
                </c:pt>
                <c:pt idx="203">
                  <c:v> Dec 96</c:v>
                </c:pt>
                <c:pt idx="204">
                  <c:v> Jan 97</c:v>
                </c:pt>
                <c:pt idx="205">
                  <c:v> Feb 97</c:v>
                </c:pt>
                <c:pt idx="206">
                  <c:v> Mar 97</c:v>
                </c:pt>
                <c:pt idx="207">
                  <c:v>Apr 97</c:v>
                </c:pt>
                <c:pt idx="208">
                  <c:v>May 97</c:v>
                </c:pt>
                <c:pt idx="209">
                  <c:v>Jun 97</c:v>
                </c:pt>
                <c:pt idx="210">
                  <c:v>Jul 97</c:v>
                </c:pt>
                <c:pt idx="211">
                  <c:v>Aug 97</c:v>
                </c:pt>
                <c:pt idx="212">
                  <c:v> Sep 97</c:v>
                </c:pt>
                <c:pt idx="213">
                  <c:v> Oct 97</c:v>
                </c:pt>
                <c:pt idx="214">
                  <c:v> Nov 97</c:v>
                </c:pt>
                <c:pt idx="215">
                  <c:v> Dec 97</c:v>
                </c:pt>
                <c:pt idx="216">
                  <c:v> Jan 98</c:v>
                </c:pt>
                <c:pt idx="217">
                  <c:v> Feb 98</c:v>
                </c:pt>
                <c:pt idx="218">
                  <c:v> Mar 98</c:v>
                </c:pt>
                <c:pt idx="219">
                  <c:v>Apr 98</c:v>
                </c:pt>
                <c:pt idx="220">
                  <c:v>May 98</c:v>
                </c:pt>
                <c:pt idx="221">
                  <c:v>Jun 98</c:v>
                </c:pt>
                <c:pt idx="222">
                  <c:v>Jul 98</c:v>
                </c:pt>
                <c:pt idx="223">
                  <c:v>Aug 98</c:v>
                </c:pt>
                <c:pt idx="224">
                  <c:v> Sep 98</c:v>
                </c:pt>
                <c:pt idx="225">
                  <c:v> Oct 98</c:v>
                </c:pt>
                <c:pt idx="226">
                  <c:v> Nov 98</c:v>
                </c:pt>
                <c:pt idx="227">
                  <c:v> Dec 98</c:v>
                </c:pt>
                <c:pt idx="228">
                  <c:v> Jan 99</c:v>
                </c:pt>
                <c:pt idx="229">
                  <c:v> Feb 99</c:v>
                </c:pt>
                <c:pt idx="230">
                  <c:v> Mar 99</c:v>
                </c:pt>
                <c:pt idx="231">
                  <c:v>Apr 99</c:v>
                </c:pt>
                <c:pt idx="232">
                  <c:v>May 99</c:v>
                </c:pt>
                <c:pt idx="233">
                  <c:v>Jun 99</c:v>
                </c:pt>
                <c:pt idx="234">
                  <c:v>Jul 99</c:v>
                </c:pt>
                <c:pt idx="235">
                  <c:v>Aug 99</c:v>
                </c:pt>
                <c:pt idx="236">
                  <c:v> Sep 99</c:v>
                </c:pt>
                <c:pt idx="237">
                  <c:v> Oct 99</c:v>
                </c:pt>
                <c:pt idx="238">
                  <c:v> Nov 99</c:v>
                </c:pt>
                <c:pt idx="239">
                  <c:v> Dec 99</c:v>
                </c:pt>
                <c:pt idx="240">
                  <c:v> Jan 00</c:v>
                </c:pt>
                <c:pt idx="241">
                  <c:v>Feb 00</c:v>
                </c:pt>
                <c:pt idx="242">
                  <c:v> Mar 00</c:v>
                </c:pt>
                <c:pt idx="243">
                  <c:v> Apr 00</c:v>
                </c:pt>
                <c:pt idx="244">
                  <c:v> May 00</c:v>
                </c:pt>
                <c:pt idx="245">
                  <c:v> Jun 00</c:v>
                </c:pt>
                <c:pt idx="246">
                  <c:v> Jul 00</c:v>
                </c:pt>
                <c:pt idx="247">
                  <c:v> Aug 00</c:v>
                </c:pt>
                <c:pt idx="248">
                  <c:v>  Sep 00</c:v>
                </c:pt>
                <c:pt idx="249">
                  <c:v> Oct 00</c:v>
                </c:pt>
                <c:pt idx="250">
                  <c:v> Nov 00</c:v>
                </c:pt>
                <c:pt idx="251">
                  <c:v>Dec 00</c:v>
                </c:pt>
                <c:pt idx="252">
                  <c:v> Jan 01</c:v>
                </c:pt>
                <c:pt idx="253">
                  <c:v>Feb 01</c:v>
                </c:pt>
                <c:pt idx="254">
                  <c:v> Mar 01</c:v>
                </c:pt>
                <c:pt idx="255">
                  <c:v> Apr 01</c:v>
                </c:pt>
                <c:pt idx="256">
                  <c:v> May 01</c:v>
                </c:pt>
                <c:pt idx="257">
                  <c:v> Jun 01</c:v>
                </c:pt>
                <c:pt idx="258">
                  <c:v> Jul 01</c:v>
                </c:pt>
                <c:pt idx="259">
                  <c:v> Aug 01</c:v>
                </c:pt>
                <c:pt idx="260">
                  <c:v>  Sep 01</c:v>
                </c:pt>
                <c:pt idx="261">
                  <c:v> Oct 01</c:v>
                </c:pt>
                <c:pt idx="262">
                  <c:v> Nov 01</c:v>
                </c:pt>
                <c:pt idx="263">
                  <c:v>Dec 01</c:v>
                </c:pt>
                <c:pt idx="264">
                  <c:v> Jan 02</c:v>
                </c:pt>
                <c:pt idx="265">
                  <c:v>Feb 02</c:v>
                </c:pt>
                <c:pt idx="266">
                  <c:v> Mar 02</c:v>
                </c:pt>
                <c:pt idx="267">
                  <c:v> Apr 02</c:v>
                </c:pt>
                <c:pt idx="268">
                  <c:v> May 02</c:v>
                </c:pt>
                <c:pt idx="269">
                  <c:v> Jun 02</c:v>
                </c:pt>
                <c:pt idx="270">
                  <c:v> Jul 02</c:v>
                </c:pt>
                <c:pt idx="271">
                  <c:v> Aug 02</c:v>
                </c:pt>
                <c:pt idx="272">
                  <c:v>  Sep 02</c:v>
                </c:pt>
                <c:pt idx="273">
                  <c:v> Oct 02</c:v>
                </c:pt>
                <c:pt idx="274">
                  <c:v> Nov 02</c:v>
                </c:pt>
                <c:pt idx="275">
                  <c:v>Dec 02</c:v>
                </c:pt>
                <c:pt idx="276">
                  <c:v> Jan 03</c:v>
                </c:pt>
                <c:pt idx="277">
                  <c:v>Feb 03</c:v>
                </c:pt>
                <c:pt idx="278">
                  <c:v> Mar 03</c:v>
                </c:pt>
                <c:pt idx="279">
                  <c:v> Apr 03</c:v>
                </c:pt>
                <c:pt idx="280">
                  <c:v> May 03</c:v>
                </c:pt>
                <c:pt idx="281">
                  <c:v> Jun 03</c:v>
                </c:pt>
                <c:pt idx="282">
                  <c:v> Jul 03</c:v>
                </c:pt>
                <c:pt idx="283">
                  <c:v> Aug 03</c:v>
                </c:pt>
                <c:pt idx="284">
                  <c:v>  Sep 03</c:v>
                </c:pt>
                <c:pt idx="285">
                  <c:v> Oct 03</c:v>
                </c:pt>
                <c:pt idx="286">
                  <c:v> Nov 03</c:v>
                </c:pt>
                <c:pt idx="287">
                  <c:v>Dec 03</c:v>
                </c:pt>
                <c:pt idx="288">
                  <c:v> Jan 04</c:v>
                </c:pt>
                <c:pt idx="289">
                  <c:v>Feb 04</c:v>
                </c:pt>
                <c:pt idx="290">
                  <c:v> Mar 04</c:v>
                </c:pt>
                <c:pt idx="291">
                  <c:v> Apr 04</c:v>
                </c:pt>
                <c:pt idx="292">
                  <c:v> May 04</c:v>
                </c:pt>
                <c:pt idx="293">
                  <c:v> Jun 04</c:v>
                </c:pt>
                <c:pt idx="294">
                  <c:v> Jul 04</c:v>
                </c:pt>
                <c:pt idx="295">
                  <c:v> Aug 04</c:v>
                </c:pt>
                <c:pt idx="296">
                  <c:v>  Sep 04</c:v>
                </c:pt>
                <c:pt idx="297">
                  <c:v> Oct 04</c:v>
                </c:pt>
                <c:pt idx="298">
                  <c:v> Nov 04</c:v>
                </c:pt>
                <c:pt idx="299">
                  <c:v>Dec 04</c:v>
                </c:pt>
                <c:pt idx="300">
                  <c:v> Jan 05</c:v>
                </c:pt>
                <c:pt idx="301">
                  <c:v>Feb 05</c:v>
                </c:pt>
                <c:pt idx="302">
                  <c:v> Mar 05</c:v>
                </c:pt>
                <c:pt idx="303">
                  <c:v> Apr 05</c:v>
                </c:pt>
                <c:pt idx="304">
                  <c:v> May 05</c:v>
                </c:pt>
                <c:pt idx="305">
                  <c:v> Jun 05</c:v>
                </c:pt>
                <c:pt idx="306">
                  <c:v> Jul 05</c:v>
                </c:pt>
                <c:pt idx="307">
                  <c:v> Aug 05</c:v>
                </c:pt>
                <c:pt idx="308">
                  <c:v>  Sep 05</c:v>
                </c:pt>
                <c:pt idx="309">
                  <c:v> Oct 05</c:v>
                </c:pt>
                <c:pt idx="310">
                  <c:v> Nov 05</c:v>
                </c:pt>
                <c:pt idx="311">
                  <c:v>Dec 05</c:v>
                </c:pt>
                <c:pt idx="312">
                  <c:v> Jan 06</c:v>
                </c:pt>
                <c:pt idx="313">
                  <c:v>Feb 06</c:v>
                </c:pt>
                <c:pt idx="314">
                  <c:v> Mar 06</c:v>
                </c:pt>
                <c:pt idx="315">
                  <c:v> Apr 06</c:v>
                </c:pt>
                <c:pt idx="316">
                  <c:v> May 06</c:v>
                </c:pt>
                <c:pt idx="317">
                  <c:v> Jun 06</c:v>
                </c:pt>
                <c:pt idx="318">
                  <c:v> Jul 06</c:v>
                </c:pt>
                <c:pt idx="319">
                  <c:v> Aug 06</c:v>
                </c:pt>
                <c:pt idx="320">
                  <c:v>  Sep 06</c:v>
                </c:pt>
                <c:pt idx="321">
                  <c:v> Oct 06</c:v>
                </c:pt>
                <c:pt idx="322">
                  <c:v> Nov 06</c:v>
                </c:pt>
                <c:pt idx="323">
                  <c:v>Dec 06</c:v>
                </c:pt>
                <c:pt idx="324">
                  <c:v> Jan 07</c:v>
                </c:pt>
                <c:pt idx="325">
                  <c:v>Feb 07</c:v>
                </c:pt>
                <c:pt idx="326">
                  <c:v> Mar 07</c:v>
                </c:pt>
                <c:pt idx="327">
                  <c:v> Apr 07</c:v>
                </c:pt>
                <c:pt idx="328">
                  <c:v> May 07</c:v>
                </c:pt>
                <c:pt idx="329">
                  <c:v> Jun 07</c:v>
                </c:pt>
                <c:pt idx="330">
                  <c:v> Jul 07</c:v>
                </c:pt>
                <c:pt idx="331">
                  <c:v> Aug 07</c:v>
                </c:pt>
                <c:pt idx="332">
                  <c:v>  Sep 07</c:v>
                </c:pt>
                <c:pt idx="333">
                  <c:v> Oct 07</c:v>
                </c:pt>
                <c:pt idx="334">
                  <c:v> Nov 07</c:v>
                </c:pt>
                <c:pt idx="335">
                  <c:v>Dec 07</c:v>
                </c:pt>
                <c:pt idx="336">
                  <c:v> Jan 08</c:v>
                </c:pt>
                <c:pt idx="337">
                  <c:v>Feb 08</c:v>
                </c:pt>
                <c:pt idx="338">
                  <c:v> Mar 08</c:v>
                </c:pt>
                <c:pt idx="339">
                  <c:v> Apr 08</c:v>
                </c:pt>
                <c:pt idx="340">
                  <c:v> May 08</c:v>
                </c:pt>
                <c:pt idx="341">
                  <c:v> Jun 08</c:v>
                </c:pt>
                <c:pt idx="342">
                  <c:v> Jul 08</c:v>
                </c:pt>
                <c:pt idx="343">
                  <c:v> Aug 08</c:v>
                </c:pt>
                <c:pt idx="344">
                  <c:v>  Sep 08</c:v>
                </c:pt>
                <c:pt idx="345">
                  <c:v> Oct 08</c:v>
                </c:pt>
                <c:pt idx="346">
                  <c:v> Nov 08</c:v>
                </c:pt>
                <c:pt idx="347">
                  <c:v>Dec 08</c:v>
                </c:pt>
                <c:pt idx="348">
                  <c:v> Jan 09</c:v>
                </c:pt>
                <c:pt idx="349">
                  <c:v>Feb 09</c:v>
                </c:pt>
                <c:pt idx="350">
                  <c:v> Mar 09</c:v>
                </c:pt>
                <c:pt idx="351">
                  <c:v> Apr 09</c:v>
                </c:pt>
                <c:pt idx="352">
                  <c:v> May 09</c:v>
                </c:pt>
                <c:pt idx="353">
                  <c:v> Jun 09</c:v>
                </c:pt>
                <c:pt idx="354">
                  <c:v> Jul 09</c:v>
                </c:pt>
                <c:pt idx="355">
                  <c:v> Aug 09</c:v>
                </c:pt>
                <c:pt idx="356">
                  <c:v>  Sep 09</c:v>
                </c:pt>
                <c:pt idx="357">
                  <c:v> Oct 09</c:v>
                </c:pt>
                <c:pt idx="358">
                  <c:v> Nov 09</c:v>
                </c:pt>
                <c:pt idx="359">
                  <c:v>Dec 09</c:v>
                </c:pt>
                <c:pt idx="360">
                  <c:v> Jan 10</c:v>
                </c:pt>
                <c:pt idx="361">
                  <c:v>Feb 10</c:v>
                </c:pt>
                <c:pt idx="362">
                  <c:v> Mar 10</c:v>
                </c:pt>
                <c:pt idx="363">
                  <c:v> Apr 10</c:v>
                </c:pt>
                <c:pt idx="364">
                  <c:v> May 10</c:v>
                </c:pt>
                <c:pt idx="365">
                  <c:v> Jun 10</c:v>
                </c:pt>
                <c:pt idx="366">
                  <c:v> Jul 10</c:v>
                </c:pt>
                <c:pt idx="367">
                  <c:v> Aug 10</c:v>
                </c:pt>
                <c:pt idx="368">
                  <c:v>  Sep 10</c:v>
                </c:pt>
                <c:pt idx="369">
                  <c:v> Oct 10</c:v>
                </c:pt>
                <c:pt idx="370">
                  <c:v> Nov 10</c:v>
                </c:pt>
                <c:pt idx="371">
                  <c:v>Dec 10</c:v>
                </c:pt>
                <c:pt idx="372">
                  <c:v> Jan 11</c:v>
                </c:pt>
                <c:pt idx="373">
                  <c:v>Feb 11</c:v>
                </c:pt>
                <c:pt idx="374">
                  <c:v> Mar 11</c:v>
                </c:pt>
                <c:pt idx="375">
                  <c:v> Apr 11</c:v>
                </c:pt>
                <c:pt idx="376">
                  <c:v> May 11</c:v>
                </c:pt>
                <c:pt idx="377">
                  <c:v> Jun 11</c:v>
                </c:pt>
                <c:pt idx="378">
                  <c:v> Jul 11</c:v>
                </c:pt>
                <c:pt idx="379">
                  <c:v> Aug 11</c:v>
                </c:pt>
                <c:pt idx="380">
                  <c:v>  Sep 11</c:v>
                </c:pt>
                <c:pt idx="381">
                  <c:v> Oct 11</c:v>
                </c:pt>
                <c:pt idx="382">
                  <c:v> Nov 11</c:v>
                </c:pt>
                <c:pt idx="383">
                  <c:v>Dec 11</c:v>
                </c:pt>
                <c:pt idx="384">
                  <c:v> Jan 12</c:v>
                </c:pt>
                <c:pt idx="385">
                  <c:v>Feb 12</c:v>
                </c:pt>
                <c:pt idx="386">
                  <c:v> Mar 12</c:v>
                </c:pt>
                <c:pt idx="387">
                  <c:v> Apr 12</c:v>
                </c:pt>
                <c:pt idx="388">
                  <c:v> May 12</c:v>
                </c:pt>
                <c:pt idx="389">
                  <c:v> Jun 12</c:v>
                </c:pt>
                <c:pt idx="390">
                  <c:v> Jul 12</c:v>
                </c:pt>
                <c:pt idx="391">
                  <c:v> Aug 12</c:v>
                </c:pt>
                <c:pt idx="392">
                  <c:v>  Sep 12</c:v>
                </c:pt>
                <c:pt idx="393">
                  <c:v> Oct 12</c:v>
                </c:pt>
                <c:pt idx="394">
                  <c:v> Nov 12</c:v>
                </c:pt>
                <c:pt idx="395">
                  <c:v>Dec 12</c:v>
                </c:pt>
                <c:pt idx="396">
                  <c:v> Jan 13</c:v>
                </c:pt>
                <c:pt idx="397">
                  <c:v>Feb 13</c:v>
                </c:pt>
                <c:pt idx="398">
                  <c:v> Mar 13</c:v>
                </c:pt>
                <c:pt idx="399">
                  <c:v> Apr 13</c:v>
                </c:pt>
                <c:pt idx="400">
                  <c:v> May 13</c:v>
                </c:pt>
                <c:pt idx="401">
                  <c:v> Jun 13</c:v>
                </c:pt>
                <c:pt idx="402">
                  <c:v> Jul 13</c:v>
                </c:pt>
                <c:pt idx="403">
                  <c:v> Aug 13</c:v>
                </c:pt>
                <c:pt idx="404">
                  <c:v>  Sep 13</c:v>
                </c:pt>
                <c:pt idx="405">
                  <c:v> Oct 13</c:v>
                </c:pt>
                <c:pt idx="406">
                  <c:v> Nov 13</c:v>
                </c:pt>
                <c:pt idx="407">
                  <c:v>Dec 13</c:v>
                </c:pt>
                <c:pt idx="408">
                  <c:v> Jan 14</c:v>
                </c:pt>
                <c:pt idx="409">
                  <c:v>Feb 14</c:v>
                </c:pt>
                <c:pt idx="410">
                  <c:v> Mar 14</c:v>
                </c:pt>
                <c:pt idx="411">
                  <c:v> Apr 14</c:v>
                </c:pt>
                <c:pt idx="412">
                  <c:v> May 14</c:v>
                </c:pt>
                <c:pt idx="413">
                  <c:v> Jun 14</c:v>
                </c:pt>
                <c:pt idx="414">
                  <c:v> Jul 14</c:v>
                </c:pt>
                <c:pt idx="415">
                  <c:v> Aug 14</c:v>
                </c:pt>
                <c:pt idx="416">
                  <c:v>  Sep 14</c:v>
                </c:pt>
                <c:pt idx="417">
                  <c:v> Oct 14</c:v>
                </c:pt>
                <c:pt idx="418">
                  <c:v> Nov 14</c:v>
                </c:pt>
                <c:pt idx="419">
                  <c:v>Dec 14</c:v>
                </c:pt>
                <c:pt idx="420">
                  <c:v> Jan 15</c:v>
                </c:pt>
                <c:pt idx="421">
                  <c:v>Feb 15</c:v>
                </c:pt>
                <c:pt idx="422">
                  <c:v> Mar 15</c:v>
                </c:pt>
                <c:pt idx="423">
                  <c:v> Apr 15</c:v>
                </c:pt>
                <c:pt idx="424">
                  <c:v> May 15</c:v>
                </c:pt>
                <c:pt idx="425">
                  <c:v> Jun 15</c:v>
                </c:pt>
                <c:pt idx="426">
                  <c:v> Jul 15</c:v>
                </c:pt>
                <c:pt idx="427">
                  <c:v> Aug 15</c:v>
                </c:pt>
                <c:pt idx="428">
                  <c:v>  Sep 15</c:v>
                </c:pt>
                <c:pt idx="429">
                  <c:v> Oct 15</c:v>
                </c:pt>
                <c:pt idx="430">
                  <c:v> Nov 15</c:v>
                </c:pt>
                <c:pt idx="431">
                  <c:v>Dec 15</c:v>
                </c:pt>
                <c:pt idx="432">
                  <c:v> Jan 16</c:v>
                </c:pt>
                <c:pt idx="433">
                  <c:v>Feb 16</c:v>
                </c:pt>
                <c:pt idx="434">
                  <c:v> Mar 16</c:v>
                </c:pt>
                <c:pt idx="435">
                  <c:v> Apr 16</c:v>
                </c:pt>
                <c:pt idx="436">
                  <c:v> May 16</c:v>
                </c:pt>
                <c:pt idx="437">
                  <c:v> Jun 16</c:v>
                </c:pt>
                <c:pt idx="438">
                  <c:v> Jul 16</c:v>
                </c:pt>
                <c:pt idx="439">
                  <c:v> Aug 16</c:v>
                </c:pt>
                <c:pt idx="440">
                  <c:v>  Sep 16</c:v>
                </c:pt>
                <c:pt idx="441">
                  <c:v> Oct 16</c:v>
                </c:pt>
                <c:pt idx="442">
                  <c:v> Nov 16</c:v>
                </c:pt>
                <c:pt idx="443">
                  <c:v>Dec 16</c:v>
                </c:pt>
                <c:pt idx="444">
                  <c:v> Jan 17</c:v>
                </c:pt>
                <c:pt idx="445">
                  <c:v>Feb 17</c:v>
                </c:pt>
                <c:pt idx="446">
                  <c:v> Mar 17</c:v>
                </c:pt>
                <c:pt idx="447">
                  <c:v> Apr 17</c:v>
                </c:pt>
                <c:pt idx="448">
                  <c:v> May 17</c:v>
                </c:pt>
                <c:pt idx="449">
                  <c:v> Jun 17</c:v>
                </c:pt>
                <c:pt idx="450">
                  <c:v> Jul 17</c:v>
                </c:pt>
                <c:pt idx="451">
                  <c:v> Aug 17</c:v>
                </c:pt>
                <c:pt idx="452">
                  <c:v>  Sep 17</c:v>
                </c:pt>
                <c:pt idx="453">
                  <c:v> Oct 17</c:v>
                </c:pt>
                <c:pt idx="454">
                  <c:v> Nov 17</c:v>
                </c:pt>
                <c:pt idx="455">
                  <c:v>Dec 17</c:v>
                </c:pt>
                <c:pt idx="456">
                  <c:v> Jan 18</c:v>
                </c:pt>
                <c:pt idx="457">
                  <c:v>Feb 18</c:v>
                </c:pt>
                <c:pt idx="458">
                  <c:v> Mar 18</c:v>
                </c:pt>
                <c:pt idx="459">
                  <c:v> Apr 18</c:v>
                </c:pt>
                <c:pt idx="460">
                  <c:v> May 18</c:v>
                </c:pt>
                <c:pt idx="461">
                  <c:v> Jun 18</c:v>
                </c:pt>
                <c:pt idx="462">
                  <c:v> Jul 18</c:v>
                </c:pt>
                <c:pt idx="463">
                  <c:v> Aug 18</c:v>
                </c:pt>
                <c:pt idx="464">
                  <c:v>  Sep 18</c:v>
                </c:pt>
                <c:pt idx="465">
                  <c:v> Oct 18</c:v>
                </c:pt>
                <c:pt idx="466">
                  <c:v> Nov 18</c:v>
                </c:pt>
                <c:pt idx="467">
                  <c:v>Dec 18</c:v>
                </c:pt>
                <c:pt idx="468">
                  <c:v> Jan 19</c:v>
                </c:pt>
                <c:pt idx="469">
                  <c:v>Feb 19</c:v>
                </c:pt>
                <c:pt idx="470">
                  <c:v> Mar 19</c:v>
                </c:pt>
                <c:pt idx="471">
                  <c:v> Apr 19</c:v>
                </c:pt>
              </c:strCache>
            </c:strRef>
          </c:cat>
          <c:val>
            <c:numRef>
              <c:f>'[Gov bond yields_rev-D2.xlsx]Sheet1'!$B$66:$UK$66</c:f>
              <c:numCache>
                <c:formatCode>General</c:formatCode>
                <c:ptCount val="472"/>
                <c:pt idx="0">
                  <c:v>7.4500000000000011</c:v>
                </c:pt>
                <c:pt idx="1">
                  <c:v>6.9</c:v>
                </c:pt>
                <c:pt idx="2">
                  <c:v>6.32</c:v>
                </c:pt>
                <c:pt idx="3">
                  <c:v>6.57</c:v>
                </c:pt>
                <c:pt idx="4">
                  <c:v>7.1900000000000013</c:v>
                </c:pt>
                <c:pt idx="5">
                  <c:v>6.870000000000001</c:v>
                </c:pt>
                <c:pt idx="6">
                  <c:v>7.879999999999999</c:v>
                </c:pt>
                <c:pt idx="7">
                  <c:v>8.3999999999999986</c:v>
                </c:pt>
                <c:pt idx="8">
                  <c:v>8.2299999999999986</c:v>
                </c:pt>
                <c:pt idx="9">
                  <c:v>8.3999999999999986</c:v>
                </c:pt>
                <c:pt idx="10">
                  <c:v>8.0500000000000007</c:v>
                </c:pt>
                <c:pt idx="11">
                  <c:v>7.2499999999999982</c:v>
                </c:pt>
                <c:pt idx="12">
                  <c:v>6.9399999999999995</c:v>
                </c:pt>
                <c:pt idx="13">
                  <c:v>6.5299999999999994</c:v>
                </c:pt>
                <c:pt idx="14">
                  <c:v>5.9699999999999989</c:v>
                </c:pt>
                <c:pt idx="15">
                  <c:v>5.6000000000000014</c:v>
                </c:pt>
                <c:pt idx="16">
                  <c:v>5.18</c:v>
                </c:pt>
                <c:pt idx="17">
                  <c:v>4.6199999999999992</c:v>
                </c:pt>
                <c:pt idx="18">
                  <c:v>3.9800000000000004</c:v>
                </c:pt>
                <c:pt idx="19">
                  <c:v>3.91</c:v>
                </c:pt>
                <c:pt idx="20">
                  <c:v>4.620000000000001</c:v>
                </c:pt>
                <c:pt idx="21">
                  <c:v>5.5499999999999989</c:v>
                </c:pt>
                <c:pt idx="22">
                  <c:v>6.18</c:v>
                </c:pt>
                <c:pt idx="23">
                  <c:v>6.0400000000000009</c:v>
                </c:pt>
                <c:pt idx="24">
                  <c:v>5.66</c:v>
                </c:pt>
                <c:pt idx="25">
                  <c:v>6.1199999999999992</c:v>
                </c:pt>
                <c:pt idx="26">
                  <c:v>6.41</c:v>
                </c:pt>
                <c:pt idx="27">
                  <c:v>7.1499999999999986</c:v>
                </c:pt>
                <c:pt idx="28">
                  <c:v>6.6300000000000008</c:v>
                </c:pt>
                <c:pt idx="29">
                  <c:v>6.9599999999999991</c:v>
                </c:pt>
                <c:pt idx="30">
                  <c:v>6.7799999999999976</c:v>
                </c:pt>
                <c:pt idx="31">
                  <c:v>7.0599999999999987</c:v>
                </c:pt>
                <c:pt idx="32">
                  <c:v>7.4200000000000017</c:v>
                </c:pt>
                <c:pt idx="33">
                  <c:v>8.18</c:v>
                </c:pt>
                <c:pt idx="34">
                  <c:v>8.2099999999999991</c:v>
                </c:pt>
                <c:pt idx="35">
                  <c:v>7.5600000000000005</c:v>
                </c:pt>
                <c:pt idx="36">
                  <c:v>8.2000000000000011</c:v>
                </c:pt>
                <c:pt idx="37">
                  <c:v>7.7900000000000009</c:v>
                </c:pt>
                <c:pt idx="38">
                  <c:v>8.4499999999999993</c:v>
                </c:pt>
                <c:pt idx="39">
                  <c:v>8.99</c:v>
                </c:pt>
                <c:pt idx="40">
                  <c:v>9.4100000000000019</c:v>
                </c:pt>
                <c:pt idx="41">
                  <c:v>9.1499999999999986</c:v>
                </c:pt>
                <c:pt idx="42">
                  <c:v>8.8600000000000012</c:v>
                </c:pt>
                <c:pt idx="43">
                  <c:v>9.32</c:v>
                </c:pt>
                <c:pt idx="44">
                  <c:v>9.379999999999999</c:v>
                </c:pt>
                <c:pt idx="45">
                  <c:v>9.99</c:v>
                </c:pt>
                <c:pt idx="46">
                  <c:v>10.000000000000002</c:v>
                </c:pt>
                <c:pt idx="47">
                  <c:v>9.0500000000000007</c:v>
                </c:pt>
                <c:pt idx="48">
                  <c:v>8.9000000000000021</c:v>
                </c:pt>
                <c:pt idx="49">
                  <c:v>8.9499999999999993</c:v>
                </c:pt>
                <c:pt idx="50">
                  <c:v>9.3800000000000008</c:v>
                </c:pt>
                <c:pt idx="51">
                  <c:v>9.6599999999999984</c:v>
                </c:pt>
                <c:pt idx="52">
                  <c:v>9.61</c:v>
                </c:pt>
                <c:pt idx="53">
                  <c:v>9.2900000000000009</c:v>
                </c:pt>
                <c:pt idx="54">
                  <c:v>8.85</c:v>
                </c:pt>
                <c:pt idx="55">
                  <c:v>8.9500000000000011</c:v>
                </c:pt>
                <c:pt idx="56">
                  <c:v>8.7799999999999994</c:v>
                </c:pt>
                <c:pt idx="57">
                  <c:v>8.09</c:v>
                </c:pt>
                <c:pt idx="58">
                  <c:v>7.7600000000000007</c:v>
                </c:pt>
                <c:pt idx="59">
                  <c:v>6.93</c:v>
                </c:pt>
                <c:pt idx="60">
                  <c:v>6.120000000000001</c:v>
                </c:pt>
                <c:pt idx="61">
                  <c:v>6.02</c:v>
                </c:pt>
                <c:pt idx="62">
                  <c:v>5.8800000000000008</c:v>
                </c:pt>
                <c:pt idx="63">
                  <c:v>6.1000000000000005</c:v>
                </c:pt>
                <c:pt idx="64">
                  <c:v>6.4600000000000009</c:v>
                </c:pt>
                <c:pt idx="65">
                  <c:v>6.8899999999999988</c:v>
                </c:pt>
                <c:pt idx="66">
                  <c:v>7.78</c:v>
                </c:pt>
                <c:pt idx="67">
                  <c:v>7.9699999999999989</c:v>
                </c:pt>
                <c:pt idx="68">
                  <c:v>7.62</c:v>
                </c:pt>
                <c:pt idx="69">
                  <c:v>6.08</c:v>
                </c:pt>
                <c:pt idx="70">
                  <c:v>5.52</c:v>
                </c:pt>
                <c:pt idx="71">
                  <c:v>5.8000000000000007</c:v>
                </c:pt>
                <c:pt idx="72">
                  <c:v>6.05</c:v>
                </c:pt>
                <c:pt idx="73">
                  <c:v>6.1599999999999993</c:v>
                </c:pt>
                <c:pt idx="74">
                  <c:v>6.32</c:v>
                </c:pt>
                <c:pt idx="75">
                  <c:v>6.5600000000000005</c:v>
                </c:pt>
                <c:pt idx="76">
                  <c:v>5.64</c:v>
                </c:pt>
                <c:pt idx="77">
                  <c:v>5.08</c:v>
                </c:pt>
                <c:pt idx="78">
                  <c:v>5.6199999999999992</c:v>
                </c:pt>
                <c:pt idx="79">
                  <c:v>5.8199999999999994</c:v>
                </c:pt>
                <c:pt idx="80">
                  <c:v>5.3</c:v>
                </c:pt>
                <c:pt idx="81">
                  <c:v>4.1500000000000004</c:v>
                </c:pt>
                <c:pt idx="82">
                  <c:v>4.1899999999999995</c:v>
                </c:pt>
                <c:pt idx="83">
                  <c:v>4.4599999999999991</c:v>
                </c:pt>
                <c:pt idx="84">
                  <c:v>4.9400000000000004</c:v>
                </c:pt>
                <c:pt idx="85">
                  <c:v>4.8899999999999997</c:v>
                </c:pt>
                <c:pt idx="86">
                  <c:v>5.35</c:v>
                </c:pt>
                <c:pt idx="87">
                  <c:v>6.5399999999999991</c:v>
                </c:pt>
                <c:pt idx="88">
                  <c:v>8.0299999999999994</c:v>
                </c:pt>
                <c:pt idx="89">
                  <c:v>7.6</c:v>
                </c:pt>
                <c:pt idx="90">
                  <c:v>7.7600000000000007</c:v>
                </c:pt>
                <c:pt idx="91">
                  <c:v>7.75</c:v>
                </c:pt>
                <c:pt idx="92">
                  <c:v>8.0599999999999987</c:v>
                </c:pt>
                <c:pt idx="93">
                  <c:v>7.74</c:v>
                </c:pt>
                <c:pt idx="94">
                  <c:v>7.34</c:v>
                </c:pt>
                <c:pt idx="95">
                  <c:v>7.1400000000000006</c:v>
                </c:pt>
                <c:pt idx="96">
                  <c:v>6.6400000000000006</c:v>
                </c:pt>
                <c:pt idx="97">
                  <c:v>6.55</c:v>
                </c:pt>
                <c:pt idx="98">
                  <c:v>5.9099999999999993</c:v>
                </c:pt>
                <c:pt idx="99">
                  <c:v>5.2700000000000005</c:v>
                </c:pt>
                <c:pt idx="100">
                  <c:v>5.2000000000000011</c:v>
                </c:pt>
                <c:pt idx="101">
                  <c:v>4.76</c:v>
                </c:pt>
                <c:pt idx="102">
                  <c:v>4.66</c:v>
                </c:pt>
                <c:pt idx="103">
                  <c:v>4.6400000000000006</c:v>
                </c:pt>
                <c:pt idx="104">
                  <c:v>5.12</c:v>
                </c:pt>
                <c:pt idx="105">
                  <c:v>6.16</c:v>
                </c:pt>
                <c:pt idx="106">
                  <c:v>6.52</c:v>
                </c:pt>
                <c:pt idx="107">
                  <c:v>6.59</c:v>
                </c:pt>
                <c:pt idx="108">
                  <c:v>6.7100000000000009</c:v>
                </c:pt>
                <c:pt idx="109">
                  <c:v>6.2999999999999989</c:v>
                </c:pt>
                <c:pt idx="110">
                  <c:v>6.67</c:v>
                </c:pt>
                <c:pt idx="111">
                  <c:v>6.6099999999999994</c:v>
                </c:pt>
                <c:pt idx="112">
                  <c:v>6.52</c:v>
                </c:pt>
                <c:pt idx="113">
                  <c:v>6.879999999999999</c:v>
                </c:pt>
                <c:pt idx="114">
                  <c:v>7.0000000000000009</c:v>
                </c:pt>
                <c:pt idx="115">
                  <c:v>6.8999999999999995</c:v>
                </c:pt>
                <c:pt idx="116">
                  <c:v>6.6300000000000008</c:v>
                </c:pt>
                <c:pt idx="117">
                  <c:v>6.5100000000000007</c:v>
                </c:pt>
                <c:pt idx="118">
                  <c:v>6.4</c:v>
                </c:pt>
                <c:pt idx="119">
                  <c:v>6.8900000000000006</c:v>
                </c:pt>
                <c:pt idx="120">
                  <c:v>6.59</c:v>
                </c:pt>
                <c:pt idx="121">
                  <c:v>5.92</c:v>
                </c:pt>
                <c:pt idx="122">
                  <c:v>5.9599999999999991</c:v>
                </c:pt>
                <c:pt idx="123">
                  <c:v>5.8899999999999988</c:v>
                </c:pt>
                <c:pt idx="124">
                  <c:v>5.73</c:v>
                </c:pt>
                <c:pt idx="125">
                  <c:v>5.49</c:v>
                </c:pt>
                <c:pt idx="126">
                  <c:v>5.75</c:v>
                </c:pt>
                <c:pt idx="127">
                  <c:v>5.67</c:v>
                </c:pt>
                <c:pt idx="128">
                  <c:v>6.0400000000000009</c:v>
                </c:pt>
                <c:pt idx="129">
                  <c:v>5.76</c:v>
                </c:pt>
                <c:pt idx="130">
                  <c:v>5.59</c:v>
                </c:pt>
                <c:pt idx="131">
                  <c:v>5.5399999999999991</c:v>
                </c:pt>
                <c:pt idx="132">
                  <c:v>5.42</c:v>
                </c:pt>
                <c:pt idx="133">
                  <c:v>5.5300000000000011</c:v>
                </c:pt>
                <c:pt idx="134">
                  <c:v>4.6500000000000004</c:v>
                </c:pt>
                <c:pt idx="135">
                  <c:v>4.0299999999999994</c:v>
                </c:pt>
                <c:pt idx="136">
                  <c:v>3.3599999999999994</c:v>
                </c:pt>
                <c:pt idx="137">
                  <c:v>3.42</c:v>
                </c:pt>
                <c:pt idx="138">
                  <c:v>3.3499999999999996</c:v>
                </c:pt>
                <c:pt idx="139">
                  <c:v>3.2899999999999991</c:v>
                </c:pt>
                <c:pt idx="140">
                  <c:v>2.8800000000000008</c:v>
                </c:pt>
                <c:pt idx="141">
                  <c:v>3.0199999999999996</c:v>
                </c:pt>
                <c:pt idx="142">
                  <c:v>3.1899999999999995</c:v>
                </c:pt>
                <c:pt idx="143">
                  <c:v>3.3699999999999992</c:v>
                </c:pt>
                <c:pt idx="144">
                  <c:v>3.4500000000000011</c:v>
                </c:pt>
                <c:pt idx="145">
                  <c:v>3.2200000000000006</c:v>
                </c:pt>
                <c:pt idx="146">
                  <c:v>3.1500000000000004</c:v>
                </c:pt>
                <c:pt idx="147">
                  <c:v>3.08</c:v>
                </c:pt>
                <c:pt idx="148">
                  <c:v>2.91</c:v>
                </c:pt>
                <c:pt idx="149">
                  <c:v>3.3999999999999986</c:v>
                </c:pt>
                <c:pt idx="150">
                  <c:v>3.9599999999999991</c:v>
                </c:pt>
                <c:pt idx="151">
                  <c:v>4.32</c:v>
                </c:pt>
                <c:pt idx="152">
                  <c:v>5.1199999999999992</c:v>
                </c:pt>
                <c:pt idx="153">
                  <c:v>6.2099999999999991</c:v>
                </c:pt>
                <c:pt idx="154">
                  <c:v>5.72</c:v>
                </c:pt>
                <c:pt idx="155">
                  <c:v>5.69</c:v>
                </c:pt>
                <c:pt idx="156">
                  <c:v>5.4700000000000006</c:v>
                </c:pt>
                <c:pt idx="157">
                  <c:v>4.95</c:v>
                </c:pt>
                <c:pt idx="158">
                  <c:v>5.23</c:v>
                </c:pt>
                <c:pt idx="159">
                  <c:v>5.18</c:v>
                </c:pt>
                <c:pt idx="160">
                  <c:v>4.4700000000000006</c:v>
                </c:pt>
                <c:pt idx="161">
                  <c:v>3.74</c:v>
                </c:pt>
                <c:pt idx="162">
                  <c:v>3.5600000000000005</c:v>
                </c:pt>
                <c:pt idx="163">
                  <c:v>2.95</c:v>
                </c:pt>
                <c:pt idx="164">
                  <c:v>2.91</c:v>
                </c:pt>
                <c:pt idx="165">
                  <c:v>2.71</c:v>
                </c:pt>
                <c:pt idx="166">
                  <c:v>2.74</c:v>
                </c:pt>
                <c:pt idx="167">
                  <c:v>2.58</c:v>
                </c:pt>
                <c:pt idx="168">
                  <c:v>2.29</c:v>
                </c:pt>
                <c:pt idx="169">
                  <c:v>2.0700000000000003</c:v>
                </c:pt>
                <c:pt idx="170">
                  <c:v>2.37</c:v>
                </c:pt>
                <c:pt idx="171">
                  <c:v>2.4200000000000008</c:v>
                </c:pt>
                <c:pt idx="172">
                  <c:v>2.7099999999999991</c:v>
                </c:pt>
                <c:pt idx="173">
                  <c:v>2.92</c:v>
                </c:pt>
                <c:pt idx="174">
                  <c:v>3.54</c:v>
                </c:pt>
                <c:pt idx="175">
                  <c:v>3.51</c:v>
                </c:pt>
                <c:pt idx="176">
                  <c:v>3.6700000000000008</c:v>
                </c:pt>
                <c:pt idx="177">
                  <c:v>3.5</c:v>
                </c:pt>
                <c:pt idx="178">
                  <c:v>3.54</c:v>
                </c:pt>
                <c:pt idx="179">
                  <c:v>3.67</c:v>
                </c:pt>
                <c:pt idx="180">
                  <c:v>4.18</c:v>
                </c:pt>
                <c:pt idx="181">
                  <c:v>4.0699999999999994</c:v>
                </c:pt>
                <c:pt idx="182">
                  <c:v>4.9800000000000004</c:v>
                </c:pt>
                <c:pt idx="183">
                  <c:v>4.9899999999999993</c:v>
                </c:pt>
                <c:pt idx="184">
                  <c:v>4.7799999999999994</c:v>
                </c:pt>
                <c:pt idx="185">
                  <c:v>4.99</c:v>
                </c:pt>
                <c:pt idx="186">
                  <c:v>4.67</c:v>
                </c:pt>
                <c:pt idx="187">
                  <c:v>4.3899999999999988</c:v>
                </c:pt>
                <c:pt idx="188">
                  <c:v>4.4500000000000011</c:v>
                </c:pt>
                <c:pt idx="189">
                  <c:v>4.4399999999999995</c:v>
                </c:pt>
                <c:pt idx="190">
                  <c:v>4.3899999999999997</c:v>
                </c:pt>
                <c:pt idx="191">
                  <c:v>4.01</c:v>
                </c:pt>
                <c:pt idx="192">
                  <c:v>3.8199999999999994</c:v>
                </c:pt>
                <c:pt idx="193">
                  <c:v>3.4699999999999998</c:v>
                </c:pt>
                <c:pt idx="194">
                  <c:v>3.3499999999999996</c:v>
                </c:pt>
                <c:pt idx="195">
                  <c:v>2.8400000000000007</c:v>
                </c:pt>
                <c:pt idx="196">
                  <c:v>2.7299999999999995</c:v>
                </c:pt>
                <c:pt idx="197">
                  <c:v>2.3800000000000008</c:v>
                </c:pt>
                <c:pt idx="198">
                  <c:v>2.1099999999999994</c:v>
                </c:pt>
                <c:pt idx="199">
                  <c:v>2.62</c:v>
                </c:pt>
                <c:pt idx="200">
                  <c:v>2.3000000000000007</c:v>
                </c:pt>
                <c:pt idx="201">
                  <c:v>1.9299999999999997</c:v>
                </c:pt>
                <c:pt idx="202">
                  <c:v>1.6100000000000003</c:v>
                </c:pt>
                <c:pt idx="203">
                  <c:v>1.2999999999999998</c:v>
                </c:pt>
                <c:pt idx="204">
                  <c:v>0.99000000000000021</c:v>
                </c:pt>
                <c:pt idx="205">
                  <c:v>1.1599999999999993</c:v>
                </c:pt>
                <c:pt idx="206">
                  <c:v>1.4100000000000001</c:v>
                </c:pt>
                <c:pt idx="207">
                  <c:v>1.1399999999999997</c:v>
                </c:pt>
                <c:pt idx="208">
                  <c:v>0.83000000000000007</c:v>
                </c:pt>
                <c:pt idx="209">
                  <c:v>0.74000000000000021</c:v>
                </c:pt>
                <c:pt idx="210">
                  <c:v>0.71999999999999975</c:v>
                </c:pt>
                <c:pt idx="211">
                  <c:v>0.64000000000000057</c:v>
                </c:pt>
                <c:pt idx="212">
                  <c:v>0.49000000000000021</c:v>
                </c:pt>
                <c:pt idx="213">
                  <c:v>0.25999999999999979</c:v>
                </c:pt>
                <c:pt idx="214">
                  <c:v>0.3100000000000005</c:v>
                </c:pt>
                <c:pt idx="215">
                  <c:v>0.20999999999999996</c:v>
                </c:pt>
                <c:pt idx="216">
                  <c:v>0.20999999999999996</c:v>
                </c:pt>
                <c:pt idx="217">
                  <c:v>0.1899999999999995</c:v>
                </c:pt>
                <c:pt idx="218">
                  <c:v>1.9999999999999574E-2</c:v>
                </c:pt>
                <c:pt idx="219">
                  <c:v>8.9999999999999858E-2</c:v>
                </c:pt>
                <c:pt idx="220">
                  <c:v>3.0000000000000249E-2</c:v>
                </c:pt>
                <c:pt idx="221">
                  <c:v>0.22000000000000064</c:v>
                </c:pt>
                <c:pt idx="222">
                  <c:v>0.26999999999999957</c:v>
                </c:pt>
                <c:pt idx="223">
                  <c:v>0.27000000000000046</c:v>
                </c:pt>
                <c:pt idx="224">
                  <c:v>0.24000000000000021</c:v>
                </c:pt>
                <c:pt idx="225">
                  <c:v>0.12999999999999989</c:v>
                </c:pt>
                <c:pt idx="226">
                  <c:v>8.0000000000000071E-2</c:v>
                </c:pt>
                <c:pt idx="227">
                  <c:v>9.9999999999997868E-3</c:v>
                </c:pt>
                <c:pt idx="228">
                  <c:v>0.17999999999999972</c:v>
                </c:pt>
                <c:pt idx="229">
                  <c:v>0.16999999999999948</c:v>
                </c:pt>
                <c:pt idx="230">
                  <c:v>0.21999999999999975</c:v>
                </c:pt>
                <c:pt idx="231">
                  <c:v>0.23999999999999977</c:v>
                </c:pt>
                <c:pt idx="232">
                  <c:v>0.27000000000000046</c:v>
                </c:pt>
                <c:pt idx="233">
                  <c:v>0.25</c:v>
                </c:pt>
                <c:pt idx="234">
                  <c:v>0.23000000000000043</c:v>
                </c:pt>
                <c:pt idx="235">
                  <c:v>0.29000000000000004</c:v>
                </c:pt>
                <c:pt idx="236">
                  <c:v>0.28000000000000025</c:v>
                </c:pt>
                <c:pt idx="237">
                  <c:v>0.26999999999999957</c:v>
                </c:pt>
                <c:pt idx="238">
                  <c:v>0.24000000000000021</c:v>
                </c:pt>
                <c:pt idx="239">
                  <c:v>0.21999999999999975</c:v>
                </c:pt>
                <c:pt idx="240">
                  <c:v>0.21999999999999975</c:v>
                </c:pt>
                <c:pt idx="241">
                  <c:v>0.22000000000000064</c:v>
                </c:pt>
                <c:pt idx="242">
                  <c:v>0.21999999999999975</c:v>
                </c:pt>
                <c:pt idx="243">
                  <c:v>0.23000000000000043</c:v>
                </c:pt>
                <c:pt idx="244">
                  <c:v>0.25</c:v>
                </c:pt>
                <c:pt idx="245">
                  <c:v>0.25999999999999979</c:v>
                </c:pt>
                <c:pt idx="246">
                  <c:v>0.26000000000000068</c:v>
                </c:pt>
                <c:pt idx="247">
                  <c:v>0.29000000000000004</c:v>
                </c:pt>
                <c:pt idx="248">
                  <c:v>0.29999999999999982</c:v>
                </c:pt>
                <c:pt idx="249">
                  <c:v>0.29000000000000004</c:v>
                </c:pt>
                <c:pt idx="250">
                  <c:v>0.29999999999999982</c:v>
                </c:pt>
                <c:pt idx="251">
                  <c:v>0.3100000000000005</c:v>
                </c:pt>
                <c:pt idx="252">
                  <c:v>0.28000000000000025</c:v>
                </c:pt>
                <c:pt idx="253">
                  <c:v>0.33999999999999986</c:v>
                </c:pt>
                <c:pt idx="254">
                  <c:v>0.37000000000000011</c:v>
                </c:pt>
                <c:pt idx="255">
                  <c:v>0.34999999999999964</c:v>
                </c:pt>
                <c:pt idx="256">
                  <c:v>0.3100000000000005</c:v>
                </c:pt>
                <c:pt idx="257">
                  <c:v>0.33000000000000007</c:v>
                </c:pt>
                <c:pt idx="258">
                  <c:v>0.33000000000000007</c:v>
                </c:pt>
                <c:pt idx="259">
                  <c:v>0.33999999999999986</c:v>
                </c:pt>
                <c:pt idx="260">
                  <c:v>0.33000000000000007</c:v>
                </c:pt>
                <c:pt idx="261">
                  <c:v>0.3100000000000005</c:v>
                </c:pt>
                <c:pt idx="262">
                  <c:v>0.30999999999999961</c:v>
                </c:pt>
                <c:pt idx="263">
                  <c:v>0.22999999999999954</c:v>
                </c:pt>
                <c:pt idx="264">
                  <c:v>0.1899999999999995</c:v>
                </c:pt>
                <c:pt idx="265">
                  <c:v>0.19000000000000039</c:v>
                </c:pt>
                <c:pt idx="266">
                  <c:v>0.17999999999999972</c:v>
                </c:pt>
                <c:pt idx="267">
                  <c:v>0.1899999999999995</c:v>
                </c:pt>
                <c:pt idx="268">
                  <c:v>0.19000000000000039</c:v>
                </c:pt>
                <c:pt idx="269">
                  <c:v>0.21000000000000085</c:v>
                </c:pt>
                <c:pt idx="270">
                  <c:v>0.20000000000000018</c:v>
                </c:pt>
                <c:pt idx="271">
                  <c:v>0.19000000000000039</c:v>
                </c:pt>
                <c:pt idx="272">
                  <c:v>0.19000000000000039</c:v>
                </c:pt>
                <c:pt idx="273">
                  <c:v>0.16999999999999993</c:v>
                </c:pt>
                <c:pt idx="274">
                  <c:v>0.11999999999999922</c:v>
                </c:pt>
                <c:pt idx="275">
                  <c:v>9.9999999999999645E-2</c:v>
                </c:pt>
                <c:pt idx="276">
                  <c:v>6.0000000000000497E-2</c:v>
                </c:pt>
                <c:pt idx="277">
                  <c:v>5.9999999999999609E-2</c:v>
                </c:pt>
                <c:pt idx="278">
                  <c:v>4.0000000000000036E-2</c:v>
                </c:pt>
                <c:pt idx="279">
                  <c:v>4.0000000000000036E-2</c:v>
                </c:pt>
                <c:pt idx="280">
                  <c:v>6.0000000000000053E-2</c:v>
                </c:pt>
                <c:pt idx="281">
                  <c:v>6.999999999999984E-2</c:v>
                </c:pt>
                <c:pt idx="282">
                  <c:v>6.0000000000000053E-2</c:v>
                </c:pt>
                <c:pt idx="283">
                  <c:v>6.0000000000000497E-2</c:v>
                </c:pt>
                <c:pt idx="284">
                  <c:v>4.0000000000000036E-2</c:v>
                </c:pt>
                <c:pt idx="285">
                  <c:v>4.9999999999999822E-2</c:v>
                </c:pt>
                <c:pt idx="286">
                  <c:v>5.0000000000000711E-2</c:v>
                </c:pt>
                <c:pt idx="287">
                  <c:v>4.9999999999999822E-2</c:v>
                </c:pt>
                <c:pt idx="288">
                  <c:v>2.0000000000000462E-2</c:v>
                </c:pt>
                <c:pt idx="289">
                  <c:v>4.0000000000000036E-2</c:v>
                </c:pt>
                <c:pt idx="290">
                  <c:v>9.9999999999999645E-2</c:v>
                </c:pt>
                <c:pt idx="291">
                  <c:v>0.10000000000000053</c:v>
                </c:pt>
                <c:pt idx="292">
                  <c:v>8.0000000000000071E-2</c:v>
                </c:pt>
                <c:pt idx="293">
                  <c:v>8.0000000000000071E-2</c:v>
                </c:pt>
                <c:pt idx="294">
                  <c:v>4.0000000000000036E-2</c:v>
                </c:pt>
                <c:pt idx="295">
                  <c:v>7.0000000000000284E-2</c:v>
                </c:pt>
                <c:pt idx="296">
                  <c:v>6.0000000000000497E-2</c:v>
                </c:pt>
                <c:pt idx="297">
                  <c:v>8.0000000000000071E-2</c:v>
                </c:pt>
                <c:pt idx="298">
                  <c:v>7.0000000000000284E-2</c:v>
                </c:pt>
                <c:pt idx="299">
                  <c:v>6.0000000000000053E-2</c:v>
                </c:pt>
                <c:pt idx="300">
                  <c:v>2.9999999999999805E-2</c:v>
                </c:pt>
                <c:pt idx="301">
                  <c:v>4.0000000000000036E-2</c:v>
                </c:pt>
                <c:pt idx="302">
                  <c:v>4.0000000000000036E-2</c:v>
                </c:pt>
                <c:pt idx="303">
                  <c:v>4.9999999999999822E-2</c:v>
                </c:pt>
                <c:pt idx="304">
                  <c:v>6.0000000000000053E-2</c:v>
                </c:pt>
                <c:pt idx="305">
                  <c:v>5.0000000000000266E-2</c:v>
                </c:pt>
                <c:pt idx="306">
                  <c:v>2.0000000000000018E-2</c:v>
                </c:pt>
                <c:pt idx="307">
                  <c:v>0</c:v>
                </c:pt>
                <c:pt idx="308">
                  <c:v>2.0000000000000018E-2</c:v>
                </c:pt>
                <c:pt idx="309">
                  <c:v>3.9999999999999591E-2</c:v>
                </c:pt>
                <c:pt idx="310">
                  <c:v>2.9999999999999805E-2</c:v>
                </c:pt>
                <c:pt idx="311">
                  <c:v>3.0000000000000249E-2</c:v>
                </c:pt>
                <c:pt idx="312">
                  <c:v>1.0000000000000231E-2</c:v>
                </c:pt>
                <c:pt idx="313">
                  <c:v>9.9999999999997868E-3</c:v>
                </c:pt>
                <c:pt idx="314">
                  <c:v>2.0000000000000018E-2</c:v>
                </c:pt>
                <c:pt idx="315">
                  <c:v>2.9999999999999805E-2</c:v>
                </c:pt>
                <c:pt idx="316">
                  <c:v>3.0000000000000249E-2</c:v>
                </c:pt>
                <c:pt idx="317">
                  <c:v>3.0000000000000249E-2</c:v>
                </c:pt>
                <c:pt idx="318">
                  <c:v>9.9999999999997868E-3</c:v>
                </c:pt>
                <c:pt idx="319">
                  <c:v>1.0000000000000231E-2</c:v>
                </c:pt>
                <c:pt idx="320">
                  <c:v>9.9999999999997868E-3</c:v>
                </c:pt>
                <c:pt idx="321">
                  <c:v>2.0000000000000018E-2</c:v>
                </c:pt>
                <c:pt idx="322">
                  <c:v>4.0000000000000036E-2</c:v>
                </c:pt>
                <c:pt idx="323">
                  <c:v>4.9999999999999822E-2</c:v>
                </c:pt>
                <c:pt idx="324">
                  <c:v>5.0000000000000711E-2</c:v>
                </c:pt>
                <c:pt idx="325">
                  <c:v>4.9999999999999822E-2</c:v>
                </c:pt>
                <c:pt idx="326">
                  <c:v>6.999999999999984E-2</c:v>
                </c:pt>
                <c:pt idx="327">
                  <c:v>5.9999999999999609E-2</c:v>
                </c:pt>
                <c:pt idx="328">
                  <c:v>5.9999999999999609E-2</c:v>
                </c:pt>
                <c:pt idx="329">
                  <c:v>6.0000000000000497E-2</c:v>
                </c:pt>
                <c:pt idx="330">
                  <c:v>9.9999999999999645E-2</c:v>
                </c:pt>
                <c:pt idx="331">
                  <c:v>0.10000000000000053</c:v>
                </c:pt>
                <c:pt idx="332">
                  <c:v>0.14000000000000057</c:v>
                </c:pt>
                <c:pt idx="333">
                  <c:v>9.9999999999999645E-2</c:v>
                </c:pt>
                <c:pt idx="334">
                  <c:v>0.16000000000000014</c:v>
                </c:pt>
                <c:pt idx="335">
                  <c:v>0.13999999999999968</c:v>
                </c:pt>
                <c:pt idx="336">
                  <c:v>0.14999999999999947</c:v>
                </c:pt>
                <c:pt idx="337">
                  <c:v>0.20000000000000018</c:v>
                </c:pt>
                <c:pt idx="338">
                  <c:v>0.32000000000000028</c:v>
                </c:pt>
                <c:pt idx="339">
                  <c:v>0.28000000000000025</c:v>
                </c:pt>
                <c:pt idx="340">
                  <c:v>0.22999999999999954</c:v>
                </c:pt>
                <c:pt idx="341">
                  <c:v>0.27000000000000046</c:v>
                </c:pt>
                <c:pt idx="342">
                  <c:v>0.30999999999999961</c:v>
                </c:pt>
                <c:pt idx="343">
                  <c:v>0.35999999999999943</c:v>
                </c:pt>
                <c:pt idx="344">
                  <c:v>0.48000000000000043</c:v>
                </c:pt>
                <c:pt idx="345">
                  <c:v>0.58999999999999986</c:v>
                </c:pt>
                <c:pt idx="346">
                  <c:v>0.5900000000000003</c:v>
                </c:pt>
                <c:pt idx="347">
                  <c:v>0.81</c:v>
                </c:pt>
                <c:pt idx="348">
                  <c:v>1.0800000000000005</c:v>
                </c:pt>
                <c:pt idx="349">
                  <c:v>1.1000000000000005</c:v>
                </c:pt>
                <c:pt idx="350">
                  <c:v>1.0399999999999996</c:v>
                </c:pt>
                <c:pt idx="351">
                  <c:v>0.87999999999999989</c:v>
                </c:pt>
                <c:pt idx="352">
                  <c:v>0.6899999999999995</c:v>
                </c:pt>
                <c:pt idx="353">
                  <c:v>0.7799999999999998</c:v>
                </c:pt>
                <c:pt idx="354">
                  <c:v>0.66999999999999993</c:v>
                </c:pt>
                <c:pt idx="355">
                  <c:v>0.48</c:v>
                </c:pt>
                <c:pt idx="356">
                  <c:v>0.55000000000000027</c:v>
                </c:pt>
                <c:pt idx="357">
                  <c:v>0.56999999999999984</c:v>
                </c:pt>
                <c:pt idx="358">
                  <c:v>0.56999999999999984</c:v>
                </c:pt>
                <c:pt idx="359">
                  <c:v>0.66999999999999993</c:v>
                </c:pt>
                <c:pt idx="360">
                  <c:v>0.73000000000000043</c:v>
                </c:pt>
                <c:pt idx="361">
                  <c:v>0.81</c:v>
                </c:pt>
                <c:pt idx="362">
                  <c:v>0.73</c:v>
                </c:pt>
                <c:pt idx="363">
                  <c:v>0.83999999999999986</c:v>
                </c:pt>
                <c:pt idx="364">
                  <c:v>1.35</c:v>
                </c:pt>
                <c:pt idx="365">
                  <c:v>2.0199999999999996</c:v>
                </c:pt>
                <c:pt idx="366">
                  <c:v>1.8099999999999996</c:v>
                </c:pt>
                <c:pt idx="367">
                  <c:v>1.69</c:v>
                </c:pt>
                <c:pt idx="368">
                  <c:v>1.79</c:v>
                </c:pt>
                <c:pt idx="369">
                  <c:v>1.69</c:v>
                </c:pt>
                <c:pt idx="370">
                  <c:v>2.1600000000000006</c:v>
                </c:pt>
                <c:pt idx="371">
                  <c:v>2.4699999999999998</c:v>
                </c:pt>
                <c:pt idx="372">
                  <c:v>2.36</c:v>
                </c:pt>
                <c:pt idx="373">
                  <c:v>2.0599999999999996</c:v>
                </c:pt>
                <c:pt idx="374">
                  <c:v>2.04</c:v>
                </c:pt>
                <c:pt idx="375">
                  <c:v>1.9900000000000002</c:v>
                </c:pt>
                <c:pt idx="376">
                  <c:v>2.2600000000000002</c:v>
                </c:pt>
                <c:pt idx="377">
                  <c:v>2.5900000000000003</c:v>
                </c:pt>
                <c:pt idx="378">
                  <c:v>3.09</c:v>
                </c:pt>
                <c:pt idx="379">
                  <c:v>3.04</c:v>
                </c:pt>
                <c:pt idx="380">
                  <c:v>3.37</c:v>
                </c:pt>
                <c:pt idx="381">
                  <c:v>3.26</c:v>
                </c:pt>
                <c:pt idx="382">
                  <c:v>4.33</c:v>
                </c:pt>
                <c:pt idx="383">
                  <c:v>3.6000000000000005</c:v>
                </c:pt>
                <c:pt idx="384">
                  <c:v>3.59</c:v>
                </c:pt>
                <c:pt idx="385">
                  <c:v>3.2600000000000002</c:v>
                </c:pt>
                <c:pt idx="386">
                  <c:v>3.34</c:v>
                </c:pt>
                <c:pt idx="387">
                  <c:v>4.17</c:v>
                </c:pt>
                <c:pt idx="388">
                  <c:v>4.79</c:v>
                </c:pt>
                <c:pt idx="389">
                  <c:v>5.29</c:v>
                </c:pt>
                <c:pt idx="390">
                  <c:v>5.55</c:v>
                </c:pt>
                <c:pt idx="391">
                  <c:v>5.24</c:v>
                </c:pt>
                <c:pt idx="392">
                  <c:v>4.42</c:v>
                </c:pt>
                <c:pt idx="393">
                  <c:v>4.17</c:v>
                </c:pt>
                <c:pt idx="394">
                  <c:v>4.3500000000000005</c:v>
                </c:pt>
                <c:pt idx="395">
                  <c:v>4.04</c:v>
                </c:pt>
                <c:pt idx="396">
                  <c:v>3.54</c:v>
                </c:pt>
                <c:pt idx="397">
                  <c:v>3.6799999999999997</c:v>
                </c:pt>
                <c:pt idx="398">
                  <c:v>3.57</c:v>
                </c:pt>
                <c:pt idx="399">
                  <c:v>3.3899999999999997</c:v>
                </c:pt>
                <c:pt idx="400">
                  <c:v>2.96</c:v>
                </c:pt>
                <c:pt idx="401">
                  <c:v>3.1399999999999997</c:v>
                </c:pt>
                <c:pt idx="402">
                  <c:v>3.11</c:v>
                </c:pt>
                <c:pt idx="403">
                  <c:v>2.77</c:v>
                </c:pt>
                <c:pt idx="404">
                  <c:v>2.5300000000000002</c:v>
                </c:pt>
                <c:pt idx="405">
                  <c:v>2.46</c:v>
                </c:pt>
                <c:pt idx="406">
                  <c:v>2.42</c:v>
                </c:pt>
                <c:pt idx="407">
                  <c:v>2.33</c:v>
                </c:pt>
                <c:pt idx="408">
                  <c:v>2.0300000000000002</c:v>
                </c:pt>
                <c:pt idx="409">
                  <c:v>2</c:v>
                </c:pt>
                <c:pt idx="410">
                  <c:v>1.8</c:v>
                </c:pt>
                <c:pt idx="411">
                  <c:v>1.65</c:v>
                </c:pt>
                <c:pt idx="412">
                  <c:v>1.6</c:v>
                </c:pt>
                <c:pt idx="413">
                  <c:v>1.4600000000000002</c:v>
                </c:pt>
                <c:pt idx="414">
                  <c:v>1.57</c:v>
                </c:pt>
                <c:pt idx="415">
                  <c:v>1.4600000000000002</c:v>
                </c:pt>
                <c:pt idx="416">
                  <c:v>1.2800000000000002</c:v>
                </c:pt>
                <c:pt idx="417">
                  <c:v>1.33</c:v>
                </c:pt>
                <c:pt idx="418">
                  <c:v>1.3499999999999999</c:v>
                </c:pt>
                <c:pt idx="419">
                  <c:v>1.19</c:v>
                </c:pt>
                <c:pt idx="420">
                  <c:v>1.1499999999999999</c:v>
                </c:pt>
                <c:pt idx="421">
                  <c:v>1.22</c:v>
                </c:pt>
                <c:pt idx="422">
                  <c:v>1</c:v>
                </c:pt>
                <c:pt idx="423">
                  <c:v>1.19</c:v>
                </c:pt>
                <c:pt idx="424">
                  <c:v>1.22</c:v>
                </c:pt>
                <c:pt idx="425">
                  <c:v>1.4300000000000002</c:v>
                </c:pt>
                <c:pt idx="426">
                  <c:v>1.3900000000000001</c:v>
                </c:pt>
                <c:pt idx="427">
                  <c:v>1.35</c:v>
                </c:pt>
                <c:pt idx="428">
                  <c:v>1.38</c:v>
                </c:pt>
                <c:pt idx="429">
                  <c:v>1.21</c:v>
                </c:pt>
                <c:pt idx="430">
                  <c:v>1.2</c:v>
                </c:pt>
                <c:pt idx="431">
                  <c:v>1.1399999999999999</c:v>
                </c:pt>
                <c:pt idx="432">
                  <c:v>1.29</c:v>
                </c:pt>
                <c:pt idx="433">
                  <c:v>1.55</c:v>
                </c:pt>
                <c:pt idx="434">
                  <c:v>1.37</c:v>
                </c:pt>
                <c:pt idx="435">
                  <c:v>1.4</c:v>
                </c:pt>
                <c:pt idx="436">
                  <c:v>1.44</c:v>
                </c:pt>
                <c:pt idx="437">
                  <c:v>1.5</c:v>
                </c:pt>
                <c:pt idx="438">
                  <c:v>1.3199999999999998</c:v>
                </c:pt>
                <c:pt idx="439">
                  <c:v>1.1400000000000001</c:v>
                </c:pt>
                <c:pt idx="440">
                  <c:v>1.1300000000000001</c:v>
                </c:pt>
                <c:pt idx="441">
                  <c:v>1.07</c:v>
                </c:pt>
                <c:pt idx="442">
                  <c:v>1.24</c:v>
                </c:pt>
                <c:pt idx="443">
                  <c:v>1.19</c:v>
                </c:pt>
                <c:pt idx="444">
                  <c:v>1.21</c:v>
                </c:pt>
                <c:pt idx="445">
                  <c:v>1.44</c:v>
                </c:pt>
                <c:pt idx="446">
                  <c:v>1.37</c:v>
                </c:pt>
                <c:pt idx="447">
                  <c:v>1.3900000000000001</c:v>
                </c:pt>
                <c:pt idx="448">
                  <c:v>1.23</c:v>
                </c:pt>
                <c:pt idx="449">
                  <c:v>1.2</c:v>
                </c:pt>
                <c:pt idx="450">
                  <c:v>1.1400000000000001</c:v>
                </c:pt>
                <c:pt idx="451">
                  <c:v>1.1299999999999999</c:v>
                </c:pt>
                <c:pt idx="452">
                  <c:v>1.19</c:v>
                </c:pt>
                <c:pt idx="453">
                  <c:v>1.2400000000000002</c:v>
                </c:pt>
                <c:pt idx="454">
                  <c:v>1.18</c:v>
                </c:pt>
                <c:pt idx="455">
                  <c:v>1.1399999999999999</c:v>
                </c:pt>
                <c:pt idx="456">
                  <c:v>1</c:v>
                </c:pt>
                <c:pt idx="457">
                  <c:v>0.85</c:v>
                </c:pt>
                <c:pt idx="458">
                  <c:v>0.8</c:v>
                </c:pt>
                <c:pt idx="459">
                  <c:v>0.73</c:v>
                </c:pt>
                <c:pt idx="460">
                  <c:v>0.94</c:v>
                </c:pt>
                <c:pt idx="461">
                  <c:v>1.04</c:v>
                </c:pt>
                <c:pt idx="462">
                  <c:v>1.05</c:v>
                </c:pt>
                <c:pt idx="463">
                  <c:v>1.1099999999999999</c:v>
                </c:pt>
                <c:pt idx="464">
                  <c:v>1.0899999999999999</c:v>
                </c:pt>
                <c:pt idx="465">
                  <c:v>1.2000000000000002</c:v>
                </c:pt>
                <c:pt idx="466">
                  <c:v>1.28</c:v>
                </c:pt>
                <c:pt idx="467">
                  <c:v>1.23</c:v>
                </c:pt>
                <c:pt idx="468">
                  <c:v>1.25</c:v>
                </c:pt>
                <c:pt idx="469">
                  <c:v>1.24</c:v>
                </c:pt>
                <c:pt idx="470">
                  <c:v>1.1100000000000001</c:v>
                </c:pt>
                <c:pt idx="471">
                  <c:v>1.08</c:v>
                </c:pt>
              </c:numCache>
            </c:numRef>
          </c:val>
          <c:smooth val="0"/>
          <c:extLst>
            <c:ext xmlns:c16="http://schemas.microsoft.com/office/drawing/2014/chart" uri="{C3380CC4-5D6E-409C-BE32-E72D297353CC}">
              <c16:uniqueId val="{00000001-74A8-4F97-A6CE-C7345DCDFD6F}"/>
            </c:ext>
          </c:extLst>
        </c:ser>
        <c:ser>
          <c:idx val="4"/>
          <c:order val="2"/>
          <c:tx>
            <c:strRef>
              <c:f>'[Gov bond yields_rev-D2.xlsx]Sheet1'!$A$67</c:f>
              <c:strCache>
                <c:ptCount val="1"/>
                <c:pt idx="0">
                  <c:v>France</c:v>
                </c:pt>
              </c:strCache>
            </c:strRef>
          </c:tx>
          <c:spPr>
            <a:ln w="28575" cap="rnd">
              <a:solidFill>
                <a:schemeClr val="accent5"/>
              </a:solidFill>
              <a:round/>
            </a:ln>
            <a:effectLst/>
          </c:spPr>
          <c:marker>
            <c:symbol val="none"/>
          </c:marker>
          <c:cat>
            <c:strRef>
              <c:f>'[Gov bond yields_rev-D2.xlsx]Sheet1'!$B$33:$UK$33</c:f>
              <c:strCache>
                <c:ptCount val="472"/>
                <c:pt idx="0">
                  <c:v> Jan 80</c:v>
                </c:pt>
                <c:pt idx="1">
                  <c:v> Feb 80</c:v>
                </c:pt>
                <c:pt idx="2">
                  <c:v> Mar 80</c:v>
                </c:pt>
                <c:pt idx="3">
                  <c:v>Apr 80</c:v>
                </c:pt>
                <c:pt idx="4">
                  <c:v>May 80</c:v>
                </c:pt>
                <c:pt idx="5">
                  <c:v>Jun 80</c:v>
                </c:pt>
                <c:pt idx="6">
                  <c:v>Jul 80</c:v>
                </c:pt>
                <c:pt idx="7">
                  <c:v>Aug 80</c:v>
                </c:pt>
                <c:pt idx="8">
                  <c:v> Sep 80</c:v>
                </c:pt>
                <c:pt idx="9">
                  <c:v> Oct 80</c:v>
                </c:pt>
                <c:pt idx="10">
                  <c:v> Nov 80</c:v>
                </c:pt>
                <c:pt idx="11">
                  <c:v> Dec 80</c:v>
                </c:pt>
                <c:pt idx="12">
                  <c:v> Jan 81</c:v>
                </c:pt>
                <c:pt idx="13">
                  <c:v> Feb 81</c:v>
                </c:pt>
                <c:pt idx="14">
                  <c:v> Mar 81</c:v>
                </c:pt>
                <c:pt idx="15">
                  <c:v>Apr 81</c:v>
                </c:pt>
                <c:pt idx="16">
                  <c:v>May 81</c:v>
                </c:pt>
                <c:pt idx="17">
                  <c:v>Jun 81</c:v>
                </c:pt>
                <c:pt idx="18">
                  <c:v>Jul 81</c:v>
                </c:pt>
                <c:pt idx="19">
                  <c:v>Aug 81</c:v>
                </c:pt>
                <c:pt idx="20">
                  <c:v> Sep 81</c:v>
                </c:pt>
                <c:pt idx="21">
                  <c:v> Oct 81</c:v>
                </c:pt>
                <c:pt idx="22">
                  <c:v> Nov 81</c:v>
                </c:pt>
                <c:pt idx="23">
                  <c:v> Dec 81</c:v>
                </c:pt>
                <c:pt idx="24">
                  <c:v> Jan 82</c:v>
                </c:pt>
                <c:pt idx="25">
                  <c:v> Feb 82</c:v>
                </c:pt>
                <c:pt idx="26">
                  <c:v> Mar 82</c:v>
                </c:pt>
                <c:pt idx="27">
                  <c:v>Apr 82</c:v>
                </c:pt>
                <c:pt idx="28">
                  <c:v>May 82</c:v>
                </c:pt>
                <c:pt idx="29">
                  <c:v>Jun 82</c:v>
                </c:pt>
                <c:pt idx="30">
                  <c:v>Jul 82</c:v>
                </c:pt>
                <c:pt idx="31">
                  <c:v>Aug 82</c:v>
                </c:pt>
                <c:pt idx="32">
                  <c:v> Sep 82</c:v>
                </c:pt>
                <c:pt idx="33">
                  <c:v> Oct 82</c:v>
                </c:pt>
                <c:pt idx="34">
                  <c:v> Nov 82</c:v>
                </c:pt>
                <c:pt idx="35">
                  <c:v> Dec 82</c:v>
                </c:pt>
                <c:pt idx="36">
                  <c:v> Jan 83</c:v>
                </c:pt>
                <c:pt idx="37">
                  <c:v> Feb 83</c:v>
                </c:pt>
                <c:pt idx="38">
                  <c:v> Mar 83</c:v>
                </c:pt>
                <c:pt idx="39">
                  <c:v>Apr 83</c:v>
                </c:pt>
                <c:pt idx="40">
                  <c:v>May 83</c:v>
                </c:pt>
                <c:pt idx="41">
                  <c:v>Jun 83</c:v>
                </c:pt>
                <c:pt idx="42">
                  <c:v>Jul 83</c:v>
                </c:pt>
                <c:pt idx="43">
                  <c:v>Aug 83</c:v>
                </c:pt>
                <c:pt idx="44">
                  <c:v> Sep 83</c:v>
                </c:pt>
                <c:pt idx="45">
                  <c:v> Oct 83</c:v>
                </c:pt>
                <c:pt idx="46">
                  <c:v> Nov 83</c:v>
                </c:pt>
                <c:pt idx="47">
                  <c:v> Dec 83</c:v>
                </c:pt>
                <c:pt idx="48">
                  <c:v> Jan 84</c:v>
                </c:pt>
                <c:pt idx="49">
                  <c:v> Feb 84</c:v>
                </c:pt>
                <c:pt idx="50">
                  <c:v> Mar 84</c:v>
                </c:pt>
                <c:pt idx="51">
                  <c:v>Apr 84</c:v>
                </c:pt>
                <c:pt idx="52">
                  <c:v>May 84</c:v>
                </c:pt>
                <c:pt idx="53">
                  <c:v>Jun 84</c:v>
                </c:pt>
                <c:pt idx="54">
                  <c:v>Jul 84</c:v>
                </c:pt>
                <c:pt idx="55">
                  <c:v>Aug 84</c:v>
                </c:pt>
                <c:pt idx="56">
                  <c:v> Sep 84</c:v>
                </c:pt>
                <c:pt idx="57">
                  <c:v> Oct 84</c:v>
                </c:pt>
                <c:pt idx="58">
                  <c:v> Nov 84</c:v>
                </c:pt>
                <c:pt idx="59">
                  <c:v> Dec 84</c:v>
                </c:pt>
                <c:pt idx="60">
                  <c:v> Jan 85</c:v>
                </c:pt>
                <c:pt idx="61">
                  <c:v> Feb 85</c:v>
                </c:pt>
                <c:pt idx="62">
                  <c:v> Mar 85</c:v>
                </c:pt>
                <c:pt idx="63">
                  <c:v>Apr 85</c:v>
                </c:pt>
                <c:pt idx="64">
                  <c:v>May 85</c:v>
                </c:pt>
                <c:pt idx="65">
                  <c:v>Jun 85</c:v>
                </c:pt>
                <c:pt idx="66">
                  <c:v>Jul 85</c:v>
                </c:pt>
                <c:pt idx="67">
                  <c:v>Aug 85</c:v>
                </c:pt>
                <c:pt idx="68">
                  <c:v> Sep 85</c:v>
                </c:pt>
                <c:pt idx="69">
                  <c:v> Oct 85</c:v>
                </c:pt>
                <c:pt idx="70">
                  <c:v> Nov 85</c:v>
                </c:pt>
                <c:pt idx="71">
                  <c:v> Dec 85</c:v>
                </c:pt>
                <c:pt idx="72">
                  <c:v> Jan 86</c:v>
                </c:pt>
                <c:pt idx="73">
                  <c:v> Feb 86</c:v>
                </c:pt>
                <c:pt idx="74">
                  <c:v> Mar 86</c:v>
                </c:pt>
                <c:pt idx="75">
                  <c:v>Apr 86</c:v>
                </c:pt>
                <c:pt idx="76">
                  <c:v>May 86</c:v>
                </c:pt>
                <c:pt idx="77">
                  <c:v>Jun 86</c:v>
                </c:pt>
                <c:pt idx="78">
                  <c:v>Jul 86</c:v>
                </c:pt>
                <c:pt idx="79">
                  <c:v>Aug 86</c:v>
                </c:pt>
                <c:pt idx="80">
                  <c:v> Sep 86</c:v>
                </c:pt>
                <c:pt idx="81">
                  <c:v> Oct 86</c:v>
                </c:pt>
                <c:pt idx="82">
                  <c:v> Nov 86</c:v>
                </c:pt>
                <c:pt idx="83">
                  <c:v> Dec 86</c:v>
                </c:pt>
                <c:pt idx="84">
                  <c:v> Jan 87</c:v>
                </c:pt>
                <c:pt idx="85">
                  <c:v> Feb 87</c:v>
                </c:pt>
                <c:pt idx="86">
                  <c:v> Mar 87</c:v>
                </c:pt>
                <c:pt idx="87">
                  <c:v>Apr 87</c:v>
                </c:pt>
                <c:pt idx="88">
                  <c:v>May 87</c:v>
                </c:pt>
                <c:pt idx="89">
                  <c:v>Jun 87</c:v>
                </c:pt>
                <c:pt idx="90">
                  <c:v>Jul 87</c:v>
                </c:pt>
                <c:pt idx="91">
                  <c:v>Aug 87</c:v>
                </c:pt>
                <c:pt idx="92">
                  <c:v> Sep 87</c:v>
                </c:pt>
                <c:pt idx="93">
                  <c:v> Oct 87</c:v>
                </c:pt>
                <c:pt idx="94">
                  <c:v> Nov 87</c:v>
                </c:pt>
                <c:pt idx="95">
                  <c:v> Dec 87</c:v>
                </c:pt>
                <c:pt idx="96">
                  <c:v> Jan 88</c:v>
                </c:pt>
                <c:pt idx="97">
                  <c:v> Feb 88</c:v>
                </c:pt>
                <c:pt idx="98">
                  <c:v> Mar 88</c:v>
                </c:pt>
                <c:pt idx="99">
                  <c:v>Apr 88</c:v>
                </c:pt>
                <c:pt idx="100">
                  <c:v>May 88</c:v>
                </c:pt>
                <c:pt idx="101">
                  <c:v>Jun 88</c:v>
                </c:pt>
                <c:pt idx="102">
                  <c:v>Jul 88</c:v>
                </c:pt>
                <c:pt idx="103">
                  <c:v>Aug 88</c:v>
                </c:pt>
                <c:pt idx="104">
                  <c:v> Sep 88</c:v>
                </c:pt>
                <c:pt idx="105">
                  <c:v> Oct 88</c:v>
                </c:pt>
                <c:pt idx="106">
                  <c:v> Nov 88</c:v>
                </c:pt>
                <c:pt idx="107">
                  <c:v> Dec 88</c:v>
                </c:pt>
                <c:pt idx="108">
                  <c:v> Jan 89</c:v>
                </c:pt>
                <c:pt idx="109">
                  <c:v> Feb 89</c:v>
                </c:pt>
                <c:pt idx="110">
                  <c:v> Mar 89</c:v>
                </c:pt>
                <c:pt idx="111">
                  <c:v>Apr 89</c:v>
                </c:pt>
                <c:pt idx="112">
                  <c:v>May 89</c:v>
                </c:pt>
                <c:pt idx="113">
                  <c:v>Jun 89</c:v>
                </c:pt>
                <c:pt idx="114">
                  <c:v>Jul 89</c:v>
                </c:pt>
                <c:pt idx="115">
                  <c:v>Aug 89</c:v>
                </c:pt>
                <c:pt idx="116">
                  <c:v> Sep 89</c:v>
                </c:pt>
                <c:pt idx="117">
                  <c:v> Oct 89</c:v>
                </c:pt>
                <c:pt idx="118">
                  <c:v> Nov 89</c:v>
                </c:pt>
                <c:pt idx="119">
                  <c:v> Dec 89</c:v>
                </c:pt>
                <c:pt idx="120">
                  <c:v> Jan 90</c:v>
                </c:pt>
                <c:pt idx="121">
                  <c:v> Feb 90</c:v>
                </c:pt>
                <c:pt idx="122">
                  <c:v> Mar 90</c:v>
                </c:pt>
                <c:pt idx="123">
                  <c:v>Apr 90</c:v>
                </c:pt>
                <c:pt idx="124">
                  <c:v>May 90</c:v>
                </c:pt>
                <c:pt idx="125">
                  <c:v>Jun 90</c:v>
                </c:pt>
                <c:pt idx="126">
                  <c:v>Jul 90</c:v>
                </c:pt>
                <c:pt idx="127">
                  <c:v>Aug 90</c:v>
                </c:pt>
                <c:pt idx="128">
                  <c:v> Sep 90</c:v>
                </c:pt>
                <c:pt idx="129">
                  <c:v> Oct 90</c:v>
                </c:pt>
                <c:pt idx="130">
                  <c:v> Nov 90</c:v>
                </c:pt>
                <c:pt idx="131">
                  <c:v> Dec 90</c:v>
                </c:pt>
                <c:pt idx="132">
                  <c:v> Jan 91</c:v>
                </c:pt>
                <c:pt idx="133">
                  <c:v> Feb 91</c:v>
                </c:pt>
                <c:pt idx="134">
                  <c:v> Mar 91</c:v>
                </c:pt>
                <c:pt idx="135">
                  <c:v>Apr 91</c:v>
                </c:pt>
                <c:pt idx="136">
                  <c:v>May 91</c:v>
                </c:pt>
                <c:pt idx="137">
                  <c:v>Jun 91</c:v>
                </c:pt>
                <c:pt idx="138">
                  <c:v>Jul 91</c:v>
                </c:pt>
                <c:pt idx="139">
                  <c:v>Aug 91</c:v>
                </c:pt>
                <c:pt idx="140">
                  <c:v> Sep 91</c:v>
                </c:pt>
                <c:pt idx="141">
                  <c:v> Oct 91</c:v>
                </c:pt>
                <c:pt idx="142">
                  <c:v> Nov 91</c:v>
                </c:pt>
                <c:pt idx="143">
                  <c:v> Dec 91</c:v>
                </c:pt>
                <c:pt idx="144">
                  <c:v> Jan 92</c:v>
                </c:pt>
                <c:pt idx="145">
                  <c:v> Feb 92</c:v>
                </c:pt>
                <c:pt idx="146">
                  <c:v> Mar 92</c:v>
                </c:pt>
                <c:pt idx="147">
                  <c:v>Apr 92</c:v>
                </c:pt>
                <c:pt idx="148">
                  <c:v>May 92</c:v>
                </c:pt>
                <c:pt idx="149">
                  <c:v>Jun 92</c:v>
                </c:pt>
                <c:pt idx="150">
                  <c:v>Jul 92</c:v>
                </c:pt>
                <c:pt idx="151">
                  <c:v>Aug 92</c:v>
                </c:pt>
                <c:pt idx="152">
                  <c:v> Sep 92</c:v>
                </c:pt>
                <c:pt idx="153">
                  <c:v> Oct 92</c:v>
                </c:pt>
                <c:pt idx="154">
                  <c:v> Nov 92</c:v>
                </c:pt>
                <c:pt idx="155">
                  <c:v> Dec 92</c:v>
                </c:pt>
                <c:pt idx="156">
                  <c:v> Jan 93</c:v>
                </c:pt>
                <c:pt idx="157">
                  <c:v> Feb 93</c:v>
                </c:pt>
                <c:pt idx="158">
                  <c:v> Mar 93</c:v>
                </c:pt>
                <c:pt idx="159">
                  <c:v>Apr 93</c:v>
                </c:pt>
                <c:pt idx="160">
                  <c:v>May 93</c:v>
                </c:pt>
                <c:pt idx="161">
                  <c:v>Jun 93</c:v>
                </c:pt>
                <c:pt idx="162">
                  <c:v>Jul 93</c:v>
                </c:pt>
                <c:pt idx="163">
                  <c:v>Aug 93</c:v>
                </c:pt>
                <c:pt idx="164">
                  <c:v> Sep 93</c:v>
                </c:pt>
                <c:pt idx="165">
                  <c:v> Oct 93</c:v>
                </c:pt>
                <c:pt idx="166">
                  <c:v> Nov 93</c:v>
                </c:pt>
                <c:pt idx="167">
                  <c:v> Dec 93</c:v>
                </c:pt>
                <c:pt idx="168">
                  <c:v> Jan 94</c:v>
                </c:pt>
                <c:pt idx="169">
                  <c:v> Feb 94</c:v>
                </c:pt>
                <c:pt idx="170">
                  <c:v> Mar 94</c:v>
                </c:pt>
                <c:pt idx="171">
                  <c:v>Apr 94</c:v>
                </c:pt>
                <c:pt idx="172">
                  <c:v>May 94</c:v>
                </c:pt>
                <c:pt idx="173">
                  <c:v>Jun 94</c:v>
                </c:pt>
                <c:pt idx="174">
                  <c:v>Jul 94</c:v>
                </c:pt>
                <c:pt idx="175">
                  <c:v>Aug 94</c:v>
                </c:pt>
                <c:pt idx="176">
                  <c:v> Sep 94</c:v>
                </c:pt>
                <c:pt idx="177">
                  <c:v> Oct 94</c:v>
                </c:pt>
                <c:pt idx="178">
                  <c:v> Nov 94</c:v>
                </c:pt>
                <c:pt idx="179">
                  <c:v> Dec 94</c:v>
                </c:pt>
                <c:pt idx="180">
                  <c:v> Jan 95</c:v>
                </c:pt>
                <c:pt idx="181">
                  <c:v> Feb 95</c:v>
                </c:pt>
                <c:pt idx="182">
                  <c:v> Mar 95</c:v>
                </c:pt>
                <c:pt idx="183">
                  <c:v>Apr 95</c:v>
                </c:pt>
                <c:pt idx="184">
                  <c:v>May 95</c:v>
                </c:pt>
                <c:pt idx="185">
                  <c:v>Jun 95</c:v>
                </c:pt>
                <c:pt idx="186">
                  <c:v>Jul 95</c:v>
                </c:pt>
                <c:pt idx="187">
                  <c:v>Aug 95</c:v>
                </c:pt>
                <c:pt idx="188">
                  <c:v> Sep 95</c:v>
                </c:pt>
                <c:pt idx="189">
                  <c:v> Oct 95</c:v>
                </c:pt>
                <c:pt idx="190">
                  <c:v> Nov 95</c:v>
                </c:pt>
                <c:pt idx="191">
                  <c:v> Dec 95</c:v>
                </c:pt>
                <c:pt idx="192">
                  <c:v> Jan 96</c:v>
                </c:pt>
                <c:pt idx="193">
                  <c:v> Feb 96</c:v>
                </c:pt>
                <c:pt idx="194">
                  <c:v> Mar 96</c:v>
                </c:pt>
                <c:pt idx="195">
                  <c:v>Apr 96</c:v>
                </c:pt>
                <c:pt idx="196">
                  <c:v>May 96</c:v>
                </c:pt>
                <c:pt idx="197">
                  <c:v>Jun 96</c:v>
                </c:pt>
                <c:pt idx="198">
                  <c:v>Jul 96</c:v>
                </c:pt>
                <c:pt idx="199">
                  <c:v>Aug 96</c:v>
                </c:pt>
                <c:pt idx="200">
                  <c:v> Sep 96</c:v>
                </c:pt>
                <c:pt idx="201">
                  <c:v> Oct 96</c:v>
                </c:pt>
                <c:pt idx="202">
                  <c:v> Nov 96</c:v>
                </c:pt>
                <c:pt idx="203">
                  <c:v> Dec 96</c:v>
                </c:pt>
                <c:pt idx="204">
                  <c:v> Jan 97</c:v>
                </c:pt>
                <c:pt idx="205">
                  <c:v> Feb 97</c:v>
                </c:pt>
                <c:pt idx="206">
                  <c:v> Mar 97</c:v>
                </c:pt>
                <c:pt idx="207">
                  <c:v>Apr 97</c:v>
                </c:pt>
                <c:pt idx="208">
                  <c:v>May 97</c:v>
                </c:pt>
                <c:pt idx="209">
                  <c:v>Jun 97</c:v>
                </c:pt>
                <c:pt idx="210">
                  <c:v>Jul 97</c:v>
                </c:pt>
                <c:pt idx="211">
                  <c:v>Aug 97</c:v>
                </c:pt>
                <c:pt idx="212">
                  <c:v> Sep 97</c:v>
                </c:pt>
                <c:pt idx="213">
                  <c:v> Oct 97</c:v>
                </c:pt>
                <c:pt idx="214">
                  <c:v> Nov 97</c:v>
                </c:pt>
                <c:pt idx="215">
                  <c:v> Dec 97</c:v>
                </c:pt>
                <c:pt idx="216">
                  <c:v> Jan 98</c:v>
                </c:pt>
                <c:pt idx="217">
                  <c:v> Feb 98</c:v>
                </c:pt>
                <c:pt idx="218">
                  <c:v> Mar 98</c:v>
                </c:pt>
                <c:pt idx="219">
                  <c:v>Apr 98</c:v>
                </c:pt>
                <c:pt idx="220">
                  <c:v>May 98</c:v>
                </c:pt>
                <c:pt idx="221">
                  <c:v>Jun 98</c:v>
                </c:pt>
                <c:pt idx="222">
                  <c:v>Jul 98</c:v>
                </c:pt>
                <c:pt idx="223">
                  <c:v>Aug 98</c:v>
                </c:pt>
                <c:pt idx="224">
                  <c:v> Sep 98</c:v>
                </c:pt>
                <c:pt idx="225">
                  <c:v> Oct 98</c:v>
                </c:pt>
                <c:pt idx="226">
                  <c:v> Nov 98</c:v>
                </c:pt>
                <c:pt idx="227">
                  <c:v> Dec 98</c:v>
                </c:pt>
                <c:pt idx="228">
                  <c:v> Jan 99</c:v>
                </c:pt>
                <c:pt idx="229">
                  <c:v> Feb 99</c:v>
                </c:pt>
                <c:pt idx="230">
                  <c:v> Mar 99</c:v>
                </c:pt>
                <c:pt idx="231">
                  <c:v>Apr 99</c:v>
                </c:pt>
                <c:pt idx="232">
                  <c:v>May 99</c:v>
                </c:pt>
                <c:pt idx="233">
                  <c:v>Jun 99</c:v>
                </c:pt>
                <c:pt idx="234">
                  <c:v>Jul 99</c:v>
                </c:pt>
                <c:pt idx="235">
                  <c:v>Aug 99</c:v>
                </c:pt>
                <c:pt idx="236">
                  <c:v> Sep 99</c:v>
                </c:pt>
                <c:pt idx="237">
                  <c:v> Oct 99</c:v>
                </c:pt>
                <c:pt idx="238">
                  <c:v> Nov 99</c:v>
                </c:pt>
                <c:pt idx="239">
                  <c:v> Dec 99</c:v>
                </c:pt>
                <c:pt idx="240">
                  <c:v> Jan 00</c:v>
                </c:pt>
                <c:pt idx="241">
                  <c:v>Feb 00</c:v>
                </c:pt>
                <c:pt idx="242">
                  <c:v> Mar 00</c:v>
                </c:pt>
                <c:pt idx="243">
                  <c:v> Apr 00</c:v>
                </c:pt>
                <c:pt idx="244">
                  <c:v> May 00</c:v>
                </c:pt>
                <c:pt idx="245">
                  <c:v> Jun 00</c:v>
                </c:pt>
                <c:pt idx="246">
                  <c:v> Jul 00</c:v>
                </c:pt>
                <c:pt idx="247">
                  <c:v> Aug 00</c:v>
                </c:pt>
                <c:pt idx="248">
                  <c:v>  Sep 00</c:v>
                </c:pt>
                <c:pt idx="249">
                  <c:v> Oct 00</c:v>
                </c:pt>
                <c:pt idx="250">
                  <c:v> Nov 00</c:v>
                </c:pt>
                <c:pt idx="251">
                  <c:v>Dec 00</c:v>
                </c:pt>
                <c:pt idx="252">
                  <c:v> Jan 01</c:v>
                </c:pt>
                <c:pt idx="253">
                  <c:v>Feb 01</c:v>
                </c:pt>
                <c:pt idx="254">
                  <c:v> Mar 01</c:v>
                </c:pt>
                <c:pt idx="255">
                  <c:v> Apr 01</c:v>
                </c:pt>
                <c:pt idx="256">
                  <c:v> May 01</c:v>
                </c:pt>
                <c:pt idx="257">
                  <c:v> Jun 01</c:v>
                </c:pt>
                <c:pt idx="258">
                  <c:v> Jul 01</c:v>
                </c:pt>
                <c:pt idx="259">
                  <c:v> Aug 01</c:v>
                </c:pt>
                <c:pt idx="260">
                  <c:v>  Sep 01</c:v>
                </c:pt>
                <c:pt idx="261">
                  <c:v> Oct 01</c:v>
                </c:pt>
                <c:pt idx="262">
                  <c:v> Nov 01</c:v>
                </c:pt>
                <c:pt idx="263">
                  <c:v>Dec 01</c:v>
                </c:pt>
                <c:pt idx="264">
                  <c:v> Jan 02</c:v>
                </c:pt>
                <c:pt idx="265">
                  <c:v>Feb 02</c:v>
                </c:pt>
                <c:pt idx="266">
                  <c:v> Mar 02</c:v>
                </c:pt>
                <c:pt idx="267">
                  <c:v> Apr 02</c:v>
                </c:pt>
                <c:pt idx="268">
                  <c:v> May 02</c:v>
                </c:pt>
                <c:pt idx="269">
                  <c:v> Jun 02</c:v>
                </c:pt>
                <c:pt idx="270">
                  <c:v> Jul 02</c:v>
                </c:pt>
                <c:pt idx="271">
                  <c:v> Aug 02</c:v>
                </c:pt>
                <c:pt idx="272">
                  <c:v>  Sep 02</c:v>
                </c:pt>
                <c:pt idx="273">
                  <c:v> Oct 02</c:v>
                </c:pt>
                <c:pt idx="274">
                  <c:v> Nov 02</c:v>
                </c:pt>
                <c:pt idx="275">
                  <c:v>Dec 02</c:v>
                </c:pt>
                <c:pt idx="276">
                  <c:v> Jan 03</c:v>
                </c:pt>
                <c:pt idx="277">
                  <c:v>Feb 03</c:v>
                </c:pt>
                <c:pt idx="278">
                  <c:v> Mar 03</c:v>
                </c:pt>
                <c:pt idx="279">
                  <c:v> Apr 03</c:v>
                </c:pt>
                <c:pt idx="280">
                  <c:v> May 03</c:v>
                </c:pt>
                <c:pt idx="281">
                  <c:v> Jun 03</c:v>
                </c:pt>
                <c:pt idx="282">
                  <c:v> Jul 03</c:v>
                </c:pt>
                <c:pt idx="283">
                  <c:v> Aug 03</c:v>
                </c:pt>
                <c:pt idx="284">
                  <c:v>  Sep 03</c:v>
                </c:pt>
                <c:pt idx="285">
                  <c:v> Oct 03</c:v>
                </c:pt>
                <c:pt idx="286">
                  <c:v> Nov 03</c:v>
                </c:pt>
                <c:pt idx="287">
                  <c:v>Dec 03</c:v>
                </c:pt>
                <c:pt idx="288">
                  <c:v> Jan 04</c:v>
                </c:pt>
                <c:pt idx="289">
                  <c:v>Feb 04</c:v>
                </c:pt>
                <c:pt idx="290">
                  <c:v> Mar 04</c:v>
                </c:pt>
                <c:pt idx="291">
                  <c:v> Apr 04</c:v>
                </c:pt>
                <c:pt idx="292">
                  <c:v> May 04</c:v>
                </c:pt>
                <c:pt idx="293">
                  <c:v> Jun 04</c:v>
                </c:pt>
                <c:pt idx="294">
                  <c:v> Jul 04</c:v>
                </c:pt>
                <c:pt idx="295">
                  <c:v> Aug 04</c:v>
                </c:pt>
                <c:pt idx="296">
                  <c:v>  Sep 04</c:v>
                </c:pt>
                <c:pt idx="297">
                  <c:v> Oct 04</c:v>
                </c:pt>
                <c:pt idx="298">
                  <c:v> Nov 04</c:v>
                </c:pt>
                <c:pt idx="299">
                  <c:v>Dec 04</c:v>
                </c:pt>
                <c:pt idx="300">
                  <c:v> Jan 05</c:v>
                </c:pt>
                <c:pt idx="301">
                  <c:v>Feb 05</c:v>
                </c:pt>
                <c:pt idx="302">
                  <c:v> Mar 05</c:v>
                </c:pt>
                <c:pt idx="303">
                  <c:v> Apr 05</c:v>
                </c:pt>
                <c:pt idx="304">
                  <c:v> May 05</c:v>
                </c:pt>
                <c:pt idx="305">
                  <c:v> Jun 05</c:v>
                </c:pt>
                <c:pt idx="306">
                  <c:v> Jul 05</c:v>
                </c:pt>
                <c:pt idx="307">
                  <c:v> Aug 05</c:v>
                </c:pt>
                <c:pt idx="308">
                  <c:v>  Sep 05</c:v>
                </c:pt>
                <c:pt idx="309">
                  <c:v> Oct 05</c:v>
                </c:pt>
                <c:pt idx="310">
                  <c:v> Nov 05</c:v>
                </c:pt>
                <c:pt idx="311">
                  <c:v>Dec 05</c:v>
                </c:pt>
                <c:pt idx="312">
                  <c:v> Jan 06</c:v>
                </c:pt>
                <c:pt idx="313">
                  <c:v>Feb 06</c:v>
                </c:pt>
                <c:pt idx="314">
                  <c:v> Mar 06</c:v>
                </c:pt>
                <c:pt idx="315">
                  <c:v> Apr 06</c:v>
                </c:pt>
                <c:pt idx="316">
                  <c:v> May 06</c:v>
                </c:pt>
                <c:pt idx="317">
                  <c:v> Jun 06</c:v>
                </c:pt>
                <c:pt idx="318">
                  <c:v> Jul 06</c:v>
                </c:pt>
                <c:pt idx="319">
                  <c:v> Aug 06</c:v>
                </c:pt>
                <c:pt idx="320">
                  <c:v>  Sep 06</c:v>
                </c:pt>
                <c:pt idx="321">
                  <c:v> Oct 06</c:v>
                </c:pt>
                <c:pt idx="322">
                  <c:v> Nov 06</c:v>
                </c:pt>
                <c:pt idx="323">
                  <c:v>Dec 06</c:v>
                </c:pt>
                <c:pt idx="324">
                  <c:v> Jan 07</c:v>
                </c:pt>
                <c:pt idx="325">
                  <c:v>Feb 07</c:v>
                </c:pt>
                <c:pt idx="326">
                  <c:v> Mar 07</c:v>
                </c:pt>
                <c:pt idx="327">
                  <c:v> Apr 07</c:v>
                </c:pt>
                <c:pt idx="328">
                  <c:v> May 07</c:v>
                </c:pt>
                <c:pt idx="329">
                  <c:v> Jun 07</c:v>
                </c:pt>
                <c:pt idx="330">
                  <c:v> Jul 07</c:v>
                </c:pt>
                <c:pt idx="331">
                  <c:v> Aug 07</c:v>
                </c:pt>
                <c:pt idx="332">
                  <c:v>  Sep 07</c:v>
                </c:pt>
                <c:pt idx="333">
                  <c:v> Oct 07</c:v>
                </c:pt>
                <c:pt idx="334">
                  <c:v> Nov 07</c:v>
                </c:pt>
                <c:pt idx="335">
                  <c:v>Dec 07</c:v>
                </c:pt>
                <c:pt idx="336">
                  <c:v> Jan 08</c:v>
                </c:pt>
                <c:pt idx="337">
                  <c:v>Feb 08</c:v>
                </c:pt>
                <c:pt idx="338">
                  <c:v> Mar 08</c:v>
                </c:pt>
                <c:pt idx="339">
                  <c:v> Apr 08</c:v>
                </c:pt>
                <c:pt idx="340">
                  <c:v> May 08</c:v>
                </c:pt>
                <c:pt idx="341">
                  <c:v> Jun 08</c:v>
                </c:pt>
                <c:pt idx="342">
                  <c:v> Jul 08</c:v>
                </c:pt>
                <c:pt idx="343">
                  <c:v> Aug 08</c:v>
                </c:pt>
                <c:pt idx="344">
                  <c:v>  Sep 08</c:v>
                </c:pt>
                <c:pt idx="345">
                  <c:v> Oct 08</c:v>
                </c:pt>
                <c:pt idx="346">
                  <c:v> Nov 08</c:v>
                </c:pt>
                <c:pt idx="347">
                  <c:v>Dec 08</c:v>
                </c:pt>
                <c:pt idx="348">
                  <c:v> Jan 09</c:v>
                </c:pt>
                <c:pt idx="349">
                  <c:v>Feb 09</c:v>
                </c:pt>
                <c:pt idx="350">
                  <c:v> Mar 09</c:v>
                </c:pt>
                <c:pt idx="351">
                  <c:v> Apr 09</c:v>
                </c:pt>
                <c:pt idx="352">
                  <c:v> May 09</c:v>
                </c:pt>
                <c:pt idx="353">
                  <c:v> Jun 09</c:v>
                </c:pt>
                <c:pt idx="354">
                  <c:v> Jul 09</c:v>
                </c:pt>
                <c:pt idx="355">
                  <c:v> Aug 09</c:v>
                </c:pt>
                <c:pt idx="356">
                  <c:v>  Sep 09</c:v>
                </c:pt>
                <c:pt idx="357">
                  <c:v> Oct 09</c:v>
                </c:pt>
                <c:pt idx="358">
                  <c:v> Nov 09</c:v>
                </c:pt>
                <c:pt idx="359">
                  <c:v>Dec 09</c:v>
                </c:pt>
                <c:pt idx="360">
                  <c:v> Jan 10</c:v>
                </c:pt>
                <c:pt idx="361">
                  <c:v>Feb 10</c:v>
                </c:pt>
                <c:pt idx="362">
                  <c:v> Mar 10</c:v>
                </c:pt>
                <c:pt idx="363">
                  <c:v> Apr 10</c:v>
                </c:pt>
                <c:pt idx="364">
                  <c:v> May 10</c:v>
                </c:pt>
                <c:pt idx="365">
                  <c:v> Jun 10</c:v>
                </c:pt>
                <c:pt idx="366">
                  <c:v> Jul 10</c:v>
                </c:pt>
                <c:pt idx="367">
                  <c:v> Aug 10</c:v>
                </c:pt>
                <c:pt idx="368">
                  <c:v>  Sep 10</c:v>
                </c:pt>
                <c:pt idx="369">
                  <c:v> Oct 10</c:v>
                </c:pt>
                <c:pt idx="370">
                  <c:v> Nov 10</c:v>
                </c:pt>
                <c:pt idx="371">
                  <c:v>Dec 10</c:v>
                </c:pt>
                <c:pt idx="372">
                  <c:v> Jan 11</c:v>
                </c:pt>
                <c:pt idx="373">
                  <c:v>Feb 11</c:v>
                </c:pt>
                <c:pt idx="374">
                  <c:v> Mar 11</c:v>
                </c:pt>
                <c:pt idx="375">
                  <c:v> Apr 11</c:v>
                </c:pt>
                <c:pt idx="376">
                  <c:v> May 11</c:v>
                </c:pt>
                <c:pt idx="377">
                  <c:v> Jun 11</c:v>
                </c:pt>
                <c:pt idx="378">
                  <c:v> Jul 11</c:v>
                </c:pt>
                <c:pt idx="379">
                  <c:v> Aug 11</c:v>
                </c:pt>
                <c:pt idx="380">
                  <c:v>  Sep 11</c:v>
                </c:pt>
                <c:pt idx="381">
                  <c:v> Oct 11</c:v>
                </c:pt>
                <c:pt idx="382">
                  <c:v> Nov 11</c:v>
                </c:pt>
                <c:pt idx="383">
                  <c:v>Dec 11</c:v>
                </c:pt>
                <c:pt idx="384">
                  <c:v> Jan 12</c:v>
                </c:pt>
                <c:pt idx="385">
                  <c:v>Feb 12</c:v>
                </c:pt>
                <c:pt idx="386">
                  <c:v> Mar 12</c:v>
                </c:pt>
                <c:pt idx="387">
                  <c:v> Apr 12</c:v>
                </c:pt>
                <c:pt idx="388">
                  <c:v> May 12</c:v>
                </c:pt>
                <c:pt idx="389">
                  <c:v> Jun 12</c:v>
                </c:pt>
                <c:pt idx="390">
                  <c:v> Jul 12</c:v>
                </c:pt>
                <c:pt idx="391">
                  <c:v> Aug 12</c:v>
                </c:pt>
                <c:pt idx="392">
                  <c:v>  Sep 12</c:v>
                </c:pt>
                <c:pt idx="393">
                  <c:v> Oct 12</c:v>
                </c:pt>
                <c:pt idx="394">
                  <c:v> Nov 12</c:v>
                </c:pt>
                <c:pt idx="395">
                  <c:v>Dec 12</c:v>
                </c:pt>
                <c:pt idx="396">
                  <c:v> Jan 13</c:v>
                </c:pt>
                <c:pt idx="397">
                  <c:v>Feb 13</c:v>
                </c:pt>
                <c:pt idx="398">
                  <c:v> Mar 13</c:v>
                </c:pt>
                <c:pt idx="399">
                  <c:v> Apr 13</c:v>
                </c:pt>
                <c:pt idx="400">
                  <c:v> May 13</c:v>
                </c:pt>
                <c:pt idx="401">
                  <c:v> Jun 13</c:v>
                </c:pt>
                <c:pt idx="402">
                  <c:v> Jul 13</c:v>
                </c:pt>
                <c:pt idx="403">
                  <c:v> Aug 13</c:v>
                </c:pt>
                <c:pt idx="404">
                  <c:v>  Sep 13</c:v>
                </c:pt>
                <c:pt idx="405">
                  <c:v> Oct 13</c:v>
                </c:pt>
                <c:pt idx="406">
                  <c:v> Nov 13</c:v>
                </c:pt>
                <c:pt idx="407">
                  <c:v>Dec 13</c:v>
                </c:pt>
                <c:pt idx="408">
                  <c:v> Jan 14</c:v>
                </c:pt>
                <c:pt idx="409">
                  <c:v>Feb 14</c:v>
                </c:pt>
                <c:pt idx="410">
                  <c:v> Mar 14</c:v>
                </c:pt>
                <c:pt idx="411">
                  <c:v> Apr 14</c:v>
                </c:pt>
                <c:pt idx="412">
                  <c:v> May 14</c:v>
                </c:pt>
                <c:pt idx="413">
                  <c:v> Jun 14</c:v>
                </c:pt>
                <c:pt idx="414">
                  <c:v> Jul 14</c:v>
                </c:pt>
                <c:pt idx="415">
                  <c:v> Aug 14</c:v>
                </c:pt>
                <c:pt idx="416">
                  <c:v>  Sep 14</c:v>
                </c:pt>
                <c:pt idx="417">
                  <c:v> Oct 14</c:v>
                </c:pt>
                <c:pt idx="418">
                  <c:v> Nov 14</c:v>
                </c:pt>
                <c:pt idx="419">
                  <c:v>Dec 14</c:v>
                </c:pt>
                <c:pt idx="420">
                  <c:v> Jan 15</c:v>
                </c:pt>
                <c:pt idx="421">
                  <c:v>Feb 15</c:v>
                </c:pt>
                <c:pt idx="422">
                  <c:v> Mar 15</c:v>
                </c:pt>
                <c:pt idx="423">
                  <c:v> Apr 15</c:v>
                </c:pt>
                <c:pt idx="424">
                  <c:v> May 15</c:v>
                </c:pt>
                <c:pt idx="425">
                  <c:v> Jun 15</c:v>
                </c:pt>
                <c:pt idx="426">
                  <c:v> Jul 15</c:v>
                </c:pt>
                <c:pt idx="427">
                  <c:v> Aug 15</c:v>
                </c:pt>
                <c:pt idx="428">
                  <c:v>  Sep 15</c:v>
                </c:pt>
                <c:pt idx="429">
                  <c:v> Oct 15</c:v>
                </c:pt>
                <c:pt idx="430">
                  <c:v> Nov 15</c:v>
                </c:pt>
                <c:pt idx="431">
                  <c:v>Dec 15</c:v>
                </c:pt>
                <c:pt idx="432">
                  <c:v> Jan 16</c:v>
                </c:pt>
                <c:pt idx="433">
                  <c:v>Feb 16</c:v>
                </c:pt>
                <c:pt idx="434">
                  <c:v> Mar 16</c:v>
                </c:pt>
                <c:pt idx="435">
                  <c:v> Apr 16</c:v>
                </c:pt>
                <c:pt idx="436">
                  <c:v> May 16</c:v>
                </c:pt>
                <c:pt idx="437">
                  <c:v> Jun 16</c:v>
                </c:pt>
                <c:pt idx="438">
                  <c:v> Jul 16</c:v>
                </c:pt>
                <c:pt idx="439">
                  <c:v> Aug 16</c:v>
                </c:pt>
                <c:pt idx="440">
                  <c:v>  Sep 16</c:v>
                </c:pt>
                <c:pt idx="441">
                  <c:v> Oct 16</c:v>
                </c:pt>
                <c:pt idx="442">
                  <c:v> Nov 16</c:v>
                </c:pt>
                <c:pt idx="443">
                  <c:v>Dec 16</c:v>
                </c:pt>
                <c:pt idx="444">
                  <c:v> Jan 17</c:v>
                </c:pt>
                <c:pt idx="445">
                  <c:v>Feb 17</c:v>
                </c:pt>
                <c:pt idx="446">
                  <c:v> Mar 17</c:v>
                </c:pt>
                <c:pt idx="447">
                  <c:v> Apr 17</c:v>
                </c:pt>
                <c:pt idx="448">
                  <c:v> May 17</c:v>
                </c:pt>
                <c:pt idx="449">
                  <c:v> Jun 17</c:v>
                </c:pt>
                <c:pt idx="450">
                  <c:v> Jul 17</c:v>
                </c:pt>
                <c:pt idx="451">
                  <c:v> Aug 17</c:v>
                </c:pt>
                <c:pt idx="452">
                  <c:v>  Sep 17</c:v>
                </c:pt>
                <c:pt idx="453">
                  <c:v> Oct 17</c:v>
                </c:pt>
                <c:pt idx="454">
                  <c:v> Nov 17</c:v>
                </c:pt>
                <c:pt idx="455">
                  <c:v>Dec 17</c:v>
                </c:pt>
                <c:pt idx="456">
                  <c:v> Jan 18</c:v>
                </c:pt>
                <c:pt idx="457">
                  <c:v>Feb 18</c:v>
                </c:pt>
                <c:pt idx="458">
                  <c:v> Mar 18</c:v>
                </c:pt>
                <c:pt idx="459">
                  <c:v> Apr 18</c:v>
                </c:pt>
                <c:pt idx="460">
                  <c:v> May 18</c:v>
                </c:pt>
                <c:pt idx="461">
                  <c:v> Jun 18</c:v>
                </c:pt>
                <c:pt idx="462">
                  <c:v> Jul 18</c:v>
                </c:pt>
                <c:pt idx="463">
                  <c:v> Aug 18</c:v>
                </c:pt>
                <c:pt idx="464">
                  <c:v>  Sep 18</c:v>
                </c:pt>
                <c:pt idx="465">
                  <c:v> Oct 18</c:v>
                </c:pt>
                <c:pt idx="466">
                  <c:v> Nov 18</c:v>
                </c:pt>
                <c:pt idx="467">
                  <c:v>Dec 18</c:v>
                </c:pt>
                <c:pt idx="468">
                  <c:v> Jan 19</c:v>
                </c:pt>
                <c:pt idx="469">
                  <c:v>Feb 19</c:v>
                </c:pt>
                <c:pt idx="470">
                  <c:v> Mar 19</c:v>
                </c:pt>
                <c:pt idx="471">
                  <c:v> Apr 19</c:v>
                </c:pt>
              </c:strCache>
            </c:strRef>
          </c:cat>
          <c:val>
            <c:numRef>
              <c:f>'[Gov bond yields_rev-D2.xlsx]Sheet1'!$B$67:$UK$67</c:f>
              <c:numCache>
                <c:formatCode>General</c:formatCode>
                <c:ptCount val="472"/>
                <c:pt idx="0">
                  <c:v>4.42</c:v>
                </c:pt>
                <c:pt idx="1">
                  <c:v>5.6099999999999994</c:v>
                </c:pt>
                <c:pt idx="2">
                  <c:v>5.0399999999999991</c:v>
                </c:pt>
                <c:pt idx="3">
                  <c:v>4.5499999999999989</c:v>
                </c:pt>
                <c:pt idx="4">
                  <c:v>4.7900000000000009</c:v>
                </c:pt>
                <c:pt idx="5">
                  <c:v>5.1400000000000006</c:v>
                </c:pt>
                <c:pt idx="6">
                  <c:v>5.5299999999999994</c:v>
                </c:pt>
                <c:pt idx="7">
                  <c:v>5.660000000000001</c:v>
                </c:pt>
                <c:pt idx="8">
                  <c:v>5.75</c:v>
                </c:pt>
                <c:pt idx="9">
                  <c:v>5.9699999999999989</c:v>
                </c:pt>
                <c:pt idx="10">
                  <c:v>5.5400000000000009</c:v>
                </c:pt>
                <c:pt idx="11">
                  <c:v>5.41</c:v>
                </c:pt>
                <c:pt idx="12">
                  <c:v>5.48</c:v>
                </c:pt>
                <c:pt idx="13">
                  <c:v>5.15</c:v>
                </c:pt>
                <c:pt idx="14">
                  <c:v>4.68</c:v>
                </c:pt>
                <c:pt idx="15">
                  <c:v>4.7700000000000014</c:v>
                </c:pt>
                <c:pt idx="16">
                  <c:v>6.4499999999999993</c:v>
                </c:pt>
                <c:pt idx="17">
                  <c:v>6.42</c:v>
                </c:pt>
                <c:pt idx="18">
                  <c:v>6.1099999999999994</c:v>
                </c:pt>
                <c:pt idx="19">
                  <c:v>5.8300000000000018</c:v>
                </c:pt>
                <c:pt idx="20">
                  <c:v>5.9799999999999986</c:v>
                </c:pt>
                <c:pt idx="21">
                  <c:v>6.5400000000000009</c:v>
                </c:pt>
                <c:pt idx="22">
                  <c:v>6.75</c:v>
                </c:pt>
                <c:pt idx="23">
                  <c:v>6.740000000000002</c:v>
                </c:pt>
                <c:pt idx="24">
                  <c:v>6.5200000000000014</c:v>
                </c:pt>
                <c:pt idx="25">
                  <c:v>6.4899999999999984</c:v>
                </c:pt>
                <c:pt idx="26">
                  <c:v>6.8500000000000014</c:v>
                </c:pt>
                <c:pt idx="27">
                  <c:v>7.2899999999999991</c:v>
                </c:pt>
                <c:pt idx="28">
                  <c:v>7.0299999999999994</c:v>
                </c:pt>
                <c:pt idx="29">
                  <c:v>6.8800000000000008</c:v>
                </c:pt>
                <c:pt idx="30">
                  <c:v>6.66</c:v>
                </c:pt>
                <c:pt idx="31">
                  <c:v>6.7799999999999994</c:v>
                </c:pt>
                <c:pt idx="32">
                  <c:v>7.0600000000000005</c:v>
                </c:pt>
                <c:pt idx="33">
                  <c:v>7.51</c:v>
                </c:pt>
                <c:pt idx="34">
                  <c:v>7.6899999999999995</c:v>
                </c:pt>
                <c:pt idx="35">
                  <c:v>7.5</c:v>
                </c:pt>
                <c:pt idx="36">
                  <c:v>7.3900000000000006</c:v>
                </c:pt>
                <c:pt idx="37">
                  <c:v>7.3000000000000007</c:v>
                </c:pt>
                <c:pt idx="38">
                  <c:v>7.25</c:v>
                </c:pt>
                <c:pt idx="39">
                  <c:v>7.15</c:v>
                </c:pt>
                <c:pt idx="40">
                  <c:v>6.9500000000000011</c:v>
                </c:pt>
                <c:pt idx="41">
                  <c:v>6.52</c:v>
                </c:pt>
                <c:pt idx="42">
                  <c:v>5.9399999999999995</c:v>
                </c:pt>
                <c:pt idx="43">
                  <c:v>5.66</c:v>
                </c:pt>
                <c:pt idx="44">
                  <c:v>5.7299999999999986</c:v>
                </c:pt>
                <c:pt idx="45">
                  <c:v>6.0500000000000007</c:v>
                </c:pt>
                <c:pt idx="46">
                  <c:v>6.02</c:v>
                </c:pt>
                <c:pt idx="47">
                  <c:v>5.7600000000000016</c:v>
                </c:pt>
                <c:pt idx="48">
                  <c:v>5.5600000000000005</c:v>
                </c:pt>
                <c:pt idx="49">
                  <c:v>5.8699999999999992</c:v>
                </c:pt>
                <c:pt idx="50">
                  <c:v>6.08</c:v>
                </c:pt>
                <c:pt idx="51">
                  <c:v>5.91</c:v>
                </c:pt>
                <c:pt idx="52">
                  <c:v>5.82</c:v>
                </c:pt>
                <c:pt idx="53">
                  <c:v>5.8900000000000006</c:v>
                </c:pt>
                <c:pt idx="54">
                  <c:v>5.8100000000000005</c:v>
                </c:pt>
                <c:pt idx="55">
                  <c:v>5.68</c:v>
                </c:pt>
                <c:pt idx="56">
                  <c:v>5.4500000000000011</c:v>
                </c:pt>
                <c:pt idx="57">
                  <c:v>4.6199999999999992</c:v>
                </c:pt>
                <c:pt idx="58">
                  <c:v>5.1599999999999993</c:v>
                </c:pt>
                <c:pt idx="59">
                  <c:v>5.6999999999999993</c:v>
                </c:pt>
                <c:pt idx="60">
                  <c:v>5.0199999999999996</c:v>
                </c:pt>
                <c:pt idx="61">
                  <c:v>4.8499999999999996</c:v>
                </c:pt>
                <c:pt idx="62">
                  <c:v>4.67</c:v>
                </c:pt>
                <c:pt idx="63">
                  <c:v>4.6800000000000006</c:v>
                </c:pt>
                <c:pt idx="64">
                  <c:v>4.620000000000001</c:v>
                </c:pt>
                <c:pt idx="65">
                  <c:v>5.2199999999999989</c:v>
                </c:pt>
                <c:pt idx="66">
                  <c:v>5.169999999999999</c:v>
                </c:pt>
                <c:pt idx="67">
                  <c:v>5.5600000000000005</c:v>
                </c:pt>
                <c:pt idx="68">
                  <c:v>5.6700000000000008</c:v>
                </c:pt>
                <c:pt idx="69">
                  <c:v>5.09</c:v>
                </c:pt>
                <c:pt idx="70">
                  <c:v>4.620000000000001</c:v>
                </c:pt>
                <c:pt idx="71">
                  <c:v>4.83</c:v>
                </c:pt>
                <c:pt idx="72">
                  <c:v>4.4899999999999993</c:v>
                </c:pt>
                <c:pt idx="73">
                  <c:v>3.8999999999999995</c:v>
                </c:pt>
                <c:pt idx="74">
                  <c:v>3.3899999999999988</c:v>
                </c:pt>
                <c:pt idx="75">
                  <c:v>3.0600000000000005</c:v>
                </c:pt>
                <c:pt idx="76">
                  <c:v>2.7800000000000002</c:v>
                </c:pt>
                <c:pt idx="77">
                  <c:v>2.75</c:v>
                </c:pt>
                <c:pt idx="78">
                  <c:v>2.6500000000000004</c:v>
                </c:pt>
                <c:pt idx="79">
                  <c:v>2.3500000000000005</c:v>
                </c:pt>
                <c:pt idx="80">
                  <c:v>2.71</c:v>
                </c:pt>
                <c:pt idx="81">
                  <c:v>2.9700000000000006</c:v>
                </c:pt>
                <c:pt idx="82">
                  <c:v>3.3900000000000006</c:v>
                </c:pt>
                <c:pt idx="83">
                  <c:v>3.99</c:v>
                </c:pt>
                <c:pt idx="84">
                  <c:v>3.7399999999999993</c:v>
                </c:pt>
                <c:pt idx="85">
                  <c:v>4.1399999999999997</c:v>
                </c:pt>
                <c:pt idx="86">
                  <c:v>3.8200000000000003</c:v>
                </c:pt>
                <c:pt idx="87">
                  <c:v>4.01</c:v>
                </c:pt>
                <c:pt idx="88">
                  <c:v>4.4599999999999991</c:v>
                </c:pt>
                <c:pt idx="89">
                  <c:v>4.8000000000000007</c:v>
                </c:pt>
                <c:pt idx="90">
                  <c:v>4.5900000000000007</c:v>
                </c:pt>
                <c:pt idx="91">
                  <c:v>4.5999999999999996</c:v>
                </c:pt>
                <c:pt idx="92">
                  <c:v>4.8600000000000003</c:v>
                </c:pt>
                <c:pt idx="93">
                  <c:v>4.4499999999999993</c:v>
                </c:pt>
                <c:pt idx="94">
                  <c:v>4.4600000000000009</c:v>
                </c:pt>
                <c:pt idx="95">
                  <c:v>4.57</c:v>
                </c:pt>
                <c:pt idx="96">
                  <c:v>3.7300000000000004</c:v>
                </c:pt>
                <c:pt idx="97">
                  <c:v>3.5300000000000002</c:v>
                </c:pt>
                <c:pt idx="98">
                  <c:v>3.9099999999999993</c:v>
                </c:pt>
                <c:pt idx="99">
                  <c:v>3.62</c:v>
                </c:pt>
                <c:pt idx="100">
                  <c:v>3.2800000000000011</c:v>
                </c:pt>
                <c:pt idx="101">
                  <c:v>2.9700000000000006</c:v>
                </c:pt>
                <c:pt idx="102">
                  <c:v>2.7799999999999994</c:v>
                </c:pt>
                <c:pt idx="103">
                  <c:v>2.9499999999999993</c:v>
                </c:pt>
                <c:pt idx="104">
                  <c:v>2.7</c:v>
                </c:pt>
                <c:pt idx="105">
                  <c:v>2.7899999999999991</c:v>
                </c:pt>
                <c:pt idx="106">
                  <c:v>2.879999999999999</c:v>
                </c:pt>
                <c:pt idx="107">
                  <c:v>2.58</c:v>
                </c:pt>
                <c:pt idx="108">
                  <c:v>2.2699999999999996</c:v>
                </c:pt>
                <c:pt idx="109">
                  <c:v>2.5700000000000003</c:v>
                </c:pt>
                <c:pt idx="110">
                  <c:v>2.3100000000000005</c:v>
                </c:pt>
                <c:pt idx="111">
                  <c:v>2.09</c:v>
                </c:pt>
                <c:pt idx="112">
                  <c:v>1.9000000000000004</c:v>
                </c:pt>
                <c:pt idx="113">
                  <c:v>2.0600000000000005</c:v>
                </c:pt>
                <c:pt idx="114">
                  <c:v>2.0000000000000009</c:v>
                </c:pt>
                <c:pt idx="115">
                  <c:v>2.0100000000000007</c:v>
                </c:pt>
                <c:pt idx="116">
                  <c:v>2.08</c:v>
                </c:pt>
                <c:pt idx="117">
                  <c:v>2.04</c:v>
                </c:pt>
                <c:pt idx="118">
                  <c:v>1.9299999999999997</c:v>
                </c:pt>
                <c:pt idx="119">
                  <c:v>2.2000000000000011</c:v>
                </c:pt>
                <c:pt idx="120">
                  <c:v>2.2199999999999989</c:v>
                </c:pt>
                <c:pt idx="121">
                  <c:v>2.0600000000000005</c:v>
                </c:pt>
                <c:pt idx="122">
                  <c:v>1.3100000000000005</c:v>
                </c:pt>
                <c:pt idx="123">
                  <c:v>1.1600000000000001</c:v>
                </c:pt>
                <c:pt idx="124">
                  <c:v>1.1500000000000004</c:v>
                </c:pt>
                <c:pt idx="125">
                  <c:v>1.0999999999999996</c:v>
                </c:pt>
                <c:pt idx="126">
                  <c:v>1.3399999999999999</c:v>
                </c:pt>
                <c:pt idx="127">
                  <c:v>1.7100000000000009</c:v>
                </c:pt>
                <c:pt idx="128">
                  <c:v>2.0099999999999998</c:v>
                </c:pt>
                <c:pt idx="129">
                  <c:v>1.620000000000001</c:v>
                </c:pt>
                <c:pt idx="130">
                  <c:v>1.58</c:v>
                </c:pt>
                <c:pt idx="131">
                  <c:v>1.5299999999999994</c:v>
                </c:pt>
                <c:pt idx="132">
                  <c:v>1</c:v>
                </c:pt>
                <c:pt idx="133">
                  <c:v>1.0099999999999998</c:v>
                </c:pt>
                <c:pt idx="134">
                  <c:v>1.1600000000000001</c:v>
                </c:pt>
                <c:pt idx="135">
                  <c:v>0.90000000000000036</c:v>
                </c:pt>
                <c:pt idx="136">
                  <c:v>0.80000000000000071</c:v>
                </c:pt>
                <c:pt idx="137">
                  <c:v>1.0899999999999999</c:v>
                </c:pt>
                <c:pt idx="138">
                  <c:v>0.85999999999999943</c:v>
                </c:pt>
                <c:pt idx="139">
                  <c:v>0.60999999999999943</c:v>
                </c:pt>
                <c:pt idx="140">
                  <c:v>0.60000000000000142</c:v>
                </c:pt>
                <c:pt idx="141">
                  <c:v>0.66000000000000014</c:v>
                </c:pt>
                <c:pt idx="142">
                  <c:v>0.71000000000000085</c:v>
                </c:pt>
                <c:pt idx="143">
                  <c:v>0.6899999999999995</c:v>
                </c:pt>
                <c:pt idx="144">
                  <c:v>0.76999999999999957</c:v>
                </c:pt>
                <c:pt idx="145">
                  <c:v>0.75999999999999979</c:v>
                </c:pt>
                <c:pt idx="146">
                  <c:v>1.0300000000000011</c:v>
                </c:pt>
                <c:pt idx="147">
                  <c:v>0.88000000000000078</c:v>
                </c:pt>
                <c:pt idx="148">
                  <c:v>0.61999999999999922</c:v>
                </c:pt>
                <c:pt idx="149">
                  <c:v>0.84999999999999964</c:v>
                </c:pt>
                <c:pt idx="150">
                  <c:v>1.2199999999999989</c:v>
                </c:pt>
                <c:pt idx="151">
                  <c:v>1.17</c:v>
                </c:pt>
                <c:pt idx="152">
                  <c:v>0.98000000000000043</c:v>
                </c:pt>
                <c:pt idx="153">
                  <c:v>1.2300000000000004</c:v>
                </c:pt>
                <c:pt idx="154">
                  <c:v>1.3199999999999994</c:v>
                </c:pt>
                <c:pt idx="155">
                  <c:v>0.84000000000000075</c:v>
                </c:pt>
                <c:pt idx="156">
                  <c:v>1.3200000000000003</c:v>
                </c:pt>
                <c:pt idx="157">
                  <c:v>1.2500000000000009</c:v>
                </c:pt>
                <c:pt idx="158">
                  <c:v>1.3499999999999996</c:v>
                </c:pt>
                <c:pt idx="159">
                  <c:v>1.08</c:v>
                </c:pt>
                <c:pt idx="160">
                  <c:v>0.88000000000000078</c:v>
                </c:pt>
                <c:pt idx="161">
                  <c:v>0.41999999999999993</c:v>
                </c:pt>
                <c:pt idx="162">
                  <c:v>0.60999999999999943</c:v>
                </c:pt>
                <c:pt idx="163">
                  <c:v>0.29999999999999982</c:v>
                </c:pt>
                <c:pt idx="164">
                  <c:v>0.45000000000000018</c:v>
                </c:pt>
                <c:pt idx="165">
                  <c:v>0.4300000000000006</c:v>
                </c:pt>
                <c:pt idx="166">
                  <c:v>0.65000000000000036</c:v>
                </c:pt>
                <c:pt idx="167">
                  <c:v>0.36000000000000032</c:v>
                </c:pt>
                <c:pt idx="168">
                  <c:v>0.45999999999999996</c:v>
                </c:pt>
                <c:pt idx="169">
                  <c:v>0.62999999999999989</c:v>
                </c:pt>
                <c:pt idx="170">
                  <c:v>0.55999999999999961</c:v>
                </c:pt>
                <c:pt idx="171">
                  <c:v>0.75999999999999979</c:v>
                </c:pt>
                <c:pt idx="172">
                  <c:v>0.84999999999999964</c:v>
                </c:pt>
                <c:pt idx="173">
                  <c:v>0.96999999999999975</c:v>
                </c:pt>
                <c:pt idx="174">
                  <c:v>0.79</c:v>
                </c:pt>
                <c:pt idx="175">
                  <c:v>1.1399999999999988</c:v>
                </c:pt>
                <c:pt idx="176">
                  <c:v>1.0300000000000002</c:v>
                </c:pt>
                <c:pt idx="177">
                  <c:v>1.0999999999999996</c:v>
                </c:pt>
                <c:pt idx="178">
                  <c:v>0.84000000000000075</c:v>
                </c:pt>
                <c:pt idx="179">
                  <c:v>0.96999999999999886</c:v>
                </c:pt>
                <c:pt idx="180">
                  <c:v>0.72000000000000064</c:v>
                </c:pt>
                <c:pt idx="181">
                  <c:v>0.85000000000000053</c:v>
                </c:pt>
                <c:pt idx="182">
                  <c:v>0.89000000000000057</c:v>
                </c:pt>
                <c:pt idx="183">
                  <c:v>1.1600000000000001</c:v>
                </c:pt>
                <c:pt idx="184">
                  <c:v>1.08</c:v>
                </c:pt>
                <c:pt idx="185">
                  <c:v>1.3699999999999992</c:v>
                </c:pt>
                <c:pt idx="186">
                  <c:v>0.99000000000000021</c:v>
                </c:pt>
                <c:pt idx="187">
                  <c:v>1</c:v>
                </c:pt>
                <c:pt idx="188">
                  <c:v>1.5500000000000007</c:v>
                </c:pt>
                <c:pt idx="189">
                  <c:v>1.5100000000000007</c:v>
                </c:pt>
                <c:pt idx="190">
                  <c:v>1.3900000000000006</c:v>
                </c:pt>
                <c:pt idx="191">
                  <c:v>1.29</c:v>
                </c:pt>
                <c:pt idx="192">
                  <c:v>1.4699999999999998</c:v>
                </c:pt>
                <c:pt idx="193">
                  <c:v>1.2999999999999998</c:v>
                </c:pt>
                <c:pt idx="194">
                  <c:v>1.0199999999999996</c:v>
                </c:pt>
                <c:pt idx="195">
                  <c:v>0.96</c:v>
                </c:pt>
                <c:pt idx="196">
                  <c:v>0.91000000000000014</c:v>
                </c:pt>
                <c:pt idx="197">
                  <c:v>0.83999999999999986</c:v>
                </c:pt>
                <c:pt idx="198">
                  <c:v>0.58999999999999986</c:v>
                </c:pt>
                <c:pt idx="199">
                  <c:v>0.91999999999999993</c:v>
                </c:pt>
                <c:pt idx="200">
                  <c:v>0.60000000000000053</c:v>
                </c:pt>
                <c:pt idx="201">
                  <c:v>0.71</c:v>
                </c:pt>
                <c:pt idx="202">
                  <c:v>0.49000000000000021</c:v>
                </c:pt>
                <c:pt idx="203">
                  <c:v>0.62000000000000011</c:v>
                </c:pt>
                <c:pt idx="204">
                  <c:v>0.59000000000000075</c:v>
                </c:pt>
                <c:pt idx="205">
                  <c:v>0.48999999999999932</c:v>
                </c:pt>
                <c:pt idx="206">
                  <c:v>0.70000000000000018</c:v>
                </c:pt>
                <c:pt idx="207">
                  <c:v>0.72999999999999954</c:v>
                </c:pt>
                <c:pt idx="208">
                  <c:v>0.86000000000000032</c:v>
                </c:pt>
                <c:pt idx="209">
                  <c:v>0.66999999999999993</c:v>
                </c:pt>
                <c:pt idx="210">
                  <c:v>0.59999999999999964</c:v>
                </c:pt>
                <c:pt idx="211">
                  <c:v>0.55000000000000071</c:v>
                </c:pt>
                <c:pt idx="212">
                  <c:v>0.45000000000000018</c:v>
                </c:pt>
                <c:pt idx="213">
                  <c:v>0.5</c:v>
                </c:pt>
                <c:pt idx="214">
                  <c:v>0.36000000000000032</c:v>
                </c:pt>
                <c:pt idx="215">
                  <c:v>0.35000000000000053</c:v>
                </c:pt>
                <c:pt idx="216">
                  <c:v>0.45999999999999996</c:v>
                </c:pt>
                <c:pt idx="217">
                  <c:v>0.41000000000000014</c:v>
                </c:pt>
                <c:pt idx="218">
                  <c:v>0.33999999999999986</c:v>
                </c:pt>
                <c:pt idx="219">
                  <c:v>0.41999999999999993</c:v>
                </c:pt>
                <c:pt idx="220">
                  <c:v>0.25</c:v>
                </c:pt>
                <c:pt idx="221">
                  <c:v>0.35000000000000053</c:v>
                </c:pt>
                <c:pt idx="222">
                  <c:v>0.41000000000000014</c:v>
                </c:pt>
                <c:pt idx="223">
                  <c:v>0.3100000000000005</c:v>
                </c:pt>
                <c:pt idx="224">
                  <c:v>0.38999999999999968</c:v>
                </c:pt>
                <c:pt idx="225">
                  <c:v>0.50999999999999979</c:v>
                </c:pt>
                <c:pt idx="226">
                  <c:v>0.42999999999999972</c:v>
                </c:pt>
                <c:pt idx="227">
                  <c:v>0.71</c:v>
                </c:pt>
                <c:pt idx="228">
                  <c:v>6.999999999999984E-2</c:v>
                </c:pt>
                <c:pt idx="229">
                  <c:v>8.0000000000000071E-2</c:v>
                </c:pt>
                <c:pt idx="230">
                  <c:v>8.9999999999999858E-2</c:v>
                </c:pt>
                <c:pt idx="231">
                  <c:v>0.12999999999999989</c:v>
                </c:pt>
                <c:pt idx="232">
                  <c:v>0.15000000000000036</c:v>
                </c:pt>
                <c:pt idx="233">
                  <c:v>0.10999999999999943</c:v>
                </c:pt>
                <c:pt idx="234">
                  <c:v>0.12999999999999989</c:v>
                </c:pt>
                <c:pt idx="235">
                  <c:v>0.12999999999999989</c:v>
                </c:pt>
                <c:pt idx="236">
                  <c:v>0.15000000000000036</c:v>
                </c:pt>
                <c:pt idx="237">
                  <c:v>0.13999999999999968</c:v>
                </c:pt>
                <c:pt idx="238">
                  <c:v>0.11000000000000032</c:v>
                </c:pt>
                <c:pt idx="239">
                  <c:v>0.11999999999999922</c:v>
                </c:pt>
                <c:pt idx="240">
                  <c:v>0.12000000000000011</c:v>
                </c:pt>
                <c:pt idx="241">
                  <c:v>0.11000000000000032</c:v>
                </c:pt>
                <c:pt idx="242">
                  <c:v>9.9999999999999645E-2</c:v>
                </c:pt>
                <c:pt idx="243">
                  <c:v>0.11000000000000032</c:v>
                </c:pt>
                <c:pt idx="244">
                  <c:v>0.12000000000000011</c:v>
                </c:pt>
                <c:pt idx="245">
                  <c:v>0.12999999999999989</c:v>
                </c:pt>
                <c:pt idx="246">
                  <c:v>0.13000000000000078</c:v>
                </c:pt>
                <c:pt idx="247">
                  <c:v>0.15000000000000036</c:v>
                </c:pt>
                <c:pt idx="248">
                  <c:v>0.16000000000000014</c:v>
                </c:pt>
                <c:pt idx="249">
                  <c:v>0.15000000000000036</c:v>
                </c:pt>
                <c:pt idx="250">
                  <c:v>0.13999999999999968</c:v>
                </c:pt>
                <c:pt idx="251">
                  <c:v>0.15000000000000036</c:v>
                </c:pt>
                <c:pt idx="252">
                  <c:v>0.14000000000000057</c:v>
                </c:pt>
                <c:pt idx="253">
                  <c:v>0.14999999999999947</c:v>
                </c:pt>
                <c:pt idx="254">
                  <c:v>0.16999999999999993</c:v>
                </c:pt>
                <c:pt idx="255">
                  <c:v>0.16999999999999993</c:v>
                </c:pt>
                <c:pt idx="256">
                  <c:v>0.16000000000000014</c:v>
                </c:pt>
                <c:pt idx="257">
                  <c:v>0.15000000000000036</c:v>
                </c:pt>
                <c:pt idx="258">
                  <c:v>0.13000000000000078</c:v>
                </c:pt>
                <c:pt idx="259">
                  <c:v>0.12999999999999989</c:v>
                </c:pt>
                <c:pt idx="260">
                  <c:v>0.13000000000000078</c:v>
                </c:pt>
                <c:pt idx="261">
                  <c:v>0.12000000000000011</c:v>
                </c:pt>
                <c:pt idx="262">
                  <c:v>0.12000000000000011</c:v>
                </c:pt>
                <c:pt idx="263">
                  <c:v>0.12999999999999989</c:v>
                </c:pt>
                <c:pt idx="264">
                  <c:v>6.9999999999999396E-2</c:v>
                </c:pt>
                <c:pt idx="265">
                  <c:v>7.0000000000000284E-2</c:v>
                </c:pt>
                <c:pt idx="266">
                  <c:v>8.0000000000000071E-2</c:v>
                </c:pt>
                <c:pt idx="267">
                  <c:v>8.9999999999999858E-2</c:v>
                </c:pt>
                <c:pt idx="268">
                  <c:v>8.9999999999999858E-2</c:v>
                </c:pt>
                <c:pt idx="269">
                  <c:v>9.0000000000000746E-2</c:v>
                </c:pt>
                <c:pt idx="270">
                  <c:v>8.9999999999999858E-2</c:v>
                </c:pt>
                <c:pt idx="271">
                  <c:v>8.0000000000000071E-2</c:v>
                </c:pt>
                <c:pt idx="272">
                  <c:v>8.0000000000000071E-2</c:v>
                </c:pt>
                <c:pt idx="273">
                  <c:v>8.9999999999999858E-2</c:v>
                </c:pt>
                <c:pt idx="274">
                  <c:v>4.9999999999999822E-2</c:v>
                </c:pt>
                <c:pt idx="275">
                  <c:v>4.9999999999999822E-2</c:v>
                </c:pt>
                <c:pt idx="276">
                  <c:v>4.0000000000000036E-2</c:v>
                </c:pt>
                <c:pt idx="277">
                  <c:v>5.9999999999999609E-2</c:v>
                </c:pt>
                <c:pt idx="278">
                  <c:v>9.9999999999999645E-2</c:v>
                </c:pt>
                <c:pt idx="279">
                  <c:v>6.9999999999999396E-2</c:v>
                </c:pt>
                <c:pt idx="280">
                  <c:v>7.0000000000000284E-2</c:v>
                </c:pt>
                <c:pt idx="281">
                  <c:v>6.999999999999984E-2</c:v>
                </c:pt>
                <c:pt idx="282">
                  <c:v>3.9999999999999591E-2</c:v>
                </c:pt>
                <c:pt idx="283">
                  <c:v>3.0000000000000249E-2</c:v>
                </c:pt>
                <c:pt idx="284">
                  <c:v>6.0000000000000497E-2</c:v>
                </c:pt>
                <c:pt idx="285">
                  <c:v>6.0000000000000497E-2</c:v>
                </c:pt>
                <c:pt idx="286">
                  <c:v>6.0000000000000497E-2</c:v>
                </c:pt>
                <c:pt idx="287">
                  <c:v>4.9999999999999822E-2</c:v>
                </c:pt>
                <c:pt idx="288">
                  <c:v>3.0000000000000249E-2</c:v>
                </c:pt>
                <c:pt idx="289">
                  <c:v>2.9999999999999361E-2</c:v>
                </c:pt>
                <c:pt idx="290">
                  <c:v>6.999999999999984E-2</c:v>
                </c:pt>
                <c:pt idx="291">
                  <c:v>8.0000000000000071E-2</c:v>
                </c:pt>
                <c:pt idx="292">
                  <c:v>8.9999999999999858E-2</c:v>
                </c:pt>
                <c:pt idx="293">
                  <c:v>8.0000000000000071E-2</c:v>
                </c:pt>
                <c:pt idx="294">
                  <c:v>2.9999999999999361E-2</c:v>
                </c:pt>
                <c:pt idx="295">
                  <c:v>3.0000000000000249E-2</c:v>
                </c:pt>
                <c:pt idx="296">
                  <c:v>7.0000000000000284E-2</c:v>
                </c:pt>
                <c:pt idx="297">
                  <c:v>8.9999999999999858E-2</c:v>
                </c:pt>
                <c:pt idx="298">
                  <c:v>8.0000000000000071E-2</c:v>
                </c:pt>
                <c:pt idx="299">
                  <c:v>6.0000000000000053E-2</c:v>
                </c:pt>
                <c:pt idx="300">
                  <c:v>2.0000000000000018E-2</c:v>
                </c:pt>
                <c:pt idx="301">
                  <c:v>6.0000000000000053E-2</c:v>
                </c:pt>
                <c:pt idx="302">
                  <c:v>4.9999999999999822E-2</c:v>
                </c:pt>
                <c:pt idx="303">
                  <c:v>6.0000000000000053E-2</c:v>
                </c:pt>
                <c:pt idx="304">
                  <c:v>8.0000000000000071E-2</c:v>
                </c:pt>
                <c:pt idx="305">
                  <c:v>7.0000000000000284E-2</c:v>
                </c:pt>
                <c:pt idx="306">
                  <c:v>6.999999999999984E-2</c:v>
                </c:pt>
                <c:pt idx="307">
                  <c:v>6.999999999999984E-2</c:v>
                </c:pt>
                <c:pt idx="308">
                  <c:v>6.0000000000000053E-2</c:v>
                </c:pt>
                <c:pt idx="309">
                  <c:v>4.9999999999999822E-2</c:v>
                </c:pt>
                <c:pt idx="310">
                  <c:v>4.9999999999999822E-2</c:v>
                </c:pt>
                <c:pt idx="311">
                  <c:v>4.0000000000000036E-2</c:v>
                </c:pt>
                <c:pt idx="312">
                  <c:v>2.0000000000000018E-2</c:v>
                </c:pt>
                <c:pt idx="313">
                  <c:v>3.9999999999999591E-2</c:v>
                </c:pt>
                <c:pt idx="314">
                  <c:v>4.9999999999999822E-2</c:v>
                </c:pt>
                <c:pt idx="315">
                  <c:v>6.0000000000000053E-2</c:v>
                </c:pt>
                <c:pt idx="316">
                  <c:v>4.0000000000000036E-2</c:v>
                </c:pt>
                <c:pt idx="317">
                  <c:v>4.9999999999999822E-2</c:v>
                </c:pt>
                <c:pt idx="318">
                  <c:v>2.0000000000000462E-2</c:v>
                </c:pt>
                <c:pt idx="319">
                  <c:v>2.0000000000000018E-2</c:v>
                </c:pt>
                <c:pt idx="320">
                  <c:v>2.0000000000000018E-2</c:v>
                </c:pt>
                <c:pt idx="321">
                  <c:v>2.0000000000000018E-2</c:v>
                </c:pt>
                <c:pt idx="322">
                  <c:v>3.0000000000000249E-2</c:v>
                </c:pt>
                <c:pt idx="323">
                  <c:v>4.0000000000000036E-2</c:v>
                </c:pt>
                <c:pt idx="324">
                  <c:v>5.0000000000000711E-2</c:v>
                </c:pt>
                <c:pt idx="325">
                  <c:v>4.9999999999999822E-2</c:v>
                </c:pt>
                <c:pt idx="326">
                  <c:v>6.0000000000000053E-2</c:v>
                </c:pt>
                <c:pt idx="327">
                  <c:v>5.9999999999999609E-2</c:v>
                </c:pt>
                <c:pt idx="328">
                  <c:v>5.9999999999999609E-2</c:v>
                </c:pt>
                <c:pt idx="329">
                  <c:v>6.0000000000000497E-2</c:v>
                </c:pt>
                <c:pt idx="330">
                  <c:v>8.0000000000000071E-2</c:v>
                </c:pt>
                <c:pt idx="331">
                  <c:v>8.9999999999999858E-2</c:v>
                </c:pt>
                <c:pt idx="332">
                  <c:v>0.14000000000000057</c:v>
                </c:pt>
                <c:pt idx="333">
                  <c:v>0.12000000000000011</c:v>
                </c:pt>
                <c:pt idx="334">
                  <c:v>0.14000000000000057</c:v>
                </c:pt>
                <c:pt idx="335">
                  <c:v>0.13999999999999968</c:v>
                </c:pt>
                <c:pt idx="336">
                  <c:v>0.12000000000000011</c:v>
                </c:pt>
                <c:pt idx="337">
                  <c:v>0.12999999999999989</c:v>
                </c:pt>
                <c:pt idx="338">
                  <c:v>0.21999999999999975</c:v>
                </c:pt>
                <c:pt idx="339">
                  <c:v>0.22999999999999954</c:v>
                </c:pt>
                <c:pt idx="340">
                  <c:v>0.20999999999999996</c:v>
                </c:pt>
                <c:pt idx="341">
                  <c:v>0.21000000000000085</c:v>
                </c:pt>
                <c:pt idx="342">
                  <c:v>0.20000000000000018</c:v>
                </c:pt>
                <c:pt idx="343">
                  <c:v>0.20000000000000018</c:v>
                </c:pt>
                <c:pt idx="344">
                  <c:v>0.27000000000000046</c:v>
                </c:pt>
                <c:pt idx="345">
                  <c:v>0.29999999999999982</c:v>
                </c:pt>
                <c:pt idx="346">
                  <c:v>0.41999999999999993</c:v>
                </c:pt>
                <c:pt idx="347">
                  <c:v>0.49000000000000021</c:v>
                </c:pt>
                <c:pt idx="348">
                  <c:v>0.53000000000000025</c:v>
                </c:pt>
                <c:pt idx="349">
                  <c:v>0.55000000000000027</c:v>
                </c:pt>
                <c:pt idx="350">
                  <c:v>0.62999999999999989</c:v>
                </c:pt>
                <c:pt idx="351">
                  <c:v>0.53000000000000025</c:v>
                </c:pt>
                <c:pt idx="352">
                  <c:v>0.42999999999999972</c:v>
                </c:pt>
                <c:pt idx="353">
                  <c:v>0.42999999999999972</c:v>
                </c:pt>
                <c:pt idx="354">
                  <c:v>0.39000000000000012</c:v>
                </c:pt>
                <c:pt idx="355">
                  <c:v>0.2799999999999998</c:v>
                </c:pt>
                <c:pt idx="356">
                  <c:v>0.33000000000000007</c:v>
                </c:pt>
                <c:pt idx="357">
                  <c:v>0.35000000000000009</c:v>
                </c:pt>
                <c:pt idx="358">
                  <c:v>0.33999999999999986</c:v>
                </c:pt>
                <c:pt idx="359">
                  <c:v>0.33999999999999986</c:v>
                </c:pt>
                <c:pt idx="360">
                  <c:v>0.26000000000000023</c:v>
                </c:pt>
                <c:pt idx="361">
                  <c:v>0.33000000000000007</c:v>
                </c:pt>
                <c:pt idx="362">
                  <c:v>0.33999999999999986</c:v>
                </c:pt>
                <c:pt idx="363">
                  <c:v>0.33999999999999986</c:v>
                </c:pt>
                <c:pt idx="364">
                  <c:v>0.35000000000000009</c:v>
                </c:pt>
                <c:pt idx="365">
                  <c:v>0.5299999999999998</c:v>
                </c:pt>
                <c:pt idx="366">
                  <c:v>0.37000000000000011</c:v>
                </c:pt>
                <c:pt idx="367">
                  <c:v>0.33000000000000007</c:v>
                </c:pt>
                <c:pt idx="368">
                  <c:v>0.38000000000000034</c:v>
                </c:pt>
                <c:pt idx="369">
                  <c:v>0.37000000000000011</c:v>
                </c:pt>
                <c:pt idx="370">
                  <c:v>0.4700000000000002</c:v>
                </c:pt>
                <c:pt idx="371">
                  <c:v>0.42999999999999972</c:v>
                </c:pt>
                <c:pt idx="372">
                  <c:v>0.41999999999999993</c:v>
                </c:pt>
                <c:pt idx="373">
                  <c:v>0.39999999999999991</c:v>
                </c:pt>
                <c:pt idx="374">
                  <c:v>0.39999999999999991</c:v>
                </c:pt>
                <c:pt idx="375">
                  <c:v>0.35000000000000009</c:v>
                </c:pt>
                <c:pt idx="376">
                  <c:v>0.43000000000000016</c:v>
                </c:pt>
                <c:pt idx="377">
                  <c:v>0.54</c:v>
                </c:pt>
                <c:pt idx="378">
                  <c:v>0.6599999999999997</c:v>
                </c:pt>
                <c:pt idx="379">
                  <c:v>0.77</c:v>
                </c:pt>
                <c:pt idx="380">
                  <c:v>0.81</c:v>
                </c:pt>
                <c:pt idx="381">
                  <c:v>0.99000000000000021</c:v>
                </c:pt>
                <c:pt idx="382">
                  <c:v>1.54</c:v>
                </c:pt>
                <c:pt idx="383">
                  <c:v>1.2300000000000002</c:v>
                </c:pt>
                <c:pt idx="384">
                  <c:v>1.36</c:v>
                </c:pt>
                <c:pt idx="385">
                  <c:v>1.17</c:v>
                </c:pt>
                <c:pt idx="386">
                  <c:v>1.1200000000000001</c:v>
                </c:pt>
                <c:pt idx="387">
                  <c:v>1.37</c:v>
                </c:pt>
                <c:pt idx="388">
                  <c:v>1.41</c:v>
                </c:pt>
                <c:pt idx="389">
                  <c:v>1.2699999999999998</c:v>
                </c:pt>
                <c:pt idx="390">
                  <c:v>1.0399999999999998</c:v>
                </c:pt>
                <c:pt idx="391">
                  <c:v>0.78</c:v>
                </c:pt>
                <c:pt idx="392">
                  <c:v>0.75000000000000022</c:v>
                </c:pt>
                <c:pt idx="393">
                  <c:v>0.72</c:v>
                </c:pt>
                <c:pt idx="394">
                  <c:v>0.8</c:v>
                </c:pt>
                <c:pt idx="395">
                  <c:v>0.70999999999999974</c:v>
                </c:pt>
                <c:pt idx="396">
                  <c:v>0.65999999999999992</c:v>
                </c:pt>
                <c:pt idx="397">
                  <c:v>0.70000000000000018</c:v>
                </c:pt>
                <c:pt idx="398">
                  <c:v>0.71999999999999975</c:v>
                </c:pt>
                <c:pt idx="399">
                  <c:v>0.60000000000000009</c:v>
                </c:pt>
                <c:pt idx="400">
                  <c:v>0.58000000000000007</c:v>
                </c:pt>
                <c:pt idx="401">
                  <c:v>0.67999999999999994</c:v>
                </c:pt>
                <c:pt idx="402">
                  <c:v>0.69</c:v>
                </c:pt>
                <c:pt idx="403">
                  <c:v>0.62999999999999989</c:v>
                </c:pt>
                <c:pt idx="404">
                  <c:v>0.60000000000000031</c:v>
                </c:pt>
                <c:pt idx="405">
                  <c:v>0.63000000000000012</c:v>
                </c:pt>
                <c:pt idx="406">
                  <c:v>0.59000000000000008</c:v>
                </c:pt>
                <c:pt idx="407">
                  <c:v>0.53</c:v>
                </c:pt>
                <c:pt idx="408">
                  <c:v>0.61999999999999988</c:v>
                </c:pt>
                <c:pt idx="409">
                  <c:v>0.69</c:v>
                </c:pt>
                <c:pt idx="410">
                  <c:v>0.6399999999999999</c:v>
                </c:pt>
                <c:pt idx="411">
                  <c:v>0.56999999999999984</c:v>
                </c:pt>
                <c:pt idx="412">
                  <c:v>0.51</c:v>
                </c:pt>
                <c:pt idx="413">
                  <c:v>0.44999999999999996</c:v>
                </c:pt>
                <c:pt idx="414">
                  <c:v>0.44999999999999996</c:v>
                </c:pt>
                <c:pt idx="415">
                  <c:v>0.45999999999999996</c:v>
                </c:pt>
                <c:pt idx="416">
                  <c:v>0.43000000000000005</c:v>
                </c:pt>
                <c:pt idx="417">
                  <c:v>0.47</c:v>
                </c:pt>
                <c:pt idx="418">
                  <c:v>0.41999999999999993</c:v>
                </c:pt>
                <c:pt idx="419">
                  <c:v>0.33000000000000007</c:v>
                </c:pt>
                <c:pt idx="420">
                  <c:v>0.28000000000000003</c:v>
                </c:pt>
                <c:pt idx="421">
                  <c:v>0.3</c:v>
                </c:pt>
                <c:pt idx="422">
                  <c:v>0.28000000000000003</c:v>
                </c:pt>
                <c:pt idx="423">
                  <c:v>0.32</c:v>
                </c:pt>
                <c:pt idx="424">
                  <c:v>0.32999999999999996</c:v>
                </c:pt>
                <c:pt idx="425">
                  <c:v>0.40999999999999992</c:v>
                </c:pt>
                <c:pt idx="426">
                  <c:v>0.40000000000000013</c:v>
                </c:pt>
                <c:pt idx="427">
                  <c:v>0.4</c:v>
                </c:pt>
                <c:pt idx="428">
                  <c:v>0.35</c:v>
                </c:pt>
                <c:pt idx="429">
                  <c:v>0.35</c:v>
                </c:pt>
                <c:pt idx="430">
                  <c:v>0.36</c:v>
                </c:pt>
                <c:pt idx="431">
                  <c:v>0.38</c:v>
                </c:pt>
                <c:pt idx="432">
                  <c:v>0.41</c:v>
                </c:pt>
                <c:pt idx="433">
                  <c:v>0.41999999999999993</c:v>
                </c:pt>
                <c:pt idx="434">
                  <c:v>0.33999999999999997</c:v>
                </c:pt>
                <c:pt idx="435">
                  <c:v>0.38</c:v>
                </c:pt>
                <c:pt idx="436">
                  <c:v>0.38</c:v>
                </c:pt>
                <c:pt idx="437">
                  <c:v>0.41000000000000003</c:v>
                </c:pt>
                <c:pt idx="438">
                  <c:v>0.32</c:v>
                </c:pt>
                <c:pt idx="439">
                  <c:v>0.28000000000000003</c:v>
                </c:pt>
                <c:pt idx="440">
                  <c:v>0.27</c:v>
                </c:pt>
                <c:pt idx="441">
                  <c:v>0.33</c:v>
                </c:pt>
                <c:pt idx="442">
                  <c:v>0.48000000000000004</c:v>
                </c:pt>
                <c:pt idx="443">
                  <c:v>0.5</c:v>
                </c:pt>
                <c:pt idx="444">
                  <c:v>0.61</c:v>
                </c:pt>
                <c:pt idx="445">
                  <c:v>0.77</c:v>
                </c:pt>
                <c:pt idx="446">
                  <c:v>0.67</c:v>
                </c:pt>
                <c:pt idx="447">
                  <c:v>0.66</c:v>
                </c:pt>
                <c:pt idx="448">
                  <c:v>0.47000000000000003</c:v>
                </c:pt>
                <c:pt idx="449">
                  <c:v>0.41000000000000003</c:v>
                </c:pt>
                <c:pt idx="450">
                  <c:v>0.37999999999999995</c:v>
                </c:pt>
                <c:pt idx="451">
                  <c:v>0.36</c:v>
                </c:pt>
                <c:pt idx="452">
                  <c:v>0.35</c:v>
                </c:pt>
                <c:pt idx="453">
                  <c:v>0.44000000000000006</c:v>
                </c:pt>
                <c:pt idx="454">
                  <c:v>0.41</c:v>
                </c:pt>
                <c:pt idx="455">
                  <c:v>0.37000000000000005</c:v>
                </c:pt>
                <c:pt idx="456">
                  <c:v>0.39</c:v>
                </c:pt>
                <c:pt idx="457">
                  <c:v>0.31999999999999995</c:v>
                </c:pt>
                <c:pt idx="458">
                  <c:v>0.30999999999999994</c:v>
                </c:pt>
                <c:pt idx="459">
                  <c:v>0.30000000000000004</c:v>
                </c:pt>
                <c:pt idx="460">
                  <c:v>0.33</c:v>
                </c:pt>
                <c:pt idx="461">
                  <c:v>0.42</c:v>
                </c:pt>
                <c:pt idx="462">
                  <c:v>0.39</c:v>
                </c:pt>
                <c:pt idx="463">
                  <c:v>0.41</c:v>
                </c:pt>
                <c:pt idx="464">
                  <c:v>0.4</c:v>
                </c:pt>
                <c:pt idx="465">
                  <c:v>0.41999999999999993</c:v>
                </c:pt>
                <c:pt idx="466">
                  <c:v>0.45</c:v>
                </c:pt>
                <c:pt idx="467">
                  <c:v>0.51</c:v>
                </c:pt>
                <c:pt idx="468">
                  <c:v>0.52</c:v>
                </c:pt>
                <c:pt idx="469">
                  <c:v>0.49000000000000005</c:v>
                </c:pt>
                <c:pt idx="470">
                  <c:v>0.43</c:v>
                </c:pt>
                <c:pt idx="471">
                  <c:v>0.41</c:v>
                </c:pt>
              </c:numCache>
            </c:numRef>
          </c:val>
          <c:smooth val="0"/>
          <c:extLst>
            <c:ext xmlns:c16="http://schemas.microsoft.com/office/drawing/2014/chart" uri="{C3380CC4-5D6E-409C-BE32-E72D297353CC}">
              <c16:uniqueId val="{00000002-74A8-4F97-A6CE-C7345DCDFD6F}"/>
            </c:ext>
          </c:extLst>
        </c:ser>
        <c:ser>
          <c:idx val="5"/>
          <c:order val="3"/>
          <c:tx>
            <c:strRef>
              <c:f>'[Gov bond yields_rev-D2.xlsx]Sheet1'!$A$68</c:f>
              <c:strCache>
                <c:ptCount val="1"/>
                <c:pt idx="0">
                  <c:v>Italy</c:v>
                </c:pt>
              </c:strCache>
            </c:strRef>
          </c:tx>
          <c:spPr>
            <a:ln w="28575" cap="rnd">
              <a:solidFill>
                <a:schemeClr val="accent6"/>
              </a:solidFill>
              <a:round/>
            </a:ln>
            <a:effectLst/>
          </c:spPr>
          <c:marker>
            <c:symbol val="none"/>
          </c:marker>
          <c:cat>
            <c:strRef>
              <c:f>'[Gov bond yields_rev-D2.xlsx]Sheet1'!$B$33:$UK$33</c:f>
              <c:strCache>
                <c:ptCount val="472"/>
                <c:pt idx="0">
                  <c:v> Jan 80</c:v>
                </c:pt>
                <c:pt idx="1">
                  <c:v> Feb 80</c:v>
                </c:pt>
                <c:pt idx="2">
                  <c:v> Mar 80</c:v>
                </c:pt>
                <c:pt idx="3">
                  <c:v>Apr 80</c:v>
                </c:pt>
                <c:pt idx="4">
                  <c:v>May 80</c:v>
                </c:pt>
                <c:pt idx="5">
                  <c:v>Jun 80</c:v>
                </c:pt>
                <c:pt idx="6">
                  <c:v>Jul 80</c:v>
                </c:pt>
                <c:pt idx="7">
                  <c:v>Aug 80</c:v>
                </c:pt>
                <c:pt idx="8">
                  <c:v> Sep 80</c:v>
                </c:pt>
                <c:pt idx="9">
                  <c:v> Oct 80</c:v>
                </c:pt>
                <c:pt idx="10">
                  <c:v> Nov 80</c:v>
                </c:pt>
                <c:pt idx="11">
                  <c:v> Dec 80</c:v>
                </c:pt>
                <c:pt idx="12">
                  <c:v> Jan 81</c:v>
                </c:pt>
                <c:pt idx="13">
                  <c:v> Feb 81</c:v>
                </c:pt>
                <c:pt idx="14">
                  <c:v> Mar 81</c:v>
                </c:pt>
                <c:pt idx="15">
                  <c:v>Apr 81</c:v>
                </c:pt>
                <c:pt idx="16">
                  <c:v>May 81</c:v>
                </c:pt>
                <c:pt idx="17">
                  <c:v>Jun 81</c:v>
                </c:pt>
                <c:pt idx="18">
                  <c:v>Jul 81</c:v>
                </c:pt>
                <c:pt idx="19">
                  <c:v>Aug 81</c:v>
                </c:pt>
                <c:pt idx="20">
                  <c:v> Sep 81</c:v>
                </c:pt>
                <c:pt idx="21">
                  <c:v> Oct 81</c:v>
                </c:pt>
                <c:pt idx="22">
                  <c:v> Nov 81</c:v>
                </c:pt>
                <c:pt idx="23">
                  <c:v> Dec 81</c:v>
                </c:pt>
                <c:pt idx="24">
                  <c:v> Jan 82</c:v>
                </c:pt>
                <c:pt idx="25">
                  <c:v> Feb 82</c:v>
                </c:pt>
                <c:pt idx="26">
                  <c:v> Mar 82</c:v>
                </c:pt>
                <c:pt idx="27">
                  <c:v>Apr 82</c:v>
                </c:pt>
                <c:pt idx="28">
                  <c:v>May 82</c:v>
                </c:pt>
                <c:pt idx="29">
                  <c:v>Jun 82</c:v>
                </c:pt>
                <c:pt idx="30">
                  <c:v>Jul 82</c:v>
                </c:pt>
                <c:pt idx="31">
                  <c:v>Aug 82</c:v>
                </c:pt>
                <c:pt idx="32">
                  <c:v> Sep 82</c:v>
                </c:pt>
                <c:pt idx="33">
                  <c:v> Oct 82</c:v>
                </c:pt>
                <c:pt idx="34">
                  <c:v> Nov 82</c:v>
                </c:pt>
                <c:pt idx="35">
                  <c:v> Dec 82</c:v>
                </c:pt>
                <c:pt idx="36">
                  <c:v> Jan 83</c:v>
                </c:pt>
                <c:pt idx="37">
                  <c:v> Feb 83</c:v>
                </c:pt>
                <c:pt idx="38">
                  <c:v> Mar 83</c:v>
                </c:pt>
                <c:pt idx="39">
                  <c:v>Apr 83</c:v>
                </c:pt>
                <c:pt idx="40">
                  <c:v>May 83</c:v>
                </c:pt>
                <c:pt idx="41">
                  <c:v>Jun 83</c:v>
                </c:pt>
                <c:pt idx="42">
                  <c:v>Jul 83</c:v>
                </c:pt>
                <c:pt idx="43">
                  <c:v>Aug 83</c:v>
                </c:pt>
                <c:pt idx="44">
                  <c:v> Sep 83</c:v>
                </c:pt>
                <c:pt idx="45">
                  <c:v> Oct 83</c:v>
                </c:pt>
                <c:pt idx="46">
                  <c:v> Nov 83</c:v>
                </c:pt>
                <c:pt idx="47">
                  <c:v> Dec 83</c:v>
                </c:pt>
                <c:pt idx="48">
                  <c:v> Jan 84</c:v>
                </c:pt>
                <c:pt idx="49">
                  <c:v> Feb 84</c:v>
                </c:pt>
                <c:pt idx="50">
                  <c:v> Mar 84</c:v>
                </c:pt>
                <c:pt idx="51">
                  <c:v>Apr 84</c:v>
                </c:pt>
                <c:pt idx="52">
                  <c:v>May 84</c:v>
                </c:pt>
                <c:pt idx="53">
                  <c:v>Jun 84</c:v>
                </c:pt>
                <c:pt idx="54">
                  <c:v>Jul 84</c:v>
                </c:pt>
                <c:pt idx="55">
                  <c:v>Aug 84</c:v>
                </c:pt>
                <c:pt idx="56">
                  <c:v> Sep 84</c:v>
                </c:pt>
                <c:pt idx="57">
                  <c:v> Oct 84</c:v>
                </c:pt>
                <c:pt idx="58">
                  <c:v> Nov 84</c:v>
                </c:pt>
                <c:pt idx="59">
                  <c:v> Dec 84</c:v>
                </c:pt>
                <c:pt idx="60">
                  <c:v> Jan 85</c:v>
                </c:pt>
                <c:pt idx="61">
                  <c:v> Feb 85</c:v>
                </c:pt>
                <c:pt idx="62">
                  <c:v> Mar 85</c:v>
                </c:pt>
                <c:pt idx="63">
                  <c:v>Apr 85</c:v>
                </c:pt>
                <c:pt idx="64">
                  <c:v>May 85</c:v>
                </c:pt>
                <c:pt idx="65">
                  <c:v>Jun 85</c:v>
                </c:pt>
                <c:pt idx="66">
                  <c:v>Jul 85</c:v>
                </c:pt>
                <c:pt idx="67">
                  <c:v>Aug 85</c:v>
                </c:pt>
                <c:pt idx="68">
                  <c:v> Sep 85</c:v>
                </c:pt>
                <c:pt idx="69">
                  <c:v> Oct 85</c:v>
                </c:pt>
                <c:pt idx="70">
                  <c:v> Nov 85</c:v>
                </c:pt>
                <c:pt idx="71">
                  <c:v> Dec 85</c:v>
                </c:pt>
                <c:pt idx="72">
                  <c:v> Jan 86</c:v>
                </c:pt>
                <c:pt idx="73">
                  <c:v> Feb 86</c:v>
                </c:pt>
                <c:pt idx="74">
                  <c:v> Mar 86</c:v>
                </c:pt>
                <c:pt idx="75">
                  <c:v>Apr 86</c:v>
                </c:pt>
                <c:pt idx="76">
                  <c:v>May 86</c:v>
                </c:pt>
                <c:pt idx="77">
                  <c:v>Jun 86</c:v>
                </c:pt>
                <c:pt idx="78">
                  <c:v>Jul 86</c:v>
                </c:pt>
                <c:pt idx="79">
                  <c:v>Aug 86</c:v>
                </c:pt>
                <c:pt idx="80">
                  <c:v> Sep 86</c:v>
                </c:pt>
                <c:pt idx="81">
                  <c:v> Oct 86</c:v>
                </c:pt>
                <c:pt idx="82">
                  <c:v> Nov 86</c:v>
                </c:pt>
                <c:pt idx="83">
                  <c:v> Dec 86</c:v>
                </c:pt>
                <c:pt idx="84">
                  <c:v> Jan 87</c:v>
                </c:pt>
                <c:pt idx="85">
                  <c:v> Feb 87</c:v>
                </c:pt>
                <c:pt idx="86">
                  <c:v> Mar 87</c:v>
                </c:pt>
                <c:pt idx="87">
                  <c:v>Apr 87</c:v>
                </c:pt>
                <c:pt idx="88">
                  <c:v>May 87</c:v>
                </c:pt>
                <c:pt idx="89">
                  <c:v>Jun 87</c:v>
                </c:pt>
                <c:pt idx="90">
                  <c:v>Jul 87</c:v>
                </c:pt>
                <c:pt idx="91">
                  <c:v>Aug 87</c:v>
                </c:pt>
                <c:pt idx="92">
                  <c:v> Sep 87</c:v>
                </c:pt>
                <c:pt idx="93">
                  <c:v> Oct 87</c:v>
                </c:pt>
                <c:pt idx="94">
                  <c:v> Nov 87</c:v>
                </c:pt>
                <c:pt idx="95">
                  <c:v> Dec 87</c:v>
                </c:pt>
                <c:pt idx="96">
                  <c:v> Jan 88</c:v>
                </c:pt>
                <c:pt idx="97">
                  <c:v> Feb 88</c:v>
                </c:pt>
                <c:pt idx="98">
                  <c:v> Mar 88</c:v>
                </c:pt>
                <c:pt idx="99">
                  <c:v>Apr 88</c:v>
                </c:pt>
                <c:pt idx="100">
                  <c:v>May 88</c:v>
                </c:pt>
                <c:pt idx="101">
                  <c:v>Jun 88</c:v>
                </c:pt>
                <c:pt idx="102">
                  <c:v>Jul 88</c:v>
                </c:pt>
                <c:pt idx="103">
                  <c:v>Aug 88</c:v>
                </c:pt>
                <c:pt idx="104">
                  <c:v> Sep 88</c:v>
                </c:pt>
                <c:pt idx="105">
                  <c:v> Oct 88</c:v>
                </c:pt>
                <c:pt idx="106">
                  <c:v> Nov 88</c:v>
                </c:pt>
                <c:pt idx="107">
                  <c:v> Dec 88</c:v>
                </c:pt>
                <c:pt idx="108">
                  <c:v> Jan 89</c:v>
                </c:pt>
                <c:pt idx="109">
                  <c:v> Feb 89</c:v>
                </c:pt>
                <c:pt idx="110">
                  <c:v> Mar 89</c:v>
                </c:pt>
                <c:pt idx="111">
                  <c:v>Apr 89</c:v>
                </c:pt>
                <c:pt idx="112">
                  <c:v>May 89</c:v>
                </c:pt>
                <c:pt idx="113">
                  <c:v>Jun 89</c:v>
                </c:pt>
                <c:pt idx="114">
                  <c:v>Jul 89</c:v>
                </c:pt>
                <c:pt idx="115">
                  <c:v>Aug 89</c:v>
                </c:pt>
                <c:pt idx="116">
                  <c:v> Sep 89</c:v>
                </c:pt>
                <c:pt idx="117">
                  <c:v> Oct 89</c:v>
                </c:pt>
                <c:pt idx="118">
                  <c:v> Nov 89</c:v>
                </c:pt>
                <c:pt idx="119">
                  <c:v> Dec 89</c:v>
                </c:pt>
                <c:pt idx="120">
                  <c:v> Jan 90</c:v>
                </c:pt>
                <c:pt idx="121">
                  <c:v> Feb 90</c:v>
                </c:pt>
                <c:pt idx="122">
                  <c:v> Mar 90</c:v>
                </c:pt>
                <c:pt idx="123">
                  <c:v>Apr 90</c:v>
                </c:pt>
                <c:pt idx="124">
                  <c:v>May 90</c:v>
                </c:pt>
                <c:pt idx="125">
                  <c:v>Jun 90</c:v>
                </c:pt>
                <c:pt idx="126">
                  <c:v>Jul 90</c:v>
                </c:pt>
                <c:pt idx="127">
                  <c:v>Aug 90</c:v>
                </c:pt>
                <c:pt idx="128">
                  <c:v> Sep 90</c:v>
                </c:pt>
                <c:pt idx="129">
                  <c:v> Oct 90</c:v>
                </c:pt>
                <c:pt idx="130">
                  <c:v> Nov 90</c:v>
                </c:pt>
                <c:pt idx="131">
                  <c:v> Dec 90</c:v>
                </c:pt>
                <c:pt idx="132">
                  <c:v> Jan 91</c:v>
                </c:pt>
                <c:pt idx="133">
                  <c:v> Feb 91</c:v>
                </c:pt>
                <c:pt idx="134">
                  <c:v> Mar 91</c:v>
                </c:pt>
                <c:pt idx="135">
                  <c:v>Apr 91</c:v>
                </c:pt>
                <c:pt idx="136">
                  <c:v>May 91</c:v>
                </c:pt>
                <c:pt idx="137">
                  <c:v>Jun 91</c:v>
                </c:pt>
                <c:pt idx="138">
                  <c:v>Jul 91</c:v>
                </c:pt>
                <c:pt idx="139">
                  <c:v>Aug 91</c:v>
                </c:pt>
                <c:pt idx="140">
                  <c:v> Sep 91</c:v>
                </c:pt>
                <c:pt idx="141">
                  <c:v> Oct 91</c:v>
                </c:pt>
                <c:pt idx="142">
                  <c:v> Nov 91</c:v>
                </c:pt>
                <c:pt idx="143">
                  <c:v> Dec 91</c:v>
                </c:pt>
                <c:pt idx="144">
                  <c:v> Jan 92</c:v>
                </c:pt>
                <c:pt idx="145">
                  <c:v> Feb 92</c:v>
                </c:pt>
                <c:pt idx="146">
                  <c:v> Mar 92</c:v>
                </c:pt>
                <c:pt idx="147">
                  <c:v>Apr 92</c:v>
                </c:pt>
                <c:pt idx="148">
                  <c:v>May 92</c:v>
                </c:pt>
                <c:pt idx="149">
                  <c:v>Jun 92</c:v>
                </c:pt>
                <c:pt idx="150">
                  <c:v>Jul 92</c:v>
                </c:pt>
                <c:pt idx="151">
                  <c:v>Aug 92</c:v>
                </c:pt>
                <c:pt idx="152">
                  <c:v> Sep 92</c:v>
                </c:pt>
                <c:pt idx="153">
                  <c:v> Oct 92</c:v>
                </c:pt>
                <c:pt idx="154">
                  <c:v> Nov 92</c:v>
                </c:pt>
                <c:pt idx="155">
                  <c:v> Dec 92</c:v>
                </c:pt>
                <c:pt idx="156">
                  <c:v> Jan 93</c:v>
                </c:pt>
                <c:pt idx="157">
                  <c:v> Feb 93</c:v>
                </c:pt>
                <c:pt idx="158">
                  <c:v> Mar 93</c:v>
                </c:pt>
                <c:pt idx="159">
                  <c:v>Apr 93</c:v>
                </c:pt>
                <c:pt idx="160">
                  <c:v>May 93</c:v>
                </c:pt>
                <c:pt idx="161">
                  <c:v>Jun 93</c:v>
                </c:pt>
                <c:pt idx="162">
                  <c:v>Jul 93</c:v>
                </c:pt>
                <c:pt idx="163">
                  <c:v>Aug 93</c:v>
                </c:pt>
                <c:pt idx="164">
                  <c:v> Sep 93</c:v>
                </c:pt>
                <c:pt idx="165">
                  <c:v> Oct 93</c:v>
                </c:pt>
                <c:pt idx="166">
                  <c:v> Nov 93</c:v>
                </c:pt>
                <c:pt idx="167">
                  <c:v> Dec 93</c:v>
                </c:pt>
                <c:pt idx="168">
                  <c:v> Jan 94</c:v>
                </c:pt>
                <c:pt idx="169">
                  <c:v> Feb 94</c:v>
                </c:pt>
                <c:pt idx="170">
                  <c:v> Mar 94</c:v>
                </c:pt>
                <c:pt idx="171">
                  <c:v>Apr 94</c:v>
                </c:pt>
                <c:pt idx="172">
                  <c:v>May 94</c:v>
                </c:pt>
                <c:pt idx="173">
                  <c:v>Jun 94</c:v>
                </c:pt>
                <c:pt idx="174">
                  <c:v>Jul 94</c:v>
                </c:pt>
                <c:pt idx="175">
                  <c:v>Aug 94</c:v>
                </c:pt>
                <c:pt idx="176">
                  <c:v> Sep 94</c:v>
                </c:pt>
                <c:pt idx="177">
                  <c:v> Oct 94</c:v>
                </c:pt>
                <c:pt idx="178">
                  <c:v> Nov 94</c:v>
                </c:pt>
                <c:pt idx="179">
                  <c:v> Dec 94</c:v>
                </c:pt>
                <c:pt idx="180">
                  <c:v> Jan 95</c:v>
                </c:pt>
                <c:pt idx="181">
                  <c:v> Feb 95</c:v>
                </c:pt>
                <c:pt idx="182">
                  <c:v> Mar 95</c:v>
                </c:pt>
                <c:pt idx="183">
                  <c:v>Apr 95</c:v>
                </c:pt>
                <c:pt idx="184">
                  <c:v>May 95</c:v>
                </c:pt>
                <c:pt idx="185">
                  <c:v>Jun 95</c:v>
                </c:pt>
                <c:pt idx="186">
                  <c:v>Jul 95</c:v>
                </c:pt>
                <c:pt idx="187">
                  <c:v>Aug 95</c:v>
                </c:pt>
                <c:pt idx="188">
                  <c:v> Sep 95</c:v>
                </c:pt>
                <c:pt idx="189">
                  <c:v> Oct 95</c:v>
                </c:pt>
                <c:pt idx="190">
                  <c:v> Nov 95</c:v>
                </c:pt>
                <c:pt idx="191">
                  <c:v> Dec 95</c:v>
                </c:pt>
                <c:pt idx="192">
                  <c:v> Jan 96</c:v>
                </c:pt>
                <c:pt idx="193">
                  <c:v> Feb 96</c:v>
                </c:pt>
                <c:pt idx="194">
                  <c:v> Mar 96</c:v>
                </c:pt>
                <c:pt idx="195">
                  <c:v>Apr 96</c:v>
                </c:pt>
                <c:pt idx="196">
                  <c:v>May 96</c:v>
                </c:pt>
                <c:pt idx="197">
                  <c:v>Jun 96</c:v>
                </c:pt>
                <c:pt idx="198">
                  <c:v>Jul 96</c:v>
                </c:pt>
                <c:pt idx="199">
                  <c:v>Aug 96</c:v>
                </c:pt>
                <c:pt idx="200">
                  <c:v> Sep 96</c:v>
                </c:pt>
                <c:pt idx="201">
                  <c:v> Oct 96</c:v>
                </c:pt>
                <c:pt idx="202">
                  <c:v> Nov 96</c:v>
                </c:pt>
                <c:pt idx="203">
                  <c:v> Dec 96</c:v>
                </c:pt>
                <c:pt idx="204">
                  <c:v> Jan 97</c:v>
                </c:pt>
                <c:pt idx="205">
                  <c:v> Feb 97</c:v>
                </c:pt>
                <c:pt idx="206">
                  <c:v> Mar 97</c:v>
                </c:pt>
                <c:pt idx="207">
                  <c:v>Apr 97</c:v>
                </c:pt>
                <c:pt idx="208">
                  <c:v>May 97</c:v>
                </c:pt>
                <c:pt idx="209">
                  <c:v>Jun 97</c:v>
                </c:pt>
                <c:pt idx="210">
                  <c:v>Jul 97</c:v>
                </c:pt>
                <c:pt idx="211">
                  <c:v>Aug 97</c:v>
                </c:pt>
                <c:pt idx="212">
                  <c:v> Sep 97</c:v>
                </c:pt>
                <c:pt idx="213">
                  <c:v> Oct 97</c:v>
                </c:pt>
                <c:pt idx="214">
                  <c:v> Nov 97</c:v>
                </c:pt>
                <c:pt idx="215">
                  <c:v> Dec 97</c:v>
                </c:pt>
                <c:pt idx="216">
                  <c:v> Jan 98</c:v>
                </c:pt>
                <c:pt idx="217">
                  <c:v> Feb 98</c:v>
                </c:pt>
                <c:pt idx="218">
                  <c:v> Mar 98</c:v>
                </c:pt>
                <c:pt idx="219">
                  <c:v>Apr 98</c:v>
                </c:pt>
                <c:pt idx="220">
                  <c:v>May 98</c:v>
                </c:pt>
                <c:pt idx="221">
                  <c:v>Jun 98</c:v>
                </c:pt>
                <c:pt idx="222">
                  <c:v>Jul 98</c:v>
                </c:pt>
                <c:pt idx="223">
                  <c:v>Aug 98</c:v>
                </c:pt>
                <c:pt idx="224">
                  <c:v> Sep 98</c:v>
                </c:pt>
                <c:pt idx="225">
                  <c:v> Oct 98</c:v>
                </c:pt>
                <c:pt idx="226">
                  <c:v> Nov 98</c:v>
                </c:pt>
                <c:pt idx="227">
                  <c:v> Dec 98</c:v>
                </c:pt>
                <c:pt idx="228">
                  <c:v> Jan 99</c:v>
                </c:pt>
                <c:pt idx="229">
                  <c:v> Feb 99</c:v>
                </c:pt>
                <c:pt idx="230">
                  <c:v> Mar 99</c:v>
                </c:pt>
                <c:pt idx="231">
                  <c:v>Apr 99</c:v>
                </c:pt>
                <c:pt idx="232">
                  <c:v>May 99</c:v>
                </c:pt>
                <c:pt idx="233">
                  <c:v>Jun 99</c:v>
                </c:pt>
                <c:pt idx="234">
                  <c:v>Jul 99</c:v>
                </c:pt>
                <c:pt idx="235">
                  <c:v>Aug 99</c:v>
                </c:pt>
                <c:pt idx="236">
                  <c:v> Sep 99</c:v>
                </c:pt>
                <c:pt idx="237">
                  <c:v> Oct 99</c:v>
                </c:pt>
                <c:pt idx="238">
                  <c:v> Nov 99</c:v>
                </c:pt>
                <c:pt idx="239">
                  <c:v> Dec 99</c:v>
                </c:pt>
                <c:pt idx="240">
                  <c:v> Jan 00</c:v>
                </c:pt>
                <c:pt idx="241">
                  <c:v>Feb 00</c:v>
                </c:pt>
                <c:pt idx="242">
                  <c:v> Mar 00</c:v>
                </c:pt>
                <c:pt idx="243">
                  <c:v> Apr 00</c:v>
                </c:pt>
                <c:pt idx="244">
                  <c:v> May 00</c:v>
                </c:pt>
                <c:pt idx="245">
                  <c:v> Jun 00</c:v>
                </c:pt>
                <c:pt idx="246">
                  <c:v> Jul 00</c:v>
                </c:pt>
                <c:pt idx="247">
                  <c:v> Aug 00</c:v>
                </c:pt>
                <c:pt idx="248">
                  <c:v>  Sep 00</c:v>
                </c:pt>
                <c:pt idx="249">
                  <c:v> Oct 00</c:v>
                </c:pt>
                <c:pt idx="250">
                  <c:v> Nov 00</c:v>
                </c:pt>
                <c:pt idx="251">
                  <c:v>Dec 00</c:v>
                </c:pt>
                <c:pt idx="252">
                  <c:v> Jan 01</c:v>
                </c:pt>
                <c:pt idx="253">
                  <c:v>Feb 01</c:v>
                </c:pt>
                <c:pt idx="254">
                  <c:v> Mar 01</c:v>
                </c:pt>
                <c:pt idx="255">
                  <c:v> Apr 01</c:v>
                </c:pt>
                <c:pt idx="256">
                  <c:v> May 01</c:v>
                </c:pt>
                <c:pt idx="257">
                  <c:v> Jun 01</c:v>
                </c:pt>
                <c:pt idx="258">
                  <c:v> Jul 01</c:v>
                </c:pt>
                <c:pt idx="259">
                  <c:v> Aug 01</c:v>
                </c:pt>
                <c:pt idx="260">
                  <c:v>  Sep 01</c:v>
                </c:pt>
                <c:pt idx="261">
                  <c:v> Oct 01</c:v>
                </c:pt>
                <c:pt idx="262">
                  <c:v> Nov 01</c:v>
                </c:pt>
                <c:pt idx="263">
                  <c:v>Dec 01</c:v>
                </c:pt>
                <c:pt idx="264">
                  <c:v> Jan 02</c:v>
                </c:pt>
                <c:pt idx="265">
                  <c:v>Feb 02</c:v>
                </c:pt>
                <c:pt idx="266">
                  <c:v> Mar 02</c:v>
                </c:pt>
                <c:pt idx="267">
                  <c:v> Apr 02</c:v>
                </c:pt>
                <c:pt idx="268">
                  <c:v> May 02</c:v>
                </c:pt>
                <c:pt idx="269">
                  <c:v> Jun 02</c:v>
                </c:pt>
                <c:pt idx="270">
                  <c:v> Jul 02</c:v>
                </c:pt>
                <c:pt idx="271">
                  <c:v> Aug 02</c:v>
                </c:pt>
                <c:pt idx="272">
                  <c:v>  Sep 02</c:v>
                </c:pt>
                <c:pt idx="273">
                  <c:v> Oct 02</c:v>
                </c:pt>
                <c:pt idx="274">
                  <c:v> Nov 02</c:v>
                </c:pt>
                <c:pt idx="275">
                  <c:v>Dec 02</c:v>
                </c:pt>
                <c:pt idx="276">
                  <c:v> Jan 03</c:v>
                </c:pt>
                <c:pt idx="277">
                  <c:v>Feb 03</c:v>
                </c:pt>
                <c:pt idx="278">
                  <c:v> Mar 03</c:v>
                </c:pt>
                <c:pt idx="279">
                  <c:v> Apr 03</c:v>
                </c:pt>
                <c:pt idx="280">
                  <c:v> May 03</c:v>
                </c:pt>
                <c:pt idx="281">
                  <c:v> Jun 03</c:v>
                </c:pt>
                <c:pt idx="282">
                  <c:v> Jul 03</c:v>
                </c:pt>
                <c:pt idx="283">
                  <c:v> Aug 03</c:v>
                </c:pt>
                <c:pt idx="284">
                  <c:v>  Sep 03</c:v>
                </c:pt>
                <c:pt idx="285">
                  <c:v> Oct 03</c:v>
                </c:pt>
                <c:pt idx="286">
                  <c:v> Nov 03</c:v>
                </c:pt>
                <c:pt idx="287">
                  <c:v>Dec 03</c:v>
                </c:pt>
                <c:pt idx="288">
                  <c:v> Jan 04</c:v>
                </c:pt>
                <c:pt idx="289">
                  <c:v>Feb 04</c:v>
                </c:pt>
                <c:pt idx="290">
                  <c:v> Mar 04</c:v>
                </c:pt>
                <c:pt idx="291">
                  <c:v> Apr 04</c:v>
                </c:pt>
                <c:pt idx="292">
                  <c:v> May 04</c:v>
                </c:pt>
                <c:pt idx="293">
                  <c:v> Jun 04</c:v>
                </c:pt>
                <c:pt idx="294">
                  <c:v> Jul 04</c:v>
                </c:pt>
                <c:pt idx="295">
                  <c:v> Aug 04</c:v>
                </c:pt>
                <c:pt idx="296">
                  <c:v>  Sep 04</c:v>
                </c:pt>
                <c:pt idx="297">
                  <c:v> Oct 04</c:v>
                </c:pt>
                <c:pt idx="298">
                  <c:v> Nov 04</c:v>
                </c:pt>
                <c:pt idx="299">
                  <c:v>Dec 04</c:v>
                </c:pt>
                <c:pt idx="300">
                  <c:v> Jan 05</c:v>
                </c:pt>
                <c:pt idx="301">
                  <c:v>Feb 05</c:v>
                </c:pt>
                <c:pt idx="302">
                  <c:v> Mar 05</c:v>
                </c:pt>
                <c:pt idx="303">
                  <c:v> Apr 05</c:v>
                </c:pt>
                <c:pt idx="304">
                  <c:v> May 05</c:v>
                </c:pt>
                <c:pt idx="305">
                  <c:v> Jun 05</c:v>
                </c:pt>
                <c:pt idx="306">
                  <c:v> Jul 05</c:v>
                </c:pt>
                <c:pt idx="307">
                  <c:v> Aug 05</c:v>
                </c:pt>
                <c:pt idx="308">
                  <c:v>  Sep 05</c:v>
                </c:pt>
                <c:pt idx="309">
                  <c:v> Oct 05</c:v>
                </c:pt>
                <c:pt idx="310">
                  <c:v> Nov 05</c:v>
                </c:pt>
                <c:pt idx="311">
                  <c:v>Dec 05</c:v>
                </c:pt>
                <c:pt idx="312">
                  <c:v> Jan 06</c:v>
                </c:pt>
                <c:pt idx="313">
                  <c:v>Feb 06</c:v>
                </c:pt>
                <c:pt idx="314">
                  <c:v> Mar 06</c:v>
                </c:pt>
                <c:pt idx="315">
                  <c:v> Apr 06</c:v>
                </c:pt>
                <c:pt idx="316">
                  <c:v> May 06</c:v>
                </c:pt>
                <c:pt idx="317">
                  <c:v> Jun 06</c:v>
                </c:pt>
                <c:pt idx="318">
                  <c:v> Jul 06</c:v>
                </c:pt>
                <c:pt idx="319">
                  <c:v> Aug 06</c:v>
                </c:pt>
                <c:pt idx="320">
                  <c:v>  Sep 06</c:v>
                </c:pt>
                <c:pt idx="321">
                  <c:v> Oct 06</c:v>
                </c:pt>
                <c:pt idx="322">
                  <c:v> Nov 06</c:v>
                </c:pt>
                <c:pt idx="323">
                  <c:v>Dec 06</c:v>
                </c:pt>
                <c:pt idx="324">
                  <c:v> Jan 07</c:v>
                </c:pt>
                <c:pt idx="325">
                  <c:v>Feb 07</c:v>
                </c:pt>
                <c:pt idx="326">
                  <c:v> Mar 07</c:v>
                </c:pt>
                <c:pt idx="327">
                  <c:v> Apr 07</c:v>
                </c:pt>
                <c:pt idx="328">
                  <c:v> May 07</c:v>
                </c:pt>
                <c:pt idx="329">
                  <c:v> Jun 07</c:v>
                </c:pt>
                <c:pt idx="330">
                  <c:v> Jul 07</c:v>
                </c:pt>
                <c:pt idx="331">
                  <c:v> Aug 07</c:v>
                </c:pt>
                <c:pt idx="332">
                  <c:v>  Sep 07</c:v>
                </c:pt>
                <c:pt idx="333">
                  <c:v> Oct 07</c:v>
                </c:pt>
                <c:pt idx="334">
                  <c:v> Nov 07</c:v>
                </c:pt>
                <c:pt idx="335">
                  <c:v>Dec 07</c:v>
                </c:pt>
                <c:pt idx="336">
                  <c:v> Jan 08</c:v>
                </c:pt>
                <c:pt idx="337">
                  <c:v>Feb 08</c:v>
                </c:pt>
                <c:pt idx="338">
                  <c:v> Mar 08</c:v>
                </c:pt>
                <c:pt idx="339">
                  <c:v> Apr 08</c:v>
                </c:pt>
                <c:pt idx="340">
                  <c:v> May 08</c:v>
                </c:pt>
                <c:pt idx="341">
                  <c:v> Jun 08</c:v>
                </c:pt>
                <c:pt idx="342">
                  <c:v> Jul 08</c:v>
                </c:pt>
                <c:pt idx="343">
                  <c:v> Aug 08</c:v>
                </c:pt>
                <c:pt idx="344">
                  <c:v>  Sep 08</c:v>
                </c:pt>
                <c:pt idx="345">
                  <c:v> Oct 08</c:v>
                </c:pt>
                <c:pt idx="346">
                  <c:v> Nov 08</c:v>
                </c:pt>
                <c:pt idx="347">
                  <c:v>Dec 08</c:v>
                </c:pt>
                <c:pt idx="348">
                  <c:v> Jan 09</c:v>
                </c:pt>
                <c:pt idx="349">
                  <c:v>Feb 09</c:v>
                </c:pt>
                <c:pt idx="350">
                  <c:v> Mar 09</c:v>
                </c:pt>
                <c:pt idx="351">
                  <c:v> Apr 09</c:v>
                </c:pt>
                <c:pt idx="352">
                  <c:v> May 09</c:v>
                </c:pt>
                <c:pt idx="353">
                  <c:v> Jun 09</c:v>
                </c:pt>
                <c:pt idx="354">
                  <c:v> Jul 09</c:v>
                </c:pt>
                <c:pt idx="355">
                  <c:v> Aug 09</c:v>
                </c:pt>
                <c:pt idx="356">
                  <c:v>  Sep 09</c:v>
                </c:pt>
                <c:pt idx="357">
                  <c:v> Oct 09</c:v>
                </c:pt>
                <c:pt idx="358">
                  <c:v> Nov 09</c:v>
                </c:pt>
                <c:pt idx="359">
                  <c:v>Dec 09</c:v>
                </c:pt>
                <c:pt idx="360">
                  <c:v> Jan 10</c:v>
                </c:pt>
                <c:pt idx="361">
                  <c:v>Feb 10</c:v>
                </c:pt>
                <c:pt idx="362">
                  <c:v> Mar 10</c:v>
                </c:pt>
                <c:pt idx="363">
                  <c:v> Apr 10</c:v>
                </c:pt>
                <c:pt idx="364">
                  <c:v> May 10</c:v>
                </c:pt>
                <c:pt idx="365">
                  <c:v> Jun 10</c:v>
                </c:pt>
                <c:pt idx="366">
                  <c:v> Jul 10</c:v>
                </c:pt>
                <c:pt idx="367">
                  <c:v> Aug 10</c:v>
                </c:pt>
                <c:pt idx="368">
                  <c:v>  Sep 10</c:v>
                </c:pt>
                <c:pt idx="369">
                  <c:v> Oct 10</c:v>
                </c:pt>
                <c:pt idx="370">
                  <c:v> Nov 10</c:v>
                </c:pt>
                <c:pt idx="371">
                  <c:v>Dec 10</c:v>
                </c:pt>
                <c:pt idx="372">
                  <c:v> Jan 11</c:v>
                </c:pt>
                <c:pt idx="373">
                  <c:v>Feb 11</c:v>
                </c:pt>
                <c:pt idx="374">
                  <c:v> Mar 11</c:v>
                </c:pt>
                <c:pt idx="375">
                  <c:v> Apr 11</c:v>
                </c:pt>
                <c:pt idx="376">
                  <c:v> May 11</c:v>
                </c:pt>
                <c:pt idx="377">
                  <c:v> Jun 11</c:v>
                </c:pt>
                <c:pt idx="378">
                  <c:v> Jul 11</c:v>
                </c:pt>
                <c:pt idx="379">
                  <c:v> Aug 11</c:v>
                </c:pt>
                <c:pt idx="380">
                  <c:v>  Sep 11</c:v>
                </c:pt>
                <c:pt idx="381">
                  <c:v> Oct 11</c:v>
                </c:pt>
                <c:pt idx="382">
                  <c:v> Nov 11</c:v>
                </c:pt>
                <c:pt idx="383">
                  <c:v>Dec 11</c:v>
                </c:pt>
                <c:pt idx="384">
                  <c:v> Jan 12</c:v>
                </c:pt>
                <c:pt idx="385">
                  <c:v>Feb 12</c:v>
                </c:pt>
                <c:pt idx="386">
                  <c:v> Mar 12</c:v>
                </c:pt>
                <c:pt idx="387">
                  <c:v> Apr 12</c:v>
                </c:pt>
                <c:pt idx="388">
                  <c:v> May 12</c:v>
                </c:pt>
                <c:pt idx="389">
                  <c:v> Jun 12</c:v>
                </c:pt>
                <c:pt idx="390">
                  <c:v> Jul 12</c:v>
                </c:pt>
                <c:pt idx="391">
                  <c:v> Aug 12</c:v>
                </c:pt>
                <c:pt idx="392">
                  <c:v>  Sep 12</c:v>
                </c:pt>
                <c:pt idx="393">
                  <c:v> Oct 12</c:v>
                </c:pt>
                <c:pt idx="394">
                  <c:v> Nov 12</c:v>
                </c:pt>
                <c:pt idx="395">
                  <c:v>Dec 12</c:v>
                </c:pt>
                <c:pt idx="396">
                  <c:v> Jan 13</c:v>
                </c:pt>
                <c:pt idx="397">
                  <c:v>Feb 13</c:v>
                </c:pt>
                <c:pt idx="398">
                  <c:v> Mar 13</c:v>
                </c:pt>
                <c:pt idx="399">
                  <c:v> Apr 13</c:v>
                </c:pt>
                <c:pt idx="400">
                  <c:v> May 13</c:v>
                </c:pt>
                <c:pt idx="401">
                  <c:v> Jun 13</c:v>
                </c:pt>
                <c:pt idx="402">
                  <c:v> Jul 13</c:v>
                </c:pt>
                <c:pt idx="403">
                  <c:v> Aug 13</c:v>
                </c:pt>
                <c:pt idx="404">
                  <c:v>  Sep 13</c:v>
                </c:pt>
                <c:pt idx="405">
                  <c:v> Oct 13</c:v>
                </c:pt>
                <c:pt idx="406">
                  <c:v> Nov 13</c:v>
                </c:pt>
                <c:pt idx="407">
                  <c:v>Dec 13</c:v>
                </c:pt>
                <c:pt idx="408">
                  <c:v> Jan 14</c:v>
                </c:pt>
                <c:pt idx="409">
                  <c:v>Feb 14</c:v>
                </c:pt>
                <c:pt idx="410">
                  <c:v> Mar 14</c:v>
                </c:pt>
                <c:pt idx="411">
                  <c:v> Apr 14</c:v>
                </c:pt>
                <c:pt idx="412">
                  <c:v> May 14</c:v>
                </c:pt>
                <c:pt idx="413">
                  <c:v> Jun 14</c:v>
                </c:pt>
                <c:pt idx="414">
                  <c:v> Jul 14</c:v>
                </c:pt>
                <c:pt idx="415">
                  <c:v> Aug 14</c:v>
                </c:pt>
                <c:pt idx="416">
                  <c:v>  Sep 14</c:v>
                </c:pt>
                <c:pt idx="417">
                  <c:v> Oct 14</c:v>
                </c:pt>
                <c:pt idx="418">
                  <c:v> Nov 14</c:v>
                </c:pt>
                <c:pt idx="419">
                  <c:v>Dec 14</c:v>
                </c:pt>
                <c:pt idx="420">
                  <c:v> Jan 15</c:v>
                </c:pt>
                <c:pt idx="421">
                  <c:v>Feb 15</c:v>
                </c:pt>
                <c:pt idx="422">
                  <c:v> Mar 15</c:v>
                </c:pt>
                <c:pt idx="423">
                  <c:v> Apr 15</c:v>
                </c:pt>
                <c:pt idx="424">
                  <c:v> May 15</c:v>
                </c:pt>
                <c:pt idx="425">
                  <c:v> Jun 15</c:v>
                </c:pt>
                <c:pt idx="426">
                  <c:v> Jul 15</c:v>
                </c:pt>
                <c:pt idx="427">
                  <c:v> Aug 15</c:v>
                </c:pt>
                <c:pt idx="428">
                  <c:v>  Sep 15</c:v>
                </c:pt>
                <c:pt idx="429">
                  <c:v> Oct 15</c:v>
                </c:pt>
                <c:pt idx="430">
                  <c:v> Nov 15</c:v>
                </c:pt>
                <c:pt idx="431">
                  <c:v>Dec 15</c:v>
                </c:pt>
                <c:pt idx="432">
                  <c:v> Jan 16</c:v>
                </c:pt>
                <c:pt idx="433">
                  <c:v>Feb 16</c:v>
                </c:pt>
                <c:pt idx="434">
                  <c:v> Mar 16</c:v>
                </c:pt>
                <c:pt idx="435">
                  <c:v> Apr 16</c:v>
                </c:pt>
                <c:pt idx="436">
                  <c:v> May 16</c:v>
                </c:pt>
                <c:pt idx="437">
                  <c:v> Jun 16</c:v>
                </c:pt>
                <c:pt idx="438">
                  <c:v> Jul 16</c:v>
                </c:pt>
                <c:pt idx="439">
                  <c:v> Aug 16</c:v>
                </c:pt>
                <c:pt idx="440">
                  <c:v>  Sep 16</c:v>
                </c:pt>
                <c:pt idx="441">
                  <c:v> Oct 16</c:v>
                </c:pt>
                <c:pt idx="442">
                  <c:v> Nov 16</c:v>
                </c:pt>
                <c:pt idx="443">
                  <c:v>Dec 16</c:v>
                </c:pt>
                <c:pt idx="444">
                  <c:v> Jan 17</c:v>
                </c:pt>
                <c:pt idx="445">
                  <c:v>Feb 17</c:v>
                </c:pt>
                <c:pt idx="446">
                  <c:v> Mar 17</c:v>
                </c:pt>
                <c:pt idx="447">
                  <c:v> Apr 17</c:v>
                </c:pt>
                <c:pt idx="448">
                  <c:v> May 17</c:v>
                </c:pt>
                <c:pt idx="449">
                  <c:v> Jun 17</c:v>
                </c:pt>
                <c:pt idx="450">
                  <c:v> Jul 17</c:v>
                </c:pt>
                <c:pt idx="451">
                  <c:v> Aug 17</c:v>
                </c:pt>
                <c:pt idx="452">
                  <c:v>  Sep 17</c:v>
                </c:pt>
                <c:pt idx="453">
                  <c:v> Oct 17</c:v>
                </c:pt>
                <c:pt idx="454">
                  <c:v> Nov 17</c:v>
                </c:pt>
                <c:pt idx="455">
                  <c:v>Dec 17</c:v>
                </c:pt>
                <c:pt idx="456">
                  <c:v> Jan 18</c:v>
                </c:pt>
                <c:pt idx="457">
                  <c:v>Feb 18</c:v>
                </c:pt>
                <c:pt idx="458">
                  <c:v> Mar 18</c:v>
                </c:pt>
                <c:pt idx="459">
                  <c:v> Apr 18</c:v>
                </c:pt>
                <c:pt idx="460">
                  <c:v> May 18</c:v>
                </c:pt>
                <c:pt idx="461">
                  <c:v> Jun 18</c:v>
                </c:pt>
                <c:pt idx="462">
                  <c:v> Jul 18</c:v>
                </c:pt>
                <c:pt idx="463">
                  <c:v> Aug 18</c:v>
                </c:pt>
                <c:pt idx="464">
                  <c:v>  Sep 18</c:v>
                </c:pt>
                <c:pt idx="465">
                  <c:v> Oct 18</c:v>
                </c:pt>
                <c:pt idx="466">
                  <c:v> Nov 18</c:v>
                </c:pt>
                <c:pt idx="467">
                  <c:v>Dec 18</c:v>
                </c:pt>
                <c:pt idx="468">
                  <c:v> Jan 19</c:v>
                </c:pt>
                <c:pt idx="469">
                  <c:v>Feb 19</c:v>
                </c:pt>
                <c:pt idx="470">
                  <c:v> Mar 19</c:v>
                </c:pt>
                <c:pt idx="471">
                  <c:v> Apr 19</c:v>
                </c:pt>
              </c:strCache>
            </c:strRef>
          </c:cat>
          <c:val>
            <c:numRef>
              <c:f>'[Gov bond yields_rev-D2.xlsx]Sheet1'!$B$68:$UK$68</c:f>
              <c:numCache>
                <c:formatCode>General</c:formatCode>
                <c:ptCount val="472"/>
                <c:pt idx="0">
                  <c:v>5.8600000000000012</c:v>
                </c:pt>
                <c:pt idx="1">
                  <c:v>5.59</c:v>
                </c:pt>
                <c:pt idx="2">
                  <c:v>5.34</c:v>
                </c:pt>
                <c:pt idx="3">
                  <c:v>5.52</c:v>
                </c:pt>
                <c:pt idx="4">
                  <c:v>6.32</c:v>
                </c:pt>
                <c:pt idx="5">
                  <c:v>6.98</c:v>
                </c:pt>
                <c:pt idx="6">
                  <c:v>7.5399999999999991</c:v>
                </c:pt>
                <c:pt idx="7">
                  <c:v>7.8</c:v>
                </c:pt>
                <c:pt idx="8">
                  <c:v>7.59</c:v>
                </c:pt>
                <c:pt idx="9">
                  <c:v>7.7799999999999976</c:v>
                </c:pt>
                <c:pt idx="10">
                  <c:v>7.4400000000000013</c:v>
                </c:pt>
                <c:pt idx="11">
                  <c:v>7.2700000000000014</c:v>
                </c:pt>
                <c:pt idx="12">
                  <c:v>7.1</c:v>
                </c:pt>
                <c:pt idx="13">
                  <c:v>6.5499999999999989</c:v>
                </c:pt>
                <c:pt idx="14">
                  <c:v>6.8000000000000007</c:v>
                </c:pt>
                <c:pt idx="15">
                  <c:v>8.16</c:v>
                </c:pt>
                <c:pt idx="16">
                  <c:v>7.9399999999999977</c:v>
                </c:pt>
                <c:pt idx="17">
                  <c:v>8.7700000000000014</c:v>
                </c:pt>
                <c:pt idx="18">
                  <c:v>9.43</c:v>
                </c:pt>
                <c:pt idx="19">
                  <c:v>9.4600000000000009</c:v>
                </c:pt>
                <c:pt idx="20">
                  <c:v>9.9500000000000011</c:v>
                </c:pt>
                <c:pt idx="21">
                  <c:v>10.450000000000001</c:v>
                </c:pt>
                <c:pt idx="22">
                  <c:v>11.440000000000001</c:v>
                </c:pt>
                <c:pt idx="23">
                  <c:v>11.64</c:v>
                </c:pt>
                <c:pt idx="24">
                  <c:v>11.040000000000001</c:v>
                </c:pt>
                <c:pt idx="25">
                  <c:v>10.93</c:v>
                </c:pt>
                <c:pt idx="26">
                  <c:v>10.579999999999998</c:v>
                </c:pt>
                <c:pt idx="27">
                  <c:v>11.219999999999999</c:v>
                </c:pt>
                <c:pt idx="28">
                  <c:v>11.72</c:v>
                </c:pt>
                <c:pt idx="29">
                  <c:v>11.799999999999999</c:v>
                </c:pt>
                <c:pt idx="30">
                  <c:v>11.55</c:v>
                </c:pt>
                <c:pt idx="31">
                  <c:v>11.120000000000001</c:v>
                </c:pt>
                <c:pt idx="32">
                  <c:v>10.45</c:v>
                </c:pt>
                <c:pt idx="33">
                  <c:v>11.009999999999998</c:v>
                </c:pt>
                <c:pt idx="34">
                  <c:v>11.74</c:v>
                </c:pt>
                <c:pt idx="35">
                  <c:v>11.72</c:v>
                </c:pt>
                <c:pt idx="36">
                  <c:v>11.729999999999999</c:v>
                </c:pt>
                <c:pt idx="37">
                  <c:v>11.58</c:v>
                </c:pt>
                <c:pt idx="38">
                  <c:v>11.360000000000001</c:v>
                </c:pt>
                <c:pt idx="39">
                  <c:v>10.81</c:v>
                </c:pt>
                <c:pt idx="40">
                  <c:v>10.69</c:v>
                </c:pt>
                <c:pt idx="41">
                  <c:v>10.39</c:v>
                </c:pt>
                <c:pt idx="42">
                  <c:v>10.320000000000002</c:v>
                </c:pt>
                <c:pt idx="43">
                  <c:v>9.8099999999999987</c:v>
                </c:pt>
                <c:pt idx="44">
                  <c:v>9.4899999999999984</c:v>
                </c:pt>
                <c:pt idx="45">
                  <c:v>9.5400000000000009</c:v>
                </c:pt>
                <c:pt idx="46">
                  <c:v>9.6800000000000015</c:v>
                </c:pt>
                <c:pt idx="47">
                  <c:v>9.490000000000002</c:v>
                </c:pt>
                <c:pt idx="48">
                  <c:v>8.7200000000000024</c:v>
                </c:pt>
                <c:pt idx="49">
                  <c:v>8.3299999999999983</c:v>
                </c:pt>
                <c:pt idx="50">
                  <c:v>7.7799999999999994</c:v>
                </c:pt>
                <c:pt idx="51">
                  <c:v>7.84</c:v>
                </c:pt>
                <c:pt idx="52">
                  <c:v>7.75</c:v>
                </c:pt>
                <c:pt idx="53">
                  <c:v>7.4399999999999995</c:v>
                </c:pt>
                <c:pt idx="54">
                  <c:v>7.08</c:v>
                </c:pt>
                <c:pt idx="55">
                  <c:v>7.379999999999999</c:v>
                </c:pt>
                <c:pt idx="56">
                  <c:v>8.0400000000000009</c:v>
                </c:pt>
                <c:pt idx="57">
                  <c:v>7.9499999999999993</c:v>
                </c:pt>
                <c:pt idx="58">
                  <c:v>8.0500000000000007</c:v>
                </c:pt>
                <c:pt idx="59">
                  <c:v>7.5299999999999994</c:v>
                </c:pt>
                <c:pt idx="60">
                  <c:v>6.17</c:v>
                </c:pt>
                <c:pt idx="61">
                  <c:v>5.8899999999999988</c:v>
                </c:pt>
                <c:pt idx="62">
                  <c:v>5.91</c:v>
                </c:pt>
                <c:pt idx="63">
                  <c:v>6.2700000000000005</c:v>
                </c:pt>
                <c:pt idx="64">
                  <c:v>6.7900000000000009</c:v>
                </c:pt>
                <c:pt idx="65">
                  <c:v>7.01</c:v>
                </c:pt>
                <c:pt idx="66">
                  <c:v>7.419999999999999</c:v>
                </c:pt>
                <c:pt idx="67">
                  <c:v>7.6899999999999995</c:v>
                </c:pt>
                <c:pt idx="68">
                  <c:v>7.46</c:v>
                </c:pt>
                <c:pt idx="69">
                  <c:v>7.25</c:v>
                </c:pt>
                <c:pt idx="70">
                  <c:v>7.120000000000001</c:v>
                </c:pt>
                <c:pt idx="71">
                  <c:v>7.17</c:v>
                </c:pt>
                <c:pt idx="72">
                  <c:v>7.160000000000001</c:v>
                </c:pt>
                <c:pt idx="73">
                  <c:v>7.63</c:v>
                </c:pt>
                <c:pt idx="74">
                  <c:v>7.4699999999999989</c:v>
                </c:pt>
                <c:pt idx="75">
                  <c:v>6.7799999999999994</c:v>
                </c:pt>
                <c:pt idx="76">
                  <c:v>5.0900000000000007</c:v>
                </c:pt>
                <c:pt idx="77">
                  <c:v>4.9499999999999993</c:v>
                </c:pt>
                <c:pt idx="78">
                  <c:v>5.16</c:v>
                </c:pt>
                <c:pt idx="79">
                  <c:v>5.1100000000000003</c:v>
                </c:pt>
                <c:pt idx="80">
                  <c:v>4.63</c:v>
                </c:pt>
                <c:pt idx="81">
                  <c:v>4.26</c:v>
                </c:pt>
                <c:pt idx="82">
                  <c:v>4.2300000000000004</c:v>
                </c:pt>
                <c:pt idx="83">
                  <c:v>4.1500000000000004</c:v>
                </c:pt>
                <c:pt idx="84">
                  <c:v>3.9799999999999995</c:v>
                </c:pt>
                <c:pt idx="85">
                  <c:v>4.1399999999999997</c:v>
                </c:pt>
                <c:pt idx="86">
                  <c:v>4.43</c:v>
                </c:pt>
                <c:pt idx="87">
                  <c:v>4.57</c:v>
                </c:pt>
                <c:pt idx="88">
                  <c:v>4.7999999999999989</c:v>
                </c:pt>
                <c:pt idx="89">
                  <c:v>4.8100000000000005</c:v>
                </c:pt>
                <c:pt idx="90">
                  <c:v>5.1000000000000005</c:v>
                </c:pt>
                <c:pt idx="91">
                  <c:v>5.3000000000000007</c:v>
                </c:pt>
                <c:pt idx="92">
                  <c:v>5.1000000000000005</c:v>
                </c:pt>
                <c:pt idx="93">
                  <c:v>5.1300000000000008</c:v>
                </c:pt>
                <c:pt idx="94">
                  <c:v>5.49</c:v>
                </c:pt>
                <c:pt idx="95">
                  <c:v>4.75</c:v>
                </c:pt>
                <c:pt idx="96">
                  <c:v>4.5500000000000007</c:v>
                </c:pt>
                <c:pt idx="97">
                  <c:v>4.7700000000000005</c:v>
                </c:pt>
                <c:pt idx="98">
                  <c:v>4.88</c:v>
                </c:pt>
                <c:pt idx="99">
                  <c:v>4.9200000000000008</c:v>
                </c:pt>
                <c:pt idx="100">
                  <c:v>4.75</c:v>
                </c:pt>
                <c:pt idx="101">
                  <c:v>4.7300000000000004</c:v>
                </c:pt>
                <c:pt idx="102">
                  <c:v>4.57</c:v>
                </c:pt>
                <c:pt idx="103">
                  <c:v>4.6099999999999994</c:v>
                </c:pt>
                <c:pt idx="104">
                  <c:v>4.9400000000000004</c:v>
                </c:pt>
                <c:pt idx="105">
                  <c:v>5.0599999999999987</c:v>
                </c:pt>
                <c:pt idx="106">
                  <c:v>4.99</c:v>
                </c:pt>
                <c:pt idx="107">
                  <c:v>5.08</c:v>
                </c:pt>
                <c:pt idx="108">
                  <c:v>4.8699999999999992</c:v>
                </c:pt>
                <c:pt idx="109">
                  <c:v>4.7999999999999989</c:v>
                </c:pt>
                <c:pt idx="110">
                  <c:v>5.4599999999999991</c:v>
                </c:pt>
                <c:pt idx="111">
                  <c:v>5.58</c:v>
                </c:pt>
                <c:pt idx="112">
                  <c:v>5.52</c:v>
                </c:pt>
                <c:pt idx="113">
                  <c:v>5.73</c:v>
                </c:pt>
                <c:pt idx="114">
                  <c:v>6.1000000000000005</c:v>
                </c:pt>
                <c:pt idx="115">
                  <c:v>6.12</c:v>
                </c:pt>
                <c:pt idx="116">
                  <c:v>6.1300000000000008</c:v>
                </c:pt>
                <c:pt idx="117">
                  <c:v>6.19</c:v>
                </c:pt>
                <c:pt idx="118">
                  <c:v>6.26</c:v>
                </c:pt>
                <c:pt idx="119">
                  <c:v>6.27</c:v>
                </c:pt>
                <c:pt idx="120">
                  <c:v>5.9699999999999989</c:v>
                </c:pt>
                <c:pt idx="121">
                  <c:v>5.32</c:v>
                </c:pt>
                <c:pt idx="122">
                  <c:v>5.18</c:v>
                </c:pt>
                <c:pt idx="123">
                  <c:v>4.9599999999999991</c:v>
                </c:pt>
                <c:pt idx="124">
                  <c:v>4.7199999999999989</c:v>
                </c:pt>
                <c:pt idx="125">
                  <c:v>3.9600000000000009</c:v>
                </c:pt>
                <c:pt idx="126">
                  <c:v>4.2100000000000009</c:v>
                </c:pt>
                <c:pt idx="127">
                  <c:v>4.4700000000000006</c:v>
                </c:pt>
                <c:pt idx="128">
                  <c:v>4.18</c:v>
                </c:pt>
                <c:pt idx="129">
                  <c:v>4.17</c:v>
                </c:pt>
                <c:pt idx="130">
                  <c:v>4.4000000000000004</c:v>
                </c:pt>
                <c:pt idx="131">
                  <c:v>4.6899999999999995</c:v>
                </c:pt>
                <c:pt idx="132">
                  <c:v>4.7000000000000011</c:v>
                </c:pt>
                <c:pt idx="133">
                  <c:v>5.18</c:v>
                </c:pt>
                <c:pt idx="134">
                  <c:v>5.26</c:v>
                </c:pt>
                <c:pt idx="135">
                  <c:v>4.93</c:v>
                </c:pt>
                <c:pt idx="136">
                  <c:v>4.5600000000000005</c:v>
                </c:pt>
                <c:pt idx="137">
                  <c:v>4.59</c:v>
                </c:pt>
                <c:pt idx="138">
                  <c:v>4.5399999999999991</c:v>
                </c:pt>
                <c:pt idx="139">
                  <c:v>4.6199999999999992</c:v>
                </c:pt>
                <c:pt idx="140">
                  <c:v>4.34</c:v>
                </c:pt>
                <c:pt idx="141">
                  <c:v>4.2000000000000011</c:v>
                </c:pt>
                <c:pt idx="142">
                  <c:v>4.3100000000000005</c:v>
                </c:pt>
                <c:pt idx="143">
                  <c:v>4.4600000000000009</c:v>
                </c:pt>
                <c:pt idx="144">
                  <c:v>4.58</c:v>
                </c:pt>
                <c:pt idx="145">
                  <c:v>4.51</c:v>
                </c:pt>
                <c:pt idx="146">
                  <c:v>4.4700000000000006</c:v>
                </c:pt>
                <c:pt idx="147">
                  <c:v>4.49</c:v>
                </c:pt>
                <c:pt idx="148">
                  <c:v>4.2699999999999996</c:v>
                </c:pt>
                <c:pt idx="149">
                  <c:v>4.8099999999999987</c:v>
                </c:pt>
                <c:pt idx="150">
                  <c:v>5.34</c:v>
                </c:pt>
                <c:pt idx="151">
                  <c:v>5.2899999999999991</c:v>
                </c:pt>
                <c:pt idx="152">
                  <c:v>6.1199999999999992</c:v>
                </c:pt>
                <c:pt idx="153">
                  <c:v>6.9599999999999991</c:v>
                </c:pt>
                <c:pt idx="154">
                  <c:v>6.1800000000000006</c:v>
                </c:pt>
                <c:pt idx="155">
                  <c:v>6.37</c:v>
                </c:pt>
                <c:pt idx="156">
                  <c:v>6.4399999999999995</c:v>
                </c:pt>
                <c:pt idx="157">
                  <c:v>6.2600000000000007</c:v>
                </c:pt>
                <c:pt idx="158">
                  <c:v>6.58</c:v>
                </c:pt>
                <c:pt idx="159">
                  <c:v>6.65</c:v>
                </c:pt>
                <c:pt idx="160">
                  <c:v>5.9</c:v>
                </c:pt>
                <c:pt idx="161">
                  <c:v>5.2800000000000011</c:v>
                </c:pt>
                <c:pt idx="162">
                  <c:v>4.8100000000000005</c:v>
                </c:pt>
                <c:pt idx="163">
                  <c:v>3.8500000000000005</c:v>
                </c:pt>
                <c:pt idx="164">
                  <c:v>3.6400000000000006</c:v>
                </c:pt>
                <c:pt idx="165">
                  <c:v>3.2299999999999995</c:v>
                </c:pt>
                <c:pt idx="166">
                  <c:v>3.9800000000000004</c:v>
                </c:pt>
                <c:pt idx="167">
                  <c:v>3.6799999999999997</c:v>
                </c:pt>
                <c:pt idx="168">
                  <c:v>3.2899999999999991</c:v>
                </c:pt>
                <c:pt idx="169">
                  <c:v>3.1800000000000006</c:v>
                </c:pt>
                <c:pt idx="170">
                  <c:v>3.4300000000000006</c:v>
                </c:pt>
                <c:pt idx="171">
                  <c:v>2.9699999999999998</c:v>
                </c:pt>
                <c:pt idx="172">
                  <c:v>3.17</c:v>
                </c:pt>
                <c:pt idx="173">
                  <c:v>3.629999999999999</c:v>
                </c:pt>
                <c:pt idx="174">
                  <c:v>4.03</c:v>
                </c:pt>
                <c:pt idx="175">
                  <c:v>4.5600000000000005</c:v>
                </c:pt>
                <c:pt idx="176">
                  <c:v>4.6100000000000003</c:v>
                </c:pt>
                <c:pt idx="177">
                  <c:v>4.5399999999999991</c:v>
                </c:pt>
                <c:pt idx="178">
                  <c:v>4.5699999999999994</c:v>
                </c:pt>
                <c:pt idx="179">
                  <c:v>4.6899999999999995</c:v>
                </c:pt>
                <c:pt idx="180">
                  <c:v>4.8599999999999994</c:v>
                </c:pt>
                <c:pt idx="181">
                  <c:v>5.0900000000000007</c:v>
                </c:pt>
                <c:pt idx="182">
                  <c:v>6.34</c:v>
                </c:pt>
                <c:pt idx="183">
                  <c:v>6.6000000000000005</c:v>
                </c:pt>
                <c:pt idx="184">
                  <c:v>5.8100000000000005</c:v>
                </c:pt>
                <c:pt idx="185">
                  <c:v>5.98</c:v>
                </c:pt>
                <c:pt idx="186">
                  <c:v>5.7200000000000006</c:v>
                </c:pt>
                <c:pt idx="187">
                  <c:v>5.25</c:v>
                </c:pt>
                <c:pt idx="188">
                  <c:v>5.4500000000000011</c:v>
                </c:pt>
                <c:pt idx="189">
                  <c:v>5.870000000000001</c:v>
                </c:pt>
                <c:pt idx="190">
                  <c:v>5.8500000000000005</c:v>
                </c:pt>
                <c:pt idx="191">
                  <c:v>5.58</c:v>
                </c:pt>
                <c:pt idx="192">
                  <c:v>5.12</c:v>
                </c:pt>
                <c:pt idx="193">
                  <c:v>4.8</c:v>
                </c:pt>
                <c:pt idx="194">
                  <c:v>4.7799999999999994</c:v>
                </c:pt>
                <c:pt idx="195">
                  <c:v>4.55</c:v>
                </c:pt>
                <c:pt idx="196">
                  <c:v>3.9200000000000008</c:v>
                </c:pt>
                <c:pt idx="197">
                  <c:v>3.5700000000000003</c:v>
                </c:pt>
                <c:pt idx="198">
                  <c:v>3.42</c:v>
                </c:pt>
                <c:pt idx="199">
                  <c:v>3.79</c:v>
                </c:pt>
                <c:pt idx="200">
                  <c:v>3.5600000000000005</c:v>
                </c:pt>
                <c:pt idx="201">
                  <c:v>2.879999999999999</c:v>
                </c:pt>
                <c:pt idx="202">
                  <c:v>2.42</c:v>
                </c:pt>
                <c:pt idx="203">
                  <c:v>2.3499999999999996</c:v>
                </c:pt>
                <c:pt idx="204">
                  <c:v>2.2700000000000005</c:v>
                </c:pt>
                <c:pt idx="205">
                  <c:v>2.3899999999999997</c:v>
                </c:pt>
                <c:pt idx="206">
                  <c:v>2.66</c:v>
                </c:pt>
                <c:pt idx="207">
                  <c:v>2.5099999999999998</c:v>
                </c:pt>
                <c:pt idx="208">
                  <c:v>2.2800000000000002</c:v>
                </c:pt>
                <c:pt idx="209">
                  <c:v>2.13</c:v>
                </c:pt>
                <c:pt idx="210">
                  <c:v>1.67</c:v>
                </c:pt>
                <c:pt idx="211">
                  <c:v>1.6000000000000005</c:v>
                </c:pt>
                <c:pt idx="212">
                  <c:v>1.2800000000000002</c:v>
                </c:pt>
                <c:pt idx="213">
                  <c:v>0.90000000000000036</c:v>
                </c:pt>
                <c:pt idx="214">
                  <c:v>0.83000000000000007</c:v>
                </c:pt>
                <c:pt idx="215">
                  <c:v>0.64000000000000057</c:v>
                </c:pt>
                <c:pt idx="216">
                  <c:v>0.66999999999999993</c:v>
                </c:pt>
                <c:pt idx="217">
                  <c:v>0.67999999999999972</c:v>
                </c:pt>
                <c:pt idx="218">
                  <c:v>0.5</c:v>
                </c:pt>
                <c:pt idx="219">
                  <c:v>0.45000000000000018</c:v>
                </c:pt>
                <c:pt idx="220">
                  <c:v>0.40000000000000036</c:v>
                </c:pt>
                <c:pt idx="221">
                  <c:v>0.48000000000000043</c:v>
                </c:pt>
                <c:pt idx="222">
                  <c:v>0.48000000000000043</c:v>
                </c:pt>
                <c:pt idx="223">
                  <c:v>0.49000000000000021</c:v>
                </c:pt>
                <c:pt idx="224">
                  <c:v>0.53000000000000025</c:v>
                </c:pt>
                <c:pt idx="225">
                  <c:v>0.50999999999999979</c:v>
                </c:pt>
                <c:pt idx="226">
                  <c:v>0.41999999999999993</c:v>
                </c:pt>
                <c:pt idx="227">
                  <c:v>0.33999999999999986</c:v>
                </c:pt>
                <c:pt idx="228">
                  <c:v>0.21999999999999975</c:v>
                </c:pt>
                <c:pt idx="229">
                  <c:v>0.19999999999999973</c:v>
                </c:pt>
                <c:pt idx="230">
                  <c:v>0.22999999999999954</c:v>
                </c:pt>
                <c:pt idx="231">
                  <c:v>0.26000000000000023</c:v>
                </c:pt>
                <c:pt idx="232">
                  <c:v>0.27000000000000046</c:v>
                </c:pt>
                <c:pt idx="233">
                  <c:v>0.25999999999999979</c:v>
                </c:pt>
                <c:pt idx="234">
                  <c:v>0.26000000000000068</c:v>
                </c:pt>
                <c:pt idx="235">
                  <c:v>0.25</c:v>
                </c:pt>
                <c:pt idx="236">
                  <c:v>0.24000000000000021</c:v>
                </c:pt>
                <c:pt idx="237">
                  <c:v>0.22999999999999954</c:v>
                </c:pt>
                <c:pt idx="238">
                  <c:v>0.20999999999999996</c:v>
                </c:pt>
                <c:pt idx="239">
                  <c:v>0.20999999999999996</c:v>
                </c:pt>
                <c:pt idx="240">
                  <c:v>0.20999999999999996</c:v>
                </c:pt>
                <c:pt idx="241">
                  <c:v>0.22000000000000064</c:v>
                </c:pt>
                <c:pt idx="242">
                  <c:v>0.25</c:v>
                </c:pt>
                <c:pt idx="243">
                  <c:v>0.25</c:v>
                </c:pt>
                <c:pt idx="244">
                  <c:v>0.29000000000000004</c:v>
                </c:pt>
                <c:pt idx="245">
                  <c:v>0.3199999999999994</c:v>
                </c:pt>
                <c:pt idx="246">
                  <c:v>0.32000000000000028</c:v>
                </c:pt>
                <c:pt idx="247">
                  <c:v>0.34999999999999964</c:v>
                </c:pt>
                <c:pt idx="248">
                  <c:v>0.37000000000000011</c:v>
                </c:pt>
                <c:pt idx="249">
                  <c:v>0.37000000000000011</c:v>
                </c:pt>
                <c:pt idx="250">
                  <c:v>0.39999999999999947</c:v>
                </c:pt>
                <c:pt idx="251">
                  <c:v>0.41000000000000014</c:v>
                </c:pt>
                <c:pt idx="252">
                  <c:v>0.37999999999999989</c:v>
                </c:pt>
                <c:pt idx="253">
                  <c:v>0.39999999999999947</c:v>
                </c:pt>
                <c:pt idx="254">
                  <c:v>0.45999999999999996</c:v>
                </c:pt>
                <c:pt idx="255">
                  <c:v>0.45000000000000018</c:v>
                </c:pt>
                <c:pt idx="256">
                  <c:v>0.40000000000000036</c:v>
                </c:pt>
                <c:pt idx="257">
                  <c:v>0.40000000000000036</c:v>
                </c:pt>
                <c:pt idx="258">
                  <c:v>0.40000000000000036</c:v>
                </c:pt>
                <c:pt idx="259">
                  <c:v>0.39999999999999947</c:v>
                </c:pt>
                <c:pt idx="260">
                  <c:v>0.39000000000000057</c:v>
                </c:pt>
                <c:pt idx="261">
                  <c:v>0.36000000000000032</c:v>
                </c:pt>
                <c:pt idx="262">
                  <c:v>0.34999999999999964</c:v>
                </c:pt>
                <c:pt idx="263">
                  <c:v>0.30999999999999961</c:v>
                </c:pt>
                <c:pt idx="264">
                  <c:v>0.27999999999999936</c:v>
                </c:pt>
                <c:pt idx="265">
                  <c:v>0.28000000000000025</c:v>
                </c:pt>
                <c:pt idx="266">
                  <c:v>0.25</c:v>
                </c:pt>
                <c:pt idx="267">
                  <c:v>0.25</c:v>
                </c:pt>
                <c:pt idx="268">
                  <c:v>0.24000000000000021</c:v>
                </c:pt>
                <c:pt idx="269">
                  <c:v>0.24000000000000021</c:v>
                </c:pt>
                <c:pt idx="270">
                  <c:v>0.24000000000000021</c:v>
                </c:pt>
                <c:pt idx="271">
                  <c:v>0.24000000000000021</c:v>
                </c:pt>
                <c:pt idx="272">
                  <c:v>0.24000000000000021</c:v>
                </c:pt>
                <c:pt idx="273">
                  <c:v>0.29999999999999982</c:v>
                </c:pt>
                <c:pt idx="274">
                  <c:v>0.25999999999999979</c:v>
                </c:pt>
                <c:pt idx="275">
                  <c:v>0.21999999999999975</c:v>
                </c:pt>
                <c:pt idx="276">
                  <c:v>0.20000000000000018</c:v>
                </c:pt>
                <c:pt idx="277">
                  <c:v>0.20999999999999996</c:v>
                </c:pt>
                <c:pt idx="278">
                  <c:v>0.19000000000000039</c:v>
                </c:pt>
                <c:pt idx="279">
                  <c:v>0.15999999999999925</c:v>
                </c:pt>
                <c:pt idx="280">
                  <c:v>0.2200000000000002</c:v>
                </c:pt>
                <c:pt idx="281">
                  <c:v>0.19999999999999973</c:v>
                </c:pt>
                <c:pt idx="282">
                  <c:v>0.1599999999999997</c:v>
                </c:pt>
                <c:pt idx="283">
                  <c:v>0.16000000000000014</c:v>
                </c:pt>
                <c:pt idx="284">
                  <c:v>0.13999999999999968</c:v>
                </c:pt>
                <c:pt idx="285">
                  <c:v>0.16000000000000014</c:v>
                </c:pt>
                <c:pt idx="286">
                  <c:v>0.16000000000000014</c:v>
                </c:pt>
                <c:pt idx="287">
                  <c:v>0.16999999999999993</c:v>
                </c:pt>
                <c:pt idx="288">
                  <c:v>0.15000000000000036</c:v>
                </c:pt>
                <c:pt idx="289">
                  <c:v>0.22999999999999954</c:v>
                </c:pt>
                <c:pt idx="290">
                  <c:v>0.25999999999999979</c:v>
                </c:pt>
                <c:pt idx="291">
                  <c:v>0.25</c:v>
                </c:pt>
                <c:pt idx="292">
                  <c:v>0.24000000000000021</c:v>
                </c:pt>
                <c:pt idx="293">
                  <c:v>0.23000000000000043</c:v>
                </c:pt>
                <c:pt idx="294">
                  <c:v>0.20000000000000018</c:v>
                </c:pt>
                <c:pt idx="295">
                  <c:v>0.20000000000000018</c:v>
                </c:pt>
                <c:pt idx="296">
                  <c:v>0.23000000000000043</c:v>
                </c:pt>
                <c:pt idx="297">
                  <c:v>0.23999999999999977</c:v>
                </c:pt>
                <c:pt idx="298">
                  <c:v>0.2200000000000002</c:v>
                </c:pt>
                <c:pt idx="299">
                  <c:v>0.20999999999999996</c:v>
                </c:pt>
                <c:pt idx="300">
                  <c:v>0.14999999999999991</c:v>
                </c:pt>
                <c:pt idx="301">
                  <c:v>0.14000000000000012</c:v>
                </c:pt>
                <c:pt idx="302">
                  <c:v>0.13999999999999968</c:v>
                </c:pt>
                <c:pt idx="303">
                  <c:v>0.16999999999999993</c:v>
                </c:pt>
                <c:pt idx="304">
                  <c:v>0.25</c:v>
                </c:pt>
                <c:pt idx="305">
                  <c:v>0.28000000000000025</c:v>
                </c:pt>
                <c:pt idx="306">
                  <c:v>0.23999999999999977</c:v>
                </c:pt>
                <c:pt idx="307">
                  <c:v>0.2200000000000002</c:v>
                </c:pt>
                <c:pt idx="308">
                  <c:v>0.2200000000000002</c:v>
                </c:pt>
                <c:pt idx="309">
                  <c:v>0.19999999999999973</c:v>
                </c:pt>
                <c:pt idx="310">
                  <c:v>0.20999999999999996</c:v>
                </c:pt>
                <c:pt idx="311">
                  <c:v>0.20999999999999996</c:v>
                </c:pt>
                <c:pt idx="312">
                  <c:v>0.2200000000000002</c:v>
                </c:pt>
                <c:pt idx="313">
                  <c:v>0.22999999999999998</c:v>
                </c:pt>
                <c:pt idx="314">
                  <c:v>0.2799999999999998</c:v>
                </c:pt>
                <c:pt idx="315">
                  <c:v>0.32999999999999963</c:v>
                </c:pt>
                <c:pt idx="316">
                  <c:v>0.33000000000000007</c:v>
                </c:pt>
                <c:pt idx="317">
                  <c:v>0.33999999999999986</c:v>
                </c:pt>
                <c:pt idx="318">
                  <c:v>0.29999999999999982</c:v>
                </c:pt>
                <c:pt idx="319">
                  <c:v>0.29000000000000004</c:v>
                </c:pt>
                <c:pt idx="320">
                  <c:v>0.29000000000000004</c:v>
                </c:pt>
                <c:pt idx="321">
                  <c:v>0.28000000000000025</c:v>
                </c:pt>
                <c:pt idx="322">
                  <c:v>0.26000000000000023</c:v>
                </c:pt>
                <c:pt idx="323">
                  <c:v>0.27</c:v>
                </c:pt>
                <c:pt idx="324">
                  <c:v>0.24000000000000021</c:v>
                </c:pt>
                <c:pt idx="325">
                  <c:v>0.23000000000000043</c:v>
                </c:pt>
                <c:pt idx="326">
                  <c:v>0.23999999999999977</c:v>
                </c:pt>
                <c:pt idx="327">
                  <c:v>0.21999999999999975</c:v>
                </c:pt>
                <c:pt idx="328">
                  <c:v>0.20999999999999996</c:v>
                </c:pt>
                <c:pt idx="329">
                  <c:v>0.20999999999999996</c:v>
                </c:pt>
                <c:pt idx="330">
                  <c:v>0.25999999999999979</c:v>
                </c:pt>
                <c:pt idx="331">
                  <c:v>0.28000000000000025</c:v>
                </c:pt>
                <c:pt idx="332">
                  <c:v>0.35000000000000053</c:v>
                </c:pt>
                <c:pt idx="333">
                  <c:v>0.30999999999999961</c:v>
                </c:pt>
                <c:pt idx="334">
                  <c:v>0.36000000000000032</c:v>
                </c:pt>
                <c:pt idx="335">
                  <c:v>0.33000000000000007</c:v>
                </c:pt>
                <c:pt idx="336">
                  <c:v>0.37000000000000011</c:v>
                </c:pt>
                <c:pt idx="337">
                  <c:v>0.39999999999999947</c:v>
                </c:pt>
                <c:pt idx="338">
                  <c:v>0.58000000000000007</c:v>
                </c:pt>
                <c:pt idx="339">
                  <c:v>0.49000000000000021</c:v>
                </c:pt>
                <c:pt idx="340">
                  <c:v>0.5</c:v>
                </c:pt>
                <c:pt idx="341">
                  <c:v>0.59000000000000075</c:v>
                </c:pt>
                <c:pt idx="342">
                  <c:v>0.60999999999999943</c:v>
                </c:pt>
                <c:pt idx="343">
                  <c:v>0.60999999999999943</c:v>
                </c:pt>
                <c:pt idx="344">
                  <c:v>0.71</c:v>
                </c:pt>
                <c:pt idx="345">
                  <c:v>0.90000000000000036</c:v>
                </c:pt>
                <c:pt idx="346">
                  <c:v>1.1800000000000002</c:v>
                </c:pt>
                <c:pt idx="347">
                  <c:v>1.42</c:v>
                </c:pt>
                <c:pt idx="348">
                  <c:v>1.5500000000000003</c:v>
                </c:pt>
                <c:pt idx="349">
                  <c:v>1.4100000000000001</c:v>
                </c:pt>
                <c:pt idx="350">
                  <c:v>1.44</c:v>
                </c:pt>
                <c:pt idx="351">
                  <c:v>1.2300000000000004</c:v>
                </c:pt>
                <c:pt idx="352">
                  <c:v>1.0499999999999998</c:v>
                </c:pt>
                <c:pt idx="353">
                  <c:v>1.1400000000000001</c:v>
                </c:pt>
                <c:pt idx="354">
                  <c:v>1.0300000000000002</c:v>
                </c:pt>
                <c:pt idx="355">
                  <c:v>0.81</c:v>
                </c:pt>
                <c:pt idx="356">
                  <c:v>0.83000000000000007</c:v>
                </c:pt>
                <c:pt idx="357">
                  <c:v>0.88999999999999968</c:v>
                </c:pt>
                <c:pt idx="358">
                  <c:v>0.83999999999999941</c:v>
                </c:pt>
                <c:pt idx="359">
                  <c:v>0.86999999999999966</c:v>
                </c:pt>
                <c:pt idx="360">
                  <c:v>0.82000000000000028</c:v>
                </c:pt>
                <c:pt idx="361">
                  <c:v>0.87999999999999989</c:v>
                </c:pt>
                <c:pt idx="362">
                  <c:v>0.85000000000000009</c:v>
                </c:pt>
                <c:pt idx="363">
                  <c:v>0.94</c:v>
                </c:pt>
                <c:pt idx="364">
                  <c:v>1.2600000000000002</c:v>
                </c:pt>
                <c:pt idx="365">
                  <c:v>1.5599999999999996</c:v>
                </c:pt>
                <c:pt idx="366">
                  <c:v>1.4100000000000001</c:v>
                </c:pt>
                <c:pt idx="367">
                  <c:v>1.4499999999999997</c:v>
                </c:pt>
                <c:pt idx="368">
                  <c:v>1.56</c:v>
                </c:pt>
                <c:pt idx="369">
                  <c:v>1.4499999999999997</c:v>
                </c:pt>
                <c:pt idx="370">
                  <c:v>1.65</c:v>
                </c:pt>
                <c:pt idx="371">
                  <c:v>1.6899999999999995</c:v>
                </c:pt>
                <c:pt idx="372">
                  <c:v>1.7100000000000004</c:v>
                </c:pt>
                <c:pt idx="373">
                  <c:v>1.54</c:v>
                </c:pt>
                <c:pt idx="374">
                  <c:v>1.67</c:v>
                </c:pt>
                <c:pt idx="375">
                  <c:v>1.5</c:v>
                </c:pt>
                <c:pt idx="376">
                  <c:v>1.6999999999999997</c:v>
                </c:pt>
                <c:pt idx="377">
                  <c:v>1.9300000000000002</c:v>
                </c:pt>
                <c:pt idx="378">
                  <c:v>2.7199999999999998</c:v>
                </c:pt>
                <c:pt idx="379">
                  <c:v>3.0599999999999996</c:v>
                </c:pt>
                <c:pt idx="380">
                  <c:v>3.92</c:v>
                </c:pt>
                <c:pt idx="381">
                  <c:v>3.9699999999999998</c:v>
                </c:pt>
                <c:pt idx="382">
                  <c:v>5.1899999999999995</c:v>
                </c:pt>
                <c:pt idx="383">
                  <c:v>4.88</c:v>
                </c:pt>
                <c:pt idx="384">
                  <c:v>4.72</c:v>
                </c:pt>
                <c:pt idx="385">
                  <c:v>3.6999999999999997</c:v>
                </c:pt>
                <c:pt idx="386">
                  <c:v>3.2199999999999998</c:v>
                </c:pt>
                <c:pt idx="387">
                  <c:v>4.0599999999999996</c:v>
                </c:pt>
                <c:pt idx="388">
                  <c:v>4.4400000000000004</c:v>
                </c:pt>
                <c:pt idx="389">
                  <c:v>4.6000000000000005</c:v>
                </c:pt>
                <c:pt idx="390">
                  <c:v>4.76</c:v>
                </c:pt>
                <c:pt idx="391">
                  <c:v>4.4800000000000004</c:v>
                </c:pt>
                <c:pt idx="392">
                  <c:v>3.76</c:v>
                </c:pt>
                <c:pt idx="393">
                  <c:v>3.4800000000000004</c:v>
                </c:pt>
                <c:pt idx="394">
                  <c:v>3.51</c:v>
                </c:pt>
                <c:pt idx="395">
                  <c:v>3.24</c:v>
                </c:pt>
                <c:pt idx="396">
                  <c:v>2.7</c:v>
                </c:pt>
                <c:pt idx="397">
                  <c:v>2.95</c:v>
                </c:pt>
                <c:pt idx="398">
                  <c:v>3.2899999999999996</c:v>
                </c:pt>
                <c:pt idx="399">
                  <c:v>3.08</c:v>
                </c:pt>
                <c:pt idx="400">
                  <c:v>2.67</c:v>
                </c:pt>
                <c:pt idx="401">
                  <c:v>2.8499999999999996</c:v>
                </c:pt>
                <c:pt idx="402">
                  <c:v>2.86</c:v>
                </c:pt>
                <c:pt idx="403">
                  <c:v>2.69</c:v>
                </c:pt>
                <c:pt idx="404">
                  <c:v>2.6500000000000004</c:v>
                </c:pt>
                <c:pt idx="405">
                  <c:v>2.4900000000000002</c:v>
                </c:pt>
                <c:pt idx="406">
                  <c:v>2.42</c:v>
                </c:pt>
                <c:pt idx="407">
                  <c:v>2.3100000000000005</c:v>
                </c:pt>
                <c:pt idx="408">
                  <c:v>2.1100000000000003</c:v>
                </c:pt>
                <c:pt idx="409">
                  <c:v>2.09</c:v>
                </c:pt>
                <c:pt idx="410">
                  <c:v>1.89</c:v>
                </c:pt>
                <c:pt idx="411">
                  <c:v>1.77</c:v>
                </c:pt>
                <c:pt idx="412">
                  <c:v>1.79</c:v>
                </c:pt>
                <c:pt idx="413">
                  <c:v>1.66</c:v>
                </c:pt>
                <c:pt idx="414">
                  <c:v>1.68</c:v>
                </c:pt>
                <c:pt idx="415">
                  <c:v>1.68</c:v>
                </c:pt>
                <c:pt idx="416">
                  <c:v>1.48</c:v>
                </c:pt>
                <c:pt idx="417">
                  <c:v>1.63</c:v>
                </c:pt>
                <c:pt idx="418">
                  <c:v>1.57</c:v>
                </c:pt>
                <c:pt idx="419">
                  <c:v>1.4</c:v>
                </c:pt>
                <c:pt idx="420">
                  <c:v>1.31</c:v>
                </c:pt>
                <c:pt idx="421">
                  <c:v>1.26</c:v>
                </c:pt>
                <c:pt idx="422">
                  <c:v>1.06</c:v>
                </c:pt>
                <c:pt idx="423">
                  <c:v>1.2400000000000002</c:v>
                </c:pt>
                <c:pt idx="424">
                  <c:v>1.25</c:v>
                </c:pt>
                <c:pt idx="425">
                  <c:v>1.4100000000000001</c:v>
                </c:pt>
                <c:pt idx="426">
                  <c:v>1.33</c:v>
                </c:pt>
                <c:pt idx="427">
                  <c:v>1.23</c:v>
                </c:pt>
                <c:pt idx="428">
                  <c:v>1.27</c:v>
                </c:pt>
                <c:pt idx="429">
                  <c:v>1.18</c:v>
                </c:pt>
                <c:pt idx="430">
                  <c:v>1.05</c:v>
                </c:pt>
                <c:pt idx="431">
                  <c:v>1.03</c:v>
                </c:pt>
                <c:pt idx="432">
                  <c:v>1.1000000000000001</c:v>
                </c:pt>
                <c:pt idx="433">
                  <c:v>1.3900000000000001</c:v>
                </c:pt>
                <c:pt idx="434">
                  <c:v>1.21</c:v>
                </c:pt>
                <c:pt idx="435">
                  <c:v>1.31</c:v>
                </c:pt>
                <c:pt idx="436">
                  <c:v>1.4</c:v>
                </c:pt>
                <c:pt idx="437">
                  <c:v>1.47</c:v>
                </c:pt>
                <c:pt idx="438">
                  <c:v>1.38</c:v>
                </c:pt>
                <c:pt idx="439">
                  <c:v>1.31</c:v>
                </c:pt>
                <c:pt idx="440">
                  <c:v>1.36</c:v>
                </c:pt>
                <c:pt idx="441">
                  <c:v>1.45</c:v>
                </c:pt>
                <c:pt idx="442">
                  <c:v>1.75</c:v>
                </c:pt>
                <c:pt idx="443">
                  <c:v>1.64</c:v>
                </c:pt>
                <c:pt idx="444">
                  <c:v>1.74</c:v>
                </c:pt>
                <c:pt idx="445">
                  <c:v>2.09</c:v>
                </c:pt>
                <c:pt idx="446">
                  <c:v>2.0499999999999998</c:v>
                </c:pt>
                <c:pt idx="447">
                  <c:v>2.0399999999999996</c:v>
                </c:pt>
                <c:pt idx="448">
                  <c:v>1.8499999999999999</c:v>
                </c:pt>
                <c:pt idx="449">
                  <c:v>1.7999999999999998</c:v>
                </c:pt>
                <c:pt idx="450">
                  <c:v>1.77</c:v>
                </c:pt>
                <c:pt idx="451">
                  <c:v>1.7599999999999998</c:v>
                </c:pt>
                <c:pt idx="452">
                  <c:v>1.7599999999999998</c:v>
                </c:pt>
                <c:pt idx="453">
                  <c:v>1.6999999999999997</c:v>
                </c:pt>
                <c:pt idx="454">
                  <c:v>1.48</c:v>
                </c:pt>
                <c:pt idx="455">
                  <c:v>1.5</c:v>
                </c:pt>
                <c:pt idx="456">
                  <c:v>1.51</c:v>
                </c:pt>
                <c:pt idx="457">
                  <c:v>1.42</c:v>
                </c:pt>
                <c:pt idx="458">
                  <c:v>1.44</c:v>
                </c:pt>
                <c:pt idx="459">
                  <c:v>1.29</c:v>
                </c:pt>
                <c:pt idx="460">
                  <c:v>1.7300000000000002</c:v>
                </c:pt>
                <c:pt idx="461">
                  <c:v>2.41</c:v>
                </c:pt>
                <c:pt idx="462">
                  <c:v>2.3600000000000003</c:v>
                </c:pt>
                <c:pt idx="463">
                  <c:v>2.87</c:v>
                </c:pt>
                <c:pt idx="464">
                  <c:v>2.59</c:v>
                </c:pt>
                <c:pt idx="465">
                  <c:v>3.0700000000000003</c:v>
                </c:pt>
                <c:pt idx="466">
                  <c:v>3.08</c:v>
                </c:pt>
                <c:pt idx="467">
                  <c:v>2.79</c:v>
                </c:pt>
                <c:pt idx="468">
                  <c:v>2.64</c:v>
                </c:pt>
                <c:pt idx="469">
                  <c:v>2.75</c:v>
                </c:pt>
                <c:pt idx="470">
                  <c:v>2.68</c:v>
                </c:pt>
                <c:pt idx="471">
                  <c:v>2.66</c:v>
                </c:pt>
              </c:numCache>
            </c:numRef>
          </c:val>
          <c:smooth val="0"/>
          <c:extLst>
            <c:ext xmlns:c16="http://schemas.microsoft.com/office/drawing/2014/chart" uri="{C3380CC4-5D6E-409C-BE32-E72D297353CC}">
              <c16:uniqueId val="{00000003-74A8-4F97-A6CE-C7345DCDFD6F}"/>
            </c:ext>
          </c:extLst>
        </c:ser>
        <c:ser>
          <c:idx val="7"/>
          <c:order val="4"/>
          <c:tx>
            <c:strRef>
              <c:f>'[Gov bond yields_rev-D2.xlsx]Sheet1'!$A$70</c:f>
              <c:strCache>
                <c:ptCount val="1"/>
                <c:pt idx="0">
                  <c:v>Netherlands</c:v>
                </c:pt>
              </c:strCache>
            </c:strRef>
          </c:tx>
          <c:spPr>
            <a:ln w="28575" cap="rnd">
              <a:solidFill>
                <a:schemeClr val="accent2">
                  <a:lumMod val="60000"/>
                </a:schemeClr>
              </a:solidFill>
              <a:round/>
            </a:ln>
            <a:effectLst/>
          </c:spPr>
          <c:marker>
            <c:symbol val="none"/>
          </c:marker>
          <c:cat>
            <c:strRef>
              <c:f>'[Gov bond yields_rev-D2.xlsx]Sheet1'!$B$33:$UK$33</c:f>
              <c:strCache>
                <c:ptCount val="472"/>
                <c:pt idx="0">
                  <c:v> Jan 80</c:v>
                </c:pt>
                <c:pt idx="1">
                  <c:v> Feb 80</c:v>
                </c:pt>
                <c:pt idx="2">
                  <c:v> Mar 80</c:v>
                </c:pt>
                <c:pt idx="3">
                  <c:v>Apr 80</c:v>
                </c:pt>
                <c:pt idx="4">
                  <c:v>May 80</c:v>
                </c:pt>
                <c:pt idx="5">
                  <c:v>Jun 80</c:v>
                </c:pt>
                <c:pt idx="6">
                  <c:v>Jul 80</c:v>
                </c:pt>
                <c:pt idx="7">
                  <c:v>Aug 80</c:v>
                </c:pt>
                <c:pt idx="8">
                  <c:v> Sep 80</c:v>
                </c:pt>
                <c:pt idx="9">
                  <c:v> Oct 80</c:v>
                </c:pt>
                <c:pt idx="10">
                  <c:v> Nov 80</c:v>
                </c:pt>
                <c:pt idx="11">
                  <c:v> Dec 80</c:v>
                </c:pt>
                <c:pt idx="12">
                  <c:v> Jan 81</c:v>
                </c:pt>
                <c:pt idx="13">
                  <c:v> Feb 81</c:v>
                </c:pt>
                <c:pt idx="14">
                  <c:v> Mar 81</c:v>
                </c:pt>
                <c:pt idx="15">
                  <c:v>Apr 81</c:v>
                </c:pt>
                <c:pt idx="16">
                  <c:v>May 81</c:v>
                </c:pt>
                <c:pt idx="17">
                  <c:v>Jun 81</c:v>
                </c:pt>
                <c:pt idx="18">
                  <c:v>Jul 81</c:v>
                </c:pt>
                <c:pt idx="19">
                  <c:v>Aug 81</c:v>
                </c:pt>
                <c:pt idx="20">
                  <c:v> Sep 81</c:v>
                </c:pt>
                <c:pt idx="21">
                  <c:v> Oct 81</c:v>
                </c:pt>
                <c:pt idx="22">
                  <c:v> Nov 81</c:v>
                </c:pt>
                <c:pt idx="23">
                  <c:v> Dec 81</c:v>
                </c:pt>
                <c:pt idx="24">
                  <c:v> Jan 82</c:v>
                </c:pt>
                <c:pt idx="25">
                  <c:v> Feb 82</c:v>
                </c:pt>
                <c:pt idx="26">
                  <c:v> Mar 82</c:v>
                </c:pt>
                <c:pt idx="27">
                  <c:v>Apr 82</c:v>
                </c:pt>
                <c:pt idx="28">
                  <c:v>May 82</c:v>
                </c:pt>
                <c:pt idx="29">
                  <c:v>Jun 82</c:v>
                </c:pt>
                <c:pt idx="30">
                  <c:v>Jul 82</c:v>
                </c:pt>
                <c:pt idx="31">
                  <c:v>Aug 82</c:v>
                </c:pt>
                <c:pt idx="32">
                  <c:v> Sep 82</c:v>
                </c:pt>
                <c:pt idx="33">
                  <c:v> Oct 82</c:v>
                </c:pt>
                <c:pt idx="34">
                  <c:v> Nov 82</c:v>
                </c:pt>
                <c:pt idx="35">
                  <c:v> Dec 82</c:v>
                </c:pt>
                <c:pt idx="36">
                  <c:v> Jan 83</c:v>
                </c:pt>
                <c:pt idx="37">
                  <c:v> Feb 83</c:v>
                </c:pt>
                <c:pt idx="38">
                  <c:v> Mar 83</c:v>
                </c:pt>
                <c:pt idx="39">
                  <c:v>Apr 83</c:v>
                </c:pt>
                <c:pt idx="40">
                  <c:v>May 83</c:v>
                </c:pt>
                <c:pt idx="41">
                  <c:v>Jun 83</c:v>
                </c:pt>
                <c:pt idx="42">
                  <c:v>Jul 83</c:v>
                </c:pt>
                <c:pt idx="43">
                  <c:v>Aug 83</c:v>
                </c:pt>
                <c:pt idx="44">
                  <c:v> Sep 83</c:v>
                </c:pt>
                <c:pt idx="45">
                  <c:v> Oct 83</c:v>
                </c:pt>
                <c:pt idx="46">
                  <c:v> Nov 83</c:v>
                </c:pt>
                <c:pt idx="47">
                  <c:v> Dec 83</c:v>
                </c:pt>
                <c:pt idx="48">
                  <c:v> Jan 84</c:v>
                </c:pt>
                <c:pt idx="49">
                  <c:v> Feb 84</c:v>
                </c:pt>
                <c:pt idx="50">
                  <c:v> Mar 84</c:v>
                </c:pt>
                <c:pt idx="51">
                  <c:v>Apr 84</c:v>
                </c:pt>
                <c:pt idx="52">
                  <c:v>May 84</c:v>
                </c:pt>
                <c:pt idx="53">
                  <c:v>Jun 84</c:v>
                </c:pt>
                <c:pt idx="54">
                  <c:v>Jul 84</c:v>
                </c:pt>
                <c:pt idx="55">
                  <c:v>Aug 84</c:v>
                </c:pt>
                <c:pt idx="56">
                  <c:v> Sep 84</c:v>
                </c:pt>
                <c:pt idx="57">
                  <c:v> Oct 84</c:v>
                </c:pt>
                <c:pt idx="58">
                  <c:v> Nov 84</c:v>
                </c:pt>
                <c:pt idx="59">
                  <c:v> Dec 84</c:v>
                </c:pt>
                <c:pt idx="60">
                  <c:v> Jan 85</c:v>
                </c:pt>
                <c:pt idx="61">
                  <c:v> Feb 85</c:v>
                </c:pt>
                <c:pt idx="62">
                  <c:v> Mar 85</c:v>
                </c:pt>
                <c:pt idx="63">
                  <c:v>Apr 85</c:v>
                </c:pt>
                <c:pt idx="64">
                  <c:v>May 85</c:v>
                </c:pt>
                <c:pt idx="65">
                  <c:v>Jun 85</c:v>
                </c:pt>
                <c:pt idx="66">
                  <c:v>Jul 85</c:v>
                </c:pt>
                <c:pt idx="67">
                  <c:v>Aug 85</c:v>
                </c:pt>
                <c:pt idx="68">
                  <c:v> Sep 85</c:v>
                </c:pt>
                <c:pt idx="69">
                  <c:v> Oct 85</c:v>
                </c:pt>
                <c:pt idx="70">
                  <c:v> Nov 85</c:v>
                </c:pt>
                <c:pt idx="71">
                  <c:v> Dec 85</c:v>
                </c:pt>
                <c:pt idx="72">
                  <c:v> Jan 86</c:v>
                </c:pt>
                <c:pt idx="73">
                  <c:v> Feb 86</c:v>
                </c:pt>
                <c:pt idx="74">
                  <c:v> Mar 86</c:v>
                </c:pt>
                <c:pt idx="75">
                  <c:v>Apr 86</c:v>
                </c:pt>
                <c:pt idx="76">
                  <c:v>May 86</c:v>
                </c:pt>
                <c:pt idx="77">
                  <c:v>Jun 86</c:v>
                </c:pt>
                <c:pt idx="78">
                  <c:v>Jul 86</c:v>
                </c:pt>
                <c:pt idx="79">
                  <c:v>Aug 86</c:v>
                </c:pt>
                <c:pt idx="80">
                  <c:v> Sep 86</c:v>
                </c:pt>
                <c:pt idx="81">
                  <c:v> Oct 86</c:v>
                </c:pt>
                <c:pt idx="82">
                  <c:v> Nov 86</c:v>
                </c:pt>
                <c:pt idx="83">
                  <c:v> Dec 86</c:v>
                </c:pt>
                <c:pt idx="84">
                  <c:v> Jan 87</c:v>
                </c:pt>
                <c:pt idx="85">
                  <c:v> Feb 87</c:v>
                </c:pt>
                <c:pt idx="86">
                  <c:v> Mar 87</c:v>
                </c:pt>
                <c:pt idx="87">
                  <c:v>Apr 87</c:v>
                </c:pt>
                <c:pt idx="88">
                  <c:v>May 87</c:v>
                </c:pt>
                <c:pt idx="89">
                  <c:v>Jun 87</c:v>
                </c:pt>
                <c:pt idx="90">
                  <c:v>Jul 87</c:v>
                </c:pt>
                <c:pt idx="91">
                  <c:v>Aug 87</c:v>
                </c:pt>
                <c:pt idx="92">
                  <c:v> Sep 87</c:v>
                </c:pt>
                <c:pt idx="93">
                  <c:v> Oct 87</c:v>
                </c:pt>
                <c:pt idx="94">
                  <c:v> Nov 87</c:v>
                </c:pt>
                <c:pt idx="95">
                  <c:v> Dec 87</c:v>
                </c:pt>
                <c:pt idx="96">
                  <c:v> Jan 88</c:v>
                </c:pt>
                <c:pt idx="97">
                  <c:v> Feb 88</c:v>
                </c:pt>
                <c:pt idx="98">
                  <c:v> Mar 88</c:v>
                </c:pt>
                <c:pt idx="99">
                  <c:v>Apr 88</c:v>
                </c:pt>
                <c:pt idx="100">
                  <c:v>May 88</c:v>
                </c:pt>
                <c:pt idx="101">
                  <c:v>Jun 88</c:v>
                </c:pt>
                <c:pt idx="102">
                  <c:v>Jul 88</c:v>
                </c:pt>
                <c:pt idx="103">
                  <c:v>Aug 88</c:v>
                </c:pt>
                <c:pt idx="104">
                  <c:v> Sep 88</c:v>
                </c:pt>
                <c:pt idx="105">
                  <c:v> Oct 88</c:v>
                </c:pt>
                <c:pt idx="106">
                  <c:v> Nov 88</c:v>
                </c:pt>
                <c:pt idx="107">
                  <c:v> Dec 88</c:v>
                </c:pt>
                <c:pt idx="108">
                  <c:v> Jan 89</c:v>
                </c:pt>
                <c:pt idx="109">
                  <c:v> Feb 89</c:v>
                </c:pt>
                <c:pt idx="110">
                  <c:v> Mar 89</c:v>
                </c:pt>
                <c:pt idx="111">
                  <c:v>Apr 89</c:v>
                </c:pt>
                <c:pt idx="112">
                  <c:v>May 89</c:v>
                </c:pt>
                <c:pt idx="113">
                  <c:v>Jun 89</c:v>
                </c:pt>
                <c:pt idx="114">
                  <c:v>Jul 89</c:v>
                </c:pt>
                <c:pt idx="115">
                  <c:v>Aug 89</c:v>
                </c:pt>
                <c:pt idx="116">
                  <c:v> Sep 89</c:v>
                </c:pt>
                <c:pt idx="117">
                  <c:v> Oct 89</c:v>
                </c:pt>
                <c:pt idx="118">
                  <c:v> Nov 89</c:v>
                </c:pt>
                <c:pt idx="119">
                  <c:v> Dec 89</c:v>
                </c:pt>
                <c:pt idx="120">
                  <c:v> Jan 90</c:v>
                </c:pt>
                <c:pt idx="121">
                  <c:v> Feb 90</c:v>
                </c:pt>
                <c:pt idx="122">
                  <c:v> Mar 90</c:v>
                </c:pt>
                <c:pt idx="123">
                  <c:v>Apr 90</c:v>
                </c:pt>
                <c:pt idx="124">
                  <c:v>May 90</c:v>
                </c:pt>
                <c:pt idx="125">
                  <c:v>Jun 90</c:v>
                </c:pt>
                <c:pt idx="126">
                  <c:v>Jul 90</c:v>
                </c:pt>
                <c:pt idx="127">
                  <c:v>Aug 90</c:v>
                </c:pt>
                <c:pt idx="128">
                  <c:v> Sep 90</c:v>
                </c:pt>
                <c:pt idx="129">
                  <c:v> Oct 90</c:v>
                </c:pt>
                <c:pt idx="130">
                  <c:v> Nov 90</c:v>
                </c:pt>
                <c:pt idx="131">
                  <c:v> Dec 90</c:v>
                </c:pt>
                <c:pt idx="132">
                  <c:v> Jan 91</c:v>
                </c:pt>
                <c:pt idx="133">
                  <c:v> Feb 91</c:v>
                </c:pt>
                <c:pt idx="134">
                  <c:v> Mar 91</c:v>
                </c:pt>
                <c:pt idx="135">
                  <c:v>Apr 91</c:v>
                </c:pt>
                <c:pt idx="136">
                  <c:v>May 91</c:v>
                </c:pt>
                <c:pt idx="137">
                  <c:v>Jun 91</c:v>
                </c:pt>
                <c:pt idx="138">
                  <c:v>Jul 91</c:v>
                </c:pt>
                <c:pt idx="139">
                  <c:v>Aug 91</c:v>
                </c:pt>
                <c:pt idx="140">
                  <c:v> Sep 91</c:v>
                </c:pt>
                <c:pt idx="141">
                  <c:v> Oct 91</c:v>
                </c:pt>
                <c:pt idx="142">
                  <c:v> Nov 91</c:v>
                </c:pt>
                <c:pt idx="143">
                  <c:v> Dec 91</c:v>
                </c:pt>
                <c:pt idx="144">
                  <c:v> Jan 92</c:v>
                </c:pt>
                <c:pt idx="145">
                  <c:v> Feb 92</c:v>
                </c:pt>
                <c:pt idx="146">
                  <c:v> Mar 92</c:v>
                </c:pt>
                <c:pt idx="147">
                  <c:v>Apr 92</c:v>
                </c:pt>
                <c:pt idx="148">
                  <c:v>May 92</c:v>
                </c:pt>
                <c:pt idx="149">
                  <c:v>Jun 92</c:v>
                </c:pt>
                <c:pt idx="150">
                  <c:v>Jul 92</c:v>
                </c:pt>
                <c:pt idx="151">
                  <c:v>Aug 92</c:v>
                </c:pt>
                <c:pt idx="152">
                  <c:v> Sep 92</c:v>
                </c:pt>
                <c:pt idx="153">
                  <c:v> Oct 92</c:v>
                </c:pt>
                <c:pt idx="154">
                  <c:v> Nov 92</c:v>
                </c:pt>
                <c:pt idx="155">
                  <c:v> Dec 92</c:v>
                </c:pt>
                <c:pt idx="156">
                  <c:v> Jan 93</c:v>
                </c:pt>
                <c:pt idx="157">
                  <c:v> Feb 93</c:v>
                </c:pt>
                <c:pt idx="158">
                  <c:v> Mar 93</c:v>
                </c:pt>
                <c:pt idx="159">
                  <c:v>Apr 93</c:v>
                </c:pt>
                <c:pt idx="160">
                  <c:v>May 93</c:v>
                </c:pt>
                <c:pt idx="161">
                  <c:v>Jun 93</c:v>
                </c:pt>
                <c:pt idx="162">
                  <c:v>Jul 93</c:v>
                </c:pt>
                <c:pt idx="163">
                  <c:v>Aug 93</c:v>
                </c:pt>
                <c:pt idx="164">
                  <c:v> Sep 93</c:v>
                </c:pt>
                <c:pt idx="165">
                  <c:v> Oct 93</c:v>
                </c:pt>
                <c:pt idx="166">
                  <c:v> Nov 93</c:v>
                </c:pt>
                <c:pt idx="167">
                  <c:v> Dec 93</c:v>
                </c:pt>
                <c:pt idx="168">
                  <c:v> Jan 94</c:v>
                </c:pt>
                <c:pt idx="169">
                  <c:v> Feb 94</c:v>
                </c:pt>
                <c:pt idx="170">
                  <c:v> Mar 94</c:v>
                </c:pt>
                <c:pt idx="171">
                  <c:v>Apr 94</c:v>
                </c:pt>
                <c:pt idx="172">
                  <c:v>May 94</c:v>
                </c:pt>
                <c:pt idx="173">
                  <c:v>Jun 94</c:v>
                </c:pt>
                <c:pt idx="174">
                  <c:v>Jul 94</c:v>
                </c:pt>
                <c:pt idx="175">
                  <c:v>Aug 94</c:v>
                </c:pt>
                <c:pt idx="176">
                  <c:v> Sep 94</c:v>
                </c:pt>
                <c:pt idx="177">
                  <c:v> Oct 94</c:v>
                </c:pt>
                <c:pt idx="178">
                  <c:v> Nov 94</c:v>
                </c:pt>
                <c:pt idx="179">
                  <c:v> Dec 94</c:v>
                </c:pt>
                <c:pt idx="180">
                  <c:v> Jan 95</c:v>
                </c:pt>
                <c:pt idx="181">
                  <c:v> Feb 95</c:v>
                </c:pt>
                <c:pt idx="182">
                  <c:v> Mar 95</c:v>
                </c:pt>
                <c:pt idx="183">
                  <c:v>Apr 95</c:v>
                </c:pt>
                <c:pt idx="184">
                  <c:v>May 95</c:v>
                </c:pt>
                <c:pt idx="185">
                  <c:v>Jun 95</c:v>
                </c:pt>
                <c:pt idx="186">
                  <c:v>Jul 95</c:v>
                </c:pt>
                <c:pt idx="187">
                  <c:v>Aug 95</c:v>
                </c:pt>
                <c:pt idx="188">
                  <c:v> Sep 95</c:v>
                </c:pt>
                <c:pt idx="189">
                  <c:v> Oct 95</c:v>
                </c:pt>
                <c:pt idx="190">
                  <c:v> Nov 95</c:v>
                </c:pt>
                <c:pt idx="191">
                  <c:v> Dec 95</c:v>
                </c:pt>
                <c:pt idx="192">
                  <c:v> Jan 96</c:v>
                </c:pt>
                <c:pt idx="193">
                  <c:v> Feb 96</c:v>
                </c:pt>
                <c:pt idx="194">
                  <c:v> Mar 96</c:v>
                </c:pt>
                <c:pt idx="195">
                  <c:v>Apr 96</c:v>
                </c:pt>
                <c:pt idx="196">
                  <c:v>May 96</c:v>
                </c:pt>
                <c:pt idx="197">
                  <c:v>Jun 96</c:v>
                </c:pt>
                <c:pt idx="198">
                  <c:v>Jul 96</c:v>
                </c:pt>
                <c:pt idx="199">
                  <c:v>Aug 96</c:v>
                </c:pt>
                <c:pt idx="200">
                  <c:v> Sep 96</c:v>
                </c:pt>
                <c:pt idx="201">
                  <c:v> Oct 96</c:v>
                </c:pt>
                <c:pt idx="202">
                  <c:v> Nov 96</c:v>
                </c:pt>
                <c:pt idx="203">
                  <c:v> Dec 96</c:v>
                </c:pt>
                <c:pt idx="204">
                  <c:v> Jan 97</c:v>
                </c:pt>
                <c:pt idx="205">
                  <c:v> Feb 97</c:v>
                </c:pt>
                <c:pt idx="206">
                  <c:v> Mar 97</c:v>
                </c:pt>
                <c:pt idx="207">
                  <c:v>Apr 97</c:v>
                </c:pt>
                <c:pt idx="208">
                  <c:v>May 97</c:v>
                </c:pt>
                <c:pt idx="209">
                  <c:v>Jun 97</c:v>
                </c:pt>
                <c:pt idx="210">
                  <c:v>Jul 97</c:v>
                </c:pt>
                <c:pt idx="211">
                  <c:v>Aug 97</c:v>
                </c:pt>
                <c:pt idx="212">
                  <c:v> Sep 97</c:v>
                </c:pt>
                <c:pt idx="213">
                  <c:v> Oct 97</c:v>
                </c:pt>
                <c:pt idx="214">
                  <c:v> Nov 97</c:v>
                </c:pt>
                <c:pt idx="215">
                  <c:v> Dec 97</c:v>
                </c:pt>
                <c:pt idx="216">
                  <c:v> Jan 98</c:v>
                </c:pt>
                <c:pt idx="217">
                  <c:v> Feb 98</c:v>
                </c:pt>
                <c:pt idx="218">
                  <c:v> Mar 98</c:v>
                </c:pt>
                <c:pt idx="219">
                  <c:v>Apr 98</c:v>
                </c:pt>
                <c:pt idx="220">
                  <c:v>May 98</c:v>
                </c:pt>
                <c:pt idx="221">
                  <c:v>Jun 98</c:v>
                </c:pt>
                <c:pt idx="222">
                  <c:v>Jul 98</c:v>
                </c:pt>
                <c:pt idx="223">
                  <c:v>Aug 98</c:v>
                </c:pt>
                <c:pt idx="224">
                  <c:v> Sep 98</c:v>
                </c:pt>
                <c:pt idx="225">
                  <c:v> Oct 98</c:v>
                </c:pt>
                <c:pt idx="226">
                  <c:v> Nov 98</c:v>
                </c:pt>
                <c:pt idx="227">
                  <c:v> Dec 98</c:v>
                </c:pt>
                <c:pt idx="228">
                  <c:v> Jan 99</c:v>
                </c:pt>
                <c:pt idx="229">
                  <c:v> Feb 99</c:v>
                </c:pt>
                <c:pt idx="230">
                  <c:v> Mar 99</c:v>
                </c:pt>
                <c:pt idx="231">
                  <c:v>Apr 99</c:v>
                </c:pt>
                <c:pt idx="232">
                  <c:v>May 99</c:v>
                </c:pt>
                <c:pt idx="233">
                  <c:v>Jun 99</c:v>
                </c:pt>
                <c:pt idx="234">
                  <c:v>Jul 99</c:v>
                </c:pt>
                <c:pt idx="235">
                  <c:v>Aug 99</c:v>
                </c:pt>
                <c:pt idx="236">
                  <c:v> Sep 99</c:v>
                </c:pt>
                <c:pt idx="237">
                  <c:v> Oct 99</c:v>
                </c:pt>
                <c:pt idx="238">
                  <c:v> Nov 99</c:v>
                </c:pt>
                <c:pt idx="239">
                  <c:v> Dec 99</c:v>
                </c:pt>
                <c:pt idx="240">
                  <c:v> Jan 00</c:v>
                </c:pt>
                <c:pt idx="241">
                  <c:v>Feb 00</c:v>
                </c:pt>
                <c:pt idx="242">
                  <c:v> Mar 00</c:v>
                </c:pt>
                <c:pt idx="243">
                  <c:v> Apr 00</c:v>
                </c:pt>
                <c:pt idx="244">
                  <c:v> May 00</c:v>
                </c:pt>
                <c:pt idx="245">
                  <c:v> Jun 00</c:v>
                </c:pt>
                <c:pt idx="246">
                  <c:v> Jul 00</c:v>
                </c:pt>
                <c:pt idx="247">
                  <c:v> Aug 00</c:v>
                </c:pt>
                <c:pt idx="248">
                  <c:v>  Sep 00</c:v>
                </c:pt>
                <c:pt idx="249">
                  <c:v> Oct 00</c:v>
                </c:pt>
                <c:pt idx="250">
                  <c:v> Nov 00</c:v>
                </c:pt>
                <c:pt idx="251">
                  <c:v>Dec 00</c:v>
                </c:pt>
                <c:pt idx="252">
                  <c:v> Jan 01</c:v>
                </c:pt>
                <c:pt idx="253">
                  <c:v>Feb 01</c:v>
                </c:pt>
                <c:pt idx="254">
                  <c:v> Mar 01</c:v>
                </c:pt>
                <c:pt idx="255">
                  <c:v> Apr 01</c:v>
                </c:pt>
                <c:pt idx="256">
                  <c:v> May 01</c:v>
                </c:pt>
                <c:pt idx="257">
                  <c:v> Jun 01</c:v>
                </c:pt>
                <c:pt idx="258">
                  <c:v> Jul 01</c:v>
                </c:pt>
                <c:pt idx="259">
                  <c:v> Aug 01</c:v>
                </c:pt>
                <c:pt idx="260">
                  <c:v>  Sep 01</c:v>
                </c:pt>
                <c:pt idx="261">
                  <c:v> Oct 01</c:v>
                </c:pt>
                <c:pt idx="262">
                  <c:v> Nov 01</c:v>
                </c:pt>
                <c:pt idx="263">
                  <c:v>Dec 01</c:v>
                </c:pt>
                <c:pt idx="264">
                  <c:v> Jan 02</c:v>
                </c:pt>
                <c:pt idx="265">
                  <c:v>Feb 02</c:v>
                </c:pt>
                <c:pt idx="266">
                  <c:v> Mar 02</c:v>
                </c:pt>
                <c:pt idx="267">
                  <c:v> Apr 02</c:v>
                </c:pt>
                <c:pt idx="268">
                  <c:v> May 02</c:v>
                </c:pt>
                <c:pt idx="269">
                  <c:v> Jun 02</c:v>
                </c:pt>
                <c:pt idx="270">
                  <c:v> Jul 02</c:v>
                </c:pt>
                <c:pt idx="271">
                  <c:v> Aug 02</c:v>
                </c:pt>
                <c:pt idx="272">
                  <c:v>  Sep 02</c:v>
                </c:pt>
                <c:pt idx="273">
                  <c:v> Oct 02</c:v>
                </c:pt>
                <c:pt idx="274">
                  <c:v> Nov 02</c:v>
                </c:pt>
                <c:pt idx="275">
                  <c:v>Dec 02</c:v>
                </c:pt>
                <c:pt idx="276">
                  <c:v> Jan 03</c:v>
                </c:pt>
                <c:pt idx="277">
                  <c:v>Feb 03</c:v>
                </c:pt>
                <c:pt idx="278">
                  <c:v> Mar 03</c:v>
                </c:pt>
                <c:pt idx="279">
                  <c:v> Apr 03</c:v>
                </c:pt>
                <c:pt idx="280">
                  <c:v> May 03</c:v>
                </c:pt>
                <c:pt idx="281">
                  <c:v> Jun 03</c:v>
                </c:pt>
                <c:pt idx="282">
                  <c:v> Jul 03</c:v>
                </c:pt>
                <c:pt idx="283">
                  <c:v> Aug 03</c:v>
                </c:pt>
                <c:pt idx="284">
                  <c:v>  Sep 03</c:v>
                </c:pt>
                <c:pt idx="285">
                  <c:v> Oct 03</c:v>
                </c:pt>
                <c:pt idx="286">
                  <c:v> Nov 03</c:v>
                </c:pt>
                <c:pt idx="287">
                  <c:v>Dec 03</c:v>
                </c:pt>
                <c:pt idx="288">
                  <c:v> Jan 04</c:v>
                </c:pt>
                <c:pt idx="289">
                  <c:v>Feb 04</c:v>
                </c:pt>
                <c:pt idx="290">
                  <c:v> Mar 04</c:v>
                </c:pt>
                <c:pt idx="291">
                  <c:v> Apr 04</c:v>
                </c:pt>
                <c:pt idx="292">
                  <c:v> May 04</c:v>
                </c:pt>
                <c:pt idx="293">
                  <c:v> Jun 04</c:v>
                </c:pt>
                <c:pt idx="294">
                  <c:v> Jul 04</c:v>
                </c:pt>
                <c:pt idx="295">
                  <c:v> Aug 04</c:v>
                </c:pt>
                <c:pt idx="296">
                  <c:v>  Sep 04</c:v>
                </c:pt>
                <c:pt idx="297">
                  <c:v> Oct 04</c:v>
                </c:pt>
                <c:pt idx="298">
                  <c:v> Nov 04</c:v>
                </c:pt>
                <c:pt idx="299">
                  <c:v>Dec 04</c:v>
                </c:pt>
                <c:pt idx="300">
                  <c:v> Jan 05</c:v>
                </c:pt>
                <c:pt idx="301">
                  <c:v>Feb 05</c:v>
                </c:pt>
                <c:pt idx="302">
                  <c:v> Mar 05</c:v>
                </c:pt>
                <c:pt idx="303">
                  <c:v> Apr 05</c:v>
                </c:pt>
                <c:pt idx="304">
                  <c:v> May 05</c:v>
                </c:pt>
                <c:pt idx="305">
                  <c:v> Jun 05</c:v>
                </c:pt>
                <c:pt idx="306">
                  <c:v> Jul 05</c:v>
                </c:pt>
                <c:pt idx="307">
                  <c:v> Aug 05</c:v>
                </c:pt>
                <c:pt idx="308">
                  <c:v>  Sep 05</c:v>
                </c:pt>
                <c:pt idx="309">
                  <c:v> Oct 05</c:v>
                </c:pt>
                <c:pt idx="310">
                  <c:v> Nov 05</c:v>
                </c:pt>
                <c:pt idx="311">
                  <c:v>Dec 05</c:v>
                </c:pt>
                <c:pt idx="312">
                  <c:v> Jan 06</c:v>
                </c:pt>
                <c:pt idx="313">
                  <c:v>Feb 06</c:v>
                </c:pt>
                <c:pt idx="314">
                  <c:v> Mar 06</c:v>
                </c:pt>
                <c:pt idx="315">
                  <c:v> Apr 06</c:v>
                </c:pt>
                <c:pt idx="316">
                  <c:v> May 06</c:v>
                </c:pt>
                <c:pt idx="317">
                  <c:v> Jun 06</c:v>
                </c:pt>
                <c:pt idx="318">
                  <c:v> Jul 06</c:v>
                </c:pt>
                <c:pt idx="319">
                  <c:v> Aug 06</c:v>
                </c:pt>
                <c:pt idx="320">
                  <c:v>  Sep 06</c:v>
                </c:pt>
                <c:pt idx="321">
                  <c:v> Oct 06</c:v>
                </c:pt>
                <c:pt idx="322">
                  <c:v> Nov 06</c:v>
                </c:pt>
                <c:pt idx="323">
                  <c:v>Dec 06</c:v>
                </c:pt>
                <c:pt idx="324">
                  <c:v> Jan 07</c:v>
                </c:pt>
                <c:pt idx="325">
                  <c:v>Feb 07</c:v>
                </c:pt>
                <c:pt idx="326">
                  <c:v> Mar 07</c:v>
                </c:pt>
                <c:pt idx="327">
                  <c:v> Apr 07</c:v>
                </c:pt>
                <c:pt idx="328">
                  <c:v> May 07</c:v>
                </c:pt>
                <c:pt idx="329">
                  <c:v> Jun 07</c:v>
                </c:pt>
                <c:pt idx="330">
                  <c:v> Jul 07</c:v>
                </c:pt>
                <c:pt idx="331">
                  <c:v> Aug 07</c:v>
                </c:pt>
                <c:pt idx="332">
                  <c:v>  Sep 07</c:v>
                </c:pt>
                <c:pt idx="333">
                  <c:v> Oct 07</c:v>
                </c:pt>
                <c:pt idx="334">
                  <c:v> Nov 07</c:v>
                </c:pt>
                <c:pt idx="335">
                  <c:v>Dec 07</c:v>
                </c:pt>
                <c:pt idx="336">
                  <c:v> Jan 08</c:v>
                </c:pt>
                <c:pt idx="337">
                  <c:v>Feb 08</c:v>
                </c:pt>
                <c:pt idx="338">
                  <c:v> Mar 08</c:v>
                </c:pt>
                <c:pt idx="339">
                  <c:v> Apr 08</c:v>
                </c:pt>
                <c:pt idx="340">
                  <c:v> May 08</c:v>
                </c:pt>
                <c:pt idx="341">
                  <c:v> Jun 08</c:v>
                </c:pt>
                <c:pt idx="342">
                  <c:v> Jul 08</c:v>
                </c:pt>
                <c:pt idx="343">
                  <c:v> Aug 08</c:v>
                </c:pt>
                <c:pt idx="344">
                  <c:v>  Sep 08</c:v>
                </c:pt>
                <c:pt idx="345">
                  <c:v> Oct 08</c:v>
                </c:pt>
                <c:pt idx="346">
                  <c:v> Nov 08</c:v>
                </c:pt>
                <c:pt idx="347">
                  <c:v>Dec 08</c:v>
                </c:pt>
                <c:pt idx="348">
                  <c:v> Jan 09</c:v>
                </c:pt>
                <c:pt idx="349">
                  <c:v>Feb 09</c:v>
                </c:pt>
                <c:pt idx="350">
                  <c:v> Mar 09</c:v>
                </c:pt>
                <c:pt idx="351">
                  <c:v> Apr 09</c:v>
                </c:pt>
                <c:pt idx="352">
                  <c:v> May 09</c:v>
                </c:pt>
                <c:pt idx="353">
                  <c:v> Jun 09</c:v>
                </c:pt>
                <c:pt idx="354">
                  <c:v> Jul 09</c:v>
                </c:pt>
                <c:pt idx="355">
                  <c:v> Aug 09</c:v>
                </c:pt>
                <c:pt idx="356">
                  <c:v>  Sep 09</c:v>
                </c:pt>
                <c:pt idx="357">
                  <c:v> Oct 09</c:v>
                </c:pt>
                <c:pt idx="358">
                  <c:v> Nov 09</c:v>
                </c:pt>
                <c:pt idx="359">
                  <c:v>Dec 09</c:v>
                </c:pt>
                <c:pt idx="360">
                  <c:v> Jan 10</c:v>
                </c:pt>
                <c:pt idx="361">
                  <c:v>Feb 10</c:v>
                </c:pt>
                <c:pt idx="362">
                  <c:v> Mar 10</c:v>
                </c:pt>
                <c:pt idx="363">
                  <c:v> Apr 10</c:v>
                </c:pt>
                <c:pt idx="364">
                  <c:v> May 10</c:v>
                </c:pt>
                <c:pt idx="365">
                  <c:v> Jun 10</c:v>
                </c:pt>
                <c:pt idx="366">
                  <c:v> Jul 10</c:v>
                </c:pt>
                <c:pt idx="367">
                  <c:v> Aug 10</c:v>
                </c:pt>
                <c:pt idx="368">
                  <c:v>  Sep 10</c:v>
                </c:pt>
                <c:pt idx="369">
                  <c:v> Oct 10</c:v>
                </c:pt>
                <c:pt idx="370">
                  <c:v> Nov 10</c:v>
                </c:pt>
                <c:pt idx="371">
                  <c:v>Dec 10</c:v>
                </c:pt>
                <c:pt idx="372">
                  <c:v> Jan 11</c:v>
                </c:pt>
                <c:pt idx="373">
                  <c:v>Feb 11</c:v>
                </c:pt>
                <c:pt idx="374">
                  <c:v> Mar 11</c:v>
                </c:pt>
                <c:pt idx="375">
                  <c:v> Apr 11</c:v>
                </c:pt>
                <c:pt idx="376">
                  <c:v> May 11</c:v>
                </c:pt>
                <c:pt idx="377">
                  <c:v> Jun 11</c:v>
                </c:pt>
                <c:pt idx="378">
                  <c:v> Jul 11</c:v>
                </c:pt>
                <c:pt idx="379">
                  <c:v> Aug 11</c:v>
                </c:pt>
                <c:pt idx="380">
                  <c:v>  Sep 11</c:v>
                </c:pt>
                <c:pt idx="381">
                  <c:v> Oct 11</c:v>
                </c:pt>
                <c:pt idx="382">
                  <c:v> Nov 11</c:v>
                </c:pt>
                <c:pt idx="383">
                  <c:v>Dec 11</c:v>
                </c:pt>
                <c:pt idx="384">
                  <c:v> Jan 12</c:v>
                </c:pt>
                <c:pt idx="385">
                  <c:v>Feb 12</c:v>
                </c:pt>
                <c:pt idx="386">
                  <c:v> Mar 12</c:v>
                </c:pt>
                <c:pt idx="387">
                  <c:v> Apr 12</c:v>
                </c:pt>
                <c:pt idx="388">
                  <c:v> May 12</c:v>
                </c:pt>
                <c:pt idx="389">
                  <c:v> Jun 12</c:v>
                </c:pt>
                <c:pt idx="390">
                  <c:v> Jul 12</c:v>
                </c:pt>
                <c:pt idx="391">
                  <c:v> Aug 12</c:v>
                </c:pt>
                <c:pt idx="392">
                  <c:v>  Sep 12</c:v>
                </c:pt>
                <c:pt idx="393">
                  <c:v> Oct 12</c:v>
                </c:pt>
                <c:pt idx="394">
                  <c:v> Nov 12</c:v>
                </c:pt>
                <c:pt idx="395">
                  <c:v>Dec 12</c:v>
                </c:pt>
                <c:pt idx="396">
                  <c:v> Jan 13</c:v>
                </c:pt>
                <c:pt idx="397">
                  <c:v>Feb 13</c:v>
                </c:pt>
                <c:pt idx="398">
                  <c:v> Mar 13</c:v>
                </c:pt>
                <c:pt idx="399">
                  <c:v> Apr 13</c:v>
                </c:pt>
                <c:pt idx="400">
                  <c:v> May 13</c:v>
                </c:pt>
                <c:pt idx="401">
                  <c:v> Jun 13</c:v>
                </c:pt>
                <c:pt idx="402">
                  <c:v> Jul 13</c:v>
                </c:pt>
                <c:pt idx="403">
                  <c:v> Aug 13</c:v>
                </c:pt>
                <c:pt idx="404">
                  <c:v>  Sep 13</c:v>
                </c:pt>
                <c:pt idx="405">
                  <c:v> Oct 13</c:v>
                </c:pt>
                <c:pt idx="406">
                  <c:v> Nov 13</c:v>
                </c:pt>
                <c:pt idx="407">
                  <c:v>Dec 13</c:v>
                </c:pt>
                <c:pt idx="408">
                  <c:v> Jan 14</c:v>
                </c:pt>
                <c:pt idx="409">
                  <c:v>Feb 14</c:v>
                </c:pt>
                <c:pt idx="410">
                  <c:v> Mar 14</c:v>
                </c:pt>
                <c:pt idx="411">
                  <c:v> Apr 14</c:v>
                </c:pt>
                <c:pt idx="412">
                  <c:v> May 14</c:v>
                </c:pt>
                <c:pt idx="413">
                  <c:v> Jun 14</c:v>
                </c:pt>
                <c:pt idx="414">
                  <c:v> Jul 14</c:v>
                </c:pt>
                <c:pt idx="415">
                  <c:v> Aug 14</c:v>
                </c:pt>
                <c:pt idx="416">
                  <c:v>  Sep 14</c:v>
                </c:pt>
                <c:pt idx="417">
                  <c:v> Oct 14</c:v>
                </c:pt>
                <c:pt idx="418">
                  <c:v> Nov 14</c:v>
                </c:pt>
                <c:pt idx="419">
                  <c:v>Dec 14</c:v>
                </c:pt>
                <c:pt idx="420">
                  <c:v> Jan 15</c:v>
                </c:pt>
                <c:pt idx="421">
                  <c:v>Feb 15</c:v>
                </c:pt>
                <c:pt idx="422">
                  <c:v> Mar 15</c:v>
                </c:pt>
                <c:pt idx="423">
                  <c:v> Apr 15</c:v>
                </c:pt>
                <c:pt idx="424">
                  <c:v> May 15</c:v>
                </c:pt>
                <c:pt idx="425">
                  <c:v> Jun 15</c:v>
                </c:pt>
                <c:pt idx="426">
                  <c:v> Jul 15</c:v>
                </c:pt>
                <c:pt idx="427">
                  <c:v> Aug 15</c:v>
                </c:pt>
                <c:pt idx="428">
                  <c:v>  Sep 15</c:v>
                </c:pt>
                <c:pt idx="429">
                  <c:v> Oct 15</c:v>
                </c:pt>
                <c:pt idx="430">
                  <c:v> Nov 15</c:v>
                </c:pt>
                <c:pt idx="431">
                  <c:v>Dec 15</c:v>
                </c:pt>
                <c:pt idx="432">
                  <c:v> Jan 16</c:v>
                </c:pt>
                <c:pt idx="433">
                  <c:v>Feb 16</c:v>
                </c:pt>
                <c:pt idx="434">
                  <c:v> Mar 16</c:v>
                </c:pt>
                <c:pt idx="435">
                  <c:v> Apr 16</c:v>
                </c:pt>
                <c:pt idx="436">
                  <c:v> May 16</c:v>
                </c:pt>
                <c:pt idx="437">
                  <c:v> Jun 16</c:v>
                </c:pt>
                <c:pt idx="438">
                  <c:v> Jul 16</c:v>
                </c:pt>
                <c:pt idx="439">
                  <c:v> Aug 16</c:v>
                </c:pt>
                <c:pt idx="440">
                  <c:v>  Sep 16</c:v>
                </c:pt>
                <c:pt idx="441">
                  <c:v> Oct 16</c:v>
                </c:pt>
                <c:pt idx="442">
                  <c:v> Nov 16</c:v>
                </c:pt>
                <c:pt idx="443">
                  <c:v>Dec 16</c:v>
                </c:pt>
                <c:pt idx="444">
                  <c:v> Jan 17</c:v>
                </c:pt>
                <c:pt idx="445">
                  <c:v>Feb 17</c:v>
                </c:pt>
                <c:pt idx="446">
                  <c:v> Mar 17</c:v>
                </c:pt>
                <c:pt idx="447">
                  <c:v> Apr 17</c:v>
                </c:pt>
                <c:pt idx="448">
                  <c:v> May 17</c:v>
                </c:pt>
                <c:pt idx="449">
                  <c:v> Jun 17</c:v>
                </c:pt>
                <c:pt idx="450">
                  <c:v> Jul 17</c:v>
                </c:pt>
                <c:pt idx="451">
                  <c:v> Aug 17</c:v>
                </c:pt>
                <c:pt idx="452">
                  <c:v>  Sep 17</c:v>
                </c:pt>
                <c:pt idx="453">
                  <c:v> Oct 17</c:v>
                </c:pt>
                <c:pt idx="454">
                  <c:v> Nov 17</c:v>
                </c:pt>
                <c:pt idx="455">
                  <c:v>Dec 17</c:v>
                </c:pt>
                <c:pt idx="456">
                  <c:v> Jan 18</c:v>
                </c:pt>
                <c:pt idx="457">
                  <c:v>Feb 18</c:v>
                </c:pt>
                <c:pt idx="458">
                  <c:v> Mar 18</c:v>
                </c:pt>
                <c:pt idx="459">
                  <c:v> Apr 18</c:v>
                </c:pt>
                <c:pt idx="460">
                  <c:v> May 18</c:v>
                </c:pt>
                <c:pt idx="461">
                  <c:v> Jun 18</c:v>
                </c:pt>
                <c:pt idx="462">
                  <c:v> Jul 18</c:v>
                </c:pt>
                <c:pt idx="463">
                  <c:v> Aug 18</c:v>
                </c:pt>
                <c:pt idx="464">
                  <c:v>  Sep 18</c:v>
                </c:pt>
                <c:pt idx="465">
                  <c:v> Oct 18</c:v>
                </c:pt>
                <c:pt idx="466">
                  <c:v> Nov 18</c:v>
                </c:pt>
                <c:pt idx="467">
                  <c:v>Dec 18</c:v>
                </c:pt>
                <c:pt idx="468">
                  <c:v> Jan 19</c:v>
                </c:pt>
                <c:pt idx="469">
                  <c:v>Feb 19</c:v>
                </c:pt>
                <c:pt idx="470">
                  <c:v> Mar 19</c:v>
                </c:pt>
                <c:pt idx="471">
                  <c:v> Apr 19</c:v>
                </c:pt>
              </c:strCache>
            </c:strRef>
          </c:cat>
          <c:val>
            <c:numRef>
              <c:f>'[Gov bond yields_rev-D2.xlsx]Sheet1'!$B$70:$UK$70</c:f>
              <c:numCache>
                <c:formatCode>General</c:formatCode>
                <c:ptCount val="472"/>
                <c:pt idx="0">
                  <c:v>1.3499999999999996</c:v>
                </c:pt>
                <c:pt idx="1">
                  <c:v>1.9100000000000001</c:v>
                </c:pt>
                <c:pt idx="2">
                  <c:v>2.09</c:v>
                </c:pt>
                <c:pt idx="3">
                  <c:v>1.129999999999999</c:v>
                </c:pt>
                <c:pt idx="4">
                  <c:v>1.2100000000000009</c:v>
                </c:pt>
                <c:pt idx="5">
                  <c:v>1.620000000000001</c:v>
                </c:pt>
                <c:pt idx="6">
                  <c:v>1.5499999999999989</c:v>
                </c:pt>
                <c:pt idx="7">
                  <c:v>1.6900000000000004</c:v>
                </c:pt>
                <c:pt idx="8">
                  <c:v>2.0400000000000009</c:v>
                </c:pt>
                <c:pt idx="9">
                  <c:v>1.8599999999999994</c:v>
                </c:pt>
                <c:pt idx="10">
                  <c:v>1.7100000000000009</c:v>
                </c:pt>
                <c:pt idx="11">
                  <c:v>1.5</c:v>
                </c:pt>
                <c:pt idx="12">
                  <c:v>1.2599999999999998</c:v>
                </c:pt>
                <c:pt idx="13">
                  <c:v>0.98000000000000043</c:v>
                </c:pt>
                <c:pt idx="14">
                  <c:v>1.0099999999999998</c:v>
                </c:pt>
                <c:pt idx="15">
                  <c:v>1.0200000000000014</c:v>
                </c:pt>
                <c:pt idx="16">
                  <c:v>1</c:v>
                </c:pt>
                <c:pt idx="17">
                  <c:v>0.48000000000000043</c:v>
                </c:pt>
                <c:pt idx="18">
                  <c:v>0.5</c:v>
                </c:pt>
                <c:pt idx="19">
                  <c:v>0.88000000000000078</c:v>
                </c:pt>
                <c:pt idx="20">
                  <c:v>1.2000000000000011</c:v>
                </c:pt>
                <c:pt idx="21">
                  <c:v>1.7199999999999989</c:v>
                </c:pt>
                <c:pt idx="22">
                  <c:v>1.9399999999999995</c:v>
                </c:pt>
                <c:pt idx="23">
                  <c:v>1.6800000000000015</c:v>
                </c:pt>
                <c:pt idx="24">
                  <c:v>1.4100000000000001</c:v>
                </c:pt>
                <c:pt idx="25">
                  <c:v>1.2699999999999996</c:v>
                </c:pt>
                <c:pt idx="26">
                  <c:v>0.8100000000000005</c:v>
                </c:pt>
                <c:pt idx="27">
                  <c:v>1.0600000000000005</c:v>
                </c:pt>
                <c:pt idx="28">
                  <c:v>0.91999999999999993</c:v>
                </c:pt>
                <c:pt idx="29">
                  <c:v>1.4700000000000006</c:v>
                </c:pt>
                <c:pt idx="30">
                  <c:v>1.1600000000000001</c:v>
                </c:pt>
                <c:pt idx="31">
                  <c:v>1.1099999999999994</c:v>
                </c:pt>
                <c:pt idx="32">
                  <c:v>1.2100000000000009</c:v>
                </c:pt>
                <c:pt idx="33">
                  <c:v>1.1399999999999988</c:v>
                </c:pt>
                <c:pt idx="34">
                  <c:v>0.17999999999999972</c:v>
                </c:pt>
                <c:pt idx="35">
                  <c:v>-0.27000000000000046</c:v>
                </c:pt>
                <c:pt idx="36">
                  <c:v>-0.20999999999999996</c:v>
                </c:pt>
                <c:pt idx="37">
                  <c:v>-0.25999999999999979</c:v>
                </c:pt>
                <c:pt idx="38">
                  <c:v>9.9999999999999645E-2</c:v>
                </c:pt>
                <c:pt idx="39">
                  <c:v>0.55999999999999961</c:v>
                </c:pt>
                <c:pt idx="40">
                  <c:v>0.73000000000000043</c:v>
                </c:pt>
                <c:pt idx="41">
                  <c:v>1.0600000000000005</c:v>
                </c:pt>
                <c:pt idx="42">
                  <c:v>0.59999999999999964</c:v>
                </c:pt>
                <c:pt idx="43">
                  <c:v>0.41000000000000014</c:v>
                </c:pt>
                <c:pt idx="44">
                  <c:v>0.33999999999999986</c:v>
                </c:pt>
                <c:pt idx="45">
                  <c:v>0.21000000000000085</c:v>
                </c:pt>
                <c:pt idx="46">
                  <c:v>0.29000000000000092</c:v>
                </c:pt>
                <c:pt idx="47">
                  <c:v>0.29000000000000092</c:v>
                </c:pt>
                <c:pt idx="48">
                  <c:v>0.25</c:v>
                </c:pt>
                <c:pt idx="49">
                  <c:v>0.34999999999999964</c:v>
                </c:pt>
                <c:pt idx="50">
                  <c:v>0.17999999999999972</c:v>
                </c:pt>
                <c:pt idx="51">
                  <c:v>0.1899999999999995</c:v>
                </c:pt>
                <c:pt idx="52">
                  <c:v>0.32000000000000028</c:v>
                </c:pt>
                <c:pt idx="53">
                  <c:v>0.32000000000000028</c:v>
                </c:pt>
                <c:pt idx="54">
                  <c:v>0.5</c:v>
                </c:pt>
                <c:pt idx="55">
                  <c:v>0.4399999999999995</c:v>
                </c:pt>
                <c:pt idx="56">
                  <c:v>0.49000000000000021</c:v>
                </c:pt>
                <c:pt idx="57">
                  <c:v>0.21999999999999975</c:v>
                </c:pt>
                <c:pt idx="58">
                  <c:v>0.25</c:v>
                </c:pt>
                <c:pt idx="59">
                  <c:v>0.44000000000000039</c:v>
                </c:pt>
                <c:pt idx="60">
                  <c:v>0.28000000000000025</c:v>
                </c:pt>
                <c:pt idx="61">
                  <c:v>0.48999999999999932</c:v>
                </c:pt>
                <c:pt idx="62">
                  <c:v>0.41999999999999993</c:v>
                </c:pt>
                <c:pt idx="63">
                  <c:v>0.40000000000000036</c:v>
                </c:pt>
                <c:pt idx="64">
                  <c:v>0.44000000000000039</c:v>
                </c:pt>
                <c:pt idx="65">
                  <c:v>0.44999999999999929</c:v>
                </c:pt>
                <c:pt idx="66">
                  <c:v>0.54</c:v>
                </c:pt>
                <c:pt idx="67">
                  <c:v>0.52999999999999936</c:v>
                </c:pt>
                <c:pt idx="68">
                  <c:v>0.58999999999999986</c:v>
                </c:pt>
                <c:pt idx="69">
                  <c:v>0.53000000000000025</c:v>
                </c:pt>
                <c:pt idx="70">
                  <c:v>0.38000000000000078</c:v>
                </c:pt>
                <c:pt idx="71">
                  <c:v>0.42999999999999972</c:v>
                </c:pt>
                <c:pt idx="72">
                  <c:v>0.5</c:v>
                </c:pt>
                <c:pt idx="73">
                  <c:v>0.62999999999999989</c:v>
                </c:pt>
                <c:pt idx="74">
                  <c:v>0.55999999999999961</c:v>
                </c:pt>
                <c:pt idx="75">
                  <c:v>0.71</c:v>
                </c:pt>
                <c:pt idx="76">
                  <c:v>0.62000000000000011</c:v>
                </c:pt>
                <c:pt idx="77">
                  <c:v>0.50999999999999979</c:v>
                </c:pt>
                <c:pt idx="78">
                  <c:v>0.3199999999999994</c:v>
                </c:pt>
                <c:pt idx="79">
                  <c:v>0.33000000000000007</c:v>
                </c:pt>
                <c:pt idx="80">
                  <c:v>0.23000000000000043</c:v>
                </c:pt>
                <c:pt idx="81">
                  <c:v>0.20999999999999996</c:v>
                </c:pt>
                <c:pt idx="82">
                  <c:v>0.19000000000000039</c:v>
                </c:pt>
                <c:pt idx="83">
                  <c:v>0.50999999999999979</c:v>
                </c:pt>
                <c:pt idx="84">
                  <c:v>0.41000000000000014</c:v>
                </c:pt>
                <c:pt idx="85">
                  <c:v>0.42999999999999972</c:v>
                </c:pt>
                <c:pt idx="86">
                  <c:v>0.61000000000000032</c:v>
                </c:pt>
                <c:pt idx="87">
                  <c:v>0.63999999999999968</c:v>
                </c:pt>
                <c:pt idx="88">
                  <c:v>0.71</c:v>
                </c:pt>
                <c:pt idx="89">
                  <c:v>0.66000000000000014</c:v>
                </c:pt>
                <c:pt idx="90">
                  <c:v>0.60000000000000053</c:v>
                </c:pt>
                <c:pt idx="91">
                  <c:v>0.5</c:v>
                </c:pt>
                <c:pt idx="92">
                  <c:v>0.51999999999999957</c:v>
                </c:pt>
                <c:pt idx="93">
                  <c:v>0.51999999999999957</c:v>
                </c:pt>
                <c:pt idx="94">
                  <c:v>0.37000000000000011</c:v>
                </c:pt>
                <c:pt idx="95">
                  <c:v>0.17999999999999972</c:v>
                </c:pt>
                <c:pt idx="96">
                  <c:v>5.9999999999999609E-2</c:v>
                </c:pt>
                <c:pt idx="97">
                  <c:v>0.10000000000000053</c:v>
                </c:pt>
                <c:pt idx="98">
                  <c:v>9.9999999999999645E-2</c:v>
                </c:pt>
                <c:pt idx="99">
                  <c:v>-3.0000000000000249E-2</c:v>
                </c:pt>
                <c:pt idx="100">
                  <c:v>-0.10999999999999943</c:v>
                </c:pt>
                <c:pt idx="101">
                  <c:v>-0.11999999999999922</c:v>
                </c:pt>
                <c:pt idx="102">
                  <c:v>-0.10000000000000053</c:v>
                </c:pt>
                <c:pt idx="103">
                  <c:v>-5.9999999999999609E-2</c:v>
                </c:pt>
                <c:pt idx="104">
                  <c:v>-6.9999999999999396E-2</c:v>
                </c:pt>
                <c:pt idx="105">
                  <c:v>0</c:v>
                </c:pt>
                <c:pt idx="106">
                  <c:v>0</c:v>
                </c:pt>
                <c:pt idx="107">
                  <c:v>0</c:v>
                </c:pt>
                <c:pt idx="108">
                  <c:v>-5.9999999999999609E-2</c:v>
                </c:pt>
                <c:pt idx="109">
                  <c:v>4.0000000000000036E-2</c:v>
                </c:pt>
                <c:pt idx="110">
                  <c:v>0.17999999999999972</c:v>
                </c:pt>
                <c:pt idx="111">
                  <c:v>0.12999999999999989</c:v>
                </c:pt>
                <c:pt idx="112">
                  <c:v>0.24000000000000021</c:v>
                </c:pt>
                <c:pt idx="113">
                  <c:v>0.27999999999999936</c:v>
                </c:pt>
                <c:pt idx="114">
                  <c:v>0.25</c:v>
                </c:pt>
                <c:pt idx="115">
                  <c:v>0.24000000000000021</c:v>
                </c:pt>
                <c:pt idx="116">
                  <c:v>0.16999999999999993</c:v>
                </c:pt>
                <c:pt idx="117">
                  <c:v>0.23000000000000043</c:v>
                </c:pt>
                <c:pt idx="118">
                  <c:v>0.25</c:v>
                </c:pt>
                <c:pt idx="119">
                  <c:v>0.3100000000000005</c:v>
                </c:pt>
                <c:pt idx="120">
                  <c:v>0.45999999999999908</c:v>
                </c:pt>
                <c:pt idx="121">
                  <c:v>0.25</c:v>
                </c:pt>
                <c:pt idx="122">
                  <c:v>0.23000000000000043</c:v>
                </c:pt>
                <c:pt idx="123">
                  <c:v>0.10999999999999943</c:v>
                </c:pt>
                <c:pt idx="124">
                  <c:v>0.15000000000000036</c:v>
                </c:pt>
                <c:pt idx="125">
                  <c:v>3.9999999999999147E-2</c:v>
                </c:pt>
                <c:pt idx="126">
                  <c:v>0.10000000000000142</c:v>
                </c:pt>
                <c:pt idx="127">
                  <c:v>5.0000000000000711E-2</c:v>
                </c:pt>
                <c:pt idx="128">
                  <c:v>0.11000000000000121</c:v>
                </c:pt>
                <c:pt idx="129">
                  <c:v>0.13000000000000078</c:v>
                </c:pt>
                <c:pt idx="130">
                  <c:v>0.16999999999999993</c:v>
                </c:pt>
                <c:pt idx="131">
                  <c:v>0.14000000000000057</c:v>
                </c:pt>
                <c:pt idx="132">
                  <c:v>0.13000000000000078</c:v>
                </c:pt>
                <c:pt idx="133">
                  <c:v>1.1300000000000008</c:v>
                </c:pt>
                <c:pt idx="134">
                  <c:v>0.23000000000000043</c:v>
                </c:pt>
                <c:pt idx="135">
                  <c:v>0.19999999999999929</c:v>
                </c:pt>
                <c:pt idx="136">
                  <c:v>0.23000000000000043</c:v>
                </c:pt>
                <c:pt idx="137">
                  <c:v>0.22000000000000064</c:v>
                </c:pt>
                <c:pt idx="138">
                  <c:v>9.9999999999999645E-2</c:v>
                </c:pt>
                <c:pt idx="139">
                  <c:v>0.14999999999999858</c:v>
                </c:pt>
                <c:pt idx="140">
                  <c:v>0.16000000000000014</c:v>
                </c:pt>
                <c:pt idx="141">
                  <c:v>0.22000000000000064</c:v>
                </c:pt>
                <c:pt idx="142">
                  <c:v>0.25</c:v>
                </c:pt>
                <c:pt idx="143">
                  <c:v>0.33000000000000007</c:v>
                </c:pt>
                <c:pt idx="144">
                  <c:v>0.38000000000000078</c:v>
                </c:pt>
                <c:pt idx="145">
                  <c:v>0.28000000000000114</c:v>
                </c:pt>
                <c:pt idx="146">
                  <c:v>0.33000000000000007</c:v>
                </c:pt>
                <c:pt idx="147">
                  <c:v>0.27000000000000135</c:v>
                </c:pt>
                <c:pt idx="148">
                  <c:v>0.16000000000000014</c:v>
                </c:pt>
                <c:pt idx="149">
                  <c:v>0.11999999999999922</c:v>
                </c:pt>
                <c:pt idx="150">
                  <c:v>0.14999999999999858</c:v>
                </c:pt>
                <c:pt idx="151">
                  <c:v>9.9999999999999645E-2</c:v>
                </c:pt>
                <c:pt idx="152">
                  <c:v>0.17999999999999972</c:v>
                </c:pt>
                <c:pt idx="153">
                  <c:v>0.21999999999999975</c:v>
                </c:pt>
                <c:pt idx="154">
                  <c:v>0.14000000000000057</c:v>
                </c:pt>
                <c:pt idx="155">
                  <c:v>4.9999999999999822E-2</c:v>
                </c:pt>
                <c:pt idx="156">
                  <c:v>7.0000000000000284E-2</c:v>
                </c:pt>
                <c:pt idx="157">
                  <c:v>4.9999999999999822E-2</c:v>
                </c:pt>
                <c:pt idx="158">
                  <c:v>-5.0000000000000711E-2</c:v>
                </c:pt>
                <c:pt idx="159">
                  <c:v>8.9999999999999858E-2</c:v>
                </c:pt>
                <c:pt idx="160">
                  <c:v>3.0000000000000249E-2</c:v>
                </c:pt>
                <c:pt idx="161">
                  <c:v>1.0000000000000675E-2</c:v>
                </c:pt>
                <c:pt idx="162">
                  <c:v>1.9999999999999574E-2</c:v>
                </c:pt>
                <c:pt idx="163">
                  <c:v>-9.9999999999997868E-3</c:v>
                </c:pt>
                <c:pt idx="164">
                  <c:v>0</c:v>
                </c:pt>
                <c:pt idx="165">
                  <c:v>9.9999999999997868E-3</c:v>
                </c:pt>
                <c:pt idx="166">
                  <c:v>8.0000000000000071E-2</c:v>
                </c:pt>
                <c:pt idx="167">
                  <c:v>5.9999999999999609E-2</c:v>
                </c:pt>
                <c:pt idx="168">
                  <c:v>-7.0000000000000284E-2</c:v>
                </c:pt>
                <c:pt idx="169">
                  <c:v>-0.12999999999999989</c:v>
                </c:pt>
                <c:pt idx="170">
                  <c:v>-4.9999999999999822E-2</c:v>
                </c:pt>
                <c:pt idx="171">
                  <c:v>4.9999999999999822E-2</c:v>
                </c:pt>
                <c:pt idx="172">
                  <c:v>0.12999999999999989</c:v>
                </c:pt>
                <c:pt idx="173">
                  <c:v>8.0000000000000071E-2</c:v>
                </c:pt>
                <c:pt idx="174">
                  <c:v>0.10999999999999943</c:v>
                </c:pt>
                <c:pt idx="175">
                  <c:v>0.11999999999999922</c:v>
                </c:pt>
                <c:pt idx="176">
                  <c:v>7.0000000000000284E-2</c:v>
                </c:pt>
                <c:pt idx="177">
                  <c:v>2.9999999999999361E-2</c:v>
                </c:pt>
                <c:pt idx="178">
                  <c:v>0.10000000000000053</c:v>
                </c:pt>
                <c:pt idx="179">
                  <c:v>4.0000000000000036E-2</c:v>
                </c:pt>
                <c:pt idx="180">
                  <c:v>3.0000000000000249E-2</c:v>
                </c:pt>
                <c:pt idx="181">
                  <c:v>4.9999999999999822E-2</c:v>
                </c:pt>
                <c:pt idx="182">
                  <c:v>4.0000000000000036E-2</c:v>
                </c:pt>
                <c:pt idx="183">
                  <c:v>7.0000000000000284E-2</c:v>
                </c:pt>
                <c:pt idx="184">
                  <c:v>0.12999999999999989</c:v>
                </c:pt>
                <c:pt idx="185">
                  <c:v>0.13999999999999968</c:v>
                </c:pt>
                <c:pt idx="186">
                  <c:v>9.9999999999999645E-2</c:v>
                </c:pt>
                <c:pt idx="187">
                  <c:v>6.9999999999999396E-2</c:v>
                </c:pt>
                <c:pt idx="188">
                  <c:v>0.15000000000000036</c:v>
                </c:pt>
                <c:pt idx="189">
                  <c:v>0.12000000000000011</c:v>
                </c:pt>
                <c:pt idx="190">
                  <c:v>0.14000000000000057</c:v>
                </c:pt>
                <c:pt idx="191">
                  <c:v>0.10000000000000053</c:v>
                </c:pt>
                <c:pt idx="192">
                  <c:v>0.15000000000000036</c:v>
                </c:pt>
                <c:pt idx="193">
                  <c:v>0.12000000000000011</c:v>
                </c:pt>
                <c:pt idx="194">
                  <c:v>0.13999999999999968</c:v>
                </c:pt>
                <c:pt idx="195">
                  <c:v>8.0000000000000071E-2</c:v>
                </c:pt>
                <c:pt idx="196">
                  <c:v>7.0000000000000284E-2</c:v>
                </c:pt>
                <c:pt idx="197">
                  <c:v>3.0000000000000249E-2</c:v>
                </c:pt>
                <c:pt idx="198">
                  <c:v>4.0000000000000036E-2</c:v>
                </c:pt>
                <c:pt idx="199">
                  <c:v>0.14999999999999947</c:v>
                </c:pt>
                <c:pt idx="200">
                  <c:v>7.0000000000000284E-2</c:v>
                </c:pt>
                <c:pt idx="201">
                  <c:v>9.9999999999997868E-3</c:v>
                </c:pt>
                <c:pt idx="202">
                  <c:v>6.0000000000000497E-2</c:v>
                </c:pt>
                <c:pt idx="203">
                  <c:v>8.0000000000000071E-2</c:v>
                </c:pt>
                <c:pt idx="204">
                  <c:v>0.11000000000000032</c:v>
                </c:pt>
                <c:pt idx="205">
                  <c:v>0.10999999999999943</c:v>
                </c:pt>
                <c:pt idx="206">
                  <c:v>0.13000000000000078</c:v>
                </c:pt>
                <c:pt idx="207">
                  <c:v>0.13999999999999968</c:v>
                </c:pt>
                <c:pt idx="208">
                  <c:v>0.16000000000000014</c:v>
                </c:pt>
                <c:pt idx="209">
                  <c:v>0.20000000000000018</c:v>
                </c:pt>
                <c:pt idx="210">
                  <c:v>0.19999999999999929</c:v>
                </c:pt>
                <c:pt idx="211">
                  <c:v>0.16999999999999993</c:v>
                </c:pt>
                <c:pt idx="212">
                  <c:v>0.14000000000000057</c:v>
                </c:pt>
                <c:pt idx="213">
                  <c:v>2.0000000000000462E-2</c:v>
                </c:pt>
                <c:pt idx="214">
                  <c:v>3.0000000000000249E-2</c:v>
                </c:pt>
                <c:pt idx="215">
                  <c:v>2.0000000000000462E-2</c:v>
                </c:pt>
                <c:pt idx="216">
                  <c:v>8.0000000000000071E-2</c:v>
                </c:pt>
                <c:pt idx="217">
                  <c:v>5.9999999999999609E-2</c:v>
                </c:pt>
                <c:pt idx="218">
                  <c:v>5.9999999999999609E-2</c:v>
                </c:pt>
                <c:pt idx="219">
                  <c:v>0.13999999999999968</c:v>
                </c:pt>
                <c:pt idx="220">
                  <c:v>8.9999999999999858E-2</c:v>
                </c:pt>
                <c:pt idx="221">
                  <c:v>0.15000000000000036</c:v>
                </c:pt>
                <c:pt idx="222">
                  <c:v>0.16000000000000014</c:v>
                </c:pt>
                <c:pt idx="223">
                  <c:v>0.14000000000000057</c:v>
                </c:pt>
                <c:pt idx="224">
                  <c:v>0.16000000000000014</c:v>
                </c:pt>
                <c:pt idx="225">
                  <c:v>0.15000000000000036</c:v>
                </c:pt>
                <c:pt idx="226">
                  <c:v>0.16999999999999993</c:v>
                </c:pt>
                <c:pt idx="227">
                  <c:v>0.20999999999999996</c:v>
                </c:pt>
                <c:pt idx="228">
                  <c:v>9.9999999999999645E-2</c:v>
                </c:pt>
                <c:pt idx="229">
                  <c:v>8.0000000000000071E-2</c:v>
                </c:pt>
                <c:pt idx="230">
                  <c:v>9.9999999999999645E-2</c:v>
                </c:pt>
                <c:pt idx="231">
                  <c:v>0.14999999999999991</c:v>
                </c:pt>
                <c:pt idx="232">
                  <c:v>0.1800000000000006</c:v>
                </c:pt>
                <c:pt idx="233">
                  <c:v>0.14999999999999947</c:v>
                </c:pt>
                <c:pt idx="234">
                  <c:v>0.14000000000000057</c:v>
                </c:pt>
                <c:pt idx="235">
                  <c:v>0.15000000000000036</c:v>
                </c:pt>
                <c:pt idx="236">
                  <c:v>0.17999999999999972</c:v>
                </c:pt>
                <c:pt idx="237">
                  <c:v>0.16000000000000014</c:v>
                </c:pt>
                <c:pt idx="238">
                  <c:v>0.13999999999999968</c:v>
                </c:pt>
                <c:pt idx="239">
                  <c:v>0.12999999999999989</c:v>
                </c:pt>
                <c:pt idx="240">
                  <c:v>0.12999999999999989</c:v>
                </c:pt>
                <c:pt idx="241">
                  <c:v>0.15000000000000036</c:v>
                </c:pt>
                <c:pt idx="242">
                  <c:v>0.15000000000000036</c:v>
                </c:pt>
                <c:pt idx="243">
                  <c:v>0.16000000000000014</c:v>
                </c:pt>
                <c:pt idx="244">
                  <c:v>0.12000000000000011</c:v>
                </c:pt>
                <c:pt idx="245">
                  <c:v>0.11999999999999922</c:v>
                </c:pt>
                <c:pt idx="246">
                  <c:v>0.13000000000000078</c:v>
                </c:pt>
                <c:pt idx="247">
                  <c:v>0.15000000000000036</c:v>
                </c:pt>
                <c:pt idx="248">
                  <c:v>0.15000000000000036</c:v>
                </c:pt>
                <c:pt idx="249">
                  <c:v>0.13999999999999968</c:v>
                </c:pt>
                <c:pt idx="250">
                  <c:v>0.14999999999999947</c:v>
                </c:pt>
                <c:pt idx="251">
                  <c:v>0.14000000000000057</c:v>
                </c:pt>
                <c:pt idx="252">
                  <c:v>0.12999999999999989</c:v>
                </c:pt>
                <c:pt idx="253">
                  <c:v>0.13999999999999968</c:v>
                </c:pt>
                <c:pt idx="254">
                  <c:v>0.16000000000000014</c:v>
                </c:pt>
                <c:pt idx="255">
                  <c:v>0.1899999999999995</c:v>
                </c:pt>
                <c:pt idx="256">
                  <c:v>0.16999999999999993</c:v>
                </c:pt>
                <c:pt idx="257">
                  <c:v>0.16999999999999993</c:v>
                </c:pt>
                <c:pt idx="258">
                  <c:v>0.15000000000000036</c:v>
                </c:pt>
                <c:pt idx="259">
                  <c:v>0.16000000000000014</c:v>
                </c:pt>
                <c:pt idx="260">
                  <c:v>0.17000000000000082</c:v>
                </c:pt>
                <c:pt idx="261">
                  <c:v>0.16999999999999993</c:v>
                </c:pt>
                <c:pt idx="262">
                  <c:v>0.16999999999999993</c:v>
                </c:pt>
                <c:pt idx="263">
                  <c:v>0.14999999999999947</c:v>
                </c:pt>
                <c:pt idx="264">
                  <c:v>0.10999999999999943</c:v>
                </c:pt>
                <c:pt idx="265">
                  <c:v>0.11000000000000032</c:v>
                </c:pt>
                <c:pt idx="266">
                  <c:v>0.10999999999999943</c:v>
                </c:pt>
                <c:pt idx="267">
                  <c:v>9.9999999999999645E-2</c:v>
                </c:pt>
                <c:pt idx="268">
                  <c:v>0.13999999999999968</c:v>
                </c:pt>
                <c:pt idx="269">
                  <c:v>0.14000000000000057</c:v>
                </c:pt>
                <c:pt idx="270">
                  <c:v>0.12000000000000011</c:v>
                </c:pt>
                <c:pt idx="271">
                  <c:v>0.12000000000000011</c:v>
                </c:pt>
                <c:pt idx="272">
                  <c:v>0.12000000000000011</c:v>
                </c:pt>
                <c:pt idx="273">
                  <c:v>0.12000000000000011</c:v>
                </c:pt>
                <c:pt idx="274">
                  <c:v>7.9999999999999183E-2</c:v>
                </c:pt>
                <c:pt idx="275">
                  <c:v>3.0000000000000249E-2</c:v>
                </c:pt>
                <c:pt idx="276">
                  <c:v>1.0000000000000675E-2</c:v>
                </c:pt>
                <c:pt idx="277">
                  <c:v>2.0000000000000018E-2</c:v>
                </c:pt>
                <c:pt idx="278">
                  <c:v>9.9999999999997868E-3</c:v>
                </c:pt>
                <c:pt idx="279">
                  <c:v>8.0000000000000071E-2</c:v>
                </c:pt>
                <c:pt idx="280">
                  <c:v>9.0000000000000302E-2</c:v>
                </c:pt>
                <c:pt idx="281">
                  <c:v>0.10000000000000009</c:v>
                </c:pt>
                <c:pt idx="282">
                  <c:v>6.999999999999984E-2</c:v>
                </c:pt>
                <c:pt idx="283">
                  <c:v>6.0000000000000497E-2</c:v>
                </c:pt>
                <c:pt idx="284">
                  <c:v>4.0000000000000036E-2</c:v>
                </c:pt>
                <c:pt idx="285">
                  <c:v>4.9999999999999822E-2</c:v>
                </c:pt>
                <c:pt idx="286">
                  <c:v>6.0000000000000497E-2</c:v>
                </c:pt>
                <c:pt idx="287">
                  <c:v>4.0000000000000036E-2</c:v>
                </c:pt>
                <c:pt idx="288">
                  <c:v>9.9999999999997868E-3</c:v>
                </c:pt>
                <c:pt idx="289">
                  <c:v>9.9999999999997868E-3</c:v>
                </c:pt>
                <c:pt idx="290">
                  <c:v>2.0000000000000018E-2</c:v>
                </c:pt>
                <c:pt idx="291">
                  <c:v>3.0000000000000249E-2</c:v>
                </c:pt>
                <c:pt idx="292">
                  <c:v>0.12000000000000011</c:v>
                </c:pt>
                <c:pt idx="293">
                  <c:v>0.11000000000000032</c:v>
                </c:pt>
                <c:pt idx="294">
                  <c:v>6.9999999999999396E-2</c:v>
                </c:pt>
                <c:pt idx="295">
                  <c:v>7.0000000000000284E-2</c:v>
                </c:pt>
                <c:pt idx="296">
                  <c:v>7.0000000000000284E-2</c:v>
                </c:pt>
                <c:pt idx="297">
                  <c:v>6.999999999999984E-2</c:v>
                </c:pt>
                <c:pt idx="298">
                  <c:v>7.0000000000000284E-2</c:v>
                </c:pt>
                <c:pt idx="299">
                  <c:v>4.9999999999999822E-2</c:v>
                </c:pt>
                <c:pt idx="300">
                  <c:v>0</c:v>
                </c:pt>
                <c:pt idx="301">
                  <c:v>9.9999999999997868E-3</c:v>
                </c:pt>
                <c:pt idx="302">
                  <c:v>-1.0000000000000231E-2</c:v>
                </c:pt>
                <c:pt idx="303">
                  <c:v>0</c:v>
                </c:pt>
                <c:pt idx="304">
                  <c:v>0</c:v>
                </c:pt>
                <c:pt idx="305">
                  <c:v>0</c:v>
                </c:pt>
                <c:pt idx="306">
                  <c:v>6.999999999999984E-2</c:v>
                </c:pt>
                <c:pt idx="307">
                  <c:v>4.9999999999999822E-2</c:v>
                </c:pt>
                <c:pt idx="308">
                  <c:v>5.0000000000000266E-2</c:v>
                </c:pt>
                <c:pt idx="309">
                  <c:v>3.9999999999999591E-2</c:v>
                </c:pt>
                <c:pt idx="310">
                  <c:v>2.9999999999999805E-2</c:v>
                </c:pt>
                <c:pt idx="311">
                  <c:v>1.0000000000000231E-2</c:v>
                </c:pt>
                <c:pt idx="312">
                  <c:v>1.0000000000000231E-2</c:v>
                </c:pt>
                <c:pt idx="313">
                  <c:v>9.9999999999997868E-3</c:v>
                </c:pt>
                <c:pt idx="314">
                  <c:v>2.0000000000000018E-2</c:v>
                </c:pt>
                <c:pt idx="315">
                  <c:v>2.9999999999999805E-2</c:v>
                </c:pt>
                <c:pt idx="316">
                  <c:v>0</c:v>
                </c:pt>
                <c:pt idx="317">
                  <c:v>1.0000000000000231E-2</c:v>
                </c:pt>
                <c:pt idx="318">
                  <c:v>-1.9999999999999574E-2</c:v>
                </c:pt>
                <c:pt idx="319">
                  <c:v>2.0000000000000018E-2</c:v>
                </c:pt>
                <c:pt idx="320">
                  <c:v>2.9999999999999805E-2</c:v>
                </c:pt>
                <c:pt idx="321">
                  <c:v>2.9999999999999805E-2</c:v>
                </c:pt>
                <c:pt idx="322">
                  <c:v>4.0000000000000036E-2</c:v>
                </c:pt>
                <c:pt idx="323">
                  <c:v>4.9999999999999822E-2</c:v>
                </c:pt>
                <c:pt idx="324">
                  <c:v>3.0000000000000249E-2</c:v>
                </c:pt>
                <c:pt idx="325">
                  <c:v>2.0000000000000462E-2</c:v>
                </c:pt>
                <c:pt idx="326">
                  <c:v>4.0000000000000036E-2</c:v>
                </c:pt>
                <c:pt idx="327">
                  <c:v>4.0000000000000036E-2</c:v>
                </c:pt>
                <c:pt idx="328">
                  <c:v>4.9999999999999822E-2</c:v>
                </c:pt>
                <c:pt idx="329">
                  <c:v>5.0000000000000711E-2</c:v>
                </c:pt>
                <c:pt idx="330">
                  <c:v>5.9999999999999609E-2</c:v>
                </c:pt>
                <c:pt idx="331">
                  <c:v>8.0000000000000071E-2</c:v>
                </c:pt>
                <c:pt idx="332">
                  <c:v>0.12000000000000011</c:v>
                </c:pt>
                <c:pt idx="333">
                  <c:v>9.9999999999999645E-2</c:v>
                </c:pt>
                <c:pt idx="334">
                  <c:v>0.12000000000000011</c:v>
                </c:pt>
                <c:pt idx="335">
                  <c:v>0.12999999999999989</c:v>
                </c:pt>
                <c:pt idx="336">
                  <c:v>9.9999999999999645E-2</c:v>
                </c:pt>
                <c:pt idx="337">
                  <c:v>9.9999999999999645E-2</c:v>
                </c:pt>
                <c:pt idx="338">
                  <c:v>0.17000000000000037</c:v>
                </c:pt>
                <c:pt idx="339">
                  <c:v>0.16999999999999993</c:v>
                </c:pt>
                <c:pt idx="340">
                  <c:v>0.16000000000000014</c:v>
                </c:pt>
                <c:pt idx="341">
                  <c:v>0.21000000000000085</c:v>
                </c:pt>
                <c:pt idx="342">
                  <c:v>0.20000000000000018</c:v>
                </c:pt>
                <c:pt idx="343">
                  <c:v>0.20000000000000018</c:v>
                </c:pt>
                <c:pt idx="344">
                  <c:v>0.25999999999999979</c:v>
                </c:pt>
                <c:pt idx="345">
                  <c:v>0.35000000000000053</c:v>
                </c:pt>
                <c:pt idx="346">
                  <c:v>0.39999999999999991</c:v>
                </c:pt>
                <c:pt idx="347">
                  <c:v>0.60000000000000009</c:v>
                </c:pt>
                <c:pt idx="348">
                  <c:v>0.69</c:v>
                </c:pt>
                <c:pt idx="349">
                  <c:v>0.66999999999999993</c:v>
                </c:pt>
                <c:pt idx="350">
                  <c:v>0.64000000000000012</c:v>
                </c:pt>
                <c:pt idx="351">
                  <c:v>0.64000000000000012</c:v>
                </c:pt>
                <c:pt idx="352">
                  <c:v>0.48</c:v>
                </c:pt>
                <c:pt idx="353">
                  <c:v>0.48999999999999977</c:v>
                </c:pt>
                <c:pt idx="354">
                  <c:v>0.41999999999999993</c:v>
                </c:pt>
                <c:pt idx="355">
                  <c:v>0.29999999999999982</c:v>
                </c:pt>
                <c:pt idx="356">
                  <c:v>0.32000000000000028</c:v>
                </c:pt>
                <c:pt idx="357">
                  <c:v>0.31999999999999984</c:v>
                </c:pt>
                <c:pt idx="358">
                  <c:v>0.29999999999999982</c:v>
                </c:pt>
                <c:pt idx="359">
                  <c:v>0.29999999999999982</c:v>
                </c:pt>
                <c:pt idx="360">
                  <c:v>0.21000000000000041</c:v>
                </c:pt>
                <c:pt idx="361">
                  <c:v>0.18999999999999995</c:v>
                </c:pt>
                <c:pt idx="362">
                  <c:v>0.27</c:v>
                </c:pt>
                <c:pt idx="363">
                  <c:v>0.25999999999999979</c:v>
                </c:pt>
                <c:pt idx="364">
                  <c:v>0.29000000000000004</c:v>
                </c:pt>
                <c:pt idx="365">
                  <c:v>0.35999999999999988</c:v>
                </c:pt>
                <c:pt idx="366">
                  <c:v>0.22999999999999998</c:v>
                </c:pt>
                <c:pt idx="367">
                  <c:v>0.20999999999999996</c:v>
                </c:pt>
                <c:pt idx="368">
                  <c:v>0.2200000000000002</c:v>
                </c:pt>
                <c:pt idx="369">
                  <c:v>0.22999999999999998</c:v>
                </c:pt>
                <c:pt idx="370">
                  <c:v>0.26000000000000023</c:v>
                </c:pt>
                <c:pt idx="371">
                  <c:v>0.25</c:v>
                </c:pt>
                <c:pt idx="372">
                  <c:v>0.20999999999999996</c:v>
                </c:pt>
                <c:pt idx="373">
                  <c:v>0.20999999999999996</c:v>
                </c:pt>
                <c:pt idx="374">
                  <c:v>0.20999999999999996</c:v>
                </c:pt>
                <c:pt idx="375">
                  <c:v>0.31000000000000005</c:v>
                </c:pt>
                <c:pt idx="376">
                  <c:v>0.33999999999999986</c:v>
                </c:pt>
                <c:pt idx="377">
                  <c:v>0.38999999999999968</c:v>
                </c:pt>
                <c:pt idx="378">
                  <c:v>0.42999999999999972</c:v>
                </c:pt>
                <c:pt idx="379">
                  <c:v>0.4700000000000002</c:v>
                </c:pt>
                <c:pt idx="380">
                  <c:v>0.50999999999999979</c:v>
                </c:pt>
                <c:pt idx="381">
                  <c:v>0.45999999999999996</c:v>
                </c:pt>
                <c:pt idx="382">
                  <c:v>0.58000000000000007</c:v>
                </c:pt>
                <c:pt idx="383">
                  <c:v>0.44999999999999996</c:v>
                </c:pt>
                <c:pt idx="384">
                  <c:v>0.38000000000000012</c:v>
                </c:pt>
                <c:pt idx="385">
                  <c:v>0.39000000000000012</c:v>
                </c:pt>
                <c:pt idx="386">
                  <c:v>0.41999999999999993</c:v>
                </c:pt>
                <c:pt idx="387">
                  <c:v>0.66999999999999993</c:v>
                </c:pt>
                <c:pt idx="388">
                  <c:v>0.61999999999999988</c:v>
                </c:pt>
                <c:pt idx="389">
                  <c:v>0.62999999999999989</c:v>
                </c:pt>
                <c:pt idx="390">
                  <c:v>0.51</c:v>
                </c:pt>
                <c:pt idx="391">
                  <c:v>0.41999999999999993</c:v>
                </c:pt>
                <c:pt idx="392">
                  <c:v>0.35000000000000009</c:v>
                </c:pt>
                <c:pt idx="393">
                  <c:v>0.30000000000000004</c:v>
                </c:pt>
                <c:pt idx="394">
                  <c:v>0.30999999999999983</c:v>
                </c:pt>
                <c:pt idx="395">
                  <c:v>0.26</c:v>
                </c:pt>
                <c:pt idx="396">
                  <c:v>0.22999999999999998</c:v>
                </c:pt>
                <c:pt idx="397">
                  <c:v>0.29000000000000004</c:v>
                </c:pt>
                <c:pt idx="398">
                  <c:v>0.31999999999999984</c:v>
                </c:pt>
                <c:pt idx="399">
                  <c:v>0.45999999999999996</c:v>
                </c:pt>
                <c:pt idx="400">
                  <c:v>0.39999999999999991</c:v>
                </c:pt>
                <c:pt idx="401">
                  <c:v>0.47</c:v>
                </c:pt>
                <c:pt idx="402">
                  <c:v>0.46999999999999975</c:v>
                </c:pt>
                <c:pt idx="403">
                  <c:v>0.4700000000000002</c:v>
                </c:pt>
                <c:pt idx="404">
                  <c:v>0.42999999999999994</c:v>
                </c:pt>
                <c:pt idx="405">
                  <c:v>0.42000000000000015</c:v>
                </c:pt>
                <c:pt idx="406">
                  <c:v>0.38000000000000012</c:v>
                </c:pt>
                <c:pt idx="407">
                  <c:v>0.3600000000000001</c:v>
                </c:pt>
                <c:pt idx="408">
                  <c:v>0.34000000000000008</c:v>
                </c:pt>
                <c:pt idx="409">
                  <c:v>0.32999999999999985</c:v>
                </c:pt>
                <c:pt idx="410">
                  <c:v>0.30000000000000004</c:v>
                </c:pt>
                <c:pt idx="411">
                  <c:v>0.39000000000000012</c:v>
                </c:pt>
                <c:pt idx="412">
                  <c:v>0.37999999999999989</c:v>
                </c:pt>
                <c:pt idx="413">
                  <c:v>0.34000000000000008</c:v>
                </c:pt>
                <c:pt idx="414">
                  <c:v>0.29999999999999982</c:v>
                </c:pt>
                <c:pt idx="415">
                  <c:v>0.25</c:v>
                </c:pt>
                <c:pt idx="416">
                  <c:v>0.22999999999999987</c:v>
                </c:pt>
                <c:pt idx="417">
                  <c:v>0.24</c:v>
                </c:pt>
                <c:pt idx="418">
                  <c:v>0.21000000000000008</c:v>
                </c:pt>
                <c:pt idx="419">
                  <c:v>0.19000000000000006</c:v>
                </c:pt>
                <c:pt idx="420">
                  <c:v>0.13</c:v>
                </c:pt>
                <c:pt idx="421">
                  <c:v>0.12</c:v>
                </c:pt>
                <c:pt idx="422">
                  <c:v>0.1</c:v>
                </c:pt>
                <c:pt idx="423">
                  <c:v>0.19</c:v>
                </c:pt>
                <c:pt idx="424">
                  <c:v>0.18999999999999995</c:v>
                </c:pt>
                <c:pt idx="425">
                  <c:v>0.26</c:v>
                </c:pt>
                <c:pt idx="426">
                  <c:v>0.28000000000000003</c:v>
                </c:pt>
                <c:pt idx="427">
                  <c:v>0.24</c:v>
                </c:pt>
                <c:pt idx="428">
                  <c:v>0.21999999999999997</c:v>
                </c:pt>
                <c:pt idx="429">
                  <c:v>0.20999999999999996</c:v>
                </c:pt>
                <c:pt idx="430">
                  <c:v>0.19999999999999996</c:v>
                </c:pt>
                <c:pt idx="431">
                  <c:v>0.19999999999999996</c:v>
                </c:pt>
                <c:pt idx="432">
                  <c:v>0.22000000000000003</c:v>
                </c:pt>
                <c:pt idx="433">
                  <c:v>0.19999999999999998</c:v>
                </c:pt>
                <c:pt idx="434">
                  <c:v>0.15</c:v>
                </c:pt>
                <c:pt idx="435">
                  <c:v>0.27</c:v>
                </c:pt>
                <c:pt idx="436">
                  <c:v>0.25</c:v>
                </c:pt>
                <c:pt idx="437">
                  <c:v>0.27</c:v>
                </c:pt>
                <c:pt idx="438">
                  <c:v>0.21</c:v>
                </c:pt>
                <c:pt idx="439">
                  <c:v>0.16</c:v>
                </c:pt>
                <c:pt idx="440">
                  <c:v>0.15</c:v>
                </c:pt>
                <c:pt idx="441">
                  <c:v>0.16</c:v>
                </c:pt>
                <c:pt idx="442">
                  <c:v>0.2</c:v>
                </c:pt>
                <c:pt idx="443">
                  <c:v>0.19</c:v>
                </c:pt>
                <c:pt idx="444">
                  <c:v>0.22999999999999998</c:v>
                </c:pt>
                <c:pt idx="445">
                  <c:v>0.22999999999999998</c:v>
                </c:pt>
                <c:pt idx="446">
                  <c:v>0.14000000000000001</c:v>
                </c:pt>
                <c:pt idx="447">
                  <c:v>0.28000000000000003</c:v>
                </c:pt>
                <c:pt idx="448">
                  <c:v>0.24999999999999994</c:v>
                </c:pt>
                <c:pt idx="449">
                  <c:v>0.25</c:v>
                </c:pt>
                <c:pt idx="450">
                  <c:v>0.22999999999999993</c:v>
                </c:pt>
                <c:pt idx="451">
                  <c:v>0.19000000000000006</c:v>
                </c:pt>
                <c:pt idx="452">
                  <c:v>0.18000000000000005</c:v>
                </c:pt>
                <c:pt idx="453">
                  <c:v>0.17000000000000004</c:v>
                </c:pt>
                <c:pt idx="454">
                  <c:v>0.15999999999999998</c:v>
                </c:pt>
                <c:pt idx="455">
                  <c:v>0.15000000000000002</c:v>
                </c:pt>
                <c:pt idx="456">
                  <c:v>0.14000000000000001</c:v>
                </c:pt>
                <c:pt idx="457">
                  <c:v>9.9999999999999978E-2</c:v>
                </c:pt>
                <c:pt idx="458">
                  <c:v>9.9999999999999978E-2</c:v>
                </c:pt>
                <c:pt idx="459">
                  <c:v>0.20999999999999996</c:v>
                </c:pt>
                <c:pt idx="460">
                  <c:v>0.22000000000000003</c:v>
                </c:pt>
                <c:pt idx="461">
                  <c:v>0.23999999999999994</c:v>
                </c:pt>
                <c:pt idx="462">
                  <c:v>0.18999999999999995</c:v>
                </c:pt>
                <c:pt idx="463">
                  <c:v>0.18</c:v>
                </c:pt>
                <c:pt idx="464">
                  <c:v>0.18000000000000005</c:v>
                </c:pt>
                <c:pt idx="465">
                  <c:v>0.17999999999999994</c:v>
                </c:pt>
                <c:pt idx="466">
                  <c:v>0.21000000000000002</c:v>
                </c:pt>
                <c:pt idx="467">
                  <c:v>0.21000000000000002</c:v>
                </c:pt>
                <c:pt idx="468">
                  <c:v>0.2</c:v>
                </c:pt>
                <c:pt idx="469">
                  <c:v>0.18</c:v>
                </c:pt>
                <c:pt idx="470">
                  <c:v>0.13999999999999999</c:v>
                </c:pt>
                <c:pt idx="471">
                  <c:v>0.24000000000000002</c:v>
                </c:pt>
              </c:numCache>
            </c:numRef>
          </c:val>
          <c:smooth val="0"/>
          <c:extLst>
            <c:ext xmlns:c16="http://schemas.microsoft.com/office/drawing/2014/chart" uri="{C3380CC4-5D6E-409C-BE32-E72D297353CC}">
              <c16:uniqueId val="{00000004-74A8-4F97-A6CE-C7345DCDFD6F}"/>
            </c:ext>
          </c:extLst>
        </c:ser>
        <c:dLbls>
          <c:showLegendKey val="0"/>
          <c:showVal val="0"/>
          <c:showCatName val="0"/>
          <c:showSerName val="0"/>
          <c:showPercent val="0"/>
          <c:showBubbleSize val="0"/>
        </c:dLbls>
        <c:smooth val="0"/>
        <c:axId val="234921344"/>
        <c:axId val="235287680"/>
      </c:lineChart>
      <c:catAx>
        <c:axId val="234921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Arial"/>
                <a:cs typeface="Times New Roman" panose="02020603050405020304" pitchFamily="18" charset="0"/>
              </a:defRPr>
            </a:pPr>
            <a:endParaRPr lang="fr-FR"/>
          </a:p>
        </c:txPr>
        <c:crossAx val="235287680"/>
        <c:crosses val="autoZero"/>
        <c:auto val="1"/>
        <c:lblAlgn val="ctr"/>
        <c:lblOffset val="100"/>
        <c:tickLblSkip val="13"/>
        <c:noMultiLvlLbl val="1"/>
      </c:catAx>
      <c:valAx>
        <c:axId val="235287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Arial"/>
                <a:cs typeface="Times New Roman" panose="02020603050405020304" pitchFamily="18" charset="0"/>
              </a:defRPr>
            </a:pPr>
            <a:endParaRPr lang="fr-FR"/>
          </a:p>
        </c:txPr>
        <c:crossAx val="234921344"/>
        <c:crosses val="autoZero"/>
        <c:crossBetween val="between"/>
      </c:valAx>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plotArea>
    <c:legend>
      <c:legendPos val="b"/>
      <c:layout>
        <c:manualLayout>
          <c:xMode val="edge"/>
          <c:yMode val="edge"/>
          <c:x val="7.5669455741719766E-2"/>
          <c:y val="0.9015921235131219"/>
          <c:w val="0.86384798484643743"/>
          <c:h val="3.848450700873658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Arial"/>
              <a:cs typeface="Times New Roman" panose="02020603050405020304" pitchFamily="18" charset="0"/>
            </a:defRPr>
          </a:pPr>
          <a:endParaRPr lang="fr-FR"/>
        </a:p>
      </c:txPr>
    </c:legend>
    <c:plotVisOnly val="1"/>
    <c:dispBlanksAs val="gap"/>
    <c:showDLblsOverMax val="0"/>
  </c:chart>
  <c:spPr>
    <a:noFill/>
    <a:ln w="9525" cap="flat" cmpd="sng" algn="ctr">
      <a:solidFill>
        <a:sysClr val="windowText" lastClr="000000"/>
      </a:solidFill>
      <a:round/>
    </a:ln>
    <a:effectLst/>
    <a:extLst>
      <a:ext uri="{909E8E84-426E-40DD-AFC4-6F175D3DCCD1}">
        <a14:hiddenFill xmlns:a14="http://schemas.microsoft.com/office/drawing/2010/main">
          <a:solidFill>
            <a:sysClr val="window" lastClr="FFFFFF"/>
          </a:solidFill>
        </a14:hiddenFill>
      </a:ext>
    </a:extLst>
  </c:spPr>
  <c:txPr>
    <a:bodyPr/>
    <a:lstStyle/>
    <a:p>
      <a:pPr>
        <a:defRPr sz="800">
          <a:latin typeface="Arial"/>
          <a:ea typeface="Arial"/>
          <a:cs typeface="Arial"/>
        </a:defRPr>
      </a:pPr>
      <a:endParaRPr lang="fr-F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0.01185</cdr:x>
      <cdr:y>0.9477</cdr:y>
    </cdr:from>
    <cdr:to>
      <cdr:x>0.58278</cdr:x>
      <cdr:y>1</cdr:y>
    </cdr:to>
    <cdr:sp macro="" textlink="">
      <cdr:nvSpPr>
        <cdr:cNvPr id="2" name="TextBox 1"/>
        <cdr:cNvSpPr txBox="1"/>
      </cdr:nvSpPr>
      <cdr:spPr>
        <a:xfrm xmlns:a="http://schemas.openxmlformats.org/drawingml/2006/main">
          <a:off x="67906" y="3957970"/>
          <a:ext cx="3272291" cy="218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0">
              <a:latin typeface="Times New Roman" panose="02020603050405020304" pitchFamily="18" charset="0"/>
              <a:cs typeface="Times New Roman" panose="02020603050405020304" pitchFamily="18" charset="0"/>
            </a:rPr>
            <a:t>Source: Bloomberg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_EPKit Theme">
    <a:dk1>
      <a:sysClr val="windowText" lastClr="000000"/>
    </a:dk1>
    <a:lt1>
      <a:sysClr val="window" lastClr="FFFFFF"/>
    </a:lt1>
    <a:dk2>
      <a:srgbClr val="4C70A7"/>
    </a:dk2>
    <a:lt2>
      <a:srgbClr val="F2F2F2"/>
    </a:lt2>
    <a:accent1>
      <a:srgbClr val="353B73"/>
    </a:accent1>
    <a:accent2>
      <a:srgbClr val="FFD724"/>
    </a:accent2>
    <a:accent3>
      <a:srgbClr val="2F9AFB"/>
    </a:accent3>
    <a:accent4>
      <a:srgbClr val="B8AAA2"/>
    </a:accent4>
    <a:accent5>
      <a:srgbClr val="E75118"/>
    </a:accent5>
    <a:accent6>
      <a:srgbClr val="6DC7A9"/>
    </a:accent6>
    <a:hlink>
      <a:srgbClr val="F29522"/>
    </a:hlink>
    <a:folHlink>
      <a:srgbClr val="2F9A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34ED-7890-454C-8E92-5AEB6111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6179</Words>
  <Characters>33679</Characters>
  <Application>Microsoft Office Word</Application>
  <DocSecurity>0</DocSecurity>
  <Lines>510</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2019-06-12T08:32:00Z</dcterms:created>
  <dcterms:modified xsi:type="dcterms:W3CDTF">2019-06-12T08:32:00Z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