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FFC" w:rsidRDefault="00857B06">
      <w:pPr>
        <w:pStyle w:val="Pagedecouverture"/>
        <w:rPr>
          <w:noProof/>
          <w:lang w:val="en-GB" w:eastAsia="fr-FR"/>
        </w:rPr>
      </w:pPr>
      <w:bookmarkStart w:id="0" w:name="LW_BM_COVERPAGE"/>
      <w:r>
        <w:rPr>
          <w:noProof/>
          <w:lang w:val="en-GB"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9F1041E-9EFE-4972-B33C-2A05FBFD970B" style="width:451pt;height:461pt">
            <v:imagedata r:id="rId7" o:title=""/>
          </v:shape>
        </w:pict>
      </w:r>
    </w:p>
    <w:bookmarkEnd w:id="0"/>
    <w:p w:rsidR="00600FFC" w:rsidRDefault="00600FFC">
      <w:pPr>
        <w:rPr>
          <w:noProof/>
          <w:lang w:val="en-GB" w:eastAsia="fr-FR"/>
        </w:rPr>
        <w:sectPr w:rsidR="00600FFC">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600FFC" w:rsidRPr="00857B06" w:rsidRDefault="00857B06">
      <w:pPr>
        <w:spacing w:line="273" w:lineRule="auto"/>
        <w:jc w:val="center"/>
        <w:rPr>
          <w:rFonts w:ascii="Times New Roman" w:eastAsia="Times New Roman" w:hAnsi="Times New Roman" w:cs="Times New Roman"/>
          <w:b/>
          <w:noProof/>
          <w:sz w:val="24"/>
          <w:szCs w:val="24"/>
          <w:lang w:val="en-GB" w:eastAsia="fr-FR"/>
        </w:rPr>
      </w:pPr>
      <w:r w:rsidRPr="00857B06">
        <w:rPr>
          <w:rFonts w:ascii="Times New Roman" w:eastAsia="Times New Roman" w:hAnsi="Times New Roman" w:cs="Times New Roman"/>
          <w:b/>
          <w:noProof/>
          <w:sz w:val="24"/>
          <w:szCs w:val="24"/>
          <w:lang w:val="en-GB" w:eastAsia="fr-FR"/>
        </w:rPr>
        <w:lastRenderedPageBreak/>
        <w:t>LIST OF COMMISSION STAKEHOLDER NOTICES</w:t>
      </w:r>
    </w:p>
    <w:p w:rsidR="00600FFC" w:rsidRPr="00857B06" w:rsidRDefault="00857B06">
      <w:pPr>
        <w:spacing w:before="55" w:after="0" w:line="258" w:lineRule="exact"/>
        <w:ind w:left="217"/>
        <w:jc w:val="center"/>
        <w:outlineLvl w:val="0"/>
        <w:rPr>
          <w:rFonts w:ascii="Times New Roman" w:eastAsia="Times New Roman" w:hAnsi="Times New Roman" w:cs="Times New Roman"/>
          <w:noProof/>
          <w:sz w:val="24"/>
          <w:szCs w:val="24"/>
          <w:lang w:val="en-GB" w:eastAsia="fr-FR"/>
        </w:rPr>
      </w:pPr>
      <w:r w:rsidRPr="00857B06">
        <w:rPr>
          <w:rFonts w:ascii="Times New Roman" w:eastAsia="Times New Roman" w:hAnsi="Times New Roman" w:cs="Times New Roman"/>
          <w:noProof/>
          <w:sz w:val="24"/>
          <w:szCs w:val="24"/>
          <w:lang w:val="en-GB" w:eastAsia="fr-FR"/>
        </w:rPr>
        <w:t xml:space="preserve">Brexit </w:t>
      </w:r>
      <w:r w:rsidRPr="00857B06">
        <w:rPr>
          <w:rFonts w:ascii="Times New Roman" w:eastAsia="Times New Roman" w:hAnsi="Times New Roman" w:cs="Times New Roman"/>
          <w:noProof/>
          <w:spacing w:val="-1"/>
          <w:sz w:val="24"/>
          <w:szCs w:val="24"/>
          <w:lang w:val="en-GB" w:eastAsia="fr-FR"/>
        </w:rPr>
        <w:t>preparedness</w:t>
      </w:r>
      <w:r w:rsidRPr="00857B06">
        <w:rPr>
          <w:rFonts w:ascii="Times New Roman" w:eastAsia="Times New Roman" w:hAnsi="Times New Roman" w:cs="Times New Roman"/>
          <w:noProof/>
          <w:sz w:val="24"/>
          <w:szCs w:val="24"/>
          <w:lang w:val="en-GB" w:eastAsia="fr-FR"/>
        </w:rPr>
        <w:t xml:space="preserve"> </w:t>
      </w:r>
      <w:r w:rsidRPr="00857B06">
        <w:rPr>
          <w:rFonts w:ascii="Times New Roman" w:eastAsia="Times New Roman" w:hAnsi="Times New Roman" w:cs="Times New Roman"/>
          <w:noProof/>
          <w:spacing w:val="-1"/>
          <w:sz w:val="24"/>
          <w:szCs w:val="24"/>
          <w:lang w:val="en-GB" w:eastAsia="fr-FR"/>
        </w:rPr>
        <w:t>notices</w:t>
      </w:r>
      <w:r w:rsidRPr="00857B06">
        <w:rPr>
          <w:rFonts w:ascii="Times New Roman" w:eastAsia="Times New Roman" w:hAnsi="Times New Roman" w:cs="Times New Roman"/>
          <w:noProof/>
          <w:sz w:val="24"/>
          <w:szCs w:val="24"/>
          <w:lang w:val="en-GB" w:eastAsia="fr-FR"/>
        </w:rPr>
        <w:t xml:space="preserve"> published</w:t>
      </w:r>
      <w:r w:rsidRPr="00857B06">
        <w:rPr>
          <w:rFonts w:ascii="Times New Roman" w:eastAsia="Times New Roman" w:hAnsi="Times New Roman" w:cs="Times New Roman"/>
          <w:noProof/>
          <w:spacing w:val="-2"/>
          <w:sz w:val="24"/>
          <w:szCs w:val="24"/>
          <w:lang w:val="en-GB" w:eastAsia="fr-FR"/>
        </w:rPr>
        <w:t xml:space="preserve"> </w:t>
      </w:r>
      <w:r w:rsidRPr="00857B06">
        <w:rPr>
          <w:rFonts w:ascii="Times New Roman" w:eastAsia="Times New Roman" w:hAnsi="Times New Roman" w:cs="Times New Roman"/>
          <w:noProof/>
          <w:sz w:val="24"/>
          <w:szCs w:val="24"/>
          <w:lang w:val="en-GB" w:eastAsia="fr-FR"/>
        </w:rPr>
        <w:t xml:space="preserve">by </w:t>
      </w:r>
      <w:r w:rsidRPr="00857B06">
        <w:rPr>
          <w:rFonts w:ascii="Times New Roman" w:eastAsia="Times New Roman" w:hAnsi="Times New Roman" w:cs="Times New Roman"/>
          <w:noProof/>
          <w:spacing w:val="-1"/>
          <w:sz w:val="24"/>
          <w:szCs w:val="24"/>
          <w:lang w:val="en-GB" w:eastAsia="fr-FR"/>
        </w:rPr>
        <w:t>Commission</w:t>
      </w:r>
      <w:r w:rsidRPr="00857B06">
        <w:rPr>
          <w:rFonts w:ascii="Times New Roman" w:eastAsia="Times New Roman" w:hAnsi="Times New Roman" w:cs="Times New Roman"/>
          <w:noProof/>
          <w:sz w:val="24"/>
          <w:szCs w:val="24"/>
          <w:lang w:val="en-GB" w:eastAsia="fr-FR"/>
        </w:rPr>
        <w:t xml:space="preserve"> services</w:t>
      </w:r>
      <w:r w:rsidRPr="00857B06">
        <w:rPr>
          <w:rFonts w:ascii="Times New Roman" w:eastAsia="Times New Roman" w:hAnsi="Times New Roman" w:cs="Times New Roman"/>
          <w:noProof/>
          <w:spacing w:val="-1"/>
          <w:sz w:val="24"/>
          <w:szCs w:val="24"/>
          <w:lang w:val="en-GB" w:eastAsia="fr-FR"/>
        </w:rPr>
        <w:t xml:space="preserve"> </w:t>
      </w:r>
      <w:r w:rsidRPr="00857B06">
        <w:rPr>
          <w:rFonts w:ascii="Times New Roman" w:eastAsia="Times New Roman" w:hAnsi="Times New Roman" w:cs="Times New Roman"/>
          <w:noProof/>
          <w:sz w:val="24"/>
          <w:szCs w:val="24"/>
          <w:lang w:val="en-GB" w:eastAsia="fr-FR"/>
        </w:rPr>
        <w:t xml:space="preserve">per </w:t>
      </w:r>
      <w:r w:rsidRPr="00857B06">
        <w:rPr>
          <w:rFonts w:ascii="Times New Roman" w:eastAsia="Times New Roman" w:hAnsi="Times New Roman" w:cs="Times New Roman"/>
          <w:noProof/>
          <w:spacing w:val="-1"/>
          <w:sz w:val="24"/>
          <w:szCs w:val="24"/>
          <w:lang w:val="en-GB" w:eastAsia="fr-FR"/>
        </w:rPr>
        <w:t>topic</w:t>
      </w:r>
      <w:r w:rsidRPr="00857B06">
        <w:rPr>
          <w:rFonts w:ascii="Times New Roman" w:eastAsia="Times New Roman" w:hAnsi="Times New Roman" w:cs="Times New Roman"/>
          <w:noProof/>
          <w:spacing w:val="-1"/>
          <w:sz w:val="20"/>
          <w:szCs w:val="20"/>
          <w:vertAlign w:val="superscript"/>
          <w:lang w:val="en-GB" w:eastAsia="fr-FR"/>
        </w:rPr>
        <w:footnoteReference w:id="1"/>
      </w:r>
    </w:p>
    <w:p w:rsidR="00600FFC" w:rsidRPr="00857B06" w:rsidRDefault="00857B06">
      <w:pPr>
        <w:spacing w:after="240" w:line="294" w:lineRule="exact"/>
        <w:ind w:left="96"/>
        <w:jc w:val="center"/>
        <w:rPr>
          <w:rFonts w:ascii="Times New Roman" w:eastAsia="Times New Roman" w:hAnsi="Times New Roman" w:cs="Times New Roman"/>
          <w:noProof/>
          <w:sz w:val="16"/>
          <w:szCs w:val="16"/>
          <w:lang w:val="en-GB" w:eastAsia="fr-FR"/>
        </w:rPr>
      </w:pPr>
      <w:r w:rsidRPr="00857B06">
        <w:rPr>
          <w:rFonts w:ascii="Times New Roman" w:eastAsia="Calibri" w:hAnsi="Times New Roman" w:cs="Times New Roman"/>
          <w:noProof/>
          <w:sz w:val="24"/>
          <w:szCs w:val="24"/>
          <w:lang w:val="en-GB" w:eastAsia="fr-FR"/>
        </w:rPr>
        <w:t>(as</w:t>
      </w:r>
      <w:r w:rsidRPr="00857B06">
        <w:rPr>
          <w:rFonts w:ascii="Times New Roman" w:eastAsia="Calibri" w:hAnsi="Times New Roman" w:cs="Times New Roman"/>
          <w:noProof/>
          <w:spacing w:val="-1"/>
          <w:sz w:val="24"/>
          <w:szCs w:val="24"/>
          <w:lang w:val="en-GB" w:eastAsia="fr-FR"/>
        </w:rPr>
        <w:t xml:space="preserve"> of 12 June</w:t>
      </w:r>
      <w:r w:rsidRPr="00857B06">
        <w:rPr>
          <w:rFonts w:ascii="Times New Roman" w:eastAsia="Calibri" w:hAnsi="Times New Roman" w:cs="Times New Roman"/>
          <w:noProof/>
          <w:spacing w:val="-2"/>
          <w:sz w:val="24"/>
          <w:szCs w:val="24"/>
          <w:lang w:val="en-GB" w:eastAsia="fr-FR"/>
        </w:rPr>
        <w:t xml:space="preserve"> </w:t>
      </w:r>
      <w:r w:rsidRPr="00857B06">
        <w:rPr>
          <w:rFonts w:ascii="Times New Roman" w:eastAsia="Calibri" w:hAnsi="Times New Roman" w:cs="Times New Roman"/>
          <w:noProof/>
          <w:sz w:val="24"/>
          <w:szCs w:val="24"/>
          <w:lang w:val="en-GB" w:eastAsia="fr-FR"/>
        </w:rPr>
        <w:t>2019)</w:t>
      </w:r>
    </w:p>
    <w:tbl>
      <w:tblPr>
        <w:tblStyle w:val="TableGrid"/>
        <w:tblW w:w="0" w:type="auto"/>
        <w:tblLook w:val="04A0" w:firstRow="1" w:lastRow="0" w:firstColumn="1" w:lastColumn="0" w:noHBand="0" w:noVBand="1"/>
      </w:tblPr>
      <w:tblGrid>
        <w:gridCol w:w="959"/>
        <w:gridCol w:w="8329"/>
      </w:tblGrid>
      <w:tr w:rsidR="00600FFC" w:rsidRPr="00857B06">
        <w:tc>
          <w:tcPr>
            <w:tcW w:w="959" w:type="dxa"/>
            <w:tcBorders>
              <w:top w:val="single" w:sz="4" w:space="0" w:color="auto"/>
              <w:left w:val="single" w:sz="4" w:space="0" w:color="auto"/>
              <w:bottom w:val="single" w:sz="4" w:space="0" w:color="auto"/>
              <w:right w:val="nil"/>
            </w:tcBorders>
            <w:shd w:val="clear" w:color="auto" w:fill="D9D9D9" w:themeFill="background1" w:themeFillShade="D9"/>
          </w:tcPr>
          <w:p w:rsidR="00600FFC" w:rsidRPr="00857B06" w:rsidRDefault="00600FFC">
            <w:pPr>
              <w:rPr>
                <w:rFonts w:ascii="Times New Roman" w:hAnsi="Times New Roman" w:cs="Times New Roman"/>
                <w:noProof/>
                <w:lang w:val="fr-BE"/>
              </w:rPr>
            </w:pPr>
          </w:p>
        </w:tc>
        <w:tc>
          <w:tcPr>
            <w:tcW w:w="8329" w:type="dxa"/>
            <w:tcBorders>
              <w:top w:val="single" w:sz="4" w:space="0" w:color="auto"/>
              <w:left w:val="nil"/>
              <w:bottom w:val="single" w:sz="4" w:space="0" w:color="auto"/>
              <w:right w:val="single" w:sz="4" w:space="0" w:color="auto"/>
            </w:tcBorders>
            <w:shd w:val="clear" w:color="auto" w:fill="D9D9D9" w:themeFill="background1" w:themeFillShade="D9"/>
          </w:tcPr>
          <w:p w:rsidR="00600FFC" w:rsidRPr="00857B06" w:rsidRDefault="00857B06">
            <w:pPr>
              <w:ind w:left="34"/>
              <w:rPr>
                <w:rFonts w:ascii="Times New Roman" w:hAnsi="Times New Roman" w:cs="Times New Roman"/>
                <w:noProof/>
                <w:lang w:val="fr-BE"/>
              </w:rPr>
            </w:pPr>
            <w:r w:rsidRPr="00857B06">
              <w:rPr>
                <w:rFonts w:ascii="Times New Roman" w:hAnsi="Times New Roman" w:cs="Times New Roman"/>
                <w:noProof/>
                <w:lang w:val="fr-BE"/>
              </w:rPr>
              <w:t xml:space="preserve"> </w:t>
            </w:r>
            <w:r w:rsidRPr="00857B06">
              <w:rPr>
                <w:rFonts w:ascii="Times New Roman" w:hAnsi="Times New Roman" w:cs="Times New Roman"/>
                <w:noProof/>
                <w:lang w:val="fr-BE"/>
              </w:rPr>
              <w:t>TOPIC</w:t>
            </w:r>
          </w:p>
        </w:tc>
      </w:tr>
      <w:tr w:rsidR="00600FFC" w:rsidRPr="00857B06">
        <w:trPr>
          <w:trHeight w:val="390"/>
        </w:trPr>
        <w:tc>
          <w:tcPr>
            <w:tcW w:w="959" w:type="dxa"/>
            <w:tcBorders>
              <w:top w:val="single" w:sz="4" w:space="0" w:color="auto"/>
              <w:left w:val="single" w:sz="4" w:space="0" w:color="auto"/>
              <w:bottom w:val="single" w:sz="4" w:space="0" w:color="auto"/>
              <w:right w:val="nil"/>
            </w:tcBorders>
            <w:shd w:val="clear" w:color="auto" w:fill="92CDDC" w:themeFill="accent5" w:themeFillTint="99"/>
          </w:tcPr>
          <w:p w:rsidR="00600FFC" w:rsidRPr="00857B06" w:rsidRDefault="00600FFC">
            <w:pPr>
              <w:rPr>
                <w:rFonts w:ascii="Times New Roman" w:hAnsi="Times New Roman" w:cs="Times New Roman"/>
                <w:noProof/>
                <w:lang w:val="fr-BE"/>
              </w:rPr>
            </w:pPr>
          </w:p>
        </w:tc>
        <w:tc>
          <w:tcPr>
            <w:tcW w:w="8329" w:type="dxa"/>
            <w:tcBorders>
              <w:top w:val="single" w:sz="4" w:space="0" w:color="auto"/>
              <w:left w:val="nil"/>
              <w:bottom w:val="single" w:sz="4" w:space="0" w:color="auto"/>
              <w:right w:val="single" w:sz="4" w:space="0" w:color="auto"/>
            </w:tcBorders>
            <w:shd w:val="clear" w:color="auto" w:fill="92CDDC" w:themeFill="accent5" w:themeFillTint="99"/>
            <w:vAlign w:val="center"/>
          </w:tcPr>
          <w:p w:rsidR="00600FFC" w:rsidRPr="00857B06" w:rsidRDefault="00857B06">
            <w:pPr>
              <w:pStyle w:val="TableParagraph"/>
              <w:spacing w:line="251" w:lineRule="exact"/>
              <w:ind w:left="102"/>
              <w:rPr>
                <w:rFonts w:ascii="Times New Roman" w:hAnsi="Times New Roman"/>
                <w:b/>
                <w:noProof/>
              </w:rPr>
            </w:pPr>
            <w:r w:rsidRPr="00857B06">
              <w:rPr>
                <w:rFonts w:ascii="Times New Roman" w:eastAsia="Times New Roman" w:hAnsi="Times New Roman"/>
                <w:b/>
                <w:noProof/>
                <w:sz w:val="22"/>
                <w:szCs w:val="22"/>
                <w:lang w:val="en-GB" w:eastAsia="en-US"/>
              </w:rPr>
              <w:t>GOODS</w:t>
            </w:r>
          </w:p>
        </w:tc>
      </w:tr>
      <w:tr w:rsidR="00600FFC" w:rsidRPr="00857B06">
        <w:tc>
          <w:tcPr>
            <w:tcW w:w="959" w:type="dxa"/>
            <w:tcBorders>
              <w:top w:val="single" w:sz="4" w:space="0" w:color="auto"/>
            </w:tcBorders>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1</w:t>
            </w:r>
          </w:p>
        </w:tc>
        <w:tc>
          <w:tcPr>
            <w:tcW w:w="8329" w:type="dxa"/>
            <w:tcBorders>
              <w:top w:val="single" w:sz="4" w:space="0" w:color="auto"/>
            </w:tcBorders>
          </w:tcPr>
          <w:p w:rsidR="00600FFC" w:rsidRPr="00857B06" w:rsidRDefault="00857B06">
            <w:pPr>
              <w:pStyle w:val="TableParagraph"/>
              <w:spacing w:line="249" w:lineRule="exact"/>
              <w:ind w:left="102"/>
              <w:rPr>
                <w:rFonts w:ascii="Times New Roman" w:eastAsia="Times New Roman" w:hAnsi="Times New Roman"/>
                <w:noProof/>
                <w:spacing w:val="-1"/>
                <w:sz w:val="22"/>
                <w:szCs w:val="22"/>
                <w:lang w:val="en-GB"/>
              </w:rPr>
            </w:pPr>
            <w:r w:rsidRPr="00857B06">
              <w:rPr>
                <w:rFonts w:ascii="Times New Roman" w:eastAsia="Times New Roman" w:hAnsi="Times New Roman"/>
                <w:noProof/>
                <w:spacing w:val="-1"/>
                <w:sz w:val="22"/>
                <w:szCs w:val="22"/>
                <w:lang w:val="en-GB"/>
              </w:rPr>
              <w:t>Industrial products</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2</w:t>
            </w:r>
          </w:p>
        </w:tc>
        <w:tc>
          <w:tcPr>
            <w:tcW w:w="8329" w:type="dxa"/>
          </w:tcPr>
          <w:p w:rsidR="00600FFC" w:rsidRPr="00857B06" w:rsidRDefault="00857B06">
            <w:pPr>
              <w:pStyle w:val="TableParagraph"/>
              <w:spacing w:line="249" w:lineRule="exact"/>
              <w:ind w:left="102"/>
              <w:rPr>
                <w:rFonts w:ascii="Times New Roman" w:eastAsia="Times New Roman" w:hAnsi="Times New Roman"/>
                <w:noProof/>
                <w:spacing w:val="-1"/>
                <w:sz w:val="22"/>
                <w:szCs w:val="22"/>
                <w:lang w:val="en-GB"/>
              </w:rPr>
            </w:pPr>
            <w:r w:rsidRPr="00857B06">
              <w:rPr>
                <w:rFonts w:ascii="Times New Roman" w:eastAsia="Times New Roman" w:hAnsi="Times New Roman"/>
                <w:noProof/>
                <w:spacing w:val="-1"/>
                <w:sz w:val="22"/>
                <w:szCs w:val="22"/>
                <w:lang w:val="en-GB"/>
              </w:rPr>
              <w:t>Industrial products - Q&amp;A</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3</w:t>
            </w:r>
          </w:p>
        </w:tc>
        <w:tc>
          <w:tcPr>
            <w:tcW w:w="8329" w:type="dxa"/>
          </w:tcPr>
          <w:p w:rsidR="00600FFC" w:rsidRPr="00857B06" w:rsidRDefault="00857B06">
            <w:pPr>
              <w:pStyle w:val="TableParagraph"/>
              <w:spacing w:line="249" w:lineRule="exact"/>
              <w:ind w:left="102"/>
              <w:rPr>
                <w:rFonts w:ascii="Times New Roman" w:eastAsia="Times New Roman" w:hAnsi="Times New Roman"/>
                <w:noProof/>
                <w:spacing w:val="-1"/>
                <w:sz w:val="22"/>
                <w:szCs w:val="22"/>
                <w:lang w:val="en-GB"/>
              </w:rPr>
            </w:pPr>
            <w:r w:rsidRPr="00857B06">
              <w:rPr>
                <w:rFonts w:ascii="Times New Roman" w:eastAsia="Times New Roman" w:hAnsi="Times New Roman"/>
                <w:noProof/>
                <w:spacing w:val="-1"/>
                <w:sz w:val="22"/>
                <w:szCs w:val="22"/>
                <w:lang w:val="en-GB"/>
              </w:rPr>
              <w:t>Recreational craft and personal watercraft</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4</w:t>
            </w:r>
          </w:p>
        </w:tc>
        <w:tc>
          <w:tcPr>
            <w:tcW w:w="8329" w:type="dxa"/>
          </w:tcPr>
          <w:p w:rsidR="00600FFC" w:rsidRPr="00857B06" w:rsidRDefault="00857B06">
            <w:pPr>
              <w:pStyle w:val="TableParagraph"/>
              <w:spacing w:line="249" w:lineRule="exact"/>
              <w:ind w:left="102"/>
              <w:rPr>
                <w:rFonts w:ascii="Times New Roman" w:eastAsia="Times New Roman" w:hAnsi="Times New Roman"/>
                <w:noProof/>
                <w:spacing w:val="-1"/>
                <w:sz w:val="22"/>
                <w:szCs w:val="22"/>
                <w:lang w:val="en-GB"/>
              </w:rPr>
            </w:pPr>
            <w:r w:rsidRPr="00857B06">
              <w:rPr>
                <w:rFonts w:ascii="Times New Roman" w:eastAsia="Times New Roman" w:hAnsi="Times New Roman"/>
                <w:noProof/>
                <w:spacing w:val="-1"/>
                <w:sz w:val="22"/>
                <w:szCs w:val="22"/>
                <w:lang w:val="en-GB"/>
              </w:rPr>
              <w:t>Pharmaceuticals (human/veterinary)</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5</w:t>
            </w:r>
          </w:p>
        </w:tc>
        <w:tc>
          <w:tcPr>
            <w:tcW w:w="8329" w:type="dxa"/>
          </w:tcPr>
          <w:p w:rsidR="00600FFC" w:rsidRPr="00857B06" w:rsidRDefault="00857B06">
            <w:pPr>
              <w:pStyle w:val="TableParagraph"/>
              <w:spacing w:line="249" w:lineRule="exact"/>
              <w:ind w:left="102"/>
              <w:rPr>
                <w:rFonts w:ascii="Times New Roman" w:eastAsia="Times New Roman" w:hAnsi="Times New Roman"/>
                <w:noProof/>
                <w:spacing w:val="-1"/>
                <w:sz w:val="22"/>
                <w:szCs w:val="22"/>
                <w:lang w:val="en-GB"/>
              </w:rPr>
            </w:pPr>
            <w:r w:rsidRPr="00857B06">
              <w:rPr>
                <w:rFonts w:ascii="Times New Roman" w:eastAsia="Times New Roman" w:hAnsi="Times New Roman"/>
                <w:noProof/>
                <w:spacing w:val="-1"/>
                <w:sz w:val="22"/>
                <w:szCs w:val="22"/>
                <w:lang w:val="en-GB"/>
              </w:rPr>
              <w:t>Pharmaceuticals (human/veterinary) - Q&amp;A</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6</w:t>
            </w:r>
          </w:p>
        </w:tc>
        <w:tc>
          <w:tcPr>
            <w:tcW w:w="8329" w:type="dxa"/>
          </w:tcPr>
          <w:p w:rsidR="00600FFC" w:rsidRPr="00857B06" w:rsidRDefault="00857B06">
            <w:pPr>
              <w:pStyle w:val="TableParagraph"/>
              <w:spacing w:line="249" w:lineRule="exact"/>
              <w:ind w:left="102"/>
              <w:rPr>
                <w:rFonts w:ascii="Times New Roman" w:eastAsia="Times New Roman" w:hAnsi="Times New Roman"/>
                <w:noProof/>
                <w:spacing w:val="-1"/>
                <w:sz w:val="22"/>
                <w:szCs w:val="22"/>
                <w:lang w:val="en-GB"/>
              </w:rPr>
            </w:pPr>
            <w:r w:rsidRPr="00857B06">
              <w:rPr>
                <w:rFonts w:ascii="Times New Roman" w:eastAsia="Times New Roman" w:hAnsi="Times New Roman"/>
                <w:noProof/>
                <w:spacing w:val="-1"/>
                <w:sz w:val="22"/>
                <w:szCs w:val="22"/>
                <w:lang w:val="en-GB"/>
              </w:rPr>
              <w:t>Plant protection products</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7</w:t>
            </w:r>
          </w:p>
        </w:tc>
        <w:tc>
          <w:tcPr>
            <w:tcW w:w="8329" w:type="dxa"/>
          </w:tcPr>
          <w:p w:rsidR="00600FFC" w:rsidRPr="00857B06" w:rsidRDefault="00857B06">
            <w:pPr>
              <w:pStyle w:val="TableParagraph"/>
              <w:spacing w:line="249" w:lineRule="exact"/>
              <w:ind w:left="102"/>
              <w:rPr>
                <w:rFonts w:ascii="Times New Roman" w:eastAsia="Times New Roman" w:hAnsi="Times New Roman"/>
                <w:noProof/>
                <w:spacing w:val="-1"/>
                <w:sz w:val="22"/>
                <w:szCs w:val="22"/>
                <w:lang w:val="en-GB"/>
              </w:rPr>
            </w:pPr>
            <w:r w:rsidRPr="00857B06">
              <w:rPr>
                <w:rFonts w:ascii="Times New Roman" w:eastAsia="Times New Roman" w:hAnsi="Times New Roman"/>
                <w:noProof/>
                <w:spacing w:val="-1"/>
                <w:sz w:val="22"/>
                <w:szCs w:val="22"/>
                <w:lang w:val="en-GB"/>
              </w:rPr>
              <w:t>Plant protection products - Q&amp;A</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8</w:t>
            </w:r>
          </w:p>
        </w:tc>
        <w:tc>
          <w:tcPr>
            <w:tcW w:w="8329" w:type="dxa"/>
          </w:tcPr>
          <w:p w:rsidR="00600FFC" w:rsidRPr="00857B06" w:rsidRDefault="00857B06">
            <w:pPr>
              <w:pStyle w:val="TableParagraph"/>
              <w:spacing w:line="249" w:lineRule="exact"/>
              <w:ind w:left="102"/>
              <w:rPr>
                <w:rFonts w:ascii="Times New Roman" w:eastAsia="Times New Roman" w:hAnsi="Times New Roman"/>
                <w:noProof/>
                <w:spacing w:val="-1"/>
                <w:sz w:val="22"/>
                <w:szCs w:val="22"/>
                <w:lang w:val="en-GB"/>
              </w:rPr>
            </w:pPr>
            <w:r w:rsidRPr="00857B06">
              <w:rPr>
                <w:rFonts w:ascii="Times New Roman" w:eastAsia="Times New Roman" w:hAnsi="Times New Roman"/>
                <w:noProof/>
                <w:spacing w:val="-1"/>
                <w:sz w:val="22"/>
                <w:szCs w:val="22"/>
                <w:lang w:val="en-GB"/>
              </w:rPr>
              <w:t xml:space="preserve">Biocidal </w:t>
            </w:r>
            <w:r w:rsidRPr="00857B06">
              <w:rPr>
                <w:rFonts w:ascii="Times New Roman" w:eastAsia="Times New Roman" w:hAnsi="Times New Roman"/>
                <w:noProof/>
                <w:spacing w:val="-1"/>
                <w:sz w:val="22"/>
                <w:szCs w:val="22"/>
                <w:lang w:val="en-GB"/>
              </w:rPr>
              <w:t>products</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9</w:t>
            </w:r>
          </w:p>
        </w:tc>
        <w:tc>
          <w:tcPr>
            <w:tcW w:w="8329" w:type="dxa"/>
          </w:tcPr>
          <w:p w:rsidR="00600FFC" w:rsidRPr="00857B06" w:rsidRDefault="00857B06">
            <w:pPr>
              <w:pStyle w:val="TableParagraph"/>
              <w:spacing w:line="249" w:lineRule="exact"/>
              <w:ind w:left="102"/>
              <w:rPr>
                <w:rFonts w:ascii="Times New Roman" w:eastAsia="Times New Roman" w:hAnsi="Times New Roman"/>
                <w:noProof/>
                <w:spacing w:val="-1"/>
                <w:sz w:val="22"/>
                <w:szCs w:val="22"/>
                <w:lang w:val="en-GB"/>
              </w:rPr>
            </w:pPr>
            <w:r w:rsidRPr="00857B06">
              <w:rPr>
                <w:rFonts w:ascii="Times New Roman" w:eastAsia="Times New Roman" w:hAnsi="Times New Roman"/>
                <w:noProof/>
                <w:spacing w:val="-1"/>
                <w:sz w:val="22"/>
                <w:szCs w:val="22"/>
                <w:lang w:val="en-GB"/>
              </w:rPr>
              <w:t>Biocidal products - Q&amp;A</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10</w:t>
            </w:r>
          </w:p>
        </w:tc>
        <w:tc>
          <w:tcPr>
            <w:tcW w:w="8329" w:type="dxa"/>
          </w:tcPr>
          <w:p w:rsidR="00600FFC" w:rsidRPr="00857B06" w:rsidRDefault="00857B06">
            <w:pPr>
              <w:pStyle w:val="TableParagraph"/>
              <w:spacing w:line="249" w:lineRule="exact"/>
              <w:ind w:left="102"/>
              <w:rPr>
                <w:rFonts w:ascii="Times New Roman" w:eastAsia="Times New Roman" w:hAnsi="Times New Roman"/>
                <w:noProof/>
                <w:spacing w:val="-1"/>
                <w:sz w:val="22"/>
                <w:szCs w:val="22"/>
                <w:lang w:val="en-GB"/>
              </w:rPr>
            </w:pPr>
            <w:r w:rsidRPr="00857B06">
              <w:rPr>
                <w:rFonts w:ascii="Times New Roman" w:eastAsia="Times New Roman" w:hAnsi="Times New Roman"/>
                <w:noProof/>
                <w:spacing w:val="-1"/>
                <w:sz w:val="22"/>
                <w:szCs w:val="22"/>
                <w:lang w:val="en-GB"/>
              </w:rPr>
              <w:t>Automotive vehicles – type-approval</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11</w:t>
            </w:r>
          </w:p>
        </w:tc>
        <w:tc>
          <w:tcPr>
            <w:tcW w:w="8329" w:type="dxa"/>
          </w:tcPr>
          <w:p w:rsidR="00600FFC" w:rsidRPr="00857B06" w:rsidRDefault="00857B06">
            <w:pPr>
              <w:pStyle w:val="TableParagraph"/>
              <w:spacing w:line="249" w:lineRule="exact"/>
              <w:ind w:left="102"/>
              <w:rPr>
                <w:rFonts w:ascii="Times New Roman" w:eastAsia="Times New Roman" w:hAnsi="Times New Roman"/>
                <w:noProof/>
                <w:spacing w:val="-1"/>
                <w:sz w:val="22"/>
                <w:szCs w:val="22"/>
                <w:lang w:val="en-GB"/>
              </w:rPr>
            </w:pPr>
            <w:r w:rsidRPr="00857B06">
              <w:rPr>
                <w:rFonts w:ascii="Times New Roman" w:eastAsia="Times New Roman" w:hAnsi="Times New Roman"/>
                <w:noProof/>
                <w:spacing w:val="-1"/>
                <w:sz w:val="22"/>
                <w:szCs w:val="22"/>
                <w:lang w:val="en-GB"/>
              </w:rPr>
              <w:t>Agricultural and forestry vehicles, two- or three-wheeled vehicles and quadricycles, non-road mobile machinery – type-approval</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12</w:t>
            </w:r>
          </w:p>
        </w:tc>
        <w:tc>
          <w:tcPr>
            <w:tcW w:w="8329" w:type="dxa"/>
          </w:tcPr>
          <w:p w:rsidR="00600FFC" w:rsidRPr="00857B06" w:rsidRDefault="00857B06">
            <w:pPr>
              <w:pStyle w:val="TableParagraph"/>
              <w:spacing w:line="249" w:lineRule="exact"/>
              <w:ind w:left="102"/>
              <w:rPr>
                <w:rFonts w:ascii="Times New Roman" w:eastAsia="Times New Roman" w:hAnsi="Times New Roman"/>
                <w:noProof/>
                <w:spacing w:val="-1"/>
                <w:sz w:val="22"/>
                <w:szCs w:val="22"/>
                <w:lang w:val="en-GB"/>
              </w:rPr>
            </w:pPr>
            <w:r w:rsidRPr="00857B06">
              <w:rPr>
                <w:rFonts w:ascii="Times New Roman" w:eastAsia="Times New Roman" w:hAnsi="Times New Roman"/>
                <w:noProof/>
                <w:spacing w:val="-1"/>
                <w:sz w:val="22"/>
                <w:szCs w:val="22"/>
                <w:lang w:val="en-GB"/>
              </w:rPr>
              <w:t>Automative vehicles, agricultural and forestr</w:t>
            </w:r>
            <w:r w:rsidRPr="00857B06">
              <w:rPr>
                <w:rFonts w:ascii="Times New Roman" w:eastAsia="Times New Roman" w:hAnsi="Times New Roman"/>
                <w:noProof/>
                <w:spacing w:val="-1"/>
                <w:sz w:val="22"/>
                <w:szCs w:val="22"/>
                <w:lang w:val="en-GB"/>
              </w:rPr>
              <w:t>y vehicles, two- or three-wheeled vehicles and quadricycles, non-road mobile machinery – type approval - Q&amp;A</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13</w:t>
            </w:r>
          </w:p>
        </w:tc>
        <w:tc>
          <w:tcPr>
            <w:tcW w:w="8329" w:type="dxa"/>
          </w:tcPr>
          <w:p w:rsidR="00600FFC" w:rsidRPr="00857B06" w:rsidRDefault="00857B06">
            <w:pPr>
              <w:pStyle w:val="TableParagraph"/>
              <w:spacing w:line="249" w:lineRule="exact"/>
              <w:ind w:left="102"/>
              <w:rPr>
                <w:rFonts w:ascii="Times New Roman" w:eastAsia="Times New Roman" w:hAnsi="Times New Roman"/>
                <w:noProof/>
                <w:spacing w:val="-1"/>
                <w:sz w:val="22"/>
                <w:szCs w:val="22"/>
                <w:lang w:val="en-GB"/>
              </w:rPr>
            </w:pPr>
            <w:r w:rsidRPr="00857B06">
              <w:rPr>
                <w:rFonts w:ascii="Times New Roman" w:eastAsia="Times New Roman" w:hAnsi="Times New Roman"/>
                <w:noProof/>
                <w:spacing w:val="-1"/>
                <w:sz w:val="22"/>
                <w:szCs w:val="22"/>
                <w:lang w:val="en-GB"/>
              </w:rPr>
              <w:t xml:space="preserve">Industrial chemicals (REACH) </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14</w:t>
            </w:r>
          </w:p>
        </w:tc>
        <w:tc>
          <w:tcPr>
            <w:tcW w:w="8329" w:type="dxa"/>
          </w:tcPr>
          <w:p w:rsidR="00600FFC" w:rsidRPr="00857B06" w:rsidRDefault="00857B06">
            <w:pPr>
              <w:pStyle w:val="TableParagraph"/>
              <w:spacing w:line="249" w:lineRule="exact"/>
              <w:ind w:left="102"/>
              <w:rPr>
                <w:rFonts w:ascii="Times New Roman" w:eastAsia="Times New Roman" w:hAnsi="Times New Roman"/>
                <w:noProof/>
                <w:spacing w:val="-1"/>
                <w:sz w:val="22"/>
                <w:szCs w:val="22"/>
                <w:lang w:val="en-GB"/>
              </w:rPr>
            </w:pPr>
            <w:r w:rsidRPr="00857B06">
              <w:rPr>
                <w:rFonts w:ascii="Times New Roman" w:eastAsia="Times New Roman" w:hAnsi="Times New Roman"/>
                <w:noProof/>
                <w:spacing w:val="-1"/>
                <w:sz w:val="22"/>
                <w:szCs w:val="22"/>
                <w:lang w:val="en-GB"/>
              </w:rPr>
              <w:t>Detergents</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15</w:t>
            </w:r>
          </w:p>
        </w:tc>
        <w:tc>
          <w:tcPr>
            <w:tcW w:w="8329" w:type="dxa"/>
          </w:tcPr>
          <w:p w:rsidR="00600FFC" w:rsidRPr="00857B06" w:rsidRDefault="00857B06">
            <w:pPr>
              <w:pStyle w:val="TableParagraph"/>
              <w:spacing w:line="249" w:lineRule="exact"/>
              <w:ind w:left="102"/>
              <w:rPr>
                <w:rFonts w:ascii="Times New Roman" w:eastAsia="Times New Roman" w:hAnsi="Times New Roman"/>
                <w:noProof/>
                <w:spacing w:val="-1"/>
                <w:sz w:val="22"/>
                <w:szCs w:val="22"/>
                <w:lang w:val="en-GB"/>
              </w:rPr>
            </w:pPr>
            <w:r w:rsidRPr="00857B06">
              <w:rPr>
                <w:rFonts w:ascii="Times New Roman" w:eastAsia="Times New Roman" w:hAnsi="Times New Roman"/>
                <w:noProof/>
                <w:spacing w:val="-1"/>
                <w:sz w:val="22"/>
                <w:szCs w:val="22"/>
                <w:lang w:val="en-GB"/>
              </w:rPr>
              <w:t>Fertilisers</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16</w:t>
            </w:r>
          </w:p>
        </w:tc>
        <w:tc>
          <w:tcPr>
            <w:tcW w:w="8329" w:type="dxa"/>
          </w:tcPr>
          <w:p w:rsidR="00600FFC" w:rsidRPr="00857B06" w:rsidRDefault="00857B06">
            <w:pPr>
              <w:pStyle w:val="TableParagraph"/>
              <w:spacing w:line="249" w:lineRule="exact"/>
              <w:ind w:left="102"/>
              <w:rPr>
                <w:rFonts w:ascii="Times New Roman" w:eastAsia="Times New Roman" w:hAnsi="Times New Roman"/>
                <w:noProof/>
                <w:spacing w:val="-1"/>
                <w:sz w:val="22"/>
                <w:szCs w:val="22"/>
                <w:lang w:val="en-GB"/>
              </w:rPr>
            </w:pPr>
            <w:r w:rsidRPr="00857B06">
              <w:rPr>
                <w:rFonts w:ascii="Times New Roman" w:eastAsia="Times New Roman" w:hAnsi="Times New Roman"/>
                <w:noProof/>
                <w:spacing w:val="-1"/>
                <w:sz w:val="22"/>
                <w:szCs w:val="22"/>
                <w:lang w:val="en-GB"/>
              </w:rPr>
              <w:t>Pyrotechnic articles</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17</w:t>
            </w:r>
          </w:p>
        </w:tc>
        <w:tc>
          <w:tcPr>
            <w:tcW w:w="8329" w:type="dxa"/>
          </w:tcPr>
          <w:p w:rsidR="00600FFC" w:rsidRPr="00857B06" w:rsidRDefault="00857B06">
            <w:pPr>
              <w:pStyle w:val="TableParagraph"/>
              <w:spacing w:line="249" w:lineRule="exact"/>
              <w:ind w:left="102"/>
              <w:rPr>
                <w:rFonts w:ascii="Times New Roman" w:eastAsia="Times New Roman" w:hAnsi="Times New Roman"/>
                <w:noProof/>
                <w:spacing w:val="-1"/>
                <w:sz w:val="22"/>
                <w:szCs w:val="22"/>
                <w:lang w:val="en-GB"/>
              </w:rPr>
            </w:pPr>
            <w:r w:rsidRPr="00857B06">
              <w:rPr>
                <w:rFonts w:ascii="Times New Roman" w:eastAsia="Times New Roman" w:hAnsi="Times New Roman"/>
                <w:noProof/>
                <w:spacing w:val="-1"/>
                <w:sz w:val="22"/>
                <w:szCs w:val="22"/>
                <w:lang w:val="en-GB"/>
              </w:rPr>
              <w:t>Explosives for civil use</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18</w:t>
            </w:r>
          </w:p>
        </w:tc>
        <w:tc>
          <w:tcPr>
            <w:tcW w:w="8329" w:type="dxa"/>
          </w:tcPr>
          <w:p w:rsidR="00600FFC" w:rsidRPr="00857B06" w:rsidRDefault="00857B06">
            <w:pPr>
              <w:pStyle w:val="TableParagraph"/>
              <w:spacing w:line="249" w:lineRule="exact"/>
              <w:ind w:left="102"/>
              <w:rPr>
                <w:rFonts w:ascii="Times New Roman" w:eastAsia="Times New Roman" w:hAnsi="Times New Roman"/>
                <w:noProof/>
                <w:spacing w:val="-1"/>
                <w:sz w:val="22"/>
                <w:szCs w:val="22"/>
                <w:lang w:val="en-GB"/>
              </w:rPr>
            </w:pPr>
            <w:r w:rsidRPr="00857B06">
              <w:rPr>
                <w:rFonts w:ascii="Times New Roman" w:eastAsia="Times New Roman" w:hAnsi="Times New Roman"/>
                <w:noProof/>
                <w:spacing w:val="-1"/>
                <w:sz w:val="22"/>
                <w:szCs w:val="22"/>
                <w:lang w:val="en-GB"/>
              </w:rPr>
              <w:t>Ecolabel</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19</w:t>
            </w:r>
          </w:p>
        </w:tc>
        <w:tc>
          <w:tcPr>
            <w:tcW w:w="8329" w:type="dxa"/>
          </w:tcPr>
          <w:p w:rsidR="00600FFC" w:rsidRPr="00857B06" w:rsidRDefault="00857B06">
            <w:pPr>
              <w:pStyle w:val="TableParagraph"/>
              <w:spacing w:line="249" w:lineRule="exact"/>
              <w:ind w:left="102"/>
              <w:rPr>
                <w:rFonts w:ascii="Times New Roman" w:eastAsia="Times New Roman" w:hAnsi="Times New Roman"/>
                <w:noProof/>
                <w:spacing w:val="-1"/>
                <w:sz w:val="22"/>
                <w:szCs w:val="22"/>
                <w:lang w:val="en-GB"/>
              </w:rPr>
            </w:pPr>
            <w:r w:rsidRPr="00857B06">
              <w:rPr>
                <w:rFonts w:ascii="Times New Roman" w:eastAsia="Times New Roman" w:hAnsi="Times New Roman"/>
                <w:noProof/>
                <w:spacing w:val="-1"/>
                <w:sz w:val="22"/>
                <w:szCs w:val="22"/>
                <w:lang w:val="en-GB"/>
              </w:rPr>
              <w:t xml:space="preserve">Waste </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20</w:t>
            </w:r>
          </w:p>
        </w:tc>
        <w:tc>
          <w:tcPr>
            <w:tcW w:w="8329" w:type="dxa"/>
          </w:tcPr>
          <w:p w:rsidR="00600FFC" w:rsidRPr="00857B06" w:rsidRDefault="00857B06">
            <w:pPr>
              <w:pStyle w:val="TableParagraph"/>
              <w:spacing w:line="249" w:lineRule="exact"/>
              <w:ind w:left="102"/>
              <w:rPr>
                <w:rFonts w:ascii="Times New Roman" w:eastAsia="Times New Roman" w:hAnsi="Times New Roman"/>
                <w:noProof/>
                <w:spacing w:val="-1"/>
                <w:sz w:val="22"/>
                <w:szCs w:val="22"/>
                <w:lang w:val="en-GB"/>
              </w:rPr>
            </w:pPr>
            <w:r w:rsidRPr="00857B06">
              <w:rPr>
                <w:rFonts w:ascii="Times New Roman" w:eastAsia="Times New Roman" w:hAnsi="Times New Roman"/>
                <w:noProof/>
                <w:spacing w:val="-1"/>
                <w:sz w:val="22"/>
                <w:szCs w:val="22"/>
                <w:lang w:val="en-GB"/>
              </w:rPr>
              <w:t>Cosmetic products</w:t>
            </w:r>
          </w:p>
        </w:tc>
      </w:tr>
      <w:tr w:rsidR="00600FFC" w:rsidRPr="00857B06">
        <w:trPr>
          <w:trHeight w:val="452"/>
        </w:trPr>
        <w:tc>
          <w:tcPr>
            <w:tcW w:w="959" w:type="dxa"/>
            <w:shd w:val="clear" w:color="auto" w:fill="92CDDC" w:themeFill="accent5" w:themeFillTint="99"/>
          </w:tcPr>
          <w:p w:rsidR="00600FFC" w:rsidRPr="00857B06" w:rsidRDefault="00600FFC">
            <w:pPr>
              <w:jc w:val="center"/>
              <w:rPr>
                <w:rFonts w:ascii="Times New Roman" w:hAnsi="Times New Roman" w:cs="Times New Roman"/>
                <w:noProof/>
                <w:lang w:val="fr-BE"/>
              </w:rPr>
            </w:pPr>
          </w:p>
        </w:tc>
        <w:tc>
          <w:tcPr>
            <w:tcW w:w="8329" w:type="dxa"/>
            <w:shd w:val="clear" w:color="auto" w:fill="92CDDC" w:themeFill="accent5" w:themeFillTint="99"/>
            <w:vAlign w:val="center"/>
          </w:tcPr>
          <w:p w:rsidR="00600FFC" w:rsidRPr="00857B06" w:rsidRDefault="00857B06">
            <w:pPr>
              <w:pStyle w:val="TableParagraph"/>
              <w:spacing w:line="251" w:lineRule="exact"/>
              <w:ind w:left="102"/>
              <w:rPr>
                <w:rFonts w:ascii="Times New Roman" w:hAnsi="Times New Roman"/>
                <w:noProof/>
              </w:rPr>
            </w:pPr>
            <w:r w:rsidRPr="00857B06">
              <w:rPr>
                <w:rFonts w:ascii="Times New Roman" w:eastAsia="Times New Roman" w:hAnsi="Times New Roman"/>
                <w:b/>
                <w:noProof/>
                <w:sz w:val="22"/>
                <w:szCs w:val="22"/>
                <w:lang w:val="en-GB" w:eastAsia="en-US"/>
              </w:rPr>
              <w:t>FOOD, FEED,  PLANTS, VETERINARY</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21</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Food,</w:t>
            </w:r>
            <w:r w:rsidRPr="00857B06">
              <w:rPr>
                <w:rFonts w:ascii="Times New Roman" w:eastAsia="Times New Roman" w:hAnsi="Times New Roman"/>
                <w:noProof/>
                <w:spacing w:val="-8"/>
                <w:sz w:val="22"/>
                <w:szCs w:val="22"/>
                <w:lang w:val="en-GB"/>
              </w:rPr>
              <w:t xml:space="preserve"> </w:t>
            </w:r>
            <w:r w:rsidRPr="00857B06">
              <w:rPr>
                <w:rFonts w:ascii="Times New Roman" w:eastAsia="Times New Roman" w:hAnsi="Times New Roman"/>
                <w:noProof/>
                <w:spacing w:val="-1"/>
                <w:sz w:val="22"/>
                <w:szCs w:val="22"/>
                <w:lang w:val="en-GB"/>
              </w:rPr>
              <w:t>organic</w:t>
            </w:r>
            <w:r w:rsidRPr="00857B06">
              <w:rPr>
                <w:rFonts w:ascii="Times New Roman" w:eastAsia="Times New Roman" w:hAnsi="Times New Roman"/>
                <w:noProof/>
                <w:spacing w:val="-9"/>
                <w:sz w:val="22"/>
                <w:szCs w:val="22"/>
                <w:lang w:val="en-GB"/>
              </w:rPr>
              <w:t xml:space="preserve"> </w:t>
            </w:r>
            <w:r w:rsidRPr="00857B06">
              <w:rPr>
                <w:rFonts w:ascii="Times New Roman" w:eastAsia="Times New Roman" w:hAnsi="Times New Roman"/>
                <w:noProof/>
                <w:sz w:val="22"/>
                <w:szCs w:val="22"/>
                <w:lang w:val="en-GB"/>
              </w:rPr>
              <w:t>production and quality schemes (geographical indications)</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22</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pacing w:val="-1"/>
                <w:sz w:val="22"/>
                <w:szCs w:val="22"/>
                <w:lang w:val="en-GB"/>
              </w:rPr>
              <w:t>Animal</w:t>
            </w:r>
            <w:r w:rsidRPr="00857B06">
              <w:rPr>
                <w:rFonts w:ascii="Times New Roman" w:eastAsia="Times New Roman" w:hAnsi="Times New Roman"/>
                <w:noProof/>
                <w:spacing w:val="-12"/>
                <w:sz w:val="22"/>
                <w:szCs w:val="22"/>
                <w:lang w:val="en-GB"/>
              </w:rPr>
              <w:t xml:space="preserve"> </w:t>
            </w:r>
            <w:r w:rsidRPr="00857B06">
              <w:rPr>
                <w:rFonts w:ascii="Times New Roman" w:eastAsia="Times New Roman" w:hAnsi="Times New Roman"/>
                <w:noProof/>
                <w:sz w:val="22"/>
                <w:szCs w:val="22"/>
                <w:lang w:val="en-GB"/>
              </w:rPr>
              <w:t xml:space="preserve">feed </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23</w:t>
            </w:r>
          </w:p>
        </w:tc>
        <w:tc>
          <w:tcPr>
            <w:tcW w:w="8329" w:type="dxa"/>
          </w:tcPr>
          <w:p w:rsidR="00600FFC" w:rsidRPr="00857B06" w:rsidRDefault="00857B06">
            <w:pPr>
              <w:pStyle w:val="TableParagraph"/>
              <w:spacing w:line="249" w:lineRule="exact"/>
              <w:ind w:left="102"/>
              <w:rPr>
                <w:rFonts w:ascii="Times New Roman" w:eastAsia="Times New Roman" w:hAnsi="Times New Roman"/>
                <w:noProof/>
                <w:spacing w:val="-1"/>
                <w:sz w:val="22"/>
                <w:szCs w:val="22"/>
                <w:lang w:val="en-GB"/>
              </w:rPr>
            </w:pPr>
            <w:r w:rsidRPr="00857B06">
              <w:rPr>
                <w:rFonts w:ascii="Times New Roman" w:eastAsia="Times New Roman" w:hAnsi="Times New Roman"/>
                <w:noProof/>
                <w:spacing w:val="-1"/>
                <w:sz w:val="22"/>
                <w:szCs w:val="22"/>
                <w:lang w:val="en-GB"/>
              </w:rPr>
              <w:t>Animal feed - Q&amp;A</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24</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Genetically modified organisms (GMOs)</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25</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Natural</w:t>
            </w:r>
            <w:r w:rsidRPr="00857B06">
              <w:rPr>
                <w:rFonts w:ascii="Times New Roman" w:eastAsia="Times New Roman" w:hAnsi="Times New Roman"/>
                <w:noProof/>
                <w:spacing w:val="-9"/>
                <w:sz w:val="22"/>
                <w:szCs w:val="22"/>
                <w:lang w:val="en-GB"/>
              </w:rPr>
              <w:t xml:space="preserve"> </w:t>
            </w:r>
            <w:r w:rsidRPr="00857B06">
              <w:rPr>
                <w:rFonts w:ascii="Times New Roman" w:eastAsia="Times New Roman" w:hAnsi="Times New Roman"/>
                <w:noProof/>
                <w:spacing w:val="-1"/>
                <w:sz w:val="22"/>
                <w:szCs w:val="22"/>
                <w:lang w:val="en-GB"/>
              </w:rPr>
              <w:t>mineral</w:t>
            </w:r>
            <w:r w:rsidRPr="00857B06">
              <w:rPr>
                <w:rFonts w:ascii="Times New Roman" w:eastAsia="Times New Roman" w:hAnsi="Times New Roman"/>
                <w:noProof/>
                <w:spacing w:val="-11"/>
                <w:sz w:val="22"/>
                <w:szCs w:val="22"/>
                <w:lang w:val="en-GB"/>
              </w:rPr>
              <w:t xml:space="preserve"> </w:t>
            </w:r>
            <w:r w:rsidRPr="00857B06">
              <w:rPr>
                <w:rFonts w:ascii="Times New Roman" w:eastAsia="Times New Roman" w:hAnsi="Times New Roman"/>
                <w:noProof/>
                <w:sz w:val="22"/>
                <w:szCs w:val="22"/>
                <w:lang w:val="en-GB"/>
              </w:rPr>
              <w:t>waters</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26</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Plant</w:t>
            </w:r>
            <w:r w:rsidRPr="00857B06">
              <w:rPr>
                <w:rFonts w:ascii="Times New Roman" w:eastAsia="Times New Roman" w:hAnsi="Times New Roman"/>
                <w:noProof/>
                <w:spacing w:val="-13"/>
                <w:sz w:val="22"/>
                <w:szCs w:val="22"/>
                <w:lang w:val="en-GB"/>
              </w:rPr>
              <w:t xml:space="preserve"> </w:t>
            </w:r>
            <w:r w:rsidRPr="00857B06">
              <w:rPr>
                <w:rFonts w:ascii="Times New Roman" w:eastAsia="Times New Roman" w:hAnsi="Times New Roman"/>
                <w:noProof/>
                <w:sz w:val="22"/>
                <w:szCs w:val="22"/>
                <w:lang w:val="en-GB"/>
              </w:rPr>
              <w:t>reproductive</w:t>
            </w:r>
            <w:r w:rsidRPr="00857B06">
              <w:rPr>
                <w:rFonts w:ascii="Times New Roman" w:eastAsia="Times New Roman" w:hAnsi="Times New Roman"/>
                <w:noProof/>
                <w:spacing w:val="-10"/>
                <w:sz w:val="22"/>
                <w:szCs w:val="22"/>
                <w:lang w:val="en-GB"/>
              </w:rPr>
              <w:t xml:space="preserve">  </w:t>
            </w:r>
            <w:r w:rsidRPr="00857B06">
              <w:rPr>
                <w:rFonts w:ascii="Times New Roman" w:eastAsia="Times New Roman" w:hAnsi="Times New Roman"/>
                <w:noProof/>
                <w:spacing w:val="-1"/>
                <w:sz w:val="22"/>
                <w:szCs w:val="22"/>
                <w:lang w:val="en-GB"/>
              </w:rPr>
              <w:t>material</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27</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pacing w:val="-1"/>
                <w:sz w:val="22"/>
                <w:szCs w:val="22"/>
                <w:lang w:val="en-GB"/>
              </w:rPr>
              <w:t>Animal</w:t>
            </w:r>
            <w:r w:rsidRPr="00857B06">
              <w:rPr>
                <w:rFonts w:ascii="Times New Roman" w:eastAsia="Times New Roman" w:hAnsi="Times New Roman"/>
                <w:noProof/>
                <w:spacing w:val="-27"/>
                <w:sz w:val="22"/>
                <w:szCs w:val="22"/>
                <w:lang w:val="en-GB"/>
              </w:rPr>
              <w:t xml:space="preserve"> </w:t>
            </w:r>
            <w:r w:rsidRPr="00857B06">
              <w:rPr>
                <w:rFonts w:ascii="Times New Roman" w:eastAsia="Times New Roman" w:hAnsi="Times New Roman"/>
                <w:noProof/>
                <w:spacing w:val="-1"/>
                <w:sz w:val="22"/>
                <w:szCs w:val="22"/>
                <w:lang w:val="en-GB"/>
              </w:rPr>
              <w:t>breeding/zootechnics</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28</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pacing w:val="-1"/>
                <w:sz w:val="22"/>
                <w:szCs w:val="22"/>
                <w:lang w:val="en-GB"/>
              </w:rPr>
              <w:t>Animal</w:t>
            </w:r>
            <w:r w:rsidRPr="00857B06">
              <w:rPr>
                <w:rFonts w:ascii="Times New Roman" w:eastAsia="Times New Roman" w:hAnsi="Times New Roman"/>
                <w:noProof/>
                <w:spacing w:val="-12"/>
                <w:sz w:val="22"/>
                <w:szCs w:val="22"/>
                <w:lang w:val="en-GB"/>
              </w:rPr>
              <w:t xml:space="preserve"> </w:t>
            </w:r>
            <w:r w:rsidRPr="00857B06">
              <w:rPr>
                <w:rFonts w:ascii="Times New Roman" w:eastAsia="Times New Roman" w:hAnsi="Times New Roman"/>
                <w:noProof/>
                <w:sz w:val="22"/>
                <w:szCs w:val="22"/>
                <w:lang w:val="en-GB"/>
              </w:rPr>
              <w:t>health</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29</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Plant</w:t>
            </w:r>
            <w:r w:rsidRPr="00857B06">
              <w:rPr>
                <w:rFonts w:ascii="Times New Roman" w:eastAsia="Times New Roman" w:hAnsi="Times New Roman"/>
                <w:noProof/>
                <w:spacing w:val="-11"/>
                <w:sz w:val="22"/>
                <w:szCs w:val="22"/>
                <w:lang w:val="en-GB"/>
              </w:rPr>
              <w:t xml:space="preserve"> </w:t>
            </w:r>
            <w:r w:rsidRPr="00857B06">
              <w:rPr>
                <w:rFonts w:ascii="Times New Roman" w:eastAsia="Times New Roman" w:hAnsi="Times New Roman"/>
                <w:noProof/>
                <w:sz w:val="22"/>
                <w:szCs w:val="22"/>
                <w:lang w:val="en-GB"/>
              </w:rPr>
              <w:t>health</w:t>
            </w:r>
          </w:p>
        </w:tc>
      </w:tr>
      <w:tr w:rsidR="00600FFC" w:rsidRPr="00857B06">
        <w:trPr>
          <w:trHeight w:val="422"/>
        </w:trPr>
        <w:tc>
          <w:tcPr>
            <w:tcW w:w="959" w:type="dxa"/>
            <w:shd w:val="clear" w:color="auto" w:fill="92CDDC" w:themeFill="accent5" w:themeFillTint="99"/>
          </w:tcPr>
          <w:p w:rsidR="00600FFC" w:rsidRPr="00857B06" w:rsidRDefault="00600FFC">
            <w:pPr>
              <w:rPr>
                <w:rFonts w:ascii="Times New Roman" w:hAnsi="Times New Roman" w:cs="Times New Roman"/>
                <w:noProof/>
                <w:lang w:val="fr-BE"/>
              </w:rPr>
            </w:pPr>
          </w:p>
        </w:tc>
        <w:tc>
          <w:tcPr>
            <w:tcW w:w="8329" w:type="dxa"/>
            <w:shd w:val="clear" w:color="auto" w:fill="92CDDC" w:themeFill="accent5" w:themeFillTint="99"/>
            <w:vAlign w:val="center"/>
          </w:tcPr>
          <w:p w:rsidR="00600FFC" w:rsidRPr="00857B06" w:rsidRDefault="00857B06">
            <w:pPr>
              <w:pStyle w:val="TableParagraph"/>
              <w:spacing w:line="251" w:lineRule="exact"/>
              <w:ind w:left="102"/>
              <w:rPr>
                <w:rFonts w:ascii="Times New Roman" w:hAnsi="Times New Roman"/>
                <w:noProof/>
                <w:lang w:val="en-GB"/>
              </w:rPr>
            </w:pPr>
            <w:r w:rsidRPr="00857B06">
              <w:rPr>
                <w:rFonts w:ascii="Times New Roman" w:eastAsia="Times New Roman" w:hAnsi="Times New Roman"/>
                <w:b/>
                <w:noProof/>
                <w:sz w:val="22"/>
                <w:szCs w:val="22"/>
                <w:lang w:val="en-GB" w:eastAsia="en-US"/>
              </w:rPr>
              <w:t>CUSTOMS AND INDIRECT  TAXATION, IMPORT/EXPORT LICENCES</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30</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Customs and indirect taxation</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31</w:t>
            </w:r>
          </w:p>
        </w:tc>
        <w:tc>
          <w:tcPr>
            <w:tcW w:w="8329" w:type="dxa"/>
          </w:tcPr>
          <w:p w:rsidR="00600FFC" w:rsidRPr="00857B06" w:rsidRDefault="00857B06">
            <w:pPr>
              <w:pStyle w:val="TableParagraph"/>
              <w:spacing w:line="250"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Rules of origin</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32</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VAT</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33</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Import/export licences</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34</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 xml:space="preserve">Trade in </w:t>
            </w:r>
            <w:r w:rsidRPr="00857B06">
              <w:rPr>
                <w:rFonts w:ascii="Times New Roman" w:eastAsia="Times New Roman" w:hAnsi="Times New Roman"/>
                <w:noProof/>
                <w:sz w:val="22"/>
                <w:szCs w:val="22"/>
                <w:lang w:val="en-GB"/>
              </w:rPr>
              <w:t>protected specimen of endangered species (CITES)</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lastRenderedPageBreak/>
              <w:t>35</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Timber import</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36</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Customs enforcement of intellectual property rights</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37</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EU rules on customs debt and customs tariffs</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38</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Customs matter in case of no deal – guidance</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39</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Excise for ongoing movements of</w:t>
            </w:r>
            <w:r w:rsidRPr="00857B06">
              <w:rPr>
                <w:rFonts w:ascii="Times New Roman" w:eastAsia="Times New Roman" w:hAnsi="Times New Roman"/>
                <w:noProof/>
                <w:sz w:val="22"/>
                <w:szCs w:val="22"/>
                <w:lang w:val="en-GB"/>
              </w:rPr>
              <w:t xml:space="preserve"> goods  – guidance</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40</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Dual use export controls</w:t>
            </w:r>
          </w:p>
        </w:tc>
      </w:tr>
      <w:tr w:rsidR="00600FFC" w:rsidRPr="00857B06">
        <w:trPr>
          <w:trHeight w:val="419"/>
        </w:trPr>
        <w:tc>
          <w:tcPr>
            <w:tcW w:w="959" w:type="dxa"/>
            <w:shd w:val="clear" w:color="auto" w:fill="92CDDC" w:themeFill="accent5" w:themeFillTint="99"/>
          </w:tcPr>
          <w:p w:rsidR="00600FFC" w:rsidRPr="00857B06" w:rsidRDefault="00600FFC">
            <w:pPr>
              <w:jc w:val="center"/>
              <w:rPr>
                <w:rFonts w:ascii="Times New Roman" w:hAnsi="Times New Roman" w:cs="Times New Roman"/>
                <w:noProof/>
                <w:lang w:val="en-GB"/>
              </w:rPr>
            </w:pPr>
          </w:p>
        </w:tc>
        <w:tc>
          <w:tcPr>
            <w:tcW w:w="8329" w:type="dxa"/>
            <w:shd w:val="clear" w:color="auto" w:fill="92CDDC" w:themeFill="accent5" w:themeFillTint="99"/>
            <w:vAlign w:val="center"/>
          </w:tcPr>
          <w:p w:rsidR="00600FFC" w:rsidRPr="00857B06" w:rsidRDefault="00857B06">
            <w:pPr>
              <w:pStyle w:val="TableParagraph"/>
              <w:spacing w:line="251" w:lineRule="exact"/>
              <w:ind w:left="102"/>
              <w:rPr>
                <w:rFonts w:ascii="Times New Roman" w:eastAsia="Times New Roman" w:hAnsi="Times New Roman"/>
                <w:b/>
                <w:noProof/>
                <w:sz w:val="22"/>
                <w:szCs w:val="22"/>
                <w:lang w:val="en-GB"/>
              </w:rPr>
            </w:pPr>
            <w:r w:rsidRPr="00857B06">
              <w:rPr>
                <w:rFonts w:ascii="Times New Roman" w:eastAsia="Times New Roman" w:hAnsi="Times New Roman"/>
                <w:b/>
                <w:noProof/>
                <w:sz w:val="22"/>
                <w:szCs w:val="22"/>
                <w:lang w:val="en-GB" w:eastAsia="en-US"/>
              </w:rPr>
              <w:t>FINANCIAL SERVICE</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41</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pacing w:val="-1"/>
                <w:sz w:val="22"/>
                <w:szCs w:val="22"/>
                <w:lang w:val="en-GB"/>
              </w:rPr>
              <w:t>Statutory</w:t>
            </w:r>
            <w:r w:rsidRPr="00857B06">
              <w:rPr>
                <w:rFonts w:ascii="Times New Roman" w:eastAsia="Times New Roman" w:hAnsi="Times New Roman"/>
                <w:noProof/>
                <w:spacing w:val="-12"/>
                <w:sz w:val="22"/>
                <w:szCs w:val="22"/>
                <w:lang w:val="en-GB"/>
              </w:rPr>
              <w:t xml:space="preserve"> </w:t>
            </w:r>
            <w:r w:rsidRPr="00857B06">
              <w:rPr>
                <w:rFonts w:ascii="Times New Roman" w:eastAsia="Times New Roman" w:hAnsi="Times New Roman"/>
                <w:noProof/>
                <w:sz w:val="22"/>
                <w:szCs w:val="22"/>
                <w:lang w:val="en-GB"/>
              </w:rPr>
              <w:t>audit</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42</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Credit</w:t>
            </w:r>
            <w:r w:rsidRPr="00857B06">
              <w:rPr>
                <w:rFonts w:ascii="Times New Roman" w:eastAsia="Times New Roman" w:hAnsi="Times New Roman"/>
                <w:noProof/>
                <w:spacing w:val="-10"/>
                <w:sz w:val="22"/>
                <w:szCs w:val="22"/>
                <w:lang w:val="en-GB"/>
              </w:rPr>
              <w:t xml:space="preserve"> </w:t>
            </w:r>
            <w:r w:rsidRPr="00857B06">
              <w:rPr>
                <w:rFonts w:ascii="Times New Roman" w:eastAsia="Times New Roman" w:hAnsi="Times New Roman"/>
                <w:noProof/>
                <w:sz w:val="22"/>
                <w:szCs w:val="22"/>
                <w:lang w:val="en-GB"/>
              </w:rPr>
              <w:t>rating</w:t>
            </w:r>
            <w:r w:rsidRPr="00857B06">
              <w:rPr>
                <w:rFonts w:ascii="Times New Roman" w:eastAsia="Times New Roman" w:hAnsi="Times New Roman"/>
                <w:noProof/>
                <w:spacing w:val="-9"/>
                <w:sz w:val="22"/>
                <w:szCs w:val="22"/>
                <w:lang w:val="en-GB"/>
              </w:rPr>
              <w:t xml:space="preserve"> </w:t>
            </w:r>
            <w:r w:rsidRPr="00857B06">
              <w:rPr>
                <w:rFonts w:ascii="Times New Roman" w:eastAsia="Times New Roman" w:hAnsi="Times New Roman"/>
                <w:noProof/>
                <w:sz w:val="22"/>
                <w:szCs w:val="22"/>
                <w:lang w:val="en-GB"/>
              </w:rPr>
              <w:t>agencies</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43</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pacing w:val="-1"/>
                <w:sz w:val="22"/>
                <w:szCs w:val="22"/>
                <w:lang w:val="en-GB"/>
              </w:rPr>
              <w:t>Asset</w:t>
            </w:r>
            <w:r w:rsidRPr="00857B06">
              <w:rPr>
                <w:rFonts w:ascii="Times New Roman" w:eastAsia="Times New Roman" w:hAnsi="Times New Roman"/>
                <w:noProof/>
                <w:spacing w:val="-16"/>
                <w:sz w:val="22"/>
                <w:szCs w:val="22"/>
                <w:lang w:val="en-GB"/>
              </w:rPr>
              <w:t xml:space="preserve"> </w:t>
            </w:r>
            <w:r w:rsidRPr="00857B06">
              <w:rPr>
                <w:rFonts w:ascii="Times New Roman" w:eastAsia="Times New Roman" w:hAnsi="Times New Roman"/>
                <w:noProof/>
                <w:spacing w:val="-1"/>
                <w:sz w:val="22"/>
                <w:szCs w:val="22"/>
                <w:lang w:val="en-GB"/>
              </w:rPr>
              <w:t>management</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44</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Post-trade</w:t>
            </w:r>
            <w:r w:rsidRPr="00857B06">
              <w:rPr>
                <w:rFonts w:ascii="Times New Roman" w:eastAsia="Times New Roman" w:hAnsi="Times New Roman"/>
                <w:noProof/>
                <w:spacing w:val="-17"/>
                <w:sz w:val="22"/>
                <w:szCs w:val="22"/>
                <w:lang w:val="en-GB"/>
              </w:rPr>
              <w:t xml:space="preserve"> </w:t>
            </w:r>
            <w:r w:rsidRPr="00857B06">
              <w:rPr>
                <w:rFonts w:ascii="Times New Roman" w:eastAsia="Times New Roman" w:hAnsi="Times New Roman"/>
                <w:noProof/>
                <w:sz w:val="22"/>
                <w:szCs w:val="22"/>
                <w:lang w:val="en-GB"/>
              </w:rPr>
              <w:t>services</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45</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pacing w:val="-1"/>
                <w:sz w:val="22"/>
                <w:szCs w:val="22"/>
                <w:lang w:val="en-GB"/>
              </w:rPr>
              <w:t>Investment</w:t>
            </w:r>
            <w:r w:rsidRPr="00857B06">
              <w:rPr>
                <w:rFonts w:ascii="Times New Roman" w:eastAsia="Times New Roman" w:hAnsi="Times New Roman"/>
                <w:noProof/>
                <w:spacing w:val="-17"/>
                <w:sz w:val="22"/>
                <w:szCs w:val="22"/>
                <w:lang w:val="en-GB"/>
              </w:rPr>
              <w:t xml:space="preserve"> </w:t>
            </w:r>
            <w:r w:rsidRPr="00857B06">
              <w:rPr>
                <w:rFonts w:ascii="Times New Roman" w:eastAsia="Times New Roman" w:hAnsi="Times New Roman"/>
                <w:noProof/>
                <w:sz w:val="22"/>
                <w:szCs w:val="22"/>
                <w:lang w:val="en-GB"/>
              </w:rPr>
              <w:t>services</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46</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Banking</w:t>
            </w:r>
            <w:r w:rsidRPr="00857B06">
              <w:rPr>
                <w:rFonts w:ascii="Times New Roman" w:eastAsia="Times New Roman" w:hAnsi="Times New Roman"/>
                <w:noProof/>
                <w:spacing w:val="-9"/>
                <w:sz w:val="22"/>
                <w:szCs w:val="22"/>
                <w:lang w:val="en-GB"/>
              </w:rPr>
              <w:t xml:space="preserve"> </w:t>
            </w:r>
            <w:r w:rsidRPr="00857B06">
              <w:rPr>
                <w:rFonts w:ascii="Times New Roman" w:eastAsia="Times New Roman" w:hAnsi="Times New Roman"/>
                <w:noProof/>
                <w:sz w:val="22"/>
                <w:szCs w:val="22"/>
                <w:lang w:val="en-GB"/>
              </w:rPr>
              <w:t>and</w:t>
            </w:r>
            <w:r w:rsidRPr="00857B06">
              <w:rPr>
                <w:rFonts w:ascii="Times New Roman" w:eastAsia="Times New Roman" w:hAnsi="Times New Roman"/>
                <w:noProof/>
                <w:spacing w:val="-9"/>
                <w:sz w:val="22"/>
                <w:szCs w:val="22"/>
                <w:lang w:val="en-GB"/>
              </w:rPr>
              <w:t xml:space="preserve"> </w:t>
            </w:r>
            <w:r w:rsidRPr="00857B06">
              <w:rPr>
                <w:rFonts w:ascii="Times New Roman" w:eastAsia="Times New Roman" w:hAnsi="Times New Roman"/>
                <w:noProof/>
                <w:spacing w:val="-1"/>
                <w:sz w:val="22"/>
                <w:szCs w:val="22"/>
                <w:lang w:val="en-GB"/>
              </w:rPr>
              <w:t>payment</w:t>
            </w:r>
            <w:r w:rsidRPr="00857B06">
              <w:rPr>
                <w:rFonts w:ascii="Times New Roman" w:eastAsia="Times New Roman" w:hAnsi="Times New Roman"/>
                <w:noProof/>
                <w:spacing w:val="-9"/>
                <w:sz w:val="22"/>
                <w:szCs w:val="22"/>
                <w:lang w:val="en-GB"/>
              </w:rPr>
              <w:t xml:space="preserve"> </w:t>
            </w:r>
            <w:r w:rsidRPr="00857B06">
              <w:rPr>
                <w:rFonts w:ascii="Times New Roman" w:eastAsia="Times New Roman" w:hAnsi="Times New Roman"/>
                <w:noProof/>
                <w:sz w:val="22"/>
                <w:szCs w:val="22"/>
                <w:lang w:val="en-GB"/>
              </w:rPr>
              <w:t>services</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47</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(Re)insurance</w:t>
            </w:r>
          </w:p>
        </w:tc>
      </w:tr>
      <w:tr w:rsidR="00600FFC" w:rsidRPr="00857B06">
        <w:tc>
          <w:tcPr>
            <w:tcW w:w="959" w:type="dxa"/>
          </w:tcPr>
          <w:p w:rsidR="00600FFC" w:rsidRPr="00857B06" w:rsidRDefault="00857B06">
            <w:pPr>
              <w:jc w:val="center"/>
              <w:rPr>
                <w:rFonts w:ascii="Times New Roman" w:hAnsi="Times New Roman" w:cs="Times New Roman"/>
                <w:noProof/>
                <w:lang w:val="fr-BE"/>
              </w:rPr>
            </w:pPr>
            <w:r w:rsidRPr="00857B06">
              <w:rPr>
                <w:rFonts w:ascii="Times New Roman" w:hAnsi="Times New Roman" w:cs="Times New Roman"/>
                <w:noProof/>
                <w:lang w:val="fr-BE"/>
              </w:rPr>
              <w:t>48</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pacing w:val="-1"/>
                <w:sz w:val="22"/>
                <w:szCs w:val="22"/>
                <w:lang w:val="en-GB"/>
              </w:rPr>
              <w:t>Occupational</w:t>
            </w:r>
            <w:r w:rsidRPr="00857B06">
              <w:rPr>
                <w:rFonts w:ascii="Times New Roman" w:eastAsia="Times New Roman" w:hAnsi="Times New Roman"/>
                <w:noProof/>
                <w:spacing w:val="-17"/>
                <w:sz w:val="22"/>
                <w:szCs w:val="22"/>
                <w:lang w:val="en-GB"/>
              </w:rPr>
              <w:t xml:space="preserve"> </w:t>
            </w:r>
            <w:r w:rsidRPr="00857B06">
              <w:rPr>
                <w:rFonts w:ascii="Times New Roman" w:eastAsia="Times New Roman" w:hAnsi="Times New Roman"/>
                <w:noProof/>
                <w:spacing w:val="-1"/>
                <w:sz w:val="22"/>
                <w:szCs w:val="22"/>
                <w:lang w:val="en-GB"/>
              </w:rPr>
              <w:t>retirement</w:t>
            </w:r>
            <w:r w:rsidRPr="00857B06">
              <w:rPr>
                <w:rFonts w:ascii="Times New Roman" w:eastAsia="Times New Roman" w:hAnsi="Times New Roman"/>
                <w:noProof/>
                <w:spacing w:val="-15"/>
                <w:sz w:val="22"/>
                <w:szCs w:val="22"/>
                <w:lang w:val="en-GB"/>
              </w:rPr>
              <w:t xml:space="preserve"> </w:t>
            </w:r>
            <w:r w:rsidRPr="00857B06">
              <w:rPr>
                <w:rFonts w:ascii="Times New Roman" w:eastAsia="Times New Roman" w:hAnsi="Times New Roman"/>
                <w:noProof/>
                <w:sz w:val="22"/>
                <w:szCs w:val="22"/>
                <w:lang w:val="en-GB"/>
              </w:rPr>
              <w:t>institutions</w:t>
            </w:r>
          </w:p>
        </w:tc>
      </w:tr>
      <w:tr w:rsidR="00600FFC" w:rsidRPr="00857B06">
        <w:trPr>
          <w:trHeight w:val="606"/>
        </w:trPr>
        <w:tc>
          <w:tcPr>
            <w:tcW w:w="959" w:type="dxa"/>
            <w:shd w:val="clear" w:color="auto" w:fill="92CDDC" w:themeFill="accent5" w:themeFillTint="99"/>
          </w:tcPr>
          <w:p w:rsidR="00600FFC" w:rsidRPr="00857B06" w:rsidRDefault="00600FFC">
            <w:pPr>
              <w:jc w:val="center"/>
              <w:rPr>
                <w:rFonts w:ascii="Times New Roman" w:hAnsi="Times New Roman" w:cs="Times New Roman"/>
                <w:noProof/>
                <w:lang w:val="fr-BE"/>
              </w:rPr>
            </w:pPr>
          </w:p>
        </w:tc>
        <w:tc>
          <w:tcPr>
            <w:tcW w:w="8329" w:type="dxa"/>
            <w:shd w:val="clear" w:color="auto" w:fill="92CDDC" w:themeFill="accent5" w:themeFillTint="99"/>
            <w:vAlign w:val="center"/>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b/>
                <w:noProof/>
                <w:sz w:val="22"/>
                <w:szCs w:val="22"/>
                <w:lang w:val="en-GB" w:eastAsia="en-US"/>
              </w:rPr>
              <w:t>CIVIL JUSTICE,  COMPANY LAW,  CONSUMER PROTECTION,  DATA PROTECTION</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49</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Personal</w:t>
            </w:r>
            <w:r w:rsidRPr="00857B06">
              <w:rPr>
                <w:rFonts w:ascii="Times New Roman" w:eastAsia="Times New Roman" w:hAnsi="Times New Roman"/>
                <w:noProof/>
                <w:spacing w:val="-11"/>
                <w:sz w:val="22"/>
                <w:szCs w:val="22"/>
                <w:lang w:val="en-GB"/>
              </w:rPr>
              <w:t xml:space="preserve"> </w:t>
            </w:r>
            <w:r w:rsidRPr="00857B06">
              <w:rPr>
                <w:rFonts w:ascii="Times New Roman" w:eastAsia="Times New Roman" w:hAnsi="Times New Roman"/>
                <w:noProof/>
                <w:sz w:val="22"/>
                <w:szCs w:val="22"/>
                <w:lang w:val="en-GB"/>
              </w:rPr>
              <w:t>data</w:t>
            </w:r>
            <w:r w:rsidRPr="00857B06">
              <w:rPr>
                <w:rFonts w:ascii="Times New Roman" w:eastAsia="Times New Roman" w:hAnsi="Times New Roman"/>
                <w:noProof/>
                <w:spacing w:val="-11"/>
                <w:sz w:val="22"/>
                <w:szCs w:val="22"/>
                <w:lang w:val="en-GB"/>
              </w:rPr>
              <w:t xml:space="preserve"> </w:t>
            </w:r>
            <w:r w:rsidRPr="00857B06">
              <w:rPr>
                <w:rFonts w:ascii="Times New Roman" w:eastAsia="Times New Roman" w:hAnsi="Times New Roman"/>
                <w:noProof/>
                <w:sz w:val="22"/>
                <w:szCs w:val="22"/>
                <w:lang w:val="en-GB"/>
              </w:rPr>
              <w:t>protection</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50</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pacing w:val="-1"/>
                <w:sz w:val="22"/>
                <w:szCs w:val="22"/>
                <w:lang w:val="en-GB"/>
              </w:rPr>
              <w:t>Company</w:t>
            </w:r>
            <w:r w:rsidRPr="00857B06">
              <w:rPr>
                <w:rFonts w:ascii="Times New Roman" w:eastAsia="Times New Roman" w:hAnsi="Times New Roman"/>
                <w:noProof/>
                <w:spacing w:val="-11"/>
                <w:sz w:val="22"/>
                <w:szCs w:val="22"/>
                <w:lang w:val="en-GB"/>
              </w:rPr>
              <w:t xml:space="preserve"> </w:t>
            </w:r>
            <w:r w:rsidRPr="00857B06">
              <w:rPr>
                <w:rFonts w:ascii="Times New Roman" w:eastAsia="Times New Roman" w:hAnsi="Times New Roman"/>
                <w:noProof/>
                <w:sz w:val="22"/>
                <w:szCs w:val="22"/>
                <w:lang w:val="en-GB"/>
              </w:rPr>
              <w:t>law</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51</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Private</w:t>
            </w:r>
            <w:r w:rsidRPr="00857B06">
              <w:rPr>
                <w:rFonts w:ascii="Times New Roman" w:eastAsia="Times New Roman" w:hAnsi="Times New Roman"/>
                <w:noProof/>
                <w:spacing w:val="-12"/>
                <w:sz w:val="22"/>
                <w:szCs w:val="22"/>
                <w:lang w:val="en-GB"/>
              </w:rPr>
              <w:t xml:space="preserve"> </w:t>
            </w:r>
            <w:r w:rsidRPr="00857B06">
              <w:rPr>
                <w:rFonts w:ascii="Times New Roman" w:eastAsia="Times New Roman" w:hAnsi="Times New Roman"/>
                <w:noProof/>
                <w:sz w:val="22"/>
                <w:szCs w:val="22"/>
                <w:lang w:val="en-GB"/>
              </w:rPr>
              <w:t>international</w:t>
            </w:r>
            <w:r w:rsidRPr="00857B06">
              <w:rPr>
                <w:rFonts w:ascii="Times New Roman" w:eastAsia="Times New Roman" w:hAnsi="Times New Roman"/>
                <w:noProof/>
                <w:spacing w:val="-10"/>
                <w:sz w:val="22"/>
                <w:szCs w:val="22"/>
                <w:lang w:val="en-GB"/>
              </w:rPr>
              <w:t xml:space="preserve"> </w:t>
            </w:r>
            <w:r w:rsidRPr="00857B06">
              <w:rPr>
                <w:rFonts w:ascii="Times New Roman" w:eastAsia="Times New Roman" w:hAnsi="Times New Roman"/>
                <w:noProof/>
                <w:sz w:val="22"/>
                <w:szCs w:val="22"/>
                <w:lang w:val="en-GB"/>
              </w:rPr>
              <w:t>law and civil justice</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52</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Private international law and civil justice - Q&amp;A</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53</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Consumer</w:t>
            </w:r>
            <w:r w:rsidRPr="00857B06">
              <w:rPr>
                <w:rFonts w:ascii="Times New Roman" w:eastAsia="Times New Roman" w:hAnsi="Times New Roman"/>
                <w:noProof/>
                <w:spacing w:val="-10"/>
                <w:sz w:val="22"/>
                <w:szCs w:val="22"/>
                <w:lang w:val="en-GB"/>
              </w:rPr>
              <w:t xml:space="preserve"> </w:t>
            </w:r>
            <w:r w:rsidRPr="00857B06">
              <w:rPr>
                <w:rFonts w:ascii="Times New Roman" w:eastAsia="Times New Roman" w:hAnsi="Times New Roman"/>
                <w:noProof/>
                <w:sz w:val="22"/>
                <w:szCs w:val="22"/>
                <w:lang w:val="en-GB"/>
              </w:rPr>
              <w:t>protection</w:t>
            </w:r>
            <w:r w:rsidRPr="00857B06">
              <w:rPr>
                <w:rFonts w:ascii="Times New Roman" w:eastAsia="Times New Roman" w:hAnsi="Times New Roman"/>
                <w:noProof/>
                <w:spacing w:val="-9"/>
                <w:sz w:val="22"/>
                <w:szCs w:val="22"/>
                <w:lang w:val="en-GB"/>
              </w:rPr>
              <w:t xml:space="preserve"> </w:t>
            </w:r>
            <w:r w:rsidRPr="00857B06">
              <w:rPr>
                <w:rFonts w:ascii="Times New Roman" w:eastAsia="Times New Roman" w:hAnsi="Times New Roman"/>
                <w:noProof/>
                <w:sz w:val="22"/>
                <w:szCs w:val="22"/>
                <w:lang w:val="en-GB"/>
              </w:rPr>
              <w:t>and</w:t>
            </w:r>
            <w:r w:rsidRPr="00857B06">
              <w:rPr>
                <w:rFonts w:ascii="Times New Roman" w:eastAsia="Times New Roman" w:hAnsi="Times New Roman"/>
                <w:noProof/>
                <w:spacing w:val="-10"/>
                <w:sz w:val="22"/>
                <w:szCs w:val="22"/>
                <w:lang w:val="en-GB"/>
              </w:rPr>
              <w:t xml:space="preserve"> </w:t>
            </w:r>
            <w:r w:rsidRPr="00857B06">
              <w:rPr>
                <w:rFonts w:ascii="Times New Roman" w:eastAsia="Times New Roman" w:hAnsi="Times New Roman"/>
                <w:noProof/>
                <w:sz w:val="22"/>
                <w:szCs w:val="22"/>
                <w:lang w:val="en-GB"/>
              </w:rPr>
              <w:t>passenger</w:t>
            </w:r>
            <w:r w:rsidRPr="00857B06">
              <w:rPr>
                <w:rFonts w:ascii="Times New Roman" w:eastAsia="Times New Roman" w:hAnsi="Times New Roman"/>
                <w:noProof/>
                <w:spacing w:val="-9"/>
                <w:sz w:val="22"/>
                <w:szCs w:val="22"/>
                <w:lang w:val="en-GB"/>
              </w:rPr>
              <w:t xml:space="preserve"> </w:t>
            </w:r>
            <w:r w:rsidRPr="00857B06">
              <w:rPr>
                <w:rFonts w:ascii="Times New Roman" w:eastAsia="Times New Roman" w:hAnsi="Times New Roman"/>
                <w:noProof/>
                <w:sz w:val="22"/>
                <w:szCs w:val="22"/>
                <w:lang w:val="en-GB"/>
              </w:rPr>
              <w:t>rights</w:t>
            </w:r>
          </w:p>
        </w:tc>
      </w:tr>
      <w:tr w:rsidR="00600FFC" w:rsidRPr="00857B06">
        <w:trPr>
          <w:trHeight w:val="429"/>
        </w:trPr>
        <w:tc>
          <w:tcPr>
            <w:tcW w:w="959" w:type="dxa"/>
            <w:shd w:val="clear" w:color="auto" w:fill="92CDDC" w:themeFill="accent5" w:themeFillTint="99"/>
          </w:tcPr>
          <w:p w:rsidR="00600FFC" w:rsidRPr="00857B06" w:rsidRDefault="00600FFC">
            <w:pPr>
              <w:jc w:val="center"/>
              <w:rPr>
                <w:rFonts w:ascii="Times New Roman" w:hAnsi="Times New Roman" w:cs="Times New Roman"/>
                <w:noProof/>
                <w:lang w:val="en-GB"/>
              </w:rPr>
            </w:pPr>
          </w:p>
        </w:tc>
        <w:tc>
          <w:tcPr>
            <w:tcW w:w="8329" w:type="dxa"/>
            <w:shd w:val="clear" w:color="auto" w:fill="92CDDC" w:themeFill="accent5" w:themeFillTint="99"/>
            <w:vAlign w:val="center"/>
          </w:tcPr>
          <w:p w:rsidR="00600FFC" w:rsidRPr="00857B06" w:rsidRDefault="00857B06">
            <w:pPr>
              <w:pStyle w:val="TableParagraph"/>
              <w:spacing w:line="251" w:lineRule="exact"/>
              <w:ind w:left="102"/>
              <w:rPr>
                <w:rFonts w:ascii="Times New Roman" w:eastAsia="Times New Roman" w:hAnsi="Times New Roman"/>
                <w:b/>
                <w:noProof/>
                <w:sz w:val="22"/>
                <w:szCs w:val="22"/>
                <w:lang w:val="en-GB" w:eastAsia="en-US"/>
              </w:rPr>
            </w:pPr>
            <w:r w:rsidRPr="00857B06">
              <w:rPr>
                <w:rFonts w:ascii="Times New Roman" w:eastAsia="Times New Roman" w:hAnsi="Times New Roman"/>
                <w:b/>
                <w:noProof/>
                <w:sz w:val="22"/>
                <w:szCs w:val="22"/>
                <w:lang w:val="en-GB" w:eastAsia="en-US"/>
              </w:rPr>
              <w:t>INTELLECTUAL PROPERTY</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54</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pacing w:val="-1"/>
                <w:sz w:val="22"/>
                <w:szCs w:val="22"/>
                <w:lang w:val="en-GB"/>
              </w:rPr>
              <w:t>Trademarks</w:t>
            </w:r>
            <w:r w:rsidRPr="00857B06">
              <w:rPr>
                <w:rFonts w:ascii="Times New Roman" w:eastAsia="Times New Roman" w:hAnsi="Times New Roman"/>
                <w:noProof/>
                <w:spacing w:val="-10"/>
                <w:sz w:val="22"/>
                <w:szCs w:val="22"/>
                <w:lang w:val="en-GB"/>
              </w:rPr>
              <w:t xml:space="preserve"> </w:t>
            </w:r>
            <w:r w:rsidRPr="00857B06">
              <w:rPr>
                <w:rFonts w:ascii="Times New Roman" w:eastAsia="Times New Roman" w:hAnsi="Times New Roman"/>
                <w:noProof/>
                <w:sz w:val="22"/>
                <w:szCs w:val="22"/>
                <w:lang w:val="en-GB"/>
              </w:rPr>
              <w:t>and</w:t>
            </w:r>
            <w:r w:rsidRPr="00857B06">
              <w:rPr>
                <w:rFonts w:ascii="Times New Roman" w:eastAsia="Times New Roman" w:hAnsi="Times New Roman"/>
                <w:noProof/>
                <w:spacing w:val="-10"/>
                <w:sz w:val="22"/>
                <w:szCs w:val="22"/>
                <w:lang w:val="en-GB"/>
              </w:rPr>
              <w:t xml:space="preserve"> </w:t>
            </w:r>
            <w:r w:rsidRPr="00857B06">
              <w:rPr>
                <w:rFonts w:ascii="Times New Roman" w:eastAsia="Times New Roman" w:hAnsi="Times New Roman"/>
                <w:noProof/>
                <w:spacing w:val="-1"/>
                <w:sz w:val="22"/>
                <w:szCs w:val="22"/>
                <w:lang w:val="en-GB"/>
              </w:rPr>
              <w:t>community</w:t>
            </w:r>
            <w:r w:rsidRPr="00857B06">
              <w:rPr>
                <w:rFonts w:ascii="Times New Roman" w:eastAsia="Times New Roman" w:hAnsi="Times New Roman"/>
                <w:noProof/>
                <w:spacing w:val="-10"/>
                <w:sz w:val="22"/>
                <w:szCs w:val="22"/>
                <w:lang w:val="en-GB"/>
              </w:rPr>
              <w:t xml:space="preserve"> </w:t>
            </w:r>
            <w:r w:rsidRPr="00857B06">
              <w:rPr>
                <w:rFonts w:ascii="Times New Roman" w:eastAsia="Times New Roman" w:hAnsi="Times New Roman"/>
                <w:noProof/>
                <w:sz w:val="22"/>
                <w:szCs w:val="22"/>
                <w:lang w:val="en-GB"/>
              </w:rPr>
              <w:t>designs</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55</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Plant</w:t>
            </w:r>
            <w:r w:rsidRPr="00857B06">
              <w:rPr>
                <w:rFonts w:ascii="Times New Roman" w:eastAsia="Times New Roman" w:hAnsi="Times New Roman"/>
                <w:noProof/>
                <w:spacing w:val="-13"/>
                <w:sz w:val="22"/>
                <w:szCs w:val="22"/>
                <w:lang w:val="en-GB"/>
              </w:rPr>
              <w:t xml:space="preserve"> </w:t>
            </w:r>
            <w:r w:rsidRPr="00857B06">
              <w:rPr>
                <w:rFonts w:ascii="Times New Roman" w:eastAsia="Times New Roman" w:hAnsi="Times New Roman"/>
                <w:noProof/>
                <w:sz w:val="22"/>
                <w:szCs w:val="22"/>
                <w:lang w:val="en-GB"/>
              </w:rPr>
              <w:t>varieties</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56</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Copyright</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57</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pacing w:val="-1"/>
                <w:sz w:val="22"/>
                <w:szCs w:val="22"/>
                <w:lang w:val="en-GB"/>
              </w:rPr>
              <w:t>Supplementary</w:t>
            </w:r>
            <w:r w:rsidRPr="00857B06">
              <w:rPr>
                <w:rFonts w:ascii="Times New Roman" w:eastAsia="Times New Roman" w:hAnsi="Times New Roman"/>
                <w:noProof/>
                <w:spacing w:val="-16"/>
                <w:sz w:val="22"/>
                <w:szCs w:val="22"/>
                <w:lang w:val="en-GB"/>
              </w:rPr>
              <w:t xml:space="preserve"> </w:t>
            </w:r>
            <w:r w:rsidRPr="00857B06">
              <w:rPr>
                <w:rFonts w:ascii="Times New Roman" w:eastAsia="Times New Roman" w:hAnsi="Times New Roman"/>
                <w:noProof/>
                <w:sz w:val="22"/>
                <w:szCs w:val="22"/>
                <w:lang w:val="en-GB"/>
              </w:rPr>
              <w:t>protection</w:t>
            </w:r>
            <w:r w:rsidRPr="00857B06">
              <w:rPr>
                <w:rFonts w:ascii="Times New Roman" w:eastAsia="Times New Roman" w:hAnsi="Times New Roman"/>
                <w:noProof/>
                <w:spacing w:val="-16"/>
                <w:sz w:val="22"/>
                <w:szCs w:val="22"/>
                <w:lang w:val="en-GB"/>
              </w:rPr>
              <w:t xml:space="preserve"> </w:t>
            </w:r>
            <w:r w:rsidRPr="00857B06">
              <w:rPr>
                <w:rFonts w:ascii="Times New Roman" w:eastAsia="Times New Roman" w:hAnsi="Times New Roman"/>
                <w:noProof/>
                <w:spacing w:val="-1"/>
                <w:sz w:val="22"/>
                <w:szCs w:val="22"/>
                <w:lang w:val="en-GB"/>
              </w:rPr>
              <w:t>certificate</w:t>
            </w:r>
          </w:p>
        </w:tc>
      </w:tr>
      <w:tr w:rsidR="00600FFC" w:rsidRPr="00857B06">
        <w:trPr>
          <w:trHeight w:val="430"/>
        </w:trPr>
        <w:tc>
          <w:tcPr>
            <w:tcW w:w="959" w:type="dxa"/>
            <w:shd w:val="clear" w:color="auto" w:fill="92CDDC" w:themeFill="accent5" w:themeFillTint="99"/>
          </w:tcPr>
          <w:p w:rsidR="00600FFC" w:rsidRPr="00857B06" w:rsidRDefault="00600FFC">
            <w:pPr>
              <w:jc w:val="center"/>
              <w:rPr>
                <w:rFonts w:ascii="Times New Roman" w:hAnsi="Times New Roman" w:cs="Times New Roman"/>
                <w:noProof/>
                <w:lang w:val="en-GB"/>
              </w:rPr>
            </w:pPr>
          </w:p>
        </w:tc>
        <w:tc>
          <w:tcPr>
            <w:tcW w:w="8329" w:type="dxa"/>
            <w:shd w:val="clear" w:color="auto" w:fill="92CDDC" w:themeFill="accent5" w:themeFillTint="99"/>
            <w:vAlign w:val="center"/>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b/>
                <w:noProof/>
                <w:sz w:val="22"/>
                <w:szCs w:val="22"/>
                <w:lang w:val="en-GB" w:eastAsia="en-US"/>
              </w:rPr>
              <w:t>PROFESSIONAL QUALIFICATIONS</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58</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pacing w:val="-1"/>
                <w:sz w:val="22"/>
                <w:szCs w:val="22"/>
                <w:lang w:val="en-GB"/>
              </w:rPr>
              <w:t>Professional</w:t>
            </w:r>
            <w:r w:rsidRPr="00857B06">
              <w:rPr>
                <w:rFonts w:ascii="Times New Roman" w:eastAsia="Times New Roman" w:hAnsi="Times New Roman"/>
                <w:noProof/>
                <w:spacing w:val="-23"/>
                <w:sz w:val="22"/>
                <w:szCs w:val="22"/>
                <w:lang w:val="en-GB"/>
              </w:rPr>
              <w:t xml:space="preserve"> </w:t>
            </w:r>
            <w:r w:rsidRPr="00857B06">
              <w:rPr>
                <w:rFonts w:ascii="Times New Roman" w:eastAsia="Times New Roman" w:hAnsi="Times New Roman"/>
                <w:noProof/>
                <w:sz w:val="22"/>
                <w:szCs w:val="22"/>
                <w:lang w:val="en-GB"/>
              </w:rPr>
              <w:t>qualifications</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59</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Qualifications</w:t>
            </w:r>
            <w:r w:rsidRPr="00857B06">
              <w:rPr>
                <w:rFonts w:ascii="Times New Roman" w:eastAsia="Times New Roman" w:hAnsi="Times New Roman"/>
                <w:noProof/>
                <w:spacing w:val="-12"/>
                <w:sz w:val="22"/>
                <w:szCs w:val="22"/>
                <w:lang w:val="en-GB"/>
              </w:rPr>
              <w:t xml:space="preserve"> </w:t>
            </w:r>
            <w:r w:rsidRPr="00857B06">
              <w:rPr>
                <w:rFonts w:ascii="Times New Roman" w:eastAsia="Times New Roman" w:hAnsi="Times New Roman"/>
                <w:noProof/>
                <w:sz w:val="22"/>
                <w:szCs w:val="22"/>
                <w:lang w:val="en-GB"/>
              </w:rPr>
              <w:t>of</w:t>
            </w:r>
            <w:r w:rsidRPr="00857B06">
              <w:rPr>
                <w:rFonts w:ascii="Times New Roman" w:eastAsia="Times New Roman" w:hAnsi="Times New Roman"/>
                <w:noProof/>
                <w:spacing w:val="-11"/>
                <w:sz w:val="22"/>
                <w:szCs w:val="22"/>
                <w:lang w:val="en-GB"/>
              </w:rPr>
              <w:t xml:space="preserve"> </w:t>
            </w:r>
            <w:r w:rsidRPr="00857B06">
              <w:rPr>
                <w:rFonts w:ascii="Times New Roman" w:eastAsia="Times New Roman" w:hAnsi="Times New Roman"/>
                <w:noProof/>
                <w:sz w:val="22"/>
                <w:szCs w:val="22"/>
                <w:lang w:val="en-GB"/>
              </w:rPr>
              <w:t>slaughterhouse</w:t>
            </w:r>
            <w:r w:rsidRPr="00857B06">
              <w:rPr>
                <w:rFonts w:ascii="Times New Roman" w:eastAsia="Times New Roman" w:hAnsi="Times New Roman"/>
                <w:noProof/>
                <w:spacing w:val="-12"/>
                <w:sz w:val="22"/>
                <w:szCs w:val="22"/>
                <w:lang w:val="en-GB"/>
              </w:rPr>
              <w:t xml:space="preserve"> </w:t>
            </w:r>
            <w:r w:rsidRPr="00857B06">
              <w:rPr>
                <w:rFonts w:ascii="Times New Roman" w:eastAsia="Times New Roman" w:hAnsi="Times New Roman"/>
                <w:noProof/>
                <w:sz w:val="22"/>
                <w:szCs w:val="22"/>
                <w:lang w:val="en-GB"/>
              </w:rPr>
              <w:t>staff</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60</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Qualifications</w:t>
            </w:r>
            <w:r w:rsidRPr="00857B06">
              <w:rPr>
                <w:rFonts w:ascii="Times New Roman" w:eastAsia="Times New Roman" w:hAnsi="Times New Roman"/>
                <w:noProof/>
                <w:spacing w:val="-12"/>
                <w:sz w:val="22"/>
                <w:szCs w:val="22"/>
                <w:lang w:val="en-GB"/>
              </w:rPr>
              <w:t xml:space="preserve"> </w:t>
            </w:r>
            <w:r w:rsidRPr="00857B06">
              <w:rPr>
                <w:rFonts w:ascii="Times New Roman" w:eastAsia="Times New Roman" w:hAnsi="Times New Roman"/>
                <w:noProof/>
                <w:sz w:val="22"/>
                <w:szCs w:val="22"/>
                <w:lang w:val="en-GB"/>
              </w:rPr>
              <w:t>of</w:t>
            </w:r>
            <w:r w:rsidRPr="00857B06">
              <w:rPr>
                <w:rFonts w:ascii="Times New Roman" w:eastAsia="Times New Roman" w:hAnsi="Times New Roman"/>
                <w:noProof/>
                <w:spacing w:val="-11"/>
                <w:sz w:val="22"/>
                <w:szCs w:val="22"/>
                <w:lang w:val="en-GB"/>
              </w:rPr>
              <w:t xml:space="preserve"> </w:t>
            </w:r>
            <w:r w:rsidRPr="00857B06">
              <w:rPr>
                <w:rFonts w:ascii="Times New Roman" w:eastAsia="Times New Roman" w:hAnsi="Times New Roman"/>
                <w:noProof/>
                <w:sz w:val="22"/>
                <w:szCs w:val="22"/>
                <w:lang w:val="en-GB"/>
              </w:rPr>
              <w:t>animal</w:t>
            </w:r>
            <w:r w:rsidRPr="00857B06">
              <w:rPr>
                <w:rFonts w:ascii="Times New Roman" w:eastAsia="Times New Roman" w:hAnsi="Times New Roman"/>
                <w:noProof/>
                <w:spacing w:val="-11"/>
                <w:sz w:val="22"/>
                <w:szCs w:val="22"/>
                <w:lang w:val="en-GB"/>
              </w:rPr>
              <w:t xml:space="preserve"> </w:t>
            </w:r>
            <w:r w:rsidRPr="00857B06">
              <w:rPr>
                <w:rFonts w:ascii="Times New Roman" w:eastAsia="Times New Roman" w:hAnsi="Times New Roman"/>
                <w:noProof/>
                <w:sz w:val="22"/>
                <w:szCs w:val="22"/>
                <w:lang w:val="en-GB"/>
              </w:rPr>
              <w:t>transporters</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61</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Qualifications</w:t>
            </w:r>
            <w:r w:rsidRPr="00857B06">
              <w:rPr>
                <w:rFonts w:ascii="Times New Roman" w:eastAsia="Times New Roman" w:hAnsi="Times New Roman"/>
                <w:noProof/>
                <w:spacing w:val="-13"/>
                <w:sz w:val="22"/>
                <w:szCs w:val="22"/>
                <w:lang w:val="en-GB"/>
              </w:rPr>
              <w:t xml:space="preserve"> </w:t>
            </w:r>
            <w:r w:rsidRPr="00857B06">
              <w:rPr>
                <w:rFonts w:ascii="Times New Roman" w:eastAsia="Times New Roman" w:hAnsi="Times New Roman"/>
                <w:noProof/>
                <w:sz w:val="22"/>
                <w:szCs w:val="22"/>
                <w:lang w:val="en-GB"/>
              </w:rPr>
              <w:t>of</w:t>
            </w:r>
            <w:r w:rsidRPr="00857B06">
              <w:rPr>
                <w:rFonts w:ascii="Times New Roman" w:eastAsia="Times New Roman" w:hAnsi="Times New Roman"/>
                <w:noProof/>
                <w:spacing w:val="-12"/>
                <w:sz w:val="22"/>
                <w:szCs w:val="22"/>
                <w:lang w:val="en-GB"/>
              </w:rPr>
              <w:t xml:space="preserve"> </w:t>
            </w:r>
            <w:r w:rsidRPr="00857B06">
              <w:rPr>
                <w:rFonts w:ascii="Times New Roman" w:eastAsia="Times New Roman" w:hAnsi="Times New Roman"/>
                <w:noProof/>
                <w:sz w:val="22"/>
                <w:szCs w:val="22"/>
                <w:lang w:val="en-GB"/>
              </w:rPr>
              <w:t>seafarers</w:t>
            </w:r>
          </w:p>
        </w:tc>
      </w:tr>
      <w:tr w:rsidR="00600FFC" w:rsidRPr="00857B06">
        <w:trPr>
          <w:trHeight w:val="332"/>
        </w:trPr>
        <w:tc>
          <w:tcPr>
            <w:tcW w:w="959" w:type="dxa"/>
            <w:shd w:val="clear" w:color="auto" w:fill="92CDDC" w:themeFill="accent5" w:themeFillTint="99"/>
            <w:vAlign w:val="center"/>
          </w:tcPr>
          <w:p w:rsidR="00600FFC" w:rsidRPr="00857B06" w:rsidRDefault="00600FFC">
            <w:pPr>
              <w:rPr>
                <w:rFonts w:ascii="Times New Roman" w:hAnsi="Times New Roman" w:cs="Times New Roman"/>
                <w:noProof/>
                <w:lang w:val="en-GB"/>
              </w:rPr>
            </w:pPr>
          </w:p>
        </w:tc>
        <w:tc>
          <w:tcPr>
            <w:tcW w:w="8329" w:type="dxa"/>
            <w:shd w:val="clear" w:color="auto" w:fill="92CDDC" w:themeFill="accent5" w:themeFillTint="99"/>
            <w:vAlign w:val="center"/>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b/>
                <w:noProof/>
                <w:sz w:val="22"/>
                <w:szCs w:val="22"/>
                <w:lang w:val="en-GB" w:eastAsia="en-US"/>
              </w:rPr>
              <w:t>TRANSPORT</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62</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Air</w:t>
            </w:r>
            <w:r w:rsidRPr="00857B06">
              <w:rPr>
                <w:rFonts w:ascii="Times New Roman" w:eastAsia="Times New Roman" w:hAnsi="Times New Roman"/>
                <w:noProof/>
                <w:spacing w:val="-9"/>
                <w:sz w:val="22"/>
                <w:szCs w:val="22"/>
                <w:lang w:val="en-GB"/>
              </w:rPr>
              <w:t xml:space="preserve"> </w:t>
            </w:r>
            <w:r w:rsidRPr="00857B06">
              <w:rPr>
                <w:rFonts w:ascii="Times New Roman" w:eastAsia="Times New Roman" w:hAnsi="Times New Roman"/>
                <w:noProof/>
                <w:sz w:val="22"/>
                <w:szCs w:val="22"/>
                <w:lang w:val="en-GB"/>
              </w:rPr>
              <w:t>transport</w:t>
            </w:r>
            <w:r w:rsidRPr="00857B06">
              <w:rPr>
                <w:rFonts w:ascii="Times New Roman" w:eastAsia="Times New Roman" w:hAnsi="Times New Roman"/>
                <w:noProof/>
                <w:spacing w:val="-10"/>
                <w:sz w:val="22"/>
                <w:szCs w:val="22"/>
                <w:lang w:val="en-GB"/>
              </w:rPr>
              <w:t xml:space="preserve"> </w:t>
            </w:r>
            <w:r w:rsidRPr="00857B06">
              <w:rPr>
                <w:rFonts w:ascii="Times New Roman" w:eastAsia="Times New Roman" w:hAnsi="Times New Roman"/>
                <w:noProof/>
                <w:spacing w:val="-1"/>
                <w:sz w:val="22"/>
                <w:szCs w:val="22"/>
                <w:lang w:val="en-GB"/>
              </w:rPr>
              <w:t>(access)</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63</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Aviation</w:t>
            </w:r>
            <w:r w:rsidRPr="00857B06">
              <w:rPr>
                <w:rFonts w:ascii="Times New Roman" w:eastAsia="Times New Roman" w:hAnsi="Times New Roman"/>
                <w:noProof/>
                <w:spacing w:val="-13"/>
                <w:sz w:val="22"/>
                <w:szCs w:val="22"/>
                <w:lang w:val="en-GB"/>
              </w:rPr>
              <w:t xml:space="preserve"> </w:t>
            </w:r>
            <w:r w:rsidRPr="00857B06">
              <w:rPr>
                <w:rFonts w:ascii="Times New Roman" w:eastAsia="Times New Roman" w:hAnsi="Times New Roman"/>
                <w:noProof/>
                <w:sz w:val="22"/>
                <w:szCs w:val="22"/>
                <w:lang w:val="en-GB"/>
              </w:rPr>
              <w:t>safety</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64</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Aviation</w:t>
            </w:r>
            <w:r w:rsidRPr="00857B06">
              <w:rPr>
                <w:rFonts w:ascii="Times New Roman" w:eastAsia="Times New Roman" w:hAnsi="Times New Roman"/>
                <w:noProof/>
                <w:spacing w:val="-9"/>
                <w:sz w:val="22"/>
                <w:szCs w:val="22"/>
                <w:lang w:val="en-GB"/>
              </w:rPr>
              <w:t xml:space="preserve"> </w:t>
            </w:r>
            <w:r w:rsidRPr="00857B06">
              <w:rPr>
                <w:rFonts w:ascii="Times New Roman" w:eastAsia="Times New Roman" w:hAnsi="Times New Roman"/>
                <w:noProof/>
                <w:sz w:val="22"/>
                <w:szCs w:val="22"/>
                <w:lang w:val="en-GB"/>
              </w:rPr>
              <w:t>and</w:t>
            </w:r>
            <w:r w:rsidRPr="00857B06">
              <w:rPr>
                <w:rFonts w:ascii="Times New Roman" w:eastAsia="Times New Roman" w:hAnsi="Times New Roman"/>
                <w:noProof/>
                <w:spacing w:val="-10"/>
                <w:sz w:val="22"/>
                <w:szCs w:val="22"/>
                <w:lang w:val="en-GB"/>
              </w:rPr>
              <w:t xml:space="preserve"> </w:t>
            </w:r>
            <w:r w:rsidRPr="00857B06">
              <w:rPr>
                <w:rFonts w:ascii="Times New Roman" w:eastAsia="Times New Roman" w:hAnsi="Times New Roman"/>
                <w:noProof/>
                <w:sz w:val="22"/>
                <w:szCs w:val="22"/>
                <w:lang w:val="en-GB"/>
              </w:rPr>
              <w:t>maritime</w:t>
            </w:r>
            <w:r w:rsidRPr="00857B06">
              <w:rPr>
                <w:rFonts w:ascii="Times New Roman" w:eastAsia="Times New Roman" w:hAnsi="Times New Roman"/>
                <w:noProof/>
                <w:spacing w:val="-9"/>
                <w:sz w:val="22"/>
                <w:szCs w:val="22"/>
                <w:lang w:val="en-GB"/>
              </w:rPr>
              <w:t xml:space="preserve"> </w:t>
            </w:r>
            <w:r w:rsidRPr="00857B06">
              <w:rPr>
                <w:rFonts w:ascii="Times New Roman" w:eastAsia="Times New Roman" w:hAnsi="Times New Roman"/>
                <w:noProof/>
                <w:spacing w:val="-1"/>
                <w:sz w:val="22"/>
                <w:szCs w:val="22"/>
                <w:lang w:val="en-GB"/>
              </w:rPr>
              <w:t>security</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65</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Road</w:t>
            </w:r>
            <w:r w:rsidRPr="00857B06">
              <w:rPr>
                <w:rFonts w:ascii="Times New Roman" w:eastAsia="Times New Roman" w:hAnsi="Times New Roman"/>
                <w:noProof/>
                <w:spacing w:val="-13"/>
                <w:sz w:val="22"/>
                <w:szCs w:val="22"/>
                <w:lang w:val="en-GB"/>
              </w:rPr>
              <w:t xml:space="preserve"> </w:t>
            </w:r>
            <w:r w:rsidRPr="00857B06">
              <w:rPr>
                <w:rFonts w:ascii="Times New Roman" w:eastAsia="Times New Roman" w:hAnsi="Times New Roman"/>
                <w:noProof/>
                <w:sz w:val="22"/>
                <w:szCs w:val="22"/>
                <w:lang w:val="en-GB"/>
              </w:rPr>
              <w:t>transport</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66</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pacing w:val="-1"/>
                <w:sz w:val="22"/>
                <w:szCs w:val="22"/>
                <w:lang w:val="en-GB"/>
              </w:rPr>
              <w:t>Maritime</w:t>
            </w:r>
            <w:r w:rsidRPr="00857B06">
              <w:rPr>
                <w:rFonts w:ascii="Times New Roman" w:eastAsia="Times New Roman" w:hAnsi="Times New Roman"/>
                <w:noProof/>
                <w:spacing w:val="-9"/>
                <w:sz w:val="22"/>
                <w:szCs w:val="22"/>
                <w:lang w:val="en-GB"/>
              </w:rPr>
              <w:t xml:space="preserve"> </w:t>
            </w:r>
            <w:r w:rsidRPr="00857B06">
              <w:rPr>
                <w:rFonts w:ascii="Times New Roman" w:eastAsia="Times New Roman" w:hAnsi="Times New Roman"/>
                <w:noProof/>
                <w:sz w:val="22"/>
                <w:szCs w:val="22"/>
                <w:lang w:val="en-GB"/>
              </w:rPr>
              <w:t>transport</w:t>
            </w:r>
            <w:r w:rsidRPr="00857B06">
              <w:rPr>
                <w:rFonts w:ascii="Times New Roman" w:eastAsia="Times New Roman" w:hAnsi="Times New Roman"/>
                <w:noProof/>
                <w:spacing w:val="-9"/>
                <w:sz w:val="22"/>
                <w:szCs w:val="22"/>
                <w:lang w:val="en-GB"/>
              </w:rPr>
              <w:t xml:space="preserve"> </w:t>
            </w:r>
            <w:r w:rsidRPr="00857B06">
              <w:rPr>
                <w:rFonts w:ascii="Times New Roman" w:eastAsia="Times New Roman" w:hAnsi="Times New Roman"/>
                <w:noProof/>
                <w:sz w:val="22"/>
                <w:szCs w:val="22"/>
                <w:lang w:val="en-GB"/>
              </w:rPr>
              <w:t>(access</w:t>
            </w:r>
            <w:r w:rsidRPr="00857B06">
              <w:rPr>
                <w:rFonts w:ascii="Times New Roman" w:eastAsia="Times New Roman" w:hAnsi="Times New Roman"/>
                <w:noProof/>
                <w:spacing w:val="-7"/>
                <w:sz w:val="22"/>
                <w:szCs w:val="22"/>
                <w:lang w:val="en-GB"/>
              </w:rPr>
              <w:t xml:space="preserve"> </w:t>
            </w:r>
            <w:r w:rsidRPr="00857B06">
              <w:rPr>
                <w:rFonts w:ascii="Times New Roman" w:eastAsia="Times New Roman" w:hAnsi="Times New Roman"/>
                <w:noProof/>
                <w:sz w:val="22"/>
                <w:szCs w:val="22"/>
                <w:lang w:val="en-GB"/>
              </w:rPr>
              <w:t>and</w:t>
            </w:r>
            <w:r w:rsidRPr="00857B06">
              <w:rPr>
                <w:rFonts w:ascii="Times New Roman" w:eastAsia="Times New Roman" w:hAnsi="Times New Roman"/>
                <w:noProof/>
                <w:spacing w:val="-8"/>
                <w:sz w:val="22"/>
                <w:szCs w:val="22"/>
                <w:lang w:val="en-GB"/>
              </w:rPr>
              <w:t xml:space="preserve"> </w:t>
            </w:r>
            <w:r w:rsidRPr="00857B06">
              <w:rPr>
                <w:rFonts w:ascii="Times New Roman" w:eastAsia="Times New Roman" w:hAnsi="Times New Roman"/>
                <w:noProof/>
                <w:sz w:val="22"/>
                <w:szCs w:val="22"/>
                <w:lang w:val="en-GB"/>
              </w:rPr>
              <w:t>safety)</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67</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Rail</w:t>
            </w:r>
            <w:r w:rsidRPr="00857B06">
              <w:rPr>
                <w:rFonts w:ascii="Times New Roman" w:eastAsia="Times New Roman" w:hAnsi="Times New Roman"/>
                <w:noProof/>
                <w:spacing w:val="-13"/>
                <w:sz w:val="22"/>
                <w:szCs w:val="22"/>
                <w:lang w:val="en-GB"/>
              </w:rPr>
              <w:t xml:space="preserve"> </w:t>
            </w:r>
            <w:r w:rsidRPr="00857B06">
              <w:rPr>
                <w:rFonts w:ascii="Times New Roman" w:eastAsia="Times New Roman" w:hAnsi="Times New Roman"/>
                <w:noProof/>
                <w:sz w:val="22"/>
                <w:szCs w:val="22"/>
                <w:lang w:val="en-GB"/>
              </w:rPr>
              <w:t>transport</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68</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Inland</w:t>
            </w:r>
            <w:r w:rsidRPr="00857B06">
              <w:rPr>
                <w:rFonts w:ascii="Times New Roman" w:eastAsia="Times New Roman" w:hAnsi="Times New Roman"/>
                <w:noProof/>
                <w:spacing w:val="-11"/>
                <w:sz w:val="22"/>
                <w:szCs w:val="22"/>
                <w:lang w:val="en-GB"/>
              </w:rPr>
              <w:t xml:space="preserve"> </w:t>
            </w:r>
            <w:r w:rsidRPr="00857B06">
              <w:rPr>
                <w:rFonts w:ascii="Times New Roman" w:eastAsia="Times New Roman" w:hAnsi="Times New Roman"/>
                <w:noProof/>
                <w:spacing w:val="-1"/>
                <w:sz w:val="22"/>
                <w:szCs w:val="22"/>
                <w:lang w:val="en-GB"/>
              </w:rPr>
              <w:t>waterway</w:t>
            </w:r>
            <w:r w:rsidRPr="00857B06">
              <w:rPr>
                <w:rFonts w:ascii="Times New Roman" w:eastAsia="Times New Roman" w:hAnsi="Times New Roman"/>
                <w:noProof/>
                <w:spacing w:val="-10"/>
                <w:sz w:val="22"/>
                <w:szCs w:val="22"/>
                <w:lang w:val="en-GB"/>
              </w:rPr>
              <w:t xml:space="preserve"> </w:t>
            </w:r>
            <w:r w:rsidRPr="00857B06">
              <w:rPr>
                <w:rFonts w:ascii="Times New Roman" w:eastAsia="Times New Roman" w:hAnsi="Times New Roman"/>
                <w:noProof/>
                <w:sz w:val="22"/>
                <w:szCs w:val="22"/>
                <w:lang w:val="en-GB"/>
              </w:rPr>
              <w:t>transport</w:t>
            </w:r>
          </w:p>
        </w:tc>
      </w:tr>
      <w:tr w:rsidR="00600FFC" w:rsidRPr="00857B06">
        <w:trPr>
          <w:trHeight w:val="352"/>
        </w:trPr>
        <w:tc>
          <w:tcPr>
            <w:tcW w:w="959" w:type="dxa"/>
            <w:shd w:val="clear" w:color="auto" w:fill="92CDDC" w:themeFill="accent5" w:themeFillTint="99"/>
          </w:tcPr>
          <w:p w:rsidR="00600FFC" w:rsidRPr="00857B06" w:rsidRDefault="00600FFC">
            <w:pPr>
              <w:jc w:val="center"/>
              <w:rPr>
                <w:rFonts w:ascii="Times New Roman" w:hAnsi="Times New Roman" w:cs="Times New Roman"/>
                <w:noProof/>
                <w:lang w:val="en-GB"/>
              </w:rPr>
            </w:pPr>
          </w:p>
        </w:tc>
        <w:tc>
          <w:tcPr>
            <w:tcW w:w="8329" w:type="dxa"/>
            <w:shd w:val="clear" w:color="auto" w:fill="92CDDC" w:themeFill="accent5" w:themeFillTint="99"/>
            <w:vAlign w:val="center"/>
          </w:tcPr>
          <w:p w:rsidR="00600FFC" w:rsidRPr="00857B06" w:rsidRDefault="00857B06">
            <w:pPr>
              <w:pStyle w:val="TableParagraph"/>
              <w:spacing w:line="249" w:lineRule="exact"/>
              <w:ind w:left="102"/>
              <w:rPr>
                <w:rFonts w:ascii="Times New Roman" w:eastAsia="Times New Roman" w:hAnsi="Times New Roman"/>
                <w:b/>
                <w:noProof/>
                <w:sz w:val="22"/>
                <w:szCs w:val="22"/>
                <w:lang w:val="en-GB" w:eastAsia="en-US"/>
              </w:rPr>
            </w:pPr>
            <w:r w:rsidRPr="00857B06">
              <w:rPr>
                <w:rFonts w:ascii="Times New Roman" w:eastAsia="Times New Roman" w:hAnsi="Times New Roman"/>
                <w:b/>
                <w:noProof/>
                <w:sz w:val="22"/>
                <w:szCs w:val="22"/>
                <w:lang w:val="en-GB" w:eastAsia="en-US"/>
              </w:rPr>
              <w:t>DIGITAL</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69</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.eu</w:t>
            </w:r>
            <w:r w:rsidRPr="00857B06">
              <w:rPr>
                <w:rFonts w:ascii="Times New Roman" w:eastAsia="Times New Roman" w:hAnsi="Times New Roman"/>
                <w:noProof/>
                <w:spacing w:val="-6"/>
                <w:sz w:val="22"/>
                <w:szCs w:val="22"/>
                <w:lang w:val="en-GB"/>
              </w:rPr>
              <w:t xml:space="preserve"> </w:t>
            </w:r>
            <w:r w:rsidRPr="00857B06">
              <w:rPr>
                <w:rFonts w:ascii="Times New Roman" w:eastAsia="Times New Roman" w:hAnsi="Times New Roman"/>
                <w:noProof/>
                <w:sz w:val="22"/>
                <w:szCs w:val="22"/>
                <w:lang w:val="en-GB"/>
              </w:rPr>
              <w:t>top</w:t>
            </w:r>
            <w:r w:rsidRPr="00857B06">
              <w:rPr>
                <w:rFonts w:ascii="Times New Roman" w:eastAsia="Times New Roman" w:hAnsi="Times New Roman"/>
                <w:noProof/>
                <w:spacing w:val="-5"/>
                <w:sz w:val="22"/>
                <w:szCs w:val="22"/>
                <w:lang w:val="en-GB"/>
              </w:rPr>
              <w:t xml:space="preserve"> </w:t>
            </w:r>
            <w:r w:rsidRPr="00857B06">
              <w:rPr>
                <w:rFonts w:ascii="Times New Roman" w:eastAsia="Times New Roman" w:hAnsi="Times New Roman"/>
                <w:noProof/>
                <w:sz w:val="22"/>
                <w:szCs w:val="22"/>
                <w:lang w:val="en-GB"/>
              </w:rPr>
              <w:t>level</w:t>
            </w:r>
            <w:r w:rsidRPr="00857B06">
              <w:rPr>
                <w:rFonts w:ascii="Times New Roman" w:eastAsia="Times New Roman" w:hAnsi="Times New Roman"/>
                <w:noProof/>
                <w:spacing w:val="-7"/>
                <w:sz w:val="22"/>
                <w:szCs w:val="22"/>
                <w:lang w:val="en-GB"/>
              </w:rPr>
              <w:t xml:space="preserve"> </w:t>
            </w:r>
            <w:r w:rsidRPr="00857B06">
              <w:rPr>
                <w:rFonts w:ascii="Times New Roman" w:eastAsia="Times New Roman" w:hAnsi="Times New Roman"/>
                <w:noProof/>
                <w:spacing w:val="-1"/>
                <w:sz w:val="22"/>
                <w:szCs w:val="22"/>
                <w:lang w:val="en-GB"/>
              </w:rPr>
              <w:t>domain</w:t>
            </w:r>
            <w:r w:rsidRPr="00857B06">
              <w:rPr>
                <w:rFonts w:ascii="Times New Roman" w:eastAsia="Times New Roman" w:hAnsi="Times New Roman"/>
                <w:noProof/>
                <w:spacing w:val="-5"/>
                <w:sz w:val="22"/>
                <w:szCs w:val="22"/>
                <w:lang w:val="en-GB"/>
              </w:rPr>
              <w:t xml:space="preserve"> </w:t>
            </w:r>
            <w:r w:rsidRPr="00857B06">
              <w:rPr>
                <w:rFonts w:ascii="Times New Roman" w:eastAsia="Times New Roman" w:hAnsi="Times New Roman"/>
                <w:noProof/>
                <w:sz w:val="22"/>
                <w:szCs w:val="22"/>
                <w:lang w:val="en-GB"/>
              </w:rPr>
              <w:t>names</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70</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hAnsi="Times New Roman"/>
                <w:noProof/>
                <w:sz w:val="22"/>
                <w:szCs w:val="22"/>
                <w:lang w:val="en-GB"/>
              </w:rPr>
              <w:t>E-commerce</w:t>
            </w:r>
            <w:r w:rsidRPr="00857B06">
              <w:rPr>
                <w:rFonts w:ascii="Times New Roman" w:hAnsi="Times New Roman"/>
                <w:noProof/>
                <w:spacing w:val="-13"/>
                <w:sz w:val="22"/>
                <w:szCs w:val="22"/>
                <w:lang w:val="en-GB"/>
              </w:rPr>
              <w:t xml:space="preserve"> </w:t>
            </w:r>
            <w:r w:rsidRPr="00857B06">
              <w:rPr>
                <w:rFonts w:ascii="Times New Roman" w:hAnsi="Times New Roman"/>
                <w:noProof/>
                <w:spacing w:val="-1"/>
                <w:sz w:val="22"/>
                <w:szCs w:val="22"/>
                <w:lang w:val="en-GB"/>
              </w:rPr>
              <w:t>(information</w:t>
            </w:r>
            <w:r w:rsidRPr="00857B06">
              <w:rPr>
                <w:rFonts w:ascii="Times New Roman" w:hAnsi="Times New Roman"/>
                <w:noProof/>
                <w:spacing w:val="-12"/>
                <w:sz w:val="22"/>
                <w:szCs w:val="22"/>
                <w:lang w:val="en-GB"/>
              </w:rPr>
              <w:t xml:space="preserve"> </w:t>
            </w:r>
            <w:r w:rsidRPr="00857B06">
              <w:rPr>
                <w:rFonts w:ascii="Times New Roman" w:hAnsi="Times New Roman"/>
                <w:noProof/>
                <w:sz w:val="22"/>
                <w:szCs w:val="22"/>
                <w:lang w:val="en-GB"/>
              </w:rPr>
              <w:t>society</w:t>
            </w:r>
            <w:r w:rsidRPr="00857B06">
              <w:rPr>
                <w:rFonts w:ascii="Times New Roman" w:hAnsi="Times New Roman"/>
                <w:noProof/>
                <w:spacing w:val="-11"/>
                <w:sz w:val="22"/>
                <w:szCs w:val="22"/>
                <w:lang w:val="en-GB"/>
              </w:rPr>
              <w:t xml:space="preserve"> </w:t>
            </w:r>
            <w:r w:rsidRPr="00857B06">
              <w:rPr>
                <w:rFonts w:ascii="Times New Roman" w:hAnsi="Times New Roman"/>
                <w:noProof/>
                <w:sz w:val="22"/>
                <w:szCs w:val="22"/>
                <w:lang w:val="en-GB"/>
              </w:rPr>
              <w:t>services)</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71</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hAnsi="Times New Roman"/>
                <w:noProof/>
                <w:sz w:val="22"/>
                <w:szCs w:val="22"/>
                <w:lang w:val="en-GB"/>
              </w:rPr>
              <w:t>Telecommunication</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72</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hAnsi="Times New Roman"/>
                <w:noProof/>
                <w:sz w:val="22"/>
                <w:szCs w:val="22"/>
                <w:lang w:val="en-GB"/>
              </w:rPr>
              <w:t>Audio-visual</w:t>
            </w:r>
            <w:r w:rsidRPr="00857B06">
              <w:rPr>
                <w:rFonts w:ascii="Times New Roman" w:hAnsi="Times New Roman"/>
                <w:noProof/>
                <w:spacing w:val="-13"/>
                <w:sz w:val="22"/>
                <w:szCs w:val="22"/>
                <w:lang w:val="en-GB"/>
              </w:rPr>
              <w:t xml:space="preserve"> </w:t>
            </w:r>
            <w:r w:rsidRPr="00857B06">
              <w:rPr>
                <w:rFonts w:ascii="Times New Roman" w:hAnsi="Times New Roman"/>
                <w:noProof/>
                <w:spacing w:val="-1"/>
                <w:sz w:val="22"/>
                <w:szCs w:val="22"/>
                <w:lang w:val="en-GB"/>
              </w:rPr>
              <w:t>media</w:t>
            </w:r>
            <w:r w:rsidRPr="00857B06">
              <w:rPr>
                <w:rFonts w:ascii="Times New Roman" w:hAnsi="Times New Roman"/>
                <w:noProof/>
                <w:spacing w:val="-13"/>
                <w:sz w:val="22"/>
                <w:szCs w:val="22"/>
                <w:lang w:val="en-GB"/>
              </w:rPr>
              <w:t xml:space="preserve"> </w:t>
            </w:r>
            <w:r w:rsidRPr="00857B06">
              <w:rPr>
                <w:rFonts w:ascii="Times New Roman" w:hAnsi="Times New Roman"/>
                <w:noProof/>
                <w:sz w:val="22"/>
                <w:szCs w:val="22"/>
                <w:lang w:val="en-GB"/>
              </w:rPr>
              <w:t>services</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73</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hAnsi="Times New Roman"/>
                <w:noProof/>
                <w:sz w:val="22"/>
                <w:szCs w:val="22"/>
                <w:lang w:val="en-GB"/>
              </w:rPr>
              <w:t>eIDAS/trust</w:t>
            </w:r>
            <w:r w:rsidRPr="00857B06">
              <w:rPr>
                <w:rFonts w:ascii="Times New Roman" w:hAnsi="Times New Roman"/>
                <w:noProof/>
                <w:spacing w:val="-19"/>
                <w:sz w:val="22"/>
                <w:szCs w:val="22"/>
                <w:lang w:val="en-GB"/>
              </w:rPr>
              <w:t xml:space="preserve"> </w:t>
            </w:r>
            <w:r w:rsidRPr="00857B06">
              <w:rPr>
                <w:rFonts w:ascii="Times New Roman" w:hAnsi="Times New Roman"/>
                <w:noProof/>
                <w:sz w:val="22"/>
                <w:szCs w:val="22"/>
                <w:lang w:val="en-GB"/>
              </w:rPr>
              <w:t>services</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74</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hAnsi="Times New Roman"/>
                <w:noProof/>
                <w:sz w:val="22"/>
                <w:szCs w:val="22"/>
                <w:lang w:val="en-GB"/>
              </w:rPr>
              <w:t>Network</w:t>
            </w:r>
            <w:r w:rsidRPr="00857B06">
              <w:rPr>
                <w:rFonts w:ascii="Times New Roman" w:hAnsi="Times New Roman"/>
                <w:noProof/>
                <w:spacing w:val="-15"/>
                <w:sz w:val="22"/>
                <w:szCs w:val="22"/>
                <w:lang w:val="en-GB"/>
              </w:rPr>
              <w:t xml:space="preserve"> </w:t>
            </w:r>
            <w:r w:rsidRPr="00857B06">
              <w:rPr>
                <w:rFonts w:ascii="Times New Roman" w:hAnsi="Times New Roman"/>
                <w:noProof/>
                <w:sz w:val="22"/>
                <w:szCs w:val="22"/>
                <w:lang w:val="en-GB"/>
              </w:rPr>
              <w:t>security</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lastRenderedPageBreak/>
              <w:t>75</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hAnsi="Times New Roman"/>
                <w:noProof/>
                <w:sz w:val="22"/>
                <w:szCs w:val="22"/>
                <w:lang w:val="en-GB"/>
              </w:rPr>
              <w:t>Geoblocking</w:t>
            </w:r>
          </w:p>
        </w:tc>
      </w:tr>
      <w:tr w:rsidR="00600FFC" w:rsidRPr="00857B06">
        <w:trPr>
          <w:trHeight w:val="470"/>
        </w:trPr>
        <w:tc>
          <w:tcPr>
            <w:tcW w:w="959" w:type="dxa"/>
            <w:shd w:val="clear" w:color="auto" w:fill="92CDDC" w:themeFill="accent5" w:themeFillTint="99"/>
          </w:tcPr>
          <w:p w:rsidR="00600FFC" w:rsidRPr="00857B06" w:rsidRDefault="00600FFC">
            <w:pPr>
              <w:jc w:val="center"/>
              <w:rPr>
                <w:rFonts w:ascii="Times New Roman" w:hAnsi="Times New Roman" w:cs="Times New Roman"/>
                <w:noProof/>
                <w:lang w:val="en-GB"/>
              </w:rPr>
            </w:pPr>
          </w:p>
        </w:tc>
        <w:tc>
          <w:tcPr>
            <w:tcW w:w="8329" w:type="dxa"/>
            <w:shd w:val="clear" w:color="auto" w:fill="92CDDC" w:themeFill="accent5" w:themeFillTint="99"/>
            <w:vAlign w:val="center"/>
          </w:tcPr>
          <w:p w:rsidR="00600FFC" w:rsidRPr="00857B06" w:rsidRDefault="00857B06">
            <w:pPr>
              <w:pStyle w:val="TableParagraph"/>
              <w:spacing w:line="249" w:lineRule="exact"/>
              <w:ind w:left="102"/>
              <w:rPr>
                <w:rFonts w:ascii="Times New Roman" w:eastAsia="Times New Roman" w:hAnsi="Times New Roman"/>
                <w:b/>
                <w:noProof/>
                <w:sz w:val="22"/>
                <w:szCs w:val="22"/>
                <w:lang w:val="en-GB" w:eastAsia="en-US"/>
              </w:rPr>
            </w:pPr>
            <w:r w:rsidRPr="00857B06">
              <w:rPr>
                <w:rFonts w:ascii="Times New Roman" w:eastAsia="Times New Roman" w:hAnsi="Times New Roman"/>
                <w:b/>
                <w:noProof/>
                <w:sz w:val="22"/>
                <w:szCs w:val="22"/>
                <w:lang w:val="en-GB" w:eastAsia="en-US"/>
              </w:rPr>
              <w:t>ENERGY</w:t>
            </w:r>
            <w:r w:rsidRPr="00857B06">
              <w:rPr>
                <w:rFonts w:ascii="Times New Roman" w:eastAsia="Times New Roman" w:hAnsi="Times New Roman"/>
                <w:b/>
                <w:noProof/>
                <w:sz w:val="22"/>
                <w:szCs w:val="22"/>
                <w:lang w:val="en-GB" w:eastAsia="en-US"/>
              </w:rPr>
              <w:t xml:space="preserve"> AND CLIMATE CHANGE</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76</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hAnsi="Times New Roman"/>
                <w:noProof/>
                <w:sz w:val="22"/>
                <w:szCs w:val="22"/>
                <w:lang w:val="en-GB"/>
              </w:rPr>
              <w:t>Euratom-related</w:t>
            </w:r>
            <w:r w:rsidRPr="00857B06">
              <w:rPr>
                <w:rFonts w:ascii="Times New Roman" w:hAnsi="Times New Roman"/>
                <w:noProof/>
                <w:spacing w:val="-22"/>
                <w:sz w:val="22"/>
                <w:szCs w:val="22"/>
                <w:lang w:val="en-GB"/>
              </w:rPr>
              <w:t xml:space="preserve">  </w:t>
            </w:r>
            <w:r w:rsidRPr="00857B06">
              <w:rPr>
                <w:rFonts w:ascii="Times New Roman" w:hAnsi="Times New Roman"/>
                <w:noProof/>
                <w:sz w:val="22"/>
                <w:szCs w:val="22"/>
                <w:lang w:val="en-GB"/>
              </w:rPr>
              <w:t>matters</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77</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hAnsi="Times New Roman"/>
                <w:noProof/>
                <w:sz w:val="22"/>
                <w:szCs w:val="22"/>
                <w:lang w:val="en-GB"/>
              </w:rPr>
              <w:t>Electricity</w:t>
            </w:r>
            <w:r w:rsidRPr="00857B06">
              <w:rPr>
                <w:rFonts w:ascii="Times New Roman" w:hAnsi="Times New Roman"/>
                <w:noProof/>
                <w:spacing w:val="-7"/>
                <w:sz w:val="22"/>
                <w:szCs w:val="22"/>
                <w:lang w:val="en-GB"/>
              </w:rPr>
              <w:t xml:space="preserve"> </w:t>
            </w:r>
            <w:r w:rsidRPr="00857B06">
              <w:rPr>
                <w:rFonts w:ascii="Times New Roman" w:hAnsi="Times New Roman"/>
                <w:noProof/>
                <w:sz w:val="22"/>
                <w:szCs w:val="22"/>
                <w:lang w:val="en-GB"/>
              </w:rPr>
              <w:t>and</w:t>
            </w:r>
            <w:r w:rsidRPr="00857B06">
              <w:rPr>
                <w:rFonts w:ascii="Times New Roman" w:hAnsi="Times New Roman"/>
                <w:noProof/>
                <w:spacing w:val="-8"/>
                <w:sz w:val="22"/>
                <w:szCs w:val="22"/>
                <w:lang w:val="en-GB"/>
              </w:rPr>
              <w:t xml:space="preserve"> </w:t>
            </w:r>
            <w:r w:rsidRPr="00857B06">
              <w:rPr>
                <w:rFonts w:ascii="Times New Roman" w:hAnsi="Times New Roman"/>
                <w:noProof/>
                <w:sz w:val="22"/>
                <w:szCs w:val="22"/>
                <w:lang w:val="en-GB"/>
              </w:rPr>
              <w:t>gas</w:t>
            </w:r>
            <w:r w:rsidRPr="00857B06">
              <w:rPr>
                <w:rFonts w:ascii="Times New Roman" w:hAnsi="Times New Roman"/>
                <w:noProof/>
                <w:spacing w:val="-8"/>
                <w:sz w:val="22"/>
                <w:szCs w:val="22"/>
                <w:lang w:val="en-GB"/>
              </w:rPr>
              <w:t xml:space="preserve"> </w:t>
            </w:r>
            <w:r w:rsidRPr="00857B06">
              <w:rPr>
                <w:rFonts w:ascii="Times New Roman" w:hAnsi="Times New Roman"/>
                <w:noProof/>
                <w:spacing w:val="-1"/>
                <w:sz w:val="22"/>
                <w:szCs w:val="22"/>
                <w:lang w:val="en-GB"/>
              </w:rPr>
              <w:t>market</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78</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hAnsi="Times New Roman"/>
                <w:noProof/>
                <w:sz w:val="22"/>
                <w:szCs w:val="22"/>
                <w:lang w:val="en-GB"/>
              </w:rPr>
              <w:t>Guarantees</w:t>
            </w:r>
            <w:r w:rsidRPr="00857B06">
              <w:rPr>
                <w:rFonts w:ascii="Times New Roman" w:hAnsi="Times New Roman"/>
                <w:noProof/>
                <w:spacing w:val="-9"/>
                <w:sz w:val="22"/>
                <w:szCs w:val="22"/>
                <w:lang w:val="en-GB"/>
              </w:rPr>
              <w:t xml:space="preserve"> </w:t>
            </w:r>
            <w:r w:rsidRPr="00857B06">
              <w:rPr>
                <w:rFonts w:ascii="Times New Roman" w:hAnsi="Times New Roman"/>
                <w:noProof/>
                <w:sz w:val="22"/>
                <w:szCs w:val="22"/>
                <w:lang w:val="en-GB"/>
              </w:rPr>
              <w:t>of</w:t>
            </w:r>
            <w:r w:rsidRPr="00857B06">
              <w:rPr>
                <w:rFonts w:ascii="Times New Roman" w:hAnsi="Times New Roman"/>
                <w:noProof/>
                <w:spacing w:val="-8"/>
                <w:sz w:val="22"/>
                <w:szCs w:val="22"/>
                <w:lang w:val="en-GB"/>
              </w:rPr>
              <w:t xml:space="preserve"> </w:t>
            </w:r>
            <w:r w:rsidRPr="00857B06">
              <w:rPr>
                <w:rFonts w:ascii="Times New Roman" w:hAnsi="Times New Roman"/>
                <w:noProof/>
                <w:sz w:val="22"/>
                <w:szCs w:val="22"/>
                <w:lang w:val="en-GB"/>
              </w:rPr>
              <w:t>origin</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79</w:t>
            </w:r>
          </w:p>
        </w:tc>
        <w:tc>
          <w:tcPr>
            <w:tcW w:w="8329" w:type="dxa"/>
          </w:tcPr>
          <w:p w:rsidR="00600FFC" w:rsidRPr="00857B06" w:rsidRDefault="00857B06">
            <w:pPr>
              <w:pStyle w:val="TableParagraph"/>
              <w:spacing w:line="251" w:lineRule="exact"/>
              <w:ind w:left="102"/>
              <w:rPr>
                <w:rFonts w:ascii="Times New Roman" w:hAnsi="Times New Roman"/>
                <w:noProof/>
                <w:sz w:val="22"/>
                <w:szCs w:val="22"/>
              </w:rPr>
            </w:pPr>
            <w:r w:rsidRPr="00857B06">
              <w:rPr>
                <w:rFonts w:ascii="Times New Roman" w:hAnsi="Times New Roman"/>
                <w:noProof/>
                <w:sz w:val="22"/>
                <w:szCs w:val="22"/>
              </w:rPr>
              <w:t>Automative vehicles CO2 emmissions</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80</w:t>
            </w:r>
          </w:p>
        </w:tc>
        <w:tc>
          <w:tcPr>
            <w:tcW w:w="8329" w:type="dxa"/>
          </w:tcPr>
          <w:p w:rsidR="00600FFC" w:rsidRPr="00857B06" w:rsidRDefault="00857B06">
            <w:pPr>
              <w:pStyle w:val="TableParagraph"/>
              <w:spacing w:line="251" w:lineRule="exact"/>
              <w:ind w:left="102"/>
              <w:rPr>
                <w:rFonts w:ascii="Times New Roman" w:hAnsi="Times New Roman"/>
                <w:noProof/>
                <w:sz w:val="22"/>
                <w:szCs w:val="22"/>
                <w:lang w:val="en-GB"/>
              </w:rPr>
            </w:pPr>
            <w:r w:rsidRPr="00857B06">
              <w:rPr>
                <w:rFonts w:ascii="Times New Roman" w:hAnsi="Times New Roman"/>
                <w:bCs/>
                <w:noProof/>
                <w:sz w:val="22"/>
                <w:szCs w:val="22"/>
                <w:lang w:val="en-GB"/>
              </w:rPr>
              <w:t>CO2 emissions reporting in maritime transport</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81</w:t>
            </w:r>
          </w:p>
        </w:tc>
        <w:tc>
          <w:tcPr>
            <w:tcW w:w="8329" w:type="dxa"/>
          </w:tcPr>
          <w:p w:rsidR="00600FFC" w:rsidRPr="00857B06" w:rsidRDefault="00857B06">
            <w:pPr>
              <w:pStyle w:val="TableParagraph"/>
              <w:spacing w:line="251" w:lineRule="exact"/>
              <w:ind w:left="102"/>
              <w:rPr>
                <w:rFonts w:ascii="Times New Roman" w:hAnsi="Times New Roman"/>
                <w:noProof/>
                <w:sz w:val="22"/>
                <w:szCs w:val="22"/>
                <w:lang w:val="en-GB"/>
              </w:rPr>
            </w:pPr>
            <w:r w:rsidRPr="00857B06">
              <w:rPr>
                <w:rFonts w:ascii="Times New Roman" w:hAnsi="Times New Roman"/>
                <w:noProof/>
                <w:sz w:val="22"/>
                <w:szCs w:val="22"/>
                <w:lang w:val="en-GB"/>
              </w:rPr>
              <w:t>Emissions trading system</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82</w:t>
            </w:r>
          </w:p>
        </w:tc>
        <w:tc>
          <w:tcPr>
            <w:tcW w:w="8329" w:type="dxa"/>
          </w:tcPr>
          <w:p w:rsidR="00600FFC" w:rsidRPr="00857B06" w:rsidRDefault="00857B06">
            <w:pPr>
              <w:pStyle w:val="TableParagraph"/>
              <w:spacing w:line="251" w:lineRule="exact"/>
              <w:ind w:left="102"/>
              <w:rPr>
                <w:rFonts w:ascii="Times New Roman" w:hAnsi="Times New Roman"/>
                <w:noProof/>
                <w:sz w:val="22"/>
                <w:szCs w:val="22"/>
                <w:lang w:val="en-GB"/>
              </w:rPr>
            </w:pPr>
            <w:r w:rsidRPr="00857B06">
              <w:rPr>
                <w:rFonts w:ascii="Times New Roman" w:hAnsi="Times New Roman"/>
                <w:noProof/>
                <w:sz w:val="22"/>
                <w:szCs w:val="22"/>
                <w:lang w:val="en-GB"/>
              </w:rPr>
              <w:t>Fluorinated gases</w:t>
            </w:r>
          </w:p>
        </w:tc>
      </w:tr>
      <w:tr w:rsidR="00600FFC" w:rsidRPr="00857B06">
        <w:trPr>
          <w:trHeight w:val="427"/>
        </w:trPr>
        <w:tc>
          <w:tcPr>
            <w:tcW w:w="959" w:type="dxa"/>
            <w:shd w:val="clear" w:color="auto" w:fill="92CDDC" w:themeFill="accent5" w:themeFillTint="99"/>
          </w:tcPr>
          <w:p w:rsidR="00600FFC" w:rsidRPr="00857B06" w:rsidRDefault="00600FFC">
            <w:pPr>
              <w:jc w:val="center"/>
              <w:rPr>
                <w:rFonts w:ascii="Times New Roman" w:hAnsi="Times New Roman" w:cs="Times New Roman"/>
                <w:noProof/>
                <w:lang w:val="en-GB"/>
              </w:rPr>
            </w:pPr>
          </w:p>
        </w:tc>
        <w:tc>
          <w:tcPr>
            <w:tcW w:w="8329" w:type="dxa"/>
            <w:shd w:val="clear" w:color="auto" w:fill="92CDDC" w:themeFill="accent5" w:themeFillTint="99"/>
            <w:vAlign w:val="center"/>
          </w:tcPr>
          <w:p w:rsidR="00600FFC" w:rsidRPr="00857B06" w:rsidRDefault="00857B06">
            <w:pPr>
              <w:pStyle w:val="TableParagraph"/>
              <w:spacing w:line="249" w:lineRule="exact"/>
              <w:ind w:left="102"/>
              <w:rPr>
                <w:rFonts w:ascii="Times New Roman" w:eastAsia="Times New Roman" w:hAnsi="Times New Roman"/>
                <w:b/>
                <w:noProof/>
                <w:sz w:val="22"/>
                <w:szCs w:val="22"/>
                <w:lang w:val="en-GB" w:eastAsia="en-US"/>
              </w:rPr>
            </w:pPr>
            <w:r w:rsidRPr="00857B06">
              <w:rPr>
                <w:rFonts w:ascii="Times New Roman" w:eastAsia="Times New Roman" w:hAnsi="Times New Roman"/>
                <w:b/>
                <w:noProof/>
                <w:sz w:val="22"/>
                <w:szCs w:val="22"/>
                <w:lang w:val="en-GB" w:eastAsia="en-US"/>
              </w:rPr>
              <w:t>OTHER</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83</w:t>
            </w:r>
          </w:p>
        </w:tc>
        <w:tc>
          <w:tcPr>
            <w:tcW w:w="8329" w:type="dxa"/>
          </w:tcPr>
          <w:p w:rsidR="00600FFC" w:rsidRPr="00857B06" w:rsidRDefault="00857B06">
            <w:pPr>
              <w:pStyle w:val="TableParagraph"/>
              <w:spacing w:line="250" w:lineRule="exact"/>
              <w:ind w:left="102"/>
              <w:rPr>
                <w:rFonts w:ascii="Times New Roman" w:eastAsia="Times New Roman" w:hAnsi="Times New Roman"/>
                <w:noProof/>
                <w:sz w:val="22"/>
                <w:szCs w:val="22"/>
                <w:lang w:val="en-GB"/>
              </w:rPr>
            </w:pPr>
            <w:r w:rsidRPr="00857B06">
              <w:rPr>
                <w:rFonts w:ascii="Times New Roman" w:hAnsi="Times New Roman"/>
                <w:noProof/>
                <w:sz w:val="22"/>
                <w:szCs w:val="22"/>
                <w:lang w:val="en-GB"/>
              </w:rPr>
              <w:t>Substances</w:t>
            </w:r>
            <w:r w:rsidRPr="00857B06">
              <w:rPr>
                <w:rFonts w:ascii="Times New Roman" w:hAnsi="Times New Roman"/>
                <w:noProof/>
                <w:spacing w:val="-9"/>
                <w:sz w:val="22"/>
                <w:szCs w:val="22"/>
                <w:lang w:val="en-GB"/>
              </w:rPr>
              <w:t xml:space="preserve"> </w:t>
            </w:r>
            <w:r w:rsidRPr="00857B06">
              <w:rPr>
                <w:rFonts w:ascii="Times New Roman" w:hAnsi="Times New Roman"/>
                <w:noProof/>
                <w:sz w:val="22"/>
                <w:szCs w:val="22"/>
                <w:lang w:val="en-GB"/>
              </w:rPr>
              <w:t>of</w:t>
            </w:r>
            <w:r w:rsidRPr="00857B06">
              <w:rPr>
                <w:rFonts w:ascii="Times New Roman" w:hAnsi="Times New Roman"/>
                <w:noProof/>
                <w:spacing w:val="-9"/>
                <w:sz w:val="22"/>
                <w:szCs w:val="22"/>
                <w:lang w:val="en-GB"/>
              </w:rPr>
              <w:t xml:space="preserve"> </w:t>
            </w:r>
            <w:r w:rsidRPr="00857B06">
              <w:rPr>
                <w:rFonts w:ascii="Times New Roman" w:hAnsi="Times New Roman"/>
                <w:noProof/>
                <w:spacing w:val="-1"/>
                <w:sz w:val="22"/>
                <w:szCs w:val="22"/>
                <w:lang w:val="en-GB"/>
              </w:rPr>
              <w:t>human</w:t>
            </w:r>
            <w:r w:rsidRPr="00857B06">
              <w:rPr>
                <w:rFonts w:ascii="Times New Roman" w:hAnsi="Times New Roman"/>
                <w:noProof/>
                <w:spacing w:val="-8"/>
                <w:sz w:val="22"/>
                <w:szCs w:val="22"/>
                <w:lang w:val="en-GB"/>
              </w:rPr>
              <w:t xml:space="preserve"> </w:t>
            </w:r>
            <w:r w:rsidRPr="00857B06">
              <w:rPr>
                <w:rFonts w:ascii="Times New Roman" w:hAnsi="Times New Roman"/>
                <w:noProof/>
                <w:sz w:val="22"/>
                <w:szCs w:val="22"/>
                <w:lang w:val="en-GB"/>
              </w:rPr>
              <w:t>origin</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84</w:t>
            </w:r>
          </w:p>
        </w:tc>
        <w:tc>
          <w:tcPr>
            <w:tcW w:w="8329" w:type="dxa"/>
          </w:tcPr>
          <w:p w:rsidR="00600FFC" w:rsidRPr="00857B06" w:rsidRDefault="00857B06">
            <w:pPr>
              <w:pStyle w:val="TableParagraph"/>
              <w:spacing w:line="249" w:lineRule="exact"/>
              <w:ind w:left="102"/>
              <w:rPr>
                <w:rFonts w:ascii="Times New Roman" w:hAnsi="Times New Roman"/>
                <w:noProof/>
                <w:sz w:val="22"/>
                <w:szCs w:val="22"/>
                <w:lang w:val="en-GB"/>
              </w:rPr>
            </w:pPr>
            <w:r w:rsidRPr="00857B06">
              <w:rPr>
                <w:rFonts w:ascii="Times New Roman" w:hAnsi="Times New Roman"/>
                <w:noProof/>
                <w:sz w:val="22"/>
                <w:szCs w:val="22"/>
                <w:lang w:val="en-GB"/>
              </w:rPr>
              <w:t>Clinical trials</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85</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hAnsi="Times New Roman"/>
                <w:noProof/>
                <w:sz w:val="22"/>
                <w:szCs w:val="22"/>
                <w:lang w:val="en-GB"/>
              </w:rPr>
              <w:t>Public</w:t>
            </w:r>
            <w:r w:rsidRPr="00857B06">
              <w:rPr>
                <w:rFonts w:ascii="Times New Roman" w:hAnsi="Times New Roman"/>
                <w:noProof/>
                <w:spacing w:val="-18"/>
                <w:sz w:val="22"/>
                <w:szCs w:val="22"/>
                <w:lang w:val="en-GB"/>
              </w:rPr>
              <w:t xml:space="preserve"> </w:t>
            </w:r>
            <w:r w:rsidRPr="00857B06">
              <w:rPr>
                <w:rFonts w:ascii="Times New Roman" w:hAnsi="Times New Roman"/>
                <w:noProof/>
                <w:spacing w:val="-1"/>
                <w:sz w:val="22"/>
                <w:szCs w:val="22"/>
                <w:lang w:val="en-GB"/>
              </w:rPr>
              <w:t>procurement</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86</w:t>
            </w:r>
          </w:p>
        </w:tc>
        <w:tc>
          <w:tcPr>
            <w:tcW w:w="8329" w:type="dxa"/>
          </w:tcPr>
          <w:p w:rsidR="00600FFC" w:rsidRPr="00857B06" w:rsidRDefault="00857B06">
            <w:pPr>
              <w:pStyle w:val="TableParagraph"/>
              <w:spacing w:line="249" w:lineRule="exact"/>
              <w:ind w:left="102"/>
              <w:rPr>
                <w:rFonts w:ascii="Times New Roman" w:hAnsi="Times New Roman"/>
                <w:noProof/>
                <w:sz w:val="22"/>
                <w:szCs w:val="22"/>
                <w:lang w:val="en-GB"/>
              </w:rPr>
            </w:pPr>
            <w:r w:rsidRPr="00857B06">
              <w:rPr>
                <w:rFonts w:ascii="Times New Roman" w:hAnsi="Times New Roman"/>
                <w:noProof/>
                <w:sz w:val="22"/>
                <w:szCs w:val="22"/>
                <w:lang w:val="en-GB"/>
              </w:rPr>
              <w:t>EU Competition law (antitrust and merger control)</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87</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hAnsi="Times New Roman"/>
                <w:noProof/>
                <w:sz w:val="22"/>
                <w:szCs w:val="22"/>
                <w:lang w:val="en-GB"/>
              </w:rPr>
              <w:t>EU</w:t>
            </w:r>
            <w:r w:rsidRPr="00857B06">
              <w:rPr>
                <w:rFonts w:ascii="Times New Roman" w:hAnsi="Times New Roman"/>
                <w:noProof/>
                <w:spacing w:val="-10"/>
                <w:sz w:val="22"/>
                <w:szCs w:val="22"/>
                <w:lang w:val="en-GB"/>
              </w:rPr>
              <w:t xml:space="preserve"> </w:t>
            </w:r>
            <w:r w:rsidRPr="00857B06">
              <w:rPr>
                <w:rFonts w:ascii="Times New Roman" w:hAnsi="Times New Roman"/>
                <w:noProof/>
                <w:spacing w:val="-1"/>
                <w:sz w:val="22"/>
                <w:szCs w:val="22"/>
                <w:lang w:val="en-GB"/>
              </w:rPr>
              <w:t>Eco-Management</w:t>
            </w:r>
            <w:r w:rsidRPr="00857B06">
              <w:rPr>
                <w:rFonts w:ascii="Times New Roman" w:hAnsi="Times New Roman"/>
                <w:noProof/>
                <w:spacing w:val="-8"/>
                <w:sz w:val="22"/>
                <w:szCs w:val="22"/>
                <w:lang w:val="en-GB"/>
              </w:rPr>
              <w:t xml:space="preserve"> </w:t>
            </w:r>
            <w:r w:rsidRPr="00857B06">
              <w:rPr>
                <w:rFonts w:ascii="Times New Roman" w:hAnsi="Times New Roman"/>
                <w:noProof/>
                <w:sz w:val="22"/>
                <w:szCs w:val="22"/>
                <w:lang w:val="en-GB"/>
              </w:rPr>
              <w:t>and</w:t>
            </w:r>
            <w:r w:rsidRPr="00857B06">
              <w:rPr>
                <w:rFonts w:ascii="Times New Roman" w:hAnsi="Times New Roman"/>
                <w:noProof/>
                <w:spacing w:val="-8"/>
                <w:sz w:val="22"/>
                <w:szCs w:val="22"/>
                <w:lang w:val="en-GB"/>
              </w:rPr>
              <w:t xml:space="preserve"> </w:t>
            </w:r>
            <w:r w:rsidRPr="00857B06">
              <w:rPr>
                <w:rFonts w:ascii="Times New Roman" w:hAnsi="Times New Roman"/>
                <w:noProof/>
                <w:sz w:val="22"/>
                <w:szCs w:val="22"/>
                <w:lang w:val="en-GB"/>
              </w:rPr>
              <w:t>Audit</w:t>
            </w:r>
            <w:r w:rsidRPr="00857B06">
              <w:rPr>
                <w:rFonts w:ascii="Times New Roman" w:hAnsi="Times New Roman"/>
                <w:noProof/>
                <w:spacing w:val="-10"/>
                <w:sz w:val="22"/>
                <w:szCs w:val="22"/>
                <w:lang w:val="en-GB"/>
              </w:rPr>
              <w:t xml:space="preserve"> </w:t>
            </w:r>
            <w:r w:rsidRPr="00857B06">
              <w:rPr>
                <w:rFonts w:ascii="Times New Roman" w:hAnsi="Times New Roman"/>
                <w:noProof/>
                <w:sz w:val="22"/>
                <w:szCs w:val="22"/>
                <w:lang w:val="en-GB"/>
              </w:rPr>
              <w:t>Scheme</w:t>
            </w:r>
            <w:r w:rsidRPr="00857B06">
              <w:rPr>
                <w:rFonts w:ascii="Times New Roman" w:hAnsi="Times New Roman"/>
                <w:noProof/>
                <w:spacing w:val="-9"/>
                <w:sz w:val="22"/>
                <w:szCs w:val="22"/>
                <w:lang w:val="en-GB"/>
              </w:rPr>
              <w:t xml:space="preserve"> </w:t>
            </w:r>
            <w:r w:rsidRPr="00857B06">
              <w:rPr>
                <w:rFonts w:ascii="Times New Roman" w:hAnsi="Times New Roman"/>
                <w:noProof/>
                <w:sz w:val="22"/>
                <w:szCs w:val="22"/>
                <w:lang w:val="en-GB"/>
              </w:rPr>
              <w:t>(EMAS)</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88</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hAnsi="Times New Roman"/>
                <w:noProof/>
                <w:sz w:val="22"/>
                <w:szCs w:val="22"/>
                <w:lang w:val="en-GB"/>
              </w:rPr>
              <w:t>Ship</w:t>
            </w:r>
            <w:r w:rsidRPr="00857B06">
              <w:rPr>
                <w:rFonts w:ascii="Times New Roman" w:hAnsi="Times New Roman"/>
                <w:noProof/>
                <w:spacing w:val="-13"/>
                <w:sz w:val="22"/>
                <w:szCs w:val="22"/>
                <w:lang w:val="en-GB"/>
              </w:rPr>
              <w:t xml:space="preserve"> </w:t>
            </w:r>
            <w:r w:rsidRPr="00857B06">
              <w:rPr>
                <w:rFonts w:ascii="Times New Roman" w:hAnsi="Times New Roman"/>
                <w:noProof/>
                <w:spacing w:val="-1"/>
                <w:sz w:val="22"/>
                <w:szCs w:val="22"/>
                <w:lang w:val="en-GB"/>
              </w:rPr>
              <w:t>recycling</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89</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eastAsia="Times New Roman" w:hAnsi="Times New Roman"/>
                <w:noProof/>
                <w:sz w:val="22"/>
                <w:szCs w:val="22"/>
                <w:lang w:val="en-GB"/>
              </w:rPr>
              <w:t>European</w:t>
            </w:r>
            <w:r w:rsidRPr="00857B06">
              <w:rPr>
                <w:rFonts w:ascii="Times New Roman" w:eastAsia="Times New Roman" w:hAnsi="Times New Roman"/>
                <w:noProof/>
                <w:spacing w:val="-13"/>
                <w:sz w:val="22"/>
                <w:szCs w:val="22"/>
                <w:lang w:val="en-GB"/>
              </w:rPr>
              <w:t xml:space="preserve"> </w:t>
            </w:r>
            <w:r w:rsidRPr="00857B06">
              <w:rPr>
                <w:rFonts w:ascii="Times New Roman" w:eastAsia="Times New Roman" w:hAnsi="Times New Roman"/>
                <w:noProof/>
                <w:spacing w:val="-1"/>
                <w:sz w:val="22"/>
                <w:szCs w:val="22"/>
                <w:lang w:val="en-GB"/>
              </w:rPr>
              <w:t>Citizens’</w:t>
            </w:r>
            <w:r w:rsidRPr="00857B06">
              <w:rPr>
                <w:rFonts w:ascii="Times New Roman" w:eastAsia="Times New Roman" w:hAnsi="Times New Roman"/>
                <w:noProof/>
                <w:spacing w:val="-12"/>
                <w:sz w:val="22"/>
                <w:szCs w:val="22"/>
                <w:lang w:val="en-GB"/>
              </w:rPr>
              <w:t xml:space="preserve"> </w:t>
            </w:r>
            <w:r w:rsidRPr="00857B06">
              <w:rPr>
                <w:rFonts w:ascii="Times New Roman" w:eastAsia="Times New Roman" w:hAnsi="Times New Roman"/>
                <w:noProof/>
                <w:sz w:val="22"/>
                <w:szCs w:val="22"/>
                <w:lang w:val="en-GB"/>
              </w:rPr>
              <w:t>Initiative</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90</w:t>
            </w:r>
          </w:p>
        </w:tc>
        <w:tc>
          <w:tcPr>
            <w:tcW w:w="8329" w:type="dxa"/>
          </w:tcPr>
          <w:p w:rsidR="00600FFC" w:rsidRPr="00857B06" w:rsidRDefault="00857B06">
            <w:pPr>
              <w:pStyle w:val="TableParagraph"/>
              <w:spacing w:line="251" w:lineRule="exact"/>
              <w:ind w:left="102"/>
              <w:rPr>
                <w:rFonts w:ascii="Times New Roman" w:eastAsia="Times New Roman" w:hAnsi="Times New Roman"/>
                <w:noProof/>
                <w:sz w:val="22"/>
                <w:szCs w:val="22"/>
                <w:lang w:val="en-GB"/>
              </w:rPr>
            </w:pPr>
            <w:r w:rsidRPr="00857B06">
              <w:rPr>
                <w:rFonts w:ascii="Times New Roman" w:hAnsi="Times New Roman"/>
                <w:noProof/>
                <w:spacing w:val="-1"/>
                <w:sz w:val="22"/>
                <w:szCs w:val="22"/>
                <w:lang w:val="en-GB"/>
              </w:rPr>
              <w:t xml:space="preserve">EU rules on fisheries and acquaculture </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91</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hAnsi="Times New Roman"/>
                <w:noProof/>
                <w:sz w:val="22"/>
                <w:szCs w:val="22"/>
                <w:lang w:val="en-GB"/>
              </w:rPr>
              <w:t>European</w:t>
            </w:r>
            <w:r w:rsidRPr="00857B06">
              <w:rPr>
                <w:rFonts w:ascii="Times New Roman" w:hAnsi="Times New Roman"/>
                <w:noProof/>
                <w:spacing w:val="-12"/>
                <w:sz w:val="22"/>
                <w:szCs w:val="22"/>
                <w:lang w:val="en-GB"/>
              </w:rPr>
              <w:t xml:space="preserve"> </w:t>
            </w:r>
            <w:r w:rsidRPr="00857B06">
              <w:rPr>
                <w:rFonts w:ascii="Times New Roman" w:hAnsi="Times New Roman"/>
                <w:noProof/>
                <w:sz w:val="22"/>
                <w:szCs w:val="22"/>
                <w:lang w:val="en-GB"/>
              </w:rPr>
              <w:t>Works</w:t>
            </w:r>
            <w:r w:rsidRPr="00857B06">
              <w:rPr>
                <w:rFonts w:ascii="Times New Roman" w:hAnsi="Times New Roman"/>
                <w:noProof/>
                <w:spacing w:val="-12"/>
                <w:sz w:val="22"/>
                <w:szCs w:val="22"/>
                <w:lang w:val="en-GB"/>
              </w:rPr>
              <w:t xml:space="preserve"> </w:t>
            </w:r>
            <w:r w:rsidRPr="00857B06">
              <w:rPr>
                <w:rFonts w:ascii="Times New Roman" w:hAnsi="Times New Roman"/>
                <w:noProof/>
                <w:sz w:val="22"/>
                <w:szCs w:val="22"/>
                <w:lang w:val="en-GB"/>
              </w:rPr>
              <w:t>Councils</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92</w:t>
            </w:r>
          </w:p>
        </w:tc>
        <w:tc>
          <w:tcPr>
            <w:tcW w:w="8329" w:type="dxa"/>
          </w:tcPr>
          <w:p w:rsidR="00600FFC" w:rsidRPr="00857B06" w:rsidRDefault="00857B06">
            <w:pPr>
              <w:pStyle w:val="TableParagraph"/>
              <w:spacing w:line="249" w:lineRule="exact"/>
              <w:ind w:left="102"/>
              <w:rPr>
                <w:rFonts w:ascii="Times New Roman" w:eastAsia="Times New Roman" w:hAnsi="Times New Roman"/>
                <w:noProof/>
                <w:sz w:val="22"/>
                <w:szCs w:val="22"/>
                <w:lang w:val="en-GB"/>
              </w:rPr>
            </w:pPr>
            <w:r w:rsidRPr="00857B06">
              <w:rPr>
                <w:rFonts w:ascii="Times New Roman" w:hAnsi="Times New Roman"/>
                <w:noProof/>
                <w:sz w:val="22"/>
                <w:szCs w:val="22"/>
                <w:lang w:val="en-GB"/>
              </w:rPr>
              <w:t>Industrial</w:t>
            </w:r>
            <w:r w:rsidRPr="00857B06">
              <w:rPr>
                <w:rFonts w:ascii="Times New Roman" w:hAnsi="Times New Roman"/>
                <w:noProof/>
                <w:spacing w:val="-12"/>
                <w:sz w:val="22"/>
                <w:szCs w:val="22"/>
                <w:lang w:val="en-GB"/>
              </w:rPr>
              <w:t xml:space="preserve"> </w:t>
            </w:r>
            <w:r w:rsidRPr="00857B06">
              <w:rPr>
                <w:rFonts w:ascii="Times New Roman" w:hAnsi="Times New Roman"/>
                <w:noProof/>
                <w:spacing w:val="-1"/>
                <w:sz w:val="22"/>
                <w:szCs w:val="22"/>
                <w:lang w:val="en-GB"/>
              </w:rPr>
              <w:t>security</w:t>
            </w:r>
            <w:r w:rsidRPr="00857B06">
              <w:rPr>
                <w:rFonts w:ascii="Times New Roman" w:hAnsi="Times New Roman"/>
                <w:noProof/>
                <w:spacing w:val="-10"/>
                <w:sz w:val="22"/>
                <w:szCs w:val="22"/>
                <w:lang w:val="en-GB"/>
              </w:rPr>
              <w:t xml:space="preserve"> </w:t>
            </w:r>
            <w:r w:rsidRPr="00857B06">
              <w:rPr>
                <w:rFonts w:ascii="Times New Roman" w:hAnsi="Times New Roman"/>
                <w:noProof/>
                <w:sz w:val="22"/>
                <w:szCs w:val="22"/>
                <w:lang w:val="en-GB"/>
              </w:rPr>
              <w:t>(EUCI)</w:t>
            </w:r>
          </w:p>
        </w:tc>
      </w:tr>
      <w:tr w:rsidR="00600FFC" w:rsidRPr="00857B06">
        <w:tc>
          <w:tcPr>
            <w:tcW w:w="959" w:type="dxa"/>
          </w:tcPr>
          <w:p w:rsidR="00600FFC" w:rsidRPr="00857B06" w:rsidRDefault="00857B06">
            <w:pPr>
              <w:jc w:val="center"/>
              <w:rPr>
                <w:rFonts w:ascii="Times New Roman" w:hAnsi="Times New Roman" w:cs="Times New Roman"/>
                <w:noProof/>
                <w:lang w:val="en-GB"/>
              </w:rPr>
            </w:pPr>
            <w:r w:rsidRPr="00857B06">
              <w:rPr>
                <w:rFonts w:ascii="Times New Roman" w:hAnsi="Times New Roman" w:cs="Times New Roman"/>
                <w:noProof/>
                <w:lang w:val="en-GB"/>
              </w:rPr>
              <w:t>93</w:t>
            </w:r>
          </w:p>
        </w:tc>
        <w:tc>
          <w:tcPr>
            <w:tcW w:w="8329" w:type="dxa"/>
          </w:tcPr>
          <w:p w:rsidR="00600FFC" w:rsidRPr="00857B06" w:rsidRDefault="00857B06">
            <w:pPr>
              <w:pStyle w:val="TableParagraph"/>
              <w:spacing w:line="249" w:lineRule="exact"/>
              <w:ind w:left="102"/>
              <w:rPr>
                <w:rFonts w:ascii="Times New Roman" w:hAnsi="Times New Roman"/>
                <w:noProof/>
                <w:sz w:val="22"/>
                <w:szCs w:val="22"/>
                <w:lang w:val="en-GB"/>
              </w:rPr>
            </w:pPr>
            <w:r w:rsidRPr="00857B06">
              <w:rPr>
                <w:rFonts w:ascii="Times New Roman" w:hAnsi="Times New Roman"/>
                <w:noProof/>
                <w:sz w:val="22"/>
                <w:szCs w:val="22"/>
                <w:lang w:val="en-GB"/>
              </w:rPr>
              <w:t>Travelling between the European Union and the United Kingdom</w:t>
            </w:r>
          </w:p>
        </w:tc>
      </w:tr>
    </w:tbl>
    <w:p w:rsidR="00600FFC" w:rsidRPr="00857B06" w:rsidRDefault="00600FFC">
      <w:pPr>
        <w:rPr>
          <w:rFonts w:ascii="Times New Roman" w:hAnsi="Times New Roman" w:cs="Times New Roman"/>
          <w:noProof/>
          <w:lang w:val="en-GB"/>
        </w:rPr>
      </w:pPr>
      <w:bookmarkStart w:id="1" w:name="_GoBack"/>
      <w:bookmarkEnd w:id="1"/>
    </w:p>
    <w:sectPr w:rsidR="00600FFC" w:rsidRPr="00857B0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FFC" w:rsidRDefault="00857B06">
      <w:pPr>
        <w:spacing w:after="0" w:line="240" w:lineRule="auto"/>
      </w:pPr>
      <w:r>
        <w:separator/>
      </w:r>
    </w:p>
  </w:endnote>
  <w:endnote w:type="continuationSeparator" w:id="0">
    <w:p w:rsidR="00600FFC" w:rsidRDefault="00857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FC" w:rsidRDefault="00600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FC" w:rsidRDefault="00857B06">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FC" w:rsidRDefault="00600FF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FC" w:rsidRDefault="00600F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148478"/>
      <w:docPartObj>
        <w:docPartGallery w:val="Page Numbers (Bottom of Page)"/>
        <w:docPartUnique/>
      </w:docPartObj>
    </w:sdtPr>
    <w:sdtEndPr>
      <w:rPr>
        <w:noProof/>
      </w:rPr>
    </w:sdtEndPr>
    <w:sdtContent>
      <w:p w:rsidR="00600FFC" w:rsidRDefault="00857B0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00FFC" w:rsidRDefault="00600FF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FC" w:rsidRDefault="00600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FFC" w:rsidRDefault="00857B06">
      <w:pPr>
        <w:spacing w:after="0" w:line="240" w:lineRule="auto"/>
      </w:pPr>
      <w:r>
        <w:separator/>
      </w:r>
    </w:p>
  </w:footnote>
  <w:footnote w:type="continuationSeparator" w:id="0">
    <w:p w:rsidR="00600FFC" w:rsidRDefault="00857B06">
      <w:pPr>
        <w:spacing w:after="0" w:line="240" w:lineRule="auto"/>
      </w:pPr>
      <w:r>
        <w:continuationSeparator/>
      </w:r>
    </w:p>
  </w:footnote>
  <w:footnote w:id="1">
    <w:p w:rsidR="00600FFC" w:rsidRDefault="00857B06">
      <w:pPr>
        <w:pStyle w:val="FootnoteText"/>
        <w:ind w:left="426" w:hanging="426"/>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w:t>
      </w:r>
      <w:r>
        <w:rPr>
          <w:rFonts w:ascii="Times New Roman" w:hAnsi="Times New Roman"/>
          <w:lang w:val="en-GB"/>
        </w:rPr>
        <w:tab/>
      </w:r>
      <w:r>
        <w:rPr>
          <w:rFonts w:ascii="Times New Roman" w:hAnsi="Times New Roman"/>
          <w:lang w:val="en-GB"/>
        </w:rPr>
        <w:t xml:space="preserve">The notices are published on the following webpage: </w:t>
      </w:r>
      <w:hyperlink r:id="rId1" w:history="1">
        <w:r>
          <w:rPr>
            <w:rStyle w:val="Hyperlink"/>
            <w:rFonts w:ascii="Times New Roman" w:hAnsi="Times New Roman"/>
            <w:lang w:val="en-GB"/>
          </w:rPr>
          <w:t>https://ec.europa.eu/info/brexit/brexit-preparedness/preparedness-notices_en</w:t>
        </w:r>
      </w:hyperlink>
    </w:p>
    <w:p w:rsidR="00600FFC" w:rsidRDefault="00600FFC">
      <w:pPr>
        <w:pStyle w:val="FootnoteText"/>
        <w:ind w:left="426" w:hanging="426"/>
        <w:jc w:val="both"/>
        <w:rPr>
          <w:rFonts w:ascii="Times New Roman" w:hAnsi="Times New Roman"/>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FC" w:rsidRDefault="00600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FC" w:rsidRDefault="00600FF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FC" w:rsidRDefault="00600FF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FC" w:rsidRDefault="00600F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FC" w:rsidRDefault="00600F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FC" w:rsidRDefault="00600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2"/>
    <w:docVar w:name="LW_ANNEX_NBR_LAST" w:val="2"/>
    <w:docVar w:name="LW_ANNEX_UNIQUE" w:val="0"/>
    <w:docVar w:name="LW_CORRIGENDUM" w:val="&lt;UNUSED&gt;"/>
    <w:docVar w:name="LW_COVERPAGE_EXISTS" w:val="True"/>
    <w:docVar w:name="LW_COVERPAGE_GUID" w:val="39F1041E-9EFE-4972-B33C-2A05FBFD970B"/>
    <w:docVar w:name="LW_COVERPAGE_TYPE" w:val="1"/>
    <w:docVar w:name="LW_CROSSREFERENCE" w:val="&lt;UNUSED&gt;"/>
    <w:docVar w:name="LW_DocType" w:val="NORMAL"/>
    <w:docVar w:name="LW_EMISSION" w:val="12.6.2019"/>
    <w:docVar w:name="LW_EMISSION_ISODATE" w:val="2019-06-12"/>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State of play of preparations of contingency measures for the withdrawal of the United Kingdom from the European Union_x000b_"/>
    <w:docVar w:name="LW_PART_NBR" w:val="1"/>
    <w:docVar w:name="LW_PART_NBR_TOTAL" w:val="1"/>
    <w:docVar w:name="LW_REF.INST.NEW" w:val="COM"/>
    <w:docVar w:name="LW_REF.INST.NEW_ADOPTED" w:val="final"/>
    <w:docVar w:name="LW_REF.INST.NEW_TEXT" w:val="(2019) 2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THE EUROPEAN COUNCIL, THE COUNCIL, THE EUROPEAN CENTRAL BANK, THE EUROPEAN ECONOMIC AND SOCIAL COMMITTEE, THE COMMITTEE OF THE REGIONS AND THE EUROPEAN INVESTMENT BANK_x000b_"/>
  </w:docVars>
  <w:rsids>
    <w:rsidRoot w:val="00600FFC"/>
    <w:rsid w:val="00600FFC"/>
    <w:rsid w:val="00857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AB2AF43-EE61-41DA-A3AF-F13A3F36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pPr>
      <w:spacing w:after="0" w:line="240" w:lineRule="auto"/>
    </w:pPr>
    <w:rPr>
      <w:rFonts w:ascii="Calibri" w:eastAsia="Calibri" w:hAnsi="Calibri" w:cs="Times New Roman"/>
      <w:sz w:val="20"/>
      <w:szCs w:val="20"/>
      <w:lang w:val="fr-BE" w:eastAsia="fr-FR"/>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val="fr-BE" w:eastAsia="fr-FR"/>
    </w:rPr>
  </w:style>
  <w:style w:type="character" w:styleId="FootnoteReference">
    <w:name w:val="footnote reference"/>
    <w:basedOn w:val="DefaultParagraphFont"/>
    <w:semiHidden/>
    <w:unhideWhenUsed/>
    <w:rPr>
      <w:w w:val="100"/>
      <w:sz w:val="20"/>
      <w:szCs w:val="20"/>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TableParagraph">
    <w:name w:val="Table Paragraph"/>
    <w:basedOn w:val="Normal"/>
    <w:uiPriority w:val="1"/>
    <w:qFormat/>
    <w:pPr>
      <w:spacing w:after="0" w:line="240" w:lineRule="auto"/>
    </w:pPr>
    <w:rPr>
      <w:rFonts w:ascii="Calibri" w:eastAsia="Calibri" w:hAnsi="Calibri" w:cs="Times New Roman"/>
      <w:sz w:val="20"/>
      <w:szCs w:val="20"/>
      <w:lang w:val="fr-BE"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hu-HU"/>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hu-HU"/>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hu-HU"/>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hu-HU"/>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hu-HU"/>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brexit/brexit-preparedness/preparedness-notic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3183F-D1FE-42D0-BCA1-F5FB225E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506</Words>
  <Characters>3083</Characters>
  <Application>Microsoft Office Word</Application>
  <DocSecurity>0</DocSecurity>
  <Lines>237</Lines>
  <Paragraphs>239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BARANY Peter (SG)</dc:creator>
  <cp:lastModifiedBy>HEILEMANN Stefanie (SG)</cp:lastModifiedBy>
  <cp:revision>2</cp:revision>
  <dcterms:created xsi:type="dcterms:W3CDTF">2019-06-12T11:32:00Z</dcterms:created>
  <dcterms:modified xsi:type="dcterms:W3CDTF">2019-06-12T11:32:00Z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