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23FAEE6C-F988-4F01-B456-1F8413576A1C" style="width:450.8pt;height:438.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Draft</w:t>
      </w:r>
      <w:r>
        <w:rPr>
          <w:b/>
          <w:noProof/>
        </w:rPr>
        <w:br/>
      </w:r>
      <w:r>
        <w:rPr>
          <w:b/>
          <w:noProof/>
        </w:rPr>
        <w:br/>
        <w:t>DECISION No … OF THE EU-LEBANON ASSOCIATION COUNCIL</w:t>
      </w:r>
    </w:p>
    <w:p>
      <w:pPr>
        <w:spacing w:before="360" w:after="0"/>
        <w:jc w:val="center"/>
        <w:rPr>
          <w:b/>
          <w:noProof/>
        </w:rPr>
      </w:pPr>
      <w:r>
        <w:rPr>
          <w:b/>
          <w:noProof/>
        </w:rPr>
        <w:t>on</w:t>
      </w:r>
    </w:p>
    <w:p>
      <w:pPr>
        <w:spacing w:before="360" w:after="0"/>
        <w:jc w:val="center"/>
        <w:rPr>
          <w:b/>
          <w:noProof/>
        </w:rPr>
      </w:pPr>
      <w:r>
        <w:rPr>
          <w:b/>
          <w:noProof/>
        </w:rPr>
        <w:t>amending Protocol 4 to the Euro-Mediterranean Agreement establishing an association between the European Community and its Member States, of the one part, and the Republic of Lebanon, of the other part, concerning the definition of the concept of 'originating products' and methods of administrative cooperation</w:t>
      </w:r>
    </w:p>
    <w:p>
      <w:pPr>
        <w:keepNext/>
        <w:spacing w:before="600"/>
        <w:rPr>
          <w:caps/>
          <w:noProof/>
        </w:rPr>
      </w:pPr>
      <w:r>
        <w:rPr>
          <w:caps/>
          <w:noProof/>
        </w:rPr>
        <w:t>The EU-LEBANON ASSOCIATION COUNCIL,</w:t>
      </w:r>
    </w:p>
    <w:p>
      <w:pPr>
        <w:rPr>
          <w:noProof/>
        </w:rPr>
      </w:pPr>
      <w:r>
        <w:rPr>
          <w:noProof/>
        </w:rPr>
        <w:t>Having regard to the Euro-Mediterranean Agreement establishing an association between the European Community and its Member States, of the one part, and the Republic of Lebanon, of the other part</w:t>
      </w:r>
      <w:r>
        <w:rPr>
          <w:rStyle w:val="FootnoteReference"/>
          <w:noProof/>
        </w:rPr>
        <w:footnoteReference w:id="2"/>
      </w:r>
      <w:r>
        <w:rPr>
          <w:noProof/>
        </w:rPr>
        <w:t>, and in particular Article 38 of its Protocol 4 concerning the definition of the concept of 'originating products' and methods of administrative cooperation,</w:t>
      </w:r>
    </w:p>
    <w:p>
      <w:pPr>
        <w:rPr>
          <w:noProof/>
          <w:lang w:val="en-US"/>
        </w:rPr>
      </w:pPr>
      <w:r>
        <w:rPr>
          <w:noProof/>
          <w:lang w:val="en-US"/>
        </w:rPr>
        <w:t>Whereas:</w:t>
      </w:r>
    </w:p>
    <w:p>
      <w:pPr>
        <w:pStyle w:val="Point0number"/>
        <w:numPr>
          <w:ilvl w:val="0"/>
          <w:numId w:val="1"/>
        </w:numPr>
        <w:ind w:left="851" w:hanging="851"/>
        <w:rPr>
          <w:noProof/>
        </w:rPr>
      </w:pPr>
      <w:r>
        <w:rPr>
          <w:noProof/>
        </w:rPr>
        <w:t>Article 28 of the Euro-Mediterranean Agreement establishing an association between the European Community and its Member States, of the one part, and the Republic of Lebanon, of the other part ('the Agreement'), refers to Protocol 4 to the Agreement ('Protocol 4') which lays down the rules of origin and provides for cumulation of origin between the European Union, Lebanon and other countries which are signatories to a European-Mediterranean Association Agreement.</w:t>
      </w:r>
    </w:p>
    <w:p>
      <w:pPr>
        <w:pStyle w:val="Point0number"/>
        <w:ind w:left="851" w:hanging="851"/>
        <w:rPr>
          <w:noProof/>
        </w:rPr>
      </w:pPr>
      <w:r>
        <w:rPr>
          <w:noProof/>
        </w:rPr>
        <w:t>Article 38 of Protocol 4 provides that the Association Council established by Article 74(1) of the Agreement may decide to amend the provisions of that protocol.</w:t>
      </w:r>
    </w:p>
    <w:p>
      <w:pPr>
        <w:pStyle w:val="Point0number"/>
        <w:rPr>
          <w:noProof/>
        </w:rPr>
      </w:pPr>
      <w:r>
        <w:rPr>
          <w:noProof/>
        </w:rPr>
        <w:t>The Regional Convention on pan-Euro-Mediterranean preferential rules of origin</w:t>
      </w:r>
      <w:r>
        <w:rPr>
          <w:rStyle w:val="FootnoteReference"/>
          <w:noProof/>
        </w:rPr>
        <w:footnoteReference w:id="3"/>
      </w:r>
      <w:r>
        <w:rPr>
          <w:noProof/>
        </w:rPr>
        <w:t xml:space="preserve"> ('the Convention') aims to transpose the existing bilateral systems of rules of origin into a multilateral framework, without prejudice to the principles laid down in the relevant agreements concluded among the Contracting Parties.</w:t>
      </w:r>
    </w:p>
    <w:p>
      <w:pPr>
        <w:pStyle w:val="Point0number"/>
        <w:rPr>
          <w:noProof/>
        </w:rPr>
      </w:pPr>
      <w:r>
        <w:rPr>
          <w:noProof/>
        </w:rPr>
        <w:t xml:space="preserve">The European Union and </w:t>
      </w:r>
      <w:r>
        <w:rPr>
          <w:rFonts w:eastAsia="Times New Roman"/>
          <w:noProof/>
          <w:szCs w:val="24"/>
        </w:rPr>
        <w:t xml:space="preserve">Lebanon </w:t>
      </w:r>
      <w:r>
        <w:rPr>
          <w:noProof/>
        </w:rPr>
        <w:t xml:space="preserve">signed the Convention on 15 June 2011 and </w:t>
      </w:r>
      <w:r>
        <w:rPr>
          <w:rFonts w:eastAsia="Times New Roman"/>
          <w:noProof/>
          <w:szCs w:val="24"/>
        </w:rPr>
        <w:t>22 October 2014, respectively.</w:t>
      </w:r>
    </w:p>
    <w:p>
      <w:pPr>
        <w:pStyle w:val="Point0number"/>
        <w:rPr>
          <w:noProof/>
        </w:rPr>
      </w:pPr>
      <w:r>
        <w:rPr>
          <w:noProof/>
        </w:rPr>
        <w:t xml:space="preserve">The European Union and </w:t>
      </w:r>
      <w:r>
        <w:rPr>
          <w:rFonts w:eastAsia="Times New Roman"/>
          <w:noProof/>
          <w:szCs w:val="24"/>
        </w:rPr>
        <w:t xml:space="preserve">Lebanon </w:t>
      </w:r>
      <w:r>
        <w:rPr>
          <w:noProof/>
        </w:rPr>
        <w:t xml:space="preserve">deposited their instruments of acceptance with the depositary of the Convention on 26 March 2012 and </w:t>
      </w:r>
      <w:r>
        <w:rPr>
          <w:rFonts w:eastAsia="Times New Roman"/>
          <w:noProof/>
          <w:szCs w:val="24"/>
        </w:rPr>
        <w:t xml:space="preserve">25 October 2017, </w:t>
      </w:r>
      <w:r>
        <w:rPr>
          <w:noProof/>
        </w:rPr>
        <w:t xml:space="preserve">respectively. Consequently, in application of Article 10(3) of the Convention, the Convention entered into force in relation to the European Union and </w:t>
      </w:r>
      <w:r>
        <w:rPr>
          <w:rFonts w:eastAsia="Times New Roman"/>
          <w:noProof/>
          <w:szCs w:val="24"/>
        </w:rPr>
        <w:t xml:space="preserve">Lebanon </w:t>
      </w:r>
      <w:r>
        <w:rPr>
          <w:noProof/>
        </w:rPr>
        <w:t xml:space="preserve">on 1 May 2012 and on </w:t>
      </w:r>
      <w:r>
        <w:rPr>
          <w:rFonts w:eastAsia="Times New Roman"/>
          <w:noProof/>
          <w:szCs w:val="24"/>
        </w:rPr>
        <w:t>1 December 2017, respectively</w:t>
      </w:r>
      <w:r>
        <w:rPr>
          <w:noProof/>
        </w:rPr>
        <w:t>.</w:t>
      </w:r>
    </w:p>
    <w:p>
      <w:pPr>
        <w:pStyle w:val="Point0number"/>
        <w:rPr>
          <w:noProof/>
        </w:rPr>
      </w:pPr>
      <w:r>
        <w:rPr>
          <w:noProof/>
        </w:rPr>
        <w:t>The European Union and Lebanon agreed to also introduce an amended set of rules which could be used bilaterally as alternative rules of origin to those laid down by the Convention, pending the finalisation and entry into force of the amendment of the Convention currently ongoing.</w:t>
      </w:r>
    </w:p>
    <w:p>
      <w:pPr>
        <w:pStyle w:val="Point0number"/>
        <w:rPr>
          <w:noProof/>
        </w:rPr>
      </w:pPr>
      <w:r>
        <w:rPr>
          <w:noProof/>
        </w:rPr>
        <w:t>The European Union agreed to grant Lebanon origin quotas for certain textile products for a limited period of time.</w:t>
      </w:r>
    </w:p>
    <w:p>
      <w:pPr>
        <w:pStyle w:val="Point0number"/>
        <w:rPr>
          <w:noProof/>
        </w:rPr>
      </w:pPr>
      <w:r>
        <w:rPr>
          <w:noProof/>
        </w:rPr>
        <w:t>Protocol 4 should therefore be amended in order to make reference to the Convention, to provide for an alternative set of rules, and to include the origin quotas for certain textile products,</w:t>
      </w:r>
    </w:p>
    <w:p>
      <w:pPr>
        <w:keepNext/>
        <w:rPr>
          <w:noProof/>
        </w:rPr>
      </w:pPr>
      <w:r>
        <w:rPr>
          <w:caps/>
          <w:noProof/>
        </w:rPr>
        <w:t>HAS ADOPTED THIS DECISION</w:t>
      </w:r>
      <w:r>
        <w:rPr>
          <w:noProof/>
        </w:rPr>
        <w:t>:</w:t>
      </w:r>
    </w:p>
    <w:p>
      <w:pPr>
        <w:keepNext/>
        <w:spacing w:before="360"/>
        <w:jc w:val="center"/>
        <w:rPr>
          <w:i/>
          <w:noProof/>
        </w:rPr>
      </w:pPr>
      <w:r>
        <w:rPr>
          <w:i/>
          <w:noProof/>
        </w:rPr>
        <w:t>Article 1</w:t>
      </w:r>
    </w:p>
    <w:p>
      <w:pPr>
        <w:rPr>
          <w:noProof/>
        </w:rPr>
      </w:pPr>
      <w:r>
        <w:rPr>
          <w:noProof/>
        </w:rPr>
        <w:t>Protocol 4 to the Euro-Mediterranean Agreement establishing an association between the European Community and its Member States, of the one part, and the Republic of Lebanon, of the other part, concerning the definition of the concept of 'originating products' and methods of administrative cooperation shall be replaced by the text set out in the Annex to this Decision.</w:t>
      </w:r>
    </w:p>
    <w:p>
      <w:pPr>
        <w:keepNext/>
        <w:spacing w:before="360"/>
        <w:jc w:val="center"/>
        <w:rPr>
          <w:i/>
          <w:noProof/>
        </w:rPr>
      </w:pPr>
      <w:r>
        <w:rPr>
          <w:i/>
          <w:noProof/>
        </w:rPr>
        <w:t>Article 2</w:t>
      </w:r>
    </w:p>
    <w:p>
      <w:pPr>
        <w:rPr>
          <w:noProof/>
        </w:rPr>
      </w:pPr>
      <w:r>
        <w:rPr>
          <w:noProof/>
        </w:rPr>
        <w:t>This Decision shall enter into force on the date of its adoption.</w:t>
      </w:r>
    </w:p>
    <w:p>
      <w:pPr>
        <w:rPr>
          <w:noProof/>
          <w:lang w:val="en-US"/>
        </w:rPr>
      </w:pPr>
      <w:r>
        <w:rPr>
          <w:noProof/>
          <w:lang w:val="en-US"/>
        </w:rPr>
        <w:t>It shall apply from …</w:t>
      </w:r>
    </w:p>
    <w:p>
      <w:pPr>
        <w:keepNext/>
        <w:spacing w:after="0"/>
        <w:rPr>
          <w:noProof/>
          <w:lang w:val="en-US"/>
        </w:rPr>
      </w:pPr>
      <w:r>
        <w:rPr>
          <w:noProof/>
          <w:lang w:val="en-US"/>
        </w:rPr>
        <w:t>Done at</w:t>
      </w:r>
    </w:p>
    <w:p>
      <w:pPr>
        <w:keepNext/>
        <w:tabs>
          <w:tab w:val="left" w:pos="4252"/>
        </w:tabs>
        <w:spacing w:before="720" w:after="0"/>
        <w:rPr>
          <w:i/>
          <w:noProof/>
        </w:rPr>
      </w:pPr>
      <w:r>
        <w:rPr>
          <w:i/>
          <w:noProof/>
        </w:rPr>
        <w:tab/>
        <w:t>For the Association Council</w:t>
      </w:r>
    </w:p>
    <w:p>
      <w:pPr>
        <w:tabs>
          <w:tab w:val="left" w:pos="4252"/>
        </w:tabs>
        <w:spacing w:before="0" w:after="0"/>
        <w:jc w:val="left"/>
        <w:rPr>
          <w:i/>
          <w:noProof/>
        </w:rPr>
      </w:pPr>
      <w:r>
        <w:rPr>
          <w:noProof/>
        </w:rPr>
        <w:tab/>
      </w:r>
      <w:r>
        <w:rPr>
          <w:i/>
          <w:noProof/>
        </w:rPr>
        <w:t>The President</w:t>
      </w:r>
    </w:p>
    <w:p>
      <w:pPr>
        <w:pStyle w:val="Point0number"/>
        <w:rPr>
          <w:noProof/>
        </w:rPr>
        <w:sectPr>
          <w:footerReference w:type="default" r:id="rId15"/>
          <w:footerReference w:type="first" r:id="rId16"/>
          <w:footnotePr>
            <w:numRestart w:val="eachSect"/>
          </w:footnotePr>
          <w:pgSz w:w="11907" w:h="16839"/>
          <w:pgMar w:top="1134" w:right="1417" w:bottom="1134" w:left="1417" w:header="709" w:footer="709" w:gutter="0"/>
          <w:cols w:space="708"/>
          <w:docGrid w:linePitch="360"/>
        </w:sectPr>
      </w:pPr>
    </w:p>
    <w:p>
      <w:pPr>
        <w:spacing w:before="0" w:after="240"/>
        <w:jc w:val="center"/>
        <w:rPr>
          <w:i/>
          <w:smallCaps/>
          <w:noProof/>
          <w:szCs w:val="20"/>
        </w:rPr>
      </w:pPr>
      <w:r>
        <w:rPr>
          <w:i/>
          <w:smallCaps/>
          <w:noProof/>
          <w:szCs w:val="20"/>
        </w:rPr>
        <w:t>Annex</w:t>
      </w:r>
    </w:p>
    <w:p>
      <w:pPr>
        <w:spacing w:before="0" w:after="240"/>
        <w:jc w:val="center"/>
        <w:rPr>
          <w:b/>
          <w:noProof/>
        </w:rPr>
      </w:pPr>
      <w:r>
        <w:rPr>
          <w:b/>
          <w:noProof/>
        </w:rPr>
        <w:t>“Protocol 4</w:t>
      </w:r>
    </w:p>
    <w:p>
      <w:pPr>
        <w:spacing w:before="0" w:after="240"/>
        <w:jc w:val="center"/>
        <w:rPr>
          <w:b/>
          <w:noProof/>
        </w:rPr>
      </w:pPr>
      <w:r>
        <w:rPr>
          <w:b/>
          <w:noProof/>
        </w:rPr>
        <w:t>concerning the definition of the concept of 'originating products' and methods of administrative cooperation</w:t>
      </w:r>
    </w:p>
    <w:p>
      <w:pPr>
        <w:keepNext/>
        <w:spacing w:before="360"/>
        <w:jc w:val="center"/>
        <w:rPr>
          <w:i/>
          <w:noProof/>
        </w:rPr>
      </w:pPr>
      <w:r>
        <w:rPr>
          <w:i/>
          <w:noProof/>
        </w:rPr>
        <w:t>Article 1</w:t>
      </w:r>
    </w:p>
    <w:p>
      <w:pPr>
        <w:spacing w:before="0" w:after="240"/>
        <w:jc w:val="center"/>
        <w:rPr>
          <w:b/>
          <w:noProof/>
        </w:rPr>
      </w:pPr>
      <w:r>
        <w:rPr>
          <w:b/>
          <w:noProof/>
        </w:rPr>
        <w:t>Applicable rules of origin</w:t>
      </w:r>
    </w:p>
    <w:p>
      <w:pPr>
        <w:rPr>
          <w:noProof/>
        </w:rPr>
      </w:pPr>
      <w:r>
        <w:rPr>
          <w:noProof/>
        </w:rPr>
        <w:t>1.</w:t>
      </w:r>
      <w:r>
        <w:rPr>
          <w:noProof/>
        </w:rPr>
        <w:tab/>
        <w:t>For the purpose of implementing this Agreement, Appendix I and the relevant provisions of Appendix II to the Regional Convention on pan-Euro-Mediterranean preferential rules of origin</w:t>
      </w:r>
      <w:r>
        <w:rPr>
          <w:rStyle w:val="FootnoteReference"/>
          <w:noProof/>
        </w:rPr>
        <w:footnoteReference w:id="4"/>
      </w:r>
      <w:r>
        <w:rPr>
          <w:noProof/>
        </w:rPr>
        <w:t xml:space="preserve"> ('the Convention'), as it may be subsequently amended and published in the Official Journal of the European Union, shall apply.</w:t>
      </w:r>
    </w:p>
    <w:p>
      <w:pPr>
        <w:rPr>
          <w:noProof/>
        </w:rPr>
      </w:pPr>
      <w:r>
        <w:rPr>
          <w:noProof/>
        </w:rPr>
        <w:t>2.</w:t>
      </w:r>
      <w:r>
        <w:rPr>
          <w:noProof/>
        </w:rPr>
        <w:tab/>
        <w:t>All references to the 'relevant agreement' in Appendix I and in the relevant provisions of Appendix II to the Regional Convention on pan-Euro-Mediterranean preferential rules of origin shall be construed so as to mean this Agreement.</w:t>
      </w:r>
    </w:p>
    <w:p>
      <w:pPr>
        <w:keepNext/>
        <w:spacing w:before="360"/>
        <w:jc w:val="center"/>
        <w:rPr>
          <w:i/>
          <w:noProof/>
        </w:rPr>
      </w:pPr>
      <w:r>
        <w:rPr>
          <w:i/>
          <w:noProof/>
        </w:rPr>
        <w:t>Article 2</w:t>
      </w:r>
    </w:p>
    <w:p>
      <w:pPr>
        <w:spacing w:before="0" w:after="240"/>
        <w:jc w:val="center"/>
        <w:rPr>
          <w:b/>
          <w:noProof/>
        </w:rPr>
      </w:pPr>
      <w:r>
        <w:rPr>
          <w:b/>
          <w:noProof/>
        </w:rPr>
        <w:t>Alternative applicable rules of origin</w:t>
      </w:r>
    </w:p>
    <w:p>
      <w:pPr>
        <w:rPr>
          <w:noProof/>
        </w:rPr>
      </w:pPr>
      <w:r>
        <w:rPr>
          <w:noProof/>
        </w:rPr>
        <w:t>1.</w:t>
      </w:r>
      <w:r>
        <w:rPr>
          <w:noProof/>
        </w:rPr>
        <w:tab/>
        <w:t xml:space="preserve">Notwithstanding Article 1, for the purpose of implementing this Agreement, products which acquire preferential origin in accordance with the provisions set out in Appendix II to this Protocol shall also be considered as originating in the European Union or in Lebanon. </w:t>
      </w:r>
    </w:p>
    <w:p>
      <w:pPr>
        <w:rPr>
          <w:noProof/>
        </w:rPr>
      </w:pPr>
      <w:r>
        <w:rPr>
          <w:noProof/>
        </w:rPr>
        <w:t>2.</w:t>
      </w:r>
      <w:r>
        <w:rPr>
          <w:noProof/>
        </w:rPr>
        <w:tab/>
        <w:t>The alternative rules shall apply until the amendment of the Convention enters into force.</w:t>
      </w:r>
    </w:p>
    <w:p>
      <w:pPr>
        <w:keepNext/>
        <w:spacing w:before="360"/>
        <w:jc w:val="center"/>
        <w:rPr>
          <w:i/>
          <w:noProof/>
        </w:rPr>
      </w:pPr>
      <w:r>
        <w:rPr>
          <w:i/>
          <w:noProof/>
        </w:rPr>
        <w:t>Article 3</w:t>
      </w:r>
    </w:p>
    <w:p>
      <w:pPr>
        <w:spacing w:before="0" w:after="240"/>
        <w:jc w:val="center"/>
        <w:rPr>
          <w:b/>
          <w:noProof/>
        </w:rPr>
      </w:pPr>
      <w:r>
        <w:rPr>
          <w:b/>
          <w:noProof/>
        </w:rPr>
        <w:t>Dispute settlement</w:t>
      </w:r>
    </w:p>
    <w:p>
      <w:pPr>
        <w:rPr>
          <w:noProof/>
        </w:rPr>
      </w:pPr>
      <w:r>
        <w:rPr>
          <w:noProof/>
        </w:rPr>
        <w:t>1.</w:t>
      </w:r>
      <w:r>
        <w:rPr>
          <w:noProof/>
        </w:rPr>
        <w:tab/>
        <w:t>Where disputes arise in relation to the verification procedures of Article 32 of Appendix I to the Convention or of Article 32 of Appendix II to this Protocol that cannot be settled between the customs authorities requesting the verification and the customs authorities responsible for carrying out that verification, they shall be submitted to the Association Council.</w:t>
      </w:r>
    </w:p>
    <w:p>
      <w:pPr>
        <w:rPr>
          <w:noProof/>
        </w:rPr>
      </w:pPr>
      <w:r>
        <w:rPr>
          <w:noProof/>
        </w:rPr>
        <w:t>2.</w:t>
      </w:r>
      <w:r>
        <w:rPr>
          <w:noProof/>
        </w:rPr>
        <w:tab/>
        <w:t>In all cases the settlement of disputes between the importer and the customs authorities of the importing country shall take place under the legislation of that country.</w:t>
      </w:r>
    </w:p>
    <w:p>
      <w:pPr>
        <w:keepNext/>
        <w:spacing w:before="360"/>
        <w:jc w:val="center"/>
        <w:rPr>
          <w:i/>
          <w:noProof/>
        </w:rPr>
      </w:pPr>
      <w:r>
        <w:rPr>
          <w:i/>
          <w:noProof/>
        </w:rPr>
        <w:t>Article 4</w:t>
      </w:r>
    </w:p>
    <w:p>
      <w:pPr>
        <w:spacing w:before="0" w:after="240"/>
        <w:jc w:val="center"/>
        <w:rPr>
          <w:b/>
          <w:noProof/>
        </w:rPr>
      </w:pPr>
      <w:r>
        <w:rPr>
          <w:b/>
          <w:noProof/>
        </w:rPr>
        <w:t>Amendments to the Protocol</w:t>
      </w:r>
    </w:p>
    <w:p>
      <w:pPr>
        <w:rPr>
          <w:noProof/>
        </w:rPr>
      </w:pPr>
      <w:r>
        <w:rPr>
          <w:noProof/>
        </w:rPr>
        <w:t>The Association Council may decide to amend the provisions of this Protocol.</w:t>
      </w:r>
    </w:p>
    <w:p>
      <w:pPr>
        <w:keepNext/>
        <w:spacing w:before="360"/>
        <w:jc w:val="center"/>
        <w:rPr>
          <w:i/>
          <w:noProof/>
        </w:rPr>
      </w:pPr>
      <w:r>
        <w:rPr>
          <w:i/>
          <w:noProof/>
        </w:rPr>
        <w:t>Article 5</w:t>
      </w:r>
    </w:p>
    <w:p>
      <w:pPr>
        <w:spacing w:before="0" w:after="240"/>
        <w:jc w:val="center"/>
        <w:rPr>
          <w:b/>
          <w:noProof/>
        </w:rPr>
      </w:pPr>
      <w:r>
        <w:rPr>
          <w:b/>
          <w:noProof/>
        </w:rPr>
        <w:t>Withdrawal from the Convention</w:t>
      </w:r>
    </w:p>
    <w:p>
      <w:pPr>
        <w:rPr>
          <w:noProof/>
        </w:rPr>
      </w:pPr>
      <w:r>
        <w:rPr>
          <w:noProof/>
        </w:rPr>
        <w:t>1.</w:t>
      </w:r>
      <w:r>
        <w:rPr>
          <w:noProof/>
        </w:rPr>
        <w:tab/>
        <w:t xml:space="preserve">Should either the European Union or </w:t>
      </w:r>
      <w:r>
        <w:rPr>
          <w:rFonts w:eastAsia="Times New Roman"/>
          <w:noProof/>
          <w:szCs w:val="24"/>
        </w:rPr>
        <w:t xml:space="preserve">Lebanon </w:t>
      </w:r>
      <w:r>
        <w:rPr>
          <w:noProof/>
        </w:rPr>
        <w:t xml:space="preserve">give notice in writing to the depositary of the Convention of their intention to withdraw from the Convention according to Article 9 thereof, the European Union and </w:t>
      </w:r>
      <w:r>
        <w:rPr>
          <w:rFonts w:eastAsia="Times New Roman"/>
          <w:noProof/>
          <w:szCs w:val="24"/>
        </w:rPr>
        <w:t xml:space="preserve">Lebanon </w:t>
      </w:r>
      <w:r>
        <w:rPr>
          <w:noProof/>
        </w:rPr>
        <w:t>shall immediately enter into negotiations on rules of origin for the purpose of implementing this Agreement.</w:t>
      </w:r>
    </w:p>
    <w:p>
      <w:pPr>
        <w:rPr>
          <w:noProof/>
        </w:rPr>
      </w:pPr>
      <w:r>
        <w:rPr>
          <w:noProof/>
        </w:rPr>
        <w:t>2.</w:t>
      </w:r>
      <w:r>
        <w:rPr>
          <w:noProof/>
        </w:rPr>
        <w:tab/>
        <w:t>Until the entry into force of such newly negotiated rules of origin, the rules of origin contained in Appendix I and, where appropriate, the relevant provisions of Appendix II to the Convention, applicable at the moment of withdrawal, shall continue to apply to this Agreement. However, as of the moment of withdrawal, the rules of origin contained in Appendix I and, where appropriate, the relevant provisions of Appendix II to the Convention shall be construed so as to allow bilateral cumulation</w:t>
      </w:r>
      <w:r>
        <w:rPr>
          <w:rFonts w:eastAsia="Times New Roman"/>
          <w:noProof/>
          <w:szCs w:val="24"/>
        </w:rPr>
        <w:t xml:space="preserve"> </w:t>
      </w:r>
      <w:r>
        <w:rPr>
          <w:noProof/>
        </w:rPr>
        <w:t>only between the European Union and Lebanon.</w:t>
      </w:r>
    </w:p>
    <w:p>
      <w:pPr>
        <w:keepNext/>
        <w:spacing w:before="360"/>
        <w:jc w:val="center"/>
        <w:rPr>
          <w:i/>
          <w:noProof/>
        </w:rPr>
      </w:pPr>
      <w:r>
        <w:rPr>
          <w:i/>
          <w:noProof/>
        </w:rPr>
        <w:t>Article 6</w:t>
      </w:r>
    </w:p>
    <w:p>
      <w:pPr>
        <w:jc w:val="center"/>
        <w:rPr>
          <w:b/>
          <w:noProof/>
        </w:rPr>
      </w:pPr>
      <w:r>
        <w:rPr>
          <w:b/>
          <w:noProof/>
        </w:rPr>
        <w:t>Rules of origin subject to quotas for certain products</w:t>
      </w:r>
    </w:p>
    <w:p>
      <w:pPr>
        <w:pStyle w:val="NumPar1"/>
        <w:numPr>
          <w:ilvl w:val="0"/>
          <w:numId w:val="24"/>
        </w:numPr>
        <w:tabs>
          <w:tab w:val="clear" w:pos="850"/>
        </w:tabs>
        <w:ind w:left="0" w:firstLine="0"/>
        <w:rPr>
          <w:noProof/>
        </w:rPr>
      </w:pPr>
      <w:r>
        <w:rPr>
          <w:noProof/>
        </w:rPr>
        <w:t xml:space="preserve">For the products listed in Appendix I to this Protocol, the provisions of that Appendix may also apply instead of the rules set out in the Convention for determining if a product is originating in Lebanon. </w:t>
      </w:r>
    </w:p>
    <w:p>
      <w:pPr>
        <w:pStyle w:val="NumPar1"/>
        <w:tabs>
          <w:tab w:val="clear" w:pos="850"/>
        </w:tabs>
        <w:ind w:left="0" w:firstLine="0"/>
        <w:rPr>
          <w:noProof/>
        </w:rPr>
      </w:pPr>
      <w:r>
        <w:rPr>
          <w:noProof/>
        </w:rPr>
        <w:t>In case of introduction or maintenance of measures in the form of new customs duties or charges having equivalent effect, or quantitative restrictions or non-tariff barriers or any other form that have a restrictive effect on trade between the EU and Lebanon and that are not compliant with the provisions of the EU-Lebanon Association Agreement, and after discussion at the EU-Lebanon Association Council level on the nature of these measures, the EU reserves the right to unilaterally suspend or terminate this derogation via a notification that will enter into force at the end of the month following the reception of such notification.</w:t>
      </w:r>
    </w:p>
    <w:p>
      <w:pPr>
        <w:pStyle w:val="NumPar1"/>
        <w:tabs>
          <w:tab w:val="clear" w:pos="850"/>
        </w:tabs>
        <w:ind w:left="0" w:firstLine="0"/>
        <w:rPr>
          <w:noProof/>
        </w:rPr>
      </w:pPr>
      <w:r>
        <w:rPr>
          <w:noProof/>
        </w:rPr>
        <w:t>The implementation of the provisions of Appendix I and the impact of its application will be subject to regular monitoring, and will be reviewed within the framework of the Association Committee at the latest 5 years of the entry into force of Appendix I. The Association Council may, in the light of the review, decide to amend Appendix I.</w:t>
      </w: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spacing w:before="0" w:after="200" w:line="276" w:lineRule="auto"/>
        <w:jc w:val="left"/>
        <w:rPr>
          <w:noProof/>
        </w:rPr>
      </w:pPr>
      <w:r>
        <w:rPr>
          <w:noProof/>
        </w:rPr>
        <w:br w:type="page"/>
      </w:r>
    </w:p>
    <w:p>
      <w:pPr>
        <w:rPr>
          <w:noProof/>
        </w:rPr>
      </w:pPr>
    </w:p>
    <w:p>
      <w:pPr>
        <w:jc w:val="center"/>
        <w:rPr>
          <w:i/>
          <w:noProof/>
        </w:rPr>
      </w:pPr>
      <w:r>
        <w:rPr>
          <w:i/>
          <w:noProof/>
        </w:rPr>
        <w:t>APPENDIX I</w:t>
      </w:r>
    </w:p>
    <w:p>
      <w:pPr>
        <w:jc w:val="center"/>
        <w:rPr>
          <w:noProof/>
        </w:rPr>
      </w:pPr>
      <w:r>
        <w:rPr>
          <w:b/>
          <w:noProof/>
        </w:rPr>
        <w:t>ADDENDUM TO THE LIST OF WORKING AND PROCESSING REQUIRED TO BE CARRIED OUT ON NON-ORIGINATING MATERIALS IN ORDER THAT THE PRODUCT MANUFACTURED CAN OBTAIN ORIGINATING STATUS</w:t>
      </w:r>
    </w:p>
    <w:p>
      <w:pPr>
        <w:rPr>
          <w:noProof/>
        </w:rPr>
      </w:pPr>
    </w:p>
    <w:p>
      <w:pPr>
        <w:jc w:val="center"/>
        <w:rPr>
          <w:rFonts w:eastAsia="Calibri"/>
          <w:i/>
          <w:noProof/>
        </w:rPr>
      </w:pPr>
      <w:r>
        <w:rPr>
          <w:rFonts w:eastAsia="Calibri"/>
          <w:i/>
          <w:noProof/>
        </w:rPr>
        <w:t>Article 1</w:t>
      </w:r>
    </w:p>
    <w:p>
      <w:pPr>
        <w:jc w:val="center"/>
        <w:rPr>
          <w:rFonts w:eastAsia="Calibri"/>
          <w:b/>
          <w:noProof/>
        </w:rPr>
      </w:pPr>
      <w:r>
        <w:rPr>
          <w:rFonts w:eastAsia="Calibri"/>
          <w:b/>
          <w:noProof/>
        </w:rPr>
        <w:t>Common provisions</w:t>
      </w:r>
    </w:p>
    <w:p>
      <w:pPr>
        <w:rPr>
          <w:noProof/>
        </w:rPr>
      </w:pPr>
      <w:r>
        <w:rPr>
          <w:noProof/>
        </w:rPr>
        <w:t>1. Without prejudice of the rules in Annex II, the following rules shall also confer origin to goods listed under Article 2 exported from Lebanon to the European Union within the indicated annual quotas:</w:t>
      </w:r>
    </w:p>
    <w:p>
      <w:pPr>
        <w:ind w:firstLine="720"/>
        <w:rPr>
          <w:noProof/>
        </w:rPr>
      </w:pPr>
    </w:p>
    <w:tbl>
      <w:tblPr>
        <w:tblStyle w:val="TableGrid"/>
        <w:tblW w:w="0" w:type="auto"/>
        <w:tblLook w:val="04A0" w:firstRow="1" w:lastRow="0" w:firstColumn="1" w:lastColumn="0" w:noHBand="0" w:noVBand="1"/>
      </w:tblPr>
      <w:tblGrid>
        <w:gridCol w:w="3080"/>
        <w:gridCol w:w="3081"/>
        <w:gridCol w:w="3081"/>
      </w:tblGrid>
      <w:tr>
        <w:tc>
          <w:tcPr>
            <w:tcW w:w="3080" w:type="dxa"/>
            <w:vAlign w:val="center"/>
          </w:tcPr>
          <w:p>
            <w:pPr>
              <w:rPr>
                <w:noProof/>
              </w:rPr>
            </w:pPr>
            <w:r>
              <w:rPr>
                <w:rFonts w:eastAsia="Times New Roman"/>
                <w:noProof/>
                <w:lang w:eastAsia="en-GB"/>
              </w:rPr>
              <w:t>Chapter 61</w:t>
            </w:r>
          </w:p>
        </w:tc>
        <w:tc>
          <w:tcPr>
            <w:tcW w:w="3081" w:type="dxa"/>
            <w:vAlign w:val="center"/>
          </w:tcPr>
          <w:p>
            <w:pPr>
              <w:rPr>
                <w:noProof/>
              </w:rPr>
            </w:pPr>
            <w:r>
              <w:rPr>
                <w:rFonts w:eastAsia="Times New Roman"/>
                <w:noProof/>
                <w:lang w:eastAsia="en-GB"/>
              </w:rPr>
              <w:t>Articles of apparel and clothing accessories, knitted or crocheted:</w:t>
            </w:r>
          </w:p>
        </w:tc>
        <w:tc>
          <w:tcPr>
            <w:tcW w:w="3081" w:type="dxa"/>
          </w:tcPr>
          <w:p>
            <w:pPr>
              <w:rPr>
                <w:noProof/>
              </w:rPr>
            </w:pPr>
          </w:p>
        </w:tc>
      </w:tr>
      <w:tr>
        <w:tc>
          <w:tcPr>
            <w:tcW w:w="3080" w:type="dxa"/>
            <w:vAlign w:val="center"/>
          </w:tcPr>
          <w:p>
            <w:pPr>
              <w:rPr>
                <w:noProof/>
              </w:rPr>
            </w:pPr>
          </w:p>
        </w:tc>
        <w:tc>
          <w:tcPr>
            <w:tcW w:w="3081" w:type="dxa"/>
            <w:vAlign w:val="center"/>
          </w:tcPr>
          <w:p>
            <w:pPr>
              <w:rPr>
                <w:noProof/>
              </w:rPr>
            </w:pPr>
            <w:r>
              <w:rPr>
                <w:rFonts w:eastAsia="Times New Roman"/>
                <w:noProof/>
                <w:lang w:eastAsia="en-GB"/>
              </w:rPr>
              <w:t>- Obtained by sewing together or otherwise assembling, two or more pieces of knitted or crocheted fabric which have been either cut to form or obtained directly to form</w:t>
            </w:r>
          </w:p>
        </w:tc>
        <w:tc>
          <w:tcPr>
            <w:tcW w:w="3081" w:type="dxa"/>
          </w:tcPr>
          <w:p>
            <w:pPr>
              <w:rPr>
                <w:noProof/>
              </w:rPr>
            </w:pPr>
            <w:r>
              <w:rPr>
                <w:noProof/>
              </w:rPr>
              <w:t>Manufacture from fabric</w:t>
            </w:r>
          </w:p>
        </w:tc>
      </w:tr>
      <w:tr>
        <w:tc>
          <w:tcPr>
            <w:tcW w:w="3080" w:type="dxa"/>
          </w:tcPr>
          <w:p>
            <w:pPr>
              <w:rPr>
                <w:noProof/>
              </w:rPr>
            </w:pPr>
            <w:r>
              <w:rPr>
                <w:noProof/>
              </w:rPr>
              <w:t>Chapter 62</w:t>
            </w:r>
          </w:p>
        </w:tc>
        <w:tc>
          <w:tcPr>
            <w:tcW w:w="3081" w:type="dxa"/>
          </w:tcPr>
          <w:p>
            <w:pPr>
              <w:rPr>
                <w:noProof/>
              </w:rPr>
            </w:pPr>
            <w:r>
              <w:rPr>
                <w:rFonts w:eastAsia="Times New Roman"/>
                <w:noProof/>
                <w:lang w:eastAsia="en-GB"/>
              </w:rPr>
              <w:t>Articles of apparel and clothing accessories, not knitted or crocheted</w:t>
            </w:r>
          </w:p>
        </w:tc>
        <w:tc>
          <w:tcPr>
            <w:tcW w:w="3081" w:type="dxa"/>
          </w:tcPr>
          <w:p>
            <w:pPr>
              <w:rPr>
                <w:noProof/>
              </w:rPr>
            </w:pPr>
            <w:r>
              <w:rPr>
                <w:noProof/>
              </w:rPr>
              <w:t>Manufacture from fabric</w:t>
            </w:r>
          </w:p>
          <w:p>
            <w:pPr>
              <w:rPr>
                <w:noProof/>
              </w:rPr>
            </w:pPr>
          </w:p>
        </w:tc>
      </w:tr>
    </w:tbl>
    <w:p>
      <w:pPr>
        <w:rPr>
          <w:noProof/>
        </w:rPr>
      </w:pPr>
    </w:p>
    <w:p>
      <w:pPr>
        <w:rPr>
          <w:noProof/>
        </w:rPr>
      </w:pPr>
      <w:r>
        <w:rPr>
          <w:noProof/>
        </w:rPr>
        <w:t>2. When a product is covered by a rule of origin that is subject to quotas in line with this Appendix, the poof of origin for these products shall contain the following statement "Product originating in accordance with Appendix I of Protocol 4”.</w:t>
      </w:r>
    </w:p>
    <w:p>
      <w:pPr>
        <w:rPr>
          <w:noProof/>
        </w:rPr>
      </w:pPr>
      <w:r>
        <w:rPr>
          <w:noProof/>
        </w:rPr>
        <w:t>3. This Appendix shall apply for […] years from the day of entry into force of the Association Council decision to which it is attached. In case the Association Council decision enters into force on a date different from 1</w:t>
      </w:r>
      <w:r>
        <w:rPr>
          <w:noProof/>
          <w:vertAlign w:val="superscript"/>
        </w:rPr>
        <w:t>st</w:t>
      </w:r>
      <w:r>
        <w:rPr>
          <w:noProof/>
        </w:rPr>
        <w:t xml:space="preserve"> January, the Appendix shall apply for […] years starting on the 1</w:t>
      </w:r>
      <w:r>
        <w:rPr>
          <w:noProof/>
          <w:vertAlign w:val="superscript"/>
        </w:rPr>
        <w:t>st</w:t>
      </w:r>
      <w:r>
        <w:rPr>
          <w:noProof/>
        </w:rPr>
        <w:t xml:space="preserve"> of January of the following calendar year.</w:t>
      </w:r>
    </w:p>
    <w:p>
      <w:pPr>
        <w:rPr>
          <w:noProof/>
        </w:rPr>
      </w:pPr>
    </w:p>
    <w:p>
      <w:pPr>
        <w:jc w:val="center"/>
        <w:rPr>
          <w:rFonts w:eastAsia="Calibri"/>
          <w:i/>
          <w:noProof/>
        </w:rPr>
      </w:pPr>
      <w:r>
        <w:rPr>
          <w:rFonts w:eastAsia="Calibri"/>
          <w:i/>
          <w:noProof/>
        </w:rPr>
        <w:t>Article 2</w:t>
      </w:r>
    </w:p>
    <w:p>
      <w:pPr>
        <w:jc w:val="center"/>
        <w:rPr>
          <w:noProof/>
        </w:rPr>
      </w:pPr>
      <w:r>
        <w:rPr>
          <w:rFonts w:eastAsia="Calibri"/>
          <w:b/>
          <w:noProof/>
        </w:rPr>
        <w:t>List of products and annual quantities of quotas</w:t>
      </w:r>
    </w:p>
    <w:p>
      <w:pPr>
        <w:rPr>
          <w:noProof/>
        </w:rPr>
      </w:pPr>
    </w:p>
    <w:tbl>
      <w:tblPr>
        <w:tblStyle w:val="TableGrid"/>
        <w:tblW w:w="0" w:type="auto"/>
        <w:jc w:val="center"/>
        <w:tblLook w:val="04A0" w:firstRow="1" w:lastRow="0" w:firstColumn="1" w:lastColumn="0" w:noHBand="0" w:noVBand="1"/>
      </w:tblPr>
      <w:tblGrid>
        <w:gridCol w:w="1520"/>
        <w:gridCol w:w="1980"/>
      </w:tblGrid>
      <w:tr>
        <w:trPr>
          <w:trHeight w:val="300"/>
          <w:jc w:val="center"/>
        </w:trPr>
        <w:tc>
          <w:tcPr>
            <w:tcW w:w="1520" w:type="dxa"/>
            <w:noWrap/>
            <w:hideMark/>
          </w:tcPr>
          <w:p>
            <w:pPr>
              <w:jc w:val="center"/>
              <w:rPr>
                <w:noProof/>
              </w:rPr>
            </w:pPr>
            <w:r>
              <w:rPr>
                <w:noProof/>
              </w:rPr>
              <w:t>HS</w:t>
            </w:r>
          </w:p>
        </w:tc>
        <w:tc>
          <w:tcPr>
            <w:tcW w:w="1980" w:type="dxa"/>
            <w:noWrap/>
            <w:hideMark/>
          </w:tcPr>
          <w:p>
            <w:pPr>
              <w:jc w:val="right"/>
              <w:rPr>
                <w:noProof/>
              </w:rPr>
            </w:pPr>
            <w:r>
              <w:rPr>
                <w:noProof/>
              </w:rPr>
              <w:t>Annual quantity</w:t>
            </w:r>
          </w:p>
        </w:tc>
      </w:tr>
      <w:tr>
        <w:trPr>
          <w:trHeight w:val="300"/>
          <w:jc w:val="center"/>
        </w:trPr>
        <w:tc>
          <w:tcPr>
            <w:tcW w:w="1520" w:type="dxa"/>
            <w:hideMark/>
          </w:tcPr>
          <w:p>
            <w:pPr>
              <w:jc w:val="center"/>
              <w:rPr>
                <w:noProof/>
              </w:rPr>
            </w:pPr>
            <w:r>
              <w:rPr>
                <w:noProof/>
              </w:rPr>
              <w:t>6101, 6102</w:t>
            </w:r>
          </w:p>
        </w:tc>
        <w:tc>
          <w:tcPr>
            <w:tcW w:w="1980" w:type="dxa"/>
            <w:noWrap/>
            <w:hideMark/>
          </w:tcPr>
          <w:p>
            <w:pPr>
              <w:jc w:val="right"/>
              <w:rPr>
                <w:noProof/>
              </w:rPr>
            </w:pPr>
            <w:r>
              <w:rPr>
                <w:noProof/>
              </w:rPr>
              <w:t>174 units</w:t>
            </w:r>
          </w:p>
        </w:tc>
      </w:tr>
      <w:tr>
        <w:trPr>
          <w:trHeight w:val="300"/>
          <w:jc w:val="center"/>
        </w:trPr>
        <w:tc>
          <w:tcPr>
            <w:tcW w:w="1520" w:type="dxa"/>
            <w:hideMark/>
          </w:tcPr>
          <w:p>
            <w:pPr>
              <w:jc w:val="center"/>
              <w:rPr>
                <w:noProof/>
              </w:rPr>
            </w:pPr>
            <w:r>
              <w:rPr>
                <w:noProof/>
              </w:rPr>
              <w:t>6103, 6104</w:t>
            </w:r>
          </w:p>
        </w:tc>
        <w:tc>
          <w:tcPr>
            <w:tcW w:w="1980" w:type="dxa"/>
            <w:noWrap/>
            <w:hideMark/>
          </w:tcPr>
          <w:p>
            <w:pPr>
              <w:jc w:val="right"/>
              <w:rPr>
                <w:noProof/>
              </w:rPr>
            </w:pPr>
            <w:r>
              <w:rPr>
                <w:noProof/>
              </w:rPr>
              <w:t>35 757 units</w:t>
            </w:r>
          </w:p>
        </w:tc>
      </w:tr>
      <w:tr>
        <w:trPr>
          <w:trHeight w:val="300"/>
          <w:jc w:val="center"/>
        </w:trPr>
        <w:tc>
          <w:tcPr>
            <w:tcW w:w="1520" w:type="dxa"/>
            <w:hideMark/>
          </w:tcPr>
          <w:p>
            <w:pPr>
              <w:jc w:val="center"/>
              <w:rPr>
                <w:noProof/>
              </w:rPr>
            </w:pPr>
            <w:r>
              <w:rPr>
                <w:noProof/>
              </w:rPr>
              <w:t>6105, 6106</w:t>
            </w:r>
          </w:p>
        </w:tc>
        <w:tc>
          <w:tcPr>
            <w:tcW w:w="1980" w:type="dxa"/>
            <w:noWrap/>
            <w:hideMark/>
          </w:tcPr>
          <w:p>
            <w:pPr>
              <w:jc w:val="right"/>
              <w:rPr>
                <w:noProof/>
              </w:rPr>
            </w:pPr>
            <w:r>
              <w:rPr>
                <w:noProof/>
              </w:rPr>
              <w:t>94 364 units</w:t>
            </w:r>
          </w:p>
        </w:tc>
      </w:tr>
      <w:tr>
        <w:trPr>
          <w:trHeight w:val="300"/>
          <w:jc w:val="center"/>
        </w:trPr>
        <w:tc>
          <w:tcPr>
            <w:tcW w:w="1520" w:type="dxa"/>
            <w:hideMark/>
          </w:tcPr>
          <w:p>
            <w:pPr>
              <w:jc w:val="center"/>
              <w:rPr>
                <w:noProof/>
              </w:rPr>
            </w:pPr>
            <w:r>
              <w:rPr>
                <w:noProof/>
              </w:rPr>
              <w:t>6107, 6108</w:t>
            </w:r>
          </w:p>
        </w:tc>
        <w:tc>
          <w:tcPr>
            <w:tcW w:w="1980" w:type="dxa"/>
            <w:noWrap/>
            <w:hideMark/>
          </w:tcPr>
          <w:p>
            <w:pPr>
              <w:jc w:val="right"/>
              <w:rPr>
                <w:noProof/>
              </w:rPr>
            </w:pPr>
            <w:r>
              <w:rPr>
                <w:noProof/>
              </w:rPr>
              <w:t>2 911 units</w:t>
            </w:r>
          </w:p>
        </w:tc>
      </w:tr>
      <w:tr>
        <w:trPr>
          <w:trHeight w:val="300"/>
          <w:jc w:val="center"/>
        </w:trPr>
        <w:tc>
          <w:tcPr>
            <w:tcW w:w="1520" w:type="dxa"/>
            <w:hideMark/>
          </w:tcPr>
          <w:p>
            <w:pPr>
              <w:jc w:val="center"/>
              <w:rPr>
                <w:noProof/>
              </w:rPr>
            </w:pPr>
            <w:r>
              <w:rPr>
                <w:noProof/>
              </w:rPr>
              <w:t>6109</w:t>
            </w:r>
          </w:p>
        </w:tc>
        <w:tc>
          <w:tcPr>
            <w:tcW w:w="1980" w:type="dxa"/>
            <w:noWrap/>
            <w:hideMark/>
          </w:tcPr>
          <w:p>
            <w:pPr>
              <w:jc w:val="right"/>
              <w:rPr>
                <w:noProof/>
              </w:rPr>
            </w:pPr>
            <w:r>
              <w:rPr>
                <w:noProof/>
              </w:rPr>
              <w:t>1 042 499 units</w:t>
            </w:r>
          </w:p>
        </w:tc>
      </w:tr>
      <w:tr>
        <w:trPr>
          <w:trHeight w:val="300"/>
          <w:jc w:val="center"/>
        </w:trPr>
        <w:tc>
          <w:tcPr>
            <w:tcW w:w="1520" w:type="dxa"/>
            <w:hideMark/>
          </w:tcPr>
          <w:p>
            <w:pPr>
              <w:jc w:val="center"/>
              <w:rPr>
                <w:noProof/>
              </w:rPr>
            </w:pPr>
            <w:r>
              <w:rPr>
                <w:noProof/>
              </w:rPr>
              <w:t>6110</w:t>
            </w:r>
          </w:p>
        </w:tc>
        <w:tc>
          <w:tcPr>
            <w:tcW w:w="1980" w:type="dxa"/>
            <w:noWrap/>
            <w:hideMark/>
          </w:tcPr>
          <w:p>
            <w:pPr>
              <w:jc w:val="right"/>
              <w:rPr>
                <w:noProof/>
              </w:rPr>
            </w:pPr>
            <w:r>
              <w:rPr>
                <w:noProof/>
              </w:rPr>
              <w:t>128 091 units</w:t>
            </w:r>
          </w:p>
        </w:tc>
      </w:tr>
      <w:tr>
        <w:trPr>
          <w:trHeight w:val="300"/>
          <w:jc w:val="center"/>
        </w:trPr>
        <w:tc>
          <w:tcPr>
            <w:tcW w:w="1520" w:type="dxa"/>
            <w:hideMark/>
          </w:tcPr>
          <w:p>
            <w:pPr>
              <w:jc w:val="center"/>
              <w:rPr>
                <w:noProof/>
              </w:rPr>
            </w:pPr>
            <w:r>
              <w:rPr>
                <w:noProof/>
              </w:rPr>
              <w:t>6112</w:t>
            </w:r>
          </w:p>
        </w:tc>
        <w:tc>
          <w:tcPr>
            <w:tcW w:w="1980" w:type="dxa"/>
            <w:noWrap/>
            <w:hideMark/>
          </w:tcPr>
          <w:p>
            <w:pPr>
              <w:jc w:val="right"/>
              <w:rPr>
                <w:noProof/>
              </w:rPr>
            </w:pPr>
            <w:r>
              <w:rPr>
                <w:noProof/>
              </w:rPr>
              <w:t>727 units</w:t>
            </w:r>
          </w:p>
        </w:tc>
      </w:tr>
      <w:tr>
        <w:trPr>
          <w:trHeight w:val="300"/>
          <w:jc w:val="center"/>
        </w:trPr>
        <w:tc>
          <w:tcPr>
            <w:tcW w:w="1520" w:type="dxa"/>
            <w:hideMark/>
          </w:tcPr>
          <w:p>
            <w:pPr>
              <w:jc w:val="center"/>
              <w:rPr>
                <w:noProof/>
              </w:rPr>
            </w:pPr>
            <w:r>
              <w:rPr>
                <w:noProof/>
              </w:rPr>
              <w:t>6114</w:t>
            </w:r>
          </w:p>
        </w:tc>
        <w:tc>
          <w:tcPr>
            <w:tcW w:w="1980" w:type="dxa"/>
            <w:noWrap/>
            <w:hideMark/>
          </w:tcPr>
          <w:p>
            <w:pPr>
              <w:jc w:val="right"/>
              <w:rPr>
                <w:noProof/>
              </w:rPr>
            </w:pPr>
            <w:r>
              <w:rPr>
                <w:noProof/>
              </w:rPr>
              <w:t>6 900 kg</w:t>
            </w:r>
          </w:p>
        </w:tc>
      </w:tr>
      <w:tr>
        <w:trPr>
          <w:trHeight w:val="300"/>
          <w:jc w:val="center"/>
        </w:trPr>
        <w:tc>
          <w:tcPr>
            <w:tcW w:w="1520" w:type="dxa"/>
            <w:hideMark/>
          </w:tcPr>
          <w:p>
            <w:pPr>
              <w:jc w:val="center"/>
              <w:rPr>
                <w:noProof/>
              </w:rPr>
            </w:pPr>
            <w:r>
              <w:rPr>
                <w:noProof/>
              </w:rPr>
              <w:t>6115</w:t>
            </w:r>
          </w:p>
        </w:tc>
        <w:tc>
          <w:tcPr>
            <w:tcW w:w="1980" w:type="dxa"/>
            <w:noWrap/>
            <w:hideMark/>
          </w:tcPr>
          <w:p>
            <w:pPr>
              <w:jc w:val="right"/>
              <w:rPr>
                <w:noProof/>
              </w:rPr>
            </w:pPr>
            <w:r>
              <w:rPr>
                <w:noProof/>
              </w:rPr>
              <w:t>136 888 units</w:t>
            </w:r>
          </w:p>
        </w:tc>
      </w:tr>
      <w:tr>
        <w:trPr>
          <w:trHeight w:val="300"/>
          <w:jc w:val="center"/>
        </w:trPr>
        <w:tc>
          <w:tcPr>
            <w:tcW w:w="1520" w:type="dxa"/>
            <w:hideMark/>
          </w:tcPr>
          <w:p>
            <w:pPr>
              <w:jc w:val="center"/>
              <w:rPr>
                <w:noProof/>
              </w:rPr>
            </w:pPr>
            <w:r>
              <w:rPr>
                <w:noProof/>
              </w:rPr>
              <w:t>6117</w:t>
            </w:r>
          </w:p>
        </w:tc>
        <w:tc>
          <w:tcPr>
            <w:tcW w:w="1980" w:type="dxa"/>
            <w:noWrap/>
            <w:hideMark/>
          </w:tcPr>
          <w:p>
            <w:pPr>
              <w:jc w:val="right"/>
              <w:rPr>
                <w:noProof/>
              </w:rPr>
            </w:pPr>
            <w:r>
              <w:rPr>
                <w:noProof/>
              </w:rPr>
              <w:t>3 400 kg</w:t>
            </w:r>
          </w:p>
        </w:tc>
      </w:tr>
      <w:tr>
        <w:trPr>
          <w:trHeight w:val="300"/>
          <w:jc w:val="center"/>
        </w:trPr>
        <w:tc>
          <w:tcPr>
            <w:tcW w:w="1520" w:type="dxa"/>
            <w:hideMark/>
          </w:tcPr>
          <w:p>
            <w:pPr>
              <w:jc w:val="center"/>
              <w:rPr>
                <w:noProof/>
              </w:rPr>
            </w:pPr>
            <w:r>
              <w:rPr>
                <w:noProof/>
              </w:rPr>
              <w:t>6201, 6202</w:t>
            </w:r>
          </w:p>
        </w:tc>
        <w:tc>
          <w:tcPr>
            <w:tcW w:w="1980" w:type="dxa"/>
            <w:noWrap/>
            <w:hideMark/>
          </w:tcPr>
          <w:p>
            <w:pPr>
              <w:jc w:val="right"/>
              <w:rPr>
                <w:noProof/>
              </w:rPr>
            </w:pPr>
            <w:r>
              <w:rPr>
                <w:noProof/>
              </w:rPr>
              <w:t>1 222 units</w:t>
            </w:r>
          </w:p>
        </w:tc>
      </w:tr>
      <w:tr>
        <w:trPr>
          <w:trHeight w:val="300"/>
          <w:jc w:val="center"/>
        </w:trPr>
        <w:tc>
          <w:tcPr>
            <w:tcW w:w="1520" w:type="dxa"/>
            <w:hideMark/>
          </w:tcPr>
          <w:p>
            <w:pPr>
              <w:jc w:val="center"/>
              <w:rPr>
                <w:noProof/>
              </w:rPr>
            </w:pPr>
            <w:r>
              <w:rPr>
                <w:noProof/>
              </w:rPr>
              <w:t>6203, 6204</w:t>
            </w:r>
          </w:p>
        </w:tc>
        <w:tc>
          <w:tcPr>
            <w:tcW w:w="1980" w:type="dxa"/>
            <w:noWrap/>
            <w:hideMark/>
          </w:tcPr>
          <w:p>
            <w:pPr>
              <w:jc w:val="right"/>
              <w:rPr>
                <w:noProof/>
              </w:rPr>
            </w:pPr>
            <w:r>
              <w:rPr>
                <w:noProof/>
              </w:rPr>
              <w:t>84 979 units</w:t>
            </w:r>
          </w:p>
        </w:tc>
      </w:tr>
      <w:tr>
        <w:trPr>
          <w:trHeight w:val="300"/>
          <w:jc w:val="center"/>
        </w:trPr>
        <w:tc>
          <w:tcPr>
            <w:tcW w:w="1520" w:type="dxa"/>
            <w:hideMark/>
          </w:tcPr>
          <w:p>
            <w:pPr>
              <w:jc w:val="center"/>
              <w:rPr>
                <w:noProof/>
              </w:rPr>
            </w:pPr>
            <w:r>
              <w:rPr>
                <w:noProof/>
              </w:rPr>
              <w:t>6205, 6206</w:t>
            </w:r>
          </w:p>
        </w:tc>
        <w:tc>
          <w:tcPr>
            <w:tcW w:w="1980" w:type="dxa"/>
            <w:noWrap/>
            <w:hideMark/>
          </w:tcPr>
          <w:p>
            <w:pPr>
              <w:jc w:val="right"/>
              <w:rPr>
                <w:noProof/>
              </w:rPr>
            </w:pPr>
            <w:r>
              <w:rPr>
                <w:noProof/>
              </w:rPr>
              <w:t>25 934 units</w:t>
            </w:r>
          </w:p>
        </w:tc>
      </w:tr>
      <w:tr>
        <w:trPr>
          <w:trHeight w:val="300"/>
          <w:jc w:val="center"/>
        </w:trPr>
        <w:tc>
          <w:tcPr>
            <w:tcW w:w="1520" w:type="dxa"/>
            <w:hideMark/>
          </w:tcPr>
          <w:p>
            <w:pPr>
              <w:jc w:val="center"/>
              <w:rPr>
                <w:noProof/>
              </w:rPr>
            </w:pPr>
            <w:r>
              <w:rPr>
                <w:noProof/>
              </w:rPr>
              <w:t>6207, 6208</w:t>
            </w:r>
          </w:p>
        </w:tc>
        <w:tc>
          <w:tcPr>
            <w:tcW w:w="1980" w:type="dxa"/>
            <w:noWrap/>
            <w:hideMark/>
          </w:tcPr>
          <w:p>
            <w:pPr>
              <w:jc w:val="right"/>
              <w:rPr>
                <w:noProof/>
              </w:rPr>
            </w:pPr>
            <w:r>
              <w:rPr>
                <w:noProof/>
              </w:rPr>
              <w:t>5 151 units</w:t>
            </w:r>
          </w:p>
        </w:tc>
      </w:tr>
      <w:tr>
        <w:trPr>
          <w:trHeight w:val="300"/>
          <w:jc w:val="center"/>
        </w:trPr>
        <w:tc>
          <w:tcPr>
            <w:tcW w:w="1520" w:type="dxa"/>
            <w:hideMark/>
          </w:tcPr>
          <w:p>
            <w:pPr>
              <w:jc w:val="center"/>
              <w:rPr>
                <w:noProof/>
              </w:rPr>
            </w:pPr>
            <w:r>
              <w:rPr>
                <w:noProof/>
              </w:rPr>
              <w:t>6210</w:t>
            </w:r>
          </w:p>
        </w:tc>
        <w:tc>
          <w:tcPr>
            <w:tcW w:w="1980" w:type="dxa"/>
            <w:noWrap/>
            <w:hideMark/>
          </w:tcPr>
          <w:p>
            <w:pPr>
              <w:jc w:val="right"/>
              <w:rPr>
                <w:noProof/>
              </w:rPr>
            </w:pPr>
            <w:r>
              <w:rPr>
                <w:noProof/>
              </w:rPr>
              <w:t>5 300 kg</w:t>
            </w:r>
          </w:p>
        </w:tc>
      </w:tr>
      <w:tr>
        <w:trPr>
          <w:trHeight w:val="300"/>
          <w:jc w:val="center"/>
        </w:trPr>
        <w:tc>
          <w:tcPr>
            <w:tcW w:w="1520" w:type="dxa"/>
            <w:hideMark/>
          </w:tcPr>
          <w:p>
            <w:pPr>
              <w:jc w:val="center"/>
              <w:rPr>
                <w:noProof/>
              </w:rPr>
            </w:pPr>
            <w:r>
              <w:rPr>
                <w:noProof/>
              </w:rPr>
              <w:t>6211</w:t>
            </w:r>
          </w:p>
        </w:tc>
        <w:tc>
          <w:tcPr>
            <w:tcW w:w="1980" w:type="dxa"/>
            <w:noWrap/>
            <w:hideMark/>
          </w:tcPr>
          <w:p>
            <w:pPr>
              <w:jc w:val="right"/>
              <w:rPr>
                <w:noProof/>
              </w:rPr>
            </w:pPr>
            <w:r>
              <w:rPr>
                <w:noProof/>
              </w:rPr>
              <w:t>5 900 kg</w:t>
            </w:r>
          </w:p>
        </w:tc>
      </w:tr>
      <w:tr>
        <w:trPr>
          <w:trHeight w:val="300"/>
          <w:jc w:val="center"/>
        </w:trPr>
        <w:tc>
          <w:tcPr>
            <w:tcW w:w="1520" w:type="dxa"/>
            <w:hideMark/>
          </w:tcPr>
          <w:p>
            <w:pPr>
              <w:jc w:val="center"/>
              <w:rPr>
                <w:noProof/>
              </w:rPr>
            </w:pPr>
            <w:r>
              <w:rPr>
                <w:noProof/>
              </w:rPr>
              <w:t>6212</w:t>
            </w:r>
          </w:p>
        </w:tc>
        <w:tc>
          <w:tcPr>
            <w:tcW w:w="1980" w:type="dxa"/>
            <w:noWrap/>
            <w:hideMark/>
          </w:tcPr>
          <w:p>
            <w:pPr>
              <w:jc w:val="right"/>
              <w:rPr>
                <w:noProof/>
              </w:rPr>
            </w:pPr>
            <w:r>
              <w:rPr>
                <w:noProof/>
              </w:rPr>
              <w:t>514 units</w:t>
            </w:r>
          </w:p>
        </w:tc>
      </w:tr>
      <w:tr>
        <w:trPr>
          <w:trHeight w:val="300"/>
          <w:jc w:val="center"/>
        </w:trPr>
        <w:tc>
          <w:tcPr>
            <w:tcW w:w="1520" w:type="dxa"/>
            <w:hideMark/>
          </w:tcPr>
          <w:p>
            <w:pPr>
              <w:jc w:val="center"/>
              <w:rPr>
                <w:noProof/>
              </w:rPr>
            </w:pPr>
            <w:r>
              <w:rPr>
                <w:noProof/>
              </w:rPr>
              <w:t>6214, 6215</w:t>
            </w:r>
          </w:p>
        </w:tc>
        <w:tc>
          <w:tcPr>
            <w:tcW w:w="1980" w:type="dxa"/>
            <w:noWrap/>
            <w:hideMark/>
          </w:tcPr>
          <w:p>
            <w:pPr>
              <w:jc w:val="right"/>
              <w:rPr>
                <w:noProof/>
              </w:rPr>
            </w:pPr>
            <w:r>
              <w:rPr>
                <w:noProof/>
              </w:rPr>
              <w:t>74 372 units</w:t>
            </w:r>
          </w:p>
        </w:tc>
      </w:tr>
      <w:tr>
        <w:trPr>
          <w:trHeight w:val="300"/>
          <w:jc w:val="center"/>
        </w:trPr>
        <w:tc>
          <w:tcPr>
            <w:tcW w:w="1520" w:type="dxa"/>
            <w:hideMark/>
          </w:tcPr>
          <w:p>
            <w:pPr>
              <w:jc w:val="center"/>
              <w:rPr>
                <w:noProof/>
              </w:rPr>
            </w:pPr>
            <w:r>
              <w:rPr>
                <w:noProof/>
              </w:rPr>
              <w:t>6217</w:t>
            </w:r>
          </w:p>
        </w:tc>
        <w:tc>
          <w:tcPr>
            <w:tcW w:w="1980" w:type="dxa"/>
            <w:noWrap/>
            <w:hideMark/>
          </w:tcPr>
          <w:p>
            <w:pPr>
              <w:jc w:val="right"/>
              <w:rPr>
                <w:noProof/>
              </w:rPr>
            </w:pPr>
            <w:r>
              <w:rPr>
                <w:noProof/>
              </w:rPr>
              <w:t>500 kg</w:t>
            </w:r>
          </w:p>
        </w:tc>
      </w:tr>
    </w:tbl>
    <w:p>
      <w:pPr>
        <w:rPr>
          <w:noProof/>
        </w:rPr>
      </w:pPr>
    </w:p>
    <w:p>
      <w:pPr>
        <w:rPr>
          <w:noProof/>
        </w:rPr>
      </w:pPr>
    </w:p>
    <w:p>
      <w:pPr>
        <w:rPr>
          <w:noProof/>
        </w:rPr>
      </w:pPr>
    </w:p>
    <w:p>
      <w:pPr>
        <w:spacing w:before="0" w:after="200" w:line="276" w:lineRule="auto"/>
        <w:jc w:val="left"/>
        <w:rPr>
          <w:noProof/>
        </w:rPr>
      </w:pPr>
      <w:r>
        <w:rPr>
          <w:noProof/>
        </w:rPr>
        <w:br w:type="page"/>
      </w:r>
    </w:p>
    <w:p>
      <w:pPr>
        <w:rPr>
          <w:noProof/>
        </w:rPr>
      </w:pPr>
    </w:p>
    <w:p>
      <w:pPr>
        <w:jc w:val="center"/>
        <w:rPr>
          <w:i/>
          <w:noProof/>
        </w:rPr>
      </w:pPr>
      <w:r>
        <w:rPr>
          <w:i/>
          <w:noProof/>
        </w:rPr>
        <w:t>APPENDIX II</w:t>
      </w:r>
    </w:p>
    <w:p>
      <w:pPr>
        <w:jc w:val="center"/>
        <w:rPr>
          <w:b/>
          <w:noProof/>
        </w:rPr>
      </w:pPr>
      <w:r>
        <w:rPr>
          <w:b/>
          <w:noProof/>
        </w:rPr>
        <w:t>ALTERNATIVE APPLICABLE RULES OF ORIGIN</w:t>
      </w:r>
    </w:p>
    <w:p>
      <w:pPr>
        <w:rPr>
          <w:noProof/>
        </w:rPr>
      </w:pP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rFonts w:eastAsia="Times New Roman"/>
          <w:b/>
          <w:bCs/>
          <w:i/>
          <w:iCs/>
          <w:noProof/>
          <w:szCs w:val="24"/>
          <w:lang w:eastAsia="en-GB"/>
        </w:rPr>
        <w:t>Rules for optional application among Contracting Parties</w:t>
      </w:r>
      <w:r>
        <w:rPr>
          <w:b/>
          <w:i/>
          <w:noProof/>
        </w:rPr>
        <w:t xml:space="preserve"> of the </w:t>
      </w:r>
      <w:r>
        <w:rPr>
          <w:rFonts w:eastAsia="Times New Roman"/>
          <w:b/>
          <w:bCs/>
          <w:i/>
          <w:iCs/>
          <w:noProof/>
          <w:szCs w:val="24"/>
          <w:lang w:eastAsia="en-GB"/>
        </w:rPr>
        <w:t xml:space="preserve">Regional Convention </w:t>
      </w:r>
      <w:r>
        <w:rPr>
          <w:b/>
          <w:i/>
          <w:noProof/>
        </w:rPr>
        <w:t>on pan-Euro-Mediterranean preferential rules of origin</w:t>
      </w:r>
      <w:r>
        <w:rPr>
          <w:rFonts w:eastAsia="Times New Roman"/>
          <w:b/>
          <w:bCs/>
          <w:i/>
          <w:iCs/>
          <w:noProof/>
          <w:szCs w:val="24"/>
          <w:lang w:eastAsia="en-GB"/>
        </w:rPr>
        <w:t xml:space="preserve">, pending </w:t>
      </w:r>
      <w:r>
        <w:rPr>
          <w:b/>
          <w:i/>
          <w:noProof/>
        </w:rPr>
        <w:t xml:space="preserve">the </w:t>
      </w:r>
      <w:r>
        <w:rPr>
          <w:rFonts w:eastAsia="Times New Roman"/>
          <w:b/>
          <w:bCs/>
          <w:i/>
          <w:iCs/>
          <w:noProof/>
          <w:szCs w:val="24"/>
          <w:lang w:eastAsia="en-GB"/>
        </w:rPr>
        <w:t>conclusion</w:t>
      </w:r>
      <w:r>
        <w:rPr>
          <w:b/>
          <w:i/>
          <w:noProof/>
        </w:rPr>
        <w:t xml:space="preserve"> and entry into force of </w:t>
      </w:r>
      <w:r>
        <w:rPr>
          <w:rFonts w:eastAsia="Times New Roman"/>
          <w:b/>
          <w:bCs/>
          <w:i/>
          <w:iCs/>
          <w:noProof/>
          <w:szCs w:val="24"/>
          <w:lang w:eastAsia="en-GB"/>
        </w:rPr>
        <w:t>the amendment of the Convention</w:t>
      </w:r>
    </w:p>
    <w:p>
      <w:pPr>
        <w:keepNext/>
        <w:autoSpaceDE w:val="0"/>
        <w:autoSpaceDN w:val="0"/>
        <w:ind w:left="851" w:hanging="851"/>
        <w:jc w:val="center"/>
        <w:outlineLvl w:val="0"/>
        <w:rPr>
          <w:rFonts w:eastAsia="Times New Roman"/>
          <w:b/>
          <w:bCs/>
          <w:i/>
          <w:iCs/>
          <w:noProof/>
          <w:szCs w:val="24"/>
          <w:lang w:eastAsia="en-GB"/>
        </w:rPr>
      </w:pPr>
      <w:r>
        <w:rPr>
          <w:rFonts w:eastAsia="Times New Roman"/>
          <w:b/>
          <w:bCs/>
          <w:i/>
          <w:iCs/>
          <w:noProof/>
          <w:szCs w:val="24"/>
          <w:lang w:eastAsia="en-GB"/>
        </w:rPr>
        <w:t>(thereafter called "the Rules")</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rFonts w:cstheme="minorBidi"/>
          <w:b/>
          <w:i/>
          <w:smallCaps/>
          <w:noProof/>
        </w:rPr>
      </w:pPr>
      <w:r>
        <w:rPr>
          <w:rFonts w:eastAsia="Times New Roman"/>
          <w:b/>
          <w:bCs/>
          <w:i/>
          <w:iCs/>
          <w:smallCaps/>
          <w:noProof/>
          <w:szCs w:val="24"/>
          <w:lang w:eastAsia="en-GB"/>
        </w:rPr>
        <w:t>definition of the concept of ‘originating products’ and methods of administrative cooperation</w:t>
      </w:r>
    </w:p>
    <w:p>
      <w:pPr>
        <w:keepNext/>
        <w:autoSpaceDE w:val="0"/>
        <w:autoSpaceDN w:val="0"/>
        <w:jc w:val="center"/>
        <w:outlineLvl w:val="0"/>
        <w:rPr>
          <w:rFonts w:eastAsia="Times New Roman"/>
          <w:b/>
          <w:bCs/>
          <w:smallCaps/>
          <w:noProof/>
          <w:szCs w:val="24"/>
          <w:lang w:eastAsia="en-GB"/>
        </w:rPr>
      </w:pPr>
    </w:p>
    <w:p>
      <w:pPr>
        <w:keepNext/>
        <w:jc w:val="center"/>
        <w:rPr>
          <w:rFonts w:eastAsia="Times New Roman"/>
          <w:b/>
          <w:noProof/>
          <w:szCs w:val="20"/>
        </w:rPr>
      </w:pPr>
      <w:r>
        <w:rPr>
          <w:rFonts w:eastAsia="Times New Roman"/>
          <w:b/>
          <w:noProof/>
          <w:szCs w:val="20"/>
        </w:rPr>
        <w:t>TABLE OF CONTENTS</w:t>
      </w:r>
    </w:p>
    <w:p>
      <w:pPr>
        <w:keepNext/>
        <w:jc w:val="center"/>
        <w:rPr>
          <w:rFonts w:eastAsia="Times New Roman"/>
          <w:b/>
          <w:noProof/>
          <w:szCs w:val="20"/>
        </w:rPr>
      </w:pPr>
    </w:p>
    <w:p>
      <w:pPr>
        <w:keepNext/>
        <w:jc w:val="left"/>
        <w:rPr>
          <w:rFonts w:eastAsia="Times New Roman"/>
          <w:i/>
          <w:noProof/>
          <w:szCs w:val="20"/>
        </w:rPr>
      </w:pPr>
      <w:r>
        <w:rPr>
          <w:rFonts w:eastAsia="Times New Roman"/>
          <w:noProof/>
          <w:szCs w:val="20"/>
        </w:rPr>
        <w:t>OBJECTIVES</w:t>
      </w:r>
    </w:p>
    <w:p>
      <w:pPr>
        <w:autoSpaceDE w:val="0"/>
        <w:autoSpaceDN w:val="0"/>
        <w:rPr>
          <w:rFonts w:eastAsia="Times New Roman"/>
          <w:noProof/>
          <w:szCs w:val="24"/>
          <w:lang w:eastAsia="en-GB"/>
        </w:rPr>
      </w:pPr>
      <w:r>
        <w:rPr>
          <w:rFonts w:eastAsia="Times New Roman"/>
          <w:noProof/>
          <w:szCs w:val="24"/>
          <w:lang w:eastAsia="en-GB"/>
        </w:rPr>
        <w:t>TITLE I GENERAL PROVISIONS</w:t>
      </w:r>
    </w:p>
    <w:p>
      <w:pPr>
        <w:autoSpaceDE w:val="0"/>
        <w:autoSpaceDN w:val="0"/>
        <w:rPr>
          <w:rFonts w:eastAsia="Times New Roman"/>
          <w:noProof/>
          <w:szCs w:val="24"/>
          <w:lang w:eastAsia="en-GB"/>
        </w:rPr>
      </w:pPr>
      <w:r>
        <w:rPr>
          <w:rFonts w:eastAsia="Times New Roman"/>
          <w:noProof/>
          <w:szCs w:val="24"/>
          <w:lang w:eastAsia="en-GB"/>
        </w:rPr>
        <w:t>Article 1 Definitions</w:t>
      </w:r>
    </w:p>
    <w:p>
      <w:pPr>
        <w:autoSpaceDE w:val="0"/>
        <w:autoSpaceDN w:val="0"/>
        <w:rPr>
          <w:rFonts w:eastAsia="Times New Roman"/>
          <w:noProof/>
          <w:szCs w:val="24"/>
          <w:lang w:eastAsia="en-GB"/>
        </w:rPr>
      </w:pPr>
      <w:r>
        <w:rPr>
          <w:rFonts w:eastAsia="Times New Roman"/>
          <w:noProof/>
          <w:szCs w:val="24"/>
          <w:lang w:eastAsia="en-GB"/>
        </w:rPr>
        <w:t>TITLE II DEFINITION OF THE CONCEPT OF ORIGINATING PRODUCTS</w:t>
      </w:r>
    </w:p>
    <w:p>
      <w:pPr>
        <w:autoSpaceDE w:val="0"/>
        <w:autoSpaceDN w:val="0"/>
        <w:rPr>
          <w:rFonts w:eastAsia="Times New Roman"/>
          <w:noProof/>
          <w:szCs w:val="24"/>
          <w:lang w:eastAsia="en-GB"/>
        </w:rPr>
      </w:pPr>
      <w:r>
        <w:rPr>
          <w:rFonts w:eastAsia="Times New Roman"/>
          <w:noProof/>
          <w:szCs w:val="24"/>
          <w:lang w:eastAsia="en-GB"/>
        </w:rPr>
        <w:t>Article 2 General requirements</w:t>
      </w:r>
    </w:p>
    <w:p>
      <w:pPr>
        <w:autoSpaceDE w:val="0"/>
        <w:autoSpaceDN w:val="0"/>
        <w:rPr>
          <w:rFonts w:eastAsia="Times New Roman"/>
          <w:noProof/>
          <w:szCs w:val="24"/>
          <w:lang w:eastAsia="en-GB"/>
        </w:rPr>
      </w:pPr>
      <w:r>
        <w:rPr>
          <w:rFonts w:eastAsia="Times New Roman"/>
          <w:noProof/>
          <w:szCs w:val="24"/>
          <w:lang w:eastAsia="en-GB"/>
        </w:rPr>
        <w:t>Article 3 Wholly obtained products</w:t>
      </w:r>
    </w:p>
    <w:p>
      <w:pPr>
        <w:autoSpaceDE w:val="0"/>
        <w:autoSpaceDN w:val="0"/>
        <w:rPr>
          <w:rFonts w:eastAsia="Times New Roman"/>
          <w:noProof/>
          <w:szCs w:val="24"/>
          <w:lang w:eastAsia="en-GB"/>
        </w:rPr>
      </w:pPr>
      <w:r>
        <w:rPr>
          <w:rFonts w:eastAsia="Times New Roman"/>
          <w:noProof/>
          <w:szCs w:val="24"/>
          <w:lang w:eastAsia="en-GB"/>
        </w:rPr>
        <w:t>Article 4 Sufficient working or processing</w:t>
      </w:r>
    </w:p>
    <w:p>
      <w:pPr>
        <w:autoSpaceDE w:val="0"/>
        <w:autoSpaceDN w:val="0"/>
        <w:rPr>
          <w:rFonts w:eastAsia="Times New Roman"/>
          <w:noProof/>
          <w:szCs w:val="24"/>
          <w:lang w:eastAsia="en-GB"/>
        </w:rPr>
      </w:pPr>
      <w:r>
        <w:rPr>
          <w:rFonts w:eastAsia="Times New Roman"/>
          <w:noProof/>
          <w:szCs w:val="24"/>
          <w:lang w:eastAsia="en-GB"/>
        </w:rPr>
        <w:t>Article 5 Tolerance rule</w:t>
      </w:r>
    </w:p>
    <w:p>
      <w:pPr>
        <w:autoSpaceDE w:val="0"/>
        <w:autoSpaceDN w:val="0"/>
        <w:rPr>
          <w:rFonts w:eastAsia="Times New Roman"/>
          <w:noProof/>
          <w:szCs w:val="24"/>
          <w:lang w:eastAsia="en-GB"/>
        </w:rPr>
      </w:pPr>
      <w:r>
        <w:rPr>
          <w:rFonts w:eastAsia="Times New Roman"/>
          <w:noProof/>
          <w:szCs w:val="24"/>
          <w:lang w:eastAsia="en-GB"/>
        </w:rPr>
        <w:t>Article 6 Insufficient working or processing</w:t>
      </w:r>
    </w:p>
    <w:p>
      <w:pPr>
        <w:autoSpaceDE w:val="0"/>
        <w:autoSpaceDN w:val="0"/>
        <w:rPr>
          <w:rFonts w:eastAsia="Times New Roman"/>
          <w:noProof/>
          <w:szCs w:val="24"/>
          <w:lang w:eastAsia="en-GB"/>
        </w:rPr>
      </w:pPr>
      <w:r>
        <w:rPr>
          <w:rFonts w:eastAsia="Times New Roman"/>
          <w:noProof/>
          <w:szCs w:val="24"/>
          <w:lang w:eastAsia="en-GB"/>
        </w:rPr>
        <w:t>Article 7 Cumulation of origin</w:t>
      </w:r>
    </w:p>
    <w:p>
      <w:pPr>
        <w:autoSpaceDE w:val="0"/>
        <w:autoSpaceDN w:val="0"/>
        <w:rPr>
          <w:rFonts w:eastAsia="Times New Roman"/>
          <w:noProof/>
          <w:szCs w:val="24"/>
          <w:lang w:eastAsia="en-GB"/>
        </w:rPr>
      </w:pPr>
      <w:r>
        <w:rPr>
          <w:rFonts w:eastAsia="Times New Roman"/>
          <w:noProof/>
          <w:szCs w:val="24"/>
          <w:lang w:eastAsia="en-GB"/>
        </w:rPr>
        <w:t xml:space="preserve">Article 8 </w:t>
      </w:r>
      <w:r>
        <w:rPr>
          <w:rFonts w:eastAsia="Times New Roman"/>
          <w:bCs/>
          <w:noProof/>
          <w:szCs w:val="24"/>
          <w:lang w:eastAsia="en-GB"/>
        </w:rPr>
        <w:t>Cumulation of origin – Conditions for its application</w:t>
      </w:r>
    </w:p>
    <w:p>
      <w:pPr>
        <w:autoSpaceDE w:val="0"/>
        <w:autoSpaceDN w:val="0"/>
        <w:rPr>
          <w:rFonts w:eastAsia="Times New Roman"/>
          <w:noProof/>
          <w:szCs w:val="24"/>
          <w:lang w:eastAsia="en-GB"/>
        </w:rPr>
      </w:pPr>
      <w:r>
        <w:rPr>
          <w:rFonts w:eastAsia="Times New Roman"/>
          <w:noProof/>
          <w:szCs w:val="24"/>
          <w:lang w:eastAsia="en-GB"/>
        </w:rPr>
        <w:t>Article 9 Unit of qualification</w:t>
      </w:r>
    </w:p>
    <w:p>
      <w:pPr>
        <w:autoSpaceDE w:val="0"/>
        <w:autoSpaceDN w:val="0"/>
        <w:rPr>
          <w:rFonts w:eastAsia="Times New Roman"/>
          <w:noProof/>
          <w:szCs w:val="24"/>
          <w:lang w:eastAsia="en-GB"/>
        </w:rPr>
      </w:pPr>
      <w:r>
        <w:rPr>
          <w:rFonts w:eastAsia="Times New Roman"/>
          <w:noProof/>
          <w:szCs w:val="24"/>
          <w:lang w:eastAsia="en-GB"/>
        </w:rPr>
        <w:t>Article 10 Sets</w:t>
      </w:r>
    </w:p>
    <w:p>
      <w:pPr>
        <w:autoSpaceDE w:val="0"/>
        <w:autoSpaceDN w:val="0"/>
        <w:rPr>
          <w:rFonts w:eastAsia="Times New Roman"/>
          <w:noProof/>
          <w:szCs w:val="24"/>
          <w:lang w:eastAsia="en-GB"/>
        </w:rPr>
      </w:pPr>
      <w:r>
        <w:rPr>
          <w:rFonts w:eastAsia="Times New Roman"/>
          <w:noProof/>
          <w:szCs w:val="24"/>
          <w:lang w:eastAsia="en-GB"/>
        </w:rPr>
        <w:t>Article 11 Neutral elements</w:t>
      </w:r>
    </w:p>
    <w:p>
      <w:pPr>
        <w:autoSpaceDE w:val="0"/>
        <w:autoSpaceDN w:val="0"/>
        <w:rPr>
          <w:rFonts w:eastAsia="Times New Roman"/>
          <w:noProof/>
          <w:szCs w:val="24"/>
          <w:lang w:eastAsia="en-GB"/>
        </w:rPr>
      </w:pPr>
      <w:r>
        <w:rPr>
          <w:rFonts w:eastAsia="Times New Roman"/>
          <w:noProof/>
          <w:szCs w:val="24"/>
          <w:lang w:eastAsia="en-GB"/>
        </w:rPr>
        <w:t>Article 12 Accounting segregation</w:t>
      </w:r>
    </w:p>
    <w:p>
      <w:pPr>
        <w:autoSpaceDE w:val="0"/>
        <w:autoSpaceDN w:val="0"/>
        <w:rPr>
          <w:rFonts w:eastAsia="Times New Roman"/>
          <w:noProof/>
          <w:szCs w:val="24"/>
          <w:lang w:eastAsia="en-GB"/>
        </w:rPr>
      </w:pPr>
      <w:r>
        <w:rPr>
          <w:rFonts w:eastAsia="Times New Roman"/>
          <w:noProof/>
          <w:szCs w:val="24"/>
          <w:lang w:eastAsia="en-GB"/>
        </w:rPr>
        <w:t>TITLE III TERRITORIAL REQUIREMENTS</w:t>
      </w:r>
    </w:p>
    <w:p>
      <w:pPr>
        <w:autoSpaceDE w:val="0"/>
        <w:autoSpaceDN w:val="0"/>
        <w:rPr>
          <w:rFonts w:eastAsia="Times New Roman"/>
          <w:noProof/>
          <w:szCs w:val="24"/>
          <w:lang w:eastAsia="en-GB"/>
        </w:rPr>
      </w:pPr>
      <w:r>
        <w:rPr>
          <w:rFonts w:eastAsia="Times New Roman"/>
          <w:noProof/>
          <w:szCs w:val="24"/>
          <w:lang w:eastAsia="en-GB"/>
        </w:rPr>
        <w:t>Article 13 Principle of territoriality</w:t>
      </w:r>
    </w:p>
    <w:p>
      <w:pPr>
        <w:autoSpaceDE w:val="0"/>
        <w:autoSpaceDN w:val="0"/>
        <w:rPr>
          <w:rFonts w:eastAsia="Times New Roman"/>
          <w:noProof/>
          <w:szCs w:val="24"/>
          <w:lang w:eastAsia="en-GB"/>
        </w:rPr>
      </w:pPr>
      <w:r>
        <w:rPr>
          <w:rFonts w:eastAsia="Times New Roman"/>
          <w:noProof/>
          <w:szCs w:val="24"/>
          <w:lang w:eastAsia="en-GB"/>
        </w:rPr>
        <w:t>Article 14 Non alteration</w:t>
      </w:r>
    </w:p>
    <w:p>
      <w:pPr>
        <w:autoSpaceDE w:val="0"/>
        <w:autoSpaceDN w:val="0"/>
        <w:rPr>
          <w:rFonts w:eastAsia="Times New Roman"/>
          <w:noProof/>
          <w:szCs w:val="24"/>
          <w:lang w:eastAsia="en-GB"/>
        </w:rPr>
      </w:pPr>
      <w:r>
        <w:rPr>
          <w:rFonts w:eastAsia="Times New Roman"/>
          <w:noProof/>
          <w:szCs w:val="24"/>
          <w:lang w:eastAsia="en-GB"/>
        </w:rPr>
        <w:t>Article 15 Exhibitions</w:t>
      </w:r>
    </w:p>
    <w:p>
      <w:pPr>
        <w:autoSpaceDE w:val="0"/>
        <w:autoSpaceDN w:val="0"/>
        <w:rPr>
          <w:rFonts w:eastAsia="Times New Roman"/>
          <w:noProof/>
          <w:szCs w:val="24"/>
          <w:lang w:eastAsia="en-GB"/>
        </w:rPr>
      </w:pPr>
      <w:r>
        <w:rPr>
          <w:rFonts w:eastAsia="Times New Roman"/>
          <w:noProof/>
          <w:szCs w:val="24"/>
          <w:lang w:eastAsia="en-GB"/>
        </w:rPr>
        <w:t>TITLE IV DRAWBACK OR EXEMPTION</w:t>
      </w:r>
    </w:p>
    <w:p>
      <w:pPr>
        <w:autoSpaceDE w:val="0"/>
        <w:autoSpaceDN w:val="0"/>
        <w:rPr>
          <w:rFonts w:eastAsia="Times New Roman"/>
          <w:noProof/>
          <w:szCs w:val="24"/>
          <w:lang w:eastAsia="en-GB"/>
        </w:rPr>
      </w:pPr>
      <w:r>
        <w:rPr>
          <w:rFonts w:eastAsia="Times New Roman"/>
          <w:noProof/>
          <w:szCs w:val="24"/>
          <w:lang w:eastAsia="en-GB"/>
        </w:rPr>
        <w:t>Article 16 Drawback of, or exemption from, customs duties</w:t>
      </w:r>
    </w:p>
    <w:p>
      <w:pPr>
        <w:autoSpaceDE w:val="0"/>
        <w:autoSpaceDN w:val="0"/>
        <w:rPr>
          <w:rFonts w:eastAsia="Times New Roman"/>
          <w:noProof/>
          <w:szCs w:val="24"/>
          <w:lang w:eastAsia="en-GB"/>
        </w:rPr>
      </w:pPr>
      <w:r>
        <w:rPr>
          <w:rFonts w:eastAsia="Times New Roman"/>
          <w:noProof/>
          <w:szCs w:val="24"/>
          <w:lang w:eastAsia="en-GB"/>
        </w:rPr>
        <w:t>TITLE V PROOF OF ORIGIN</w:t>
      </w:r>
    </w:p>
    <w:p>
      <w:pPr>
        <w:autoSpaceDE w:val="0"/>
        <w:autoSpaceDN w:val="0"/>
        <w:rPr>
          <w:rFonts w:eastAsia="Times New Roman"/>
          <w:noProof/>
          <w:szCs w:val="24"/>
          <w:lang w:eastAsia="en-GB"/>
        </w:rPr>
      </w:pPr>
      <w:r>
        <w:rPr>
          <w:rFonts w:eastAsia="Times New Roman"/>
          <w:noProof/>
          <w:szCs w:val="24"/>
          <w:lang w:eastAsia="en-GB"/>
        </w:rPr>
        <w:t>Article 17 General requirements</w:t>
      </w:r>
    </w:p>
    <w:p>
      <w:pPr>
        <w:autoSpaceDE w:val="0"/>
        <w:autoSpaceDN w:val="0"/>
        <w:rPr>
          <w:rFonts w:eastAsia="Times New Roman"/>
          <w:noProof/>
          <w:szCs w:val="24"/>
          <w:lang w:eastAsia="en-GB"/>
        </w:rPr>
      </w:pPr>
      <w:r>
        <w:rPr>
          <w:rFonts w:eastAsia="Times New Roman"/>
          <w:noProof/>
          <w:szCs w:val="24"/>
          <w:lang w:eastAsia="en-GB"/>
        </w:rPr>
        <w:t>Article 18 Conditions for making out an origin declaration</w:t>
      </w:r>
    </w:p>
    <w:p>
      <w:pPr>
        <w:autoSpaceDE w:val="0"/>
        <w:autoSpaceDN w:val="0"/>
        <w:rPr>
          <w:rFonts w:eastAsia="Times New Roman"/>
          <w:noProof/>
          <w:szCs w:val="24"/>
          <w:lang w:eastAsia="en-GB"/>
        </w:rPr>
      </w:pPr>
      <w:r>
        <w:rPr>
          <w:rFonts w:eastAsia="Times New Roman"/>
          <w:noProof/>
          <w:szCs w:val="24"/>
          <w:lang w:eastAsia="en-GB"/>
        </w:rPr>
        <w:t xml:space="preserve">Article 19 Approved exporter </w:t>
      </w:r>
    </w:p>
    <w:p>
      <w:pPr>
        <w:autoSpaceDE w:val="0"/>
        <w:autoSpaceDN w:val="0"/>
        <w:rPr>
          <w:rFonts w:eastAsia="Times New Roman"/>
          <w:noProof/>
          <w:szCs w:val="24"/>
          <w:lang w:eastAsia="en-GB"/>
        </w:rPr>
      </w:pPr>
      <w:r>
        <w:rPr>
          <w:rFonts w:eastAsia="Times New Roman"/>
          <w:noProof/>
          <w:szCs w:val="24"/>
          <w:lang w:eastAsia="en-GB"/>
        </w:rPr>
        <w:t xml:space="preserve">Article 20 </w:t>
      </w:r>
      <w:r>
        <w:rPr>
          <w:rFonts w:eastAsia="Times New Roman"/>
          <w:bCs/>
          <w:noProof/>
          <w:szCs w:val="24"/>
          <w:lang w:eastAsia="en-GB"/>
        </w:rPr>
        <w:t>Procedure for issue of a movement certificate EUR.1</w:t>
      </w:r>
    </w:p>
    <w:p>
      <w:pPr>
        <w:autoSpaceDE w:val="0"/>
        <w:autoSpaceDN w:val="0"/>
        <w:rPr>
          <w:rFonts w:eastAsia="Times New Roman"/>
          <w:noProof/>
          <w:szCs w:val="24"/>
          <w:lang w:eastAsia="en-GB"/>
        </w:rPr>
      </w:pPr>
      <w:r>
        <w:rPr>
          <w:rFonts w:eastAsia="Times New Roman"/>
          <w:noProof/>
          <w:szCs w:val="24"/>
          <w:lang w:eastAsia="en-GB"/>
        </w:rPr>
        <w:t xml:space="preserve">Article 21 Movement certificates EUR.1issued retrospectively </w:t>
      </w:r>
    </w:p>
    <w:p>
      <w:pPr>
        <w:autoSpaceDE w:val="0"/>
        <w:autoSpaceDN w:val="0"/>
        <w:rPr>
          <w:rFonts w:eastAsia="Times New Roman"/>
          <w:noProof/>
          <w:szCs w:val="24"/>
          <w:lang w:eastAsia="en-GB"/>
        </w:rPr>
      </w:pPr>
      <w:r>
        <w:rPr>
          <w:rFonts w:eastAsia="Times New Roman"/>
          <w:noProof/>
          <w:szCs w:val="24"/>
          <w:lang w:eastAsia="en-GB"/>
        </w:rPr>
        <w:t>Article 22 Issue of a duplicate movement certificate EUR.1</w:t>
      </w:r>
    </w:p>
    <w:p>
      <w:pPr>
        <w:autoSpaceDE w:val="0"/>
        <w:autoSpaceDN w:val="0"/>
        <w:rPr>
          <w:rFonts w:eastAsia="Times New Roman"/>
          <w:noProof/>
          <w:szCs w:val="24"/>
          <w:lang w:eastAsia="en-GB"/>
        </w:rPr>
      </w:pPr>
      <w:r>
        <w:rPr>
          <w:rFonts w:eastAsia="Times New Roman"/>
          <w:noProof/>
          <w:szCs w:val="24"/>
          <w:lang w:eastAsia="en-GB"/>
        </w:rPr>
        <w:t>Article 23 Validity of proof of origin</w:t>
      </w:r>
    </w:p>
    <w:p>
      <w:pPr>
        <w:autoSpaceDE w:val="0"/>
        <w:autoSpaceDN w:val="0"/>
        <w:rPr>
          <w:rFonts w:eastAsia="Times New Roman"/>
          <w:noProof/>
          <w:szCs w:val="24"/>
          <w:lang w:val="fr-BE" w:eastAsia="en-GB"/>
        </w:rPr>
      </w:pPr>
      <w:r>
        <w:rPr>
          <w:rFonts w:eastAsia="Times New Roman"/>
          <w:noProof/>
          <w:szCs w:val="24"/>
          <w:lang w:val="fr-BE" w:eastAsia="en-GB"/>
        </w:rPr>
        <w:t>Article 24 Free zones</w:t>
      </w:r>
    </w:p>
    <w:p>
      <w:pPr>
        <w:autoSpaceDE w:val="0"/>
        <w:autoSpaceDN w:val="0"/>
        <w:rPr>
          <w:rFonts w:eastAsia="Times New Roman"/>
          <w:noProof/>
          <w:szCs w:val="24"/>
          <w:lang w:val="fr-BE" w:eastAsia="en-GB"/>
        </w:rPr>
      </w:pPr>
      <w:r>
        <w:rPr>
          <w:rFonts w:eastAsia="Times New Roman"/>
          <w:noProof/>
          <w:szCs w:val="24"/>
          <w:lang w:val="fr-BE" w:eastAsia="en-GB"/>
        </w:rPr>
        <w:t>Article 25 Importation requirements</w:t>
      </w:r>
    </w:p>
    <w:p>
      <w:pPr>
        <w:autoSpaceDE w:val="0"/>
        <w:autoSpaceDN w:val="0"/>
        <w:rPr>
          <w:rFonts w:eastAsia="Times New Roman"/>
          <w:noProof/>
          <w:szCs w:val="24"/>
          <w:lang w:eastAsia="en-GB"/>
        </w:rPr>
      </w:pPr>
      <w:r>
        <w:rPr>
          <w:rFonts w:eastAsia="Times New Roman"/>
          <w:noProof/>
          <w:szCs w:val="24"/>
          <w:lang w:eastAsia="en-GB"/>
        </w:rPr>
        <w:t>Article 26 Importation by instalments</w:t>
      </w:r>
    </w:p>
    <w:p>
      <w:pPr>
        <w:autoSpaceDE w:val="0"/>
        <w:autoSpaceDN w:val="0"/>
        <w:rPr>
          <w:rFonts w:eastAsia="Times New Roman"/>
          <w:noProof/>
          <w:szCs w:val="24"/>
          <w:lang w:eastAsia="en-GB"/>
        </w:rPr>
      </w:pPr>
      <w:r>
        <w:rPr>
          <w:rFonts w:eastAsia="Times New Roman"/>
          <w:noProof/>
          <w:szCs w:val="24"/>
          <w:lang w:eastAsia="en-GB"/>
        </w:rPr>
        <w:t>Article 27 Exemption from proof of origin</w:t>
      </w:r>
    </w:p>
    <w:p>
      <w:pPr>
        <w:autoSpaceDE w:val="0"/>
        <w:autoSpaceDN w:val="0"/>
        <w:rPr>
          <w:rFonts w:eastAsia="Times New Roman"/>
          <w:noProof/>
          <w:szCs w:val="24"/>
          <w:lang w:eastAsia="en-GB"/>
        </w:rPr>
      </w:pPr>
      <w:r>
        <w:rPr>
          <w:rFonts w:eastAsia="Times New Roman"/>
          <w:noProof/>
          <w:szCs w:val="24"/>
          <w:lang w:eastAsia="en-GB"/>
        </w:rPr>
        <w:t>Article 28 Discrepancies and formal errors</w:t>
      </w:r>
    </w:p>
    <w:p>
      <w:pPr>
        <w:autoSpaceDE w:val="0"/>
        <w:autoSpaceDN w:val="0"/>
        <w:rPr>
          <w:rFonts w:eastAsia="Times New Roman"/>
          <w:noProof/>
          <w:szCs w:val="24"/>
          <w:lang w:eastAsia="en-GB"/>
        </w:rPr>
      </w:pPr>
      <w:r>
        <w:rPr>
          <w:rFonts w:eastAsia="Times New Roman"/>
          <w:noProof/>
          <w:szCs w:val="24"/>
          <w:lang w:eastAsia="en-GB"/>
        </w:rPr>
        <w:t>Article 29 Supplier's declarations</w:t>
      </w:r>
    </w:p>
    <w:p>
      <w:pPr>
        <w:autoSpaceDE w:val="0"/>
        <w:autoSpaceDN w:val="0"/>
        <w:rPr>
          <w:rFonts w:eastAsia="Times New Roman"/>
          <w:noProof/>
          <w:szCs w:val="24"/>
          <w:lang w:eastAsia="en-GB"/>
        </w:rPr>
      </w:pPr>
      <w:r>
        <w:rPr>
          <w:rFonts w:eastAsia="Times New Roman"/>
          <w:noProof/>
          <w:szCs w:val="24"/>
          <w:lang w:eastAsia="en-GB"/>
        </w:rPr>
        <w:t>Article 30 Amounts expressed in euro</w:t>
      </w:r>
    </w:p>
    <w:p>
      <w:pPr>
        <w:autoSpaceDE w:val="0"/>
        <w:autoSpaceDN w:val="0"/>
        <w:rPr>
          <w:rFonts w:eastAsia="Times New Roman"/>
          <w:noProof/>
          <w:szCs w:val="24"/>
          <w:lang w:eastAsia="en-GB"/>
        </w:rPr>
      </w:pPr>
      <w:r>
        <w:rPr>
          <w:rFonts w:eastAsia="Times New Roman"/>
          <w:noProof/>
          <w:szCs w:val="24"/>
          <w:lang w:eastAsia="en-GB"/>
        </w:rPr>
        <w:t>TITLE VI PRINCIPLES OF COOPERATION AND DOCUMENTARY EVIDENCE</w:t>
      </w:r>
    </w:p>
    <w:p>
      <w:pPr>
        <w:autoSpaceDE w:val="0"/>
        <w:autoSpaceDN w:val="0"/>
        <w:rPr>
          <w:rFonts w:eastAsia="Times New Roman"/>
          <w:noProof/>
          <w:szCs w:val="24"/>
          <w:lang w:eastAsia="en-GB"/>
        </w:rPr>
      </w:pPr>
      <w:r>
        <w:rPr>
          <w:rFonts w:eastAsia="Times New Roman"/>
          <w:noProof/>
          <w:szCs w:val="24"/>
          <w:lang w:eastAsia="en-GB"/>
        </w:rPr>
        <w:t xml:space="preserve">Article 31 </w:t>
      </w:r>
      <w:r>
        <w:rPr>
          <w:rFonts w:eastAsia="Times New Roman"/>
          <w:bCs/>
          <w:noProof/>
          <w:szCs w:val="24"/>
          <w:lang w:eastAsia="en-GB"/>
        </w:rPr>
        <w:t>Documentary evidence, preservation of proofs of origin and supporting documents</w:t>
      </w:r>
    </w:p>
    <w:p>
      <w:pPr>
        <w:autoSpaceDE w:val="0"/>
        <w:autoSpaceDN w:val="0"/>
        <w:rPr>
          <w:rFonts w:eastAsia="Times New Roman"/>
          <w:noProof/>
          <w:szCs w:val="24"/>
          <w:lang w:eastAsia="en-GB"/>
        </w:rPr>
      </w:pPr>
      <w:r>
        <w:rPr>
          <w:rFonts w:eastAsia="Times New Roman"/>
          <w:noProof/>
          <w:szCs w:val="24"/>
          <w:lang w:eastAsia="en-GB"/>
        </w:rPr>
        <w:t>Article 32 Dispute settlement</w:t>
      </w:r>
    </w:p>
    <w:p>
      <w:pPr>
        <w:autoSpaceDE w:val="0"/>
        <w:autoSpaceDN w:val="0"/>
        <w:rPr>
          <w:rFonts w:eastAsia="Times New Roman"/>
          <w:noProof/>
          <w:szCs w:val="24"/>
          <w:lang w:eastAsia="en-GB"/>
        </w:rPr>
      </w:pPr>
      <w:r>
        <w:rPr>
          <w:rFonts w:eastAsia="Times New Roman"/>
          <w:noProof/>
          <w:szCs w:val="24"/>
          <w:lang w:eastAsia="en-GB"/>
        </w:rPr>
        <w:t>TITLE VII ADMINISTRATIVE COOPERATION</w:t>
      </w:r>
    </w:p>
    <w:p>
      <w:pPr>
        <w:autoSpaceDE w:val="0"/>
        <w:autoSpaceDN w:val="0"/>
        <w:rPr>
          <w:rFonts w:eastAsia="Times New Roman"/>
          <w:noProof/>
          <w:szCs w:val="24"/>
          <w:lang w:eastAsia="en-GB"/>
        </w:rPr>
      </w:pPr>
      <w:r>
        <w:rPr>
          <w:rFonts w:eastAsia="Times New Roman"/>
          <w:noProof/>
          <w:szCs w:val="24"/>
          <w:lang w:eastAsia="en-GB"/>
        </w:rPr>
        <w:t>Article 33 Notification and cooperation</w:t>
      </w:r>
    </w:p>
    <w:p>
      <w:pPr>
        <w:autoSpaceDE w:val="0"/>
        <w:autoSpaceDN w:val="0"/>
        <w:rPr>
          <w:rFonts w:eastAsia="Times New Roman"/>
          <w:noProof/>
          <w:szCs w:val="24"/>
          <w:lang w:eastAsia="en-GB"/>
        </w:rPr>
      </w:pPr>
      <w:r>
        <w:rPr>
          <w:rFonts w:eastAsia="Times New Roman"/>
          <w:noProof/>
          <w:szCs w:val="24"/>
          <w:lang w:eastAsia="en-GB"/>
        </w:rPr>
        <w:t>Article 34 Verification of proofs of origin</w:t>
      </w:r>
    </w:p>
    <w:p>
      <w:pPr>
        <w:autoSpaceDE w:val="0"/>
        <w:autoSpaceDN w:val="0"/>
        <w:rPr>
          <w:rFonts w:eastAsia="Times New Roman"/>
          <w:noProof/>
          <w:szCs w:val="24"/>
          <w:lang w:eastAsia="en-GB"/>
        </w:rPr>
      </w:pPr>
      <w:r>
        <w:rPr>
          <w:rFonts w:eastAsia="Times New Roman"/>
          <w:noProof/>
          <w:szCs w:val="24"/>
          <w:lang w:eastAsia="en-GB"/>
        </w:rPr>
        <w:t>Article 35 Verification of supplier's declarations</w:t>
      </w:r>
    </w:p>
    <w:p>
      <w:pPr>
        <w:autoSpaceDE w:val="0"/>
        <w:autoSpaceDN w:val="0"/>
        <w:rPr>
          <w:rFonts w:eastAsia="Times New Roman"/>
          <w:noProof/>
          <w:szCs w:val="24"/>
          <w:lang w:eastAsia="en-GB"/>
        </w:rPr>
      </w:pPr>
      <w:r>
        <w:rPr>
          <w:rFonts w:eastAsia="Times New Roman"/>
          <w:noProof/>
          <w:szCs w:val="24"/>
          <w:lang w:eastAsia="en-GB"/>
        </w:rPr>
        <w:t>Article 36 Penalties</w:t>
      </w:r>
    </w:p>
    <w:p>
      <w:pPr>
        <w:autoSpaceDE w:val="0"/>
        <w:autoSpaceDN w:val="0"/>
        <w:rPr>
          <w:rFonts w:eastAsia="Times New Roman"/>
          <w:noProof/>
          <w:szCs w:val="24"/>
          <w:lang w:eastAsia="en-GB"/>
        </w:rPr>
      </w:pPr>
      <w:r>
        <w:rPr>
          <w:rFonts w:eastAsia="Times New Roman"/>
          <w:noProof/>
          <w:szCs w:val="24"/>
          <w:lang w:eastAsia="en-GB"/>
        </w:rPr>
        <w:t>TITLE VIII APPLICATION OF THE PROTOCOL</w:t>
      </w:r>
    </w:p>
    <w:p>
      <w:pPr>
        <w:autoSpaceDE w:val="0"/>
        <w:autoSpaceDN w:val="0"/>
        <w:rPr>
          <w:rFonts w:eastAsia="Times New Roman"/>
          <w:noProof/>
          <w:szCs w:val="24"/>
          <w:lang w:eastAsia="en-GB"/>
        </w:rPr>
      </w:pPr>
      <w:r>
        <w:rPr>
          <w:rFonts w:eastAsia="Times New Roman"/>
          <w:noProof/>
          <w:szCs w:val="24"/>
          <w:lang w:eastAsia="en-GB"/>
        </w:rPr>
        <w:t>Article 37 European Economic Area</w:t>
      </w:r>
    </w:p>
    <w:p>
      <w:pPr>
        <w:autoSpaceDE w:val="0"/>
        <w:autoSpaceDN w:val="0"/>
        <w:rPr>
          <w:rFonts w:eastAsia="Times New Roman"/>
          <w:noProof/>
          <w:szCs w:val="24"/>
          <w:lang w:eastAsia="en-GB"/>
        </w:rPr>
      </w:pPr>
      <w:r>
        <w:rPr>
          <w:rFonts w:eastAsia="Times New Roman"/>
          <w:noProof/>
          <w:szCs w:val="24"/>
          <w:lang w:eastAsia="en-GB"/>
        </w:rPr>
        <w:t>Article 38 Liechtenstein</w:t>
      </w:r>
    </w:p>
    <w:p>
      <w:pPr>
        <w:autoSpaceDE w:val="0"/>
        <w:autoSpaceDN w:val="0"/>
        <w:rPr>
          <w:rFonts w:eastAsia="Times New Roman"/>
          <w:noProof/>
          <w:szCs w:val="24"/>
          <w:lang w:eastAsia="en-GB"/>
        </w:rPr>
      </w:pPr>
      <w:r>
        <w:rPr>
          <w:rFonts w:eastAsia="Times New Roman"/>
          <w:noProof/>
          <w:szCs w:val="24"/>
          <w:lang w:eastAsia="en-GB"/>
        </w:rPr>
        <w:t>Article 39 Republic of San Marino</w:t>
      </w:r>
    </w:p>
    <w:p>
      <w:pPr>
        <w:autoSpaceDE w:val="0"/>
        <w:autoSpaceDN w:val="0"/>
        <w:rPr>
          <w:rFonts w:eastAsia="Times New Roman"/>
          <w:noProof/>
          <w:szCs w:val="24"/>
          <w:lang w:eastAsia="en-GB"/>
        </w:rPr>
      </w:pPr>
      <w:r>
        <w:rPr>
          <w:rFonts w:eastAsia="Times New Roman"/>
          <w:noProof/>
          <w:szCs w:val="24"/>
          <w:lang w:eastAsia="en-GB"/>
        </w:rPr>
        <w:t>Article 40 Principality of Andorra</w:t>
      </w:r>
    </w:p>
    <w:p>
      <w:pPr>
        <w:autoSpaceDE w:val="0"/>
        <w:autoSpaceDN w:val="0"/>
        <w:rPr>
          <w:rFonts w:eastAsia="Times New Roman"/>
          <w:noProof/>
          <w:szCs w:val="24"/>
          <w:lang w:eastAsia="en-GB"/>
        </w:rPr>
      </w:pPr>
      <w:r>
        <w:rPr>
          <w:rFonts w:eastAsia="Times New Roman"/>
          <w:noProof/>
          <w:szCs w:val="24"/>
          <w:lang w:eastAsia="en-GB"/>
        </w:rPr>
        <w:t xml:space="preserve">Article 41 Ceuta and Melilla </w:t>
      </w:r>
    </w:p>
    <w:p>
      <w:pPr>
        <w:autoSpaceDE w:val="0"/>
        <w:autoSpaceDN w:val="0"/>
        <w:jc w:val="center"/>
        <w:rPr>
          <w:rFonts w:eastAsia="Times New Roman"/>
          <w:b/>
          <w:bCs/>
          <w:noProof/>
          <w:szCs w:val="24"/>
          <w:lang w:eastAsia="en-GB"/>
        </w:rPr>
      </w:pPr>
      <w:r>
        <w:rPr>
          <w:rFonts w:eastAsia="Times New Roman"/>
          <w:b/>
          <w:bCs/>
          <w:noProof/>
          <w:szCs w:val="24"/>
          <w:lang w:eastAsia="en-GB"/>
        </w:rPr>
        <w:t>List of Annexes</w:t>
      </w:r>
    </w:p>
    <w:p>
      <w:pPr>
        <w:autoSpaceDE w:val="0"/>
        <w:autoSpaceDN w:val="0"/>
        <w:rPr>
          <w:rFonts w:eastAsia="Times New Roman"/>
          <w:noProof/>
          <w:szCs w:val="24"/>
          <w:lang w:eastAsia="en-GB"/>
        </w:rPr>
      </w:pPr>
      <w:r>
        <w:rPr>
          <w:rFonts w:eastAsia="Times New Roman"/>
          <w:noProof/>
          <w:szCs w:val="24"/>
          <w:lang w:eastAsia="en-GB"/>
        </w:rPr>
        <w:t>ANNEX I: Introductory notes to the list in Annex II</w:t>
      </w:r>
    </w:p>
    <w:p>
      <w:pPr>
        <w:autoSpaceDE w:val="0"/>
        <w:autoSpaceDN w:val="0"/>
        <w:rPr>
          <w:rFonts w:eastAsia="Times New Roman"/>
          <w:noProof/>
          <w:szCs w:val="24"/>
          <w:lang w:eastAsia="en-GB"/>
        </w:rPr>
      </w:pPr>
      <w:r>
        <w:rPr>
          <w:rFonts w:eastAsia="Times New Roman"/>
          <w:noProof/>
          <w:szCs w:val="24"/>
          <w:lang w:eastAsia="en-GB"/>
        </w:rPr>
        <w:t>ANNEX II: List of working or processing required to be carried out on non-originating materials in order for the product manufactured to obtain originating status</w:t>
      </w:r>
    </w:p>
    <w:p>
      <w:pPr>
        <w:autoSpaceDE w:val="0"/>
        <w:autoSpaceDN w:val="0"/>
        <w:rPr>
          <w:rFonts w:eastAsia="Times New Roman"/>
          <w:noProof/>
          <w:szCs w:val="24"/>
          <w:lang w:eastAsia="en-GB"/>
        </w:rPr>
      </w:pPr>
      <w:r>
        <w:rPr>
          <w:rFonts w:eastAsia="Times New Roman"/>
          <w:noProof/>
          <w:szCs w:val="24"/>
          <w:lang w:eastAsia="en-GB"/>
        </w:rPr>
        <w:t>ANNEX III: Text of the origin declaration</w:t>
      </w:r>
    </w:p>
    <w:p>
      <w:pPr>
        <w:autoSpaceDE w:val="0"/>
        <w:autoSpaceDN w:val="0"/>
        <w:rPr>
          <w:rFonts w:eastAsia="Times New Roman"/>
          <w:noProof/>
          <w:szCs w:val="24"/>
          <w:lang w:eastAsia="en-GB"/>
        </w:rPr>
      </w:pPr>
      <w:r>
        <w:rPr>
          <w:rFonts w:eastAsia="Times New Roman"/>
          <w:noProof/>
          <w:szCs w:val="24"/>
          <w:lang w:eastAsia="en-GB"/>
        </w:rPr>
        <w:t>ANNEX IV: Specimens of movement certificate EUR.1 and application for a movement certificate EUR.1</w:t>
      </w:r>
    </w:p>
    <w:p>
      <w:pPr>
        <w:autoSpaceDE w:val="0"/>
        <w:autoSpaceDN w:val="0"/>
        <w:rPr>
          <w:rFonts w:eastAsia="Times New Roman"/>
          <w:noProof/>
          <w:szCs w:val="24"/>
          <w:lang w:eastAsia="en-GB"/>
        </w:rPr>
      </w:pPr>
      <w:r>
        <w:rPr>
          <w:rFonts w:eastAsia="Times New Roman"/>
          <w:noProof/>
          <w:szCs w:val="24"/>
          <w:lang w:eastAsia="en-GB"/>
        </w:rPr>
        <w:t>ANNEX V: Special conditions concerning products originating in Ceuta and Melilla</w:t>
      </w:r>
    </w:p>
    <w:p>
      <w:pPr>
        <w:autoSpaceDE w:val="0"/>
        <w:autoSpaceDN w:val="0"/>
        <w:rPr>
          <w:rFonts w:eastAsia="Times New Roman"/>
          <w:noProof/>
          <w:szCs w:val="24"/>
          <w:lang w:eastAsia="en-GB"/>
        </w:rPr>
      </w:pPr>
      <w:r>
        <w:rPr>
          <w:rFonts w:eastAsia="Times New Roman"/>
          <w:noProof/>
          <w:szCs w:val="24"/>
          <w:lang w:eastAsia="en-GB"/>
        </w:rPr>
        <w:t>ANNEX VI: Supplier's declaration</w:t>
      </w:r>
    </w:p>
    <w:p>
      <w:pPr>
        <w:autoSpaceDE w:val="0"/>
        <w:autoSpaceDN w:val="0"/>
        <w:rPr>
          <w:rFonts w:eastAsia="Times New Roman"/>
          <w:noProof/>
          <w:szCs w:val="24"/>
          <w:lang w:eastAsia="en-GB"/>
        </w:rPr>
      </w:pPr>
      <w:r>
        <w:rPr>
          <w:rFonts w:eastAsia="Times New Roman"/>
          <w:noProof/>
          <w:szCs w:val="24"/>
          <w:lang w:eastAsia="en-GB"/>
        </w:rPr>
        <w:t>ANNEX VII: Long-term supplier's declaration</w:t>
      </w:r>
    </w:p>
    <w:p>
      <w:pPr>
        <w:autoSpaceDE w:val="0"/>
        <w:autoSpaceDN w:val="0"/>
        <w:rPr>
          <w:rFonts w:eastAsia="Times New Roman"/>
          <w:noProof/>
          <w:szCs w:val="24"/>
          <w:lang w:eastAsia="en-GB"/>
        </w:rPr>
      </w:pPr>
    </w:p>
    <w:p>
      <w:pPr>
        <w:spacing w:before="0" w:after="200" w:line="276" w:lineRule="auto"/>
        <w:jc w:val="left"/>
        <w:rPr>
          <w:rFonts w:eastAsia="Times New Roman"/>
          <w:noProof/>
          <w:szCs w:val="24"/>
          <w:lang w:eastAsia="en-GB"/>
        </w:rPr>
      </w:pPr>
      <w:r>
        <w:rPr>
          <w:rFonts w:eastAsia="Times New Roman"/>
          <w:noProof/>
          <w:szCs w:val="24"/>
          <w:lang w:eastAsia="en-GB"/>
        </w:rPr>
        <w:br w:type="page"/>
      </w:r>
    </w:p>
    <w:p>
      <w:pPr>
        <w:autoSpaceDE w:val="0"/>
        <w:autoSpaceDN w:val="0"/>
        <w:rPr>
          <w:rFonts w:eastAsia="Times New Roman"/>
          <w:noProof/>
          <w:szCs w:val="24"/>
          <w:lang w:eastAsia="en-GB"/>
        </w:rPr>
      </w:pPr>
      <w:r>
        <w:rPr>
          <w:rFonts w:eastAsia="Times New Roman"/>
          <w:noProof/>
          <w:szCs w:val="24"/>
          <w:lang w:eastAsia="en-GB"/>
        </w:rPr>
        <w:t>OBJECTIVES</w:t>
      </w:r>
    </w:p>
    <w:p>
      <w:pPr>
        <w:autoSpaceDE w:val="0"/>
        <w:autoSpaceDN w:val="0"/>
        <w:rPr>
          <w:rFonts w:eastAsia="Times New Roman"/>
          <w:noProof/>
          <w:szCs w:val="24"/>
          <w:lang w:eastAsia="en-GB"/>
        </w:rPr>
      </w:pPr>
      <w:r>
        <w:rPr>
          <w:rFonts w:eastAsia="Times New Roman"/>
          <w:noProof/>
          <w:szCs w:val="24"/>
          <w:lang w:eastAsia="en-GB"/>
        </w:rPr>
        <w:t>These rules are intended for provisional application, on an optional and bilateral basis, by Contracting Parties of the Regional Convention on pan-Euro-Mediterranean preferential rules of origin (‘PEM Convention’ or ‘Convention’), pending the conclusion and entry into force of the amendment of the Convention. They will become applicable to trade between those Contracting Parties that decide so and refer to them or include them in their bilateral preferential trade agreements. They are intended to apply alternatively to the rules of the Convention, that in accordance with the Convention are without prejudice to the principles laid down in the relevant agreements and other related bilateral agreements among Contracting Parties. Accordingly, they will not be mandatory but of optional application by economic operators that desire to claim preferences based on them instead of on the basis of the rules of the Convention.</w:t>
      </w:r>
    </w:p>
    <w:p>
      <w:pPr>
        <w:autoSpaceDE w:val="0"/>
        <w:autoSpaceDN w:val="0"/>
        <w:rPr>
          <w:rFonts w:eastAsia="Times New Roman"/>
          <w:noProof/>
          <w:szCs w:val="24"/>
          <w:lang w:eastAsia="en-GB"/>
        </w:rPr>
      </w:pPr>
      <w:r>
        <w:rPr>
          <w:rFonts w:eastAsia="Times New Roman"/>
          <w:noProof/>
          <w:szCs w:val="24"/>
          <w:lang w:eastAsia="en-GB"/>
        </w:rPr>
        <w:t>They are not intended to modify the Convention, that will remain in full application among the Contracting Parties to the Convention, and will not alter the rights and obligations of the Contracting Parties under the Convention.</w:t>
      </w:r>
    </w:p>
    <w:p>
      <w:pPr>
        <w:keepNext/>
        <w:autoSpaceDE w:val="0"/>
        <w:autoSpaceDN w:val="0"/>
        <w:jc w:val="center"/>
        <w:rPr>
          <w:rFonts w:eastAsia="Times New Roman"/>
          <w:b/>
          <w:bCs/>
          <w:smallCaps/>
          <w:noProof/>
          <w:sz w:val="28"/>
          <w:szCs w:val="28"/>
          <w:lang w:eastAsia="en-GB"/>
        </w:rPr>
      </w:pPr>
    </w:p>
    <w:p>
      <w:pPr>
        <w:keepNext/>
        <w:autoSpaceDE w:val="0"/>
        <w:autoSpaceDN w:val="0"/>
        <w:jc w:val="center"/>
        <w:rPr>
          <w:rFonts w:eastAsia="Times New Roman"/>
          <w:b/>
          <w:bCs/>
          <w:smallCaps/>
          <w:noProof/>
          <w:sz w:val="28"/>
          <w:szCs w:val="28"/>
          <w:lang w:eastAsia="en-GB"/>
        </w:rPr>
      </w:pPr>
      <w:r>
        <w:rPr>
          <w:rFonts w:eastAsia="Times New Roman"/>
          <w:b/>
          <w:bCs/>
          <w:smallCaps/>
          <w:noProof/>
          <w:sz w:val="28"/>
          <w:szCs w:val="28"/>
          <w:lang w:eastAsia="en-GB"/>
        </w:rPr>
        <w:t>TITLE I</w:t>
      </w:r>
    </w:p>
    <w:p>
      <w:pPr>
        <w:keepNext/>
        <w:autoSpaceDE w:val="0"/>
        <w:autoSpaceDN w:val="0"/>
        <w:jc w:val="center"/>
        <w:rPr>
          <w:rFonts w:eastAsia="Times New Roman"/>
          <w:b/>
          <w:bCs/>
          <w:smallCaps/>
          <w:noProof/>
          <w:sz w:val="28"/>
          <w:szCs w:val="28"/>
          <w:lang w:eastAsia="en-GB"/>
        </w:rPr>
      </w:pPr>
      <w:r>
        <w:rPr>
          <w:rFonts w:eastAsia="Times New Roman"/>
          <w:b/>
          <w:bCs/>
          <w:i/>
          <w:iCs/>
          <w:smallCaps/>
          <w:noProof/>
          <w:sz w:val="28"/>
          <w:szCs w:val="28"/>
          <w:lang w:eastAsia="en-GB"/>
        </w:rPr>
        <w:t>GENERAL PROVISIONS</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1</w:t>
      </w:r>
    </w:p>
    <w:p>
      <w:pPr>
        <w:autoSpaceDE w:val="0"/>
        <w:autoSpaceDN w:val="0"/>
        <w:jc w:val="center"/>
        <w:rPr>
          <w:rFonts w:eastAsia="Times New Roman"/>
          <w:b/>
          <w:bCs/>
          <w:noProof/>
          <w:szCs w:val="24"/>
          <w:lang w:eastAsia="en-GB"/>
        </w:rPr>
      </w:pPr>
      <w:r>
        <w:rPr>
          <w:rFonts w:eastAsia="Times New Roman"/>
          <w:b/>
          <w:bCs/>
          <w:noProof/>
          <w:szCs w:val="24"/>
          <w:lang w:eastAsia="en-GB"/>
        </w:rPr>
        <w:t>Definitions</w:t>
      </w:r>
    </w:p>
    <w:p>
      <w:pPr>
        <w:autoSpaceDE w:val="0"/>
        <w:autoSpaceDN w:val="0"/>
        <w:rPr>
          <w:rFonts w:eastAsia="Times New Roman"/>
          <w:noProof/>
          <w:szCs w:val="24"/>
          <w:lang w:eastAsia="en-GB"/>
        </w:rPr>
      </w:pPr>
      <w:r>
        <w:rPr>
          <w:rFonts w:eastAsia="Times New Roman"/>
          <w:noProof/>
          <w:szCs w:val="24"/>
          <w:lang w:eastAsia="en-GB"/>
        </w:rPr>
        <w:t>For the purposes of these Rules:</w:t>
      </w:r>
    </w:p>
    <w:p>
      <w:pPr>
        <w:autoSpaceDE w:val="0"/>
        <w:autoSpaceDN w:val="0"/>
        <w:ind w:left="851" w:hanging="851"/>
        <w:rPr>
          <w:rFonts w:eastAsia="Times New Roman"/>
          <w:noProof/>
          <w:szCs w:val="24"/>
          <w:lang w:eastAsia="en-GB"/>
        </w:rPr>
      </w:pPr>
      <w:r>
        <w:rPr>
          <w:rFonts w:eastAsia="Times New Roman"/>
          <w:noProof/>
          <w:szCs w:val="24"/>
          <w:lang w:eastAsia="en-GB"/>
        </w:rPr>
        <w:tab/>
        <w:t>(a)’applying Contracting Party’ means a Contracting Party to the PEM Convention that incorporates these Rules in its bilateral preferential trade agreements with another Contracting Party to the PEM Convention. ’Applying Contracting Party’, includes  also the Parties to this Agreement.</w:t>
      </w:r>
    </w:p>
    <w:p>
      <w:pPr>
        <w:autoSpaceDE w:val="0"/>
        <w:autoSpaceDN w:val="0"/>
        <w:ind w:left="851" w:hanging="851"/>
        <w:rPr>
          <w:rFonts w:eastAsia="Times New Roman"/>
          <w:noProof/>
          <w:szCs w:val="24"/>
          <w:lang w:eastAsia="en-GB"/>
        </w:rPr>
      </w:pPr>
      <w:r>
        <w:rPr>
          <w:rFonts w:eastAsia="Times New Roman"/>
          <w:noProof/>
          <w:szCs w:val="24"/>
          <w:lang w:eastAsia="en-GB"/>
        </w:rPr>
        <w:tab/>
        <w:t>(b)‘chapters’, ‘headings’ and ‘sub-headings’ mean the chapters, the headings and sub-headings (four- or six-digit codes) used in the nomenclature which makes up the Harmonised System with the changes pursuant to the Recommendation of 26 June 2004 of the Customs Cooperation Council;</w:t>
      </w:r>
    </w:p>
    <w:p>
      <w:pPr>
        <w:autoSpaceDE w:val="0"/>
        <w:autoSpaceDN w:val="0"/>
        <w:ind w:left="851" w:hanging="851"/>
        <w:rPr>
          <w:rFonts w:eastAsia="Times New Roman"/>
          <w:noProof/>
          <w:szCs w:val="24"/>
          <w:lang w:eastAsia="en-GB"/>
        </w:rPr>
      </w:pPr>
      <w:r>
        <w:rPr>
          <w:rFonts w:eastAsia="Times New Roman"/>
          <w:noProof/>
          <w:szCs w:val="24"/>
          <w:lang w:eastAsia="en-GB"/>
        </w:rPr>
        <w:tab/>
        <w:t>(c)‘classified’ refers to the classification of goods under a particular heading or sub-heading of the Harmonised System;</w:t>
      </w:r>
    </w:p>
    <w:p>
      <w:pPr>
        <w:autoSpaceDE w:val="0"/>
        <w:autoSpaceDN w:val="0"/>
        <w:ind w:left="851" w:hanging="851"/>
        <w:rPr>
          <w:rFonts w:eastAsia="Times New Roman"/>
          <w:noProof/>
          <w:szCs w:val="24"/>
          <w:lang w:eastAsia="en-GB"/>
        </w:rPr>
      </w:pPr>
      <w:r>
        <w:rPr>
          <w:rFonts w:eastAsia="Times New Roman"/>
          <w:noProof/>
          <w:szCs w:val="24"/>
          <w:lang w:eastAsia="en-GB"/>
        </w:rPr>
        <w:tab/>
        <w:t>(d)‘consignment’ means products which are either:</w:t>
      </w:r>
    </w:p>
    <w:p>
      <w:pPr>
        <w:autoSpaceDE w:val="0"/>
        <w:autoSpaceDN w:val="0"/>
        <w:ind w:left="851" w:hanging="851"/>
        <w:rPr>
          <w:rFonts w:eastAsia="Times New Roman"/>
          <w:noProof/>
          <w:szCs w:val="24"/>
          <w:lang w:eastAsia="en-GB"/>
        </w:rPr>
      </w:pPr>
      <w:r>
        <w:rPr>
          <w:rFonts w:eastAsia="Times New Roman"/>
          <w:noProof/>
          <w:szCs w:val="24"/>
          <w:lang w:eastAsia="en-GB"/>
        </w:rPr>
        <w:tab/>
        <w:t>- sent simultaneously from one exporter to one consignee; or</w:t>
      </w:r>
    </w:p>
    <w:p>
      <w:pPr>
        <w:autoSpaceDE w:val="0"/>
        <w:autoSpaceDN w:val="0"/>
        <w:ind w:left="851" w:hanging="851"/>
        <w:rPr>
          <w:rFonts w:eastAsia="Times New Roman"/>
          <w:noProof/>
          <w:szCs w:val="24"/>
          <w:lang w:eastAsia="en-GB"/>
        </w:rPr>
      </w:pPr>
      <w:r>
        <w:rPr>
          <w:rFonts w:eastAsia="Times New Roman"/>
          <w:noProof/>
          <w:szCs w:val="24"/>
          <w:lang w:eastAsia="en-GB"/>
        </w:rPr>
        <w:tab/>
        <w:t>- covered by a single transport document covering their shipment from the exporter to the consignee or, in the absence of such a document, by a single invoice;</w:t>
      </w:r>
    </w:p>
    <w:p>
      <w:pPr>
        <w:autoSpaceDE w:val="0"/>
        <w:autoSpaceDN w:val="0"/>
        <w:ind w:left="851" w:hanging="851"/>
        <w:rPr>
          <w:rFonts w:eastAsia="Times New Roman"/>
          <w:noProof/>
          <w:szCs w:val="24"/>
          <w:lang w:eastAsia="en-GB"/>
        </w:rPr>
      </w:pPr>
      <w:r>
        <w:rPr>
          <w:rFonts w:eastAsia="Times New Roman"/>
          <w:noProof/>
          <w:szCs w:val="24"/>
          <w:lang w:eastAsia="en-GB"/>
        </w:rPr>
        <w:tab/>
        <w:t>(e)‘customs authorities of the  Party or applying Contracting Party’ for the European Union means any of the customs authorities of the Member States of the European Union;</w:t>
      </w:r>
    </w:p>
    <w:p>
      <w:pPr>
        <w:autoSpaceDE w:val="0"/>
        <w:autoSpaceDN w:val="0"/>
        <w:ind w:left="851" w:hanging="851"/>
        <w:rPr>
          <w:rFonts w:eastAsia="Times New Roman"/>
          <w:noProof/>
          <w:szCs w:val="24"/>
          <w:lang w:eastAsia="en-GB"/>
        </w:rPr>
      </w:pPr>
      <w:r>
        <w:rPr>
          <w:rFonts w:eastAsia="Times New Roman"/>
          <w:noProof/>
          <w:szCs w:val="24"/>
          <w:lang w:eastAsia="en-GB"/>
        </w:rPr>
        <w:tab/>
        <w:t>(f)‘customs value’ means the value as determined in accordance with the 1994Agreement on implementation of Article VII of the General Agreement on Tariffs and Trade (WTO Agreement on Customs Valuation);</w:t>
      </w:r>
    </w:p>
    <w:p>
      <w:pPr>
        <w:autoSpaceDE w:val="0"/>
        <w:autoSpaceDN w:val="0"/>
        <w:ind w:left="851" w:hanging="851"/>
        <w:rPr>
          <w:rFonts w:eastAsia="Times New Roman"/>
          <w:noProof/>
          <w:szCs w:val="24"/>
          <w:lang w:eastAsia="en-GB"/>
        </w:rPr>
      </w:pPr>
      <w:r>
        <w:rPr>
          <w:rFonts w:eastAsia="Times New Roman"/>
          <w:noProof/>
          <w:szCs w:val="24"/>
          <w:lang w:eastAsia="en-GB"/>
        </w:rPr>
        <w:tab/>
        <w:t>(g)‘ex-works price’ means the price paid for the product ex works to the manufacturer in the  Party in whose undertaking the last working or processing is carried out, provided that the price includes the value of all the materials used and all other costs related to its production, minus any internal taxes which are, or may be, repaid when the product obtained is exported. Where the last working or processing has been subcontracted to a manufacturer, the term 'manufacturer' refers to the enterprise that has employed the subcontractor.</w:t>
      </w:r>
    </w:p>
    <w:p>
      <w:pPr>
        <w:autoSpaceDE w:val="0"/>
        <w:autoSpaceDN w:val="0"/>
        <w:ind w:left="851" w:hanging="851"/>
        <w:rPr>
          <w:rFonts w:eastAsia="Times New Roman"/>
          <w:noProof/>
          <w:szCs w:val="24"/>
          <w:lang w:eastAsia="en-GB"/>
        </w:rPr>
      </w:pPr>
      <w:r>
        <w:rPr>
          <w:rFonts w:eastAsia="Times New Roman"/>
          <w:noProof/>
          <w:szCs w:val="24"/>
          <w:lang w:eastAsia="en-GB"/>
        </w:rPr>
        <w:tab/>
        <w:t>Where the actual price paid does not reflect all costs related to the manufacturing of the product which are actually incurred in the  Party, the ex-works price means the sum of all those costs, minus any internal taxes which are, or may be, repaid when the product obtained is exported;</w:t>
      </w:r>
    </w:p>
    <w:p>
      <w:pPr>
        <w:autoSpaceDE w:val="0"/>
        <w:autoSpaceDN w:val="0"/>
        <w:ind w:left="851" w:hanging="851"/>
        <w:rPr>
          <w:rFonts w:eastAsia="Times New Roman"/>
          <w:noProof/>
          <w:szCs w:val="24"/>
          <w:lang w:eastAsia="en-GB"/>
        </w:rPr>
      </w:pPr>
      <w:r>
        <w:rPr>
          <w:rFonts w:eastAsia="Times New Roman"/>
          <w:noProof/>
          <w:szCs w:val="24"/>
          <w:lang w:eastAsia="en-GB"/>
        </w:rPr>
        <w:tab/>
        <w:t>(h) ‘fungible materials’ or fungible products means materials or products that are of the same kind and commercial quality, with the same technical and physical characteristics, and which cannot be distinguished from one another ;</w:t>
      </w:r>
    </w:p>
    <w:p>
      <w:pPr>
        <w:autoSpaceDE w:val="0"/>
        <w:autoSpaceDN w:val="0"/>
        <w:ind w:left="851" w:hanging="851"/>
        <w:rPr>
          <w:rFonts w:eastAsia="Times New Roman"/>
          <w:noProof/>
          <w:szCs w:val="24"/>
          <w:lang w:eastAsia="en-GB"/>
        </w:rPr>
      </w:pPr>
      <w:r>
        <w:rPr>
          <w:rFonts w:eastAsia="Times New Roman"/>
          <w:noProof/>
          <w:szCs w:val="24"/>
          <w:lang w:eastAsia="en-GB"/>
        </w:rPr>
        <w:tab/>
        <w:t>(i)‘goods’ means both materials and products;</w:t>
      </w:r>
    </w:p>
    <w:p>
      <w:pPr>
        <w:autoSpaceDE w:val="0"/>
        <w:autoSpaceDN w:val="0"/>
        <w:ind w:left="851" w:hanging="851"/>
        <w:rPr>
          <w:rFonts w:eastAsia="Times New Roman"/>
          <w:noProof/>
          <w:szCs w:val="24"/>
          <w:lang w:eastAsia="en-GB"/>
        </w:rPr>
      </w:pPr>
      <w:r>
        <w:rPr>
          <w:rFonts w:eastAsia="Times New Roman"/>
          <w:noProof/>
          <w:szCs w:val="24"/>
          <w:lang w:eastAsia="en-GB"/>
        </w:rPr>
        <w:tab/>
        <w:t>(j)‘manufacture’ means any kind of working or processing including assembly;</w:t>
      </w:r>
    </w:p>
    <w:p>
      <w:pPr>
        <w:autoSpaceDE w:val="0"/>
        <w:autoSpaceDN w:val="0"/>
        <w:ind w:left="851" w:hanging="851"/>
        <w:rPr>
          <w:rFonts w:eastAsia="Times New Roman"/>
          <w:noProof/>
          <w:szCs w:val="24"/>
          <w:lang w:eastAsia="en-GB"/>
        </w:rPr>
      </w:pPr>
      <w:r>
        <w:rPr>
          <w:rFonts w:eastAsia="Times New Roman"/>
          <w:noProof/>
          <w:szCs w:val="24"/>
          <w:lang w:eastAsia="en-GB"/>
        </w:rPr>
        <w:tab/>
        <w:t xml:space="preserve">(k)‘material’ means any ingredient, raw material, component or part, </w:t>
      </w:r>
      <w:r>
        <w:rPr>
          <w:rFonts w:eastAsia="Times New Roman"/>
          <w:i/>
          <w:iCs/>
          <w:noProof/>
          <w:szCs w:val="24"/>
          <w:lang w:eastAsia="en-GB"/>
        </w:rPr>
        <w:t>etc.</w:t>
      </w:r>
      <w:r>
        <w:rPr>
          <w:rFonts w:eastAsia="Times New Roman"/>
          <w:noProof/>
          <w:szCs w:val="24"/>
          <w:lang w:eastAsia="en-GB"/>
        </w:rPr>
        <w:t>, used in the manufacture of the product;</w:t>
      </w:r>
    </w:p>
    <w:p>
      <w:pPr>
        <w:autoSpaceDE w:val="0"/>
        <w:autoSpaceDN w:val="0"/>
        <w:ind w:left="851" w:hanging="851"/>
        <w:rPr>
          <w:rFonts w:eastAsia="Times New Roman"/>
          <w:noProof/>
          <w:szCs w:val="24"/>
          <w:lang w:eastAsia="en-GB"/>
        </w:rPr>
      </w:pPr>
      <w:r>
        <w:rPr>
          <w:rFonts w:eastAsia="Times New Roman"/>
          <w:noProof/>
          <w:szCs w:val="24"/>
          <w:lang w:eastAsia="en-GB"/>
        </w:rPr>
        <w:tab/>
        <w:t>(l) 'maximum content of non-originating materials' means the maximum content of non-originating materials which is permitted in order to consider a manufacture as working or processing sufficient to confer originating status on the product. It may be expressed as a percentage of the ex-works price of the product or as a percentage of the net weight of these materials used falling under a specified group of chapters, chapter, heading or sub-heading;</w:t>
      </w:r>
    </w:p>
    <w:p>
      <w:pPr>
        <w:autoSpaceDE w:val="0"/>
        <w:autoSpaceDN w:val="0"/>
        <w:ind w:left="851" w:hanging="851"/>
        <w:rPr>
          <w:rFonts w:eastAsia="Times New Roman"/>
          <w:noProof/>
          <w:szCs w:val="24"/>
          <w:lang w:eastAsia="en-GB"/>
        </w:rPr>
      </w:pPr>
      <w:r>
        <w:rPr>
          <w:rFonts w:eastAsia="Times New Roman"/>
          <w:noProof/>
          <w:szCs w:val="24"/>
          <w:lang w:eastAsia="en-GB"/>
        </w:rPr>
        <w:tab/>
        <w:t>(m)‘product’ means the product being manufactured, even if it is intended for later use in another manufacturing operation;</w:t>
      </w:r>
    </w:p>
    <w:p>
      <w:pPr>
        <w:autoSpaceDE w:val="0"/>
        <w:autoSpaceDN w:val="0"/>
        <w:ind w:left="851" w:hanging="851"/>
        <w:rPr>
          <w:rFonts w:eastAsia="Times New Roman"/>
          <w:noProof/>
          <w:szCs w:val="24"/>
          <w:lang w:eastAsia="en-GB"/>
        </w:rPr>
      </w:pPr>
      <w:r>
        <w:rPr>
          <w:rFonts w:eastAsia="Times New Roman"/>
          <w:noProof/>
          <w:szCs w:val="24"/>
          <w:lang w:eastAsia="en-GB"/>
        </w:rPr>
        <w:tab/>
        <w:t>(n)‘territory’ includes the land territory, internal waters and the territorial sea of a  Party;</w:t>
      </w:r>
    </w:p>
    <w:p>
      <w:pPr>
        <w:autoSpaceDE w:val="0"/>
        <w:autoSpaceDN w:val="0"/>
        <w:ind w:left="851" w:hanging="851"/>
        <w:rPr>
          <w:rFonts w:eastAsia="Times New Roman"/>
          <w:noProof/>
          <w:szCs w:val="24"/>
          <w:lang w:eastAsia="en-GB"/>
        </w:rPr>
      </w:pPr>
      <w:r>
        <w:rPr>
          <w:rFonts w:eastAsia="Times New Roman"/>
          <w:noProof/>
          <w:szCs w:val="24"/>
          <w:lang w:eastAsia="en-GB"/>
        </w:rPr>
        <w:tab/>
        <w:t>(o)‘value added’ shall be taken to be the ex-works price of the product minus the customs value of each of the materials incorporated which originate in the other applying Contracting Parties with which cumulation is applicable or, where the customs value is not known or cannot be ascertained, the first ascertainable price paid for the materials in the exporting  Party;</w:t>
      </w:r>
    </w:p>
    <w:p>
      <w:pPr>
        <w:autoSpaceDE w:val="0"/>
        <w:autoSpaceDN w:val="0"/>
        <w:ind w:left="851" w:hanging="851"/>
        <w:rPr>
          <w:rFonts w:eastAsia="Times New Roman"/>
          <w:i/>
          <w:iCs/>
          <w:noProof/>
          <w:szCs w:val="24"/>
          <w:lang w:eastAsia="en-GB"/>
        </w:rPr>
      </w:pPr>
      <w:r>
        <w:rPr>
          <w:rFonts w:eastAsia="Times New Roman"/>
          <w:noProof/>
          <w:szCs w:val="24"/>
          <w:lang w:eastAsia="en-GB"/>
        </w:rPr>
        <w:tab/>
        <w:t xml:space="preserve">(p)‘value of materials’ means the customs value at the time of importation of the non-originating materials used, or, if this is not known and cannot be ascertained, the first ascertainable price paid for the materials in the exporting  Party. Where the value of the originating materials used needs to be established, this point shall be applied </w:t>
      </w:r>
      <w:r>
        <w:rPr>
          <w:rFonts w:eastAsia="Times New Roman"/>
          <w:i/>
          <w:iCs/>
          <w:noProof/>
          <w:szCs w:val="24"/>
          <w:lang w:eastAsia="en-GB"/>
        </w:rPr>
        <w:t>mutatis mutandis.</w:t>
      </w:r>
    </w:p>
    <w:p>
      <w:pPr>
        <w:autoSpaceDE w:val="0"/>
        <w:autoSpaceDN w:val="0"/>
        <w:ind w:left="851" w:hanging="851"/>
        <w:rPr>
          <w:rFonts w:eastAsia="Times New Roman"/>
          <w:noProof/>
          <w:szCs w:val="24"/>
          <w:lang w:eastAsia="en-GB"/>
        </w:rPr>
      </w:pPr>
    </w:p>
    <w:p>
      <w:pPr>
        <w:keepNext/>
        <w:autoSpaceDE w:val="0"/>
        <w:autoSpaceDN w:val="0"/>
        <w:jc w:val="center"/>
        <w:rPr>
          <w:rFonts w:eastAsia="Times New Roman"/>
          <w:b/>
          <w:bCs/>
          <w:smallCaps/>
          <w:noProof/>
          <w:sz w:val="28"/>
          <w:szCs w:val="28"/>
          <w:lang w:eastAsia="en-GB"/>
        </w:rPr>
      </w:pPr>
      <w:r>
        <w:rPr>
          <w:rFonts w:eastAsia="Times New Roman"/>
          <w:b/>
          <w:bCs/>
          <w:smallCaps/>
          <w:noProof/>
          <w:sz w:val="28"/>
          <w:szCs w:val="28"/>
          <w:lang w:eastAsia="en-GB"/>
        </w:rPr>
        <w:t>TITLE II</w:t>
      </w:r>
    </w:p>
    <w:p>
      <w:pPr>
        <w:keepNext/>
        <w:autoSpaceDE w:val="0"/>
        <w:autoSpaceDN w:val="0"/>
        <w:jc w:val="center"/>
        <w:rPr>
          <w:rFonts w:eastAsia="Times New Roman"/>
          <w:b/>
          <w:bCs/>
          <w:smallCaps/>
          <w:noProof/>
          <w:sz w:val="28"/>
          <w:szCs w:val="28"/>
          <w:lang w:eastAsia="en-GB"/>
        </w:rPr>
      </w:pPr>
      <w:r>
        <w:rPr>
          <w:rFonts w:eastAsia="Times New Roman"/>
          <w:b/>
          <w:bCs/>
          <w:i/>
          <w:iCs/>
          <w:smallCaps/>
          <w:noProof/>
          <w:sz w:val="28"/>
          <w:szCs w:val="28"/>
          <w:lang w:eastAsia="en-GB"/>
        </w:rPr>
        <w:t>DEFINITION OF THE CONCEPT OF ‘ORIGINATING PRODUCTS’</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2</w:t>
      </w:r>
    </w:p>
    <w:p>
      <w:pPr>
        <w:autoSpaceDE w:val="0"/>
        <w:autoSpaceDN w:val="0"/>
        <w:jc w:val="center"/>
        <w:rPr>
          <w:rFonts w:eastAsia="Times New Roman"/>
          <w:b/>
          <w:bCs/>
          <w:noProof/>
          <w:szCs w:val="24"/>
          <w:lang w:eastAsia="en-GB"/>
        </w:rPr>
      </w:pPr>
      <w:r>
        <w:rPr>
          <w:rFonts w:eastAsia="Times New Roman"/>
          <w:b/>
          <w:bCs/>
          <w:noProof/>
          <w:szCs w:val="24"/>
          <w:lang w:eastAsia="en-GB"/>
        </w:rPr>
        <w:t>General requirements</w:t>
      </w:r>
    </w:p>
    <w:p>
      <w:pPr>
        <w:autoSpaceDE w:val="0"/>
        <w:autoSpaceDN w:val="0"/>
        <w:ind w:left="851" w:hanging="851"/>
        <w:rPr>
          <w:rFonts w:eastAsia="Times New Roman"/>
          <w:noProof/>
          <w:szCs w:val="24"/>
          <w:lang w:eastAsia="en-GB"/>
        </w:rPr>
      </w:pPr>
      <w:r>
        <w:rPr>
          <w:rFonts w:eastAsia="Times New Roman"/>
          <w:noProof/>
          <w:szCs w:val="24"/>
          <w:lang w:eastAsia="en-GB"/>
        </w:rPr>
        <w:tab/>
        <w:t>For the purpose of implementing the relevant Agreement, the following products shall be considered as originating in a  Party when exported to the other Party:</w:t>
      </w:r>
    </w:p>
    <w:p>
      <w:pPr>
        <w:autoSpaceDE w:val="0"/>
        <w:autoSpaceDN w:val="0"/>
        <w:ind w:left="851" w:hanging="851"/>
        <w:rPr>
          <w:rFonts w:eastAsia="Times New Roman"/>
          <w:noProof/>
          <w:szCs w:val="24"/>
          <w:lang w:eastAsia="en-GB"/>
        </w:rPr>
      </w:pPr>
      <w:r>
        <w:rPr>
          <w:rFonts w:eastAsia="Times New Roman"/>
          <w:noProof/>
          <w:szCs w:val="24"/>
          <w:lang w:eastAsia="en-GB"/>
        </w:rPr>
        <w:tab/>
        <w:t>(a) products wholly obtained in a  Party, within the meaning of Article 3;</w:t>
      </w:r>
    </w:p>
    <w:p>
      <w:pPr>
        <w:autoSpaceDE w:val="0"/>
        <w:autoSpaceDN w:val="0"/>
        <w:ind w:left="851" w:hanging="851"/>
        <w:rPr>
          <w:rFonts w:eastAsia="Times New Roman"/>
          <w:noProof/>
          <w:szCs w:val="24"/>
          <w:lang w:eastAsia="en-GB"/>
        </w:rPr>
      </w:pPr>
      <w:r>
        <w:rPr>
          <w:rFonts w:eastAsia="Times New Roman"/>
          <w:noProof/>
          <w:szCs w:val="24"/>
          <w:lang w:eastAsia="en-GB"/>
        </w:rPr>
        <w:tab/>
        <w:t>(b) products obtained in a  Party incorporating materials which have not been wholly obtained there, provided that such materials have undergone sufficient working or processing in that  Party within the meaning of Article 4;</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3</w:t>
      </w:r>
    </w:p>
    <w:p>
      <w:pPr>
        <w:autoSpaceDE w:val="0"/>
        <w:autoSpaceDN w:val="0"/>
        <w:jc w:val="center"/>
        <w:rPr>
          <w:rFonts w:eastAsia="Times New Roman"/>
          <w:b/>
          <w:bCs/>
          <w:noProof/>
          <w:szCs w:val="24"/>
          <w:lang w:eastAsia="en-GB"/>
        </w:rPr>
      </w:pPr>
      <w:r>
        <w:rPr>
          <w:rFonts w:eastAsia="Times New Roman"/>
          <w:b/>
          <w:bCs/>
          <w:noProof/>
          <w:szCs w:val="24"/>
          <w:lang w:eastAsia="en-GB"/>
        </w:rPr>
        <w:t>Wholly obtained products</w:t>
      </w:r>
    </w:p>
    <w:p>
      <w:pPr>
        <w:autoSpaceDE w:val="0"/>
        <w:autoSpaceDN w:val="0"/>
        <w:rPr>
          <w:rFonts w:eastAsia="Times New Roman"/>
          <w:noProof/>
          <w:szCs w:val="24"/>
          <w:lang w:eastAsia="en-GB"/>
        </w:rPr>
      </w:pPr>
      <w:r>
        <w:rPr>
          <w:rFonts w:eastAsia="Times New Roman"/>
          <w:noProof/>
          <w:szCs w:val="24"/>
          <w:lang w:eastAsia="en-GB"/>
        </w:rPr>
        <w:t>1. The following shall be considered as wholly obtained in a  Party when exported to the other  Party:</w:t>
      </w:r>
    </w:p>
    <w:p>
      <w:pPr>
        <w:autoSpaceDE w:val="0"/>
        <w:autoSpaceDN w:val="0"/>
        <w:ind w:left="851" w:hanging="851"/>
        <w:rPr>
          <w:rFonts w:eastAsia="Times New Roman"/>
          <w:noProof/>
          <w:szCs w:val="24"/>
          <w:lang w:eastAsia="en-GB"/>
        </w:rPr>
      </w:pPr>
      <w:r>
        <w:rPr>
          <w:rFonts w:eastAsia="Times New Roman"/>
          <w:noProof/>
          <w:szCs w:val="24"/>
          <w:lang w:eastAsia="en-GB"/>
        </w:rPr>
        <w:tab/>
        <w:t>(a) mineral products and natural water extracted from its soil or from its seabed;</w:t>
      </w:r>
    </w:p>
    <w:p>
      <w:pPr>
        <w:autoSpaceDE w:val="0"/>
        <w:autoSpaceDN w:val="0"/>
        <w:ind w:left="851" w:hanging="851"/>
        <w:rPr>
          <w:rFonts w:eastAsia="Times New Roman"/>
          <w:noProof/>
          <w:szCs w:val="24"/>
          <w:lang w:eastAsia="en-GB"/>
        </w:rPr>
      </w:pPr>
      <w:r>
        <w:rPr>
          <w:rFonts w:eastAsia="Times New Roman"/>
          <w:noProof/>
          <w:szCs w:val="24"/>
          <w:lang w:eastAsia="en-GB"/>
        </w:rPr>
        <w:tab/>
        <w:t>(b) plants, including aquatic plants, and vegetable products grown or harvested there;</w:t>
      </w:r>
    </w:p>
    <w:p>
      <w:pPr>
        <w:autoSpaceDE w:val="0"/>
        <w:autoSpaceDN w:val="0"/>
        <w:ind w:left="851" w:hanging="851"/>
        <w:rPr>
          <w:rFonts w:eastAsia="Times New Roman"/>
          <w:noProof/>
          <w:szCs w:val="24"/>
          <w:lang w:eastAsia="en-GB"/>
        </w:rPr>
      </w:pPr>
      <w:r>
        <w:rPr>
          <w:rFonts w:eastAsia="Times New Roman"/>
          <w:noProof/>
          <w:szCs w:val="24"/>
          <w:lang w:eastAsia="en-GB"/>
        </w:rPr>
        <w:tab/>
        <w:t>(c) live animals born and raised there;</w:t>
      </w:r>
    </w:p>
    <w:p>
      <w:pPr>
        <w:autoSpaceDE w:val="0"/>
        <w:autoSpaceDN w:val="0"/>
        <w:ind w:left="851" w:hanging="851"/>
        <w:rPr>
          <w:rFonts w:eastAsia="Times New Roman"/>
          <w:noProof/>
          <w:szCs w:val="24"/>
          <w:lang w:eastAsia="en-GB"/>
        </w:rPr>
      </w:pPr>
      <w:r>
        <w:rPr>
          <w:rFonts w:eastAsia="Times New Roman"/>
          <w:noProof/>
          <w:szCs w:val="24"/>
          <w:lang w:eastAsia="en-GB"/>
        </w:rPr>
        <w:tab/>
        <w:t>(d) products from live animals raised there;</w:t>
      </w:r>
    </w:p>
    <w:p>
      <w:pPr>
        <w:autoSpaceDE w:val="0"/>
        <w:autoSpaceDN w:val="0"/>
        <w:ind w:left="851" w:hanging="851"/>
        <w:rPr>
          <w:rFonts w:eastAsia="Times New Roman"/>
          <w:noProof/>
          <w:szCs w:val="24"/>
          <w:lang w:eastAsia="en-GB"/>
        </w:rPr>
      </w:pPr>
      <w:r>
        <w:rPr>
          <w:rFonts w:eastAsia="Times New Roman"/>
          <w:noProof/>
          <w:szCs w:val="24"/>
          <w:lang w:eastAsia="en-GB"/>
        </w:rPr>
        <w:tab/>
        <w:t>(e) products from slaughtered animals born and raised there;</w:t>
      </w:r>
    </w:p>
    <w:p>
      <w:pPr>
        <w:autoSpaceDE w:val="0"/>
        <w:autoSpaceDN w:val="0"/>
        <w:ind w:left="851" w:hanging="851"/>
        <w:rPr>
          <w:rFonts w:eastAsia="Times New Roman"/>
          <w:noProof/>
          <w:szCs w:val="24"/>
          <w:lang w:eastAsia="en-GB"/>
        </w:rPr>
      </w:pPr>
      <w:r>
        <w:rPr>
          <w:rFonts w:eastAsia="Times New Roman"/>
          <w:noProof/>
          <w:szCs w:val="24"/>
          <w:lang w:eastAsia="en-GB"/>
        </w:rPr>
        <w:tab/>
        <w:t>(f) products obtained by hunting or fishing conducted there;</w:t>
      </w:r>
    </w:p>
    <w:p>
      <w:pPr>
        <w:autoSpaceDE w:val="0"/>
        <w:autoSpaceDN w:val="0"/>
        <w:ind w:left="851" w:hanging="851"/>
        <w:rPr>
          <w:rFonts w:eastAsia="Times New Roman"/>
          <w:noProof/>
          <w:szCs w:val="24"/>
        </w:rPr>
      </w:pPr>
      <w:r>
        <w:rPr>
          <w:rFonts w:eastAsia="Times New Roman"/>
          <w:noProof/>
          <w:szCs w:val="24"/>
          <w:lang w:eastAsia="en-GB"/>
        </w:rPr>
        <w:tab/>
        <w:t xml:space="preserve">(g) </w:t>
      </w:r>
      <w:r>
        <w:rPr>
          <w:rFonts w:eastAsia="Times New Roman"/>
          <w:noProof/>
          <w:szCs w:val="24"/>
        </w:rPr>
        <w:t>products of aquaculture where the fish, crustaceans, molluscs and other aquatic invertebrates are born or raised there from eggs, larvae, fry or fingerlings;</w:t>
      </w:r>
    </w:p>
    <w:p>
      <w:pPr>
        <w:autoSpaceDE w:val="0"/>
        <w:autoSpaceDN w:val="0"/>
        <w:ind w:left="851" w:hanging="851"/>
        <w:rPr>
          <w:rFonts w:eastAsia="Times New Roman"/>
          <w:noProof/>
          <w:szCs w:val="24"/>
          <w:lang w:eastAsia="en-GB"/>
        </w:rPr>
      </w:pPr>
      <w:r>
        <w:rPr>
          <w:rFonts w:eastAsia="Times New Roman"/>
          <w:noProof/>
          <w:szCs w:val="24"/>
          <w:lang w:eastAsia="en-GB"/>
        </w:rPr>
        <w:tab/>
        <w:t>(h) products of sea fishing and other products taken from the sea outside any territorial sea by its vessels;</w:t>
      </w:r>
    </w:p>
    <w:p>
      <w:pPr>
        <w:autoSpaceDE w:val="0"/>
        <w:autoSpaceDN w:val="0"/>
        <w:ind w:left="851" w:hanging="851"/>
        <w:rPr>
          <w:rFonts w:eastAsia="Times New Roman"/>
          <w:noProof/>
          <w:szCs w:val="24"/>
          <w:lang w:eastAsia="en-GB"/>
        </w:rPr>
      </w:pPr>
      <w:r>
        <w:rPr>
          <w:rFonts w:eastAsia="Times New Roman"/>
          <w:noProof/>
          <w:szCs w:val="24"/>
          <w:lang w:eastAsia="en-GB"/>
        </w:rPr>
        <w:tab/>
        <w:t>(i) products made on board its factory ships exclusively from products referred to in (h);</w:t>
      </w:r>
    </w:p>
    <w:p>
      <w:pPr>
        <w:autoSpaceDE w:val="0"/>
        <w:autoSpaceDN w:val="0"/>
        <w:ind w:left="851" w:hanging="851"/>
        <w:rPr>
          <w:rFonts w:eastAsia="Times New Roman"/>
          <w:noProof/>
          <w:szCs w:val="24"/>
          <w:lang w:eastAsia="en-GB"/>
        </w:rPr>
      </w:pPr>
      <w:r>
        <w:rPr>
          <w:rFonts w:eastAsia="Times New Roman"/>
          <w:noProof/>
          <w:szCs w:val="24"/>
          <w:lang w:eastAsia="en-GB"/>
        </w:rPr>
        <w:tab/>
        <w:t>(j) used articles collected there fit only for the recovery of raw materials;</w:t>
      </w:r>
    </w:p>
    <w:p>
      <w:pPr>
        <w:autoSpaceDE w:val="0"/>
        <w:autoSpaceDN w:val="0"/>
        <w:ind w:left="851" w:hanging="851"/>
        <w:rPr>
          <w:rFonts w:eastAsia="Times New Roman"/>
          <w:noProof/>
          <w:szCs w:val="24"/>
          <w:lang w:eastAsia="en-GB"/>
        </w:rPr>
      </w:pPr>
      <w:r>
        <w:rPr>
          <w:rFonts w:eastAsia="Times New Roman"/>
          <w:noProof/>
          <w:szCs w:val="24"/>
          <w:lang w:eastAsia="en-GB"/>
        </w:rPr>
        <w:tab/>
        <w:t>(k) waste and scrap resulting from manufacturing operations conducted there;</w:t>
      </w:r>
    </w:p>
    <w:p>
      <w:pPr>
        <w:autoSpaceDE w:val="0"/>
        <w:autoSpaceDN w:val="0"/>
        <w:ind w:left="851" w:hanging="851"/>
        <w:rPr>
          <w:rFonts w:eastAsia="Times New Roman"/>
          <w:noProof/>
          <w:szCs w:val="24"/>
          <w:lang w:eastAsia="en-GB"/>
        </w:rPr>
      </w:pPr>
      <w:r>
        <w:rPr>
          <w:rFonts w:eastAsia="Times New Roman"/>
          <w:noProof/>
          <w:szCs w:val="24"/>
          <w:lang w:eastAsia="en-GB"/>
        </w:rPr>
        <w:tab/>
        <w:t>(l) products extracted from the seabed or below the seabed which is situated outside its territorial sea but where it has exclusive exploitation rights;</w:t>
      </w:r>
    </w:p>
    <w:p>
      <w:pPr>
        <w:autoSpaceDE w:val="0"/>
        <w:autoSpaceDN w:val="0"/>
        <w:ind w:left="851" w:hanging="851"/>
        <w:rPr>
          <w:rFonts w:eastAsia="Times New Roman"/>
          <w:noProof/>
          <w:szCs w:val="24"/>
          <w:lang w:eastAsia="en-GB"/>
        </w:rPr>
      </w:pPr>
      <w:r>
        <w:rPr>
          <w:rFonts w:eastAsia="Times New Roman"/>
          <w:noProof/>
          <w:szCs w:val="24"/>
          <w:lang w:eastAsia="en-GB"/>
        </w:rPr>
        <w:tab/>
        <w:t>(m) goods produced there exclusively from the products specified in (a) to (l).</w:t>
      </w:r>
    </w:p>
    <w:p>
      <w:pPr>
        <w:autoSpaceDE w:val="0"/>
        <w:autoSpaceDN w:val="0"/>
        <w:rPr>
          <w:rFonts w:eastAsia="Times New Roman"/>
          <w:noProof/>
          <w:szCs w:val="24"/>
          <w:lang w:eastAsia="en-GB"/>
        </w:rPr>
      </w:pPr>
      <w:r>
        <w:rPr>
          <w:rFonts w:eastAsia="Times New Roman"/>
          <w:noProof/>
          <w:szCs w:val="24"/>
          <w:lang w:eastAsia="en-GB"/>
        </w:rPr>
        <w:t>2. The terms ‘its vessels’ and ‘its factory ships’ in paragraph 1(h) and (i) shall apply only to vessels and factory ships which meet each of the following requirements:</w:t>
      </w:r>
    </w:p>
    <w:p>
      <w:pPr>
        <w:autoSpaceDE w:val="0"/>
        <w:autoSpaceDN w:val="0"/>
        <w:ind w:left="851" w:hanging="851"/>
        <w:rPr>
          <w:rFonts w:eastAsia="Times New Roman"/>
          <w:noProof/>
          <w:szCs w:val="24"/>
          <w:lang w:eastAsia="en-GB"/>
        </w:rPr>
      </w:pPr>
      <w:r>
        <w:rPr>
          <w:rFonts w:eastAsia="Times New Roman"/>
          <w:noProof/>
          <w:szCs w:val="24"/>
          <w:lang w:eastAsia="en-GB"/>
        </w:rPr>
        <w:tab/>
        <w:t>(a) they are registered in the exporting or the importing  Party;</w:t>
      </w:r>
    </w:p>
    <w:p>
      <w:pPr>
        <w:autoSpaceDE w:val="0"/>
        <w:autoSpaceDN w:val="0"/>
        <w:ind w:left="851" w:hanging="851"/>
        <w:rPr>
          <w:rFonts w:eastAsia="Times New Roman"/>
          <w:noProof/>
          <w:szCs w:val="24"/>
          <w:lang w:eastAsia="en-GB"/>
        </w:rPr>
      </w:pPr>
      <w:r>
        <w:rPr>
          <w:rFonts w:eastAsia="Times New Roman"/>
          <w:noProof/>
          <w:szCs w:val="24"/>
          <w:lang w:eastAsia="en-GB"/>
        </w:rPr>
        <w:tab/>
        <w:t>(b) they sail under the flag of the exporting or the importing  Party;</w:t>
      </w:r>
    </w:p>
    <w:p>
      <w:pPr>
        <w:autoSpaceDE w:val="0"/>
        <w:autoSpaceDN w:val="0"/>
        <w:ind w:left="851" w:hanging="851"/>
        <w:rPr>
          <w:rFonts w:eastAsia="Times New Roman"/>
          <w:noProof/>
          <w:szCs w:val="24"/>
          <w:lang w:eastAsia="en-GB"/>
        </w:rPr>
      </w:pPr>
      <w:r>
        <w:rPr>
          <w:rFonts w:eastAsia="Times New Roman"/>
          <w:noProof/>
          <w:szCs w:val="24"/>
          <w:lang w:eastAsia="en-GB"/>
        </w:rPr>
        <w:tab/>
        <w:t>(c) they meet one of the following conditions:</w:t>
      </w:r>
    </w:p>
    <w:p>
      <w:pPr>
        <w:autoSpaceDE w:val="0"/>
        <w:autoSpaceDN w:val="0"/>
        <w:ind w:left="1440" w:hanging="1440"/>
        <w:rPr>
          <w:rFonts w:eastAsia="Times New Roman"/>
          <w:noProof/>
          <w:szCs w:val="24"/>
          <w:lang w:eastAsia="en-GB"/>
        </w:rPr>
      </w:pPr>
      <w:r>
        <w:rPr>
          <w:rFonts w:eastAsia="Times New Roman"/>
          <w:noProof/>
          <w:szCs w:val="24"/>
          <w:lang w:eastAsia="en-GB"/>
        </w:rPr>
        <w:tab/>
        <w:t>(i) they are at least 50 % owned by nationals of the exporting  or the importing  Party, or</w:t>
      </w:r>
    </w:p>
    <w:p>
      <w:pPr>
        <w:autoSpaceDE w:val="0"/>
        <w:autoSpaceDN w:val="0"/>
        <w:ind w:left="1440" w:hanging="1440"/>
        <w:rPr>
          <w:rFonts w:eastAsia="Times New Roman"/>
          <w:noProof/>
          <w:szCs w:val="24"/>
          <w:lang w:eastAsia="en-GB"/>
        </w:rPr>
      </w:pPr>
      <w:r>
        <w:rPr>
          <w:rFonts w:eastAsia="Times New Roman"/>
          <w:noProof/>
          <w:szCs w:val="24"/>
          <w:lang w:eastAsia="en-GB"/>
        </w:rPr>
        <w:tab/>
        <w:t xml:space="preserve">(ii) they are owned by companies </w:t>
      </w:r>
    </w:p>
    <w:p>
      <w:pPr>
        <w:autoSpaceDE w:val="0"/>
        <w:autoSpaceDN w:val="0"/>
        <w:ind w:left="1440" w:hanging="1440"/>
        <w:rPr>
          <w:rFonts w:eastAsia="Times New Roman"/>
          <w:noProof/>
          <w:szCs w:val="24"/>
          <w:lang w:eastAsia="en-GB"/>
        </w:rPr>
      </w:pPr>
      <w:r>
        <w:rPr>
          <w:rFonts w:eastAsia="Times New Roman"/>
          <w:noProof/>
          <w:szCs w:val="24"/>
          <w:lang w:eastAsia="en-GB"/>
        </w:rPr>
        <w:tab/>
        <w:t>- which have their head office and their main place of business in the exporting or the importing  Party and</w:t>
      </w:r>
    </w:p>
    <w:p>
      <w:pPr>
        <w:autoSpaceDE w:val="0"/>
        <w:autoSpaceDN w:val="0"/>
        <w:ind w:left="1440" w:hanging="1440"/>
        <w:rPr>
          <w:rFonts w:eastAsia="Times New Roman"/>
          <w:noProof/>
          <w:szCs w:val="24"/>
          <w:lang w:eastAsia="en-GB"/>
        </w:rPr>
      </w:pPr>
      <w:r>
        <w:rPr>
          <w:rFonts w:eastAsia="Times New Roman"/>
          <w:noProof/>
          <w:szCs w:val="24"/>
          <w:lang w:eastAsia="en-GB"/>
        </w:rPr>
        <w:tab/>
        <w:t>- which are at least 50% owned by the exporting or the importing  Party or public entities or nationals of these Parties.</w:t>
      </w:r>
    </w:p>
    <w:p>
      <w:pPr>
        <w:autoSpaceDE w:val="0"/>
        <w:autoSpaceDN w:val="0"/>
        <w:rPr>
          <w:rFonts w:eastAsia="Times New Roman"/>
          <w:noProof/>
          <w:szCs w:val="24"/>
          <w:lang w:eastAsia="en-GB"/>
        </w:rPr>
      </w:pPr>
      <w:r>
        <w:rPr>
          <w:rFonts w:eastAsia="Times New Roman"/>
          <w:noProof/>
          <w:szCs w:val="24"/>
          <w:lang w:eastAsia="en-GB"/>
        </w:rPr>
        <w:t xml:space="preserve">3. For the purpose of paragraph 2, when the exporting or the importing Party is the European Union, it means the Member States of the European Union. </w:t>
      </w:r>
    </w:p>
    <w:p>
      <w:pPr>
        <w:autoSpaceDE w:val="0"/>
        <w:autoSpaceDN w:val="0"/>
        <w:rPr>
          <w:rFonts w:eastAsia="Times New Roman"/>
          <w:noProof/>
          <w:szCs w:val="24"/>
          <w:lang w:eastAsia="en-GB"/>
        </w:rPr>
      </w:pPr>
      <w:r>
        <w:rPr>
          <w:rFonts w:eastAsia="Times New Roman"/>
          <w:noProof/>
          <w:szCs w:val="24"/>
          <w:lang w:val="en-US" w:eastAsia="en-GB"/>
        </w:rPr>
        <w:t>4. For the purpose of paragraph 2, in case of application of Article 7 with the EFTA States the EFTA States are to be considered as one applying Contracting Party.</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4</w:t>
      </w:r>
    </w:p>
    <w:p>
      <w:pPr>
        <w:autoSpaceDE w:val="0"/>
        <w:autoSpaceDN w:val="0"/>
        <w:jc w:val="center"/>
        <w:rPr>
          <w:rFonts w:eastAsia="Times New Roman"/>
          <w:b/>
          <w:bCs/>
          <w:noProof/>
          <w:szCs w:val="24"/>
          <w:lang w:eastAsia="en-GB"/>
        </w:rPr>
      </w:pPr>
      <w:r>
        <w:rPr>
          <w:rFonts w:eastAsia="Times New Roman"/>
          <w:b/>
          <w:bCs/>
          <w:noProof/>
          <w:szCs w:val="24"/>
          <w:lang w:eastAsia="en-GB"/>
        </w:rPr>
        <w:t>Sufficient working or processing</w:t>
      </w:r>
    </w:p>
    <w:p>
      <w:pPr>
        <w:autoSpaceDE w:val="0"/>
        <w:autoSpaceDN w:val="0"/>
        <w:rPr>
          <w:rFonts w:eastAsia="Times New Roman"/>
          <w:noProof/>
          <w:szCs w:val="24"/>
          <w:lang w:eastAsia="en-GB"/>
        </w:rPr>
      </w:pPr>
      <w:r>
        <w:rPr>
          <w:rFonts w:eastAsia="Times New Roman"/>
          <w:noProof/>
          <w:szCs w:val="24"/>
          <w:lang w:eastAsia="en-GB"/>
        </w:rPr>
        <w:t>1. Without prejudice to paragraph 3 and to Article 6, products which are not wholly obtained in a  Party shall be considered to be sufficiently worked or processed when the conditions laid down in the list in Annex II for the goods concerned are fulfilled.</w:t>
      </w:r>
    </w:p>
    <w:p>
      <w:pPr>
        <w:autoSpaceDE w:val="0"/>
        <w:autoSpaceDN w:val="0"/>
        <w:rPr>
          <w:rFonts w:eastAsia="Times New Roman"/>
          <w:noProof/>
          <w:szCs w:val="24"/>
          <w:lang w:eastAsia="en-GB"/>
        </w:rPr>
      </w:pPr>
      <w:r>
        <w:rPr>
          <w:rFonts w:eastAsia="Times New Roman"/>
          <w:noProof/>
          <w:szCs w:val="24"/>
          <w:lang w:eastAsia="en-GB"/>
        </w:rPr>
        <w:t>2. If a product which has acquired originating status in a Party in accordance with paragraph 1 is used as a material in the manufacture of another product, no account shall be taken of the non-originating materials which may have been used in its manufacture.</w:t>
      </w:r>
    </w:p>
    <w:p>
      <w:pPr>
        <w:autoSpaceDE w:val="0"/>
        <w:autoSpaceDN w:val="0"/>
        <w:rPr>
          <w:rFonts w:eastAsia="Times New Roman"/>
          <w:noProof/>
          <w:szCs w:val="24"/>
        </w:rPr>
      </w:pPr>
      <w:r>
        <w:rPr>
          <w:rFonts w:eastAsia="Times New Roman"/>
          <w:noProof/>
          <w:szCs w:val="24"/>
          <w:lang w:eastAsia="en-GB"/>
        </w:rPr>
        <w:t xml:space="preserve">3. </w:t>
      </w:r>
      <w:r>
        <w:rPr>
          <w:rFonts w:eastAsia="Times New Roman"/>
          <w:noProof/>
          <w:szCs w:val="24"/>
        </w:rPr>
        <w:t>The determination of whether the requirements of paragraph 1 are met, shall be carried out for each product.</w:t>
      </w:r>
    </w:p>
    <w:p>
      <w:pPr>
        <w:autoSpaceDE w:val="0"/>
        <w:autoSpaceDN w:val="0"/>
        <w:rPr>
          <w:rFonts w:eastAsia="Times New Roman"/>
          <w:noProof/>
          <w:szCs w:val="24"/>
        </w:rPr>
      </w:pPr>
      <w:r>
        <w:rPr>
          <w:rFonts w:eastAsia="Times New Roman"/>
          <w:noProof/>
          <w:szCs w:val="24"/>
        </w:rPr>
        <w:t xml:space="preserve">However, where the relevant rule is based on compliance with a maximum content of non-originating materials, </w:t>
      </w:r>
      <w:r>
        <w:rPr>
          <w:rFonts w:eastAsia="Times New Roman"/>
          <w:noProof/>
          <w:szCs w:val="24"/>
          <w:lang w:eastAsia="en-GB"/>
        </w:rPr>
        <w:t>the customs authorities of the Parties may authorise exporters to calculate the ex-works price of the products and the value of the non-originating materials on an average basis</w:t>
      </w:r>
      <w:r>
        <w:rPr>
          <w:rFonts w:eastAsia="Times New Roman"/>
          <w:noProof/>
          <w:szCs w:val="24"/>
        </w:rPr>
        <w:t xml:space="preserve"> as set out in paragraph 4, in order to take into account fluctuations in costs and currency rates.</w:t>
      </w:r>
    </w:p>
    <w:p>
      <w:pPr>
        <w:autoSpaceDE w:val="0"/>
        <w:autoSpaceDN w:val="0"/>
        <w:rPr>
          <w:rFonts w:eastAsia="Times New Roman"/>
          <w:noProof/>
          <w:szCs w:val="24"/>
        </w:rPr>
      </w:pPr>
      <w:r>
        <w:rPr>
          <w:rFonts w:eastAsia="Times New Roman"/>
          <w:noProof/>
          <w:szCs w:val="24"/>
        </w:rPr>
        <w:t>4. In the case referred to in the second sub-paragraph of paragraph 3, an average ex-works price of the product and average value of non-originating materials used shall be calculated respectively on the basis of the sum of the ex-works prices charged for all sales of the products carried out during the preceding fiscal year and the sum of the value of all the non-originating materials used in the manufacture of the products over the preceding fiscal year as defined in the exporting  Party, or, where figures for a complete fiscal year are not available, a shorter period which should not be less than three months.</w:t>
      </w:r>
    </w:p>
    <w:p>
      <w:pPr>
        <w:autoSpaceDE w:val="0"/>
        <w:autoSpaceDN w:val="0"/>
        <w:rPr>
          <w:rFonts w:eastAsia="Times New Roman"/>
          <w:noProof/>
          <w:szCs w:val="24"/>
        </w:rPr>
      </w:pPr>
      <w:r>
        <w:rPr>
          <w:rFonts w:eastAsia="Times New Roman"/>
          <w:noProof/>
          <w:szCs w:val="24"/>
        </w:rPr>
        <w:t>5. Exporters having opted for calculation on an average basis shall consistently apply such a method during the year following the fiscal year of reference, or, where appropriate, during the year following the shorter period used as a reference. They may cease to apply such a method where during a given fiscal year, or a shorter representative period of no less than three months, they record that the fluctuations in costs or currency rates which justified the use of such a method have ceased.</w:t>
      </w:r>
    </w:p>
    <w:p>
      <w:pPr>
        <w:autoSpaceDE w:val="0"/>
        <w:autoSpaceDN w:val="0"/>
        <w:rPr>
          <w:rFonts w:eastAsia="Times New Roman"/>
          <w:noProof/>
          <w:szCs w:val="24"/>
        </w:rPr>
      </w:pPr>
      <w:r>
        <w:rPr>
          <w:rFonts w:eastAsia="Times New Roman"/>
          <w:noProof/>
          <w:szCs w:val="24"/>
        </w:rPr>
        <w:t>6. The averages referred to in paragraph 4 shall be used as the ex-works price and the value of non-originating materials respectively, for the purpose of establishing compliance with the maximum content of non-originating materials.</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5</w:t>
      </w:r>
    </w:p>
    <w:p>
      <w:pPr>
        <w:autoSpaceDE w:val="0"/>
        <w:autoSpaceDN w:val="0"/>
        <w:jc w:val="center"/>
        <w:rPr>
          <w:rFonts w:eastAsia="Times New Roman"/>
          <w:b/>
          <w:bCs/>
          <w:noProof/>
          <w:szCs w:val="24"/>
          <w:lang w:eastAsia="en-GB"/>
        </w:rPr>
      </w:pPr>
      <w:r>
        <w:rPr>
          <w:rFonts w:eastAsia="Times New Roman"/>
          <w:b/>
          <w:bCs/>
          <w:noProof/>
          <w:szCs w:val="24"/>
          <w:lang w:eastAsia="en-GB"/>
        </w:rPr>
        <w:t>Tolerance rule</w:t>
      </w:r>
    </w:p>
    <w:p>
      <w:pPr>
        <w:autoSpaceDE w:val="0"/>
        <w:autoSpaceDN w:val="0"/>
        <w:rPr>
          <w:rFonts w:eastAsia="Times New Roman"/>
          <w:noProof/>
          <w:szCs w:val="24"/>
          <w:lang w:eastAsia="en-GB"/>
        </w:rPr>
      </w:pPr>
      <w:r>
        <w:rPr>
          <w:rFonts w:eastAsia="Times New Roman"/>
          <w:noProof/>
          <w:szCs w:val="24"/>
          <w:lang w:eastAsia="en-GB"/>
        </w:rPr>
        <w:t>1. By way of derogation from Article 4 and subject to paragraphs 2 and 3, non-originating materials which, according to the conditions set out in the list in Annex II, are not to be used in the manufacture of a given product may nevertheless be used, provided that their total net weight or value assessed for the product does not exceed:</w:t>
      </w:r>
    </w:p>
    <w:p>
      <w:pPr>
        <w:autoSpaceDE w:val="0"/>
        <w:autoSpaceDN w:val="0"/>
        <w:ind w:left="851" w:hanging="851"/>
        <w:rPr>
          <w:rFonts w:eastAsia="Times New Roman"/>
          <w:noProof/>
          <w:szCs w:val="24"/>
          <w:lang w:eastAsia="en-GB"/>
        </w:rPr>
      </w:pPr>
      <w:r>
        <w:rPr>
          <w:rFonts w:eastAsia="Times New Roman"/>
          <w:noProof/>
          <w:szCs w:val="24"/>
          <w:lang w:eastAsia="en-GB"/>
        </w:rPr>
        <w:tab/>
        <w:t>(a) 15% of the net weight of the product falling within Chapters 2 and 4 to 24, other than processed fishery products of Chapter 16;</w:t>
      </w:r>
    </w:p>
    <w:p>
      <w:pPr>
        <w:autoSpaceDE w:val="0"/>
        <w:autoSpaceDN w:val="0"/>
        <w:ind w:left="851" w:hanging="851"/>
        <w:rPr>
          <w:rFonts w:eastAsia="Times New Roman"/>
          <w:noProof/>
          <w:szCs w:val="24"/>
          <w:lang w:eastAsia="en-GB"/>
        </w:rPr>
      </w:pPr>
      <w:r>
        <w:rPr>
          <w:rFonts w:eastAsia="Times New Roman"/>
          <w:noProof/>
          <w:szCs w:val="24"/>
          <w:lang w:eastAsia="en-GB"/>
        </w:rPr>
        <w:tab/>
        <w:t>(b) 15% of the ex-works price of the product for products other than those covered by point (a).</w:t>
      </w:r>
    </w:p>
    <w:p>
      <w:pPr>
        <w:autoSpaceDE w:val="0"/>
        <w:autoSpaceDN w:val="0"/>
        <w:rPr>
          <w:rFonts w:eastAsia="Times New Roman"/>
          <w:i/>
          <w:noProof/>
          <w:szCs w:val="24"/>
          <w:lang w:eastAsia="en-GB"/>
        </w:rPr>
      </w:pPr>
      <w:r>
        <w:rPr>
          <w:rFonts w:eastAsia="Times New Roman"/>
          <w:noProof/>
          <w:szCs w:val="24"/>
          <w:lang w:eastAsia="en-GB"/>
        </w:rPr>
        <w:t>This paragraph shall not apply to products falling within Chapters 50 to 63 of the Harmonised System, for which the tolerances mentioned in Notes 6 and 7 of Annex I shall apply.</w:t>
      </w:r>
    </w:p>
    <w:p>
      <w:pPr>
        <w:autoSpaceDE w:val="0"/>
        <w:autoSpaceDN w:val="0"/>
        <w:rPr>
          <w:rFonts w:eastAsia="Times New Roman"/>
          <w:noProof/>
          <w:szCs w:val="24"/>
          <w:lang w:eastAsia="en-GB"/>
        </w:rPr>
      </w:pPr>
      <w:r>
        <w:rPr>
          <w:rFonts w:eastAsia="Times New Roman"/>
          <w:noProof/>
          <w:szCs w:val="24"/>
          <w:lang w:eastAsia="en-GB"/>
        </w:rPr>
        <w:t>2. Paragraph 1 shall not allow to exceed any of the percentages for the maximum content of non-originating materials as specified in the rules laid down in the list in Annex II.</w:t>
      </w:r>
    </w:p>
    <w:p>
      <w:pPr>
        <w:autoSpaceDE w:val="0"/>
        <w:autoSpaceDN w:val="0"/>
        <w:rPr>
          <w:rFonts w:eastAsia="Times New Roman"/>
          <w:noProof/>
          <w:szCs w:val="24"/>
          <w:lang w:eastAsia="en-GB"/>
        </w:rPr>
      </w:pPr>
      <w:r>
        <w:rPr>
          <w:rFonts w:eastAsia="Times New Roman"/>
          <w:noProof/>
          <w:szCs w:val="24"/>
          <w:lang w:eastAsia="en-GB"/>
        </w:rPr>
        <w:t>3. Paragraphs 1 and 2 shall not apply to products wholly obtained in a Party within the meaning of Article 3. However, without prejudice to Article 6 and Article 9(1), the tolerance provided for in those paragraphs shall nevertheless apply to product for which the rule laid down in the list in Annex II requires that the materials which are used in the manufacture of that product are wholly obtained.</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6</w:t>
      </w:r>
    </w:p>
    <w:p>
      <w:pPr>
        <w:autoSpaceDE w:val="0"/>
        <w:autoSpaceDN w:val="0"/>
        <w:jc w:val="center"/>
        <w:rPr>
          <w:rFonts w:eastAsia="Times New Roman"/>
          <w:bCs/>
          <w:i/>
          <w:noProof/>
          <w:szCs w:val="24"/>
          <w:lang w:eastAsia="en-GB"/>
        </w:rPr>
      </w:pPr>
      <w:r>
        <w:rPr>
          <w:rFonts w:eastAsia="Times New Roman"/>
          <w:b/>
          <w:bCs/>
          <w:noProof/>
          <w:szCs w:val="24"/>
          <w:lang w:eastAsia="en-GB"/>
        </w:rPr>
        <w:t>Insufficient working or processing</w:t>
      </w:r>
    </w:p>
    <w:p>
      <w:pPr>
        <w:autoSpaceDE w:val="0"/>
        <w:autoSpaceDN w:val="0"/>
        <w:rPr>
          <w:rFonts w:eastAsia="Times New Roman"/>
          <w:noProof/>
          <w:szCs w:val="24"/>
          <w:lang w:eastAsia="en-GB"/>
        </w:rPr>
      </w:pPr>
      <w:r>
        <w:rPr>
          <w:rFonts w:eastAsia="Times New Roman"/>
          <w:noProof/>
          <w:szCs w:val="24"/>
          <w:lang w:eastAsia="en-GB"/>
        </w:rPr>
        <w:t>1. Without prejudice to paragraph 2, the following operations shall be considered as insufficient working or processing to confer the status of originating products, whether or not the requirements of Article 4 are satisfied:</w:t>
      </w:r>
    </w:p>
    <w:p>
      <w:pPr>
        <w:autoSpaceDE w:val="0"/>
        <w:autoSpaceDN w:val="0"/>
        <w:ind w:left="851" w:hanging="851"/>
        <w:rPr>
          <w:rFonts w:eastAsia="Times New Roman"/>
          <w:noProof/>
          <w:szCs w:val="24"/>
          <w:lang w:eastAsia="en-GB"/>
        </w:rPr>
      </w:pPr>
      <w:r>
        <w:rPr>
          <w:rFonts w:eastAsia="Times New Roman"/>
          <w:noProof/>
          <w:szCs w:val="24"/>
          <w:lang w:eastAsia="en-GB"/>
        </w:rPr>
        <w:tab/>
        <w:t>(a) preserving operations to ensure that the products remain in good condition during transport and storage;</w:t>
      </w:r>
    </w:p>
    <w:p>
      <w:pPr>
        <w:autoSpaceDE w:val="0"/>
        <w:autoSpaceDN w:val="0"/>
        <w:ind w:left="851" w:hanging="851"/>
        <w:rPr>
          <w:rFonts w:eastAsia="Times New Roman"/>
          <w:noProof/>
          <w:szCs w:val="24"/>
          <w:lang w:eastAsia="en-GB"/>
        </w:rPr>
      </w:pPr>
      <w:r>
        <w:rPr>
          <w:rFonts w:eastAsia="Times New Roman"/>
          <w:noProof/>
          <w:szCs w:val="24"/>
          <w:lang w:eastAsia="en-GB"/>
        </w:rPr>
        <w:tab/>
        <w:t>(b) breaking-up and assembly of packages;</w:t>
      </w:r>
    </w:p>
    <w:p>
      <w:pPr>
        <w:autoSpaceDE w:val="0"/>
        <w:autoSpaceDN w:val="0"/>
        <w:ind w:left="851" w:hanging="851"/>
        <w:rPr>
          <w:rFonts w:eastAsia="Times New Roman"/>
          <w:noProof/>
          <w:szCs w:val="24"/>
          <w:lang w:eastAsia="en-GB"/>
        </w:rPr>
      </w:pPr>
      <w:r>
        <w:rPr>
          <w:rFonts w:eastAsia="Times New Roman"/>
          <w:noProof/>
          <w:szCs w:val="24"/>
          <w:lang w:eastAsia="en-GB"/>
        </w:rPr>
        <w:tab/>
        <w:t>(c) washing, cleaning; removal of dust, oxide, oil, paint or other coverings;</w:t>
      </w:r>
    </w:p>
    <w:p>
      <w:pPr>
        <w:autoSpaceDE w:val="0"/>
        <w:autoSpaceDN w:val="0"/>
        <w:ind w:left="851" w:hanging="851"/>
        <w:rPr>
          <w:rFonts w:eastAsia="Times New Roman"/>
          <w:noProof/>
          <w:szCs w:val="24"/>
          <w:lang w:eastAsia="en-GB"/>
        </w:rPr>
      </w:pPr>
      <w:r>
        <w:rPr>
          <w:rFonts w:eastAsia="Times New Roman"/>
          <w:noProof/>
          <w:szCs w:val="24"/>
          <w:lang w:eastAsia="en-GB"/>
        </w:rPr>
        <w:tab/>
        <w:t>(d) ironing or pressing of textiles;</w:t>
      </w:r>
    </w:p>
    <w:p>
      <w:pPr>
        <w:autoSpaceDE w:val="0"/>
        <w:autoSpaceDN w:val="0"/>
        <w:ind w:left="851" w:hanging="851"/>
        <w:rPr>
          <w:rFonts w:eastAsia="Times New Roman"/>
          <w:noProof/>
          <w:szCs w:val="24"/>
          <w:lang w:eastAsia="en-GB"/>
        </w:rPr>
      </w:pPr>
      <w:r>
        <w:rPr>
          <w:rFonts w:eastAsia="Times New Roman"/>
          <w:noProof/>
          <w:szCs w:val="24"/>
          <w:lang w:eastAsia="en-GB"/>
        </w:rPr>
        <w:tab/>
        <w:t>(e) simple painting and polishing operations;</w:t>
      </w:r>
    </w:p>
    <w:p>
      <w:pPr>
        <w:autoSpaceDE w:val="0"/>
        <w:autoSpaceDN w:val="0"/>
        <w:ind w:left="851" w:hanging="851"/>
        <w:rPr>
          <w:rFonts w:eastAsia="Times New Roman"/>
          <w:noProof/>
          <w:szCs w:val="24"/>
          <w:lang w:eastAsia="en-GB"/>
        </w:rPr>
      </w:pPr>
      <w:r>
        <w:rPr>
          <w:rFonts w:eastAsia="Times New Roman"/>
          <w:noProof/>
          <w:szCs w:val="24"/>
          <w:lang w:eastAsia="en-GB"/>
        </w:rPr>
        <w:tab/>
        <w:t>(f) husking and partial or total milling of rice; polishing, and glazing of cereals and rice;</w:t>
      </w:r>
    </w:p>
    <w:p>
      <w:pPr>
        <w:autoSpaceDE w:val="0"/>
        <w:autoSpaceDN w:val="0"/>
        <w:ind w:left="851" w:hanging="851"/>
        <w:rPr>
          <w:rFonts w:eastAsia="Times New Roman"/>
          <w:noProof/>
          <w:szCs w:val="24"/>
          <w:lang w:eastAsia="en-GB"/>
        </w:rPr>
      </w:pPr>
      <w:r>
        <w:rPr>
          <w:rFonts w:eastAsia="Times New Roman"/>
          <w:noProof/>
          <w:szCs w:val="24"/>
          <w:lang w:eastAsia="en-GB"/>
        </w:rPr>
        <w:tab/>
        <w:t>(g) operations to colour or flavour sugar or form sugar lumps; partial or total milling of crystal sugar;</w:t>
      </w:r>
    </w:p>
    <w:p>
      <w:pPr>
        <w:autoSpaceDE w:val="0"/>
        <w:autoSpaceDN w:val="0"/>
        <w:ind w:left="851" w:hanging="851"/>
        <w:rPr>
          <w:rFonts w:eastAsia="Times New Roman"/>
          <w:noProof/>
          <w:szCs w:val="24"/>
          <w:lang w:eastAsia="en-GB"/>
        </w:rPr>
      </w:pPr>
      <w:r>
        <w:rPr>
          <w:rFonts w:eastAsia="Times New Roman"/>
          <w:noProof/>
          <w:szCs w:val="24"/>
          <w:lang w:eastAsia="en-GB"/>
        </w:rPr>
        <w:tab/>
        <w:t>(h) peeling, stoning and shelling, of fruits, nuts and vegetables;</w:t>
      </w:r>
    </w:p>
    <w:p>
      <w:pPr>
        <w:autoSpaceDE w:val="0"/>
        <w:autoSpaceDN w:val="0"/>
        <w:ind w:left="851" w:hanging="851"/>
        <w:rPr>
          <w:rFonts w:eastAsia="Times New Roman"/>
          <w:noProof/>
          <w:szCs w:val="24"/>
          <w:lang w:eastAsia="en-GB"/>
        </w:rPr>
      </w:pPr>
      <w:r>
        <w:rPr>
          <w:rFonts w:eastAsia="Times New Roman"/>
          <w:noProof/>
          <w:szCs w:val="24"/>
          <w:lang w:eastAsia="en-GB"/>
        </w:rPr>
        <w:tab/>
        <w:t>(i) sharpening, simple grinding or simple cutting;</w:t>
      </w:r>
    </w:p>
    <w:p>
      <w:pPr>
        <w:autoSpaceDE w:val="0"/>
        <w:autoSpaceDN w:val="0"/>
        <w:ind w:left="851" w:hanging="851"/>
        <w:rPr>
          <w:rFonts w:eastAsia="Times New Roman"/>
          <w:noProof/>
          <w:szCs w:val="24"/>
          <w:lang w:eastAsia="en-GB"/>
        </w:rPr>
      </w:pPr>
      <w:r>
        <w:rPr>
          <w:rFonts w:eastAsia="Times New Roman"/>
          <w:noProof/>
          <w:szCs w:val="24"/>
          <w:lang w:eastAsia="en-GB"/>
        </w:rPr>
        <w:tab/>
        <w:t>(j) sifting, screening, sorting, classifying, grading, matching; (including the making-up of sets of articles);</w:t>
      </w:r>
    </w:p>
    <w:p>
      <w:pPr>
        <w:autoSpaceDE w:val="0"/>
        <w:autoSpaceDN w:val="0"/>
        <w:ind w:left="851" w:hanging="851"/>
        <w:rPr>
          <w:rFonts w:eastAsia="Times New Roman"/>
          <w:noProof/>
          <w:szCs w:val="24"/>
          <w:lang w:eastAsia="en-GB"/>
        </w:rPr>
      </w:pPr>
      <w:r>
        <w:rPr>
          <w:rFonts w:eastAsia="Times New Roman"/>
          <w:noProof/>
          <w:szCs w:val="24"/>
          <w:lang w:eastAsia="en-GB"/>
        </w:rPr>
        <w:tab/>
        <w:t>(k) simple placing in bottles, cans, flasks, bags, cases, boxes, fixing on cards or boards and all other simple packaging operations;</w:t>
      </w:r>
    </w:p>
    <w:p>
      <w:pPr>
        <w:autoSpaceDE w:val="0"/>
        <w:autoSpaceDN w:val="0"/>
        <w:ind w:left="851" w:hanging="851"/>
        <w:rPr>
          <w:rFonts w:eastAsia="Times New Roman"/>
          <w:noProof/>
          <w:szCs w:val="24"/>
          <w:lang w:eastAsia="en-GB"/>
        </w:rPr>
      </w:pPr>
      <w:r>
        <w:rPr>
          <w:rFonts w:eastAsia="Times New Roman"/>
          <w:noProof/>
          <w:szCs w:val="24"/>
          <w:lang w:eastAsia="en-GB"/>
        </w:rPr>
        <w:tab/>
        <w:t>(l) affixing or printing marks, labels, logos and other like distinguishing signs on products or their packaging;</w:t>
      </w:r>
    </w:p>
    <w:p>
      <w:pPr>
        <w:autoSpaceDE w:val="0"/>
        <w:autoSpaceDN w:val="0"/>
        <w:ind w:left="851" w:hanging="851"/>
        <w:rPr>
          <w:rFonts w:eastAsia="Times New Roman"/>
          <w:noProof/>
          <w:szCs w:val="24"/>
          <w:lang w:eastAsia="en-GB"/>
        </w:rPr>
      </w:pPr>
      <w:r>
        <w:rPr>
          <w:rFonts w:eastAsia="Times New Roman"/>
          <w:noProof/>
          <w:szCs w:val="24"/>
          <w:lang w:eastAsia="en-GB"/>
        </w:rPr>
        <w:tab/>
        <w:t>(m) simple mixing of products, whether or not of different kinds;</w:t>
      </w:r>
    </w:p>
    <w:p>
      <w:pPr>
        <w:autoSpaceDE w:val="0"/>
        <w:autoSpaceDN w:val="0"/>
        <w:ind w:left="851" w:hanging="851"/>
        <w:rPr>
          <w:rFonts w:eastAsia="Times New Roman"/>
          <w:noProof/>
          <w:szCs w:val="24"/>
          <w:lang w:eastAsia="en-GB"/>
        </w:rPr>
      </w:pPr>
      <w:r>
        <w:rPr>
          <w:rFonts w:eastAsia="Times New Roman"/>
          <w:noProof/>
          <w:szCs w:val="24"/>
          <w:lang w:eastAsia="en-GB"/>
        </w:rPr>
        <w:tab/>
        <w:t>(n) mixing of sugar with any material;</w:t>
      </w:r>
    </w:p>
    <w:p>
      <w:pPr>
        <w:autoSpaceDE w:val="0"/>
        <w:autoSpaceDN w:val="0"/>
        <w:ind w:left="851" w:hanging="851"/>
        <w:rPr>
          <w:rFonts w:eastAsia="Times New Roman"/>
          <w:noProof/>
          <w:szCs w:val="24"/>
          <w:lang w:eastAsia="en-GB"/>
        </w:rPr>
      </w:pPr>
      <w:r>
        <w:rPr>
          <w:rFonts w:eastAsia="Times New Roman"/>
          <w:noProof/>
          <w:szCs w:val="24"/>
          <w:lang w:eastAsia="en-GB"/>
        </w:rPr>
        <w:tab/>
        <w:t>(o) simple addition of water or dilution or dehydratation or denaturation of products;</w:t>
      </w:r>
    </w:p>
    <w:p>
      <w:pPr>
        <w:autoSpaceDE w:val="0"/>
        <w:autoSpaceDN w:val="0"/>
        <w:ind w:left="851" w:hanging="851"/>
        <w:rPr>
          <w:rFonts w:eastAsia="Times New Roman"/>
          <w:noProof/>
          <w:szCs w:val="24"/>
          <w:lang w:eastAsia="en-GB"/>
        </w:rPr>
      </w:pPr>
      <w:r>
        <w:rPr>
          <w:rFonts w:eastAsia="Times New Roman"/>
          <w:noProof/>
          <w:szCs w:val="24"/>
          <w:lang w:eastAsia="en-GB"/>
        </w:rPr>
        <w:tab/>
        <w:t>(p) simple assembly of parts of articles to constitute a complete article or disassembly of products into parts;</w:t>
      </w:r>
    </w:p>
    <w:p>
      <w:pPr>
        <w:autoSpaceDE w:val="0"/>
        <w:autoSpaceDN w:val="0"/>
        <w:ind w:left="851" w:hanging="851"/>
        <w:rPr>
          <w:rFonts w:eastAsia="Times New Roman"/>
          <w:noProof/>
          <w:szCs w:val="24"/>
          <w:lang w:eastAsia="en-GB"/>
        </w:rPr>
      </w:pPr>
      <w:r>
        <w:rPr>
          <w:rFonts w:eastAsia="Times New Roman"/>
          <w:noProof/>
          <w:szCs w:val="24"/>
          <w:lang w:eastAsia="en-GB"/>
        </w:rPr>
        <w:tab/>
        <w:t>(q) slaughter of animals.</w:t>
      </w:r>
    </w:p>
    <w:p>
      <w:pPr>
        <w:autoSpaceDE w:val="0"/>
        <w:autoSpaceDN w:val="0"/>
        <w:ind w:left="851" w:hanging="851"/>
        <w:rPr>
          <w:rFonts w:eastAsia="Times New Roman"/>
          <w:noProof/>
          <w:szCs w:val="24"/>
          <w:lang w:eastAsia="en-GB"/>
        </w:rPr>
      </w:pPr>
      <w:r>
        <w:rPr>
          <w:rFonts w:eastAsia="Times New Roman"/>
          <w:noProof/>
          <w:szCs w:val="24"/>
          <w:lang w:eastAsia="en-GB"/>
        </w:rPr>
        <w:tab/>
        <w:t>(r) a combination of two or more operations specified in (a) to (q);</w:t>
      </w:r>
    </w:p>
    <w:p>
      <w:pPr>
        <w:autoSpaceDE w:val="0"/>
        <w:autoSpaceDN w:val="0"/>
        <w:rPr>
          <w:noProof/>
          <w:color w:val="444444"/>
          <w:szCs w:val="24"/>
          <w:lang w:val="en"/>
        </w:rPr>
      </w:pPr>
      <w:r>
        <w:rPr>
          <w:rFonts w:eastAsia="Times New Roman"/>
          <w:noProof/>
          <w:szCs w:val="24"/>
          <w:lang w:eastAsia="en-GB"/>
        </w:rPr>
        <w:t xml:space="preserve">2. All the operations carried out in the exporting  Party on a given product shall be taken into account when determining whether the working or processing undergone by that product is to be regarded as insufficient within the meaning of paragraph 1. </w:t>
      </w:r>
    </w:p>
    <w:p>
      <w:pPr>
        <w:autoSpaceDE w:val="0"/>
        <w:autoSpaceDN w:val="0"/>
        <w:rPr>
          <w:rFonts w:eastAsia="Times New Roman"/>
          <w:noProof/>
          <w:szCs w:val="24"/>
          <w:lang w:val="en" w:eastAsia="en-GB"/>
        </w:rPr>
      </w:pP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7</w:t>
      </w:r>
    </w:p>
    <w:p>
      <w:pPr>
        <w:autoSpaceDE w:val="0"/>
        <w:autoSpaceDN w:val="0"/>
        <w:jc w:val="center"/>
        <w:rPr>
          <w:rFonts w:eastAsia="Times New Roman"/>
          <w:b/>
          <w:bCs/>
          <w:noProof/>
          <w:szCs w:val="24"/>
          <w:lang w:eastAsia="en-GB"/>
        </w:rPr>
      </w:pPr>
      <w:r>
        <w:rPr>
          <w:rFonts w:eastAsia="Times New Roman"/>
          <w:b/>
          <w:bCs/>
          <w:noProof/>
          <w:szCs w:val="24"/>
          <w:lang w:eastAsia="en-GB"/>
        </w:rPr>
        <w:t>Cumulation of origin</w:t>
      </w:r>
    </w:p>
    <w:p>
      <w:pPr>
        <w:autoSpaceDE w:val="0"/>
        <w:autoSpaceDN w:val="0"/>
        <w:rPr>
          <w:rFonts w:eastAsia="Times New Roman"/>
          <w:noProof/>
          <w:szCs w:val="24"/>
          <w:lang w:eastAsia="en-GB"/>
        </w:rPr>
      </w:pPr>
      <w:r>
        <w:rPr>
          <w:rFonts w:eastAsia="Times New Roman"/>
          <w:noProof/>
          <w:szCs w:val="24"/>
          <w:lang w:eastAsia="en-GB"/>
        </w:rPr>
        <w:t>Bilateral and diagonal cumulation</w:t>
      </w:r>
    </w:p>
    <w:p>
      <w:pPr>
        <w:autoSpaceDE w:val="0"/>
        <w:autoSpaceDN w:val="0"/>
        <w:rPr>
          <w:rFonts w:eastAsia="Times New Roman"/>
          <w:noProof/>
          <w:szCs w:val="24"/>
          <w:lang w:eastAsia="en-GB"/>
        </w:rPr>
      </w:pPr>
      <w:r>
        <w:rPr>
          <w:rFonts w:eastAsia="Times New Roman"/>
          <w:noProof/>
          <w:szCs w:val="24"/>
          <w:lang w:eastAsia="en-GB"/>
        </w:rPr>
        <w:t>1. Without prejudice to the provisions of Article 2, products shall be considered as originating in the exporting  Party when exported to the other  Party if they are obtained there, incorporating materials originating in any applying Contracting Party other than the exporting Party provided that the working or processing carried out in the exporting  Party goes beyond the operations referred to in Article 6. It shall not be necessary for such materials to have undergone sufficient working or processing.</w:t>
      </w:r>
    </w:p>
    <w:p>
      <w:pPr>
        <w:autoSpaceDE w:val="0"/>
        <w:autoSpaceDN w:val="0"/>
        <w:rPr>
          <w:rFonts w:eastAsia="Times New Roman"/>
          <w:noProof/>
          <w:szCs w:val="24"/>
          <w:lang w:eastAsia="en-GB"/>
        </w:rPr>
      </w:pPr>
      <w:r>
        <w:rPr>
          <w:rFonts w:eastAsia="Times New Roman"/>
          <w:noProof/>
          <w:szCs w:val="24"/>
          <w:lang w:eastAsia="en-GB"/>
        </w:rPr>
        <w:t>2. Where the working or processing carried out in the exporting  Party does not go beyond the operations referred to in Article 6, the product obtained by incorporating materials originating in any other applying Contracting Party, shall be considered as originating in the exporting  Party only where the value added there is greater than the value of the materials used originating in any one of the other applying Contracting Party. If this is not so, the product obtained shall be considered as originating in the applying Contracting Party which accounts for the highest value of originating materials used in the manufacture in the exporting  Party.</w:t>
      </w:r>
    </w:p>
    <w:p>
      <w:pPr>
        <w:autoSpaceDE w:val="0"/>
        <w:autoSpaceDN w:val="0"/>
        <w:rPr>
          <w:rFonts w:eastAsia="Times New Roman"/>
          <w:noProof/>
          <w:szCs w:val="24"/>
          <w:lang w:eastAsia="en-GB"/>
        </w:rPr>
      </w:pPr>
      <w:r>
        <w:rPr>
          <w:rFonts w:eastAsia="Times New Roman"/>
          <w:noProof/>
          <w:szCs w:val="24"/>
          <w:lang w:eastAsia="en-GB"/>
        </w:rPr>
        <w:t>Full bilateral and diagonal cumulation</w:t>
      </w:r>
    </w:p>
    <w:p>
      <w:pPr>
        <w:autoSpaceDE w:val="0"/>
        <w:autoSpaceDN w:val="0"/>
        <w:rPr>
          <w:rFonts w:eastAsia="Times New Roman"/>
          <w:noProof/>
          <w:szCs w:val="24"/>
          <w:lang w:eastAsia="en-GB"/>
        </w:rPr>
      </w:pPr>
      <w:r>
        <w:rPr>
          <w:rFonts w:eastAsia="Times New Roman"/>
          <w:noProof/>
          <w:szCs w:val="24"/>
          <w:lang w:eastAsia="en-GB"/>
        </w:rPr>
        <w:t>3. Without prejudice to the provisions of Article 2, and with the exclusion of products falling within Chapters 50 to 63, working or processing carried out in an applying Contracting Party other than the exporting  Party shall be considered as having been carried out in the exporting  Party when the products obtained undergo subsequent working or processing in this exporting  Party.</w:t>
      </w:r>
    </w:p>
    <w:p>
      <w:pPr>
        <w:autoSpaceDE w:val="0"/>
        <w:autoSpaceDN w:val="0"/>
        <w:rPr>
          <w:rFonts w:eastAsia="Times New Roman"/>
          <w:noProof/>
          <w:szCs w:val="24"/>
          <w:lang w:eastAsia="en-GB"/>
        </w:rPr>
      </w:pPr>
      <w:r>
        <w:rPr>
          <w:rFonts w:eastAsia="Times New Roman"/>
          <w:noProof/>
          <w:szCs w:val="24"/>
          <w:lang w:eastAsia="en-GB"/>
        </w:rPr>
        <w:t>Full bilateral cumulation for Chapters 50 to 63</w:t>
      </w:r>
    </w:p>
    <w:p>
      <w:pPr>
        <w:autoSpaceDE w:val="0"/>
        <w:autoSpaceDN w:val="0"/>
        <w:rPr>
          <w:rFonts w:eastAsia="Times New Roman"/>
          <w:noProof/>
          <w:szCs w:val="24"/>
          <w:lang w:eastAsia="en-GB"/>
        </w:rPr>
      </w:pPr>
      <w:r>
        <w:rPr>
          <w:rFonts w:eastAsia="Times New Roman"/>
          <w:noProof/>
          <w:szCs w:val="24"/>
          <w:lang w:eastAsia="en-GB"/>
        </w:rPr>
        <w:t xml:space="preserve">4. Without prejudice to the provisions of Article 2, for products falling within Chapters 50 to 63 and only for the purpose of bilateral trade between the Parties, working or processing carried out in the importing  Party shall be considered as having been carried out in the exporting  Party when the products undergo subsequent working or processing in this exporting  Party. </w:t>
      </w:r>
    </w:p>
    <w:p>
      <w:pPr>
        <w:autoSpaceDE w:val="0"/>
        <w:autoSpaceDN w:val="0"/>
        <w:rPr>
          <w:rFonts w:eastAsia="Times New Roman"/>
          <w:noProof/>
          <w:szCs w:val="24"/>
          <w:lang w:eastAsia="en-GB"/>
        </w:rPr>
      </w:pPr>
      <w:r>
        <w:rPr>
          <w:rFonts w:eastAsia="Times New Roman"/>
          <w:noProof/>
          <w:szCs w:val="24"/>
          <w:lang w:val="en-US" w:eastAsia="en-GB"/>
        </w:rPr>
        <w:t>Full diagonal cumulation</w:t>
      </w:r>
      <w:r>
        <w:rPr>
          <w:rFonts w:eastAsia="Times New Roman"/>
          <w:noProof/>
          <w:szCs w:val="24"/>
          <w:lang w:eastAsia="en-GB"/>
        </w:rPr>
        <w:t xml:space="preserve"> for Chapters 50 to 63</w:t>
      </w:r>
    </w:p>
    <w:p>
      <w:pPr>
        <w:autoSpaceDE w:val="0"/>
        <w:autoSpaceDN w:val="0"/>
        <w:rPr>
          <w:rFonts w:eastAsia="Times New Roman"/>
          <w:noProof/>
          <w:szCs w:val="24"/>
          <w:lang w:eastAsia="en-GB"/>
        </w:rPr>
      </w:pPr>
      <w:r>
        <w:rPr>
          <w:rFonts w:eastAsia="Times New Roman"/>
          <w:noProof/>
          <w:szCs w:val="24"/>
          <w:lang w:eastAsia="en-GB"/>
        </w:rPr>
        <w:t xml:space="preserve">. The Parties may  extend the application of paragraph 3 on importation of products falling within Chapters 50 to 63 of the Harmonised System. </w:t>
      </w:r>
    </w:p>
    <w:p>
      <w:pPr>
        <w:autoSpaceDE w:val="0"/>
        <w:autoSpaceDN w:val="0"/>
        <w:rPr>
          <w:rFonts w:eastAsia="Times New Roman"/>
          <w:noProof/>
          <w:szCs w:val="24"/>
          <w:lang w:eastAsia="en-GB"/>
        </w:rPr>
      </w:pPr>
    </w:p>
    <w:p>
      <w:pPr>
        <w:autoSpaceDE w:val="0"/>
        <w:autoSpaceDN w:val="0"/>
        <w:rPr>
          <w:rFonts w:eastAsia="Times New Roman"/>
          <w:noProof/>
          <w:szCs w:val="24"/>
          <w:lang w:eastAsia="en-GB"/>
        </w:rPr>
      </w:pPr>
      <w:r>
        <w:rPr>
          <w:rFonts w:eastAsia="Times New Roman"/>
          <w:noProof/>
          <w:szCs w:val="24"/>
          <w:lang w:eastAsia="en-GB"/>
        </w:rPr>
        <w:t>Insufficient operations</w:t>
      </w:r>
    </w:p>
    <w:p>
      <w:pPr>
        <w:autoSpaceDE w:val="0"/>
        <w:autoSpaceDN w:val="0"/>
        <w:rPr>
          <w:rFonts w:eastAsia="Times New Roman"/>
          <w:noProof/>
          <w:szCs w:val="24"/>
          <w:lang w:eastAsia="en-GB"/>
        </w:rPr>
      </w:pPr>
      <w:r>
        <w:rPr>
          <w:rFonts w:eastAsia="Times New Roman"/>
          <w:noProof/>
          <w:szCs w:val="24"/>
          <w:lang w:eastAsia="en-GB"/>
        </w:rPr>
        <w:t>6. For the purpose of cumulation of paragraphs 3 to 5, the originating products shall be considered as originating in the exporting  Party only if the working or processing undergone there goes beyond the operations referred to in Article 6.</w:t>
      </w:r>
    </w:p>
    <w:p>
      <w:pPr>
        <w:autoSpaceDE w:val="0"/>
        <w:autoSpaceDN w:val="0"/>
        <w:rPr>
          <w:rFonts w:eastAsia="Times New Roman"/>
          <w:noProof/>
          <w:szCs w:val="24"/>
          <w:lang w:eastAsia="en-GB"/>
        </w:rPr>
      </w:pPr>
    </w:p>
    <w:p>
      <w:pPr>
        <w:autoSpaceDE w:val="0"/>
        <w:autoSpaceDN w:val="0"/>
        <w:rPr>
          <w:rFonts w:eastAsia="Times New Roman"/>
          <w:noProof/>
          <w:szCs w:val="24"/>
          <w:lang w:eastAsia="en-GB"/>
        </w:rPr>
      </w:pPr>
      <w:r>
        <w:rPr>
          <w:rFonts w:eastAsia="Times New Roman"/>
          <w:noProof/>
          <w:szCs w:val="24"/>
          <w:lang w:eastAsia="en-GB"/>
        </w:rPr>
        <w:t>Non-working or processing</w:t>
      </w:r>
    </w:p>
    <w:p>
      <w:pPr>
        <w:autoSpaceDE w:val="0"/>
        <w:autoSpaceDN w:val="0"/>
        <w:rPr>
          <w:rFonts w:eastAsia="Times New Roman"/>
          <w:noProof/>
          <w:szCs w:val="24"/>
          <w:lang w:eastAsia="en-GB"/>
        </w:rPr>
      </w:pPr>
      <w:r>
        <w:rPr>
          <w:rFonts w:eastAsia="Times New Roman"/>
          <w:noProof/>
          <w:szCs w:val="24"/>
          <w:lang w:eastAsia="en-GB"/>
        </w:rPr>
        <w:t>7. Products originating in the applying Contracting Parties referred to in paragraphs 1 and 4 which do not undergo any working or processing in the exporting Party shall retain their origin if exported into one of the other applying Contracting Parties.</w:t>
      </w:r>
    </w:p>
    <w:p>
      <w:pPr>
        <w:autoSpaceDE w:val="0"/>
        <w:autoSpaceDN w:val="0"/>
        <w:rPr>
          <w:rFonts w:eastAsia="Times New Roman"/>
          <w:noProof/>
          <w:szCs w:val="24"/>
          <w:lang w:eastAsia="en-GB"/>
        </w:rPr>
      </w:pP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8</w:t>
      </w:r>
    </w:p>
    <w:p>
      <w:pPr>
        <w:autoSpaceDE w:val="0"/>
        <w:autoSpaceDN w:val="0"/>
        <w:jc w:val="center"/>
        <w:rPr>
          <w:rFonts w:eastAsia="Times New Roman"/>
          <w:b/>
          <w:bCs/>
          <w:noProof/>
          <w:szCs w:val="24"/>
          <w:lang w:eastAsia="en-GB"/>
        </w:rPr>
      </w:pPr>
      <w:r>
        <w:rPr>
          <w:rFonts w:eastAsia="Times New Roman"/>
          <w:b/>
          <w:bCs/>
          <w:noProof/>
          <w:szCs w:val="24"/>
          <w:lang w:eastAsia="en-GB"/>
        </w:rPr>
        <w:t>Cumulation of origin – Conditions for its application</w:t>
      </w:r>
    </w:p>
    <w:p>
      <w:pPr>
        <w:autoSpaceDE w:val="0"/>
        <w:autoSpaceDN w:val="0"/>
        <w:rPr>
          <w:rFonts w:eastAsia="Times New Roman"/>
          <w:noProof/>
          <w:szCs w:val="24"/>
          <w:lang w:eastAsia="en-GB"/>
        </w:rPr>
      </w:pPr>
      <w:r>
        <w:rPr>
          <w:rFonts w:eastAsia="Times New Roman"/>
          <w:noProof/>
          <w:szCs w:val="24"/>
          <w:lang w:eastAsia="en-GB"/>
        </w:rPr>
        <w:t>1. The cumulation provided for in Article 7 may be applied only provided that:</w:t>
      </w:r>
    </w:p>
    <w:p>
      <w:pPr>
        <w:autoSpaceDE w:val="0"/>
        <w:autoSpaceDN w:val="0"/>
        <w:ind w:left="851" w:hanging="851"/>
        <w:rPr>
          <w:rFonts w:eastAsia="Times New Roman"/>
          <w:noProof/>
          <w:szCs w:val="24"/>
          <w:lang w:eastAsia="en-GB"/>
        </w:rPr>
      </w:pPr>
      <w:r>
        <w:rPr>
          <w:rFonts w:eastAsia="Times New Roman"/>
          <w:noProof/>
          <w:szCs w:val="24"/>
          <w:lang w:eastAsia="en-GB"/>
        </w:rPr>
        <w:tab/>
        <w:t>(a) a preferential trade agreement in accordance with Article XXIV of the General Agreement on Tariffs and Trade (GATT) is applicable between the applying Contracting Parties involved in the acquisition of the originating status and the applying Contracting Party of destination, and</w:t>
      </w:r>
    </w:p>
    <w:p>
      <w:pPr>
        <w:autoSpaceDE w:val="0"/>
        <w:autoSpaceDN w:val="0"/>
        <w:ind w:left="851" w:hanging="851"/>
        <w:rPr>
          <w:rFonts w:eastAsia="Times New Roman"/>
          <w:noProof/>
          <w:szCs w:val="24"/>
          <w:lang w:eastAsia="en-GB"/>
        </w:rPr>
      </w:pPr>
      <w:r>
        <w:rPr>
          <w:rFonts w:eastAsia="Times New Roman"/>
          <w:noProof/>
          <w:szCs w:val="24"/>
          <w:lang w:eastAsia="en-GB"/>
        </w:rPr>
        <w:tab/>
        <w:t xml:space="preserve">(b) goods have acquired originating status by the application of rules of origin identical to those given in these Rules. </w:t>
      </w:r>
    </w:p>
    <w:p>
      <w:pPr>
        <w:autoSpaceDE w:val="0"/>
        <w:autoSpaceDN w:val="0"/>
        <w:rPr>
          <w:rFonts w:eastAsia="Times New Roman"/>
          <w:noProof/>
          <w:szCs w:val="24"/>
          <w:lang w:eastAsia="en-GB"/>
        </w:rPr>
      </w:pPr>
      <w:r>
        <w:rPr>
          <w:rFonts w:eastAsia="Times New Roman"/>
          <w:noProof/>
          <w:szCs w:val="24"/>
          <w:lang w:eastAsia="en-GB"/>
        </w:rPr>
        <w:t>2. Notices indicating the fulfilment of the necessary requirements to apply cumulation shall be published in the Official Journal of the European Union (C series) and in an official publication in Lebanon, according to their own procedures.</w:t>
      </w:r>
    </w:p>
    <w:p>
      <w:pPr>
        <w:autoSpaceDE w:val="0"/>
        <w:autoSpaceDN w:val="0"/>
        <w:rPr>
          <w:rFonts w:eastAsia="Times New Roman"/>
          <w:noProof/>
          <w:szCs w:val="24"/>
          <w:lang w:eastAsia="en-GB"/>
        </w:rPr>
      </w:pPr>
      <w:r>
        <w:rPr>
          <w:rFonts w:eastAsia="Times New Roman"/>
          <w:noProof/>
          <w:szCs w:val="24"/>
          <w:lang w:eastAsia="en-GB"/>
        </w:rPr>
        <w:t>The cumulation provided for in Article 7 shall apply from the date indicated in these notices.</w:t>
      </w:r>
    </w:p>
    <w:p>
      <w:pPr>
        <w:autoSpaceDE w:val="0"/>
        <w:autoSpaceDN w:val="0"/>
        <w:rPr>
          <w:rFonts w:eastAsia="Times New Roman"/>
          <w:noProof/>
          <w:szCs w:val="24"/>
          <w:lang w:eastAsia="en-GB"/>
        </w:rPr>
      </w:pPr>
      <w:r>
        <w:rPr>
          <w:rFonts w:eastAsia="Times New Roman"/>
          <w:noProof/>
          <w:szCs w:val="24"/>
          <w:lang w:eastAsia="en-GB"/>
        </w:rPr>
        <w:t xml:space="preserve">Lebanon shall provide the European Commission with details of the agreements with other applying Contracting Parties including these rules. The information provided shall include the dates of entry into force. </w:t>
      </w:r>
    </w:p>
    <w:p>
      <w:pPr>
        <w:autoSpaceDE w:val="0"/>
        <w:autoSpaceDN w:val="0"/>
        <w:rPr>
          <w:rFonts w:eastAsia="Times New Roman"/>
          <w:noProof/>
          <w:szCs w:val="24"/>
          <w:lang w:eastAsia="en-GB"/>
        </w:rPr>
      </w:pPr>
      <w:r>
        <w:rPr>
          <w:rFonts w:eastAsia="Times New Roman"/>
          <w:noProof/>
          <w:szCs w:val="24"/>
          <w:lang w:eastAsia="en-GB"/>
        </w:rPr>
        <w:t>3. The proof of origin should include the statement in English “CUMULATION APPLIED WITH   (name of the relevant applying Contracting Party/Parties in English)” when products obtained the originating status by application of cumulation of origin in accordance with Article 7.</w:t>
      </w:r>
    </w:p>
    <w:p>
      <w:pPr>
        <w:autoSpaceDE w:val="0"/>
        <w:autoSpaceDN w:val="0"/>
        <w:rPr>
          <w:rFonts w:eastAsia="Times New Roman"/>
          <w:noProof/>
          <w:szCs w:val="24"/>
          <w:lang w:eastAsia="en-GB"/>
        </w:rPr>
      </w:pPr>
      <w:r>
        <w:rPr>
          <w:rFonts w:eastAsia="Times New Roman"/>
          <w:noProof/>
          <w:szCs w:val="24"/>
          <w:lang w:eastAsia="en-GB"/>
        </w:rPr>
        <w:t>In case a movement certificate EUR.1 is used as a proof of origin, this statement shall be made in box 7.</w:t>
      </w:r>
    </w:p>
    <w:p>
      <w:pPr>
        <w:autoSpaceDE w:val="0"/>
        <w:autoSpaceDN w:val="0"/>
        <w:rPr>
          <w:rFonts w:eastAsia="Times New Roman"/>
          <w:noProof/>
          <w:szCs w:val="24"/>
          <w:lang w:eastAsia="en-GB"/>
        </w:rPr>
      </w:pPr>
      <w:r>
        <w:rPr>
          <w:rFonts w:eastAsia="Times New Roman"/>
          <w:noProof/>
          <w:szCs w:val="24"/>
          <w:lang w:eastAsia="en-GB"/>
        </w:rPr>
        <w:t>4. A Party may decides, for the products exported to them that obtained the originating status in the exporting Party by application of cumulation of origin in accordance with Article 7, to waive the obligation of including on the proof of origin the statement referred to in paragraph 3.</w:t>
      </w:r>
    </w:p>
    <w:p>
      <w:pPr>
        <w:autoSpaceDE w:val="0"/>
        <w:autoSpaceDN w:val="0"/>
        <w:rPr>
          <w:rFonts w:eastAsia="Times New Roman"/>
          <w:noProof/>
          <w:szCs w:val="24"/>
          <w:lang w:eastAsia="en-GB"/>
        </w:rPr>
      </w:pPr>
      <w:r>
        <w:rPr>
          <w:rFonts w:eastAsia="Times New Roman"/>
          <w:noProof/>
          <w:szCs w:val="24"/>
          <w:lang w:eastAsia="en-GB"/>
        </w:rPr>
        <w:t>The importing Party will notify the exporting Party. This waiver may not be activated before [2024].</w:t>
      </w:r>
    </w:p>
    <w:p>
      <w:pPr>
        <w:autoSpaceDE w:val="0"/>
        <w:autoSpaceDN w:val="0"/>
        <w:rPr>
          <w:rFonts w:eastAsia="Times New Roman"/>
          <w:noProof/>
          <w:szCs w:val="24"/>
          <w:lang w:eastAsia="en-GB"/>
        </w:rPr>
      </w:pP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9</w:t>
      </w:r>
    </w:p>
    <w:p>
      <w:pPr>
        <w:autoSpaceDE w:val="0"/>
        <w:autoSpaceDN w:val="0"/>
        <w:jc w:val="center"/>
        <w:rPr>
          <w:rFonts w:eastAsia="Times New Roman"/>
          <w:b/>
          <w:bCs/>
          <w:noProof/>
          <w:szCs w:val="24"/>
          <w:lang w:eastAsia="en-GB"/>
        </w:rPr>
      </w:pPr>
      <w:r>
        <w:rPr>
          <w:rFonts w:eastAsia="Times New Roman"/>
          <w:b/>
          <w:bCs/>
          <w:noProof/>
          <w:szCs w:val="24"/>
          <w:lang w:eastAsia="en-GB"/>
        </w:rPr>
        <w:t>Unit of qualification</w:t>
      </w:r>
    </w:p>
    <w:p>
      <w:pPr>
        <w:autoSpaceDE w:val="0"/>
        <w:autoSpaceDN w:val="0"/>
        <w:rPr>
          <w:rFonts w:eastAsia="Times New Roman"/>
          <w:noProof/>
          <w:szCs w:val="24"/>
          <w:lang w:eastAsia="en-GB"/>
        </w:rPr>
      </w:pPr>
      <w:r>
        <w:rPr>
          <w:rFonts w:eastAsia="Times New Roman"/>
          <w:noProof/>
          <w:szCs w:val="24"/>
          <w:lang w:eastAsia="en-GB"/>
        </w:rPr>
        <w:t>1. The unit of qualification for the application of the provisions of these Rules shall be the particular product which is considered as the basic unit when determining classification using the nomenclature of the Harmonised System.</w:t>
      </w:r>
    </w:p>
    <w:p>
      <w:pPr>
        <w:autoSpaceDE w:val="0"/>
        <w:autoSpaceDN w:val="0"/>
        <w:rPr>
          <w:rFonts w:eastAsia="Times New Roman"/>
          <w:noProof/>
          <w:szCs w:val="24"/>
          <w:lang w:eastAsia="en-GB"/>
        </w:rPr>
      </w:pPr>
      <w:r>
        <w:rPr>
          <w:rFonts w:eastAsia="Times New Roman"/>
          <w:noProof/>
          <w:szCs w:val="24"/>
          <w:lang w:eastAsia="en-GB"/>
        </w:rPr>
        <w:t>It follows that:</w:t>
      </w:r>
    </w:p>
    <w:p>
      <w:pPr>
        <w:autoSpaceDE w:val="0"/>
        <w:autoSpaceDN w:val="0"/>
        <w:ind w:left="851" w:hanging="851"/>
        <w:rPr>
          <w:rFonts w:eastAsia="Times New Roman"/>
          <w:noProof/>
          <w:szCs w:val="24"/>
          <w:lang w:eastAsia="en-GB"/>
        </w:rPr>
      </w:pPr>
      <w:r>
        <w:rPr>
          <w:rFonts w:eastAsia="Times New Roman"/>
          <w:noProof/>
          <w:szCs w:val="24"/>
          <w:lang w:eastAsia="en-GB"/>
        </w:rPr>
        <w:tab/>
        <w:t>(a) when a product composed of a group or assembly of articles is classified under the terms of the Harmonised System in a single heading, the whole constitutes the unit of qualification;</w:t>
      </w:r>
    </w:p>
    <w:p>
      <w:pPr>
        <w:autoSpaceDE w:val="0"/>
        <w:autoSpaceDN w:val="0"/>
        <w:ind w:left="851" w:hanging="851"/>
        <w:rPr>
          <w:rFonts w:eastAsia="Times New Roman"/>
          <w:noProof/>
          <w:szCs w:val="24"/>
          <w:lang w:eastAsia="en-GB"/>
        </w:rPr>
      </w:pPr>
      <w:r>
        <w:rPr>
          <w:rFonts w:eastAsia="Times New Roman"/>
          <w:noProof/>
          <w:szCs w:val="24"/>
          <w:lang w:eastAsia="en-GB"/>
        </w:rPr>
        <w:tab/>
        <w:t>(b) when a consignment consists of a number of identical products classified under the same heading of the Harmonised System, each individual item shall be taken into account when applying the provisions of these Rules.</w:t>
      </w:r>
    </w:p>
    <w:p>
      <w:pPr>
        <w:autoSpaceDE w:val="0"/>
        <w:autoSpaceDN w:val="0"/>
        <w:rPr>
          <w:rFonts w:eastAsia="Times New Roman"/>
          <w:noProof/>
          <w:szCs w:val="24"/>
          <w:lang w:eastAsia="en-GB"/>
        </w:rPr>
      </w:pPr>
      <w:r>
        <w:rPr>
          <w:rFonts w:eastAsia="Times New Roman"/>
          <w:noProof/>
          <w:szCs w:val="24"/>
          <w:lang w:eastAsia="en-GB"/>
        </w:rPr>
        <w:t>2. Where, under General Rule 5 of the Harmonised System, packaging is included with the product for classification purposes, it shall be included for the purposes of determining origin.</w:t>
      </w:r>
    </w:p>
    <w:p>
      <w:pPr>
        <w:autoSpaceDE w:val="0"/>
        <w:autoSpaceDN w:val="0"/>
        <w:rPr>
          <w:rFonts w:eastAsia="Times New Roman"/>
          <w:noProof/>
          <w:szCs w:val="24"/>
          <w:lang w:eastAsia="en-GB"/>
        </w:rPr>
      </w:pPr>
      <w:r>
        <w:rPr>
          <w:rFonts w:eastAsia="Times New Roman"/>
          <w:noProof/>
          <w:szCs w:val="24"/>
          <w:lang w:eastAsia="en-GB"/>
        </w:rPr>
        <w:t>3. Accessories, spare parts and tools dispatched with a piece of equipment, machine, apparatus or vehicle, which are part of the normal equipment and included in the ex-works price thereof, shall be regarded as one with the piece of equipment, machine, apparatus or vehicle in question.</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Article10</w:t>
      </w:r>
    </w:p>
    <w:p>
      <w:pPr>
        <w:autoSpaceDE w:val="0"/>
        <w:autoSpaceDN w:val="0"/>
        <w:jc w:val="center"/>
        <w:rPr>
          <w:rFonts w:eastAsia="Times New Roman"/>
          <w:b/>
          <w:bCs/>
          <w:noProof/>
          <w:szCs w:val="24"/>
          <w:lang w:eastAsia="en-GB"/>
        </w:rPr>
      </w:pPr>
      <w:r>
        <w:rPr>
          <w:rFonts w:eastAsia="Times New Roman"/>
          <w:b/>
          <w:bCs/>
          <w:noProof/>
          <w:szCs w:val="24"/>
          <w:lang w:eastAsia="en-GB"/>
        </w:rPr>
        <w:t>Sets</w:t>
      </w:r>
    </w:p>
    <w:p>
      <w:pPr>
        <w:autoSpaceDE w:val="0"/>
        <w:autoSpaceDN w:val="0"/>
        <w:rPr>
          <w:rFonts w:eastAsia="Times New Roman"/>
          <w:noProof/>
          <w:szCs w:val="24"/>
          <w:lang w:eastAsia="en-GB"/>
        </w:rPr>
      </w:pPr>
      <w:r>
        <w:rPr>
          <w:rFonts w:eastAsia="Times New Roman"/>
          <w:noProof/>
          <w:szCs w:val="24"/>
          <w:lang w:eastAsia="en-GB"/>
        </w:rPr>
        <w:t>Sets, as defined in general rule 3 of the Harmonised System, shall be regarded as originating when all the component products are originating.</w:t>
      </w:r>
    </w:p>
    <w:p>
      <w:pPr>
        <w:autoSpaceDE w:val="0"/>
        <w:autoSpaceDN w:val="0"/>
        <w:rPr>
          <w:rFonts w:eastAsia="Times New Roman"/>
          <w:noProof/>
          <w:szCs w:val="24"/>
          <w:lang w:eastAsia="en-GB"/>
        </w:rPr>
      </w:pPr>
      <w:r>
        <w:rPr>
          <w:rFonts w:eastAsia="Times New Roman"/>
          <w:noProof/>
          <w:szCs w:val="24"/>
          <w:lang w:eastAsia="en-GB"/>
        </w:rPr>
        <w:t>When a set is composed of originating and non-originating products, the set as a whole shall however be regarded as originating, provided that the value of the non-originating products does not exceed 15% of the ex-works price of the set.</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11</w:t>
      </w:r>
    </w:p>
    <w:p>
      <w:pPr>
        <w:autoSpaceDE w:val="0"/>
        <w:autoSpaceDN w:val="0"/>
        <w:jc w:val="center"/>
        <w:rPr>
          <w:rFonts w:eastAsia="Times New Roman"/>
          <w:b/>
          <w:bCs/>
          <w:noProof/>
          <w:szCs w:val="24"/>
          <w:lang w:eastAsia="en-GB"/>
        </w:rPr>
      </w:pPr>
      <w:r>
        <w:rPr>
          <w:rFonts w:eastAsia="Times New Roman"/>
          <w:b/>
          <w:bCs/>
          <w:noProof/>
          <w:szCs w:val="24"/>
          <w:lang w:eastAsia="en-GB"/>
        </w:rPr>
        <w:t>Neutral elements</w:t>
      </w:r>
    </w:p>
    <w:p>
      <w:pPr>
        <w:autoSpaceDE w:val="0"/>
        <w:autoSpaceDN w:val="0"/>
        <w:rPr>
          <w:rFonts w:eastAsia="Times New Roman"/>
          <w:noProof/>
          <w:szCs w:val="24"/>
          <w:lang w:eastAsia="en-GB"/>
        </w:rPr>
      </w:pPr>
      <w:r>
        <w:rPr>
          <w:rFonts w:eastAsia="Times New Roman"/>
          <w:noProof/>
          <w:szCs w:val="24"/>
          <w:lang w:eastAsia="en-GB"/>
        </w:rPr>
        <w:t>In order to determine whether a product is an originating product, no account shall be taken of the origin of the following which might be used in its manufacture:</w:t>
      </w:r>
    </w:p>
    <w:p>
      <w:pPr>
        <w:autoSpaceDE w:val="0"/>
        <w:autoSpaceDN w:val="0"/>
        <w:ind w:left="851" w:hanging="851"/>
        <w:rPr>
          <w:rFonts w:eastAsia="Times New Roman"/>
          <w:noProof/>
          <w:szCs w:val="24"/>
          <w:lang w:eastAsia="en-GB"/>
        </w:rPr>
      </w:pPr>
      <w:r>
        <w:rPr>
          <w:rFonts w:eastAsia="Times New Roman"/>
          <w:noProof/>
          <w:szCs w:val="24"/>
          <w:lang w:eastAsia="en-GB"/>
        </w:rPr>
        <w:tab/>
        <w:t>(a) energy and fuel;</w:t>
      </w:r>
    </w:p>
    <w:p>
      <w:pPr>
        <w:autoSpaceDE w:val="0"/>
        <w:autoSpaceDN w:val="0"/>
        <w:ind w:left="851" w:hanging="851"/>
        <w:rPr>
          <w:rFonts w:eastAsia="Times New Roman"/>
          <w:noProof/>
          <w:szCs w:val="24"/>
          <w:lang w:eastAsia="en-GB"/>
        </w:rPr>
      </w:pPr>
      <w:r>
        <w:rPr>
          <w:rFonts w:eastAsia="Times New Roman"/>
          <w:noProof/>
          <w:szCs w:val="24"/>
          <w:lang w:eastAsia="en-GB"/>
        </w:rPr>
        <w:tab/>
        <w:t>(b) plant and equipment;</w:t>
      </w:r>
    </w:p>
    <w:p>
      <w:pPr>
        <w:autoSpaceDE w:val="0"/>
        <w:autoSpaceDN w:val="0"/>
        <w:ind w:left="851" w:hanging="851"/>
        <w:rPr>
          <w:rFonts w:eastAsia="Times New Roman"/>
          <w:noProof/>
          <w:szCs w:val="24"/>
          <w:lang w:eastAsia="en-GB"/>
        </w:rPr>
      </w:pPr>
      <w:r>
        <w:rPr>
          <w:rFonts w:eastAsia="Times New Roman"/>
          <w:noProof/>
          <w:szCs w:val="24"/>
          <w:lang w:eastAsia="en-GB"/>
        </w:rPr>
        <w:tab/>
        <w:t>(c) machines and tools;</w:t>
      </w:r>
    </w:p>
    <w:p>
      <w:pPr>
        <w:autoSpaceDE w:val="0"/>
        <w:autoSpaceDN w:val="0"/>
        <w:ind w:left="851" w:hanging="851"/>
        <w:rPr>
          <w:rFonts w:eastAsia="Times New Roman"/>
          <w:noProof/>
          <w:szCs w:val="24"/>
          <w:lang w:eastAsia="en-GB"/>
        </w:rPr>
      </w:pPr>
      <w:r>
        <w:rPr>
          <w:rFonts w:eastAsia="Times New Roman"/>
          <w:noProof/>
          <w:szCs w:val="24"/>
          <w:lang w:eastAsia="en-GB"/>
        </w:rPr>
        <w:tab/>
        <w:t>(d) any other goods which do not enter, and which are not intended to enter, into the final composition of the product.</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12</w:t>
      </w:r>
    </w:p>
    <w:p>
      <w:pPr>
        <w:autoSpaceDE w:val="0"/>
        <w:autoSpaceDN w:val="0"/>
        <w:jc w:val="center"/>
        <w:rPr>
          <w:rFonts w:eastAsia="Times New Roman"/>
          <w:b/>
          <w:bCs/>
          <w:noProof/>
          <w:szCs w:val="24"/>
          <w:lang w:eastAsia="en-GB"/>
        </w:rPr>
      </w:pPr>
      <w:r>
        <w:rPr>
          <w:rFonts w:eastAsia="Times New Roman"/>
          <w:b/>
          <w:bCs/>
          <w:noProof/>
          <w:szCs w:val="24"/>
          <w:lang w:eastAsia="en-GB"/>
        </w:rPr>
        <w:t>Accounting segregation</w:t>
      </w:r>
    </w:p>
    <w:p>
      <w:pPr>
        <w:autoSpaceDE w:val="0"/>
        <w:autoSpaceDN w:val="0"/>
        <w:rPr>
          <w:rFonts w:eastAsia="Times New Roman"/>
          <w:noProof/>
          <w:szCs w:val="24"/>
          <w:lang w:eastAsia="en-GB"/>
        </w:rPr>
      </w:pPr>
      <w:r>
        <w:rPr>
          <w:rFonts w:eastAsia="Times New Roman"/>
          <w:noProof/>
          <w:szCs w:val="24"/>
          <w:lang w:eastAsia="en-GB"/>
        </w:rPr>
        <w:t>1. If originating and non-originating fungible materials are used in the working or processing of a product, economic operators may ensure the management of materials using the accounting segregation method, without keeping the materials on separate stocks.</w:t>
      </w:r>
    </w:p>
    <w:p>
      <w:pPr>
        <w:autoSpaceDE w:val="0"/>
        <w:autoSpaceDN w:val="0"/>
        <w:rPr>
          <w:rFonts w:eastAsia="Times New Roman"/>
          <w:noProof/>
          <w:szCs w:val="24"/>
          <w:lang w:eastAsia="en-GB"/>
        </w:rPr>
      </w:pPr>
      <w:r>
        <w:rPr>
          <w:rFonts w:eastAsia="Times New Roman"/>
          <w:noProof/>
          <w:szCs w:val="24"/>
          <w:lang w:eastAsia="en-GB"/>
        </w:rPr>
        <w:t>2. Economic operators may ensure the management of originating and non-originating fungible products of heading 1701 using the accounting segregation method, without keeping the products on separate stocks.</w:t>
      </w:r>
    </w:p>
    <w:p>
      <w:pPr>
        <w:autoSpaceDE w:val="0"/>
        <w:autoSpaceDN w:val="0"/>
        <w:rPr>
          <w:rFonts w:eastAsia="Times New Roman"/>
          <w:noProof/>
          <w:szCs w:val="24"/>
          <w:lang w:eastAsia="en-GB"/>
        </w:rPr>
      </w:pPr>
      <w:r>
        <w:rPr>
          <w:rFonts w:eastAsia="Times New Roman"/>
          <w:noProof/>
          <w:szCs w:val="24"/>
          <w:lang w:eastAsia="en-GB"/>
        </w:rPr>
        <w:t>3. The Parties may require that the application of accounting segregation is subject to prior authorisation by the Customs authorities. The Customs authorities may grant the authorisation subject to any conditions they deem appropriate and shall monitor the use made of the authorisation. The Customs authorities may withdraw the authorisation whenever the beneficiary makes improper use of the authorisation in any manner whatsoever or fails to fulfil any of the other conditions laid down in these Rules.</w:t>
      </w:r>
    </w:p>
    <w:p>
      <w:pPr>
        <w:autoSpaceDE w:val="0"/>
        <w:autoSpaceDN w:val="0"/>
        <w:rPr>
          <w:rFonts w:eastAsia="Times New Roman"/>
          <w:noProof/>
          <w:szCs w:val="24"/>
          <w:lang w:eastAsia="en-GB"/>
        </w:rPr>
      </w:pPr>
      <w:r>
        <w:rPr>
          <w:rFonts w:eastAsia="Times New Roman"/>
          <w:noProof/>
          <w:szCs w:val="24"/>
          <w:lang w:eastAsia="en-GB"/>
        </w:rPr>
        <w:t>Through the use of accounting segregation it must be ensured that, at any time, no more products can be considered as ‘originating in the exporting  Party’ than would have been the case if a method of physical segregation of the stocks had been used.</w:t>
      </w:r>
    </w:p>
    <w:p>
      <w:pPr>
        <w:autoSpaceDE w:val="0"/>
        <w:autoSpaceDN w:val="0"/>
        <w:rPr>
          <w:rFonts w:eastAsia="Times New Roman"/>
          <w:noProof/>
          <w:szCs w:val="24"/>
          <w:lang w:eastAsia="en-GB"/>
        </w:rPr>
      </w:pPr>
      <w:r>
        <w:rPr>
          <w:rFonts w:eastAsia="Times New Roman"/>
          <w:noProof/>
          <w:szCs w:val="24"/>
          <w:lang w:eastAsia="en-GB"/>
        </w:rPr>
        <w:t>The method shall be applied and the application thereof shall be recorded on the basis of the general accounting principles applicable in the exporting  Party.</w:t>
      </w:r>
    </w:p>
    <w:p>
      <w:pPr>
        <w:autoSpaceDE w:val="0"/>
        <w:autoSpaceDN w:val="0"/>
        <w:rPr>
          <w:rFonts w:eastAsia="Times New Roman"/>
          <w:noProof/>
          <w:szCs w:val="24"/>
          <w:lang w:eastAsia="en-GB"/>
        </w:rPr>
      </w:pPr>
      <w:r>
        <w:rPr>
          <w:rFonts w:eastAsia="Times New Roman"/>
          <w:noProof/>
          <w:szCs w:val="24"/>
          <w:lang w:eastAsia="en-GB"/>
        </w:rPr>
        <w:t>4. The beneficiary of the method referred to in paragraphs 1 and 2 shall make out or apply for proofs of origin for the quantity of products which may be considered as originating in the exporting  Party. At the request of the customs authorities, the beneficiary shall provide a statement of how the quantities have been managed.</w:t>
      </w:r>
    </w:p>
    <w:p>
      <w:pPr>
        <w:keepNext/>
        <w:autoSpaceDE w:val="0"/>
        <w:autoSpaceDN w:val="0"/>
        <w:jc w:val="center"/>
        <w:rPr>
          <w:rFonts w:eastAsia="Times New Roman"/>
          <w:b/>
          <w:bCs/>
          <w:smallCaps/>
          <w:noProof/>
          <w:sz w:val="28"/>
          <w:szCs w:val="28"/>
          <w:lang w:eastAsia="en-GB"/>
        </w:rPr>
      </w:pPr>
      <w:r>
        <w:rPr>
          <w:rFonts w:eastAsia="Times New Roman"/>
          <w:b/>
          <w:bCs/>
          <w:smallCaps/>
          <w:noProof/>
          <w:sz w:val="28"/>
          <w:szCs w:val="28"/>
          <w:lang w:eastAsia="en-GB"/>
        </w:rPr>
        <w:t xml:space="preserve"> TITLE III</w:t>
      </w:r>
    </w:p>
    <w:p>
      <w:pPr>
        <w:keepNext/>
        <w:autoSpaceDE w:val="0"/>
        <w:autoSpaceDN w:val="0"/>
        <w:jc w:val="center"/>
        <w:rPr>
          <w:rFonts w:eastAsia="Times New Roman"/>
          <w:b/>
          <w:bCs/>
          <w:smallCaps/>
          <w:noProof/>
          <w:sz w:val="28"/>
          <w:szCs w:val="28"/>
          <w:lang w:eastAsia="en-GB"/>
        </w:rPr>
      </w:pPr>
      <w:r>
        <w:rPr>
          <w:rFonts w:eastAsia="Times New Roman"/>
          <w:b/>
          <w:bCs/>
          <w:i/>
          <w:iCs/>
          <w:smallCaps/>
          <w:noProof/>
          <w:sz w:val="28"/>
          <w:szCs w:val="28"/>
          <w:lang w:eastAsia="en-GB"/>
        </w:rPr>
        <w:t>TERRITORIAL REQUIREMENTS</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13</w:t>
      </w:r>
    </w:p>
    <w:p>
      <w:pPr>
        <w:autoSpaceDE w:val="0"/>
        <w:autoSpaceDN w:val="0"/>
        <w:jc w:val="center"/>
        <w:rPr>
          <w:rFonts w:eastAsia="Times New Roman"/>
          <w:b/>
          <w:bCs/>
          <w:noProof/>
          <w:szCs w:val="24"/>
          <w:lang w:eastAsia="en-GB"/>
        </w:rPr>
      </w:pPr>
      <w:r>
        <w:rPr>
          <w:rFonts w:eastAsia="Times New Roman"/>
          <w:b/>
          <w:bCs/>
          <w:noProof/>
          <w:szCs w:val="24"/>
          <w:lang w:eastAsia="en-GB"/>
        </w:rPr>
        <w:t>Principle of territoriality</w:t>
      </w:r>
    </w:p>
    <w:p>
      <w:pPr>
        <w:autoSpaceDE w:val="0"/>
        <w:autoSpaceDN w:val="0"/>
        <w:rPr>
          <w:rFonts w:eastAsia="Times New Roman"/>
          <w:noProof/>
          <w:szCs w:val="24"/>
          <w:lang w:eastAsia="en-GB"/>
        </w:rPr>
      </w:pPr>
      <w:r>
        <w:rPr>
          <w:rFonts w:eastAsia="Times New Roman"/>
          <w:noProof/>
          <w:szCs w:val="24"/>
          <w:lang w:eastAsia="en-GB"/>
        </w:rPr>
        <w:t>1. The conditions set out in Title II shall be fulfilled without any interruption in the Party concerned.</w:t>
      </w:r>
    </w:p>
    <w:p>
      <w:pPr>
        <w:autoSpaceDE w:val="0"/>
        <w:autoSpaceDN w:val="0"/>
        <w:rPr>
          <w:rFonts w:eastAsia="Times New Roman"/>
          <w:noProof/>
          <w:szCs w:val="24"/>
          <w:lang w:eastAsia="en-GB"/>
        </w:rPr>
      </w:pPr>
      <w:r>
        <w:rPr>
          <w:rFonts w:eastAsia="Times New Roman"/>
          <w:noProof/>
          <w:szCs w:val="24"/>
          <w:lang w:eastAsia="en-GB"/>
        </w:rPr>
        <w:t>2. If originating products exported from a  Party to another country are returned, they shall be considered as non-originating, unless it can be demonstrated to the satisfaction of the customs authorities that:</w:t>
      </w:r>
    </w:p>
    <w:p>
      <w:pPr>
        <w:autoSpaceDE w:val="0"/>
        <w:autoSpaceDN w:val="0"/>
        <w:ind w:left="851" w:hanging="851"/>
        <w:rPr>
          <w:rFonts w:eastAsia="Times New Roman"/>
          <w:noProof/>
          <w:szCs w:val="24"/>
          <w:lang w:eastAsia="en-GB"/>
        </w:rPr>
      </w:pPr>
      <w:r>
        <w:rPr>
          <w:rFonts w:eastAsia="Times New Roman"/>
          <w:noProof/>
          <w:szCs w:val="24"/>
          <w:lang w:eastAsia="en-GB"/>
        </w:rPr>
        <w:tab/>
        <w:t>(a) the products returned are the same as those which were exported; and</w:t>
      </w:r>
    </w:p>
    <w:p>
      <w:pPr>
        <w:autoSpaceDE w:val="0"/>
        <w:autoSpaceDN w:val="0"/>
        <w:ind w:left="851" w:hanging="851"/>
        <w:rPr>
          <w:rFonts w:eastAsia="Times New Roman"/>
          <w:noProof/>
          <w:szCs w:val="24"/>
          <w:lang w:eastAsia="en-GB"/>
        </w:rPr>
      </w:pPr>
      <w:r>
        <w:rPr>
          <w:rFonts w:eastAsia="Times New Roman"/>
          <w:noProof/>
          <w:szCs w:val="24"/>
          <w:lang w:eastAsia="en-GB"/>
        </w:rPr>
        <w:tab/>
        <w:t>(b) they have not undergone any operations beyond that necessary to preserve them in good condition while in that country or while being exported.</w:t>
      </w:r>
    </w:p>
    <w:p>
      <w:pPr>
        <w:autoSpaceDE w:val="0"/>
        <w:autoSpaceDN w:val="0"/>
        <w:rPr>
          <w:rFonts w:eastAsia="Times New Roman"/>
          <w:noProof/>
          <w:szCs w:val="24"/>
          <w:lang w:eastAsia="en-GB"/>
        </w:rPr>
      </w:pPr>
      <w:r>
        <w:rPr>
          <w:rFonts w:eastAsia="Times New Roman"/>
          <w:noProof/>
          <w:szCs w:val="24"/>
          <w:lang w:eastAsia="en-GB"/>
        </w:rPr>
        <w:t>3. The acquisition of originating status in accordance with the conditions set out in Title II shall not be affected by working or processing done outside the exporting  Party on materials exported from this  Party and subsequently re-imported there, provided:</w:t>
      </w:r>
    </w:p>
    <w:p>
      <w:pPr>
        <w:autoSpaceDE w:val="0"/>
        <w:autoSpaceDN w:val="0"/>
        <w:ind w:left="851" w:hanging="851"/>
        <w:rPr>
          <w:rFonts w:eastAsia="Times New Roman"/>
          <w:noProof/>
          <w:szCs w:val="24"/>
          <w:lang w:eastAsia="en-GB"/>
        </w:rPr>
      </w:pPr>
      <w:r>
        <w:rPr>
          <w:rFonts w:eastAsia="Times New Roman"/>
          <w:noProof/>
          <w:szCs w:val="24"/>
          <w:lang w:eastAsia="en-GB"/>
        </w:rPr>
        <w:tab/>
        <w:t>(a) the said materials are wholly obtained in the exporting  Party or have undergone working or processing beyond the operations referred to in Article 6 prior to being exported; and</w:t>
      </w:r>
    </w:p>
    <w:p>
      <w:pPr>
        <w:autoSpaceDE w:val="0"/>
        <w:autoSpaceDN w:val="0"/>
        <w:ind w:left="851" w:hanging="851"/>
        <w:rPr>
          <w:rFonts w:eastAsia="Times New Roman"/>
          <w:noProof/>
          <w:szCs w:val="24"/>
          <w:lang w:eastAsia="en-GB"/>
        </w:rPr>
      </w:pPr>
      <w:r>
        <w:rPr>
          <w:rFonts w:eastAsia="Times New Roman"/>
          <w:noProof/>
          <w:szCs w:val="24"/>
          <w:lang w:eastAsia="en-GB"/>
        </w:rPr>
        <w:tab/>
        <w:t>(b) it can be demonstrated to the satisfaction of the customs authorities that:</w:t>
      </w:r>
    </w:p>
    <w:p>
      <w:pPr>
        <w:autoSpaceDE w:val="0"/>
        <w:autoSpaceDN w:val="0"/>
        <w:ind w:left="1418" w:hanging="567"/>
        <w:rPr>
          <w:rFonts w:eastAsia="Times New Roman"/>
          <w:noProof/>
          <w:szCs w:val="24"/>
          <w:lang w:eastAsia="en-GB"/>
        </w:rPr>
      </w:pPr>
      <w:r>
        <w:rPr>
          <w:rFonts w:eastAsia="Times New Roman"/>
          <w:noProof/>
          <w:szCs w:val="24"/>
          <w:lang w:eastAsia="en-GB"/>
        </w:rPr>
        <w:tab/>
        <w:t>(i) the re-imported products have been obtained by working or processing the exported materials; and</w:t>
      </w:r>
    </w:p>
    <w:p>
      <w:pPr>
        <w:autoSpaceDE w:val="0"/>
        <w:autoSpaceDN w:val="0"/>
        <w:ind w:left="1418" w:hanging="567"/>
        <w:rPr>
          <w:rFonts w:eastAsia="Times New Roman"/>
          <w:noProof/>
          <w:szCs w:val="24"/>
          <w:lang w:eastAsia="en-GB"/>
        </w:rPr>
      </w:pPr>
      <w:r>
        <w:rPr>
          <w:rFonts w:eastAsia="Times New Roman"/>
          <w:i/>
          <w:noProof/>
          <w:szCs w:val="24"/>
          <w:lang w:eastAsia="en-GB"/>
        </w:rPr>
        <w:tab/>
      </w:r>
      <w:r>
        <w:rPr>
          <w:rFonts w:eastAsia="Times New Roman"/>
          <w:noProof/>
          <w:szCs w:val="24"/>
          <w:lang w:eastAsia="en-GB"/>
        </w:rPr>
        <w:t>(ii) the total added value acquired outside the exporting  Party by applying the provisions of this Article does not exceed 10 % of the ex-works price of the end product for which originating status is claimed.</w:t>
      </w:r>
    </w:p>
    <w:p>
      <w:pPr>
        <w:autoSpaceDE w:val="0"/>
        <w:autoSpaceDN w:val="0"/>
        <w:rPr>
          <w:rFonts w:eastAsia="Times New Roman"/>
          <w:noProof/>
          <w:szCs w:val="24"/>
          <w:lang w:eastAsia="en-GB"/>
        </w:rPr>
      </w:pPr>
      <w:r>
        <w:rPr>
          <w:rFonts w:eastAsia="Times New Roman"/>
          <w:noProof/>
          <w:szCs w:val="24"/>
          <w:lang w:eastAsia="en-GB"/>
        </w:rPr>
        <w:t>4. For the purposes of paragraph 3, the conditions for acquiring originating status set out in Title II shall not apply to working or processing done outside the exporting Contracting Party. However, where, in the list in Annex II, a rule setting a maximum value for all the non-originating materials incorporated is applied in determining the originating status of the end product, the total value of the non-originating materials incorporated in the territory of the exporting  Party, taken together with the total added value acquired outside this  Party by applying the provisions of this Article, shall not exceed the stated percentage.</w:t>
      </w:r>
    </w:p>
    <w:p>
      <w:pPr>
        <w:autoSpaceDE w:val="0"/>
        <w:autoSpaceDN w:val="0"/>
        <w:rPr>
          <w:rFonts w:eastAsia="Times New Roman"/>
          <w:noProof/>
          <w:szCs w:val="24"/>
          <w:lang w:eastAsia="en-GB"/>
        </w:rPr>
      </w:pPr>
      <w:r>
        <w:rPr>
          <w:rFonts w:eastAsia="Times New Roman"/>
          <w:noProof/>
          <w:szCs w:val="24"/>
          <w:lang w:eastAsia="en-GB"/>
        </w:rPr>
        <w:t>5. For the purposes of applying the provisions of paragraphs 3 and 4, ‘total added value’ shall be taken to mean all costs arising outside the exporting Contracting Party, including the value of the materials incorporated there.</w:t>
      </w:r>
    </w:p>
    <w:p>
      <w:pPr>
        <w:autoSpaceDE w:val="0"/>
        <w:autoSpaceDN w:val="0"/>
        <w:rPr>
          <w:rFonts w:eastAsia="Times New Roman"/>
          <w:noProof/>
          <w:szCs w:val="24"/>
          <w:lang w:eastAsia="en-GB"/>
        </w:rPr>
      </w:pPr>
      <w:r>
        <w:rPr>
          <w:rFonts w:eastAsia="Times New Roman"/>
          <w:noProof/>
          <w:szCs w:val="24"/>
          <w:lang w:eastAsia="en-GB"/>
        </w:rPr>
        <w:t>6. The provisions of paragraphs 3 and 4 shall not apply to products which do not fulfil the conditions set out in the list in Annex II or which can be considered sufficiently worked or processed only if the general tolerance fixed in Article 4 is applied.</w:t>
      </w:r>
    </w:p>
    <w:p>
      <w:pPr>
        <w:autoSpaceDE w:val="0"/>
        <w:autoSpaceDN w:val="0"/>
        <w:rPr>
          <w:rFonts w:eastAsia="Times New Roman"/>
          <w:noProof/>
          <w:szCs w:val="24"/>
          <w:lang w:eastAsia="en-GB"/>
        </w:rPr>
      </w:pPr>
      <w:r>
        <w:rPr>
          <w:rFonts w:eastAsia="Times New Roman"/>
          <w:noProof/>
          <w:szCs w:val="24"/>
          <w:lang w:eastAsia="en-GB"/>
        </w:rPr>
        <w:t>7. Any working or processing of the kind covered by the provisions of this Article and done outside the exporting Party shall be done under the outward processing arrangements, or similar arrangements.</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14</w:t>
      </w:r>
    </w:p>
    <w:p>
      <w:pPr>
        <w:autoSpaceDE w:val="0"/>
        <w:autoSpaceDN w:val="0"/>
        <w:jc w:val="center"/>
        <w:rPr>
          <w:rFonts w:eastAsia="Times New Roman"/>
          <w:b/>
          <w:bCs/>
          <w:noProof/>
          <w:szCs w:val="24"/>
          <w:lang w:eastAsia="en-GB"/>
        </w:rPr>
      </w:pPr>
      <w:r>
        <w:rPr>
          <w:rFonts w:eastAsia="Times New Roman"/>
          <w:b/>
          <w:bCs/>
          <w:noProof/>
          <w:szCs w:val="24"/>
          <w:lang w:eastAsia="en-GB"/>
        </w:rPr>
        <w:t>Non-alteration</w:t>
      </w:r>
    </w:p>
    <w:p>
      <w:pPr>
        <w:autoSpaceDE w:val="0"/>
        <w:autoSpaceDN w:val="0"/>
        <w:rPr>
          <w:rFonts w:eastAsia="Times New Roman"/>
          <w:noProof/>
          <w:szCs w:val="24"/>
          <w:lang w:eastAsia="en-GB"/>
        </w:rPr>
      </w:pPr>
      <w:r>
        <w:rPr>
          <w:rFonts w:eastAsia="Times New Roman"/>
          <w:noProof/>
          <w:szCs w:val="24"/>
          <w:lang w:eastAsia="en-GB"/>
        </w:rPr>
        <w:t>1. The preferential treatment provided for under the relevant Agreement shall apply only to products satisfying the requirements of these Rules and declared for importation in a  Party provided these products are the same as those exported from the exporting  Party. They shall not have been altered, transformed in any way or subjected to operations other than to preserve them in good condition or than adding or affixing marks, labels, seals or any documentation to ensure compliance with specific domestic requirements of the importing  Party carried out under customs supervision in the country(ies) of transit or splitting prior to being declared for home use.</w:t>
      </w:r>
    </w:p>
    <w:p>
      <w:pPr>
        <w:autoSpaceDE w:val="0"/>
        <w:autoSpaceDN w:val="0"/>
        <w:rPr>
          <w:rFonts w:eastAsia="Times New Roman"/>
          <w:noProof/>
          <w:szCs w:val="24"/>
          <w:lang w:eastAsia="en-GB"/>
        </w:rPr>
      </w:pPr>
      <w:r>
        <w:rPr>
          <w:rFonts w:eastAsia="Times New Roman"/>
          <w:noProof/>
          <w:szCs w:val="24"/>
          <w:lang w:eastAsia="en-GB"/>
        </w:rPr>
        <w:t>2. Storage of products or consignments may take place provided they remain under customs supervision in the third country(ies) of transit.</w:t>
      </w:r>
    </w:p>
    <w:p>
      <w:pPr>
        <w:autoSpaceDE w:val="0"/>
        <w:autoSpaceDN w:val="0"/>
        <w:rPr>
          <w:rFonts w:eastAsia="Times New Roman"/>
          <w:noProof/>
          <w:szCs w:val="24"/>
          <w:lang w:eastAsia="en-GB"/>
        </w:rPr>
      </w:pPr>
      <w:r>
        <w:rPr>
          <w:rFonts w:eastAsia="Times New Roman"/>
          <w:noProof/>
          <w:szCs w:val="24"/>
          <w:lang w:eastAsia="en-GB"/>
        </w:rPr>
        <w:t>3. Without prejudice to the provisions of Title V, the splitting of consignments may take place, provided they remain under customs supervision in the third country(ies) of splitting.</w:t>
      </w:r>
    </w:p>
    <w:p>
      <w:pPr>
        <w:autoSpaceDE w:val="0"/>
        <w:autoSpaceDN w:val="0"/>
        <w:rPr>
          <w:rFonts w:eastAsia="Times New Roman"/>
          <w:noProof/>
          <w:szCs w:val="24"/>
          <w:lang w:eastAsia="en-GB"/>
        </w:rPr>
      </w:pPr>
      <w:r>
        <w:rPr>
          <w:rFonts w:eastAsia="Times New Roman"/>
          <w:noProof/>
          <w:szCs w:val="24"/>
          <w:lang w:eastAsia="en-GB"/>
        </w:rPr>
        <w:t>4.</w:t>
      </w:r>
      <w:r>
        <w:rPr>
          <w:rFonts w:eastAsia="Times New Roman"/>
          <w:noProof/>
          <w:szCs w:val="24"/>
          <w:lang w:eastAsia="en-GB"/>
        </w:rPr>
        <w:tab/>
        <w:t>In case of doubt, the importing  Party may request the importer or its representative to submit at any time, all appropriate documents to provide evidence of compliance with the provisions of this Article, which may be given by any documentary evidence, and notably by:</w:t>
      </w:r>
    </w:p>
    <w:p>
      <w:pPr>
        <w:autoSpaceDE w:val="0"/>
        <w:autoSpaceDN w:val="0"/>
        <w:rPr>
          <w:rFonts w:eastAsia="Times New Roman"/>
          <w:noProof/>
          <w:szCs w:val="24"/>
          <w:lang w:eastAsia="en-GB"/>
        </w:rPr>
      </w:pPr>
      <w:r>
        <w:rPr>
          <w:rFonts w:eastAsia="Times New Roman"/>
          <w:noProof/>
          <w:szCs w:val="24"/>
          <w:lang w:eastAsia="en-GB"/>
        </w:rPr>
        <w:t>i) contractual transport documents such as bills of lading;</w:t>
      </w:r>
    </w:p>
    <w:p>
      <w:pPr>
        <w:autoSpaceDE w:val="0"/>
        <w:autoSpaceDN w:val="0"/>
        <w:rPr>
          <w:rFonts w:eastAsia="Times New Roman"/>
          <w:noProof/>
          <w:szCs w:val="24"/>
          <w:lang w:eastAsia="en-GB"/>
        </w:rPr>
      </w:pPr>
      <w:r>
        <w:rPr>
          <w:rFonts w:eastAsia="Times New Roman"/>
          <w:noProof/>
          <w:szCs w:val="24"/>
          <w:lang w:eastAsia="en-GB"/>
        </w:rPr>
        <w:t>ii) factual or concrete evidence based on marking or numbering of packages;</w:t>
      </w:r>
    </w:p>
    <w:p>
      <w:pPr>
        <w:autoSpaceDE w:val="0"/>
        <w:autoSpaceDN w:val="0"/>
        <w:rPr>
          <w:rFonts w:eastAsia="Times New Roman"/>
          <w:noProof/>
          <w:szCs w:val="24"/>
          <w:lang w:eastAsia="en-GB"/>
        </w:rPr>
      </w:pPr>
      <w:r>
        <w:rPr>
          <w:rFonts w:eastAsia="Times New Roman"/>
          <w:noProof/>
          <w:szCs w:val="24"/>
          <w:lang w:eastAsia="en-GB"/>
        </w:rPr>
        <w:t>iii) a certificate of non-manipulation provided by the customs authorities of the country(ies) of transit or splitting or any other documents demonstrating that the goods remained under customs supervision in the country(ies) of transit or splitting;</w:t>
      </w:r>
    </w:p>
    <w:p>
      <w:pPr>
        <w:autoSpaceDE w:val="0"/>
        <w:autoSpaceDN w:val="0"/>
        <w:rPr>
          <w:rFonts w:eastAsia="Times New Roman"/>
          <w:i/>
          <w:noProof/>
          <w:szCs w:val="24"/>
          <w:lang w:eastAsia="en-GB"/>
        </w:rPr>
      </w:pPr>
      <w:r>
        <w:rPr>
          <w:rFonts w:eastAsia="Times New Roman"/>
          <w:noProof/>
          <w:szCs w:val="24"/>
          <w:lang w:eastAsia="en-GB"/>
        </w:rPr>
        <w:t>iv) any evidence related to the goods themselves.</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15</w:t>
      </w:r>
    </w:p>
    <w:p>
      <w:pPr>
        <w:autoSpaceDE w:val="0"/>
        <w:autoSpaceDN w:val="0"/>
        <w:jc w:val="center"/>
        <w:rPr>
          <w:rFonts w:eastAsia="Times New Roman"/>
          <w:b/>
          <w:bCs/>
          <w:noProof/>
          <w:szCs w:val="24"/>
          <w:lang w:eastAsia="en-GB"/>
        </w:rPr>
      </w:pPr>
      <w:r>
        <w:rPr>
          <w:rFonts w:eastAsia="Times New Roman"/>
          <w:b/>
          <w:bCs/>
          <w:noProof/>
          <w:szCs w:val="24"/>
          <w:lang w:eastAsia="en-GB"/>
        </w:rPr>
        <w:t>Exhibitions</w:t>
      </w:r>
    </w:p>
    <w:p>
      <w:pPr>
        <w:autoSpaceDE w:val="0"/>
        <w:autoSpaceDN w:val="0"/>
        <w:rPr>
          <w:rFonts w:eastAsia="Times New Roman"/>
          <w:noProof/>
          <w:szCs w:val="24"/>
          <w:lang w:eastAsia="en-GB"/>
        </w:rPr>
      </w:pPr>
      <w:r>
        <w:rPr>
          <w:rFonts w:eastAsia="Times New Roman"/>
          <w:noProof/>
          <w:szCs w:val="24"/>
          <w:lang w:eastAsia="en-GB"/>
        </w:rPr>
        <w:t>1. Originating products, sent for exhibition in a country other than with which cumulation is applicable in accordance with Articles 7 and 8 and sold after the exhibition for importation in a  Party, shall benefit on importation from the provisions of this Agreement provided it is shown to the satisfaction of the customs authorities that:</w:t>
      </w:r>
    </w:p>
    <w:p>
      <w:pPr>
        <w:autoSpaceDE w:val="0"/>
        <w:autoSpaceDN w:val="0"/>
        <w:ind w:left="851" w:hanging="851"/>
        <w:rPr>
          <w:rFonts w:eastAsia="Times New Roman"/>
          <w:noProof/>
          <w:szCs w:val="24"/>
          <w:lang w:eastAsia="en-GB"/>
        </w:rPr>
      </w:pPr>
      <w:r>
        <w:rPr>
          <w:rFonts w:eastAsia="Times New Roman"/>
          <w:noProof/>
          <w:szCs w:val="24"/>
          <w:lang w:eastAsia="en-GB"/>
        </w:rPr>
        <w:tab/>
        <w:t>(a) an exporter has consigned these products from  a Party to the country in which the exhibition is held and has exhibited them there;</w:t>
      </w:r>
    </w:p>
    <w:p>
      <w:pPr>
        <w:autoSpaceDE w:val="0"/>
        <w:autoSpaceDN w:val="0"/>
        <w:ind w:left="851" w:hanging="851"/>
        <w:rPr>
          <w:rFonts w:eastAsia="Times New Roman"/>
          <w:noProof/>
          <w:szCs w:val="24"/>
          <w:lang w:eastAsia="en-GB"/>
        </w:rPr>
      </w:pPr>
      <w:r>
        <w:rPr>
          <w:rFonts w:eastAsia="Times New Roman"/>
          <w:noProof/>
          <w:szCs w:val="24"/>
          <w:lang w:eastAsia="en-GB"/>
        </w:rPr>
        <w:tab/>
        <w:t>(b) the products have been sold or otherwise disposed of by that exporter to a person in another Party;</w:t>
      </w:r>
    </w:p>
    <w:p>
      <w:pPr>
        <w:autoSpaceDE w:val="0"/>
        <w:autoSpaceDN w:val="0"/>
        <w:ind w:left="851" w:hanging="851"/>
        <w:rPr>
          <w:rFonts w:eastAsia="Times New Roman"/>
          <w:noProof/>
          <w:szCs w:val="24"/>
          <w:lang w:eastAsia="en-GB"/>
        </w:rPr>
      </w:pPr>
      <w:r>
        <w:rPr>
          <w:rFonts w:eastAsia="Times New Roman"/>
          <w:noProof/>
          <w:szCs w:val="24"/>
          <w:lang w:eastAsia="en-GB"/>
        </w:rPr>
        <w:tab/>
        <w:t>(c) the products have been consigned during the exhibition or immediately thereafter in the state in which they were sent for exhibition; and</w:t>
      </w:r>
    </w:p>
    <w:p>
      <w:pPr>
        <w:autoSpaceDE w:val="0"/>
        <w:autoSpaceDN w:val="0"/>
        <w:ind w:left="851" w:hanging="851"/>
        <w:rPr>
          <w:rFonts w:eastAsia="Times New Roman"/>
          <w:noProof/>
          <w:szCs w:val="24"/>
          <w:lang w:eastAsia="en-GB"/>
        </w:rPr>
      </w:pPr>
      <w:r>
        <w:rPr>
          <w:rFonts w:eastAsia="Times New Roman"/>
          <w:noProof/>
          <w:szCs w:val="24"/>
          <w:lang w:eastAsia="en-GB"/>
        </w:rPr>
        <w:tab/>
        <w:t>(d) the products have not, since they were consigned for exhibition, been used for any purpose other than demonstration at the exhibition.</w:t>
      </w:r>
    </w:p>
    <w:p>
      <w:pPr>
        <w:autoSpaceDE w:val="0"/>
        <w:autoSpaceDN w:val="0"/>
        <w:rPr>
          <w:rFonts w:eastAsia="Times New Roman"/>
          <w:noProof/>
          <w:szCs w:val="24"/>
          <w:lang w:eastAsia="en-GB"/>
        </w:rPr>
      </w:pPr>
      <w:r>
        <w:rPr>
          <w:rFonts w:eastAsia="Times New Roman"/>
          <w:noProof/>
          <w:szCs w:val="24"/>
          <w:lang w:eastAsia="en-GB"/>
        </w:rPr>
        <w:t>2. A proof of origin must be issued or made out in accordance with the provisions of Title V and submitted to the customs authorities of the importing  Party in the normal manner. The name and address of the exhibition shall be indicated thereon. Where necessary, additional documentary evidence of the conditions under which they have been exhibited may be required.</w:t>
      </w:r>
    </w:p>
    <w:p>
      <w:pPr>
        <w:autoSpaceDE w:val="0"/>
        <w:autoSpaceDN w:val="0"/>
        <w:rPr>
          <w:rFonts w:eastAsia="Times New Roman"/>
          <w:noProof/>
          <w:szCs w:val="24"/>
          <w:lang w:eastAsia="en-GB"/>
        </w:rPr>
      </w:pPr>
      <w:r>
        <w:rPr>
          <w:rFonts w:eastAsia="Times New Roman"/>
          <w:noProof/>
          <w:szCs w:val="24"/>
          <w:lang w:eastAsia="en-GB"/>
        </w:rPr>
        <w:t>3. Paragraph 1 shall apply to any trade, industrial, agricultural or crafts exhibition, fair or similar public show or display which is not organised for private purposes in shops or business premises with a view to the sale of foreign products, and during which the products remain under customs control.</w:t>
      </w:r>
    </w:p>
    <w:p>
      <w:pPr>
        <w:keepNext/>
        <w:autoSpaceDE w:val="0"/>
        <w:autoSpaceDN w:val="0"/>
        <w:jc w:val="center"/>
        <w:rPr>
          <w:rFonts w:eastAsia="Times New Roman"/>
          <w:b/>
          <w:bCs/>
          <w:smallCaps/>
          <w:noProof/>
          <w:sz w:val="28"/>
          <w:szCs w:val="28"/>
          <w:lang w:eastAsia="en-GB"/>
        </w:rPr>
      </w:pPr>
      <w:r>
        <w:rPr>
          <w:rFonts w:eastAsia="Times New Roman"/>
          <w:b/>
          <w:bCs/>
          <w:smallCaps/>
          <w:noProof/>
          <w:sz w:val="28"/>
          <w:szCs w:val="28"/>
          <w:lang w:eastAsia="en-GB"/>
        </w:rPr>
        <w:t>TITLE IV</w:t>
      </w:r>
    </w:p>
    <w:p>
      <w:pPr>
        <w:keepNext/>
        <w:autoSpaceDE w:val="0"/>
        <w:autoSpaceDN w:val="0"/>
        <w:jc w:val="center"/>
        <w:rPr>
          <w:rFonts w:eastAsia="Times New Roman"/>
          <w:b/>
          <w:bCs/>
          <w:smallCaps/>
          <w:noProof/>
          <w:sz w:val="28"/>
          <w:szCs w:val="28"/>
          <w:lang w:eastAsia="en-GB"/>
        </w:rPr>
      </w:pPr>
      <w:r>
        <w:rPr>
          <w:rFonts w:eastAsia="Times New Roman"/>
          <w:b/>
          <w:bCs/>
          <w:i/>
          <w:iCs/>
          <w:smallCaps/>
          <w:noProof/>
          <w:sz w:val="28"/>
          <w:szCs w:val="28"/>
          <w:lang w:eastAsia="en-GB"/>
        </w:rPr>
        <w:t>DRAWBACK OR EXEMPTION</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16</w:t>
      </w:r>
    </w:p>
    <w:p>
      <w:pPr>
        <w:autoSpaceDE w:val="0"/>
        <w:autoSpaceDN w:val="0"/>
        <w:jc w:val="center"/>
        <w:rPr>
          <w:rFonts w:eastAsia="Times New Roman"/>
          <w:b/>
          <w:bCs/>
          <w:noProof/>
          <w:szCs w:val="24"/>
          <w:lang w:eastAsia="en-GB"/>
        </w:rPr>
      </w:pPr>
      <w:r>
        <w:rPr>
          <w:rFonts w:eastAsia="Times New Roman"/>
          <w:b/>
          <w:bCs/>
          <w:noProof/>
          <w:szCs w:val="24"/>
          <w:lang w:eastAsia="en-GB"/>
        </w:rPr>
        <w:t xml:space="preserve">Drawback of, or exemption from, customs duties </w:t>
      </w:r>
    </w:p>
    <w:p>
      <w:pPr>
        <w:autoSpaceDE w:val="0"/>
        <w:autoSpaceDN w:val="0"/>
        <w:jc w:val="left"/>
        <w:rPr>
          <w:rFonts w:eastAsia="Times New Roman"/>
          <w:bCs/>
          <w:noProof/>
          <w:szCs w:val="24"/>
          <w:lang w:eastAsia="en-GB"/>
        </w:rPr>
      </w:pPr>
      <w:r>
        <w:rPr>
          <w:rFonts w:eastAsia="Times New Roman"/>
          <w:bCs/>
          <w:noProof/>
          <w:szCs w:val="24"/>
          <w:lang w:eastAsia="en-GB"/>
        </w:rPr>
        <w:t>Prohibition of drawback or exemption from, customs duties for products of Chapters 50 to 63</w:t>
      </w:r>
    </w:p>
    <w:p>
      <w:pPr>
        <w:autoSpaceDE w:val="0"/>
        <w:autoSpaceDN w:val="0"/>
        <w:rPr>
          <w:rFonts w:eastAsia="Times New Roman"/>
          <w:noProof/>
          <w:szCs w:val="24"/>
          <w:lang w:eastAsia="en-GB"/>
        </w:rPr>
      </w:pPr>
      <w:r>
        <w:rPr>
          <w:rFonts w:eastAsia="Times New Roman"/>
          <w:noProof/>
          <w:szCs w:val="24"/>
          <w:lang w:eastAsia="en-GB"/>
        </w:rPr>
        <w:t>1. Non-originating materials used in the manufacture of products falling within Chapters 50 to 63 of the Harmonised System originating in a  Party for which a proof of origin is issued or made out in accordance with the provisions of Title V shall not be subject in the exporting  Party to drawback of, or exemption from, customs duties of whatever kind.</w:t>
      </w:r>
    </w:p>
    <w:p>
      <w:pPr>
        <w:autoSpaceDE w:val="0"/>
        <w:autoSpaceDN w:val="0"/>
        <w:rPr>
          <w:rFonts w:eastAsia="Times New Roman"/>
          <w:noProof/>
          <w:szCs w:val="24"/>
          <w:lang w:eastAsia="en-GB"/>
        </w:rPr>
      </w:pPr>
      <w:r>
        <w:rPr>
          <w:rFonts w:eastAsia="Times New Roman"/>
          <w:noProof/>
          <w:szCs w:val="24"/>
          <w:lang w:eastAsia="en-GB"/>
        </w:rPr>
        <w:t>2. The prohibition in paragraph 1 shall apply to any arrangement for refund, remission or non-payment, partial or complete, of customs duties or charges having an equivalent effect, applicable in the exporting  Party to materials used in the manufacture, where such refund, remission or non-payment applies, expressly or in effect, when products obtained from the said materials are exported and not when they are retained for home use there.</w:t>
      </w:r>
    </w:p>
    <w:p>
      <w:pPr>
        <w:autoSpaceDE w:val="0"/>
        <w:autoSpaceDN w:val="0"/>
        <w:rPr>
          <w:rFonts w:eastAsia="Times New Roman"/>
          <w:noProof/>
          <w:szCs w:val="24"/>
          <w:lang w:eastAsia="en-GB"/>
        </w:rPr>
      </w:pPr>
      <w:r>
        <w:rPr>
          <w:rFonts w:eastAsia="Times New Roman"/>
          <w:noProof/>
          <w:szCs w:val="24"/>
          <w:lang w:eastAsia="en-GB"/>
        </w:rPr>
        <w:t>3. The exporter of products covered by a proof of origin shall be prepared to submit at any time, upon request from the customs authorities, all appropriate documents proving that no drawback has been obtained in respect of the non-originating materials used in the manufacture of the products concerned and that all customs duties or charges having equivalent effect applicable to such materials have actually been paid.</w:t>
      </w:r>
    </w:p>
    <w:p>
      <w:pPr>
        <w:autoSpaceDE w:val="0"/>
        <w:autoSpaceDN w:val="0"/>
        <w:rPr>
          <w:rFonts w:eastAsia="Times New Roman"/>
          <w:noProof/>
          <w:szCs w:val="24"/>
          <w:lang w:eastAsia="en-GB"/>
        </w:rPr>
      </w:pPr>
      <w:r>
        <w:rPr>
          <w:rFonts w:eastAsia="Times New Roman"/>
          <w:noProof/>
          <w:szCs w:val="24"/>
          <w:lang w:eastAsia="en-GB"/>
        </w:rPr>
        <w:t>Exceptions to the prohibition of drawback or exemption from, customs duties for products of Chapters 50 to 63</w:t>
      </w:r>
    </w:p>
    <w:p>
      <w:pPr>
        <w:autoSpaceDE w:val="0"/>
        <w:autoSpaceDN w:val="0"/>
        <w:rPr>
          <w:rFonts w:eastAsia="Times New Roman"/>
          <w:noProof/>
          <w:szCs w:val="24"/>
          <w:lang w:eastAsia="en-GB"/>
        </w:rPr>
      </w:pPr>
      <w:r>
        <w:rPr>
          <w:rFonts w:eastAsia="Times New Roman"/>
          <w:noProof/>
          <w:szCs w:val="24"/>
          <w:lang w:eastAsia="en-GB"/>
        </w:rPr>
        <w:t>Drawback with full cumulation</w:t>
      </w:r>
    </w:p>
    <w:p>
      <w:pPr>
        <w:autoSpaceDE w:val="0"/>
        <w:autoSpaceDN w:val="0"/>
        <w:rPr>
          <w:rFonts w:eastAsia="Times New Roman"/>
          <w:noProof/>
          <w:szCs w:val="24"/>
          <w:lang w:eastAsia="en-GB"/>
        </w:rPr>
      </w:pPr>
      <w:r>
        <w:rPr>
          <w:rFonts w:eastAsia="Times New Roman"/>
          <w:noProof/>
          <w:szCs w:val="24"/>
          <w:lang w:eastAsia="en-GB"/>
        </w:rPr>
        <w:t xml:space="preserve">4. The prohibition in paragraph 1 of this Article shall not apply to trade between the Parties for products that obtained originating status by application of cumulation of origin covered by Article 7 (4) or (5). </w:t>
      </w:r>
    </w:p>
    <w:p>
      <w:pPr>
        <w:autoSpaceDE w:val="0"/>
        <w:autoSpaceDN w:val="0"/>
        <w:rPr>
          <w:rFonts w:eastAsia="Times New Roman"/>
          <w:noProof/>
          <w:szCs w:val="24"/>
          <w:lang w:eastAsia="en-GB"/>
        </w:rPr>
      </w:pPr>
      <w:r>
        <w:rPr>
          <w:rFonts w:eastAsia="Times New Roman"/>
          <w:noProof/>
          <w:szCs w:val="24"/>
          <w:lang w:eastAsia="en-GB"/>
        </w:rPr>
        <w:t>Drawback without diagonal cumulation</w:t>
      </w:r>
    </w:p>
    <w:p>
      <w:pPr>
        <w:autoSpaceDE w:val="0"/>
        <w:autoSpaceDN w:val="0"/>
        <w:rPr>
          <w:rFonts w:eastAsia="Times New Roman"/>
          <w:noProof/>
          <w:szCs w:val="24"/>
          <w:lang w:eastAsia="en-GB"/>
        </w:rPr>
      </w:pPr>
      <w:r>
        <w:rPr>
          <w:rFonts w:eastAsia="Times New Roman"/>
          <w:noProof/>
          <w:szCs w:val="24"/>
          <w:lang w:eastAsia="en-GB"/>
        </w:rPr>
        <w:t xml:space="preserve">. The prohibition in paragraph 1 of this Article shall not apply in bilateral trade between the Parties without application of cumulation with materials originating in any other applying Contracting Party. </w:t>
      </w:r>
    </w:p>
    <w:p>
      <w:pPr>
        <w:autoSpaceDE w:val="0"/>
        <w:autoSpaceDN w:val="0"/>
        <w:rPr>
          <w:rFonts w:eastAsia="Times New Roman"/>
          <w:noProof/>
          <w:szCs w:val="24"/>
          <w:lang w:eastAsia="en-GB"/>
        </w:rPr>
      </w:pPr>
    </w:p>
    <w:p>
      <w:pPr>
        <w:autoSpaceDE w:val="0"/>
        <w:autoSpaceDN w:val="0"/>
        <w:rPr>
          <w:rFonts w:eastAsia="Times New Roman"/>
          <w:noProof/>
          <w:szCs w:val="24"/>
          <w:lang w:eastAsia="en-GB"/>
        </w:rPr>
      </w:pPr>
    </w:p>
    <w:p>
      <w:pPr>
        <w:keepNext/>
        <w:autoSpaceDE w:val="0"/>
        <w:autoSpaceDN w:val="0"/>
        <w:jc w:val="center"/>
        <w:rPr>
          <w:rFonts w:eastAsia="Times New Roman"/>
          <w:b/>
          <w:bCs/>
          <w:smallCaps/>
          <w:noProof/>
          <w:sz w:val="28"/>
          <w:szCs w:val="28"/>
          <w:lang w:eastAsia="en-GB"/>
        </w:rPr>
      </w:pPr>
      <w:r>
        <w:rPr>
          <w:rFonts w:eastAsia="Times New Roman"/>
          <w:b/>
          <w:bCs/>
          <w:smallCaps/>
          <w:noProof/>
          <w:sz w:val="28"/>
          <w:szCs w:val="28"/>
          <w:lang w:eastAsia="en-GB"/>
        </w:rPr>
        <w:t>TITLE V</w:t>
      </w:r>
    </w:p>
    <w:p>
      <w:pPr>
        <w:keepNext/>
        <w:autoSpaceDE w:val="0"/>
        <w:autoSpaceDN w:val="0"/>
        <w:jc w:val="center"/>
        <w:rPr>
          <w:rFonts w:eastAsia="Times New Roman"/>
          <w:b/>
          <w:bCs/>
          <w:smallCaps/>
          <w:noProof/>
          <w:sz w:val="28"/>
          <w:szCs w:val="28"/>
          <w:lang w:eastAsia="en-GB"/>
        </w:rPr>
      </w:pPr>
      <w:r>
        <w:rPr>
          <w:rFonts w:eastAsia="Times New Roman"/>
          <w:b/>
          <w:bCs/>
          <w:i/>
          <w:iCs/>
          <w:smallCaps/>
          <w:noProof/>
          <w:sz w:val="28"/>
          <w:szCs w:val="28"/>
          <w:lang w:eastAsia="en-GB"/>
        </w:rPr>
        <w:t>PROOF OF ORIGIN</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17</w:t>
      </w:r>
    </w:p>
    <w:p>
      <w:pPr>
        <w:autoSpaceDE w:val="0"/>
        <w:autoSpaceDN w:val="0"/>
        <w:jc w:val="center"/>
        <w:rPr>
          <w:rFonts w:eastAsia="Times New Roman"/>
          <w:b/>
          <w:bCs/>
          <w:noProof/>
          <w:szCs w:val="24"/>
          <w:lang w:eastAsia="en-GB"/>
        </w:rPr>
      </w:pPr>
      <w:r>
        <w:rPr>
          <w:rFonts w:eastAsia="Times New Roman"/>
          <w:b/>
          <w:bCs/>
          <w:noProof/>
          <w:szCs w:val="24"/>
          <w:lang w:eastAsia="en-GB"/>
        </w:rPr>
        <w:t>General requirements</w:t>
      </w:r>
    </w:p>
    <w:p>
      <w:pPr>
        <w:autoSpaceDE w:val="0"/>
        <w:autoSpaceDN w:val="0"/>
        <w:rPr>
          <w:rFonts w:eastAsia="Times New Roman"/>
          <w:noProof/>
          <w:szCs w:val="24"/>
          <w:lang w:eastAsia="en-GB"/>
        </w:rPr>
      </w:pPr>
      <w:r>
        <w:rPr>
          <w:rFonts w:eastAsia="Times New Roman"/>
          <w:noProof/>
          <w:szCs w:val="24"/>
          <w:lang w:eastAsia="en-GB"/>
        </w:rPr>
        <w:t>1. Products originating in one of the Parties shall, on importation into the other Party, benefit from the provisions of this Agreement upon submission of one of the following proofs of origin:</w:t>
      </w:r>
    </w:p>
    <w:p>
      <w:pPr>
        <w:autoSpaceDE w:val="0"/>
        <w:autoSpaceDN w:val="0"/>
        <w:ind w:left="851" w:hanging="851"/>
        <w:rPr>
          <w:rFonts w:eastAsia="Times New Roman"/>
          <w:noProof/>
          <w:szCs w:val="24"/>
          <w:lang w:eastAsia="en-GB"/>
        </w:rPr>
      </w:pPr>
      <w:r>
        <w:rPr>
          <w:rFonts w:eastAsia="Times New Roman"/>
          <w:noProof/>
          <w:szCs w:val="24"/>
          <w:lang w:eastAsia="en-GB"/>
        </w:rPr>
        <w:tab/>
        <w:t xml:space="preserve">(a) a movement certificate EUR.1, a specimen of which appears in Annex IV </w:t>
      </w:r>
    </w:p>
    <w:p>
      <w:pPr>
        <w:autoSpaceDE w:val="0"/>
        <w:autoSpaceDN w:val="0"/>
        <w:ind w:left="851" w:hanging="851"/>
        <w:rPr>
          <w:rFonts w:eastAsia="Times New Roman"/>
          <w:noProof/>
          <w:szCs w:val="24"/>
          <w:lang w:eastAsia="en-GB"/>
        </w:rPr>
      </w:pPr>
      <w:r>
        <w:rPr>
          <w:rFonts w:eastAsia="Times New Roman"/>
          <w:noProof/>
          <w:szCs w:val="24"/>
          <w:lang w:eastAsia="en-GB"/>
        </w:rPr>
        <w:tab/>
        <w:t>(b); in the cases specified in Article 18(1), a declaration, subsequently referred to as the ‘origin declaration’) given by the exporter on an invoice, a delivery note or any other commercial document which describes the products concerned in sufficient detail to enable them to be identified; the text of the origin declaration appears in Annex III;</w:t>
      </w:r>
    </w:p>
    <w:p>
      <w:pPr>
        <w:autoSpaceDE w:val="0"/>
        <w:autoSpaceDN w:val="0"/>
        <w:rPr>
          <w:rFonts w:eastAsia="Times New Roman"/>
          <w:noProof/>
          <w:szCs w:val="24"/>
          <w:lang w:eastAsia="en-GB"/>
        </w:rPr>
      </w:pPr>
      <w:r>
        <w:rPr>
          <w:rFonts w:eastAsia="Times New Roman"/>
          <w:noProof/>
          <w:szCs w:val="24"/>
          <w:lang w:eastAsia="en-GB"/>
        </w:rPr>
        <w:t>2. Notwithstanding paragraph 1, originating products within the meaning of these Rules shall, in the cases specified in Article 27, benefit from the provisions of this Agreement without it being necessary to submit any of the proofs of origin referred to in paragraph 1 of this Article.</w:t>
      </w:r>
    </w:p>
    <w:p>
      <w:pPr>
        <w:tabs>
          <w:tab w:val="left" w:pos="0"/>
          <w:tab w:val="left" w:pos="452"/>
          <w:tab w:val="left" w:pos="1190"/>
          <w:tab w:val="left" w:pos="1757"/>
          <w:tab w:val="center" w:pos="7483"/>
          <w:tab w:val="left" w:pos="8616"/>
        </w:tabs>
        <w:autoSpaceDE w:val="0"/>
        <w:autoSpaceDN w:val="0"/>
        <w:rPr>
          <w:rFonts w:eastAsia="Batang"/>
          <w:noProof/>
          <w:szCs w:val="24"/>
          <w:lang w:eastAsia="zh-CN"/>
        </w:rPr>
      </w:pPr>
      <w:r>
        <w:rPr>
          <w:rFonts w:eastAsia="Batang"/>
          <w:noProof/>
          <w:szCs w:val="24"/>
          <w:lang w:eastAsia="zh-CN"/>
        </w:rPr>
        <w:t>3. Without prejudice to paragraph 1, the Parties may agree that, for the preferential trade between them, proofs of origin listed in paragraph 1 points (a) and (b) above are replaced by statements on origin made out by exporters registered in an electronic database in accordance with the internal legislation of the Parties.</w:t>
      </w:r>
    </w:p>
    <w:p>
      <w:pPr>
        <w:tabs>
          <w:tab w:val="left" w:pos="0"/>
          <w:tab w:val="left" w:pos="452"/>
          <w:tab w:val="left" w:pos="1190"/>
          <w:tab w:val="left" w:pos="1757"/>
          <w:tab w:val="center" w:pos="7483"/>
          <w:tab w:val="left" w:pos="8616"/>
        </w:tabs>
        <w:autoSpaceDE w:val="0"/>
        <w:autoSpaceDN w:val="0"/>
        <w:rPr>
          <w:rFonts w:eastAsia="Batang"/>
          <w:noProof/>
          <w:szCs w:val="24"/>
          <w:lang w:eastAsia="zh-CN"/>
        </w:rPr>
      </w:pPr>
      <w:r>
        <w:rPr>
          <w:rFonts w:eastAsia="Batang"/>
          <w:noProof/>
          <w:szCs w:val="24"/>
          <w:lang w:eastAsia="zh-CN"/>
        </w:rPr>
        <w:t>4. For the purposes of paragraph 1, the</w:t>
      </w:r>
      <w:r>
        <w:rPr>
          <w:noProof/>
          <w:color w:val="000000"/>
          <w:szCs w:val="24"/>
          <w:lang w:eastAsia="ar-SA"/>
        </w:rPr>
        <w:t xml:space="preserve"> Parties may agree to establish a system that allows proofs of origin listed in paragraph 1 points (a) and (b) </w:t>
      </w:r>
      <w:r>
        <w:rPr>
          <w:noProof/>
          <w:szCs w:val="24"/>
          <w:lang w:eastAsia="ar-SA"/>
        </w:rPr>
        <w:t xml:space="preserve">to be issued electronically and/or </w:t>
      </w:r>
      <w:r>
        <w:rPr>
          <w:noProof/>
          <w:color w:val="000000"/>
          <w:szCs w:val="24"/>
          <w:lang w:eastAsia="ar-SA"/>
        </w:rPr>
        <w:t>submitted electronically.</w:t>
      </w:r>
    </w:p>
    <w:p>
      <w:pPr>
        <w:tabs>
          <w:tab w:val="left" w:pos="0"/>
          <w:tab w:val="left" w:pos="452"/>
          <w:tab w:val="left" w:pos="1190"/>
          <w:tab w:val="left" w:pos="1757"/>
          <w:tab w:val="center" w:pos="7483"/>
          <w:tab w:val="left" w:pos="8616"/>
        </w:tabs>
        <w:autoSpaceDE w:val="0"/>
        <w:autoSpaceDN w:val="0"/>
        <w:rPr>
          <w:rFonts w:eastAsia="Times New Roman"/>
          <w:noProof/>
          <w:szCs w:val="24"/>
          <w:lang w:eastAsia="en-GB"/>
        </w:rPr>
      </w:pPr>
    </w:p>
    <w:p>
      <w:pPr>
        <w:keepNext/>
        <w:autoSpaceDE w:val="0"/>
        <w:autoSpaceDN w:val="0"/>
        <w:jc w:val="center"/>
        <w:rPr>
          <w:rFonts w:eastAsia="Times New Roman"/>
          <w:iCs/>
          <w:noProof/>
          <w:szCs w:val="24"/>
          <w:lang w:eastAsia="en-GB"/>
        </w:rPr>
      </w:pPr>
      <w:r>
        <w:rPr>
          <w:rFonts w:eastAsia="Times New Roman"/>
          <w:iCs/>
          <w:noProof/>
          <w:szCs w:val="24"/>
          <w:lang w:eastAsia="en-GB"/>
        </w:rPr>
        <w:t>Article 18</w:t>
      </w:r>
    </w:p>
    <w:p>
      <w:pPr>
        <w:autoSpaceDE w:val="0"/>
        <w:autoSpaceDN w:val="0"/>
        <w:jc w:val="center"/>
        <w:rPr>
          <w:rFonts w:eastAsia="Times New Roman"/>
          <w:b/>
          <w:bCs/>
          <w:noProof/>
          <w:szCs w:val="24"/>
          <w:lang w:eastAsia="en-GB"/>
        </w:rPr>
      </w:pPr>
      <w:r>
        <w:rPr>
          <w:rFonts w:eastAsia="Times New Roman"/>
          <w:b/>
          <w:bCs/>
          <w:noProof/>
          <w:szCs w:val="24"/>
          <w:lang w:eastAsia="en-GB"/>
        </w:rPr>
        <w:t>Conditions for making out an origin declaration</w:t>
      </w:r>
    </w:p>
    <w:p>
      <w:pPr>
        <w:autoSpaceDE w:val="0"/>
        <w:autoSpaceDN w:val="0"/>
        <w:rPr>
          <w:rFonts w:eastAsia="Times New Roman"/>
          <w:noProof/>
          <w:szCs w:val="24"/>
          <w:lang w:eastAsia="en-GB"/>
        </w:rPr>
      </w:pPr>
      <w:r>
        <w:rPr>
          <w:rFonts w:eastAsia="Times New Roman"/>
          <w:noProof/>
          <w:szCs w:val="24"/>
          <w:lang w:eastAsia="en-GB"/>
        </w:rPr>
        <w:t>1. An origin declaration as referred to in Article 17(1)(b) may be made out:</w:t>
      </w:r>
    </w:p>
    <w:p>
      <w:pPr>
        <w:autoSpaceDE w:val="0"/>
        <w:autoSpaceDN w:val="0"/>
        <w:ind w:left="851" w:hanging="851"/>
        <w:rPr>
          <w:rFonts w:eastAsia="Times New Roman"/>
          <w:noProof/>
          <w:szCs w:val="24"/>
          <w:lang w:eastAsia="en-GB"/>
        </w:rPr>
      </w:pPr>
      <w:r>
        <w:rPr>
          <w:rFonts w:eastAsia="Times New Roman"/>
          <w:noProof/>
          <w:szCs w:val="24"/>
          <w:lang w:eastAsia="en-GB"/>
        </w:rPr>
        <w:tab/>
        <w:t>(a) by an approved exporter within the meaning of Article 19, or</w:t>
      </w:r>
    </w:p>
    <w:p>
      <w:pPr>
        <w:autoSpaceDE w:val="0"/>
        <w:autoSpaceDN w:val="0"/>
        <w:ind w:left="851" w:hanging="851"/>
        <w:rPr>
          <w:rFonts w:eastAsia="Times New Roman"/>
          <w:noProof/>
          <w:szCs w:val="24"/>
          <w:lang w:eastAsia="en-GB"/>
        </w:rPr>
      </w:pPr>
      <w:r>
        <w:rPr>
          <w:rFonts w:eastAsia="Times New Roman"/>
          <w:noProof/>
          <w:szCs w:val="24"/>
          <w:lang w:eastAsia="en-GB"/>
        </w:rPr>
        <w:tab/>
        <w:t>(b) by any exporter for any consignment consisting of one or more packages containing originating products the total value of which does not exceed EUR 6000.</w:t>
      </w:r>
    </w:p>
    <w:p>
      <w:pPr>
        <w:autoSpaceDE w:val="0"/>
        <w:autoSpaceDN w:val="0"/>
        <w:rPr>
          <w:rFonts w:eastAsia="Times New Roman"/>
          <w:noProof/>
          <w:szCs w:val="24"/>
          <w:lang w:eastAsia="en-GB"/>
        </w:rPr>
      </w:pPr>
      <w:r>
        <w:rPr>
          <w:rFonts w:eastAsia="Times New Roman"/>
          <w:noProof/>
          <w:szCs w:val="24"/>
          <w:lang w:eastAsia="en-GB"/>
        </w:rPr>
        <w:t xml:space="preserve">2. An origin declaration may be made out if the products can be considered as originating in  an applying Contracting Party and fulfil the other requirements of these Rules. </w:t>
      </w:r>
    </w:p>
    <w:p>
      <w:pPr>
        <w:autoSpaceDE w:val="0"/>
        <w:autoSpaceDN w:val="0"/>
        <w:rPr>
          <w:rFonts w:eastAsia="Times New Roman"/>
          <w:noProof/>
          <w:szCs w:val="24"/>
          <w:lang w:eastAsia="en-GB"/>
        </w:rPr>
      </w:pPr>
      <w:r>
        <w:rPr>
          <w:rFonts w:eastAsia="Times New Roman"/>
          <w:noProof/>
          <w:szCs w:val="24"/>
          <w:lang w:eastAsia="en-GB"/>
        </w:rPr>
        <w:t>3. The exporter making out an origin declaration shall be prepared to submit at any time, at the request of the customs authorities of the exporting Party, all appropriate documents proving the originating status of the products concerned as well as the fulfilment of the other requirements of these Rules.</w:t>
      </w:r>
    </w:p>
    <w:p>
      <w:pPr>
        <w:autoSpaceDE w:val="0"/>
        <w:autoSpaceDN w:val="0"/>
        <w:rPr>
          <w:rFonts w:eastAsia="Times New Roman"/>
          <w:noProof/>
          <w:szCs w:val="24"/>
          <w:lang w:eastAsia="en-GB"/>
        </w:rPr>
      </w:pPr>
      <w:r>
        <w:rPr>
          <w:rFonts w:eastAsia="Times New Roman"/>
          <w:noProof/>
          <w:szCs w:val="24"/>
          <w:lang w:eastAsia="en-GB"/>
        </w:rPr>
        <w:t>4. An origin declaration shall be made out by the exporter by typing, stamping or printing on the invoice, the delivery note or another commercial document, the declaration, the text of which appears in Annex III, using one of the linguistic versions set out in that Annex and in accordance with the provisions of the national law of the exporting country. If the declaration is handwritten, it shall be written in ink in printed characters.</w:t>
      </w:r>
    </w:p>
    <w:p>
      <w:pPr>
        <w:autoSpaceDE w:val="0"/>
        <w:autoSpaceDN w:val="0"/>
        <w:rPr>
          <w:rFonts w:eastAsia="Times New Roman"/>
          <w:noProof/>
          <w:szCs w:val="24"/>
          <w:lang w:eastAsia="en-GB"/>
        </w:rPr>
      </w:pPr>
      <w:r>
        <w:rPr>
          <w:rFonts w:eastAsia="Times New Roman"/>
          <w:noProof/>
          <w:szCs w:val="24"/>
          <w:lang w:eastAsia="en-GB"/>
        </w:rPr>
        <w:t>5. Origin declarations shall bear the original signature of the exporter in manuscript. However, an approved exporter within the meaning of Article 19 shall not be required to sign such declarations provided that he gives the customs authorities of the exporting Party a written undertaking that he accepts full responsibility for any origin declaration which identifies him as if it had been signed in manuscript by him.</w:t>
      </w:r>
    </w:p>
    <w:p>
      <w:pPr>
        <w:autoSpaceDE w:val="0"/>
        <w:autoSpaceDN w:val="0"/>
        <w:rPr>
          <w:rFonts w:eastAsia="Times New Roman"/>
          <w:b/>
          <w:noProof/>
          <w:szCs w:val="24"/>
          <w:lang w:eastAsia="en-GB"/>
        </w:rPr>
      </w:pPr>
      <w:r>
        <w:rPr>
          <w:rFonts w:eastAsia="Times New Roman"/>
          <w:noProof/>
          <w:szCs w:val="24"/>
          <w:lang w:eastAsia="en-GB"/>
        </w:rPr>
        <w:t>6. An origin declaration may be made out by the exporter when the products to which it relates are exported, or after exportation (hereafter ‘retrospective origin declaration’) on condition that it is presented in the importing country within two years after the importation of the products to which it relates.</w:t>
      </w:r>
    </w:p>
    <w:p>
      <w:pPr>
        <w:autoSpaceDE w:val="0"/>
        <w:autoSpaceDN w:val="0"/>
        <w:rPr>
          <w:rFonts w:eastAsia="Times New Roman"/>
          <w:noProof/>
          <w:szCs w:val="24"/>
          <w:lang w:eastAsia="en-GB"/>
        </w:rPr>
      </w:pPr>
      <w:r>
        <w:rPr>
          <w:rFonts w:eastAsia="Times New Roman"/>
          <w:noProof/>
          <w:szCs w:val="24"/>
          <w:lang w:eastAsia="en-GB"/>
        </w:rPr>
        <w:t>Where the splitting of a consignment takes place in accordance with Article 14(3) and provided that the same two-year deadline is respected, the retrospective origin declaration shall be made out by the approved exporter of the Party of exportation of the products.</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19</w:t>
      </w:r>
    </w:p>
    <w:p>
      <w:pPr>
        <w:autoSpaceDE w:val="0"/>
        <w:autoSpaceDN w:val="0"/>
        <w:jc w:val="center"/>
        <w:rPr>
          <w:rFonts w:eastAsia="Times New Roman"/>
          <w:b/>
          <w:bCs/>
          <w:noProof/>
          <w:szCs w:val="24"/>
          <w:lang w:eastAsia="en-GB"/>
        </w:rPr>
      </w:pPr>
      <w:r>
        <w:rPr>
          <w:rFonts w:eastAsia="Times New Roman"/>
          <w:b/>
          <w:bCs/>
          <w:noProof/>
          <w:szCs w:val="24"/>
          <w:lang w:eastAsia="en-GB"/>
        </w:rPr>
        <w:t>Approved exporter</w:t>
      </w:r>
    </w:p>
    <w:p>
      <w:pPr>
        <w:autoSpaceDE w:val="0"/>
        <w:autoSpaceDN w:val="0"/>
        <w:rPr>
          <w:rFonts w:eastAsia="Times New Roman"/>
          <w:noProof/>
          <w:szCs w:val="24"/>
          <w:lang w:eastAsia="en-GB"/>
        </w:rPr>
      </w:pPr>
      <w:r>
        <w:rPr>
          <w:rFonts w:eastAsia="Times New Roman"/>
          <w:noProof/>
          <w:szCs w:val="24"/>
          <w:lang w:eastAsia="en-GB"/>
        </w:rPr>
        <w:t xml:space="preserve">1. The customs authorities of the exporting Party may, subject to national requirements, authorise any exporter established in that Party (hereinafter referred to as ‘approved exporter’), to make out origin declarations irrespective of the value of the products concerned. </w:t>
      </w:r>
    </w:p>
    <w:p>
      <w:pPr>
        <w:autoSpaceDE w:val="0"/>
        <w:autoSpaceDN w:val="0"/>
        <w:rPr>
          <w:rFonts w:eastAsia="Times New Roman"/>
          <w:noProof/>
          <w:szCs w:val="24"/>
          <w:lang w:eastAsia="en-GB"/>
        </w:rPr>
      </w:pPr>
      <w:r>
        <w:rPr>
          <w:rFonts w:eastAsia="Times New Roman"/>
          <w:noProof/>
          <w:szCs w:val="24"/>
          <w:lang w:eastAsia="en-GB"/>
        </w:rPr>
        <w:t>2. An exporter who requests such authorisation must offer, to the satisfaction of the customs authorities, all guarantees necessary to verify the originating status of the products as well as the fulfilment of the other requirements of these Rules.</w:t>
      </w:r>
    </w:p>
    <w:p>
      <w:pPr>
        <w:autoSpaceDE w:val="0"/>
        <w:autoSpaceDN w:val="0"/>
        <w:rPr>
          <w:rFonts w:eastAsia="Times New Roman"/>
          <w:noProof/>
          <w:szCs w:val="24"/>
          <w:lang w:eastAsia="en-GB"/>
        </w:rPr>
      </w:pPr>
      <w:r>
        <w:rPr>
          <w:rFonts w:eastAsia="Times New Roman"/>
          <w:noProof/>
          <w:szCs w:val="24"/>
          <w:lang w:eastAsia="en-GB"/>
        </w:rPr>
        <w:t>3. The customs authorities shall grant to the approved exporter a customs authorisation number which shall appear on the origin declaration.</w:t>
      </w:r>
    </w:p>
    <w:p>
      <w:pPr>
        <w:autoSpaceDE w:val="0"/>
        <w:autoSpaceDN w:val="0"/>
        <w:rPr>
          <w:rFonts w:eastAsia="Times New Roman"/>
          <w:noProof/>
          <w:szCs w:val="24"/>
          <w:lang w:eastAsia="en-GB"/>
        </w:rPr>
      </w:pPr>
      <w:r>
        <w:rPr>
          <w:rFonts w:eastAsia="Times New Roman"/>
          <w:noProof/>
          <w:szCs w:val="24"/>
          <w:lang w:eastAsia="en-GB"/>
        </w:rPr>
        <w:t>4. The customs authorities shall verify the proper use of an authorisation. They may withdraw the authorisation if the approved exporter makes improper use of it and shall do so if the approved exporter no longer offers the guarantees referred to in paragraph 2.</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20</w:t>
      </w:r>
    </w:p>
    <w:p>
      <w:pPr>
        <w:autoSpaceDE w:val="0"/>
        <w:autoSpaceDN w:val="0"/>
        <w:jc w:val="center"/>
        <w:rPr>
          <w:rFonts w:eastAsia="Times New Roman"/>
          <w:b/>
          <w:bCs/>
          <w:noProof/>
          <w:szCs w:val="24"/>
          <w:lang w:eastAsia="en-GB"/>
        </w:rPr>
      </w:pPr>
      <w:r>
        <w:rPr>
          <w:rFonts w:eastAsia="Times New Roman"/>
          <w:b/>
          <w:bCs/>
          <w:noProof/>
          <w:szCs w:val="24"/>
          <w:lang w:eastAsia="en-GB"/>
        </w:rPr>
        <w:t>Procedure for issuing of a movement certificate EUR.1</w:t>
      </w:r>
    </w:p>
    <w:p>
      <w:pPr>
        <w:autoSpaceDE w:val="0"/>
        <w:autoSpaceDN w:val="0"/>
        <w:rPr>
          <w:rFonts w:eastAsia="Times New Roman"/>
          <w:noProof/>
          <w:szCs w:val="24"/>
          <w:lang w:eastAsia="en-GB"/>
        </w:rPr>
      </w:pPr>
      <w:r>
        <w:rPr>
          <w:rFonts w:eastAsia="Times New Roman"/>
          <w:noProof/>
          <w:szCs w:val="24"/>
          <w:lang w:eastAsia="en-GB"/>
        </w:rPr>
        <w:t>1. A movement certificate EUR.1 shall be issued by the customs authorities of the exporting  Party on application having been made in writing by the exporter or, under the exporter’s responsibility, by his authorised representative.</w:t>
      </w:r>
    </w:p>
    <w:p>
      <w:pPr>
        <w:autoSpaceDE w:val="0"/>
        <w:autoSpaceDN w:val="0"/>
        <w:rPr>
          <w:rFonts w:eastAsia="Times New Roman"/>
          <w:noProof/>
          <w:szCs w:val="24"/>
          <w:lang w:eastAsia="en-GB"/>
        </w:rPr>
      </w:pPr>
      <w:r>
        <w:rPr>
          <w:rFonts w:eastAsia="Times New Roman"/>
          <w:noProof/>
          <w:szCs w:val="24"/>
          <w:lang w:eastAsia="en-GB"/>
        </w:rPr>
        <w:t>2. For this purpose, the exporter or his authorised representative shall fill in both the movement certificate EUR.1 and the application form, specimens of which appear in the Annex IV. These forms shall be completed in one of the languages in which the Agreement is drawn up and in accordance with the provisions of the national law of the exporting country. If the completion of the forms is done in handwriting, they shall be completed in ink in printed characters. The description of the products shall be given in the box reserved for this purpose without leaving any blank lines. Where the box is not completely filled, a horizontal line shall be drawn below the last line of the description, the empty space being crossed through.</w:t>
      </w:r>
    </w:p>
    <w:p>
      <w:pPr>
        <w:autoSpaceDE w:val="0"/>
        <w:autoSpaceDN w:val="0"/>
        <w:rPr>
          <w:rFonts w:eastAsia="Times New Roman"/>
          <w:noProof/>
          <w:szCs w:val="24"/>
          <w:lang w:eastAsia="en-GB"/>
        </w:rPr>
      </w:pPr>
      <w:r>
        <w:rPr>
          <w:rFonts w:eastAsia="Times New Roman"/>
          <w:noProof/>
          <w:szCs w:val="24"/>
          <w:lang w:eastAsia="en-GB"/>
        </w:rPr>
        <w:t>3. The EUR1 should include the statement in English ‘ORIGIN OBTAINED ACCORDING TO THE TRANSITIONAL RULES OF ORIGIN’ in box 7.</w:t>
      </w:r>
    </w:p>
    <w:p>
      <w:pPr>
        <w:autoSpaceDE w:val="0"/>
        <w:autoSpaceDN w:val="0"/>
        <w:rPr>
          <w:rFonts w:eastAsia="Times New Roman"/>
          <w:noProof/>
          <w:szCs w:val="24"/>
          <w:lang w:eastAsia="en-GB"/>
        </w:rPr>
      </w:pPr>
      <w:r>
        <w:rPr>
          <w:rFonts w:eastAsia="Times New Roman"/>
          <w:noProof/>
          <w:szCs w:val="24"/>
          <w:lang w:eastAsia="en-GB"/>
        </w:rPr>
        <w:t>4. The exporter applying for the issue of a movement certificate EUR.1 shall be prepared to submit at any time, at the request of the customs authorities of the exporting  Party where the movement certificate EUR.1 is issued, all appropriate documents proving the originating status of the products concerned as well as the fulfilment of the other requirements of these Rules.</w:t>
      </w:r>
    </w:p>
    <w:p>
      <w:pPr>
        <w:autoSpaceDE w:val="0"/>
        <w:autoSpaceDN w:val="0"/>
        <w:rPr>
          <w:rFonts w:eastAsia="Times New Roman"/>
          <w:noProof/>
          <w:szCs w:val="24"/>
          <w:lang w:eastAsia="en-GB"/>
        </w:rPr>
      </w:pPr>
      <w:r>
        <w:rPr>
          <w:rFonts w:eastAsia="Times New Roman"/>
          <w:noProof/>
          <w:szCs w:val="24"/>
          <w:lang w:eastAsia="en-GB"/>
        </w:rPr>
        <w:t xml:space="preserve">5. A certificate of origin shall be issued by the competent authorities of the exporting Party if the products concerned can be considered as products originating and fulfil the other requirements of these Rules. </w:t>
      </w:r>
    </w:p>
    <w:p>
      <w:pPr>
        <w:autoSpaceDE w:val="0"/>
        <w:autoSpaceDN w:val="0"/>
        <w:rPr>
          <w:rFonts w:eastAsia="Times New Roman"/>
          <w:noProof/>
          <w:szCs w:val="24"/>
          <w:lang w:eastAsia="en-GB"/>
        </w:rPr>
      </w:pPr>
      <w:r>
        <w:rPr>
          <w:rFonts w:eastAsia="Times New Roman"/>
          <w:noProof/>
          <w:szCs w:val="24"/>
          <w:lang w:eastAsia="en-GB"/>
        </w:rPr>
        <w:t>6. The customs authorities issuing movement certificates EUR.1 shall take any steps necessary to verify the originating status of the products and the fulfilment of the other requirements of these Rules. For this purpose, they shall have the right to call for any evidence and to carry out any inspection of the exporter’s accounts or any other check considered appropriate. They shall also ensure that the forms referred to in paragraph 2 are duly completed. In particular, they shall check whether the space reserved for the description of the products has been completed in such a manner as to exclude all possibility of fraudulent additions.</w:t>
      </w:r>
    </w:p>
    <w:p>
      <w:pPr>
        <w:autoSpaceDE w:val="0"/>
        <w:autoSpaceDN w:val="0"/>
        <w:rPr>
          <w:rFonts w:eastAsia="Times New Roman"/>
          <w:noProof/>
          <w:szCs w:val="24"/>
          <w:lang w:eastAsia="en-GB"/>
        </w:rPr>
      </w:pPr>
      <w:r>
        <w:rPr>
          <w:rFonts w:eastAsia="Times New Roman"/>
          <w:noProof/>
          <w:szCs w:val="24"/>
          <w:lang w:eastAsia="en-GB"/>
        </w:rPr>
        <w:t>7. The date of issue of the movement certificate EUR.1 shall be indicated in Box 11 of the certificate.</w:t>
      </w:r>
    </w:p>
    <w:p>
      <w:pPr>
        <w:autoSpaceDE w:val="0"/>
        <w:autoSpaceDN w:val="0"/>
        <w:rPr>
          <w:rFonts w:eastAsia="Times New Roman"/>
          <w:noProof/>
          <w:szCs w:val="24"/>
          <w:lang w:eastAsia="en-GB"/>
        </w:rPr>
      </w:pPr>
      <w:r>
        <w:rPr>
          <w:rFonts w:eastAsia="Times New Roman"/>
          <w:noProof/>
          <w:szCs w:val="24"/>
          <w:lang w:eastAsia="en-GB"/>
        </w:rPr>
        <w:t>8. A movement certificate EUR.1 shall be issued by the customs authorities and made available to the exporter as soon as actual exportation has been effected or ensured.</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21</w:t>
      </w:r>
    </w:p>
    <w:p>
      <w:pPr>
        <w:autoSpaceDE w:val="0"/>
        <w:autoSpaceDN w:val="0"/>
        <w:jc w:val="center"/>
        <w:rPr>
          <w:rFonts w:eastAsia="Times New Roman"/>
          <w:b/>
          <w:bCs/>
          <w:noProof/>
          <w:szCs w:val="24"/>
          <w:lang w:eastAsia="en-GB"/>
        </w:rPr>
      </w:pPr>
      <w:r>
        <w:rPr>
          <w:rFonts w:eastAsia="Times New Roman"/>
          <w:b/>
          <w:bCs/>
          <w:noProof/>
          <w:szCs w:val="24"/>
          <w:lang w:eastAsia="en-GB"/>
        </w:rPr>
        <w:t>Movement certificates EUR.1 issued retrospectively</w:t>
      </w:r>
    </w:p>
    <w:p>
      <w:pPr>
        <w:autoSpaceDE w:val="0"/>
        <w:autoSpaceDN w:val="0"/>
        <w:rPr>
          <w:rFonts w:eastAsia="Times New Roman"/>
          <w:noProof/>
          <w:szCs w:val="24"/>
          <w:lang w:eastAsia="en-GB"/>
        </w:rPr>
      </w:pPr>
      <w:r>
        <w:rPr>
          <w:rFonts w:eastAsia="Times New Roman"/>
          <w:noProof/>
          <w:szCs w:val="24"/>
          <w:lang w:eastAsia="en-GB"/>
        </w:rPr>
        <w:t>1. Notwithstanding Article 20(7), a movement certificate EUR.1 may be issued after exportation of the products to which it relates if:</w:t>
      </w:r>
    </w:p>
    <w:p>
      <w:pPr>
        <w:autoSpaceDE w:val="0"/>
        <w:autoSpaceDN w:val="0"/>
        <w:ind w:left="851" w:hanging="851"/>
        <w:rPr>
          <w:rFonts w:eastAsia="Times New Roman"/>
          <w:noProof/>
          <w:szCs w:val="24"/>
          <w:lang w:eastAsia="en-GB"/>
        </w:rPr>
      </w:pPr>
      <w:r>
        <w:rPr>
          <w:rFonts w:eastAsia="Times New Roman"/>
          <w:noProof/>
          <w:szCs w:val="24"/>
          <w:lang w:eastAsia="en-GB"/>
        </w:rPr>
        <w:tab/>
        <w:t>(a) it was not issued at the time of exportation because of errors or involuntary omissions or special circumstances; or</w:t>
      </w:r>
    </w:p>
    <w:p>
      <w:pPr>
        <w:autoSpaceDE w:val="0"/>
        <w:autoSpaceDN w:val="0"/>
        <w:ind w:left="851" w:hanging="851"/>
        <w:rPr>
          <w:rFonts w:eastAsia="Times New Roman"/>
          <w:noProof/>
          <w:szCs w:val="24"/>
          <w:lang w:eastAsia="en-GB"/>
        </w:rPr>
      </w:pPr>
      <w:r>
        <w:rPr>
          <w:rFonts w:eastAsia="Times New Roman"/>
          <w:noProof/>
          <w:szCs w:val="24"/>
          <w:lang w:eastAsia="en-GB"/>
        </w:rPr>
        <w:tab/>
        <w:t>(b) it is demonstrated to the satisfaction of the customs authorities that a movement certificate EUR.1 was issued but was not accepted at importation for technical reasons; or</w:t>
      </w:r>
    </w:p>
    <w:p>
      <w:pPr>
        <w:autoSpaceDE w:val="0"/>
        <w:autoSpaceDN w:val="0"/>
        <w:ind w:left="851"/>
        <w:rPr>
          <w:rFonts w:eastAsia="Times New Roman"/>
          <w:noProof/>
          <w:szCs w:val="24"/>
          <w:lang w:eastAsia="en-GB"/>
        </w:rPr>
      </w:pPr>
      <w:r>
        <w:rPr>
          <w:rFonts w:eastAsia="Times New Roman"/>
          <w:noProof/>
          <w:szCs w:val="24"/>
          <w:lang w:eastAsia="en-GB"/>
        </w:rPr>
        <w:t>(c) the final destination of the products concerned was not known at the time of exportation and was determined during their transportation or storage and after possible splitting of consignments in accordance with Article 14(3).</w:t>
      </w:r>
    </w:p>
    <w:p>
      <w:pPr>
        <w:autoSpaceDE w:val="0"/>
        <w:autoSpaceDN w:val="0"/>
        <w:ind w:left="851"/>
        <w:rPr>
          <w:rFonts w:eastAsia="Times New Roman"/>
          <w:noProof/>
          <w:szCs w:val="24"/>
          <w:lang w:eastAsia="en-GB"/>
        </w:rPr>
      </w:pPr>
      <w:r>
        <w:rPr>
          <w:rFonts w:eastAsia="Times New Roman"/>
          <w:noProof/>
          <w:szCs w:val="24"/>
          <w:lang w:eastAsia="en-GB"/>
        </w:rPr>
        <w:t>(d) a movement certificate EUR.1 or EUR.MED was issued in accordance with the rules of the PEM Convention for products that are also originating according to these Rules.</w:t>
      </w:r>
    </w:p>
    <w:p>
      <w:pPr>
        <w:autoSpaceDE w:val="0"/>
        <w:autoSpaceDN w:val="0"/>
        <w:rPr>
          <w:rFonts w:eastAsia="Times New Roman"/>
          <w:noProof/>
          <w:szCs w:val="24"/>
          <w:lang w:eastAsia="en-GB"/>
        </w:rPr>
      </w:pPr>
      <w:r>
        <w:rPr>
          <w:rFonts w:eastAsia="Times New Roman"/>
          <w:noProof/>
          <w:szCs w:val="24"/>
          <w:lang w:eastAsia="en-GB"/>
        </w:rPr>
        <w:t>2. For the implementation of paragraph 1, the exporter shall indicate in his application the place and date of exportation of the products to which the movement certificate EUR.1 relates, and state the reasons for his request.</w:t>
      </w:r>
    </w:p>
    <w:p>
      <w:pPr>
        <w:autoSpaceDE w:val="0"/>
        <w:autoSpaceDN w:val="0"/>
        <w:rPr>
          <w:rFonts w:eastAsia="Times New Roman"/>
          <w:noProof/>
          <w:szCs w:val="24"/>
          <w:lang w:eastAsia="en-GB"/>
        </w:rPr>
      </w:pPr>
      <w:r>
        <w:rPr>
          <w:rFonts w:eastAsia="Times New Roman"/>
          <w:noProof/>
          <w:szCs w:val="24"/>
          <w:lang w:eastAsia="en-GB"/>
        </w:rPr>
        <w:t>3. The customs authorities may issue a movement certificate EUR.1 retrospectively within two years from the date of exportation and only after verifying that the information supplied in the exporter’s application complies with that in the corresponding file.</w:t>
      </w:r>
    </w:p>
    <w:p>
      <w:pPr>
        <w:autoSpaceDE w:val="0"/>
        <w:autoSpaceDN w:val="0"/>
        <w:rPr>
          <w:rFonts w:eastAsia="Times New Roman"/>
          <w:noProof/>
          <w:szCs w:val="24"/>
          <w:lang w:eastAsia="en-GB"/>
        </w:rPr>
      </w:pPr>
      <w:r>
        <w:rPr>
          <w:rFonts w:eastAsia="Times New Roman"/>
          <w:noProof/>
          <w:szCs w:val="24"/>
          <w:lang w:eastAsia="en-GB"/>
        </w:rPr>
        <w:t>4. Notwithstanding the article 20 (3), movement certificates EUR.1 issued retrospectively shall be endorsed with the following phrase in English:</w:t>
      </w:r>
    </w:p>
    <w:p>
      <w:pPr>
        <w:autoSpaceDE w:val="0"/>
        <w:autoSpaceDN w:val="0"/>
        <w:rPr>
          <w:rFonts w:eastAsia="Times New Roman"/>
          <w:noProof/>
          <w:szCs w:val="24"/>
          <w:lang w:eastAsia="en-GB"/>
        </w:rPr>
      </w:pPr>
      <w:r>
        <w:rPr>
          <w:rFonts w:eastAsia="Times New Roman"/>
          <w:noProof/>
          <w:szCs w:val="24"/>
          <w:lang w:eastAsia="en-GB"/>
        </w:rPr>
        <w:t xml:space="preserve">‘ISSUED RETROSPECTIVELY’» </w:t>
      </w:r>
    </w:p>
    <w:p>
      <w:pPr>
        <w:autoSpaceDE w:val="0"/>
        <w:autoSpaceDN w:val="0"/>
        <w:rPr>
          <w:rFonts w:eastAsia="Times New Roman"/>
          <w:noProof/>
          <w:szCs w:val="24"/>
          <w:lang w:eastAsia="en-GB"/>
        </w:rPr>
      </w:pPr>
      <w:r>
        <w:rPr>
          <w:rFonts w:eastAsia="Times New Roman"/>
          <w:noProof/>
          <w:szCs w:val="24"/>
          <w:lang w:eastAsia="en-GB"/>
        </w:rPr>
        <w:t>5. The endorsement referred to in paragraph 4 shall be inserted in Box 7 of the movement certificate EUR.1.</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22</w:t>
      </w:r>
    </w:p>
    <w:p>
      <w:pPr>
        <w:autoSpaceDE w:val="0"/>
        <w:autoSpaceDN w:val="0"/>
        <w:jc w:val="center"/>
        <w:rPr>
          <w:rFonts w:eastAsia="Times New Roman"/>
          <w:b/>
          <w:bCs/>
          <w:noProof/>
          <w:szCs w:val="24"/>
          <w:lang w:eastAsia="en-GB"/>
        </w:rPr>
      </w:pPr>
      <w:r>
        <w:rPr>
          <w:rFonts w:eastAsia="Times New Roman"/>
          <w:b/>
          <w:bCs/>
          <w:noProof/>
          <w:szCs w:val="24"/>
          <w:lang w:eastAsia="en-GB"/>
        </w:rPr>
        <w:t>Issue of a duplicate movement certificate EUR.1</w:t>
      </w:r>
    </w:p>
    <w:p>
      <w:pPr>
        <w:autoSpaceDE w:val="0"/>
        <w:autoSpaceDN w:val="0"/>
        <w:rPr>
          <w:rFonts w:eastAsia="Times New Roman"/>
          <w:noProof/>
          <w:szCs w:val="24"/>
          <w:lang w:eastAsia="en-GB"/>
        </w:rPr>
      </w:pPr>
      <w:r>
        <w:rPr>
          <w:rFonts w:eastAsia="Times New Roman"/>
          <w:noProof/>
          <w:szCs w:val="24"/>
          <w:lang w:eastAsia="en-GB"/>
        </w:rPr>
        <w:t>1. In the event of theft, loss or destruction of a movement certificate EUR.1, the exporter may apply to the customs authorities which issued it for a duplicate made out on the basis of the export documents in their possession.</w:t>
      </w:r>
    </w:p>
    <w:p>
      <w:pPr>
        <w:autoSpaceDE w:val="0"/>
        <w:autoSpaceDN w:val="0"/>
        <w:rPr>
          <w:rFonts w:eastAsia="Times New Roman"/>
          <w:noProof/>
          <w:szCs w:val="24"/>
          <w:lang w:eastAsia="en-GB"/>
        </w:rPr>
      </w:pPr>
      <w:r>
        <w:rPr>
          <w:rFonts w:eastAsia="Times New Roman"/>
          <w:noProof/>
          <w:szCs w:val="24"/>
          <w:lang w:eastAsia="en-GB"/>
        </w:rPr>
        <w:t>2. Notwithstanding the article 20 (3), the duplicate issued in this way shall be endorsed with the following word in English:</w:t>
      </w:r>
    </w:p>
    <w:p>
      <w:pPr>
        <w:autoSpaceDE w:val="0"/>
        <w:autoSpaceDN w:val="0"/>
        <w:rPr>
          <w:rFonts w:eastAsia="Times New Roman"/>
          <w:noProof/>
          <w:szCs w:val="24"/>
          <w:lang w:eastAsia="en-GB"/>
        </w:rPr>
      </w:pPr>
      <w:r>
        <w:rPr>
          <w:rFonts w:eastAsia="Times New Roman"/>
          <w:noProof/>
          <w:szCs w:val="24"/>
          <w:lang w:eastAsia="en-GB"/>
        </w:rPr>
        <w:t>‘DUPLICATE’»</w:t>
      </w:r>
    </w:p>
    <w:p>
      <w:pPr>
        <w:autoSpaceDE w:val="0"/>
        <w:autoSpaceDN w:val="0"/>
        <w:rPr>
          <w:rFonts w:eastAsia="Times New Roman"/>
          <w:noProof/>
          <w:szCs w:val="24"/>
          <w:lang w:eastAsia="en-GB"/>
        </w:rPr>
      </w:pPr>
      <w:r>
        <w:rPr>
          <w:rFonts w:eastAsia="Times New Roman"/>
          <w:noProof/>
          <w:szCs w:val="24"/>
          <w:lang w:eastAsia="en-GB"/>
        </w:rPr>
        <w:t>3. The endorsement referred to in paragraph 2 shall be inserted in Box 7 of the duplicate movement certificate EUR.1.</w:t>
      </w:r>
    </w:p>
    <w:p>
      <w:pPr>
        <w:autoSpaceDE w:val="0"/>
        <w:autoSpaceDN w:val="0"/>
        <w:rPr>
          <w:rFonts w:eastAsia="Times New Roman"/>
          <w:noProof/>
          <w:szCs w:val="24"/>
          <w:lang w:eastAsia="en-GB"/>
        </w:rPr>
      </w:pPr>
      <w:r>
        <w:rPr>
          <w:rFonts w:eastAsia="Times New Roman"/>
          <w:noProof/>
          <w:szCs w:val="24"/>
          <w:lang w:eastAsia="en-GB"/>
        </w:rPr>
        <w:t>4. The duplicate, which shall bear the date of issue of the original movement certificate EUR.1, shall take effect as from that date.</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23</w:t>
      </w:r>
    </w:p>
    <w:p>
      <w:pPr>
        <w:autoSpaceDE w:val="0"/>
        <w:autoSpaceDN w:val="0"/>
        <w:jc w:val="center"/>
        <w:rPr>
          <w:rFonts w:eastAsia="Times New Roman"/>
          <w:b/>
          <w:bCs/>
          <w:noProof/>
          <w:szCs w:val="24"/>
          <w:lang w:eastAsia="en-GB"/>
        </w:rPr>
      </w:pPr>
      <w:r>
        <w:rPr>
          <w:rFonts w:eastAsia="Times New Roman"/>
          <w:b/>
          <w:bCs/>
          <w:noProof/>
          <w:szCs w:val="24"/>
          <w:lang w:eastAsia="en-GB"/>
        </w:rPr>
        <w:t>Validity of proof of origin</w:t>
      </w:r>
    </w:p>
    <w:p>
      <w:pPr>
        <w:autoSpaceDE w:val="0"/>
        <w:autoSpaceDN w:val="0"/>
        <w:rPr>
          <w:rFonts w:eastAsia="Times New Roman"/>
          <w:noProof/>
          <w:szCs w:val="24"/>
          <w:lang w:eastAsia="en-GB"/>
        </w:rPr>
      </w:pPr>
      <w:r>
        <w:rPr>
          <w:rFonts w:eastAsia="Times New Roman"/>
          <w:noProof/>
          <w:szCs w:val="24"/>
          <w:lang w:eastAsia="en-GB"/>
        </w:rPr>
        <w:t>1. A proof of origin shall be valid for ten months from the date of issue or making out in the exporting Party, and shall be submitted within that period to the customs authorities of the importing Party.</w:t>
      </w:r>
    </w:p>
    <w:p>
      <w:pPr>
        <w:autoSpaceDE w:val="0"/>
        <w:autoSpaceDN w:val="0"/>
        <w:rPr>
          <w:rFonts w:eastAsia="Times New Roman"/>
          <w:noProof/>
          <w:szCs w:val="24"/>
          <w:lang w:eastAsia="en-GB"/>
        </w:rPr>
      </w:pPr>
      <w:r>
        <w:rPr>
          <w:rFonts w:eastAsia="Times New Roman"/>
          <w:noProof/>
          <w:szCs w:val="24"/>
          <w:lang w:eastAsia="en-GB"/>
        </w:rPr>
        <w:t>2. Proofs of origin which are submitted to the customs authorities of the importing Party after the period of validity mentioned in paragraph 1 may be accepted for the purpose of applying the tariff preferences, where failure to submit these documents by the final date set is due to exceptional circumstances.</w:t>
      </w:r>
    </w:p>
    <w:p>
      <w:pPr>
        <w:autoSpaceDE w:val="0"/>
        <w:autoSpaceDN w:val="0"/>
        <w:rPr>
          <w:rFonts w:eastAsia="Times New Roman"/>
          <w:noProof/>
          <w:szCs w:val="24"/>
          <w:lang w:eastAsia="en-GB"/>
        </w:rPr>
      </w:pPr>
      <w:r>
        <w:rPr>
          <w:rFonts w:eastAsia="Times New Roman"/>
          <w:noProof/>
          <w:szCs w:val="24"/>
          <w:lang w:eastAsia="en-GB"/>
        </w:rPr>
        <w:t>3. In other cases of belated presentation, the customs authorities of the importing Party may accept the proofs of origin where the products have been presented to customs before the said final date.</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24</w:t>
      </w:r>
    </w:p>
    <w:p>
      <w:pPr>
        <w:autoSpaceDE w:val="0"/>
        <w:autoSpaceDN w:val="0"/>
        <w:jc w:val="center"/>
        <w:rPr>
          <w:rFonts w:eastAsia="Times New Roman"/>
          <w:b/>
          <w:bCs/>
          <w:noProof/>
          <w:szCs w:val="24"/>
          <w:lang w:eastAsia="en-GB"/>
        </w:rPr>
      </w:pPr>
      <w:r>
        <w:rPr>
          <w:rFonts w:eastAsia="Times New Roman"/>
          <w:b/>
          <w:bCs/>
          <w:noProof/>
          <w:szCs w:val="24"/>
          <w:lang w:eastAsia="en-GB"/>
        </w:rPr>
        <w:t>Free zones</w:t>
      </w:r>
    </w:p>
    <w:p>
      <w:pPr>
        <w:autoSpaceDE w:val="0"/>
        <w:autoSpaceDN w:val="0"/>
        <w:rPr>
          <w:rFonts w:eastAsia="Times New Roman"/>
          <w:noProof/>
          <w:szCs w:val="24"/>
          <w:lang w:eastAsia="en-GB"/>
        </w:rPr>
      </w:pPr>
      <w:r>
        <w:rPr>
          <w:rFonts w:eastAsia="Times New Roman"/>
          <w:noProof/>
          <w:szCs w:val="24"/>
          <w:lang w:eastAsia="en-GB"/>
        </w:rPr>
        <w:t>1. The Parties shall take all necessary steps to ensure that products traded under cover of a proof of origin, which in the course of transport use a free zone situated in their territory, are not substituted by other goods and do not undergo handling other than normal operations designed to prevent their deterioration.</w:t>
      </w:r>
    </w:p>
    <w:p>
      <w:pPr>
        <w:autoSpaceDE w:val="0"/>
        <w:autoSpaceDN w:val="0"/>
        <w:rPr>
          <w:rFonts w:eastAsia="Times New Roman"/>
          <w:noProof/>
          <w:szCs w:val="24"/>
          <w:lang w:eastAsia="en-GB"/>
        </w:rPr>
      </w:pPr>
      <w:r>
        <w:rPr>
          <w:rFonts w:eastAsia="Times New Roman"/>
          <w:noProof/>
          <w:szCs w:val="24"/>
          <w:lang w:eastAsia="en-GB"/>
        </w:rPr>
        <w:t>2. By way of derogation from paragraph 1, when products originating in a Party are imported into a free zone under cover of a proof of origin and undergo treatment or processing, a new proof or origin may be issued or made out, if the treatment or processing undergone complies with the provisions of these Rules.</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25</w:t>
      </w:r>
    </w:p>
    <w:p>
      <w:pPr>
        <w:autoSpaceDE w:val="0"/>
        <w:autoSpaceDN w:val="0"/>
        <w:jc w:val="center"/>
        <w:rPr>
          <w:rFonts w:eastAsia="Times New Roman"/>
          <w:b/>
          <w:bCs/>
          <w:noProof/>
          <w:szCs w:val="24"/>
          <w:lang w:eastAsia="en-GB"/>
        </w:rPr>
      </w:pPr>
      <w:r>
        <w:rPr>
          <w:rFonts w:eastAsia="Times New Roman"/>
          <w:b/>
          <w:bCs/>
          <w:noProof/>
          <w:szCs w:val="24"/>
          <w:lang w:eastAsia="en-GB"/>
        </w:rPr>
        <w:t>Importation requirements</w:t>
      </w:r>
    </w:p>
    <w:p>
      <w:pPr>
        <w:autoSpaceDE w:val="0"/>
        <w:autoSpaceDN w:val="0"/>
        <w:rPr>
          <w:rFonts w:eastAsia="Times New Roman"/>
          <w:noProof/>
          <w:szCs w:val="24"/>
          <w:lang w:eastAsia="en-GB"/>
        </w:rPr>
      </w:pPr>
      <w:r>
        <w:rPr>
          <w:rFonts w:eastAsia="Times New Roman"/>
          <w:noProof/>
          <w:szCs w:val="24"/>
          <w:lang w:eastAsia="en-GB"/>
        </w:rPr>
        <w:t xml:space="preserve">Proofs of origin shall be submitted to the customs authorities of the importing Party in accordance with the procedures applicable in that Party. </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26</w:t>
      </w:r>
    </w:p>
    <w:p>
      <w:pPr>
        <w:autoSpaceDE w:val="0"/>
        <w:autoSpaceDN w:val="0"/>
        <w:jc w:val="center"/>
        <w:rPr>
          <w:rFonts w:eastAsia="Times New Roman"/>
          <w:b/>
          <w:bCs/>
          <w:noProof/>
          <w:szCs w:val="24"/>
          <w:lang w:eastAsia="en-GB"/>
        </w:rPr>
      </w:pPr>
      <w:r>
        <w:rPr>
          <w:rFonts w:eastAsia="Times New Roman"/>
          <w:b/>
          <w:bCs/>
          <w:noProof/>
          <w:szCs w:val="24"/>
          <w:lang w:eastAsia="en-GB"/>
        </w:rPr>
        <w:t>Importation by instalments</w:t>
      </w:r>
    </w:p>
    <w:p>
      <w:pPr>
        <w:autoSpaceDE w:val="0"/>
        <w:autoSpaceDN w:val="0"/>
        <w:rPr>
          <w:rFonts w:eastAsia="Times New Roman"/>
          <w:noProof/>
          <w:szCs w:val="24"/>
          <w:lang w:eastAsia="en-GB"/>
        </w:rPr>
      </w:pPr>
      <w:r>
        <w:rPr>
          <w:rFonts w:eastAsia="Times New Roman"/>
          <w:noProof/>
          <w:szCs w:val="24"/>
          <w:lang w:eastAsia="en-GB"/>
        </w:rPr>
        <w:t>Where, at the request of the importer and subject to the conditions laid down by the customs authorities of the importing Party, dismantled or non-assembled products within the meaning of General Rule 2(a) for the interpretation of the Harmonised System falling within Sections XVI and XVII or headings 7308 and 9406 of the Harmonised System are imported by instalments, a single proof of origin for such products shall be submitted to the customs authorities on importation of the first instalment.</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27</w:t>
      </w:r>
    </w:p>
    <w:p>
      <w:pPr>
        <w:autoSpaceDE w:val="0"/>
        <w:autoSpaceDN w:val="0"/>
        <w:jc w:val="center"/>
        <w:rPr>
          <w:rFonts w:eastAsia="Times New Roman"/>
          <w:b/>
          <w:bCs/>
          <w:noProof/>
          <w:szCs w:val="24"/>
          <w:lang w:eastAsia="en-GB"/>
        </w:rPr>
      </w:pPr>
      <w:r>
        <w:rPr>
          <w:rFonts w:eastAsia="Times New Roman"/>
          <w:b/>
          <w:bCs/>
          <w:noProof/>
          <w:szCs w:val="24"/>
          <w:lang w:eastAsia="en-GB"/>
        </w:rPr>
        <w:t>Exemptions from proof of origin</w:t>
      </w:r>
    </w:p>
    <w:p>
      <w:pPr>
        <w:autoSpaceDE w:val="0"/>
        <w:autoSpaceDN w:val="0"/>
        <w:rPr>
          <w:rFonts w:eastAsia="Times New Roman"/>
          <w:noProof/>
          <w:szCs w:val="24"/>
          <w:lang w:eastAsia="en-GB"/>
        </w:rPr>
      </w:pPr>
      <w:r>
        <w:rPr>
          <w:rFonts w:eastAsia="Times New Roman"/>
          <w:noProof/>
          <w:szCs w:val="24"/>
          <w:lang w:eastAsia="en-GB"/>
        </w:rPr>
        <w:t>1. Products sent as small packages from private persons to private persons or forming part of travellers’ personal luggage shall be admitted as originating products without requiring the submission of a proof of origin, provided that such products are not imported by way of trade and have been declared as meeting the requirements of these Rules and where there is no doubt as to the veracity of such a declaration.</w:t>
      </w:r>
    </w:p>
    <w:p>
      <w:pPr>
        <w:autoSpaceDE w:val="0"/>
        <w:autoSpaceDN w:val="0"/>
        <w:rPr>
          <w:rFonts w:eastAsia="Times New Roman"/>
          <w:noProof/>
          <w:szCs w:val="24"/>
          <w:lang w:eastAsia="en-GB"/>
        </w:rPr>
      </w:pPr>
      <w:r>
        <w:rPr>
          <w:rFonts w:eastAsia="Times New Roman"/>
          <w:noProof/>
          <w:szCs w:val="24"/>
          <w:lang w:eastAsia="en-GB"/>
        </w:rPr>
        <w:t>2. Imports shall not be considered as imports by way of trade if all the following conditions are met:</w:t>
      </w:r>
    </w:p>
    <w:p>
      <w:pPr>
        <w:autoSpaceDE w:val="0"/>
        <w:autoSpaceDN w:val="0"/>
        <w:rPr>
          <w:rFonts w:eastAsia="Times New Roman"/>
          <w:noProof/>
          <w:szCs w:val="24"/>
          <w:lang w:eastAsia="en-GB"/>
        </w:rPr>
      </w:pPr>
      <w:r>
        <w:rPr>
          <w:rFonts w:eastAsia="Times New Roman"/>
          <w:noProof/>
          <w:szCs w:val="24"/>
          <w:lang w:eastAsia="en-GB"/>
        </w:rPr>
        <w:t>(a) the imports are occasional;</w:t>
      </w:r>
    </w:p>
    <w:p>
      <w:pPr>
        <w:autoSpaceDE w:val="0"/>
        <w:autoSpaceDN w:val="0"/>
        <w:rPr>
          <w:rFonts w:eastAsia="Times New Roman"/>
          <w:noProof/>
          <w:szCs w:val="24"/>
          <w:lang w:eastAsia="en-GB"/>
        </w:rPr>
      </w:pPr>
      <w:r>
        <w:rPr>
          <w:rFonts w:eastAsia="Times New Roman"/>
          <w:noProof/>
          <w:szCs w:val="24"/>
          <w:lang w:eastAsia="en-GB"/>
        </w:rPr>
        <w:t>(b) the imports consist solely of products for the personal use of the recipients or travellers or their families;</w:t>
      </w:r>
    </w:p>
    <w:p>
      <w:pPr>
        <w:autoSpaceDE w:val="0"/>
        <w:autoSpaceDN w:val="0"/>
        <w:rPr>
          <w:rFonts w:eastAsia="Times New Roman"/>
          <w:noProof/>
          <w:szCs w:val="24"/>
          <w:lang w:eastAsia="en-GB"/>
        </w:rPr>
      </w:pPr>
      <w:r>
        <w:rPr>
          <w:rFonts w:eastAsia="Times New Roman"/>
          <w:noProof/>
          <w:szCs w:val="24"/>
          <w:lang w:eastAsia="en-GB"/>
        </w:rPr>
        <w:t>(c) it is evident from the nature and quantity of the products that no commercial purpose is in view.</w:t>
      </w:r>
    </w:p>
    <w:p>
      <w:pPr>
        <w:autoSpaceDE w:val="0"/>
        <w:autoSpaceDN w:val="0"/>
        <w:rPr>
          <w:rFonts w:eastAsia="Times New Roman"/>
          <w:noProof/>
          <w:szCs w:val="24"/>
          <w:lang w:eastAsia="en-GB"/>
        </w:rPr>
      </w:pPr>
      <w:r>
        <w:rPr>
          <w:rFonts w:eastAsia="Times New Roman"/>
          <w:noProof/>
          <w:szCs w:val="24"/>
          <w:lang w:eastAsia="en-GB"/>
        </w:rPr>
        <w:t>3. The total value of these products shall not exceed EUR 500 in the case of small packages or EUR 1200 in the case of products forming part of travellers’ personal luggage.</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28</w:t>
      </w:r>
    </w:p>
    <w:p>
      <w:pPr>
        <w:autoSpaceDE w:val="0"/>
        <w:autoSpaceDN w:val="0"/>
        <w:jc w:val="center"/>
        <w:rPr>
          <w:rFonts w:eastAsia="Times New Roman"/>
          <w:b/>
          <w:bCs/>
          <w:noProof/>
          <w:szCs w:val="24"/>
          <w:lang w:eastAsia="en-GB"/>
        </w:rPr>
      </w:pPr>
      <w:r>
        <w:rPr>
          <w:rFonts w:eastAsia="Times New Roman"/>
          <w:b/>
          <w:bCs/>
          <w:noProof/>
          <w:szCs w:val="24"/>
          <w:lang w:eastAsia="en-GB"/>
        </w:rPr>
        <w:t>Discrepancies and formal errors</w:t>
      </w:r>
    </w:p>
    <w:p>
      <w:pPr>
        <w:autoSpaceDE w:val="0"/>
        <w:autoSpaceDN w:val="0"/>
        <w:rPr>
          <w:rFonts w:eastAsia="Times New Roman"/>
          <w:noProof/>
          <w:szCs w:val="24"/>
          <w:lang w:eastAsia="en-GB"/>
        </w:rPr>
      </w:pPr>
      <w:r>
        <w:rPr>
          <w:rFonts w:eastAsia="Times New Roman"/>
          <w:noProof/>
          <w:szCs w:val="24"/>
          <w:lang w:eastAsia="en-GB"/>
        </w:rPr>
        <w:t xml:space="preserve">1. The discovery of slight discrepancies between the statements made in the proof of origin and those made in the documents submitted to the customs office for the purpose of carrying out the formalities for importing the products shall not </w:t>
      </w:r>
      <w:r>
        <w:rPr>
          <w:rFonts w:eastAsia="Times New Roman"/>
          <w:i/>
          <w:iCs/>
          <w:noProof/>
          <w:szCs w:val="24"/>
          <w:lang w:eastAsia="en-GB"/>
        </w:rPr>
        <w:t>ipso facto</w:t>
      </w:r>
      <w:r>
        <w:rPr>
          <w:rFonts w:eastAsia="Times New Roman"/>
          <w:noProof/>
          <w:szCs w:val="24"/>
          <w:lang w:eastAsia="en-GB"/>
        </w:rPr>
        <w:t xml:space="preserve"> render the proof of origin null and void if it is duly established that this document does correspond to the products submitted.</w:t>
      </w:r>
    </w:p>
    <w:p>
      <w:pPr>
        <w:autoSpaceDE w:val="0"/>
        <w:autoSpaceDN w:val="0"/>
        <w:rPr>
          <w:rFonts w:eastAsia="Times New Roman"/>
          <w:noProof/>
          <w:szCs w:val="24"/>
          <w:lang w:eastAsia="en-GB"/>
        </w:rPr>
      </w:pPr>
      <w:r>
        <w:rPr>
          <w:rFonts w:eastAsia="Times New Roman"/>
          <w:noProof/>
          <w:szCs w:val="24"/>
          <w:lang w:eastAsia="en-GB"/>
        </w:rPr>
        <w:t>2. Obvious formal errors such as typing errors on a proof of origin shall not cause this document to be rejected if these errors are not such as to create doubts concerning the correctness of the statements made in this document.</w:t>
      </w:r>
    </w:p>
    <w:p>
      <w:pPr>
        <w:keepNext/>
        <w:autoSpaceDE w:val="0"/>
        <w:autoSpaceDN w:val="0"/>
        <w:jc w:val="center"/>
        <w:rPr>
          <w:rFonts w:eastAsia="Times New Roman"/>
          <w:iCs/>
          <w:noProof/>
          <w:szCs w:val="24"/>
          <w:lang w:eastAsia="en-GB"/>
        </w:rPr>
      </w:pPr>
      <w:r>
        <w:rPr>
          <w:rFonts w:eastAsia="Times New Roman"/>
          <w:iCs/>
          <w:noProof/>
          <w:szCs w:val="24"/>
          <w:lang w:eastAsia="en-GB"/>
        </w:rPr>
        <w:t>Article 29</w:t>
      </w:r>
    </w:p>
    <w:p>
      <w:pPr>
        <w:autoSpaceDE w:val="0"/>
        <w:autoSpaceDN w:val="0"/>
        <w:jc w:val="center"/>
        <w:rPr>
          <w:rFonts w:eastAsia="Times New Roman"/>
          <w:b/>
          <w:noProof/>
          <w:szCs w:val="24"/>
          <w:lang w:eastAsia="en-GB"/>
        </w:rPr>
      </w:pPr>
      <w:r>
        <w:rPr>
          <w:rFonts w:eastAsia="Times New Roman"/>
          <w:b/>
          <w:noProof/>
          <w:szCs w:val="24"/>
          <w:lang w:eastAsia="en-GB"/>
        </w:rPr>
        <w:t>Supplier's declarations</w:t>
      </w:r>
    </w:p>
    <w:p>
      <w:pPr>
        <w:autoSpaceDE w:val="0"/>
        <w:autoSpaceDN w:val="0"/>
        <w:rPr>
          <w:rFonts w:eastAsia="Times New Roman"/>
          <w:noProof/>
          <w:szCs w:val="24"/>
          <w:lang w:eastAsia="en-GB"/>
        </w:rPr>
      </w:pPr>
      <w:r>
        <w:rPr>
          <w:rFonts w:eastAsia="Times New Roman"/>
          <w:noProof/>
          <w:szCs w:val="24"/>
          <w:lang w:eastAsia="en-GB"/>
        </w:rPr>
        <w:t>1. When a movement certificate EUR.1 is issued or an origin declaration is made out in a  Party for originating products, in the manufacture of which goods coming from another applying Contracting Party which have undergone working or processing there without having obtained preferential originating status have been used in accordance with Article 7(3) or Article 7(4) account shall be taken of the supplier's declaration given for those goods in accordance with this Article.</w:t>
      </w:r>
    </w:p>
    <w:p>
      <w:pPr>
        <w:autoSpaceDE w:val="0"/>
        <w:autoSpaceDN w:val="0"/>
        <w:rPr>
          <w:rFonts w:eastAsia="Times New Roman"/>
          <w:noProof/>
          <w:szCs w:val="24"/>
          <w:lang w:eastAsia="en-GB"/>
        </w:rPr>
      </w:pPr>
      <w:r>
        <w:rPr>
          <w:rFonts w:eastAsia="Times New Roman"/>
          <w:noProof/>
          <w:szCs w:val="24"/>
          <w:lang w:eastAsia="en-GB"/>
        </w:rPr>
        <w:t>2. The supplier's declaration referred to in paragraph 1 shall serve as evidence of the working or processing undergone in an applying Contracting Party by the goods concerned for the purpose of determining whether the products in the manufacture of which those goods are used, may be considered as products originating in the exporting Party and fulfil the other requirements of these Rules.</w:t>
      </w:r>
    </w:p>
    <w:p>
      <w:pPr>
        <w:autoSpaceDE w:val="0"/>
        <w:autoSpaceDN w:val="0"/>
        <w:rPr>
          <w:rFonts w:eastAsia="Times New Roman"/>
          <w:noProof/>
          <w:szCs w:val="24"/>
          <w:lang w:eastAsia="en-GB"/>
        </w:rPr>
      </w:pPr>
      <w:r>
        <w:rPr>
          <w:rFonts w:eastAsia="Times New Roman"/>
          <w:noProof/>
          <w:szCs w:val="24"/>
          <w:lang w:eastAsia="en-GB"/>
        </w:rPr>
        <w:t>3. A separate supplier's declaration shall, except in the cases provided in paragraph 4, be made out by the supplier for each consignment of goods in the form prescribed in Annex [supplier's declaration] on a sheet of paper annexed to the invoice, the delivery note or any other commercial document describing the goods concerned in sufficient detail to enable them to be identified.</w:t>
      </w:r>
    </w:p>
    <w:p>
      <w:pPr>
        <w:autoSpaceDE w:val="0"/>
        <w:autoSpaceDN w:val="0"/>
        <w:rPr>
          <w:rFonts w:eastAsia="Times New Roman"/>
          <w:noProof/>
          <w:szCs w:val="24"/>
          <w:lang w:eastAsia="en-GB"/>
        </w:rPr>
      </w:pPr>
      <w:r>
        <w:rPr>
          <w:rFonts w:eastAsia="Times New Roman"/>
          <w:noProof/>
          <w:szCs w:val="24"/>
          <w:lang w:eastAsia="en-GB"/>
        </w:rPr>
        <w:t>4. Where a supplier regularly supplies a particular customer with goods for which the working or processing undergone in an applying Contracting Party is expected to remain constant for a period of time, he may provide a single supplier's declaration to cover subsequent consignments of those goods (hereinafter referred to as a "long-term supplier's declaration"). A long-term supplier's declaration may normally be valid for a period of up to two years from the date of making out the declaration. The customs authorities of the applying Contracting Party where the declaration is made out lay down the conditions under which longer periods may be used. The long-term supplier's declaration shall be made out by the supplier in the form prescribed in Annex [long term supplier's declaration] and shall describe the goods concerned in sufficient detail to enable them to be identified. It shall be provided to the customer concerned before he is supplied with the first consignment of goods covered by that declaration or together with his first consignment. The supplier shall inform his customer immediately if the long-term supplier's declaration is no longer applicable to the goods supplied.</w:t>
      </w:r>
    </w:p>
    <w:p>
      <w:pPr>
        <w:autoSpaceDE w:val="0"/>
        <w:autoSpaceDN w:val="0"/>
        <w:rPr>
          <w:rFonts w:eastAsia="Times New Roman"/>
          <w:noProof/>
          <w:szCs w:val="24"/>
          <w:lang w:eastAsia="en-GB"/>
        </w:rPr>
      </w:pPr>
      <w:r>
        <w:rPr>
          <w:rFonts w:eastAsia="Times New Roman"/>
          <w:noProof/>
          <w:szCs w:val="24"/>
          <w:lang w:eastAsia="en-GB"/>
        </w:rPr>
        <w:t>5. The supplier's declarations referred to in paragraphs 3 and 4 shall be typed or printed using one of the languages of this Agreement, in accordance with the provisions of the national law of the applying Contracting Party where the declaration is made out, and shall bear the original signature of the supplier in manuscript. The declaration may also be handwritten; in such a case, it shall be written in ink in printed characters.</w:t>
      </w:r>
    </w:p>
    <w:p>
      <w:pPr>
        <w:autoSpaceDE w:val="0"/>
        <w:autoSpaceDN w:val="0"/>
        <w:rPr>
          <w:rFonts w:eastAsia="Times New Roman"/>
          <w:noProof/>
          <w:szCs w:val="24"/>
          <w:lang w:eastAsia="en-GB"/>
        </w:rPr>
      </w:pPr>
      <w:r>
        <w:rPr>
          <w:rFonts w:eastAsia="Times New Roman"/>
          <w:noProof/>
          <w:szCs w:val="24"/>
          <w:lang w:eastAsia="en-GB"/>
        </w:rPr>
        <w:t>6. The supplier making out a declaration shall be prepared to submit at any time, at the request of the customs authorities of the applying Contracting Party where the declaration is made out, all appropriate documents proving that the information given on that declaration is correct.</w:t>
      </w:r>
    </w:p>
    <w:p>
      <w:pPr>
        <w:keepNext/>
        <w:autoSpaceDE w:val="0"/>
        <w:autoSpaceDN w:val="0"/>
        <w:jc w:val="center"/>
        <w:rPr>
          <w:rFonts w:eastAsia="Times New Roman"/>
          <w:iCs/>
          <w:noProof/>
          <w:szCs w:val="24"/>
          <w:lang w:eastAsia="en-GB"/>
        </w:rPr>
      </w:pPr>
      <w:r>
        <w:rPr>
          <w:rFonts w:eastAsia="Times New Roman"/>
          <w:iCs/>
          <w:noProof/>
          <w:szCs w:val="24"/>
          <w:lang w:eastAsia="en-GB"/>
        </w:rPr>
        <w:t>Article 30</w:t>
      </w:r>
    </w:p>
    <w:p>
      <w:pPr>
        <w:autoSpaceDE w:val="0"/>
        <w:autoSpaceDN w:val="0"/>
        <w:jc w:val="center"/>
        <w:rPr>
          <w:rFonts w:eastAsia="Times New Roman"/>
          <w:b/>
          <w:bCs/>
          <w:noProof/>
          <w:szCs w:val="24"/>
          <w:lang w:eastAsia="en-GB"/>
        </w:rPr>
      </w:pPr>
      <w:r>
        <w:rPr>
          <w:rFonts w:eastAsia="Times New Roman"/>
          <w:b/>
          <w:bCs/>
          <w:noProof/>
          <w:szCs w:val="24"/>
          <w:lang w:eastAsia="en-GB"/>
        </w:rPr>
        <w:t>Amounts expressed in euro</w:t>
      </w:r>
    </w:p>
    <w:p>
      <w:pPr>
        <w:autoSpaceDE w:val="0"/>
        <w:autoSpaceDN w:val="0"/>
        <w:rPr>
          <w:rFonts w:eastAsia="Times New Roman"/>
          <w:noProof/>
          <w:szCs w:val="24"/>
          <w:lang w:eastAsia="en-GB"/>
        </w:rPr>
      </w:pPr>
      <w:r>
        <w:rPr>
          <w:rFonts w:eastAsia="Times New Roman"/>
          <w:noProof/>
          <w:szCs w:val="24"/>
          <w:lang w:eastAsia="en-GB"/>
        </w:rPr>
        <w:t>1. For the application of the provisions of Article 18(1)(b) and Article 27(3) in cases where products are invoiced in a currency other than euro, amounts in the national currencies of the Parties equivalent to the amounts expressed in euro shall be fixed annually by each of the countries concerned.</w:t>
      </w:r>
    </w:p>
    <w:p>
      <w:pPr>
        <w:autoSpaceDE w:val="0"/>
        <w:autoSpaceDN w:val="0"/>
        <w:rPr>
          <w:rFonts w:eastAsia="Times New Roman"/>
          <w:noProof/>
          <w:szCs w:val="24"/>
          <w:lang w:eastAsia="en-GB"/>
        </w:rPr>
      </w:pPr>
      <w:r>
        <w:rPr>
          <w:rFonts w:eastAsia="Times New Roman"/>
          <w:noProof/>
          <w:szCs w:val="24"/>
          <w:lang w:eastAsia="en-GB"/>
        </w:rPr>
        <w:t>2. A consignment shall benefit from the provisions of Article 18(1)(b) or Article 27(3) by reference to the currency in which the invoice is drawn up, according to the amount fixed by the country concerned.</w:t>
      </w:r>
    </w:p>
    <w:p>
      <w:pPr>
        <w:autoSpaceDE w:val="0"/>
        <w:autoSpaceDN w:val="0"/>
        <w:rPr>
          <w:rFonts w:eastAsia="Times New Roman"/>
          <w:noProof/>
          <w:szCs w:val="24"/>
          <w:lang w:eastAsia="en-GB"/>
        </w:rPr>
      </w:pPr>
      <w:r>
        <w:rPr>
          <w:rFonts w:eastAsia="Times New Roman"/>
          <w:noProof/>
          <w:szCs w:val="24"/>
          <w:lang w:eastAsia="en-GB"/>
        </w:rPr>
        <w:t>3. The amounts to be used in any given national currency shall be the equivalent in that currency of the amounts expressed in euro as at the first working day of October. The amounts shall be communicated to the European Commission by 15 October and shall apply from 1 January the following year. The European Commission shall notify all countries concerned of the relevant amounts.</w:t>
      </w:r>
    </w:p>
    <w:p>
      <w:pPr>
        <w:autoSpaceDE w:val="0"/>
        <w:autoSpaceDN w:val="0"/>
        <w:rPr>
          <w:rFonts w:eastAsia="Times New Roman"/>
          <w:noProof/>
          <w:szCs w:val="24"/>
          <w:lang w:eastAsia="en-GB"/>
        </w:rPr>
      </w:pPr>
      <w:r>
        <w:rPr>
          <w:rFonts w:eastAsia="Times New Roman"/>
          <w:noProof/>
          <w:szCs w:val="24"/>
          <w:lang w:eastAsia="en-GB"/>
        </w:rPr>
        <w:t>4. A country may round up or down the amount resulting from the conversion into its national currency of an amount expressed in euro. The rounded-off amount may not differ from the amount resulting from the conversion by more than 5 %. A country may retain unchanged its national currency equivalent of an amount expressed in euro if, at the time of the annual adjustment provided for in paragraph 3, the conversion of that amount, prior to any rounding-off, results in an increase of less than 15 % in the national currency equivalent. The national currency equivalent may be retained unchanged if the conversion were to result in a decrease in that equivalent value.</w:t>
      </w:r>
    </w:p>
    <w:p>
      <w:pPr>
        <w:autoSpaceDE w:val="0"/>
        <w:autoSpaceDN w:val="0"/>
        <w:rPr>
          <w:rFonts w:eastAsia="Times New Roman"/>
          <w:noProof/>
          <w:szCs w:val="24"/>
          <w:lang w:eastAsia="en-GB"/>
        </w:rPr>
      </w:pPr>
      <w:r>
        <w:rPr>
          <w:rFonts w:eastAsia="Times New Roman"/>
          <w:noProof/>
          <w:szCs w:val="24"/>
          <w:lang w:eastAsia="en-GB"/>
        </w:rPr>
        <w:t xml:space="preserve">5. The amounts expressed in euro shall be reviewed by the Association Committee at the request of a Party. When carrying out this review, the Association Committee shall consider the desirability of preserving the effects of the limits concerned in real terms. For this purpose, it may decide to modify the amounts expressed in euro </w:t>
      </w:r>
    </w:p>
    <w:p>
      <w:pPr>
        <w:keepNext/>
        <w:autoSpaceDE w:val="0"/>
        <w:autoSpaceDN w:val="0"/>
        <w:jc w:val="center"/>
        <w:rPr>
          <w:rFonts w:eastAsia="Times New Roman"/>
          <w:b/>
          <w:bCs/>
          <w:smallCaps/>
          <w:noProof/>
          <w:sz w:val="28"/>
          <w:szCs w:val="28"/>
          <w:lang w:eastAsia="en-GB"/>
        </w:rPr>
      </w:pPr>
      <w:r>
        <w:rPr>
          <w:rFonts w:eastAsia="Times New Roman"/>
          <w:b/>
          <w:bCs/>
          <w:smallCaps/>
          <w:noProof/>
          <w:sz w:val="28"/>
          <w:szCs w:val="28"/>
          <w:lang w:eastAsia="en-GB"/>
        </w:rPr>
        <w:t>Title VI</w:t>
      </w:r>
    </w:p>
    <w:p>
      <w:pPr>
        <w:keepNext/>
        <w:autoSpaceDE w:val="0"/>
        <w:autoSpaceDN w:val="0"/>
        <w:jc w:val="center"/>
        <w:rPr>
          <w:rFonts w:eastAsia="Times New Roman"/>
          <w:b/>
          <w:bCs/>
          <w:smallCaps/>
          <w:noProof/>
          <w:sz w:val="28"/>
          <w:szCs w:val="28"/>
          <w:lang w:eastAsia="en-GB"/>
        </w:rPr>
      </w:pPr>
      <w:r>
        <w:rPr>
          <w:rFonts w:eastAsia="Times New Roman"/>
          <w:b/>
          <w:bCs/>
          <w:i/>
          <w:iCs/>
          <w:smallCaps/>
          <w:noProof/>
          <w:sz w:val="28"/>
          <w:szCs w:val="28"/>
          <w:lang w:eastAsia="en-GB"/>
        </w:rPr>
        <w:t>PRINCIPLES OF COOPERATION AND DOCUMENTARY EVIDENCE</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31</w:t>
      </w:r>
    </w:p>
    <w:p>
      <w:pPr>
        <w:autoSpaceDE w:val="0"/>
        <w:autoSpaceDN w:val="0"/>
        <w:jc w:val="center"/>
        <w:rPr>
          <w:rFonts w:eastAsia="Times New Roman"/>
          <w:b/>
          <w:bCs/>
          <w:noProof/>
          <w:szCs w:val="24"/>
          <w:lang w:eastAsia="en-GB"/>
        </w:rPr>
      </w:pPr>
      <w:r>
        <w:rPr>
          <w:rFonts w:eastAsia="Times New Roman"/>
          <w:b/>
          <w:bCs/>
          <w:noProof/>
          <w:szCs w:val="24"/>
          <w:lang w:eastAsia="en-GB"/>
        </w:rPr>
        <w:t>Documentary evidence, preservation of proofs of origin and supporting documents</w:t>
      </w:r>
    </w:p>
    <w:p>
      <w:pPr>
        <w:autoSpaceDE w:val="0"/>
        <w:autoSpaceDN w:val="0"/>
        <w:rPr>
          <w:rFonts w:eastAsia="Times New Roman"/>
          <w:noProof/>
          <w:szCs w:val="24"/>
          <w:lang w:eastAsia="en-GB"/>
        </w:rPr>
      </w:pPr>
      <w:r>
        <w:rPr>
          <w:rFonts w:eastAsia="Times New Roman"/>
          <w:noProof/>
          <w:szCs w:val="24"/>
          <w:lang w:eastAsia="en-GB"/>
        </w:rPr>
        <w:t>1. An exporter who has made out an origin declaration or has applied for a movement certificate EUR.1 shall keep a hard copy or an electronic version of these proofs of origin and all documents supporting the originating status of the product, for at least three years from the date of issuance or making out of the origin declaration.</w:t>
      </w:r>
    </w:p>
    <w:p>
      <w:pPr>
        <w:autoSpaceDE w:val="0"/>
        <w:autoSpaceDN w:val="0"/>
        <w:rPr>
          <w:rFonts w:eastAsia="Times New Roman"/>
          <w:noProof/>
          <w:szCs w:val="24"/>
          <w:lang w:eastAsia="en-GB"/>
        </w:rPr>
      </w:pPr>
      <w:r>
        <w:rPr>
          <w:rFonts w:eastAsia="Times New Roman"/>
          <w:noProof/>
          <w:szCs w:val="24"/>
          <w:lang w:eastAsia="en-GB"/>
        </w:rPr>
        <w:t xml:space="preserve">2. The supplier making out a supplier’s declaration shall keep for at least three years copies of the declaration and of all the invoices, delivery notes or other commercial document to which this declaration is annexed as well as the documents referred to in Article 29(6). </w:t>
      </w:r>
    </w:p>
    <w:p>
      <w:pPr>
        <w:autoSpaceDE w:val="0"/>
        <w:autoSpaceDN w:val="0"/>
        <w:rPr>
          <w:rFonts w:eastAsia="Times New Roman"/>
          <w:noProof/>
          <w:szCs w:val="24"/>
          <w:lang w:eastAsia="en-GB"/>
        </w:rPr>
      </w:pPr>
      <w:r>
        <w:rPr>
          <w:rFonts w:eastAsia="Times New Roman"/>
          <w:noProof/>
          <w:szCs w:val="24"/>
          <w:lang w:eastAsia="en-GB"/>
        </w:rPr>
        <w:t>The supplier making out a long-term supplier’s declaration shall keep for at least three years copies of the declaration and of all the invoices, delivery notes or other commercial documents concerning goods covered by that declaration sent to the customer concerned, as well as the documents referred to in Article 29(6). This period shall begin from the date of expiry of validity of the long-term supplier’s declaration.</w:t>
      </w:r>
    </w:p>
    <w:p>
      <w:pPr>
        <w:autoSpaceDE w:val="0"/>
        <w:autoSpaceDN w:val="0"/>
        <w:rPr>
          <w:rFonts w:eastAsia="Times New Roman"/>
          <w:noProof/>
          <w:szCs w:val="24"/>
          <w:lang w:eastAsia="en-GB"/>
        </w:rPr>
      </w:pPr>
      <w:r>
        <w:rPr>
          <w:rFonts w:eastAsia="Times New Roman"/>
          <w:noProof/>
          <w:szCs w:val="24"/>
          <w:lang w:eastAsia="en-GB"/>
        </w:rPr>
        <w:t>3. For the purposes of paragraph 1, the “documents supporting the originating status” include,</w:t>
      </w:r>
      <w:r>
        <w:rPr>
          <w:rFonts w:eastAsia="Times New Roman"/>
          <w:i/>
          <w:noProof/>
          <w:szCs w:val="24"/>
          <w:lang w:eastAsia="en-GB"/>
        </w:rPr>
        <w:t xml:space="preserve"> inter alia</w:t>
      </w:r>
      <w:r>
        <w:rPr>
          <w:rFonts w:eastAsia="Times New Roman"/>
          <w:noProof/>
          <w:szCs w:val="24"/>
          <w:lang w:eastAsia="en-GB"/>
        </w:rPr>
        <w:t>, the following:</w:t>
      </w:r>
    </w:p>
    <w:p>
      <w:pPr>
        <w:autoSpaceDE w:val="0"/>
        <w:autoSpaceDN w:val="0"/>
        <w:ind w:left="851" w:hanging="851"/>
        <w:rPr>
          <w:rFonts w:eastAsia="Times New Roman"/>
          <w:noProof/>
          <w:szCs w:val="24"/>
          <w:lang w:eastAsia="en-GB"/>
        </w:rPr>
      </w:pPr>
      <w:r>
        <w:rPr>
          <w:rFonts w:eastAsia="Times New Roman"/>
          <w:noProof/>
          <w:szCs w:val="24"/>
          <w:lang w:eastAsia="en-GB"/>
        </w:rPr>
        <w:tab/>
        <w:t>(a) direct evidence of the processes carried out by the exporter or supplier to obtain the product, contained, for example, in his accounts or internal bookkeeping;</w:t>
      </w:r>
    </w:p>
    <w:p>
      <w:pPr>
        <w:autoSpaceDE w:val="0"/>
        <w:autoSpaceDN w:val="0"/>
        <w:ind w:left="851" w:hanging="851"/>
        <w:rPr>
          <w:rFonts w:eastAsia="Times New Roman"/>
          <w:noProof/>
          <w:szCs w:val="24"/>
          <w:lang w:eastAsia="en-GB"/>
        </w:rPr>
      </w:pPr>
      <w:r>
        <w:rPr>
          <w:rFonts w:eastAsia="Times New Roman"/>
          <w:noProof/>
          <w:szCs w:val="24"/>
          <w:lang w:eastAsia="en-GB"/>
        </w:rPr>
        <w:tab/>
        <w:t>(b) documents proving the originating status of materials used, issued or made out in the relevant applying Contracting Party in accordance with its national legislation;</w:t>
      </w:r>
    </w:p>
    <w:p>
      <w:pPr>
        <w:autoSpaceDE w:val="0"/>
        <w:autoSpaceDN w:val="0"/>
        <w:ind w:left="851" w:hanging="851"/>
        <w:rPr>
          <w:rFonts w:eastAsia="Times New Roman"/>
          <w:noProof/>
          <w:szCs w:val="24"/>
          <w:lang w:eastAsia="en-GB"/>
        </w:rPr>
      </w:pPr>
      <w:r>
        <w:rPr>
          <w:rFonts w:eastAsia="Times New Roman"/>
          <w:noProof/>
          <w:szCs w:val="24"/>
          <w:lang w:eastAsia="en-GB"/>
        </w:rPr>
        <w:tab/>
        <w:t>(c) documents proving the working or processing of materials in the relevant Party, made out or issued in that Party in accordance with its national legislation;</w:t>
      </w:r>
    </w:p>
    <w:p>
      <w:pPr>
        <w:autoSpaceDE w:val="0"/>
        <w:autoSpaceDN w:val="0"/>
        <w:ind w:left="851" w:hanging="851"/>
        <w:rPr>
          <w:rFonts w:eastAsia="Times New Roman"/>
          <w:noProof/>
          <w:szCs w:val="24"/>
          <w:lang w:eastAsia="en-GB"/>
        </w:rPr>
      </w:pPr>
      <w:r>
        <w:rPr>
          <w:rFonts w:eastAsia="Times New Roman"/>
          <w:noProof/>
          <w:szCs w:val="24"/>
          <w:lang w:eastAsia="en-GB"/>
        </w:rPr>
        <w:tab/>
        <w:t>(d) origin declarations or movement certificates EUR.1 proving the originating status of materials used, made out or issued in the Parties in accordance with these Rules;</w:t>
      </w:r>
    </w:p>
    <w:p>
      <w:pPr>
        <w:autoSpaceDE w:val="0"/>
        <w:autoSpaceDN w:val="0"/>
        <w:ind w:left="851" w:hanging="851"/>
        <w:rPr>
          <w:rFonts w:eastAsia="Times New Roman"/>
          <w:noProof/>
          <w:szCs w:val="24"/>
          <w:lang w:eastAsia="en-GB"/>
        </w:rPr>
      </w:pPr>
      <w:r>
        <w:rPr>
          <w:rFonts w:eastAsia="Times New Roman"/>
          <w:noProof/>
          <w:szCs w:val="24"/>
          <w:lang w:eastAsia="en-GB"/>
        </w:rPr>
        <w:tab/>
        <w:t>(e) appropriate evidence concerning working or processing undergone outside the Parties by application of Article 13 and 14, proving the fulfilment of the requirements of these Articles.</w:t>
      </w:r>
    </w:p>
    <w:p>
      <w:pPr>
        <w:autoSpaceDE w:val="0"/>
        <w:autoSpaceDN w:val="0"/>
        <w:rPr>
          <w:rFonts w:eastAsia="Times New Roman"/>
          <w:noProof/>
          <w:szCs w:val="24"/>
          <w:lang w:eastAsia="en-GB"/>
        </w:rPr>
      </w:pPr>
      <w:r>
        <w:rPr>
          <w:rFonts w:eastAsia="Times New Roman"/>
          <w:noProof/>
          <w:szCs w:val="24"/>
          <w:lang w:eastAsia="en-GB"/>
        </w:rPr>
        <w:t>4. The customs authorities of the exporting Party issuing movement certificates EUR.1 shall keep for at least three years the application form referred to in Article 20(2).</w:t>
      </w:r>
    </w:p>
    <w:p>
      <w:pPr>
        <w:autoSpaceDE w:val="0"/>
        <w:autoSpaceDN w:val="0"/>
        <w:rPr>
          <w:rFonts w:eastAsia="Times New Roman"/>
          <w:noProof/>
          <w:szCs w:val="24"/>
          <w:lang w:eastAsia="en-GB"/>
        </w:rPr>
      </w:pPr>
      <w:r>
        <w:rPr>
          <w:rFonts w:eastAsia="Times New Roman"/>
          <w:noProof/>
          <w:szCs w:val="24"/>
          <w:lang w:eastAsia="en-GB"/>
        </w:rPr>
        <w:t>5. The customs authorities of the importing Party shall keep for at least three years the origin declarations and the movement certificates EUR.1 submitted to them.</w:t>
      </w:r>
    </w:p>
    <w:p>
      <w:pPr>
        <w:autoSpaceDE w:val="0"/>
        <w:autoSpaceDN w:val="0"/>
        <w:rPr>
          <w:rFonts w:eastAsia="Times New Roman"/>
          <w:noProof/>
          <w:szCs w:val="24"/>
          <w:lang w:eastAsia="en-GB"/>
        </w:rPr>
      </w:pPr>
      <w:r>
        <w:rPr>
          <w:rFonts w:eastAsia="Times New Roman"/>
          <w:noProof/>
          <w:szCs w:val="24"/>
          <w:lang w:eastAsia="en-GB"/>
        </w:rPr>
        <w:t>6. Supplier's declarations proving the working or processing undergone in an applying Contracting Party by materials used, made out in that applying Contracting Party, shall be treated as a document referred to in Articles 18(3), 20(3) and 29(6) used for the purpose of proving that products covered by a movement certificate EUR.1 or an origin declaration may be considered as products originating in that applying Contracting Party and fulfil the other requirements of these Rules.</w:t>
      </w:r>
    </w:p>
    <w:p>
      <w:pPr>
        <w:keepNext/>
        <w:autoSpaceDE w:val="0"/>
        <w:autoSpaceDN w:val="0"/>
        <w:spacing w:before="360"/>
        <w:jc w:val="center"/>
        <w:rPr>
          <w:rFonts w:eastAsia="Times New Roman"/>
          <w:i/>
          <w:iCs/>
          <w:noProof/>
          <w:szCs w:val="24"/>
          <w:lang w:eastAsia="en-GB"/>
        </w:rPr>
      </w:pPr>
      <w:r>
        <w:rPr>
          <w:rFonts w:eastAsia="Times New Roman"/>
          <w:i/>
          <w:iCs/>
          <w:noProof/>
          <w:szCs w:val="24"/>
          <w:lang w:eastAsia="en-GB"/>
        </w:rPr>
        <w:t>Article 32</w:t>
      </w:r>
    </w:p>
    <w:p>
      <w:pPr>
        <w:autoSpaceDE w:val="0"/>
        <w:autoSpaceDN w:val="0"/>
        <w:jc w:val="center"/>
        <w:rPr>
          <w:rFonts w:eastAsia="Times New Roman"/>
          <w:b/>
          <w:bCs/>
          <w:noProof/>
          <w:szCs w:val="24"/>
          <w:lang w:eastAsia="en-GB"/>
        </w:rPr>
      </w:pPr>
      <w:r>
        <w:rPr>
          <w:rFonts w:eastAsia="Times New Roman"/>
          <w:b/>
          <w:bCs/>
          <w:noProof/>
          <w:szCs w:val="24"/>
          <w:lang w:eastAsia="en-GB"/>
        </w:rPr>
        <w:t>Dispute settlement</w:t>
      </w:r>
    </w:p>
    <w:p>
      <w:pPr>
        <w:autoSpaceDE w:val="0"/>
        <w:autoSpaceDN w:val="0"/>
        <w:rPr>
          <w:rFonts w:eastAsia="Times New Roman"/>
          <w:noProof/>
          <w:szCs w:val="24"/>
          <w:lang w:eastAsia="en-GB"/>
        </w:rPr>
      </w:pPr>
      <w:r>
        <w:rPr>
          <w:rFonts w:eastAsia="Times New Roman"/>
          <w:noProof/>
          <w:szCs w:val="24"/>
          <w:lang w:eastAsia="en-GB"/>
        </w:rPr>
        <w:t xml:space="preserve">Where disputes arise in relation to the verification procedures of Articles 34 and 35, or in relation to the interpretation of this Appendix, which cannot be settled between the customs authorities requesting a verification and the customs authorities responsible for carrying out this verification, they shall be submitted to the Association Committee. </w:t>
      </w:r>
    </w:p>
    <w:p>
      <w:pPr>
        <w:autoSpaceDE w:val="0"/>
        <w:autoSpaceDN w:val="0"/>
        <w:rPr>
          <w:rFonts w:eastAsia="Times New Roman"/>
          <w:noProof/>
          <w:szCs w:val="24"/>
          <w:lang w:eastAsia="en-GB"/>
        </w:rPr>
      </w:pPr>
      <w:r>
        <w:rPr>
          <w:rFonts w:eastAsia="Times New Roman"/>
          <w:noProof/>
          <w:szCs w:val="24"/>
          <w:lang w:eastAsia="en-GB"/>
        </w:rPr>
        <w:t>In all cases the settlement of disputes between the importer and the customs authorities of the importing Party shall take place under the legislation of that country.</w:t>
      </w:r>
    </w:p>
    <w:p>
      <w:pPr>
        <w:keepNext/>
        <w:autoSpaceDE w:val="0"/>
        <w:autoSpaceDN w:val="0"/>
        <w:jc w:val="center"/>
        <w:rPr>
          <w:rFonts w:eastAsia="Times New Roman"/>
          <w:b/>
          <w:bCs/>
          <w:smallCaps/>
          <w:noProof/>
          <w:sz w:val="28"/>
          <w:szCs w:val="28"/>
          <w:lang w:eastAsia="en-GB"/>
        </w:rPr>
      </w:pPr>
      <w:r>
        <w:rPr>
          <w:rFonts w:eastAsia="Times New Roman"/>
          <w:b/>
          <w:bCs/>
          <w:smallCaps/>
          <w:noProof/>
          <w:sz w:val="28"/>
          <w:szCs w:val="28"/>
          <w:lang w:eastAsia="en-GB"/>
        </w:rPr>
        <w:t>TITLE VII</w:t>
      </w:r>
    </w:p>
    <w:p>
      <w:pPr>
        <w:keepNext/>
        <w:autoSpaceDE w:val="0"/>
        <w:autoSpaceDN w:val="0"/>
        <w:jc w:val="center"/>
        <w:rPr>
          <w:rFonts w:eastAsia="Times New Roman"/>
          <w:b/>
          <w:bCs/>
          <w:smallCaps/>
          <w:noProof/>
          <w:sz w:val="28"/>
          <w:szCs w:val="28"/>
          <w:lang w:eastAsia="en-GB"/>
        </w:rPr>
      </w:pPr>
      <w:r>
        <w:rPr>
          <w:rFonts w:eastAsia="Times New Roman"/>
          <w:b/>
          <w:bCs/>
          <w:i/>
          <w:iCs/>
          <w:smallCaps/>
          <w:noProof/>
          <w:sz w:val="28"/>
          <w:szCs w:val="28"/>
          <w:lang w:eastAsia="en-GB"/>
        </w:rPr>
        <w:t>ADMINISTRATIVE COOPERATION</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33</w:t>
      </w:r>
    </w:p>
    <w:p>
      <w:pPr>
        <w:autoSpaceDE w:val="0"/>
        <w:autoSpaceDN w:val="0"/>
        <w:jc w:val="center"/>
        <w:rPr>
          <w:rFonts w:eastAsia="Times New Roman"/>
          <w:b/>
          <w:bCs/>
          <w:noProof/>
          <w:szCs w:val="24"/>
          <w:lang w:eastAsia="en-GB"/>
        </w:rPr>
      </w:pPr>
      <w:r>
        <w:rPr>
          <w:rFonts w:eastAsia="Times New Roman"/>
          <w:b/>
          <w:bCs/>
          <w:noProof/>
          <w:szCs w:val="24"/>
          <w:lang w:eastAsia="en-GB"/>
        </w:rPr>
        <w:t>Notification and cooperation</w:t>
      </w:r>
    </w:p>
    <w:p>
      <w:pPr>
        <w:autoSpaceDE w:val="0"/>
        <w:autoSpaceDN w:val="0"/>
        <w:rPr>
          <w:rFonts w:eastAsia="Times New Roman"/>
          <w:noProof/>
          <w:szCs w:val="24"/>
          <w:lang w:eastAsia="en-GB"/>
        </w:rPr>
      </w:pPr>
      <w:r>
        <w:rPr>
          <w:rFonts w:eastAsia="Times New Roman"/>
          <w:noProof/>
          <w:szCs w:val="24"/>
          <w:lang w:eastAsia="en-GB"/>
        </w:rPr>
        <w:t>1. The customs authorities of the Parties shall provide each other with specimen impressions of stamps used in their customs offices for the issue of movement certificates EUR.1, with the models of the authorisation numbers granted to approved exporters and with the addresses of the customs authorities responsible for verifying those certificates and origin declarations.</w:t>
      </w:r>
    </w:p>
    <w:p>
      <w:pPr>
        <w:autoSpaceDE w:val="0"/>
        <w:autoSpaceDN w:val="0"/>
        <w:rPr>
          <w:rFonts w:eastAsia="Times New Roman"/>
          <w:noProof/>
          <w:szCs w:val="24"/>
          <w:lang w:eastAsia="en-GB"/>
        </w:rPr>
      </w:pPr>
      <w:r>
        <w:rPr>
          <w:rFonts w:eastAsia="Times New Roman"/>
          <w:noProof/>
          <w:szCs w:val="24"/>
          <w:lang w:eastAsia="en-GB"/>
        </w:rPr>
        <w:t>2. In order to ensure the proper application of these Rules, the Parties shall assist each other, through the competent customs administrations, in checking the authenticity of the movement certificates EUR.1, the origin declarations, the supplier’s declarations and the correctness of the information given in these documents.</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34</w:t>
      </w:r>
    </w:p>
    <w:p>
      <w:pPr>
        <w:autoSpaceDE w:val="0"/>
        <w:autoSpaceDN w:val="0"/>
        <w:jc w:val="center"/>
        <w:rPr>
          <w:rFonts w:eastAsia="Times New Roman"/>
          <w:b/>
          <w:bCs/>
          <w:noProof/>
          <w:szCs w:val="24"/>
          <w:lang w:eastAsia="en-GB"/>
        </w:rPr>
      </w:pPr>
      <w:r>
        <w:rPr>
          <w:rFonts w:eastAsia="Times New Roman"/>
          <w:b/>
          <w:bCs/>
          <w:noProof/>
          <w:szCs w:val="24"/>
          <w:lang w:eastAsia="en-GB"/>
        </w:rPr>
        <w:t>Verification of proofs of origin</w:t>
      </w:r>
    </w:p>
    <w:p>
      <w:pPr>
        <w:autoSpaceDE w:val="0"/>
        <w:autoSpaceDN w:val="0"/>
        <w:rPr>
          <w:rFonts w:eastAsia="Times New Roman"/>
          <w:noProof/>
          <w:szCs w:val="24"/>
          <w:lang w:eastAsia="en-GB"/>
        </w:rPr>
      </w:pPr>
      <w:r>
        <w:rPr>
          <w:rFonts w:eastAsia="Times New Roman"/>
          <w:noProof/>
          <w:szCs w:val="24"/>
          <w:lang w:eastAsia="en-GB"/>
        </w:rPr>
        <w:t>1. Subsequent verifications of proofs of origin shall be carried out at random or whenever the customs authorities of the importing Party have reasonable doubts as to the authenticity of such documents, the originating status of the products concerned or the fulfilment of the other requirements of these Rules.</w:t>
      </w:r>
    </w:p>
    <w:p>
      <w:pPr>
        <w:autoSpaceDE w:val="0"/>
        <w:autoSpaceDN w:val="0"/>
        <w:rPr>
          <w:rFonts w:eastAsia="Times New Roman"/>
          <w:noProof/>
          <w:szCs w:val="24"/>
          <w:lang w:eastAsia="en-GB"/>
        </w:rPr>
      </w:pPr>
      <w:r>
        <w:rPr>
          <w:rFonts w:eastAsia="Times New Roman"/>
          <w:noProof/>
          <w:szCs w:val="24"/>
          <w:lang w:eastAsia="en-GB"/>
        </w:rPr>
        <w:t>2. When they make a request for subsequent verification, the customs authorities of the importing Party shall return the movement certificate EUR.1 and the invoice, if it has been submitted, the origin declaration, or a copy of these documents, to the customs authorities of the exporting Party giving, where appropriate, the reasons for the request for verification. Any documents and information obtained suggesting that the information given on the proof of origin is incorrect shall be forwarded in support of the request for verification.</w:t>
      </w:r>
    </w:p>
    <w:p>
      <w:pPr>
        <w:autoSpaceDE w:val="0"/>
        <w:autoSpaceDN w:val="0"/>
        <w:rPr>
          <w:rFonts w:eastAsia="Times New Roman"/>
          <w:noProof/>
          <w:szCs w:val="24"/>
          <w:lang w:eastAsia="en-GB"/>
        </w:rPr>
      </w:pPr>
      <w:r>
        <w:rPr>
          <w:rFonts w:eastAsia="Times New Roman"/>
          <w:noProof/>
          <w:szCs w:val="24"/>
          <w:lang w:eastAsia="en-GB"/>
        </w:rPr>
        <w:t>3. The verification shall be carried out by the customs authorities of the exporting Party. For this purpose, they shall have the right to call for any evidence and to carry out any inspection of the exporter’s accounts or any other check considered appropriate.</w:t>
      </w:r>
    </w:p>
    <w:p>
      <w:pPr>
        <w:autoSpaceDE w:val="0"/>
        <w:autoSpaceDN w:val="0"/>
        <w:rPr>
          <w:rFonts w:eastAsia="Times New Roman"/>
          <w:noProof/>
          <w:szCs w:val="24"/>
          <w:lang w:eastAsia="en-GB"/>
        </w:rPr>
      </w:pPr>
      <w:r>
        <w:rPr>
          <w:rFonts w:eastAsia="Times New Roman"/>
          <w:noProof/>
          <w:szCs w:val="24"/>
          <w:lang w:eastAsia="en-GB"/>
        </w:rPr>
        <w:t>4. If the customs authorities of the importing Party decide to suspend the granting of preferential treatment to the products concerned while awaiting the results of the verification, release of the products shall be offered to the importer subject to any precautionary measures judged necessary.</w:t>
      </w:r>
    </w:p>
    <w:p>
      <w:pPr>
        <w:autoSpaceDE w:val="0"/>
        <w:autoSpaceDN w:val="0"/>
        <w:rPr>
          <w:rFonts w:eastAsia="Times New Roman"/>
          <w:noProof/>
          <w:szCs w:val="24"/>
          <w:lang w:eastAsia="en-GB"/>
        </w:rPr>
      </w:pPr>
      <w:r>
        <w:rPr>
          <w:rFonts w:eastAsia="Times New Roman"/>
          <w:noProof/>
          <w:szCs w:val="24"/>
          <w:lang w:eastAsia="en-GB"/>
        </w:rPr>
        <w:t>5. The customs authorities requesting the verification shall be informed of the results thereof as soon as possible. These results shall indicate clearly whether the documents are authentic and whether the products concerned may be considered as products originating in one of the Parties and fulfil the other requirements of these Rules.</w:t>
      </w:r>
    </w:p>
    <w:p>
      <w:pPr>
        <w:autoSpaceDE w:val="0"/>
        <w:autoSpaceDN w:val="0"/>
        <w:rPr>
          <w:rFonts w:eastAsia="Times New Roman"/>
          <w:noProof/>
          <w:szCs w:val="24"/>
          <w:lang w:eastAsia="en-GB"/>
        </w:rPr>
      </w:pPr>
      <w:r>
        <w:rPr>
          <w:rFonts w:eastAsia="Times New Roman"/>
          <w:noProof/>
          <w:szCs w:val="24"/>
          <w:lang w:eastAsia="en-GB"/>
        </w:rPr>
        <w:t>6. If in cases of reasonable doubt there is no reply within ten months of the date of the verification request or if the reply does not contain sufficient information to determine the authenticity of the document in question or the real origin of the products, the requesting customs authorities shall, except in exceptional circumstances, refuse entitlement to the preferences.</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35</w:t>
      </w:r>
    </w:p>
    <w:p>
      <w:pPr>
        <w:autoSpaceDE w:val="0"/>
        <w:autoSpaceDN w:val="0"/>
        <w:jc w:val="center"/>
        <w:rPr>
          <w:rFonts w:eastAsia="Times New Roman"/>
          <w:b/>
          <w:bCs/>
          <w:noProof/>
          <w:szCs w:val="24"/>
          <w:lang w:eastAsia="en-GB"/>
        </w:rPr>
      </w:pPr>
      <w:r>
        <w:rPr>
          <w:rFonts w:eastAsia="Times New Roman"/>
          <w:b/>
          <w:bCs/>
          <w:noProof/>
          <w:szCs w:val="24"/>
          <w:lang w:eastAsia="en-GB"/>
        </w:rPr>
        <w:t>Verification of supplier's declarations</w:t>
      </w:r>
    </w:p>
    <w:p>
      <w:pPr>
        <w:autoSpaceDE w:val="0"/>
        <w:autoSpaceDN w:val="0"/>
        <w:rPr>
          <w:rFonts w:eastAsia="Times New Roman"/>
          <w:noProof/>
          <w:szCs w:val="24"/>
          <w:lang w:eastAsia="en-GB"/>
        </w:rPr>
      </w:pPr>
      <w:r>
        <w:rPr>
          <w:rFonts w:eastAsia="Times New Roman"/>
          <w:noProof/>
          <w:szCs w:val="24"/>
          <w:lang w:eastAsia="en-GB"/>
        </w:rPr>
        <w:t>1. Subsequent verifications of supplier's declarations or long-term supplier's declarations may be carried out at random or whenever the customs authorities of an applying Contracting Party where such declarations have been taken into account to issue a movement certificate EUR.1 or to make out an origin declaration, have reasonable doubts as to the authenticity of the document or the correctness of the information given in this document.</w:t>
      </w:r>
    </w:p>
    <w:p>
      <w:pPr>
        <w:autoSpaceDE w:val="0"/>
        <w:autoSpaceDN w:val="0"/>
        <w:rPr>
          <w:rFonts w:eastAsia="Times New Roman"/>
          <w:noProof/>
          <w:szCs w:val="24"/>
          <w:lang w:eastAsia="en-GB"/>
        </w:rPr>
      </w:pPr>
      <w:r>
        <w:rPr>
          <w:rFonts w:eastAsia="Times New Roman"/>
          <w:noProof/>
          <w:szCs w:val="24"/>
          <w:lang w:eastAsia="en-GB"/>
        </w:rPr>
        <w:t xml:space="preserve">2. For the purposes of implementing the provisions of paragraph 1, the customs authorities of the applying Contracting Party referred to in paragraph 1 shall return the supplier's declaration or the long-term supplier's declaration and invoices, delivery notes or other commercial documents concerning goods covered by such declaration, to the customs authorities of the country where the declaration was made out, giving, where appropriate, the reasons of substance or form of the request for verification. </w:t>
      </w:r>
    </w:p>
    <w:p>
      <w:pPr>
        <w:autoSpaceDE w:val="0"/>
        <w:autoSpaceDN w:val="0"/>
        <w:rPr>
          <w:rFonts w:eastAsia="Times New Roman"/>
          <w:noProof/>
          <w:szCs w:val="24"/>
          <w:lang w:eastAsia="en-GB"/>
        </w:rPr>
      </w:pPr>
      <w:r>
        <w:rPr>
          <w:rFonts w:eastAsia="Times New Roman"/>
          <w:noProof/>
          <w:szCs w:val="24"/>
          <w:lang w:eastAsia="en-GB"/>
        </w:rPr>
        <w:t>They shall forward, in support of the request for subsequent verification, any documents and information that have been obtained suggesting that the information given in the supplier's declaration or the long-term supplier's declaration is incorrect.</w:t>
      </w:r>
    </w:p>
    <w:p>
      <w:pPr>
        <w:autoSpaceDE w:val="0"/>
        <w:autoSpaceDN w:val="0"/>
        <w:rPr>
          <w:rFonts w:eastAsia="Times New Roman"/>
          <w:noProof/>
          <w:szCs w:val="24"/>
          <w:lang w:eastAsia="en-GB"/>
        </w:rPr>
      </w:pPr>
      <w:r>
        <w:rPr>
          <w:rFonts w:eastAsia="Times New Roman"/>
          <w:noProof/>
          <w:szCs w:val="24"/>
          <w:lang w:eastAsia="en-GB"/>
        </w:rPr>
        <w:t>3. The verification shall be carried out by the customs authorities of the applying Contracting Party where the supplier's declaration or the long-term supplier's declaration was made out. For this purpose, they shall have the right to call for any evidence and carry out any inspection of the supplier's accounts or any other check which they consider appropriate.</w:t>
      </w:r>
    </w:p>
    <w:p>
      <w:pPr>
        <w:autoSpaceDE w:val="0"/>
        <w:autoSpaceDN w:val="0"/>
        <w:rPr>
          <w:rFonts w:eastAsia="Times New Roman"/>
          <w:noProof/>
          <w:szCs w:val="24"/>
          <w:lang w:eastAsia="en-GB"/>
        </w:rPr>
      </w:pPr>
      <w:r>
        <w:rPr>
          <w:rFonts w:eastAsia="Times New Roman"/>
          <w:noProof/>
          <w:szCs w:val="24"/>
          <w:lang w:eastAsia="en-GB"/>
        </w:rPr>
        <w:t>4. The customs authorities requesting the verification shall be informed of the results thereof as soon as possible. These results shall indicate clearly whether the information given in the supplier's declaration or the long-term supplier's declaration is correct and make it possible for them to determine whether and to what extent such declaration could be taken into account for issuing a movement certificate EUR.1 or for making out an origin declaration.</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36</w:t>
      </w:r>
    </w:p>
    <w:p>
      <w:pPr>
        <w:autoSpaceDE w:val="0"/>
        <w:autoSpaceDN w:val="0"/>
        <w:jc w:val="center"/>
        <w:rPr>
          <w:rFonts w:eastAsia="Times New Roman"/>
          <w:b/>
          <w:bCs/>
          <w:noProof/>
          <w:szCs w:val="24"/>
          <w:lang w:eastAsia="en-GB"/>
        </w:rPr>
      </w:pPr>
      <w:r>
        <w:rPr>
          <w:rFonts w:eastAsia="Times New Roman"/>
          <w:b/>
          <w:bCs/>
          <w:noProof/>
          <w:szCs w:val="24"/>
          <w:lang w:eastAsia="en-GB"/>
        </w:rPr>
        <w:t>Penalties</w:t>
      </w:r>
    </w:p>
    <w:p>
      <w:pPr>
        <w:autoSpaceDE w:val="0"/>
        <w:autoSpaceDN w:val="0"/>
        <w:rPr>
          <w:rFonts w:eastAsia="Times New Roman"/>
          <w:noProof/>
          <w:szCs w:val="24"/>
          <w:lang w:eastAsia="en-GB"/>
        </w:rPr>
      </w:pPr>
      <w:r>
        <w:rPr>
          <w:rFonts w:eastAsia="Times New Roman"/>
          <w:noProof/>
          <w:szCs w:val="24"/>
          <w:lang w:eastAsia="en-GB"/>
        </w:rPr>
        <w:t>Each Party shall provide for the imposition of criminal, civil or administrative penalties for violations of its legislation related to these Rules.</w:t>
      </w:r>
      <w:bookmarkStart w:id="1" w:name="_CopyToNewDocument_"/>
      <w:bookmarkEnd w:id="1"/>
    </w:p>
    <w:p>
      <w:pPr>
        <w:keepNext/>
        <w:autoSpaceDE w:val="0"/>
        <w:autoSpaceDN w:val="0"/>
        <w:jc w:val="center"/>
        <w:rPr>
          <w:rFonts w:eastAsia="Times New Roman"/>
          <w:b/>
          <w:bCs/>
          <w:smallCaps/>
          <w:noProof/>
          <w:sz w:val="28"/>
          <w:szCs w:val="28"/>
          <w:lang w:eastAsia="en-GB"/>
        </w:rPr>
      </w:pPr>
      <w:r>
        <w:rPr>
          <w:rFonts w:eastAsia="Times New Roman"/>
          <w:b/>
          <w:bCs/>
          <w:smallCaps/>
          <w:noProof/>
          <w:sz w:val="28"/>
          <w:szCs w:val="28"/>
          <w:lang w:eastAsia="en-GB"/>
        </w:rPr>
        <w:t>TITLE VIII</w:t>
      </w:r>
    </w:p>
    <w:p>
      <w:pPr>
        <w:keepNext/>
        <w:autoSpaceDE w:val="0"/>
        <w:autoSpaceDN w:val="0"/>
        <w:jc w:val="center"/>
        <w:rPr>
          <w:rFonts w:eastAsia="Times New Roman"/>
          <w:b/>
          <w:bCs/>
          <w:smallCaps/>
          <w:noProof/>
          <w:sz w:val="28"/>
          <w:szCs w:val="28"/>
          <w:lang w:eastAsia="en-GB"/>
        </w:rPr>
      </w:pPr>
      <w:r>
        <w:rPr>
          <w:rFonts w:eastAsia="Times New Roman"/>
          <w:b/>
          <w:bCs/>
          <w:i/>
          <w:iCs/>
          <w:smallCaps/>
          <w:noProof/>
          <w:sz w:val="28"/>
          <w:szCs w:val="28"/>
          <w:lang w:eastAsia="en-GB"/>
        </w:rPr>
        <w:t>APPLICATION OF THE PROTOCOL</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37</w:t>
      </w:r>
    </w:p>
    <w:p>
      <w:pPr>
        <w:autoSpaceDE w:val="0"/>
        <w:autoSpaceDN w:val="0"/>
        <w:jc w:val="center"/>
        <w:rPr>
          <w:rFonts w:eastAsia="Times New Roman"/>
          <w:b/>
          <w:bCs/>
          <w:noProof/>
          <w:szCs w:val="24"/>
          <w:lang w:eastAsia="en-GB"/>
        </w:rPr>
      </w:pPr>
      <w:r>
        <w:rPr>
          <w:rFonts w:eastAsia="Times New Roman"/>
          <w:b/>
          <w:bCs/>
          <w:noProof/>
          <w:szCs w:val="24"/>
          <w:lang w:eastAsia="en-GB"/>
        </w:rPr>
        <w:t>European Economic Area</w:t>
      </w:r>
    </w:p>
    <w:p>
      <w:pPr>
        <w:autoSpaceDE w:val="0"/>
        <w:autoSpaceDN w:val="0"/>
        <w:rPr>
          <w:rFonts w:eastAsia="Times New Roman"/>
          <w:noProof/>
          <w:szCs w:val="24"/>
          <w:lang w:eastAsia="en-GB"/>
        </w:rPr>
      </w:pPr>
      <w:r>
        <w:rPr>
          <w:rFonts w:eastAsia="Times New Roman"/>
          <w:noProof/>
          <w:szCs w:val="24"/>
          <w:lang w:val="en-US" w:eastAsia="en-GB"/>
        </w:rPr>
        <w:t xml:space="preserve">In case of application of Article 7 with the EFTA States, </w:t>
      </w:r>
      <w:r>
        <w:rPr>
          <w:rFonts w:eastAsia="Times New Roman"/>
          <w:noProof/>
          <w:szCs w:val="24"/>
          <w:lang w:eastAsia="en-GB"/>
        </w:rPr>
        <w:t>goods originating in the European Economic Area (EEA) within the meaning of Protocol 4 to the Agreement on the European Economic Area shall be considered as originating in the European Union, Iceland, Liechtenstein or Norway (‘EEA Parties’) when exported respectively from the European Union, Iceland, Liechtenstein or Norway to Lebanon, provided that free trade agreements using these Rules are applicable between Lebanon and the EEA Parties.</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38</w:t>
      </w:r>
    </w:p>
    <w:p>
      <w:pPr>
        <w:autoSpaceDE w:val="0"/>
        <w:autoSpaceDN w:val="0"/>
        <w:jc w:val="center"/>
        <w:rPr>
          <w:rFonts w:eastAsia="Times New Roman"/>
          <w:b/>
          <w:bCs/>
          <w:noProof/>
          <w:szCs w:val="24"/>
          <w:lang w:eastAsia="en-GB"/>
        </w:rPr>
      </w:pPr>
      <w:r>
        <w:rPr>
          <w:rFonts w:eastAsia="Times New Roman"/>
          <w:b/>
          <w:bCs/>
          <w:noProof/>
          <w:szCs w:val="24"/>
          <w:lang w:eastAsia="en-GB"/>
        </w:rPr>
        <w:t>Liechtenstein</w:t>
      </w:r>
    </w:p>
    <w:p>
      <w:pPr>
        <w:autoSpaceDE w:val="0"/>
        <w:autoSpaceDN w:val="0"/>
        <w:rPr>
          <w:rFonts w:eastAsia="Times New Roman"/>
          <w:noProof/>
          <w:szCs w:val="24"/>
          <w:lang w:eastAsia="en-GB"/>
        </w:rPr>
      </w:pPr>
      <w:r>
        <w:rPr>
          <w:rFonts w:eastAsia="Times New Roman"/>
          <w:noProof/>
          <w:szCs w:val="24"/>
          <w:lang w:val="en-US" w:eastAsia="en-GB"/>
        </w:rPr>
        <w:t xml:space="preserve">In case of application of Article 7 with the EFTA States, </w:t>
      </w:r>
      <w:r>
        <w:rPr>
          <w:rFonts w:eastAsia="Times New Roman"/>
          <w:noProof/>
          <w:szCs w:val="24"/>
          <w:lang w:eastAsia="en-GB"/>
        </w:rPr>
        <w:t>without prejudice to Article 2, a product originating in Liechtenstein shall, due to the customs union between Switzerland and Liechtenstein, be considered as originating in Switzerland.</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39</w:t>
      </w:r>
    </w:p>
    <w:p>
      <w:pPr>
        <w:autoSpaceDE w:val="0"/>
        <w:autoSpaceDN w:val="0"/>
        <w:jc w:val="center"/>
        <w:rPr>
          <w:rFonts w:eastAsia="Times New Roman"/>
          <w:b/>
          <w:bCs/>
          <w:noProof/>
          <w:szCs w:val="24"/>
          <w:lang w:eastAsia="en-GB"/>
        </w:rPr>
      </w:pPr>
      <w:r>
        <w:rPr>
          <w:rFonts w:eastAsia="Times New Roman"/>
          <w:b/>
          <w:bCs/>
          <w:noProof/>
          <w:szCs w:val="24"/>
          <w:lang w:eastAsia="en-GB"/>
        </w:rPr>
        <w:t>Republic of San Marino</w:t>
      </w:r>
    </w:p>
    <w:p>
      <w:pPr>
        <w:autoSpaceDE w:val="0"/>
        <w:autoSpaceDN w:val="0"/>
        <w:rPr>
          <w:rFonts w:eastAsia="Times New Roman"/>
          <w:noProof/>
          <w:szCs w:val="24"/>
          <w:lang w:eastAsia="en-GB"/>
        </w:rPr>
      </w:pPr>
      <w:r>
        <w:rPr>
          <w:rFonts w:eastAsia="Times New Roman"/>
          <w:noProof/>
          <w:szCs w:val="24"/>
          <w:lang w:eastAsia="en-GB"/>
        </w:rPr>
        <w:t>Without prejudice to Article 2, a product originating in the Republic of San Marino shall, due to the customs union between EU and the Republic of San Marino, be considered as originating in the EU.</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40</w:t>
      </w:r>
    </w:p>
    <w:p>
      <w:pPr>
        <w:autoSpaceDE w:val="0"/>
        <w:autoSpaceDN w:val="0"/>
        <w:jc w:val="center"/>
        <w:rPr>
          <w:rFonts w:eastAsia="Times New Roman"/>
          <w:b/>
          <w:bCs/>
          <w:noProof/>
          <w:szCs w:val="24"/>
          <w:lang w:eastAsia="en-GB"/>
        </w:rPr>
      </w:pPr>
      <w:r>
        <w:rPr>
          <w:rFonts w:eastAsia="Times New Roman"/>
          <w:b/>
          <w:bCs/>
          <w:noProof/>
          <w:szCs w:val="24"/>
          <w:lang w:eastAsia="en-GB"/>
        </w:rPr>
        <w:t>Principality of Andorra</w:t>
      </w:r>
    </w:p>
    <w:p>
      <w:pPr>
        <w:autoSpaceDE w:val="0"/>
        <w:autoSpaceDN w:val="0"/>
        <w:rPr>
          <w:rFonts w:eastAsia="Times New Roman"/>
          <w:noProof/>
          <w:szCs w:val="24"/>
          <w:lang w:eastAsia="en-GB"/>
        </w:rPr>
      </w:pPr>
    </w:p>
    <w:p>
      <w:pPr>
        <w:autoSpaceDE w:val="0"/>
        <w:autoSpaceDN w:val="0"/>
        <w:rPr>
          <w:rFonts w:eastAsia="Times New Roman"/>
          <w:noProof/>
          <w:szCs w:val="24"/>
          <w:lang w:eastAsia="en-GB"/>
        </w:rPr>
      </w:pPr>
      <w:r>
        <w:rPr>
          <w:rFonts w:eastAsia="Times New Roman"/>
          <w:noProof/>
          <w:szCs w:val="24"/>
          <w:lang w:eastAsia="en-GB"/>
        </w:rPr>
        <w:t>Without prejudice to Article 2, a product originating in the Principality of Andorra classified under Chapters 25 to 97 of the Harmonised System shall, due to the customs union between the EU and the Principality of Andorra, be considered as originating in the EU.</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41</w:t>
      </w:r>
    </w:p>
    <w:p>
      <w:pPr>
        <w:autoSpaceDE w:val="0"/>
        <w:autoSpaceDN w:val="0"/>
        <w:jc w:val="center"/>
        <w:rPr>
          <w:rFonts w:eastAsia="Times New Roman"/>
          <w:b/>
          <w:bCs/>
          <w:noProof/>
          <w:szCs w:val="24"/>
          <w:lang w:eastAsia="en-GB"/>
        </w:rPr>
      </w:pPr>
      <w:r>
        <w:rPr>
          <w:rFonts w:eastAsia="Times New Roman"/>
          <w:b/>
          <w:bCs/>
          <w:noProof/>
          <w:szCs w:val="24"/>
          <w:lang w:eastAsia="en-GB"/>
        </w:rPr>
        <w:t>Ceuta and Melilla</w:t>
      </w:r>
    </w:p>
    <w:p>
      <w:pPr>
        <w:autoSpaceDE w:val="0"/>
        <w:autoSpaceDN w:val="0"/>
        <w:rPr>
          <w:rFonts w:eastAsia="Times New Roman"/>
          <w:noProof/>
          <w:szCs w:val="24"/>
          <w:lang w:eastAsia="en-GB"/>
        </w:rPr>
      </w:pPr>
      <w:r>
        <w:rPr>
          <w:rFonts w:eastAsia="Times New Roman"/>
          <w:noProof/>
          <w:szCs w:val="24"/>
          <w:lang w:eastAsia="en-GB"/>
        </w:rPr>
        <w:t>1. For the purpose of implementing these Rules, the term ‘European Union’ shall not cover Ceuta and Melilla.</w:t>
      </w:r>
    </w:p>
    <w:p>
      <w:pPr>
        <w:autoSpaceDE w:val="0"/>
        <w:autoSpaceDN w:val="0"/>
        <w:rPr>
          <w:rFonts w:eastAsia="Times New Roman"/>
          <w:noProof/>
          <w:szCs w:val="24"/>
          <w:lang w:eastAsia="en-GB"/>
        </w:rPr>
      </w:pPr>
      <w:r>
        <w:rPr>
          <w:rFonts w:eastAsia="Times New Roman"/>
          <w:noProof/>
          <w:szCs w:val="24"/>
          <w:lang w:eastAsia="en-GB"/>
        </w:rPr>
        <w:t>2. Products originating in Lebanon, when imported into Ceuta or Melilla, shall enjoy in all respects the same customs regime as that which is applied to products originating in the customs territory of the European Union under Protocol 2 of the Act of Accession of the Kingdom of Spain and the Portuguese Republic to the European Communities. Lebanon shall grant to imports of products covered by the relevant Agreement and originating in Ceuta and Melilla the same customs regime as that which is granted to products imported from and originating in the European Union.</w:t>
      </w:r>
    </w:p>
    <w:p>
      <w:pPr>
        <w:autoSpaceDE w:val="0"/>
        <w:autoSpaceDN w:val="0"/>
        <w:rPr>
          <w:rFonts w:eastAsia="Times New Roman"/>
          <w:noProof/>
          <w:szCs w:val="24"/>
          <w:lang w:eastAsia="en-GB"/>
        </w:rPr>
        <w:sectPr>
          <w:pgSz w:w="11906" w:h="16838"/>
          <w:pgMar w:top="1134" w:right="1418" w:bottom="1134" w:left="1418" w:header="709" w:footer="709" w:gutter="0"/>
          <w:cols w:space="709"/>
          <w:docGrid w:linePitch="326"/>
        </w:sectPr>
      </w:pPr>
      <w:r>
        <w:rPr>
          <w:rFonts w:eastAsia="Times New Roman"/>
          <w:noProof/>
          <w:szCs w:val="24"/>
          <w:lang w:eastAsia="en-GB"/>
        </w:rPr>
        <w:t>. For the purpose of the application of paragraph 2 concerning products originating in Ceuta and Melilla, these Rules shall apply mutatis mutandis subject to the special conditions set out in Annex V.</w:t>
      </w:r>
    </w:p>
    <w:p>
      <w:pPr>
        <w:autoSpaceDE w:val="0"/>
        <w:autoSpaceDN w:val="0"/>
        <w:jc w:val="center"/>
        <w:rPr>
          <w:rFonts w:eastAsia="Times New Roman"/>
          <w:noProof/>
          <w:szCs w:val="24"/>
          <w:lang w:eastAsia="en-GB"/>
        </w:rPr>
      </w:pPr>
      <w:r>
        <w:rPr>
          <w:rFonts w:eastAsia="Times New Roman"/>
          <w:i/>
          <w:caps/>
          <w:noProof/>
          <w:szCs w:val="24"/>
          <w:lang w:eastAsia="en-GB"/>
        </w:rPr>
        <w:t>Annex I</w:t>
      </w:r>
    </w:p>
    <w:p>
      <w:pPr>
        <w:autoSpaceDE w:val="0"/>
        <w:autoSpaceDN w:val="0"/>
        <w:jc w:val="center"/>
        <w:rPr>
          <w:rFonts w:eastAsia="Times New Roman"/>
          <w:b/>
          <w:noProof/>
          <w:szCs w:val="24"/>
          <w:lang w:eastAsia="en-GB"/>
        </w:rPr>
      </w:pPr>
      <w:r>
        <w:rPr>
          <w:rFonts w:eastAsia="Times New Roman"/>
          <w:b/>
          <w:noProof/>
          <w:szCs w:val="24"/>
          <w:lang w:eastAsia="en-GB"/>
        </w:rPr>
        <w:t>Introductory notes to the list in Annex II</w:t>
      </w:r>
    </w:p>
    <w:p>
      <w:pPr>
        <w:tabs>
          <w:tab w:val="left" w:pos="720"/>
        </w:tabs>
        <w:suppressAutoHyphens/>
        <w:rPr>
          <w:rFonts w:eastAsia="Times New Roman"/>
          <w:noProof/>
          <w:color w:val="000000"/>
          <w:szCs w:val="24"/>
          <w:lang w:eastAsia="ar-SA"/>
        </w:rPr>
      </w:pPr>
      <w:r>
        <w:rPr>
          <w:rFonts w:eastAsia="Times New Roman"/>
          <w:b/>
          <w:noProof/>
          <w:color w:val="000000"/>
          <w:szCs w:val="20"/>
          <w:lang w:eastAsia="ar-SA"/>
        </w:rPr>
        <w:t>Note 1 - General introduction</w:t>
      </w:r>
    </w:p>
    <w:p>
      <w:pPr>
        <w:tabs>
          <w:tab w:val="left" w:pos="720"/>
        </w:tabs>
        <w:suppressAutoHyphens/>
        <w:rPr>
          <w:rFonts w:eastAsia="Times New Roman"/>
          <w:noProof/>
          <w:color w:val="000000"/>
          <w:szCs w:val="24"/>
          <w:lang w:eastAsia="ar-SA"/>
        </w:rPr>
      </w:pPr>
      <w:r>
        <w:rPr>
          <w:rFonts w:eastAsia="Times New Roman"/>
          <w:noProof/>
          <w:color w:val="000000"/>
          <w:szCs w:val="24"/>
          <w:lang w:eastAsia="ar-SA"/>
        </w:rPr>
        <w:t>The list sets out the conditions required for all products to be considered as sufficiently worked or processed within the meaning of Article 4 of Appendix I. There are four different types of rule, which vary according to the product:</w:t>
      </w:r>
    </w:p>
    <w:p>
      <w:pPr>
        <w:tabs>
          <w:tab w:val="left" w:pos="720"/>
        </w:tabs>
        <w:suppressAutoHyphens/>
        <w:ind w:left="567" w:hanging="567"/>
        <w:rPr>
          <w:rFonts w:eastAsia="Times New Roman"/>
          <w:noProof/>
          <w:color w:val="000000"/>
          <w:szCs w:val="24"/>
          <w:lang w:eastAsia="ar-SA"/>
        </w:rPr>
      </w:pPr>
      <w:r>
        <w:rPr>
          <w:rFonts w:eastAsia="Times New Roman"/>
          <w:noProof/>
          <w:color w:val="000000"/>
          <w:szCs w:val="24"/>
          <w:lang w:eastAsia="ar-SA"/>
        </w:rPr>
        <w:t>(a)</w:t>
      </w:r>
      <w:r>
        <w:rPr>
          <w:rFonts w:eastAsia="Times New Roman"/>
          <w:noProof/>
          <w:color w:val="000000"/>
          <w:szCs w:val="24"/>
          <w:lang w:eastAsia="ar-SA"/>
        </w:rPr>
        <w:tab/>
        <w:t>through working or processing a maximum content of non-originating materials is not exceeded;</w:t>
      </w:r>
    </w:p>
    <w:p>
      <w:pPr>
        <w:tabs>
          <w:tab w:val="left" w:pos="720"/>
        </w:tabs>
        <w:suppressAutoHyphens/>
        <w:ind w:left="567" w:hanging="567"/>
        <w:rPr>
          <w:rFonts w:eastAsia="Times New Roman"/>
          <w:noProof/>
          <w:color w:val="000000"/>
          <w:szCs w:val="24"/>
          <w:lang w:eastAsia="ar-SA"/>
        </w:rPr>
      </w:pPr>
      <w:r>
        <w:rPr>
          <w:rFonts w:eastAsia="Times New Roman"/>
          <w:noProof/>
          <w:color w:val="000000"/>
          <w:szCs w:val="24"/>
          <w:lang w:eastAsia="ar-SA"/>
        </w:rPr>
        <w:t>(b)</w:t>
      </w:r>
      <w:r>
        <w:rPr>
          <w:rFonts w:eastAsia="Times New Roman"/>
          <w:noProof/>
          <w:color w:val="000000"/>
          <w:szCs w:val="24"/>
          <w:lang w:eastAsia="ar-SA"/>
        </w:rPr>
        <w:tab/>
        <w:t>through working or processing the 4-digit Harmonized System heading or 6-digit Harmonized System sub-heading of the manufactured products becomes different from the 4-digit Harmonized System heading or 6-digit sub-heading respectively of the materials used;</w:t>
      </w:r>
    </w:p>
    <w:p>
      <w:pPr>
        <w:tabs>
          <w:tab w:val="left" w:pos="720"/>
        </w:tabs>
        <w:suppressAutoHyphens/>
        <w:ind w:left="567" w:hanging="567"/>
        <w:rPr>
          <w:rFonts w:eastAsia="Times New Roman"/>
          <w:noProof/>
          <w:color w:val="000000"/>
          <w:szCs w:val="24"/>
          <w:lang w:eastAsia="ar-SA"/>
        </w:rPr>
      </w:pPr>
      <w:r>
        <w:rPr>
          <w:rFonts w:eastAsia="Times New Roman"/>
          <w:noProof/>
          <w:color w:val="000000"/>
          <w:szCs w:val="24"/>
          <w:lang w:eastAsia="ar-SA"/>
        </w:rPr>
        <w:t>(c)</w:t>
      </w:r>
      <w:r>
        <w:rPr>
          <w:rFonts w:eastAsia="Times New Roman"/>
          <w:noProof/>
          <w:color w:val="000000"/>
          <w:szCs w:val="24"/>
          <w:lang w:eastAsia="ar-SA"/>
        </w:rPr>
        <w:tab/>
        <w:t>a specific working and processing operation is carried out;</w:t>
      </w:r>
    </w:p>
    <w:p>
      <w:pPr>
        <w:tabs>
          <w:tab w:val="left" w:pos="720"/>
        </w:tabs>
        <w:suppressAutoHyphens/>
        <w:ind w:left="567" w:hanging="567"/>
        <w:rPr>
          <w:rFonts w:eastAsia="Times New Roman"/>
          <w:noProof/>
          <w:color w:val="000000"/>
          <w:szCs w:val="20"/>
          <w:lang w:eastAsia="ar-SA"/>
        </w:rPr>
      </w:pPr>
      <w:r>
        <w:rPr>
          <w:rFonts w:eastAsia="Times New Roman"/>
          <w:noProof/>
          <w:color w:val="000000"/>
          <w:szCs w:val="24"/>
          <w:lang w:eastAsia="ar-SA"/>
        </w:rPr>
        <w:t>(d)</w:t>
      </w:r>
      <w:r>
        <w:rPr>
          <w:rFonts w:eastAsia="Times New Roman"/>
          <w:noProof/>
          <w:color w:val="000000"/>
          <w:szCs w:val="24"/>
          <w:lang w:eastAsia="ar-SA"/>
        </w:rPr>
        <w:tab/>
        <w:t>working or processing is carried out on certain wholly obtained materials.</w:t>
      </w:r>
    </w:p>
    <w:p>
      <w:pPr>
        <w:tabs>
          <w:tab w:val="left" w:pos="720"/>
        </w:tabs>
        <w:suppressAutoHyphens/>
        <w:rPr>
          <w:rFonts w:eastAsia="Times New Roman"/>
          <w:noProof/>
          <w:color w:val="000000"/>
          <w:szCs w:val="20"/>
          <w:lang w:eastAsia="ar-SA"/>
        </w:rPr>
      </w:pPr>
      <w:r>
        <w:rPr>
          <w:rFonts w:eastAsia="Times New Roman"/>
          <w:b/>
          <w:noProof/>
          <w:color w:val="000000"/>
          <w:szCs w:val="20"/>
          <w:lang w:eastAsia="ar-SA"/>
        </w:rPr>
        <w:t>Note 2 - The structure of the list</w:t>
      </w:r>
    </w:p>
    <w:p>
      <w:pPr>
        <w:tabs>
          <w:tab w:val="left" w:pos="720"/>
        </w:tabs>
        <w:suppressAutoHyphens/>
        <w:ind w:left="720" w:hanging="720"/>
        <w:rPr>
          <w:rFonts w:eastAsia="Times New Roman"/>
          <w:noProof/>
          <w:color w:val="000000"/>
          <w:szCs w:val="20"/>
          <w:lang w:eastAsia="ar-SA"/>
        </w:rPr>
      </w:pPr>
      <w:r>
        <w:rPr>
          <w:rFonts w:eastAsia="Times New Roman"/>
          <w:noProof/>
          <w:color w:val="000000"/>
          <w:szCs w:val="20"/>
          <w:lang w:eastAsia="ar-SA"/>
        </w:rPr>
        <w:t>2.1.</w:t>
      </w:r>
      <w:r>
        <w:rPr>
          <w:rFonts w:eastAsia="Times New Roman"/>
          <w:noProof/>
          <w:color w:val="000000"/>
          <w:szCs w:val="20"/>
          <w:lang w:eastAsia="ar-SA"/>
        </w:rPr>
        <w:tab/>
        <w:t>The first two columns in the list describe the product obtained. The first column gives the heading number or chapter number used in the Harmonized System and the second column gives the description of goods used in that system for that heading or chapter. For each entry in the first two columns, a rule is specified in column 3. Where, in some cases, the entry in the first column is preceded by an "ex", this signifies that the rules in column 3 apply only to the part of that heading as described in column 2.</w:t>
      </w:r>
    </w:p>
    <w:p>
      <w:pPr>
        <w:tabs>
          <w:tab w:val="left" w:pos="720"/>
        </w:tabs>
        <w:suppressAutoHyphens/>
        <w:ind w:left="709" w:hanging="709"/>
        <w:rPr>
          <w:rFonts w:eastAsia="Times New Roman"/>
          <w:noProof/>
          <w:color w:val="000000"/>
          <w:szCs w:val="20"/>
          <w:lang w:eastAsia="ar-SA"/>
        </w:rPr>
      </w:pPr>
      <w:r>
        <w:rPr>
          <w:rFonts w:eastAsia="Times New Roman"/>
          <w:noProof/>
          <w:color w:val="000000"/>
          <w:szCs w:val="20"/>
          <w:lang w:eastAsia="ar-SA"/>
        </w:rPr>
        <w:t>2.2.</w:t>
      </w:r>
      <w:r>
        <w:rPr>
          <w:rFonts w:eastAsia="Times New Roman"/>
          <w:noProof/>
          <w:color w:val="000000"/>
          <w:szCs w:val="20"/>
          <w:lang w:eastAsia="ar-SA"/>
        </w:rPr>
        <w:tab/>
        <w:t>Where several heading numbers are grouped together in column 1 or a chapter number is given and the description of products in column 2 is therefore given in general terms, the adjacent rules in column 3 apply to all products which, under the Harmonized System, are classified in headings of the chapter or in any of the headings grouped together in column 1.</w:t>
      </w:r>
    </w:p>
    <w:p>
      <w:pPr>
        <w:tabs>
          <w:tab w:val="left" w:pos="720"/>
        </w:tabs>
        <w:suppressAutoHyphens/>
        <w:ind w:left="709" w:hanging="709"/>
        <w:rPr>
          <w:rFonts w:eastAsia="Times New Roman"/>
          <w:noProof/>
          <w:color w:val="000000"/>
          <w:szCs w:val="20"/>
          <w:lang w:eastAsia="ar-SA"/>
        </w:rPr>
      </w:pPr>
      <w:r>
        <w:rPr>
          <w:rFonts w:eastAsia="Times New Roman"/>
          <w:noProof/>
          <w:color w:val="000000"/>
          <w:szCs w:val="20"/>
          <w:lang w:eastAsia="ar-SA"/>
        </w:rPr>
        <w:t>2.3.</w:t>
      </w:r>
      <w:r>
        <w:rPr>
          <w:rFonts w:eastAsia="Times New Roman"/>
          <w:noProof/>
          <w:color w:val="000000"/>
          <w:szCs w:val="20"/>
          <w:lang w:eastAsia="ar-SA"/>
        </w:rPr>
        <w:tab/>
        <w:t>Where there are different rules in the list applying to different products within a heading, each indent contains the description of that part of the heading covered by the adjacent rules in column 3.</w:t>
      </w:r>
    </w:p>
    <w:p>
      <w:pPr>
        <w:tabs>
          <w:tab w:val="left" w:pos="720"/>
        </w:tabs>
        <w:suppressAutoHyphens/>
        <w:ind w:left="709" w:hanging="709"/>
        <w:rPr>
          <w:rFonts w:eastAsia="Times New Roman"/>
          <w:b/>
          <w:noProof/>
          <w:color w:val="000000"/>
          <w:szCs w:val="24"/>
          <w:lang w:eastAsia="ar-SA"/>
        </w:rPr>
      </w:pPr>
      <w:r>
        <w:rPr>
          <w:rFonts w:eastAsia="Times New Roman"/>
          <w:noProof/>
          <w:color w:val="000000"/>
          <w:szCs w:val="20"/>
          <w:lang w:eastAsia="ar-SA"/>
        </w:rPr>
        <w:t>2.4.</w:t>
      </w:r>
      <w:r>
        <w:rPr>
          <w:rFonts w:eastAsia="Times New Roman"/>
          <w:noProof/>
          <w:color w:val="000000"/>
          <w:szCs w:val="20"/>
          <w:lang w:eastAsia="ar-SA"/>
        </w:rPr>
        <w:tab/>
        <w:t xml:space="preserve">Where two alternative rules are set out in column 3, separated by </w:t>
      </w:r>
      <w:r>
        <w:rPr>
          <w:rFonts w:eastAsia="Times New Roman"/>
          <w:i/>
          <w:iCs/>
          <w:noProof/>
          <w:color w:val="000000"/>
          <w:szCs w:val="20"/>
          <w:lang w:eastAsia="ar-SA"/>
        </w:rPr>
        <w:t>"or"</w:t>
      </w:r>
      <w:r>
        <w:rPr>
          <w:rFonts w:eastAsia="Times New Roman"/>
          <w:noProof/>
          <w:color w:val="000000"/>
          <w:szCs w:val="20"/>
          <w:lang w:eastAsia="ar-SA"/>
        </w:rPr>
        <w:t>, it is at the choice of the exporter which one to use.</w:t>
      </w:r>
    </w:p>
    <w:p>
      <w:pPr>
        <w:tabs>
          <w:tab w:val="left" w:pos="720"/>
        </w:tabs>
        <w:suppressAutoHyphens/>
        <w:ind w:left="850" w:hanging="850"/>
        <w:rPr>
          <w:rFonts w:eastAsia="Times New Roman"/>
          <w:noProof/>
          <w:color w:val="000000"/>
          <w:szCs w:val="20"/>
          <w:lang w:eastAsia="ar-SA"/>
        </w:rPr>
      </w:pPr>
      <w:r>
        <w:rPr>
          <w:rFonts w:eastAsia="Times New Roman"/>
          <w:b/>
          <w:noProof/>
          <w:color w:val="000000"/>
          <w:szCs w:val="24"/>
          <w:lang w:eastAsia="ar-SA"/>
        </w:rPr>
        <w:t>Note 3 - Examples of how to apply the rules</w:t>
      </w:r>
    </w:p>
    <w:p>
      <w:pPr>
        <w:tabs>
          <w:tab w:val="left" w:pos="720"/>
        </w:tabs>
        <w:suppressAutoHyphens/>
        <w:ind w:left="720" w:hanging="720"/>
        <w:rPr>
          <w:rFonts w:eastAsia="Times New Roman"/>
          <w:noProof/>
          <w:color w:val="000000"/>
          <w:szCs w:val="24"/>
          <w:lang w:eastAsia="ar-SA"/>
        </w:rPr>
      </w:pPr>
      <w:r>
        <w:rPr>
          <w:rFonts w:eastAsia="Times New Roman"/>
          <w:noProof/>
          <w:color w:val="000000"/>
          <w:szCs w:val="20"/>
          <w:lang w:eastAsia="ar-SA"/>
        </w:rPr>
        <w:t>3.1.</w:t>
      </w:r>
      <w:r>
        <w:rPr>
          <w:rFonts w:eastAsia="Times New Roman"/>
          <w:noProof/>
          <w:color w:val="000000"/>
          <w:szCs w:val="20"/>
          <w:lang w:eastAsia="ar-SA"/>
        </w:rPr>
        <w:tab/>
        <w:t>Article 4 of Annex I to the Appendix I, concerning products having acquired originating status which are used in the manufacture of other products, shall</w:t>
      </w:r>
      <w:r>
        <w:rPr>
          <w:rFonts w:eastAsia="Times New Roman"/>
          <w:i/>
          <w:noProof/>
          <w:color w:val="000000"/>
          <w:szCs w:val="20"/>
          <w:lang w:eastAsia="ar-SA"/>
        </w:rPr>
        <w:t xml:space="preserve"> </w:t>
      </w:r>
      <w:r>
        <w:rPr>
          <w:rFonts w:eastAsia="Times New Roman"/>
          <w:noProof/>
          <w:color w:val="000000"/>
          <w:szCs w:val="20"/>
          <w:lang w:eastAsia="ar-SA"/>
        </w:rPr>
        <w:t>apply, regardless of whether this status has been acquired inside the factory where these products are used or in another factory in a Party.</w:t>
      </w:r>
    </w:p>
    <w:p>
      <w:pPr>
        <w:tabs>
          <w:tab w:val="left" w:pos="720"/>
        </w:tabs>
        <w:suppressAutoHyphens/>
        <w:ind w:left="709" w:hanging="709"/>
        <w:rPr>
          <w:rFonts w:eastAsia="Times New Roman"/>
          <w:noProof/>
          <w:color w:val="000000"/>
          <w:szCs w:val="24"/>
          <w:lang w:eastAsia="ar-SA"/>
        </w:rPr>
      </w:pPr>
      <w:r>
        <w:rPr>
          <w:rFonts w:eastAsia="Times New Roman"/>
          <w:noProof/>
          <w:color w:val="000000"/>
          <w:szCs w:val="24"/>
          <w:lang w:eastAsia="ar-SA"/>
        </w:rPr>
        <w:t>3.2.</w:t>
      </w:r>
      <w:r>
        <w:rPr>
          <w:rFonts w:eastAsia="Times New Roman"/>
          <w:noProof/>
          <w:color w:val="000000"/>
          <w:szCs w:val="24"/>
          <w:lang w:eastAsia="ar-SA"/>
        </w:rPr>
        <w:tab/>
        <w:t xml:space="preserve">Pursuant to Article 6, the working or processing carried out </w:t>
      </w:r>
      <w:r>
        <w:rPr>
          <w:rFonts w:eastAsia="Times New Roman"/>
          <w:bCs/>
          <w:noProof/>
          <w:color w:val="000000"/>
          <w:szCs w:val="24"/>
          <w:lang w:eastAsia="ar-SA"/>
        </w:rPr>
        <w:t>must go beyond the list of operations mentioned in that Article</w:t>
      </w:r>
      <w:r>
        <w:rPr>
          <w:rFonts w:eastAsia="Times New Roman"/>
          <w:noProof/>
          <w:color w:val="000000"/>
          <w:szCs w:val="24"/>
          <w:lang w:eastAsia="ar-SA"/>
        </w:rPr>
        <w:t xml:space="preserve">. If it does not, the goods shall not qualify for the granting of the benefit of preferential tariff treatment, even if the conditions set out in the list below are met. </w:t>
      </w:r>
    </w:p>
    <w:p>
      <w:pPr>
        <w:tabs>
          <w:tab w:val="left" w:pos="720"/>
        </w:tabs>
        <w:suppressAutoHyphens/>
        <w:ind w:left="709"/>
        <w:rPr>
          <w:rFonts w:eastAsia="Times New Roman"/>
          <w:noProof/>
          <w:color w:val="000000"/>
          <w:szCs w:val="24"/>
          <w:lang w:eastAsia="ar-SA"/>
        </w:rPr>
      </w:pPr>
      <w:r>
        <w:rPr>
          <w:rFonts w:eastAsia="Times New Roman"/>
          <w:noProof/>
          <w:color w:val="000000"/>
          <w:szCs w:val="24"/>
          <w:lang w:eastAsia="ar-SA"/>
        </w:rPr>
        <w:t xml:space="preserve">Subject to the provision referred to in the first sub-paragraph, the rules in the list represent the minimum amount of working or processing required, and the carrying-out of more working or processing also confers originating status; conversely, the carrying-out of less working or processing cannot confer originating status. </w:t>
      </w:r>
    </w:p>
    <w:p>
      <w:pPr>
        <w:tabs>
          <w:tab w:val="left" w:pos="720"/>
        </w:tabs>
        <w:suppressAutoHyphens/>
        <w:ind w:left="709"/>
        <w:rPr>
          <w:rFonts w:eastAsia="Times New Roman"/>
          <w:noProof/>
          <w:color w:val="000000"/>
          <w:szCs w:val="24"/>
          <w:lang w:eastAsia="ar-SA"/>
        </w:rPr>
      </w:pPr>
      <w:r>
        <w:rPr>
          <w:rFonts w:eastAsia="Times New Roman"/>
          <w:noProof/>
          <w:color w:val="000000"/>
          <w:szCs w:val="24"/>
          <w:lang w:eastAsia="ar-SA"/>
        </w:rPr>
        <w:t>Thus, if a rule provides that non-originating material, at a certain level of manufacture, may be used, the use of such material at an earlier stage of manufacture is allowed, and the use of such material at a later stage is not.</w:t>
      </w:r>
    </w:p>
    <w:p>
      <w:pPr>
        <w:tabs>
          <w:tab w:val="left" w:pos="720"/>
        </w:tabs>
        <w:suppressAutoHyphens/>
        <w:ind w:left="709"/>
        <w:rPr>
          <w:rFonts w:eastAsia="Times New Roman"/>
          <w:noProof/>
          <w:color w:val="000000"/>
          <w:szCs w:val="24"/>
          <w:lang w:eastAsia="ar-SA"/>
        </w:rPr>
      </w:pPr>
      <w:r>
        <w:rPr>
          <w:rFonts w:eastAsia="Times New Roman"/>
          <w:noProof/>
          <w:color w:val="000000"/>
          <w:szCs w:val="24"/>
          <w:lang w:eastAsia="ar-SA"/>
        </w:rPr>
        <w:t>If a rule provides that non-originating material, at a certain level of manufacture, may not be used, the use of materials at an earlier stage of manufacture is allowed, and the use of materials at a later stage is not.</w:t>
      </w:r>
    </w:p>
    <w:p>
      <w:pPr>
        <w:tabs>
          <w:tab w:val="left" w:pos="720"/>
        </w:tabs>
        <w:suppressAutoHyphens/>
        <w:ind w:left="709"/>
        <w:rPr>
          <w:rFonts w:eastAsia="Times New Roman"/>
          <w:noProof/>
          <w:color w:val="000000"/>
          <w:szCs w:val="20"/>
          <w:lang w:eastAsia="ar-SA"/>
        </w:rPr>
      </w:pPr>
      <w:r>
        <w:rPr>
          <w:rFonts w:eastAsia="Times New Roman"/>
          <w:noProof/>
          <w:color w:val="000000"/>
          <w:szCs w:val="24"/>
          <w:lang w:eastAsia="ar-SA"/>
        </w:rPr>
        <w:t>Example: when the list-rule for Chapter 19 requires that “non-originating materials of headings 1101 to 1108 cannot exceed 20% weight”, the use (i.e. importation) of cereals of Chapter 10 (materials at an earlier stage of manufacture) is not limited.</w:t>
      </w:r>
    </w:p>
    <w:p>
      <w:pPr>
        <w:tabs>
          <w:tab w:val="left" w:pos="720"/>
        </w:tabs>
        <w:suppressAutoHyphens/>
        <w:ind w:left="709" w:hanging="709"/>
        <w:rPr>
          <w:rFonts w:eastAsia="Times New Roman"/>
          <w:noProof/>
          <w:color w:val="000000"/>
          <w:szCs w:val="20"/>
          <w:lang w:eastAsia="ar-SA"/>
        </w:rPr>
      </w:pPr>
      <w:r>
        <w:rPr>
          <w:rFonts w:eastAsia="Times New Roman"/>
          <w:noProof/>
          <w:color w:val="000000"/>
          <w:szCs w:val="20"/>
          <w:lang w:eastAsia="ar-SA"/>
        </w:rPr>
        <w:t>3.3.</w:t>
      </w:r>
      <w:r>
        <w:rPr>
          <w:rFonts w:eastAsia="Times New Roman"/>
          <w:noProof/>
          <w:color w:val="000000"/>
          <w:szCs w:val="20"/>
          <w:lang w:eastAsia="ar-SA"/>
        </w:rPr>
        <w:tab/>
        <w:t>Without prejudice to Note 3.2, where a rule uses the expression "Manufacture from materials of any heading", then materials of any heading(s) (even materials of the same description and heading as the product) may be used, subject, however, to any specific limitations which may also be contained in the rule.</w:t>
      </w:r>
    </w:p>
    <w:p>
      <w:pPr>
        <w:tabs>
          <w:tab w:val="left" w:pos="720"/>
        </w:tabs>
        <w:suppressAutoHyphens/>
        <w:ind w:left="709"/>
        <w:rPr>
          <w:rFonts w:eastAsia="Times New Roman"/>
          <w:noProof/>
          <w:color w:val="000000"/>
          <w:szCs w:val="20"/>
          <w:lang w:eastAsia="ar-SA"/>
        </w:rPr>
      </w:pPr>
      <w:r>
        <w:rPr>
          <w:rFonts w:eastAsia="Times New Roman"/>
          <w:noProof/>
          <w:color w:val="000000"/>
          <w:szCs w:val="20"/>
          <w:lang w:eastAsia="ar-SA"/>
        </w:rPr>
        <w:t>However, the expression "Manufacture from materials of any heading, including other materials of heading ..." or "Manufacture from materials of any heading, including other materials of the same heading as the product" means that materials of any heading(s) may be used, except those of the same description as the product as given in column 2 of the list.</w:t>
      </w:r>
    </w:p>
    <w:p>
      <w:pPr>
        <w:tabs>
          <w:tab w:val="left" w:pos="720"/>
        </w:tabs>
        <w:suppressAutoHyphens/>
        <w:ind w:left="709" w:hanging="709"/>
        <w:rPr>
          <w:rFonts w:eastAsia="Times New Roman"/>
          <w:noProof/>
          <w:color w:val="000000"/>
          <w:szCs w:val="20"/>
          <w:lang w:eastAsia="ar-SA"/>
        </w:rPr>
      </w:pPr>
      <w:r>
        <w:rPr>
          <w:rFonts w:eastAsia="Times New Roman"/>
          <w:noProof/>
          <w:color w:val="000000"/>
          <w:szCs w:val="20"/>
          <w:lang w:eastAsia="ar-SA"/>
        </w:rPr>
        <w:t>3.4.</w:t>
      </w:r>
      <w:r>
        <w:rPr>
          <w:rFonts w:eastAsia="Times New Roman"/>
          <w:noProof/>
          <w:color w:val="000000"/>
          <w:szCs w:val="20"/>
          <w:lang w:eastAsia="ar-SA"/>
        </w:rPr>
        <w:tab/>
        <w:t>When a rule in the list specifies that a product may be manufactured from more than one material, this means that one or more materials may be used. It does not require that all be used.</w:t>
      </w:r>
    </w:p>
    <w:p>
      <w:pPr>
        <w:tabs>
          <w:tab w:val="left" w:pos="720"/>
        </w:tabs>
        <w:suppressAutoHyphens/>
        <w:ind w:left="709" w:hanging="709"/>
        <w:rPr>
          <w:rFonts w:eastAsia="Times New Roman"/>
          <w:noProof/>
          <w:color w:val="000000"/>
          <w:szCs w:val="20"/>
          <w:lang w:eastAsia="ar-SA"/>
        </w:rPr>
      </w:pPr>
      <w:r>
        <w:rPr>
          <w:rFonts w:eastAsia="Times New Roman"/>
          <w:noProof/>
          <w:color w:val="000000"/>
          <w:szCs w:val="20"/>
          <w:lang w:eastAsia="ar-SA"/>
        </w:rPr>
        <w:t>3.5.</w:t>
      </w:r>
      <w:r>
        <w:rPr>
          <w:rFonts w:eastAsia="Times New Roman"/>
          <w:noProof/>
          <w:color w:val="000000"/>
          <w:szCs w:val="20"/>
          <w:lang w:eastAsia="ar-SA"/>
        </w:rPr>
        <w:tab/>
        <w:t>Where a rule in the list specifies that a product must be manufactured from a particular material, the condition does not prevent the use of other materials which, because of their inherent nature, cannot satisfy this.</w:t>
      </w:r>
    </w:p>
    <w:p>
      <w:pPr>
        <w:tabs>
          <w:tab w:val="left" w:pos="720"/>
        </w:tabs>
        <w:suppressAutoHyphens/>
        <w:ind w:left="709" w:hanging="709"/>
        <w:rPr>
          <w:rFonts w:eastAsia="Times New Roman"/>
          <w:b/>
          <w:noProof/>
          <w:color w:val="000000"/>
          <w:szCs w:val="20"/>
          <w:lang w:eastAsia="ar-SA"/>
        </w:rPr>
      </w:pPr>
      <w:r>
        <w:rPr>
          <w:rFonts w:eastAsia="Times New Roman"/>
          <w:noProof/>
          <w:color w:val="000000"/>
          <w:szCs w:val="20"/>
          <w:lang w:eastAsia="ar-SA"/>
        </w:rPr>
        <w:t>3.6.</w:t>
      </w:r>
      <w:r>
        <w:rPr>
          <w:rFonts w:eastAsia="Times New Roman"/>
          <w:noProof/>
          <w:color w:val="000000"/>
          <w:szCs w:val="20"/>
          <w:lang w:eastAsia="ar-SA"/>
        </w:rPr>
        <w:tab/>
        <w:t>Where, in a rule in the list, two percentages are given for the maximum value of non-originating materials that can be used, then these percentages may not be added together. In other words, the maximum value of all the non-originating materials used may never exceed the higher of the percentages given. Furthermore, the individual percentages must not be exceeded, in relation to the particular materials to which they apply.</w:t>
      </w:r>
    </w:p>
    <w:p>
      <w:pPr>
        <w:tabs>
          <w:tab w:val="left" w:pos="720"/>
        </w:tabs>
        <w:suppressAutoHyphens/>
        <w:rPr>
          <w:rFonts w:eastAsia="Times New Roman"/>
          <w:noProof/>
          <w:color w:val="000000"/>
          <w:szCs w:val="24"/>
          <w:lang w:eastAsia="ar-SA"/>
        </w:rPr>
      </w:pPr>
      <w:r>
        <w:rPr>
          <w:rFonts w:eastAsia="Times New Roman"/>
          <w:b/>
          <w:noProof/>
          <w:color w:val="000000"/>
          <w:szCs w:val="20"/>
          <w:lang w:eastAsia="ar-SA"/>
        </w:rPr>
        <w:t>Note 4 - General provisions concerning certain agricultural goods</w:t>
      </w:r>
    </w:p>
    <w:p>
      <w:pPr>
        <w:tabs>
          <w:tab w:val="left" w:pos="720"/>
        </w:tabs>
        <w:suppressAutoHyphens/>
        <w:ind w:left="709" w:hanging="709"/>
        <w:rPr>
          <w:rFonts w:eastAsia="Times New Roman"/>
          <w:noProof/>
          <w:color w:val="000000"/>
          <w:szCs w:val="24"/>
          <w:lang w:eastAsia="ar-SA"/>
        </w:rPr>
      </w:pPr>
      <w:r>
        <w:rPr>
          <w:rFonts w:eastAsia="Times New Roman"/>
          <w:noProof/>
          <w:color w:val="000000"/>
          <w:szCs w:val="24"/>
          <w:lang w:eastAsia="ar-SA"/>
        </w:rPr>
        <w:t>4.1.</w:t>
      </w:r>
      <w:r>
        <w:rPr>
          <w:rFonts w:eastAsia="Times New Roman"/>
          <w:noProof/>
          <w:color w:val="000000"/>
          <w:szCs w:val="24"/>
          <w:lang w:eastAsia="ar-SA"/>
        </w:rPr>
        <w:tab/>
        <w:t xml:space="preserve">Agricultural goods falling within </w:t>
      </w:r>
      <w:r>
        <w:rPr>
          <w:rFonts w:eastAsia="Times New Roman"/>
          <w:bCs/>
          <w:noProof/>
          <w:color w:val="000000"/>
          <w:szCs w:val="24"/>
          <w:lang w:eastAsia="ar-SA"/>
        </w:rPr>
        <w:t>Chapters 6, 7, 8, 9, 10, 12 and heading 2401</w:t>
      </w:r>
      <w:r>
        <w:rPr>
          <w:rFonts w:eastAsia="Times New Roman"/>
          <w:noProof/>
          <w:color w:val="000000"/>
          <w:szCs w:val="24"/>
          <w:lang w:eastAsia="ar-SA"/>
        </w:rPr>
        <w:t xml:space="preserve"> which are grown or harvested in the territory of a Party shall be treated as originating in the territory of that Party, even if grown from imported seeds, bulbs, rootstock, cuttings, grafts, shoots, buds, or other live parts of plants.</w:t>
      </w:r>
    </w:p>
    <w:p>
      <w:pPr>
        <w:tabs>
          <w:tab w:val="left" w:pos="720"/>
        </w:tabs>
        <w:suppressAutoHyphens/>
        <w:ind w:left="720" w:hanging="720"/>
        <w:rPr>
          <w:rFonts w:eastAsia="Times New Roman"/>
          <w:b/>
          <w:bCs/>
          <w:noProof/>
          <w:color w:val="000000"/>
          <w:szCs w:val="20"/>
          <w:lang w:eastAsia="ar-SA"/>
        </w:rPr>
      </w:pPr>
      <w:r>
        <w:rPr>
          <w:rFonts w:eastAsia="Times New Roman"/>
          <w:noProof/>
          <w:color w:val="000000"/>
          <w:szCs w:val="24"/>
          <w:lang w:eastAsia="ar-SA"/>
        </w:rPr>
        <w:t>4.2.</w:t>
      </w:r>
      <w:r>
        <w:rPr>
          <w:rFonts w:eastAsia="Times New Roman"/>
          <w:noProof/>
          <w:color w:val="000000"/>
          <w:szCs w:val="24"/>
          <w:lang w:eastAsia="ar-SA"/>
        </w:rPr>
        <w:tab/>
        <w:t xml:space="preserve">In cases where the content of non-originating sugar in a given product is subject to limitations, the weight of </w:t>
      </w:r>
      <w:r>
        <w:rPr>
          <w:rFonts w:eastAsia="Times New Roman"/>
          <w:bCs/>
          <w:noProof/>
          <w:color w:val="000000"/>
          <w:szCs w:val="24"/>
          <w:lang w:eastAsia="ar-SA"/>
        </w:rPr>
        <w:t xml:space="preserve">sugars of headings 1701 (sucrose) and 1702 (e.g., fructose, glucose, lactose, maltose, isoglucose or invert sugar) used in the manufacture of the final product and </w:t>
      </w:r>
      <w:r>
        <w:rPr>
          <w:rFonts w:eastAsia="Times New Roman"/>
          <w:noProof/>
          <w:color w:val="000000"/>
          <w:szCs w:val="24"/>
          <w:lang w:eastAsia="ar-SA"/>
        </w:rPr>
        <w:t xml:space="preserve">used </w:t>
      </w:r>
      <w:r>
        <w:rPr>
          <w:rFonts w:eastAsia="Times New Roman"/>
          <w:iCs/>
          <w:noProof/>
          <w:color w:val="000000"/>
          <w:szCs w:val="24"/>
          <w:lang w:eastAsia="ar-SA"/>
        </w:rPr>
        <w:t>in the manufacture of the non-originating products incorporated in the final product</w:t>
      </w:r>
      <w:r>
        <w:rPr>
          <w:rFonts w:eastAsia="Times New Roman"/>
          <w:noProof/>
          <w:color w:val="000000"/>
          <w:szCs w:val="24"/>
          <w:lang w:eastAsia="ar-SA"/>
        </w:rPr>
        <w:t xml:space="preserve"> is taken into account for the calculation of such limitations.</w:t>
      </w:r>
    </w:p>
    <w:p>
      <w:pPr>
        <w:rPr>
          <w:rFonts w:eastAsia="Times New Roman"/>
          <w:noProof/>
          <w:szCs w:val="20"/>
        </w:rPr>
      </w:pPr>
      <w:r>
        <w:rPr>
          <w:rFonts w:eastAsia="Times New Roman"/>
          <w:b/>
          <w:bCs/>
          <w:noProof/>
          <w:szCs w:val="20"/>
        </w:rPr>
        <w:t>Note 5 - Terminology used in respect of certain textile products</w:t>
      </w:r>
    </w:p>
    <w:p>
      <w:pPr>
        <w:rPr>
          <w:rFonts w:eastAsia="Times New Roman"/>
          <w:noProof/>
          <w:szCs w:val="20"/>
        </w:rPr>
      </w:pPr>
      <w:r>
        <w:rPr>
          <w:rFonts w:eastAsia="Times New Roman"/>
          <w:noProof/>
          <w:szCs w:val="20"/>
        </w:rPr>
        <w:t>5.1.</w:t>
      </w:r>
      <w:r>
        <w:rPr>
          <w:rFonts w:eastAsia="Times New Roman"/>
          <w:noProof/>
          <w:szCs w:val="20"/>
        </w:rPr>
        <w:tab/>
        <w:t>The term "natural fibres" is used in the list to refer to fibres other than artificial or synthetic fibres. It is restricted to the stages before spinning takes place, including waste, and, unless otherwise specified, includes fibres which have been carded, combed or otherwise processed, but not spun.</w:t>
      </w:r>
    </w:p>
    <w:p>
      <w:pPr>
        <w:rPr>
          <w:rFonts w:eastAsia="Times New Roman"/>
          <w:noProof/>
          <w:szCs w:val="20"/>
        </w:rPr>
      </w:pPr>
      <w:r>
        <w:rPr>
          <w:rFonts w:eastAsia="Times New Roman"/>
          <w:noProof/>
          <w:szCs w:val="20"/>
        </w:rPr>
        <w:t>5.2.</w:t>
      </w:r>
      <w:r>
        <w:rPr>
          <w:rFonts w:eastAsia="Times New Roman"/>
          <w:noProof/>
          <w:szCs w:val="20"/>
        </w:rPr>
        <w:tab/>
        <w:t>The term "natural fibres" includes horsehair of heading 0511, silk of headings 5002 and 5003, as well as wool-fibres and fine or coarse animal hair of headings 5101 to 5105, cotton fibres of headings 5201 to 5203, and other vegetable fibres of headings 5301 to 5305.</w:t>
      </w:r>
    </w:p>
    <w:p>
      <w:pPr>
        <w:tabs>
          <w:tab w:val="left" w:pos="720"/>
        </w:tabs>
        <w:autoSpaceDE w:val="0"/>
        <w:autoSpaceDN w:val="0"/>
        <w:spacing w:before="0" w:after="200" w:line="276" w:lineRule="auto"/>
        <w:jc w:val="left"/>
        <w:rPr>
          <w:rFonts w:eastAsia="Times New Roman"/>
          <w:noProof/>
          <w:szCs w:val="20"/>
          <w:u w:val="single"/>
        </w:rPr>
      </w:pPr>
      <w:r>
        <w:rPr>
          <w:rFonts w:eastAsia="Times New Roman"/>
          <w:noProof/>
          <w:szCs w:val="20"/>
        </w:rPr>
        <w:t>5.3.</w:t>
      </w:r>
      <w:r>
        <w:rPr>
          <w:rFonts w:eastAsia="Times New Roman"/>
          <w:noProof/>
          <w:szCs w:val="20"/>
        </w:rPr>
        <w:tab/>
        <w:t>The terms "textile pulp", "chemical materials" and "paper-making materials" are used in the list to describe the materials, not classified in Chapters 50 to 63, which can be used to manufacture artificial, synthetic or paper fibres or yarns.</w:t>
      </w:r>
    </w:p>
    <w:p>
      <w:pPr>
        <w:tabs>
          <w:tab w:val="left" w:pos="720"/>
        </w:tabs>
        <w:autoSpaceDE w:val="0"/>
        <w:autoSpaceDN w:val="0"/>
        <w:spacing w:before="0" w:after="200" w:line="276" w:lineRule="auto"/>
        <w:jc w:val="left"/>
        <w:rPr>
          <w:rFonts w:eastAsia="Times New Roman"/>
          <w:noProof/>
          <w:szCs w:val="20"/>
        </w:rPr>
      </w:pPr>
      <w:r>
        <w:rPr>
          <w:rFonts w:eastAsia="Times New Roman"/>
          <w:noProof/>
          <w:szCs w:val="20"/>
        </w:rPr>
        <w:t>5.4.</w:t>
      </w:r>
      <w:r>
        <w:rPr>
          <w:rFonts w:eastAsia="Times New Roman"/>
          <w:noProof/>
          <w:szCs w:val="20"/>
        </w:rPr>
        <w:tab/>
        <w:t>The term "man-made staple fibres" is used in the list to refer to synthetic or artificial filament tow, staple fibres or waste, of headings 5501 to 5507.</w:t>
      </w:r>
    </w:p>
    <w:p>
      <w:pPr>
        <w:tabs>
          <w:tab w:val="left" w:pos="720"/>
        </w:tabs>
        <w:autoSpaceDE w:val="0"/>
        <w:autoSpaceDN w:val="0"/>
        <w:spacing w:before="0" w:after="200" w:line="276" w:lineRule="auto"/>
        <w:jc w:val="left"/>
        <w:rPr>
          <w:rFonts w:eastAsia="Times New Roman"/>
          <w:noProof/>
          <w:szCs w:val="20"/>
        </w:rPr>
      </w:pPr>
      <w:r>
        <w:rPr>
          <w:rFonts w:eastAsia="Times New Roman"/>
          <w:noProof/>
          <w:szCs w:val="20"/>
        </w:rPr>
        <w:t>5.5.</w:t>
      </w:r>
      <w:r>
        <w:rPr>
          <w:rFonts w:eastAsia="Times New Roman"/>
          <w:noProof/>
          <w:szCs w:val="20"/>
        </w:rPr>
        <w:tab/>
        <w:t>Printing (when combined with Weaving, Knitting/ Crocheting, Tufting or Flocking) is defined as a technique by which an objectively assessed function, like colour, design, technical performance, is given to a textile substrate with a permanent character, using screen, roller, digital or transfer techniques.</w:t>
      </w:r>
    </w:p>
    <w:p>
      <w:pPr>
        <w:tabs>
          <w:tab w:val="left" w:pos="720"/>
        </w:tabs>
        <w:autoSpaceDE w:val="0"/>
        <w:autoSpaceDN w:val="0"/>
        <w:spacing w:before="0" w:after="200" w:line="276" w:lineRule="auto"/>
        <w:jc w:val="left"/>
        <w:rPr>
          <w:rFonts w:eastAsia="Times New Roman"/>
          <w:noProof/>
          <w:szCs w:val="20"/>
        </w:rPr>
      </w:pPr>
      <w:r>
        <w:rPr>
          <w:rFonts w:eastAsia="Times New Roman"/>
          <w:noProof/>
          <w:szCs w:val="20"/>
        </w:rPr>
        <w:t>5.6.</w:t>
      </w:r>
      <w:r>
        <w:rPr>
          <w:rFonts w:eastAsia="Times New Roman"/>
          <w:noProof/>
          <w:szCs w:val="20"/>
        </w:rPr>
        <w:tab/>
        <w:t>Printing (as standalone operation) is defined as a technique by which an objectively assessed function, like colour, design, technical performance, is given to a textile substrate with a permanent character, using screen, roller, digital or transfer techniques combined with at least two preparatory/finishing operations (such as scouring, bleaching, mercerizing, heat setting, raising, calendaring, shrink resistance processing, permanent finishing, decatising, impregnating, mending and burling), provided that the value of all the materials used does not exceed 50% of the ex-works price of the product.</w:t>
      </w:r>
    </w:p>
    <w:p>
      <w:pPr>
        <w:rPr>
          <w:rFonts w:eastAsia="Times New Roman"/>
          <w:noProof/>
          <w:szCs w:val="20"/>
        </w:rPr>
      </w:pPr>
      <w:r>
        <w:rPr>
          <w:rFonts w:eastAsia="Times New Roman"/>
          <w:b/>
          <w:noProof/>
          <w:szCs w:val="20"/>
        </w:rPr>
        <w:t>Note 6 - Tolerances applicable to products made of a mixture of textile materials</w:t>
      </w:r>
    </w:p>
    <w:p>
      <w:pPr>
        <w:rPr>
          <w:rFonts w:eastAsia="Times New Roman"/>
          <w:noProof/>
          <w:szCs w:val="20"/>
        </w:rPr>
      </w:pPr>
      <w:r>
        <w:rPr>
          <w:rFonts w:eastAsia="Times New Roman"/>
          <w:noProof/>
          <w:szCs w:val="20"/>
        </w:rPr>
        <w:t>6.1.</w:t>
      </w:r>
      <w:r>
        <w:rPr>
          <w:rFonts w:eastAsia="Times New Roman"/>
          <w:noProof/>
          <w:szCs w:val="20"/>
        </w:rPr>
        <w:tab/>
        <w:t>Where, for a given product in the list, reference is made to this Note, the conditions set out in column 3 shall not be applied to any basic textile materials used in the manufacture of this product and which, taken together, represent 15% or less of the total weight of all the basic textile materials used. (See also Notes 6.3 and 6.4).</w:t>
      </w:r>
    </w:p>
    <w:p>
      <w:pPr>
        <w:rPr>
          <w:rFonts w:eastAsia="Times New Roman"/>
          <w:noProof/>
          <w:szCs w:val="20"/>
        </w:rPr>
      </w:pPr>
      <w:r>
        <w:rPr>
          <w:rFonts w:eastAsia="Times New Roman"/>
          <w:noProof/>
          <w:szCs w:val="20"/>
        </w:rPr>
        <w:t>6.2.</w:t>
      </w:r>
      <w:r>
        <w:rPr>
          <w:rFonts w:eastAsia="Times New Roman"/>
          <w:noProof/>
          <w:szCs w:val="20"/>
        </w:rPr>
        <w:tab/>
        <w:t>However, the tolerance mentioned in Note 6.1 may be applied only to mixed products which have been made from two or more basic textile materials.</w:t>
      </w:r>
    </w:p>
    <w:p>
      <w:pPr>
        <w:rPr>
          <w:rFonts w:eastAsia="Times New Roman"/>
          <w:noProof/>
          <w:szCs w:val="20"/>
        </w:rPr>
      </w:pPr>
      <w:r>
        <w:rPr>
          <w:rFonts w:eastAsia="Times New Roman"/>
          <w:noProof/>
          <w:szCs w:val="20"/>
        </w:rPr>
        <w:t xml:space="preserve">The following are the basic textile materials: </w:t>
      </w:r>
    </w:p>
    <w:p>
      <w:pPr>
        <w:pStyle w:val="Tiret1"/>
        <w:numPr>
          <w:ilvl w:val="0"/>
          <w:numId w:val="23"/>
        </w:numPr>
        <w:rPr>
          <w:noProof/>
        </w:rPr>
      </w:pPr>
      <w:r>
        <w:rPr>
          <w:noProof/>
        </w:rPr>
        <w:t>silk;</w:t>
      </w:r>
    </w:p>
    <w:p>
      <w:pPr>
        <w:pStyle w:val="Tiret1"/>
        <w:rPr>
          <w:noProof/>
        </w:rPr>
      </w:pPr>
      <w:r>
        <w:rPr>
          <w:noProof/>
        </w:rPr>
        <w:t>wool;</w:t>
      </w:r>
    </w:p>
    <w:p>
      <w:pPr>
        <w:pStyle w:val="Tiret1"/>
        <w:rPr>
          <w:noProof/>
        </w:rPr>
      </w:pPr>
      <w:r>
        <w:rPr>
          <w:noProof/>
        </w:rPr>
        <w:t>coarse animal hair;</w:t>
      </w:r>
    </w:p>
    <w:p>
      <w:pPr>
        <w:pStyle w:val="Tiret1"/>
        <w:rPr>
          <w:noProof/>
        </w:rPr>
      </w:pPr>
      <w:r>
        <w:rPr>
          <w:noProof/>
        </w:rPr>
        <w:t>fine animal hair;</w:t>
      </w:r>
    </w:p>
    <w:p>
      <w:pPr>
        <w:pStyle w:val="Tiret1"/>
        <w:rPr>
          <w:noProof/>
        </w:rPr>
      </w:pPr>
      <w:r>
        <w:rPr>
          <w:noProof/>
        </w:rPr>
        <w:t>horsehair;</w:t>
      </w:r>
    </w:p>
    <w:p>
      <w:pPr>
        <w:pStyle w:val="Tiret1"/>
        <w:rPr>
          <w:noProof/>
        </w:rPr>
      </w:pPr>
      <w:r>
        <w:rPr>
          <w:noProof/>
        </w:rPr>
        <w:t>cotton;</w:t>
      </w:r>
    </w:p>
    <w:p>
      <w:pPr>
        <w:pStyle w:val="Tiret1"/>
        <w:rPr>
          <w:noProof/>
        </w:rPr>
      </w:pPr>
      <w:r>
        <w:rPr>
          <w:noProof/>
        </w:rPr>
        <w:t>paper-making materials and paper;</w:t>
      </w:r>
    </w:p>
    <w:p>
      <w:pPr>
        <w:pStyle w:val="Tiret1"/>
        <w:rPr>
          <w:noProof/>
        </w:rPr>
      </w:pPr>
      <w:r>
        <w:rPr>
          <w:noProof/>
        </w:rPr>
        <w:t>flax;</w:t>
      </w:r>
    </w:p>
    <w:p>
      <w:pPr>
        <w:pStyle w:val="Tiret1"/>
        <w:rPr>
          <w:noProof/>
        </w:rPr>
      </w:pPr>
      <w:r>
        <w:rPr>
          <w:noProof/>
        </w:rPr>
        <w:t>true hemp;</w:t>
      </w:r>
    </w:p>
    <w:p>
      <w:pPr>
        <w:pStyle w:val="Tiret1"/>
        <w:rPr>
          <w:noProof/>
        </w:rPr>
      </w:pPr>
      <w:r>
        <w:rPr>
          <w:noProof/>
        </w:rPr>
        <w:t>jute and other textile bast fibres;</w:t>
      </w:r>
    </w:p>
    <w:p>
      <w:pPr>
        <w:pStyle w:val="Tiret1"/>
        <w:rPr>
          <w:noProof/>
        </w:rPr>
      </w:pPr>
      <w:r>
        <w:rPr>
          <w:noProof/>
        </w:rPr>
        <w:t>sisal and other textile fibres of the genus Agave;</w:t>
      </w:r>
    </w:p>
    <w:p>
      <w:pPr>
        <w:pStyle w:val="Tiret1"/>
        <w:rPr>
          <w:noProof/>
        </w:rPr>
      </w:pPr>
      <w:r>
        <w:rPr>
          <w:noProof/>
        </w:rPr>
        <w:t>coconut, abaca, ramie and other vegetable textile fibres;</w:t>
      </w:r>
    </w:p>
    <w:p>
      <w:pPr>
        <w:pStyle w:val="Tiret1"/>
        <w:rPr>
          <w:noProof/>
        </w:rPr>
      </w:pPr>
      <w:r>
        <w:rPr>
          <w:noProof/>
        </w:rPr>
        <w:t>synthetic man-made filament fibres of polypropylene;</w:t>
      </w:r>
    </w:p>
    <w:p>
      <w:pPr>
        <w:pStyle w:val="Tiret1"/>
        <w:rPr>
          <w:noProof/>
        </w:rPr>
      </w:pPr>
      <w:r>
        <w:rPr>
          <w:noProof/>
        </w:rPr>
        <w:t>synthetic man-made filament fibres of polyester;</w:t>
      </w:r>
    </w:p>
    <w:p>
      <w:pPr>
        <w:pStyle w:val="Tiret1"/>
        <w:rPr>
          <w:noProof/>
        </w:rPr>
      </w:pPr>
      <w:r>
        <w:rPr>
          <w:noProof/>
        </w:rPr>
        <w:t>synthetic man-made filament fibres of polyamide;</w:t>
      </w:r>
    </w:p>
    <w:p>
      <w:pPr>
        <w:pStyle w:val="Tiret1"/>
        <w:rPr>
          <w:noProof/>
        </w:rPr>
      </w:pPr>
      <w:r>
        <w:rPr>
          <w:noProof/>
        </w:rPr>
        <w:t>synthetic man-made filament fibres of polyacrylonitrile;</w:t>
      </w:r>
    </w:p>
    <w:p>
      <w:pPr>
        <w:pStyle w:val="Tiret1"/>
        <w:rPr>
          <w:noProof/>
        </w:rPr>
      </w:pPr>
      <w:r>
        <w:rPr>
          <w:noProof/>
        </w:rPr>
        <w:t>synthetic man-made filament fibres of polyimide;</w:t>
      </w:r>
    </w:p>
    <w:p>
      <w:pPr>
        <w:pStyle w:val="Tiret1"/>
        <w:rPr>
          <w:noProof/>
        </w:rPr>
      </w:pPr>
      <w:r>
        <w:rPr>
          <w:noProof/>
        </w:rPr>
        <w:t>synthetic man-made filament fibres of polytetrafluoroethylene;</w:t>
      </w:r>
    </w:p>
    <w:p>
      <w:pPr>
        <w:pStyle w:val="Tiret1"/>
        <w:rPr>
          <w:noProof/>
        </w:rPr>
      </w:pPr>
      <w:r>
        <w:rPr>
          <w:noProof/>
        </w:rPr>
        <w:t>synthetic man-made filament fibres of poly(phenylene sulphide);</w:t>
      </w:r>
    </w:p>
    <w:p>
      <w:pPr>
        <w:pStyle w:val="Tiret1"/>
        <w:rPr>
          <w:noProof/>
        </w:rPr>
      </w:pPr>
      <w:r>
        <w:rPr>
          <w:noProof/>
        </w:rPr>
        <w:t>synthetic man-made filament fibres of poly(vinyl chloride);</w:t>
      </w:r>
    </w:p>
    <w:p>
      <w:pPr>
        <w:pStyle w:val="Tiret1"/>
        <w:rPr>
          <w:noProof/>
        </w:rPr>
      </w:pPr>
      <w:r>
        <w:rPr>
          <w:noProof/>
        </w:rPr>
        <w:t>other synthetic man-made filament fibres;</w:t>
      </w:r>
    </w:p>
    <w:p>
      <w:pPr>
        <w:pStyle w:val="Tiret1"/>
        <w:rPr>
          <w:noProof/>
        </w:rPr>
      </w:pPr>
      <w:r>
        <w:rPr>
          <w:noProof/>
        </w:rPr>
        <w:t>artificial man-made filament fibres of viscose;</w:t>
      </w:r>
    </w:p>
    <w:p>
      <w:pPr>
        <w:pStyle w:val="Tiret1"/>
        <w:rPr>
          <w:noProof/>
        </w:rPr>
      </w:pPr>
      <w:r>
        <w:rPr>
          <w:noProof/>
        </w:rPr>
        <w:t>other artificial man-made filament fibres;</w:t>
      </w:r>
    </w:p>
    <w:p>
      <w:pPr>
        <w:pStyle w:val="Tiret1"/>
        <w:rPr>
          <w:noProof/>
        </w:rPr>
      </w:pPr>
      <w:r>
        <w:rPr>
          <w:noProof/>
        </w:rPr>
        <w:t xml:space="preserve">current-conducting filaments; </w:t>
      </w:r>
    </w:p>
    <w:p>
      <w:pPr>
        <w:pStyle w:val="Tiret1"/>
        <w:rPr>
          <w:noProof/>
        </w:rPr>
      </w:pPr>
      <w:r>
        <w:rPr>
          <w:noProof/>
        </w:rPr>
        <w:t>synthetic man-made staple fibres of polypropylene;</w:t>
      </w:r>
    </w:p>
    <w:p>
      <w:pPr>
        <w:pStyle w:val="Tiret1"/>
        <w:rPr>
          <w:noProof/>
        </w:rPr>
      </w:pPr>
      <w:r>
        <w:rPr>
          <w:noProof/>
        </w:rPr>
        <w:t>synthetic man-made staple fibres of polyester;</w:t>
      </w:r>
    </w:p>
    <w:p>
      <w:pPr>
        <w:pStyle w:val="Tiret1"/>
        <w:rPr>
          <w:noProof/>
        </w:rPr>
      </w:pPr>
      <w:r>
        <w:rPr>
          <w:noProof/>
        </w:rPr>
        <w:t>synthetic man-made staple fibres of polyamide;</w:t>
      </w:r>
    </w:p>
    <w:p>
      <w:pPr>
        <w:pStyle w:val="Tiret1"/>
        <w:rPr>
          <w:noProof/>
        </w:rPr>
      </w:pPr>
      <w:r>
        <w:rPr>
          <w:noProof/>
        </w:rPr>
        <w:t>synthetic man-made staple fibres of polyacrylonitrile;</w:t>
      </w:r>
    </w:p>
    <w:p>
      <w:pPr>
        <w:pStyle w:val="Tiret1"/>
        <w:rPr>
          <w:noProof/>
        </w:rPr>
      </w:pPr>
      <w:r>
        <w:rPr>
          <w:noProof/>
        </w:rPr>
        <w:t>synthetic man-made staple fibres of polyimide;</w:t>
      </w:r>
    </w:p>
    <w:p>
      <w:pPr>
        <w:pStyle w:val="Tiret1"/>
        <w:rPr>
          <w:noProof/>
        </w:rPr>
      </w:pPr>
      <w:r>
        <w:rPr>
          <w:noProof/>
        </w:rPr>
        <w:t>synthetic man-made staple fibres of polytetrafluoroethylene;</w:t>
      </w:r>
    </w:p>
    <w:p>
      <w:pPr>
        <w:pStyle w:val="Tiret1"/>
        <w:rPr>
          <w:noProof/>
        </w:rPr>
      </w:pPr>
      <w:r>
        <w:rPr>
          <w:noProof/>
        </w:rPr>
        <w:t>synthetic man-made staple fibres of poly(phenylene sulphide);</w:t>
      </w:r>
    </w:p>
    <w:p>
      <w:pPr>
        <w:pStyle w:val="Tiret1"/>
        <w:rPr>
          <w:noProof/>
        </w:rPr>
      </w:pPr>
      <w:r>
        <w:rPr>
          <w:noProof/>
        </w:rPr>
        <w:t>synthetic man-made staple fibres of poly(vinyl chloride);</w:t>
      </w:r>
    </w:p>
    <w:p>
      <w:pPr>
        <w:pStyle w:val="Tiret1"/>
        <w:rPr>
          <w:i/>
          <w:noProof/>
        </w:rPr>
      </w:pPr>
      <w:r>
        <w:rPr>
          <w:noProof/>
        </w:rPr>
        <w:t xml:space="preserve">other synthetic man-made staple fibres;  </w:t>
      </w:r>
    </w:p>
    <w:p>
      <w:pPr>
        <w:pStyle w:val="Tiret1"/>
        <w:rPr>
          <w:noProof/>
        </w:rPr>
      </w:pPr>
      <w:r>
        <w:rPr>
          <w:noProof/>
        </w:rPr>
        <w:t>artificial man-made staple fibres of viscose;</w:t>
      </w:r>
    </w:p>
    <w:p>
      <w:pPr>
        <w:pStyle w:val="Tiret1"/>
        <w:rPr>
          <w:noProof/>
        </w:rPr>
      </w:pPr>
      <w:r>
        <w:rPr>
          <w:noProof/>
        </w:rPr>
        <w:t>other artificial man-made staple fibres;</w:t>
      </w:r>
    </w:p>
    <w:p>
      <w:pPr>
        <w:pStyle w:val="Tiret1"/>
        <w:rPr>
          <w:noProof/>
        </w:rPr>
      </w:pPr>
      <w:r>
        <w:rPr>
          <w:noProof/>
        </w:rPr>
        <w:t>yarn made of polyurethane segmented with flexible segments of polyether, whether or not gimped;</w:t>
      </w:r>
    </w:p>
    <w:p>
      <w:pPr>
        <w:pStyle w:val="Tiret1"/>
        <w:rPr>
          <w:noProof/>
        </w:rPr>
      </w:pPr>
      <w:r>
        <w:rPr>
          <w:noProof/>
        </w:rPr>
        <w:t>products of heading 5605 (metallised yarn) incorporating strip consisting of a core of aluminium foil or of a core of plastic film whether or not coated with aluminium powder, of a width not exceeding 5 mm, sandwiched by means of a transparent or coloured adhesive between two layers of plastic film;</w:t>
      </w:r>
    </w:p>
    <w:p>
      <w:pPr>
        <w:pStyle w:val="Tiret1"/>
        <w:rPr>
          <w:noProof/>
          <w:lang w:val="fr-BE"/>
        </w:rPr>
      </w:pPr>
      <w:r>
        <w:rPr>
          <w:noProof/>
        </w:rPr>
        <w:t>other products of heading 5605;</w:t>
      </w:r>
    </w:p>
    <w:p>
      <w:pPr>
        <w:pStyle w:val="Tiret1"/>
        <w:rPr>
          <w:noProof/>
          <w:lang w:val="fr-BE"/>
        </w:rPr>
      </w:pPr>
      <w:r>
        <w:rPr>
          <w:noProof/>
          <w:lang w:val="fr-BE"/>
        </w:rPr>
        <w:t>glass fibres;</w:t>
      </w:r>
    </w:p>
    <w:p>
      <w:pPr>
        <w:pStyle w:val="Tiret1"/>
        <w:rPr>
          <w:i/>
          <w:noProof/>
        </w:rPr>
      </w:pPr>
      <w:r>
        <w:rPr>
          <w:noProof/>
        </w:rPr>
        <w:t>metal fibres;</w:t>
      </w:r>
    </w:p>
    <w:p>
      <w:pPr>
        <w:pStyle w:val="Tiret1"/>
        <w:rPr>
          <w:noProof/>
        </w:rPr>
      </w:pPr>
      <w:r>
        <w:rPr>
          <w:noProof/>
        </w:rPr>
        <w:t>mineral fibres.</w:t>
      </w:r>
    </w:p>
    <w:p>
      <w:pPr>
        <w:rPr>
          <w:rFonts w:eastAsia="Times New Roman"/>
          <w:noProof/>
          <w:szCs w:val="20"/>
        </w:rPr>
      </w:pPr>
      <w:r>
        <w:rPr>
          <w:rFonts w:eastAsia="Times New Roman"/>
          <w:noProof/>
          <w:szCs w:val="20"/>
        </w:rPr>
        <w:t>6.3.</w:t>
      </w:r>
      <w:r>
        <w:rPr>
          <w:rFonts w:eastAsia="Times New Roman"/>
          <w:noProof/>
          <w:szCs w:val="20"/>
        </w:rPr>
        <w:tab/>
        <w:t>In the case of products incorporating "yarn made of polyurethane segmented with flexible segments of polyether, whether or not gimped", this tolerance is 20% in respect of this yarn.</w:t>
      </w:r>
    </w:p>
    <w:p>
      <w:pPr>
        <w:rPr>
          <w:rFonts w:eastAsia="Times New Roman"/>
          <w:b/>
          <w:noProof/>
          <w:szCs w:val="20"/>
        </w:rPr>
      </w:pPr>
      <w:r>
        <w:rPr>
          <w:rFonts w:eastAsia="Times New Roman"/>
          <w:noProof/>
          <w:szCs w:val="20"/>
        </w:rPr>
        <w:t>6.4.</w:t>
      </w:r>
      <w:r>
        <w:rPr>
          <w:rFonts w:eastAsia="Times New Roman"/>
          <w:noProof/>
          <w:szCs w:val="20"/>
        </w:rPr>
        <w:tab/>
        <w:t>In the case of products incorporating "strip consisting of a core of aluminium foil or of a core of plastic film whether or not coated with aluminium powder, of a width not exceeding 5 mm, sandwiched by means of a transparent or coloured adhesive between two layers of plastic film", this tolerance is 30 % in respect of this strip.</w:t>
      </w:r>
    </w:p>
    <w:p>
      <w:pPr>
        <w:rPr>
          <w:rFonts w:eastAsia="Times New Roman"/>
          <w:noProof/>
          <w:szCs w:val="20"/>
        </w:rPr>
      </w:pPr>
      <w:r>
        <w:rPr>
          <w:rFonts w:eastAsia="Times New Roman"/>
          <w:b/>
          <w:noProof/>
          <w:szCs w:val="20"/>
        </w:rPr>
        <w:t>Note 7 - Other tolerances applicable to certain textile products</w:t>
      </w:r>
    </w:p>
    <w:p>
      <w:pPr>
        <w:rPr>
          <w:rFonts w:eastAsia="Times New Roman"/>
          <w:noProof/>
          <w:szCs w:val="20"/>
        </w:rPr>
      </w:pPr>
      <w:r>
        <w:rPr>
          <w:rFonts w:eastAsia="Times New Roman"/>
          <w:noProof/>
          <w:szCs w:val="20"/>
        </w:rPr>
        <w:t>7.1.</w:t>
      </w:r>
      <w:r>
        <w:rPr>
          <w:rFonts w:eastAsia="Times New Roman"/>
          <w:noProof/>
          <w:szCs w:val="20"/>
        </w:rPr>
        <w:tab/>
        <w:t>Where, in the list, reference is made to this Note, textile materials (with the exception of linings and interlinings), which do not satisfy the rule set out in the list in column 3 for the made-up product concerned, may be used, provided that they are classified in a heading other than that of the product and that their value does not exceed 15% of the ex-works price of the product.</w:t>
      </w:r>
    </w:p>
    <w:p>
      <w:pPr>
        <w:rPr>
          <w:rFonts w:eastAsia="Times New Roman"/>
          <w:i/>
          <w:noProof/>
          <w:szCs w:val="20"/>
        </w:rPr>
      </w:pPr>
      <w:r>
        <w:rPr>
          <w:rFonts w:eastAsia="Times New Roman"/>
          <w:noProof/>
          <w:szCs w:val="20"/>
        </w:rPr>
        <w:t>7.2.</w:t>
      </w:r>
      <w:r>
        <w:rPr>
          <w:rFonts w:eastAsia="Times New Roman"/>
          <w:noProof/>
          <w:szCs w:val="20"/>
        </w:rPr>
        <w:tab/>
        <w:t>Without prejudice to Note 6.3, materials, which are not classified within Chapters 50 to 63, may be used freely in the manufacture of textile products, whether or not they contain textiles.</w:t>
      </w:r>
    </w:p>
    <w:p>
      <w:pPr>
        <w:rPr>
          <w:rFonts w:eastAsia="Times New Roman"/>
          <w:b/>
          <w:noProof/>
          <w:szCs w:val="20"/>
        </w:rPr>
      </w:pPr>
      <w:r>
        <w:rPr>
          <w:rFonts w:eastAsia="Times New Roman"/>
          <w:noProof/>
          <w:szCs w:val="20"/>
        </w:rPr>
        <w:t>7.3.</w:t>
      </w:r>
      <w:r>
        <w:rPr>
          <w:rFonts w:eastAsia="Times New Roman"/>
          <w:noProof/>
          <w:szCs w:val="20"/>
        </w:rPr>
        <w:tab/>
        <w:t>Where a percentage rule applies, the value of non-originating materials which are not classified within Chapters 50 to 63 must be taken into account when calculating the value of the non-originating materials incorporated.</w:t>
      </w:r>
    </w:p>
    <w:p>
      <w:pPr>
        <w:tabs>
          <w:tab w:val="left" w:pos="720"/>
        </w:tabs>
        <w:suppressAutoHyphens/>
        <w:rPr>
          <w:rFonts w:eastAsia="Times New Roman"/>
          <w:noProof/>
          <w:color w:val="000000"/>
          <w:szCs w:val="20"/>
          <w:lang w:eastAsia="ar-SA"/>
        </w:rPr>
      </w:pPr>
      <w:r>
        <w:rPr>
          <w:rFonts w:eastAsia="Times New Roman"/>
          <w:b/>
          <w:noProof/>
          <w:color w:val="000000"/>
          <w:szCs w:val="20"/>
          <w:lang w:eastAsia="ar-SA"/>
        </w:rPr>
        <w:t xml:space="preserve">Note </w:t>
      </w:r>
      <w:r>
        <w:rPr>
          <w:rFonts w:eastAsia="Times New Roman"/>
          <w:b/>
          <w:bCs/>
          <w:noProof/>
          <w:color w:val="000000"/>
          <w:szCs w:val="20"/>
          <w:lang w:eastAsia="ar-SA"/>
        </w:rPr>
        <w:t>8 - Definition of specific processes and simple operations carried out in respect of certain products of Chapter 27</w:t>
      </w:r>
    </w:p>
    <w:p>
      <w:pPr>
        <w:tabs>
          <w:tab w:val="left" w:pos="720"/>
        </w:tabs>
        <w:suppressAutoHyphens/>
        <w:ind w:left="709" w:hanging="709"/>
        <w:rPr>
          <w:rFonts w:eastAsia="Times New Roman"/>
          <w:noProof/>
          <w:color w:val="000000"/>
          <w:szCs w:val="20"/>
          <w:lang w:eastAsia="ar-SA"/>
        </w:rPr>
      </w:pPr>
      <w:r>
        <w:rPr>
          <w:rFonts w:eastAsia="Times New Roman"/>
          <w:noProof/>
          <w:color w:val="000000"/>
          <w:szCs w:val="20"/>
          <w:lang w:eastAsia="ar-SA"/>
        </w:rPr>
        <w:t>8.1.</w:t>
      </w:r>
      <w:r>
        <w:rPr>
          <w:rFonts w:eastAsia="Times New Roman"/>
          <w:noProof/>
          <w:color w:val="000000"/>
          <w:szCs w:val="20"/>
          <w:lang w:eastAsia="ar-SA"/>
        </w:rPr>
        <w:tab/>
        <w:t>For the purposes of headings ex 2707 and 2713, the "specific processes" are the following:</w:t>
      </w:r>
    </w:p>
    <w:p>
      <w:pPr>
        <w:tabs>
          <w:tab w:val="left" w:pos="720"/>
        </w:tabs>
        <w:suppressAutoHyphens/>
        <w:ind w:left="1134" w:hanging="425"/>
        <w:rPr>
          <w:rFonts w:eastAsia="Times New Roman"/>
          <w:noProof/>
          <w:color w:val="000000"/>
          <w:szCs w:val="20"/>
          <w:lang w:eastAsia="ar-SA"/>
        </w:rPr>
      </w:pPr>
      <w:r>
        <w:rPr>
          <w:rFonts w:eastAsia="Times New Roman"/>
          <w:noProof/>
          <w:color w:val="000000"/>
          <w:szCs w:val="20"/>
          <w:lang w:eastAsia="ar-SA"/>
        </w:rPr>
        <w:t>(a)</w:t>
      </w:r>
      <w:r>
        <w:rPr>
          <w:rFonts w:eastAsia="Times New Roman"/>
          <w:noProof/>
          <w:color w:val="000000"/>
          <w:szCs w:val="20"/>
          <w:lang w:eastAsia="ar-SA"/>
        </w:rPr>
        <w:tab/>
        <w:t>vacuum-distillation;</w:t>
      </w:r>
    </w:p>
    <w:p>
      <w:pPr>
        <w:tabs>
          <w:tab w:val="left" w:pos="720"/>
        </w:tabs>
        <w:suppressAutoHyphens/>
        <w:ind w:left="1134" w:hanging="425"/>
        <w:rPr>
          <w:rFonts w:eastAsia="Times New Roman"/>
          <w:noProof/>
          <w:color w:val="000000"/>
          <w:szCs w:val="20"/>
          <w:lang w:eastAsia="ar-SA"/>
        </w:rPr>
      </w:pPr>
      <w:r>
        <w:rPr>
          <w:rFonts w:eastAsia="Times New Roman"/>
          <w:noProof/>
          <w:color w:val="000000"/>
          <w:szCs w:val="20"/>
          <w:lang w:eastAsia="ar-SA"/>
        </w:rPr>
        <w:t>(b)</w:t>
      </w:r>
      <w:r>
        <w:rPr>
          <w:rFonts w:eastAsia="Times New Roman"/>
          <w:noProof/>
          <w:color w:val="000000"/>
          <w:szCs w:val="20"/>
          <w:lang w:eastAsia="ar-SA"/>
        </w:rPr>
        <w:tab/>
        <w:t>redistillation by a very thorough fractionation process;</w:t>
      </w:r>
    </w:p>
    <w:p>
      <w:pPr>
        <w:tabs>
          <w:tab w:val="left" w:pos="720"/>
        </w:tabs>
        <w:suppressAutoHyphens/>
        <w:ind w:left="1134" w:hanging="425"/>
        <w:rPr>
          <w:rFonts w:eastAsia="Times New Roman"/>
          <w:noProof/>
          <w:color w:val="000000"/>
          <w:szCs w:val="20"/>
          <w:lang w:eastAsia="ar-SA"/>
        </w:rPr>
      </w:pPr>
      <w:r>
        <w:rPr>
          <w:rFonts w:eastAsia="Times New Roman"/>
          <w:noProof/>
          <w:color w:val="000000"/>
          <w:szCs w:val="20"/>
          <w:lang w:eastAsia="ar-SA"/>
        </w:rPr>
        <w:t>(c)</w:t>
      </w:r>
      <w:r>
        <w:rPr>
          <w:rFonts w:eastAsia="Times New Roman"/>
          <w:noProof/>
          <w:color w:val="000000"/>
          <w:szCs w:val="20"/>
          <w:lang w:eastAsia="ar-SA"/>
        </w:rPr>
        <w:tab/>
        <w:t>cracking;</w:t>
      </w:r>
    </w:p>
    <w:p>
      <w:pPr>
        <w:tabs>
          <w:tab w:val="left" w:pos="720"/>
        </w:tabs>
        <w:suppressAutoHyphens/>
        <w:ind w:left="1134" w:hanging="425"/>
        <w:rPr>
          <w:rFonts w:eastAsia="Times New Roman"/>
          <w:noProof/>
          <w:color w:val="000000"/>
          <w:szCs w:val="20"/>
          <w:lang w:eastAsia="ar-SA"/>
        </w:rPr>
      </w:pPr>
      <w:r>
        <w:rPr>
          <w:rFonts w:eastAsia="Times New Roman"/>
          <w:noProof/>
          <w:color w:val="000000"/>
          <w:szCs w:val="20"/>
          <w:lang w:eastAsia="ar-SA"/>
        </w:rPr>
        <w:t>(d)</w:t>
      </w:r>
      <w:r>
        <w:rPr>
          <w:rFonts w:eastAsia="Times New Roman"/>
          <w:noProof/>
          <w:color w:val="000000"/>
          <w:szCs w:val="20"/>
          <w:lang w:eastAsia="ar-SA"/>
        </w:rPr>
        <w:tab/>
        <w:t>reforming;</w:t>
      </w:r>
    </w:p>
    <w:p>
      <w:pPr>
        <w:tabs>
          <w:tab w:val="left" w:pos="720"/>
        </w:tabs>
        <w:suppressAutoHyphens/>
        <w:ind w:left="1134" w:hanging="425"/>
        <w:rPr>
          <w:rFonts w:eastAsia="Times New Roman"/>
          <w:noProof/>
          <w:color w:val="000000"/>
          <w:szCs w:val="20"/>
          <w:lang w:eastAsia="ar-SA"/>
        </w:rPr>
      </w:pPr>
      <w:r>
        <w:rPr>
          <w:rFonts w:eastAsia="Times New Roman"/>
          <w:noProof/>
          <w:color w:val="000000"/>
          <w:szCs w:val="20"/>
          <w:lang w:eastAsia="ar-SA"/>
        </w:rPr>
        <w:t>(e)</w:t>
      </w:r>
      <w:r>
        <w:rPr>
          <w:rFonts w:eastAsia="Times New Roman"/>
          <w:noProof/>
          <w:color w:val="000000"/>
          <w:szCs w:val="20"/>
          <w:lang w:eastAsia="ar-SA"/>
        </w:rPr>
        <w:tab/>
        <w:t>extraction by means of selective solvents;</w:t>
      </w:r>
    </w:p>
    <w:p>
      <w:pPr>
        <w:tabs>
          <w:tab w:val="left" w:pos="720"/>
        </w:tabs>
        <w:suppressAutoHyphens/>
        <w:ind w:left="1134" w:hanging="425"/>
        <w:rPr>
          <w:rFonts w:eastAsia="Times New Roman"/>
          <w:noProof/>
          <w:color w:val="000000"/>
          <w:szCs w:val="20"/>
          <w:lang w:eastAsia="ar-SA"/>
        </w:rPr>
      </w:pPr>
      <w:r>
        <w:rPr>
          <w:rFonts w:eastAsia="Times New Roman"/>
          <w:noProof/>
          <w:color w:val="000000"/>
          <w:szCs w:val="20"/>
          <w:lang w:eastAsia="ar-SA"/>
        </w:rPr>
        <w:t>(f)</w:t>
      </w:r>
      <w:r>
        <w:rPr>
          <w:rFonts w:eastAsia="Times New Roman"/>
          <w:noProof/>
          <w:color w:val="000000"/>
          <w:szCs w:val="20"/>
          <w:lang w:eastAsia="ar-SA"/>
        </w:rPr>
        <w:tab/>
        <w:t>the process comprising all of</w:t>
      </w:r>
      <w:r>
        <w:rPr>
          <w:rFonts w:eastAsia="Times New Roman"/>
          <w:i/>
          <w:noProof/>
          <w:color w:val="000000"/>
          <w:szCs w:val="20"/>
          <w:lang w:eastAsia="ar-SA"/>
        </w:rPr>
        <w:t xml:space="preserve"> </w:t>
      </w:r>
      <w:r>
        <w:rPr>
          <w:rFonts w:eastAsia="Times New Roman"/>
          <w:noProof/>
          <w:color w:val="000000"/>
          <w:szCs w:val="20"/>
          <w:lang w:eastAsia="ar-SA"/>
        </w:rPr>
        <w:t>the following operations: processing with concentrated sulphuric acid, oleum or sulphuric anhydride; neutralisation with alkaline agents; decolourisation and purification with naturally active earth, activated earth, activated charcoal or bauxite;</w:t>
      </w:r>
    </w:p>
    <w:p>
      <w:pPr>
        <w:tabs>
          <w:tab w:val="left" w:pos="720"/>
        </w:tabs>
        <w:suppressAutoHyphens/>
        <w:ind w:left="1134" w:hanging="425"/>
        <w:rPr>
          <w:rFonts w:eastAsia="Times New Roman"/>
          <w:noProof/>
          <w:color w:val="000000"/>
          <w:szCs w:val="20"/>
          <w:lang w:eastAsia="ar-SA"/>
        </w:rPr>
      </w:pPr>
      <w:r>
        <w:rPr>
          <w:rFonts w:eastAsia="Times New Roman"/>
          <w:noProof/>
          <w:color w:val="000000"/>
          <w:szCs w:val="20"/>
          <w:lang w:eastAsia="ar-SA"/>
        </w:rPr>
        <w:t>(g)</w:t>
      </w:r>
      <w:r>
        <w:rPr>
          <w:rFonts w:eastAsia="Times New Roman"/>
          <w:noProof/>
          <w:color w:val="000000"/>
          <w:szCs w:val="20"/>
          <w:lang w:eastAsia="ar-SA"/>
        </w:rPr>
        <w:tab/>
        <w:t>polymerisation;</w:t>
      </w:r>
    </w:p>
    <w:p>
      <w:pPr>
        <w:tabs>
          <w:tab w:val="left" w:pos="720"/>
        </w:tabs>
        <w:suppressAutoHyphens/>
        <w:ind w:left="1134" w:hanging="425"/>
        <w:rPr>
          <w:rFonts w:eastAsia="Times New Roman"/>
          <w:noProof/>
          <w:color w:val="000000"/>
          <w:szCs w:val="20"/>
          <w:lang w:eastAsia="ar-SA"/>
        </w:rPr>
      </w:pPr>
      <w:r>
        <w:rPr>
          <w:rFonts w:eastAsia="Times New Roman"/>
          <w:noProof/>
          <w:color w:val="000000"/>
          <w:szCs w:val="20"/>
          <w:lang w:eastAsia="ar-SA"/>
        </w:rPr>
        <w:t>(h)</w:t>
      </w:r>
      <w:r>
        <w:rPr>
          <w:rFonts w:eastAsia="Times New Roman"/>
          <w:noProof/>
          <w:color w:val="000000"/>
          <w:szCs w:val="20"/>
          <w:lang w:eastAsia="ar-SA"/>
        </w:rPr>
        <w:tab/>
        <w:t>alkylation;</w:t>
      </w:r>
    </w:p>
    <w:p>
      <w:pPr>
        <w:tabs>
          <w:tab w:val="left" w:pos="720"/>
        </w:tabs>
        <w:suppressAutoHyphens/>
        <w:ind w:left="1134" w:hanging="425"/>
        <w:rPr>
          <w:rFonts w:eastAsia="Times New Roman"/>
          <w:noProof/>
          <w:color w:val="000000"/>
          <w:szCs w:val="20"/>
          <w:lang w:eastAsia="ar-SA"/>
        </w:rPr>
      </w:pPr>
      <w:r>
        <w:rPr>
          <w:rFonts w:eastAsia="Times New Roman"/>
          <w:noProof/>
          <w:color w:val="000000"/>
          <w:szCs w:val="20"/>
          <w:lang w:eastAsia="ar-SA"/>
        </w:rPr>
        <w:t>(i)</w:t>
      </w:r>
      <w:r>
        <w:rPr>
          <w:rFonts w:eastAsia="Times New Roman"/>
          <w:noProof/>
          <w:color w:val="000000"/>
          <w:szCs w:val="20"/>
          <w:lang w:eastAsia="ar-SA"/>
        </w:rPr>
        <w:tab/>
        <w:t>isomerisation.</w:t>
      </w:r>
    </w:p>
    <w:p>
      <w:pPr>
        <w:tabs>
          <w:tab w:val="left" w:pos="720"/>
        </w:tabs>
        <w:suppressAutoHyphens/>
        <w:ind w:left="709" w:hanging="709"/>
        <w:rPr>
          <w:rFonts w:eastAsia="Times New Roman"/>
          <w:noProof/>
          <w:color w:val="000000"/>
          <w:szCs w:val="20"/>
          <w:lang w:eastAsia="ar-SA"/>
        </w:rPr>
      </w:pPr>
      <w:r>
        <w:rPr>
          <w:rFonts w:eastAsia="Times New Roman"/>
          <w:noProof/>
          <w:color w:val="000000"/>
          <w:szCs w:val="20"/>
          <w:lang w:eastAsia="ar-SA"/>
        </w:rPr>
        <w:t>8.2.</w:t>
      </w:r>
      <w:r>
        <w:rPr>
          <w:rFonts w:eastAsia="Times New Roman"/>
          <w:noProof/>
          <w:color w:val="000000"/>
          <w:szCs w:val="20"/>
          <w:lang w:eastAsia="ar-SA"/>
        </w:rPr>
        <w:tab/>
        <w:t>For the purposes of headings 2710, 2711 and 2712, the "specific processes" are the following:</w:t>
      </w:r>
    </w:p>
    <w:p>
      <w:pPr>
        <w:tabs>
          <w:tab w:val="left" w:pos="720"/>
        </w:tabs>
        <w:suppressAutoHyphens/>
        <w:ind w:left="1134" w:hanging="425"/>
        <w:rPr>
          <w:rFonts w:eastAsia="Times New Roman"/>
          <w:noProof/>
          <w:color w:val="000000"/>
          <w:szCs w:val="20"/>
          <w:lang w:eastAsia="ar-SA"/>
        </w:rPr>
      </w:pPr>
      <w:r>
        <w:rPr>
          <w:rFonts w:eastAsia="Times New Roman"/>
          <w:noProof/>
          <w:color w:val="000000"/>
          <w:szCs w:val="20"/>
          <w:lang w:eastAsia="ar-SA"/>
        </w:rPr>
        <w:t>(a)</w:t>
      </w:r>
      <w:r>
        <w:rPr>
          <w:rFonts w:eastAsia="Times New Roman"/>
          <w:noProof/>
          <w:color w:val="000000"/>
          <w:szCs w:val="20"/>
          <w:lang w:eastAsia="ar-SA"/>
        </w:rPr>
        <w:tab/>
        <w:t>vacuum-distillation;</w:t>
      </w:r>
    </w:p>
    <w:p>
      <w:pPr>
        <w:tabs>
          <w:tab w:val="left" w:pos="720"/>
        </w:tabs>
        <w:suppressAutoHyphens/>
        <w:ind w:left="1134" w:hanging="425"/>
        <w:rPr>
          <w:rFonts w:eastAsia="Times New Roman"/>
          <w:noProof/>
          <w:color w:val="000000"/>
          <w:szCs w:val="20"/>
          <w:lang w:eastAsia="ar-SA"/>
        </w:rPr>
      </w:pPr>
      <w:r>
        <w:rPr>
          <w:rFonts w:eastAsia="Times New Roman"/>
          <w:noProof/>
          <w:color w:val="000000"/>
          <w:szCs w:val="20"/>
          <w:lang w:eastAsia="ar-SA"/>
        </w:rPr>
        <w:t>(b)</w:t>
      </w:r>
      <w:r>
        <w:rPr>
          <w:rFonts w:eastAsia="Times New Roman"/>
          <w:noProof/>
          <w:color w:val="000000"/>
          <w:szCs w:val="20"/>
          <w:lang w:eastAsia="ar-SA"/>
        </w:rPr>
        <w:tab/>
        <w:t>redistillation by a very thorough fractionation process;</w:t>
      </w:r>
    </w:p>
    <w:p>
      <w:pPr>
        <w:tabs>
          <w:tab w:val="left" w:pos="720"/>
        </w:tabs>
        <w:suppressAutoHyphens/>
        <w:ind w:left="1134" w:hanging="425"/>
        <w:rPr>
          <w:rFonts w:eastAsia="Times New Roman"/>
          <w:noProof/>
          <w:color w:val="000000"/>
          <w:szCs w:val="20"/>
          <w:lang w:eastAsia="ar-SA"/>
        </w:rPr>
      </w:pPr>
      <w:r>
        <w:rPr>
          <w:rFonts w:eastAsia="Times New Roman"/>
          <w:noProof/>
          <w:color w:val="000000"/>
          <w:szCs w:val="20"/>
          <w:lang w:eastAsia="ar-SA"/>
        </w:rPr>
        <w:t>(c)</w:t>
      </w:r>
      <w:r>
        <w:rPr>
          <w:rFonts w:eastAsia="Times New Roman"/>
          <w:noProof/>
          <w:color w:val="000000"/>
          <w:szCs w:val="20"/>
          <w:lang w:eastAsia="ar-SA"/>
        </w:rPr>
        <w:tab/>
        <w:t>cracking;</w:t>
      </w:r>
    </w:p>
    <w:p>
      <w:pPr>
        <w:tabs>
          <w:tab w:val="left" w:pos="720"/>
        </w:tabs>
        <w:suppressAutoHyphens/>
        <w:ind w:left="1134" w:hanging="425"/>
        <w:rPr>
          <w:rFonts w:eastAsia="Times New Roman"/>
          <w:noProof/>
          <w:color w:val="000000"/>
          <w:szCs w:val="20"/>
          <w:lang w:eastAsia="ar-SA"/>
        </w:rPr>
      </w:pPr>
      <w:r>
        <w:rPr>
          <w:rFonts w:eastAsia="Times New Roman"/>
          <w:noProof/>
          <w:color w:val="000000"/>
          <w:szCs w:val="20"/>
          <w:lang w:eastAsia="ar-SA"/>
        </w:rPr>
        <w:t>(d)</w:t>
      </w:r>
      <w:r>
        <w:rPr>
          <w:rFonts w:eastAsia="Times New Roman"/>
          <w:noProof/>
          <w:color w:val="000000"/>
          <w:szCs w:val="20"/>
          <w:lang w:eastAsia="ar-SA"/>
        </w:rPr>
        <w:tab/>
        <w:t>reforming;</w:t>
      </w:r>
    </w:p>
    <w:p>
      <w:pPr>
        <w:tabs>
          <w:tab w:val="left" w:pos="720"/>
        </w:tabs>
        <w:suppressAutoHyphens/>
        <w:ind w:left="1134" w:hanging="425"/>
        <w:rPr>
          <w:rFonts w:eastAsia="Times New Roman"/>
          <w:noProof/>
          <w:color w:val="000000"/>
          <w:szCs w:val="20"/>
          <w:lang w:eastAsia="ar-SA"/>
        </w:rPr>
      </w:pPr>
      <w:r>
        <w:rPr>
          <w:rFonts w:eastAsia="Times New Roman"/>
          <w:noProof/>
          <w:color w:val="000000"/>
          <w:szCs w:val="20"/>
          <w:lang w:eastAsia="ar-SA"/>
        </w:rPr>
        <w:t>(e)</w:t>
      </w:r>
      <w:r>
        <w:rPr>
          <w:rFonts w:eastAsia="Times New Roman"/>
          <w:noProof/>
          <w:color w:val="000000"/>
          <w:szCs w:val="20"/>
          <w:lang w:eastAsia="ar-SA"/>
        </w:rPr>
        <w:tab/>
        <w:t>extraction by means of selective solvents;</w:t>
      </w:r>
    </w:p>
    <w:p>
      <w:pPr>
        <w:tabs>
          <w:tab w:val="left" w:pos="720"/>
        </w:tabs>
        <w:suppressAutoHyphens/>
        <w:ind w:left="1134" w:hanging="425"/>
        <w:rPr>
          <w:rFonts w:eastAsia="Times New Roman"/>
          <w:noProof/>
          <w:color w:val="000000"/>
          <w:szCs w:val="20"/>
          <w:lang w:eastAsia="ar-SA"/>
        </w:rPr>
      </w:pPr>
      <w:r>
        <w:rPr>
          <w:rFonts w:eastAsia="Times New Roman"/>
          <w:noProof/>
          <w:color w:val="000000"/>
          <w:szCs w:val="20"/>
          <w:lang w:eastAsia="ar-SA"/>
        </w:rPr>
        <w:t>(f)</w:t>
      </w:r>
      <w:r>
        <w:rPr>
          <w:rFonts w:eastAsia="Times New Roman"/>
          <w:noProof/>
          <w:color w:val="000000"/>
          <w:szCs w:val="20"/>
          <w:lang w:eastAsia="ar-SA"/>
        </w:rPr>
        <w:tab/>
        <w:t>the process comprising all of the following operations: processing with concentrated sulphuric acid, oleum or sulphuric anhydride; neutralisation with alkaline agents; decolourisation and purification with naturally active earth, activated earth, activated charcoal or bauxite;</w:t>
      </w:r>
    </w:p>
    <w:p>
      <w:pPr>
        <w:tabs>
          <w:tab w:val="left" w:pos="720"/>
        </w:tabs>
        <w:suppressAutoHyphens/>
        <w:ind w:left="1134" w:hanging="425"/>
        <w:rPr>
          <w:rFonts w:eastAsia="Times New Roman"/>
          <w:noProof/>
          <w:color w:val="000000"/>
          <w:szCs w:val="20"/>
          <w:lang w:eastAsia="ar-SA"/>
        </w:rPr>
      </w:pPr>
      <w:r>
        <w:rPr>
          <w:rFonts w:eastAsia="Times New Roman"/>
          <w:noProof/>
          <w:color w:val="000000"/>
          <w:szCs w:val="20"/>
          <w:lang w:eastAsia="ar-SA"/>
        </w:rPr>
        <w:t>(g)</w:t>
      </w:r>
      <w:r>
        <w:rPr>
          <w:rFonts w:eastAsia="Times New Roman"/>
          <w:noProof/>
          <w:color w:val="000000"/>
          <w:szCs w:val="20"/>
          <w:lang w:eastAsia="ar-SA"/>
        </w:rPr>
        <w:tab/>
        <w:t>polymerisation;</w:t>
      </w:r>
    </w:p>
    <w:p>
      <w:pPr>
        <w:tabs>
          <w:tab w:val="left" w:pos="720"/>
        </w:tabs>
        <w:suppressAutoHyphens/>
        <w:ind w:left="1134" w:hanging="425"/>
        <w:rPr>
          <w:rFonts w:eastAsia="Times New Roman"/>
          <w:noProof/>
          <w:color w:val="000000"/>
          <w:szCs w:val="20"/>
          <w:lang w:eastAsia="ar-SA"/>
        </w:rPr>
      </w:pPr>
      <w:r>
        <w:rPr>
          <w:rFonts w:eastAsia="Times New Roman"/>
          <w:noProof/>
          <w:color w:val="000000"/>
          <w:szCs w:val="20"/>
          <w:lang w:eastAsia="ar-SA"/>
        </w:rPr>
        <w:t>(h)</w:t>
      </w:r>
      <w:r>
        <w:rPr>
          <w:rFonts w:eastAsia="Times New Roman"/>
          <w:noProof/>
          <w:color w:val="000000"/>
          <w:szCs w:val="20"/>
          <w:lang w:eastAsia="ar-SA"/>
        </w:rPr>
        <w:tab/>
        <w:t>alkylation;</w:t>
      </w:r>
    </w:p>
    <w:p>
      <w:pPr>
        <w:tabs>
          <w:tab w:val="left" w:pos="720"/>
        </w:tabs>
        <w:suppressAutoHyphens/>
        <w:ind w:left="1134" w:hanging="425"/>
        <w:rPr>
          <w:rFonts w:eastAsia="Times New Roman"/>
          <w:noProof/>
          <w:color w:val="000000"/>
          <w:szCs w:val="20"/>
          <w:lang w:eastAsia="ar-SA"/>
        </w:rPr>
      </w:pPr>
      <w:r>
        <w:rPr>
          <w:rFonts w:eastAsia="Times New Roman"/>
          <w:noProof/>
          <w:color w:val="000000"/>
          <w:szCs w:val="20"/>
          <w:lang w:eastAsia="ar-SA"/>
        </w:rPr>
        <w:t>(i)</w:t>
      </w:r>
      <w:r>
        <w:rPr>
          <w:rFonts w:eastAsia="Times New Roman"/>
          <w:noProof/>
          <w:color w:val="000000"/>
          <w:szCs w:val="20"/>
          <w:lang w:eastAsia="ar-SA"/>
        </w:rPr>
        <w:tab/>
        <w:t>isomerisation;</w:t>
      </w:r>
    </w:p>
    <w:p>
      <w:pPr>
        <w:tabs>
          <w:tab w:val="left" w:pos="720"/>
        </w:tabs>
        <w:suppressAutoHyphens/>
        <w:ind w:left="1134" w:hanging="425"/>
        <w:rPr>
          <w:rFonts w:eastAsia="Times New Roman"/>
          <w:noProof/>
          <w:color w:val="000000"/>
          <w:szCs w:val="20"/>
          <w:lang w:eastAsia="ar-SA"/>
        </w:rPr>
      </w:pPr>
      <w:r>
        <w:rPr>
          <w:rFonts w:eastAsia="Times New Roman"/>
          <w:noProof/>
          <w:color w:val="000000"/>
          <w:szCs w:val="20"/>
          <w:lang w:eastAsia="ar-SA"/>
        </w:rPr>
        <w:t>(j)</w:t>
      </w:r>
      <w:r>
        <w:rPr>
          <w:rFonts w:eastAsia="Times New Roman"/>
          <w:noProof/>
          <w:color w:val="000000"/>
          <w:szCs w:val="20"/>
          <w:lang w:eastAsia="ar-SA"/>
        </w:rPr>
        <w:tab/>
        <w:t>in respect of heavy oils of heading ex 2710 only, desulphurisation with hydrogen, resulting in a reduction of at least 85 % of the sulphur content of the products processed (ASTM D 1266-59 T method);</w:t>
      </w:r>
    </w:p>
    <w:p>
      <w:pPr>
        <w:tabs>
          <w:tab w:val="left" w:pos="720"/>
        </w:tabs>
        <w:suppressAutoHyphens/>
        <w:ind w:left="1134" w:hanging="425"/>
        <w:rPr>
          <w:rFonts w:eastAsia="Times New Roman"/>
          <w:noProof/>
          <w:color w:val="000000"/>
          <w:szCs w:val="20"/>
          <w:lang w:eastAsia="ar-SA"/>
        </w:rPr>
      </w:pPr>
      <w:r>
        <w:rPr>
          <w:rFonts w:eastAsia="Times New Roman"/>
          <w:noProof/>
          <w:color w:val="000000"/>
          <w:szCs w:val="20"/>
          <w:lang w:eastAsia="ar-SA"/>
        </w:rPr>
        <w:t>(k)</w:t>
      </w:r>
      <w:r>
        <w:rPr>
          <w:rFonts w:eastAsia="Times New Roman"/>
          <w:noProof/>
          <w:color w:val="000000"/>
          <w:szCs w:val="20"/>
          <w:lang w:eastAsia="ar-SA"/>
        </w:rPr>
        <w:tab/>
        <w:t>in respect of products of heading 2710 only, deparaffining by a process other than filtering;</w:t>
      </w:r>
    </w:p>
    <w:p>
      <w:pPr>
        <w:tabs>
          <w:tab w:val="left" w:pos="720"/>
        </w:tabs>
        <w:suppressAutoHyphens/>
        <w:ind w:left="1134" w:hanging="425"/>
        <w:rPr>
          <w:rFonts w:eastAsia="Times New Roman"/>
          <w:noProof/>
          <w:color w:val="000000"/>
          <w:szCs w:val="20"/>
          <w:lang w:eastAsia="ar-SA"/>
        </w:rPr>
      </w:pPr>
      <w:r>
        <w:rPr>
          <w:rFonts w:eastAsia="Times New Roman"/>
          <w:noProof/>
          <w:color w:val="000000"/>
          <w:szCs w:val="20"/>
          <w:lang w:eastAsia="ar-SA"/>
        </w:rPr>
        <w:t>(l)</w:t>
      </w:r>
      <w:r>
        <w:rPr>
          <w:rFonts w:eastAsia="Times New Roman"/>
          <w:noProof/>
          <w:color w:val="000000"/>
          <w:szCs w:val="20"/>
          <w:lang w:eastAsia="ar-SA"/>
        </w:rPr>
        <w:tab/>
        <w:t>in respect of heavy oils of heading ex 2710 only, treatment with hydrogen, at a pressure of more than 20 bar and a temperature of more than 250 °C, with the use of a catalyst, other than to effect desulphurisation, when the hydrogen constitutes an active element in a chemical reaction. The further treatment, with hydrogen, of lubricating oils of heading ex 2710 (e.g. hydrofinishing or decolourisation), in order, more especially, to improve colour or stability shall not, however, be deemed to be a specific process;</w:t>
      </w:r>
    </w:p>
    <w:p>
      <w:pPr>
        <w:tabs>
          <w:tab w:val="left" w:pos="720"/>
        </w:tabs>
        <w:suppressAutoHyphens/>
        <w:ind w:left="1134" w:hanging="425"/>
        <w:rPr>
          <w:rFonts w:eastAsia="Times New Roman"/>
          <w:noProof/>
          <w:color w:val="000000"/>
          <w:szCs w:val="20"/>
          <w:lang w:eastAsia="ar-SA"/>
        </w:rPr>
      </w:pPr>
      <w:r>
        <w:rPr>
          <w:rFonts w:eastAsia="Times New Roman"/>
          <w:noProof/>
          <w:color w:val="000000"/>
          <w:szCs w:val="20"/>
          <w:lang w:eastAsia="ar-SA"/>
        </w:rPr>
        <w:t>(m)</w:t>
      </w:r>
      <w:r>
        <w:rPr>
          <w:rFonts w:eastAsia="Times New Roman"/>
          <w:noProof/>
          <w:color w:val="000000"/>
          <w:szCs w:val="20"/>
          <w:lang w:eastAsia="ar-SA"/>
        </w:rPr>
        <w:tab/>
        <w:t>in respect of fuel oils of heading ex 2710 only, atmospheric distillation, on condition that less than 30 % of these products distils, by volume, including losses, at 300 °C, by the ASTM D 86 method;</w:t>
      </w:r>
    </w:p>
    <w:p>
      <w:pPr>
        <w:tabs>
          <w:tab w:val="left" w:pos="720"/>
        </w:tabs>
        <w:suppressAutoHyphens/>
        <w:ind w:left="1134" w:hanging="425"/>
        <w:rPr>
          <w:rFonts w:eastAsia="Times New Roman"/>
          <w:noProof/>
          <w:color w:val="000000"/>
          <w:szCs w:val="20"/>
          <w:lang w:eastAsia="ar-SA"/>
        </w:rPr>
      </w:pPr>
      <w:r>
        <w:rPr>
          <w:rFonts w:eastAsia="Times New Roman"/>
          <w:noProof/>
          <w:color w:val="000000"/>
          <w:szCs w:val="20"/>
          <w:lang w:eastAsia="ar-SA"/>
        </w:rPr>
        <w:t>(n)</w:t>
      </w:r>
      <w:r>
        <w:rPr>
          <w:rFonts w:eastAsia="Times New Roman"/>
          <w:noProof/>
          <w:color w:val="000000"/>
          <w:szCs w:val="20"/>
          <w:lang w:eastAsia="ar-SA"/>
        </w:rPr>
        <w:tab/>
        <w:t>in respect of heavy oils other than gas oils and fuel oils of heading ex 2710 only, treatment by means of a high-frequency electrical brush discharge;</w:t>
      </w:r>
    </w:p>
    <w:p>
      <w:pPr>
        <w:tabs>
          <w:tab w:val="left" w:pos="720"/>
        </w:tabs>
        <w:suppressAutoHyphens/>
        <w:ind w:left="1134" w:hanging="425"/>
        <w:rPr>
          <w:rFonts w:eastAsia="Times New Roman"/>
          <w:noProof/>
          <w:color w:val="000000"/>
          <w:szCs w:val="20"/>
          <w:lang w:eastAsia="ar-SA"/>
        </w:rPr>
      </w:pPr>
      <w:r>
        <w:rPr>
          <w:rFonts w:eastAsia="Times New Roman"/>
          <w:noProof/>
          <w:color w:val="000000"/>
          <w:szCs w:val="20"/>
          <w:lang w:eastAsia="ar-SA"/>
        </w:rPr>
        <w:t>(o)</w:t>
      </w:r>
      <w:r>
        <w:rPr>
          <w:rFonts w:eastAsia="Times New Roman"/>
          <w:noProof/>
          <w:color w:val="000000"/>
          <w:szCs w:val="20"/>
          <w:lang w:eastAsia="ar-SA"/>
        </w:rPr>
        <w:tab/>
        <w:t>in respect of crude products (other than petroleum jelly, ozokerite, lignite wax or peat wax, paraffin wax containing by weight less than 0.75 % of oil) of heading ex 2712 only, de-oiling by fractional crystallisation.</w:t>
      </w:r>
    </w:p>
    <w:p>
      <w:pPr>
        <w:tabs>
          <w:tab w:val="left" w:pos="720"/>
        </w:tabs>
        <w:suppressAutoHyphens/>
        <w:ind w:left="709" w:hanging="709"/>
        <w:rPr>
          <w:rFonts w:eastAsia="Times New Roman"/>
          <w:i/>
          <w:noProof/>
          <w:color w:val="000000"/>
          <w:szCs w:val="20"/>
          <w:lang w:eastAsia="ar-SA"/>
        </w:rPr>
      </w:pPr>
      <w:r>
        <w:rPr>
          <w:rFonts w:eastAsia="Times New Roman"/>
          <w:noProof/>
          <w:color w:val="000000"/>
          <w:szCs w:val="20"/>
          <w:lang w:eastAsia="ar-SA"/>
        </w:rPr>
        <w:t>8.3.</w:t>
      </w:r>
      <w:r>
        <w:rPr>
          <w:rFonts w:eastAsia="Times New Roman"/>
          <w:noProof/>
          <w:color w:val="000000"/>
          <w:szCs w:val="20"/>
          <w:lang w:eastAsia="ar-SA"/>
        </w:rPr>
        <w:tab/>
        <w:t>For the purposes of headings ex 2707 and 2713, simple operations, such as cleaning, decanting, desalting, water separation, filtering, colouring, marking, obtaining a sulphur content as a result of mixing products with different sulphur contents, or any combination of these operations or like operations, do not confer origin.</w:t>
      </w:r>
    </w:p>
    <w:p>
      <w:pPr>
        <w:autoSpaceDE w:val="0"/>
        <w:autoSpaceDN w:val="0"/>
        <w:rPr>
          <w:rFonts w:eastAsia="Times New Roman"/>
          <w:noProof/>
          <w:szCs w:val="24"/>
          <w:lang w:eastAsia="en-GB"/>
        </w:rPr>
      </w:pPr>
      <w:r>
        <w:rPr>
          <w:rFonts w:eastAsia="Times New Roman"/>
          <w:b/>
          <w:noProof/>
          <w:color w:val="000000"/>
          <w:szCs w:val="24"/>
          <w:lang w:eastAsia="ar-SA"/>
        </w:rPr>
        <w:t xml:space="preserve">Note </w:t>
      </w:r>
      <w:r>
        <w:rPr>
          <w:rFonts w:eastAsia="Times New Roman"/>
          <w:b/>
          <w:bCs/>
          <w:noProof/>
          <w:color w:val="000000"/>
          <w:szCs w:val="24"/>
          <w:lang w:eastAsia="ar-SA"/>
        </w:rPr>
        <w:t>9 - Definition of specific processes and simple operations carried out in respect of certain products of chapters</w:t>
      </w:r>
    </w:p>
    <w:p>
      <w:pPr>
        <w:spacing w:line="260" w:lineRule="atLeast"/>
        <w:ind w:left="708"/>
        <w:rPr>
          <w:rFonts w:eastAsia="Times New Roman"/>
          <w:noProof/>
          <w:szCs w:val="24"/>
        </w:rPr>
      </w:pPr>
      <w:r>
        <w:rPr>
          <w:rFonts w:eastAsia="Times New Roman"/>
          <w:noProof/>
          <w:szCs w:val="24"/>
        </w:rPr>
        <w:t xml:space="preserve">Note 9.1: </w:t>
      </w:r>
      <w:r>
        <w:rPr>
          <w:rFonts w:eastAsia="Times New Roman"/>
          <w:noProof/>
          <w:szCs w:val="24"/>
        </w:rPr>
        <w:tab/>
        <w:t>Products falling within Chapter 30 obtained in a Contracting Party by using cell cultures, shall be considered as originating in that Party. "Cell culture" is defined as the cultivation of human, animal and plant cells under controlled conditions (such as defined temperatures, growth medium, gas mixture, pH) outside a living organism.</w:t>
      </w:r>
    </w:p>
    <w:p>
      <w:pPr>
        <w:spacing w:line="260" w:lineRule="atLeast"/>
        <w:ind w:left="708"/>
        <w:rPr>
          <w:rFonts w:eastAsia="Times New Roman"/>
          <w:noProof/>
          <w:szCs w:val="24"/>
        </w:rPr>
      </w:pPr>
      <w:r>
        <w:rPr>
          <w:rFonts w:eastAsia="Times New Roman"/>
          <w:noProof/>
          <w:szCs w:val="24"/>
        </w:rPr>
        <w:t>Note 9.2:</w:t>
      </w:r>
      <w:r>
        <w:rPr>
          <w:rFonts w:eastAsia="Times New Roman"/>
          <w:noProof/>
          <w:szCs w:val="24"/>
        </w:rPr>
        <w:tab/>
        <w:t>Products falling within Chapters</w:t>
      </w:r>
      <w:r>
        <w:rPr>
          <w:noProof/>
          <w:szCs w:val="24"/>
        </w:rPr>
        <w:t xml:space="preserve"> 29 (except for: 2905.43-2905.44), 30, 32, 33 (except for: 3302.10, 3301) 34, 35 (except for:  35.01, 3502.11-3502.19, 3502.20, 35.05), 36, 37, 38 (except for: 3809.10, 38.23, 3824.60, 38.26) and 39 (except for: 39.16-39.26): </w:t>
      </w:r>
      <w:r>
        <w:rPr>
          <w:rFonts w:eastAsia="Times New Roman"/>
          <w:noProof/>
          <w:szCs w:val="24"/>
        </w:rPr>
        <w:t>obtained in a Contracting Party by fermentation shall be considered as originating in that Party. "Fermentation" is a biotechnological process in which human, animal, plant cells, bacteria, yeasts, fungi or enzymes are used to produce products falling within Chapters 29 to 39.</w:t>
      </w:r>
    </w:p>
    <w:p>
      <w:pPr>
        <w:spacing w:line="276" w:lineRule="auto"/>
        <w:ind w:left="720"/>
        <w:rPr>
          <w:noProof/>
          <w:szCs w:val="24"/>
        </w:rPr>
      </w:pPr>
      <w:r>
        <w:rPr>
          <w:rFonts w:eastAsia="Times New Roman"/>
          <w:noProof/>
          <w:szCs w:val="24"/>
          <w:lang w:eastAsia="en-GB"/>
        </w:rPr>
        <w:t xml:space="preserve">Note 9.3: </w:t>
      </w:r>
      <w:r>
        <w:rPr>
          <w:rFonts w:eastAsia="Times New Roman"/>
          <w:noProof/>
          <w:szCs w:val="24"/>
          <w:lang w:eastAsia="en-GB"/>
        </w:rPr>
        <w:tab/>
        <w:t xml:space="preserve">Following transformations are considered sufficient according to Article 4 for products falling within Chapters </w:t>
      </w:r>
      <w:r>
        <w:rPr>
          <w:noProof/>
          <w:szCs w:val="24"/>
        </w:rPr>
        <w:t>28, 29 (except for: 2905.43-2905.44), 30, 32, 33 (except for: 3302.10, 3301) 34, 35 (except for:  35.01, 3502.11-3502.19, 3502.20, 35.05), 36, 37, 38 (except for: 3809.10, 38.23, 3824.60, 38.26) and 39 (except for: 39.16-39.26):</w:t>
      </w:r>
    </w:p>
    <w:p>
      <w:pPr>
        <w:pStyle w:val="ListBullet1"/>
        <w:rPr>
          <w:noProof/>
          <w:lang w:val="en-IE"/>
        </w:rPr>
      </w:pPr>
      <w:r>
        <w:rPr>
          <w:b/>
          <w:noProof/>
          <w:lang w:val="en-IE"/>
        </w:rPr>
        <w:t>Chemical reaction</w:t>
      </w:r>
      <w:r>
        <w:rPr>
          <w:noProof/>
          <w:szCs w:val="24"/>
          <w:lang w:val="en-IE" w:eastAsia="en-GB"/>
        </w:rPr>
        <w:t>:</w:t>
      </w:r>
      <w:r>
        <w:rPr>
          <w:noProof/>
          <w:lang w:val="en-IE"/>
        </w:rPr>
        <w:t xml:space="preserve"> A </w:t>
      </w:r>
      <w:r>
        <w:rPr>
          <w:noProof/>
          <w:szCs w:val="24"/>
          <w:lang w:val="en-IE" w:eastAsia="en-GB"/>
        </w:rPr>
        <w:t>“</w:t>
      </w:r>
      <w:r>
        <w:rPr>
          <w:noProof/>
          <w:lang w:val="en-IE"/>
        </w:rPr>
        <w:t>chemical reaction” is a process (including a biochemical process) which results in a molecule with a new structure by breaking intramolecular bonds and by forming new intramolecular bonds, or by altering the spatial arrangement of atoms in a molecule.</w:t>
      </w:r>
      <w:r>
        <w:rPr>
          <w:noProof/>
          <w:szCs w:val="24"/>
          <w:lang w:val="en-IE" w:eastAsia="en-GB"/>
        </w:rPr>
        <w:t xml:space="preserve"> A chemical reaction may be expressed by a change of the "CAS number".</w:t>
      </w:r>
    </w:p>
    <w:p>
      <w:pPr>
        <w:pStyle w:val="ListBullet1"/>
        <w:rPr>
          <w:noProof/>
          <w:lang w:val="en-IE"/>
        </w:rPr>
      </w:pPr>
      <w:r>
        <w:rPr>
          <w:rFonts w:cs="Cambria"/>
          <w:noProof/>
          <w:color w:val="000000"/>
          <w:szCs w:val="24"/>
          <w:lang w:val="en-IE"/>
        </w:rPr>
        <w:t xml:space="preserve">The following processes should not be considered for </w:t>
      </w:r>
      <w:r>
        <w:rPr>
          <w:noProof/>
          <w:sz w:val="22"/>
          <w:lang w:val="en-IE" w:eastAsia="en-GB"/>
        </w:rPr>
        <w:t>purposes</w:t>
      </w:r>
      <w:r>
        <w:rPr>
          <w:rFonts w:cs="Cambria"/>
          <w:noProof/>
          <w:color w:val="000000"/>
          <w:szCs w:val="24"/>
          <w:lang w:val="en-IE"/>
        </w:rPr>
        <w:t xml:space="preserve"> of origin:</w:t>
      </w:r>
      <w:r>
        <w:rPr>
          <w:noProof/>
          <w:sz w:val="22"/>
          <w:lang w:val="en-IE" w:eastAsia="en-GB"/>
        </w:rPr>
        <w:t xml:space="preserve"> </w:t>
      </w:r>
      <w:r>
        <w:rPr>
          <w:rFonts w:cs="Cambria"/>
          <w:noProof/>
          <w:color w:val="000000"/>
          <w:szCs w:val="24"/>
          <w:lang w:val="en-IE"/>
        </w:rPr>
        <w:t>(a) dissolving in water or other solvents;</w:t>
      </w:r>
      <w:r>
        <w:rPr>
          <w:noProof/>
          <w:sz w:val="22"/>
          <w:lang w:val="en-IE" w:eastAsia="en-GB"/>
        </w:rPr>
        <w:t xml:space="preserve"> </w:t>
      </w:r>
      <w:r>
        <w:rPr>
          <w:rFonts w:cs="Cambria"/>
          <w:noProof/>
          <w:color w:val="000000"/>
          <w:szCs w:val="24"/>
          <w:lang w:val="en-IE"/>
        </w:rPr>
        <w:t>(b) the elimination of solvents including solvent water; or</w:t>
      </w:r>
      <w:r>
        <w:rPr>
          <w:noProof/>
          <w:szCs w:val="24"/>
          <w:lang w:val="en-IE" w:eastAsia="en-GB"/>
        </w:rPr>
        <w:t xml:space="preserve"> </w:t>
      </w:r>
      <w:r>
        <w:rPr>
          <w:noProof/>
          <w:lang w:val="en-IE"/>
        </w:rPr>
        <w:t>(c) the addition or elimination of water of crystallization</w:t>
      </w:r>
      <w:r>
        <w:rPr>
          <w:noProof/>
          <w:szCs w:val="24"/>
          <w:lang w:val="en-IE" w:eastAsia="en-GB"/>
        </w:rPr>
        <w:br/>
        <w:t xml:space="preserve">A chemical reaction as defined above is to be considered as origin conferring. </w:t>
      </w:r>
    </w:p>
    <w:p>
      <w:pPr>
        <w:pStyle w:val="ListBullet1"/>
        <w:rPr>
          <w:noProof/>
          <w:lang w:val="en-IE"/>
        </w:rPr>
      </w:pPr>
      <w:r>
        <w:rPr>
          <w:b/>
          <w:noProof/>
          <w:lang w:val="en-IE"/>
        </w:rPr>
        <w:t>Mixtures and Blends</w:t>
      </w:r>
      <w:r>
        <w:rPr>
          <w:noProof/>
          <w:szCs w:val="24"/>
          <w:lang w:val="en-IE" w:eastAsia="en-GB"/>
        </w:rPr>
        <w:t xml:space="preserve">: </w:t>
      </w:r>
      <w:r>
        <w:rPr>
          <w:noProof/>
          <w:lang w:val="en-IE"/>
        </w:rPr>
        <w:t xml:space="preserve">The deliberate and proportionally controlled mixing or blending (including dispersing) of materials, other than the addition of diluents, to conform to predetermined specifications which results in the production of a </w:t>
      </w:r>
      <w:r>
        <w:rPr>
          <w:noProof/>
          <w:szCs w:val="24"/>
          <w:lang w:val="en-IE" w:eastAsia="en-GB"/>
        </w:rPr>
        <w:t>good</w:t>
      </w:r>
      <w:r>
        <w:rPr>
          <w:noProof/>
          <w:lang w:val="en-IE"/>
        </w:rPr>
        <w:t xml:space="preserve"> having physical or chemical characteristics which are relevant to the purposes or uses of the </w:t>
      </w:r>
      <w:r>
        <w:rPr>
          <w:noProof/>
          <w:szCs w:val="24"/>
          <w:lang w:val="en-IE" w:eastAsia="en-GB"/>
        </w:rPr>
        <w:t>good</w:t>
      </w:r>
      <w:r>
        <w:rPr>
          <w:noProof/>
          <w:lang w:val="en-IE"/>
        </w:rPr>
        <w:t xml:space="preserve"> and are different from the input materials </w:t>
      </w:r>
      <w:r>
        <w:rPr>
          <w:noProof/>
          <w:szCs w:val="24"/>
          <w:lang w:val="en-IE" w:eastAsia="en-GB"/>
        </w:rPr>
        <w:t>is to be considered to be as origin conferring.</w:t>
      </w:r>
    </w:p>
    <w:p>
      <w:pPr>
        <w:pStyle w:val="ListBullet1"/>
        <w:rPr>
          <w:noProof/>
          <w:lang w:val="en-IE"/>
        </w:rPr>
      </w:pPr>
      <w:r>
        <w:rPr>
          <w:b/>
          <w:noProof/>
          <w:lang w:val="en-IE"/>
        </w:rPr>
        <w:t>Purification</w:t>
      </w:r>
      <w:r>
        <w:rPr>
          <w:noProof/>
          <w:szCs w:val="24"/>
          <w:lang w:val="en-IE" w:eastAsia="en-GB"/>
        </w:rPr>
        <w:t xml:space="preserve">: </w:t>
      </w:r>
      <w:r>
        <w:rPr>
          <w:noProof/>
          <w:lang w:val="en-IE"/>
        </w:rPr>
        <w:t>Purification is to be considered as origin conferring provided that purification occurs in the territory of one or both of the Parties results in one of the following criteria being satisfied:</w:t>
      </w:r>
    </w:p>
    <w:p>
      <w:pPr>
        <w:autoSpaceDE w:val="0"/>
        <w:autoSpaceDN w:val="0"/>
        <w:rPr>
          <w:rFonts w:cstheme="minorBidi"/>
          <w:noProof/>
        </w:rPr>
      </w:pPr>
      <w:r>
        <w:rPr>
          <w:rFonts w:cstheme="minorBidi"/>
          <w:noProof/>
        </w:rPr>
        <w:t>(a)</w:t>
      </w:r>
      <w:r>
        <w:rPr>
          <w:rFonts w:eastAsia="Times New Roman"/>
          <w:noProof/>
          <w:szCs w:val="24"/>
          <w:lang w:eastAsia="en-GB"/>
        </w:rPr>
        <w:tab/>
      </w:r>
      <w:r>
        <w:rPr>
          <w:rFonts w:cstheme="minorBidi"/>
          <w:noProof/>
        </w:rPr>
        <w:t xml:space="preserve">purification of a good resulting in the elimination of at least 80 </w:t>
      </w:r>
      <w:r>
        <w:rPr>
          <w:rFonts w:eastAsia="Times New Roman"/>
          <w:noProof/>
          <w:szCs w:val="24"/>
          <w:lang w:eastAsia="en-GB"/>
        </w:rPr>
        <w:t>per cent</w:t>
      </w:r>
      <w:r>
        <w:rPr>
          <w:rFonts w:cstheme="minorBidi"/>
          <w:noProof/>
        </w:rPr>
        <w:t xml:space="preserve"> of the content of existing impurities; or </w:t>
      </w:r>
    </w:p>
    <w:p>
      <w:pPr>
        <w:autoSpaceDE w:val="0"/>
        <w:autoSpaceDN w:val="0"/>
        <w:rPr>
          <w:rFonts w:cstheme="minorBidi"/>
          <w:noProof/>
        </w:rPr>
      </w:pPr>
      <w:r>
        <w:rPr>
          <w:rFonts w:cstheme="minorBidi"/>
          <w:noProof/>
        </w:rPr>
        <w:t>(b)</w:t>
      </w:r>
      <w:r>
        <w:rPr>
          <w:rFonts w:eastAsia="Times New Roman"/>
          <w:noProof/>
          <w:szCs w:val="24"/>
          <w:lang w:eastAsia="en-GB"/>
        </w:rPr>
        <w:tab/>
      </w:r>
      <w:r>
        <w:rPr>
          <w:rFonts w:cstheme="minorBidi"/>
          <w:noProof/>
        </w:rPr>
        <w:t>the reduction or elimination of impurities resulting in a good suitable for one or more of the following applications:</w:t>
      </w:r>
    </w:p>
    <w:p>
      <w:pPr>
        <w:autoSpaceDE w:val="0"/>
        <w:autoSpaceDN w:val="0"/>
        <w:rPr>
          <w:rFonts w:cstheme="minorBidi"/>
          <w:noProof/>
        </w:rPr>
      </w:pPr>
      <w:r>
        <w:rPr>
          <w:rFonts w:cstheme="minorBidi"/>
          <w:noProof/>
        </w:rPr>
        <w:t>(i)</w:t>
      </w:r>
      <w:r>
        <w:rPr>
          <w:rFonts w:eastAsia="Times New Roman"/>
          <w:noProof/>
          <w:szCs w:val="24"/>
          <w:lang w:eastAsia="en-GB"/>
        </w:rPr>
        <w:tab/>
      </w:r>
      <w:r>
        <w:rPr>
          <w:rFonts w:cstheme="minorBidi"/>
          <w:noProof/>
        </w:rPr>
        <w:t xml:space="preserve">pharmaceutical, </w:t>
      </w:r>
      <w:r>
        <w:rPr>
          <w:rFonts w:eastAsia="Times New Roman"/>
          <w:noProof/>
          <w:szCs w:val="24"/>
          <w:lang w:eastAsia="en-GB"/>
        </w:rPr>
        <w:t>medicinal</w:t>
      </w:r>
      <w:r>
        <w:rPr>
          <w:rFonts w:cstheme="minorBidi"/>
          <w:noProof/>
        </w:rPr>
        <w:t>, cosmetic, veterinary</w:t>
      </w:r>
      <w:r>
        <w:rPr>
          <w:rFonts w:eastAsia="Times New Roman"/>
          <w:noProof/>
          <w:szCs w:val="24"/>
          <w:lang w:eastAsia="en-GB"/>
        </w:rPr>
        <w:t>,</w:t>
      </w:r>
      <w:r>
        <w:rPr>
          <w:rFonts w:cstheme="minorBidi"/>
          <w:noProof/>
        </w:rPr>
        <w:t xml:space="preserve"> or food grade substances;</w:t>
      </w:r>
    </w:p>
    <w:p>
      <w:pPr>
        <w:autoSpaceDE w:val="0"/>
        <w:autoSpaceDN w:val="0"/>
        <w:rPr>
          <w:rFonts w:cstheme="minorBidi"/>
          <w:noProof/>
        </w:rPr>
      </w:pPr>
      <w:r>
        <w:rPr>
          <w:rFonts w:cstheme="minorBidi"/>
          <w:noProof/>
        </w:rPr>
        <w:t>(ii)</w:t>
      </w:r>
      <w:r>
        <w:rPr>
          <w:rFonts w:eastAsia="Times New Roman"/>
          <w:noProof/>
          <w:szCs w:val="24"/>
          <w:lang w:eastAsia="en-GB"/>
        </w:rPr>
        <w:tab/>
      </w:r>
      <w:r>
        <w:rPr>
          <w:rFonts w:cstheme="minorBidi"/>
          <w:noProof/>
        </w:rPr>
        <w:t>chemical products and reagents for analytical, diagnostic or laboratory uses;</w:t>
      </w:r>
    </w:p>
    <w:p>
      <w:pPr>
        <w:autoSpaceDE w:val="0"/>
        <w:autoSpaceDN w:val="0"/>
        <w:rPr>
          <w:rFonts w:cstheme="minorBidi"/>
          <w:noProof/>
        </w:rPr>
      </w:pPr>
      <w:r>
        <w:rPr>
          <w:rFonts w:cstheme="minorBidi"/>
          <w:noProof/>
        </w:rPr>
        <w:t>(iii)</w:t>
      </w:r>
      <w:r>
        <w:rPr>
          <w:rFonts w:eastAsia="Times New Roman"/>
          <w:noProof/>
          <w:szCs w:val="24"/>
          <w:lang w:eastAsia="en-GB"/>
        </w:rPr>
        <w:tab/>
      </w:r>
      <w:r>
        <w:rPr>
          <w:rFonts w:cstheme="minorBidi"/>
          <w:noProof/>
        </w:rPr>
        <w:t>elements and components for use in micro-</w:t>
      </w:r>
      <w:r>
        <w:rPr>
          <w:rFonts w:eastAsia="Times New Roman"/>
          <w:noProof/>
          <w:szCs w:val="24"/>
          <w:lang w:eastAsia="en-GB"/>
        </w:rPr>
        <w:t>electronics;</w:t>
      </w:r>
    </w:p>
    <w:p>
      <w:pPr>
        <w:autoSpaceDE w:val="0"/>
        <w:autoSpaceDN w:val="0"/>
        <w:rPr>
          <w:rFonts w:cstheme="minorBidi"/>
          <w:noProof/>
        </w:rPr>
      </w:pPr>
      <w:r>
        <w:rPr>
          <w:rFonts w:cstheme="minorBidi"/>
          <w:noProof/>
        </w:rPr>
        <w:t>(iv)</w:t>
      </w:r>
      <w:r>
        <w:rPr>
          <w:rFonts w:eastAsia="Times New Roman"/>
          <w:noProof/>
          <w:szCs w:val="24"/>
          <w:lang w:eastAsia="en-GB"/>
        </w:rPr>
        <w:tab/>
        <w:t>specialised</w:t>
      </w:r>
      <w:r>
        <w:rPr>
          <w:rFonts w:cstheme="minorBidi"/>
          <w:noProof/>
        </w:rPr>
        <w:t xml:space="preserve"> optical uses;</w:t>
      </w:r>
    </w:p>
    <w:p>
      <w:pPr>
        <w:autoSpaceDE w:val="0"/>
        <w:autoSpaceDN w:val="0"/>
        <w:rPr>
          <w:rFonts w:cstheme="minorBidi"/>
          <w:noProof/>
        </w:rPr>
      </w:pPr>
      <w:r>
        <w:rPr>
          <w:rFonts w:cstheme="minorBidi"/>
          <w:noProof/>
        </w:rPr>
        <w:t>(v)</w:t>
      </w:r>
      <w:r>
        <w:rPr>
          <w:rFonts w:eastAsia="Times New Roman"/>
          <w:noProof/>
          <w:szCs w:val="24"/>
          <w:lang w:eastAsia="en-GB"/>
        </w:rPr>
        <w:tab/>
      </w:r>
      <w:r>
        <w:rPr>
          <w:rFonts w:cstheme="minorBidi"/>
          <w:noProof/>
        </w:rPr>
        <w:t>biotechnical use (e.g., in cell culturing, in genetic technology, or as a catalyst);</w:t>
      </w:r>
    </w:p>
    <w:p>
      <w:pPr>
        <w:autoSpaceDE w:val="0"/>
        <w:autoSpaceDN w:val="0"/>
        <w:rPr>
          <w:rFonts w:cstheme="minorBidi"/>
          <w:noProof/>
        </w:rPr>
      </w:pPr>
      <w:r>
        <w:rPr>
          <w:rFonts w:cstheme="minorBidi"/>
          <w:noProof/>
        </w:rPr>
        <w:t>(vi)</w:t>
      </w:r>
      <w:r>
        <w:rPr>
          <w:rFonts w:eastAsia="Times New Roman"/>
          <w:noProof/>
          <w:szCs w:val="24"/>
          <w:lang w:eastAsia="en-GB"/>
        </w:rPr>
        <w:tab/>
      </w:r>
      <w:r>
        <w:rPr>
          <w:rFonts w:cstheme="minorBidi"/>
          <w:noProof/>
        </w:rPr>
        <w:t>carriers used in a separation process; or</w:t>
      </w:r>
    </w:p>
    <w:p>
      <w:pPr>
        <w:autoSpaceDE w:val="0"/>
        <w:autoSpaceDN w:val="0"/>
        <w:rPr>
          <w:rFonts w:cstheme="minorBidi"/>
          <w:noProof/>
        </w:rPr>
      </w:pPr>
      <w:r>
        <w:rPr>
          <w:rFonts w:cstheme="minorBidi"/>
          <w:noProof/>
        </w:rPr>
        <w:t>(vii)</w:t>
      </w:r>
      <w:r>
        <w:rPr>
          <w:rFonts w:eastAsia="Times New Roman"/>
          <w:noProof/>
          <w:szCs w:val="24"/>
          <w:lang w:eastAsia="en-GB"/>
        </w:rPr>
        <w:tab/>
      </w:r>
      <w:r>
        <w:rPr>
          <w:rFonts w:cstheme="minorBidi"/>
          <w:noProof/>
        </w:rPr>
        <w:t>nuclear grade uses.</w:t>
      </w:r>
    </w:p>
    <w:p>
      <w:pPr>
        <w:pStyle w:val="Bullet0"/>
        <w:numPr>
          <w:ilvl w:val="0"/>
          <w:numId w:val="25"/>
        </w:numPr>
        <w:rPr>
          <w:noProof/>
        </w:rPr>
      </w:pPr>
      <w:r>
        <w:rPr>
          <w:b/>
          <w:noProof/>
        </w:rPr>
        <w:t>Change in particle size</w:t>
      </w:r>
      <w:r>
        <w:rPr>
          <w:rFonts w:eastAsia="Times New Roman"/>
          <w:noProof/>
          <w:szCs w:val="24"/>
          <w:lang w:eastAsia="en-GB"/>
        </w:rPr>
        <w:t xml:space="preserve">: </w:t>
      </w:r>
      <w:r>
        <w:rPr>
          <w:noProof/>
        </w:rPr>
        <w:t>The deliberate and controlled modification in particle size of a good, other than by merely crushing or pressing, resulting in a good having a defined particle size, defined particle size distribution or defined surface area, which is relevant to the purposes of the resulting good and having different physical or chemical characteristics from the input materials is to be considered as origin conferring</w:t>
      </w:r>
      <w:r>
        <w:rPr>
          <w:rFonts w:eastAsia="Times New Roman"/>
          <w:noProof/>
          <w:szCs w:val="24"/>
          <w:lang w:eastAsia="en-GB"/>
        </w:rPr>
        <w:t>.</w:t>
      </w:r>
    </w:p>
    <w:p>
      <w:pPr>
        <w:pStyle w:val="Bullet0"/>
        <w:rPr>
          <w:noProof/>
        </w:rPr>
      </w:pPr>
      <w:r>
        <w:rPr>
          <w:b/>
          <w:noProof/>
        </w:rPr>
        <w:t>Standard materials</w:t>
      </w:r>
      <w:r>
        <w:rPr>
          <w:rFonts w:eastAsia="Times New Roman"/>
          <w:noProof/>
          <w:szCs w:val="24"/>
          <w:lang w:eastAsia="en-GB"/>
        </w:rPr>
        <w:t xml:space="preserve">: </w:t>
      </w:r>
      <w:r>
        <w:rPr>
          <w:noProof/>
        </w:rPr>
        <w:t xml:space="preserve">Standard materials (including standard solutions) are preparations suitable for analytical, calibrating or referencing uses having precise degrees of purity or proportions which are certified by the manufacturer. </w:t>
      </w:r>
      <w:r>
        <w:rPr>
          <w:rFonts w:eastAsia="Times New Roman"/>
          <w:noProof/>
          <w:szCs w:val="24"/>
          <w:lang w:eastAsia="en-GB"/>
        </w:rPr>
        <w:t>The production of standard materials is to be considered as origin conferring.</w:t>
      </w:r>
    </w:p>
    <w:p>
      <w:pPr>
        <w:pStyle w:val="Bullet0"/>
        <w:rPr>
          <w:noProof/>
        </w:rPr>
      </w:pPr>
      <w:r>
        <w:rPr>
          <w:b/>
          <w:noProof/>
        </w:rPr>
        <w:t>Isomer separation</w:t>
      </w:r>
      <w:r>
        <w:rPr>
          <w:rFonts w:eastAsia="Times New Roman"/>
          <w:noProof/>
          <w:szCs w:val="24"/>
          <w:lang w:eastAsia="en-GB"/>
        </w:rPr>
        <w:t xml:space="preserve">: </w:t>
      </w:r>
      <w:r>
        <w:rPr>
          <w:noProof/>
        </w:rPr>
        <w:t>The isolation or separation of isomers from a mixture of isomers is to be considered as origin conferring.</w:t>
      </w:r>
    </w:p>
    <w:p>
      <w:pPr>
        <w:spacing w:line="276" w:lineRule="auto"/>
        <w:jc w:val="left"/>
        <w:rPr>
          <w:noProof/>
          <w:szCs w:val="24"/>
        </w:rPr>
      </w:pPr>
    </w:p>
    <w:p>
      <w:pPr>
        <w:autoSpaceDE w:val="0"/>
        <w:autoSpaceDN w:val="0"/>
        <w:rPr>
          <w:rFonts w:eastAsia="Times New Roman"/>
          <w:noProof/>
          <w:szCs w:val="24"/>
          <w:lang w:eastAsia="en-GB"/>
        </w:rPr>
        <w:sectPr>
          <w:pgSz w:w="11906" w:h="16838"/>
          <w:pgMar w:top="1134" w:right="1418" w:bottom="1134" w:left="1418" w:header="709" w:footer="709" w:gutter="0"/>
          <w:cols w:space="709"/>
          <w:docGrid w:linePitch="326"/>
        </w:sectPr>
      </w:pPr>
    </w:p>
    <w:p>
      <w:pPr>
        <w:autoSpaceDE w:val="0"/>
        <w:autoSpaceDN w:val="0"/>
        <w:jc w:val="center"/>
        <w:rPr>
          <w:rFonts w:eastAsia="Times New Roman"/>
          <w:noProof/>
          <w:szCs w:val="24"/>
          <w:lang w:eastAsia="en-GB"/>
        </w:rPr>
      </w:pPr>
      <w:r>
        <w:rPr>
          <w:rFonts w:eastAsia="Times New Roman"/>
          <w:i/>
          <w:caps/>
          <w:noProof/>
          <w:szCs w:val="24"/>
          <w:lang w:eastAsia="en-GB"/>
        </w:rPr>
        <w:t>Annex II</w:t>
      </w:r>
    </w:p>
    <w:p>
      <w:pPr>
        <w:autoSpaceDE w:val="0"/>
        <w:autoSpaceDN w:val="0"/>
        <w:jc w:val="center"/>
        <w:rPr>
          <w:rFonts w:eastAsia="Times New Roman"/>
          <w:b/>
          <w:noProof/>
          <w:szCs w:val="24"/>
          <w:lang w:eastAsia="en-GB"/>
        </w:rPr>
      </w:pPr>
      <w:r>
        <w:rPr>
          <w:rFonts w:eastAsia="Times New Roman"/>
          <w:b/>
          <w:noProof/>
          <w:szCs w:val="24"/>
          <w:lang w:eastAsia="en-GB"/>
        </w:rPr>
        <w:t>List of working or processing required to be carried out on non-originating materials in order for the product manufactured to obtain originating status</w:t>
      </w:r>
    </w:p>
    <w:tbl>
      <w:tblPr>
        <w:tblW w:w="9468" w:type="dxa"/>
        <w:tblBorders>
          <w:top w:val="single" w:sz="8"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82"/>
        <w:gridCol w:w="26"/>
        <w:gridCol w:w="3147"/>
        <w:gridCol w:w="25"/>
        <w:gridCol w:w="3488"/>
      </w:tblGrid>
      <w:tr>
        <w:trPr>
          <w:cantSplit/>
          <w:tblHeader/>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eastAsia="Times New Roman"/>
                <w:b/>
                <w:noProof/>
                <w:szCs w:val="20"/>
                <w:lang w:eastAsia="en-GB"/>
              </w:rPr>
            </w:pPr>
            <w:r>
              <w:rPr>
                <w:rFonts w:eastAsia="Times New Roman"/>
                <w:b/>
                <w:noProof/>
                <w:szCs w:val="20"/>
                <w:lang w:eastAsia="en-GB"/>
              </w:rPr>
              <w:t>HS heading</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eastAsia="Times New Roman"/>
                <w:b/>
                <w:noProof/>
                <w:szCs w:val="24"/>
                <w:lang w:eastAsia="en-GB"/>
              </w:rPr>
            </w:pPr>
            <w:r>
              <w:rPr>
                <w:rFonts w:eastAsia="Times New Roman"/>
                <w:b/>
                <w:noProof/>
                <w:szCs w:val="24"/>
                <w:lang w:eastAsia="en-GB"/>
              </w:rPr>
              <w:t>Description of product</w:t>
            </w:r>
          </w:p>
        </w:tc>
        <w:tc>
          <w:tcPr>
            <w:tcW w:w="3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ind w:left="113" w:hanging="113"/>
              <w:jc w:val="center"/>
              <w:rPr>
                <w:rFonts w:eastAsia="Times New Roman"/>
                <w:b/>
                <w:noProof/>
                <w:szCs w:val="24"/>
                <w:lang w:eastAsia="en-GB"/>
              </w:rPr>
            </w:pPr>
            <w:r>
              <w:rPr>
                <w:rFonts w:eastAsia="Times New Roman"/>
                <w:b/>
                <w:noProof/>
                <w:szCs w:val="24"/>
                <w:lang w:eastAsia="en-GB"/>
              </w:rPr>
              <w:t>Working or processing, carried out on non-originating materials, which confers originating status</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eastAsia="Times New Roman"/>
                <w:noProof/>
                <w:szCs w:val="20"/>
                <w:lang w:eastAsia="en-GB"/>
              </w:rPr>
            </w:pPr>
            <w:r>
              <w:rPr>
                <w:rFonts w:eastAsia="Times New Roman"/>
                <w:noProof/>
                <w:szCs w:val="20"/>
                <w:lang w:eastAsia="en-GB"/>
              </w:rPr>
              <w:t>(1)</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eastAsia="Times New Roman"/>
                <w:noProof/>
                <w:sz w:val="20"/>
                <w:szCs w:val="20"/>
                <w:lang w:eastAsia="en-GB"/>
              </w:rPr>
            </w:pPr>
            <w:r>
              <w:rPr>
                <w:rFonts w:eastAsia="Times New Roman"/>
                <w:noProof/>
                <w:sz w:val="20"/>
                <w:szCs w:val="20"/>
                <w:lang w:eastAsia="en-GB"/>
              </w:rPr>
              <w:t>(2)</w:t>
            </w:r>
          </w:p>
        </w:tc>
        <w:tc>
          <w:tcPr>
            <w:tcW w:w="3488" w:type="dxa"/>
            <w:tcBorders>
              <w:top w:val="single" w:sz="4" w:space="0" w:color="auto"/>
              <w:left w:val="single" w:sz="4" w:space="0" w:color="auto"/>
              <w:bottom w:val="single" w:sz="4" w:space="0" w:color="auto"/>
              <w:right w:val="single" w:sz="4" w:space="0" w:color="auto"/>
            </w:tcBorders>
            <w:vAlign w:val="center"/>
          </w:tcPr>
          <w:p>
            <w:pPr>
              <w:jc w:val="center"/>
              <w:rPr>
                <w:rFonts w:eastAsia="Times New Roman"/>
                <w:noProof/>
                <w:sz w:val="20"/>
                <w:szCs w:val="20"/>
                <w:lang w:eastAsia="en-GB"/>
              </w:rPr>
            </w:pPr>
            <w:r>
              <w:rPr>
                <w:rFonts w:eastAsia="Times New Roman"/>
                <w:noProof/>
                <w:sz w:val="20"/>
                <w:szCs w:val="20"/>
                <w:lang w:eastAsia="en-GB"/>
              </w:rPr>
              <w:t>(3)</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1</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Live animals</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lang w:eastAsia="en-GB"/>
              </w:rPr>
            </w:pPr>
            <w:r>
              <w:rPr>
                <w:rFonts w:eastAsia="Times New Roman"/>
                <w:noProof/>
                <w:szCs w:val="24"/>
                <w:lang w:eastAsia="en-GB"/>
              </w:rPr>
              <w:t>All the animals of Chapter 1 shall be wholly obtained</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2</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Meat and edible meat offal</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lang w:eastAsia="en-GB"/>
              </w:rPr>
            </w:pPr>
            <w:r>
              <w:rPr>
                <w:rFonts w:eastAsia="Times New Roman"/>
                <w:noProof/>
                <w:szCs w:val="24"/>
                <w:lang w:eastAsia="en-GB"/>
              </w:rPr>
              <w:t>Manufacture in which all the meat and edible meat offal in the products of this Chapter is wholly obtained</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3</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Fish and crustaceans, molluscs and other aquatic invertebrates</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lang w:eastAsia="en-GB"/>
              </w:rPr>
            </w:pPr>
            <w:r>
              <w:rPr>
                <w:rFonts w:eastAsia="Times New Roman"/>
                <w:noProof/>
                <w:szCs w:val="24"/>
                <w:lang w:eastAsia="en-GB"/>
              </w:rPr>
              <w:t>Manufacture in which all the materials of Chapter 3 used are wholly obtained</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br w:type="page"/>
              <w:t>Chapter 4</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Dairy produce; birds' eggs; natural honey; edible products of animal origin, not elsewhere specified or included</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lang w:eastAsia="en-GB"/>
              </w:rPr>
            </w:pPr>
            <w:r>
              <w:rPr>
                <w:rFonts w:eastAsia="Times New Roman"/>
                <w:noProof/>
                <w:szCs w:val="24"/>
                <w:lang w:eastAsia="en-GB"/>
              </w:rPr>
              <w:t>Manufacture in which all the materials of Chapter 4 used are wholly obtained</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5</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Products of animal origin, not elsewhere specified or included; except for:</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lang w:eastAsia="en-GB"/>
              </w:rPr>
            </w:pPr>
            <w:r>
              <w:rPr>
                <w:rFonts w:eastAsia="Times New Roman"/>
                <w:noProof/>
                <w:szCs w:val="24"/>
                <w:lang w:eastAsia="en-GB"/>
              </w:rPr>
              <w:t>Manufacture from materials of any heading</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0511 91</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Inedible fish eggs and roes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All the eggs and roes are wholly obtained</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6</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Live trees and other plants; bulbs, roots and the like; cut flowers and ornamental foliage</w:t>
            </w:r>
          </w:p>
        </w:tc>
        <w:tc>
          <w:tcPr>
            <w:tcW w:w="3488" w:type="dxa"/>
            <w:tcBorders>
              <w:top w:val="single" w:sz="4" w:space="0" w:color="auto"/>
              <w:left w:val="single" w:sz="4" w:space="0" w:color="auto"/>
              <w:bottom w:val="single" w:sz="4" w:space="0" w:color="auto"/>
              <w:right w:val="single" w:sz="4" w:space="0" w:color="auto"/>
            </w:tcBorders>
          </w:tcPr>
          <w:p>
            <w:pPr>
              <w:ind w:left="113" w:hanging="113"/>
              <w:rPr>
                <w:rFonts w:eastAsia="Times New Roman"/>
                <w:noProof/>
                <w:szCs w:val="24"/>
                <w:lang w:eastAsia="en-GB"/>
              </w:rPr>
            </w:pPr>
            <w:r>
              <w:rPr>
                <w:rFonts w:eastAsia="Times New Roman"/>
                <w:noProof/>
                <w:szCs w:val="24"/>
                <w:lang w:eastAsia="en-GB"/>
              </w:rPr>
              <w:t>Manufacture in which all the materials of Chapter 6 used are wholly obtained</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7</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Edible vegetables and certain roots and tubers</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lang w:eastAsia="en-GB"/>
              </w:rPr>
            </w:pPr>
            <w:r>
              <w:rPr>
                <w:rFonts w:eastAsia="Times New Roman"/>
                <w:noProof/>
                <w:szCs w:val="24"/>
                <w:lang w:eastAsia="en-GB"/>
              </w:rPr>
              <w:t>Manufacture in which all the materials of Chapter 7 used are wholly obtained</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8</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Edible fruit and nuts; peel of citrus fruits or melons</w:t>
            </w:r>
          </w:p>
        </w:tc>
        <w:tc>
          <w:tcPr>
            <w:tcW w:w="3488" w:type="dxa"/>
            <w:tcBorders>
              <w:top w:val="single" w:sz="4" w:space="0" w:color="auto"/>
              <w:left w:val="single" w:sz="4" w:space="0" w:color="auto"/>
              <w:bottom w:val="single" w:sz="4" w:space="0" w:color="auto"/>
              <w:right w:val="single" w:sz="4" w:space="0" w:color="auto"/>
            </w:tcBorders>
          </w:tcPr>
          <w:p>
            <w:pPr>
              <w:ind w:left="-3" w:firstLine="3"/>
              <w:rPr>
                <w:rFonts w:eastAsia="Times New Roman"/>
                <w:noProof/>
                <w:szCs w:val="24"/>
                <w:lang w:eastAsia="en-GB"/>
              </w:rPr>
            </w:pPr>
            <w:r>
              <w:rPr>
                <w:rFonts w:eastAsia="Times New Roman"/>
                <w:noProof/>
                <w:szCs w:val="24"/>
                <w:lang w:eastAsia="en-GB"/>
              </w:rPr>
              <w:t>Manufacture in which all the fruit, nuts and peels of citrus fruits or melons of Chapter 8 used are wholly obtained</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9</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Coffee, tea, maté and spices</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lang w:eastAsia="en-GB"/>
              </w:rPr>
            </w:pPr>
            <w:r>
              <w:rPr>
                <w:rFonts w:eastAsia="Times New Roman"/>
                <w:noProof/>
                <w:szCs w:val="24"/>
                <w:lang w:eastAsia="en-GB"/>
              </w:rPr>
              <w:t>Manufacture from materials of any heading</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10</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Cereals</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lang w:eastAsia="en-GB"/>
              </w:rPr>
            </w:pPr>
            <w:r>
              <w:rPr>
                <w:rFonts w:eastAsia="Times New Roman"/>
                <w:noProof/>
                <w:szCs w:val="24"/>
                <w:lang w:eastAsia="en-GB"/>
              </w:rPr>
              <w:t>Manufacture in which all the materials of Chapter 10 used are wholly obtained</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11</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Products of the milling industry; malt; starches; inulin; wheat gluten</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lang w:eastAsia="en-GB"/>
              </w:rPr>
            </w:pPr>
            <w:r>
              <w:rPr>
                <w:rFonts w:eastAsia="Times New Roman"/>
                <w:noProof/>
                <w:szCs w:val="24"/>
                <w:lang w:eastAsia="en-GB"/>
              </w:rPr>
              <w:t>Manufacture in which all the materials of Chapters 8, 10 and 11, headings 0701, 0714, 2302 and 2303, and sub-heading 0710 10 used are wholly obtained</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12</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Oil seeds and oleaginous fruits; miscellaneous grains, seeds and fruit; industrial or medicinal plants; straw and fodder</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lang w:eastAsia="en-GB"/>
              </w:rPr>
            </w:pPr>
            <w:r>
              <w:rPr>
                <w:rFonts w:eastAsia="Times New Roman"/>
                <w:noProof/>
                <w:szCs w:val="24"/>
                <w:lang w:eastAsia="en-GB"/>
              </w:rPr>
              <w:t>Manufacture from materials of any heading, except that of the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13</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Lac; gums, resins and other vegetable saps and extracts; except for</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w:t>
            </w:r>
          </w:p>
        </w:tc>
      </w:tr>
      <w:tr>
        <w:trPr>
          <w:cantSplit/>
          <w:trHeight w:val="560"/>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1302</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Pectic substances, pectinates and pectates</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lang w:eastAsia="en-GB"/>
              </w:rPr>
            </w:pPr>
            <w:r>
              <w:rPr>
                <w:rFonts w:eastAsia="Times New Roman"/>
                <w:noProof/>
                <w:szCs w:val="24"/>
                <w:lang w:eastAsia="en-GB"/>
              </w:rPr>
              <w:t>Manufacture from materials of any heading and in which the weight of sugar used does not exceed 40 % of the weight of the final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14</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Vegetable plaiting materials; vegetable products not elsewhere specified or included</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lang w:eastAsia="en-GB"/>
              </w:rPr>
            </w:pPr>
            <w:r>
              <w:rPr>
                <w:rFonts w:eastAsia="Times New Roman"/>
                <w:noProof/>
                <w:szCs w:val="24"/>
                <w:lang w:eastAsia="en-GB"/>
              </w:rPr>
              <w:t>Manufacture from materials of any heading</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15</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Animal or vegetable fats and oils and their cleavage products; prepared edible fats; animal or vegetable waxes; except for:</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lang w:eastAsia="en-GB"/>
              </w:rPr>
            </w:pPr>
            <w:r>
              <w:rPr>
                <w:rFonts w:eastAsia="Times New Roman"/>
                <w:noProof/>
                <w:szCs w:val="24"/>
                <w:lang w:eastAsia="en-GB"/>
              </w:rPr>
              <w:t>Manufacture from materials of any heading, except that of the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1504 to 1506</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Fats and oils and their fractions, of fish or marine mammals; wool grease and fatty substances derived therefrom (including lanolin); other animal fats and oils and their fractions, whether or not refined, but not chemically modified</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1508</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Groundnut oil and its fractions, whether or not refined, but not chemically modified</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subheading, except that of the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1509 and 1510</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Olive oil and its fractions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Manufacture in which all the vegetable materials used are wholly obtained</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1511</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Palm oil and its fractions, whether or not refined, but not chemically modified</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subheading, except that of the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1512</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Sunflower seed oils and their fractions</w:t>
            </w:r>
          </w:p>
          <w:p>
            <w:pPr>
              <w:rPr>
                <w:rFonts w:eastAsia="Times New Roman"/>
                <w:noProof/>
                <w:szCs w:val="24"/>
                <w:lang w:eastAsia="en-GB"/>
              </w:rPr>
            </w:pPr>
            <w:r>
              <w:rPr>
                <w:rFonts w:eastAsia="Times New Roman"/>
                <w:noProof/>
                <w:szCs w:val="24"/>
                <w:lang w:eastAsia="en-GB"/>
              </w:rPr>
              <w:t>- for technical or industrial uses other than the manufacture of foodstuffs for human consumption</w:t>
            </w:r>
          </w:p>
          <w:p>
            <w:pPr>
              <w:rPr>
                <w:rFonts w:eastAsia="Times New Roman"/>
                <w:noProof/>
                <w:szCs w:val="24"/>
                <w:lang w:eastAsia="en-GB"/>
              </w:rPr>
            </w:pPr>
          </w:p>
          <w:p>
            <w:pPr>
              <w:rPr>
                <w:rFonts w:eastAsia="Times New Roman"/>
                <w:noProof/>
                <w:szCs w:val="24"/>
                <w:lang w:eastAsia="en-GB"/>
              </w:rPr>
            </w:pPr>
            <w:r>
              <w:rPr>
                <w:rFonts w:eastAsia="Times New Roman"/>
                <w:noProof/>
                <w:szCs w:val="24"/>
                <w:lang w:eastAsia="en-GB"/>
              </w:rPr>
              <w:t>- other</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lang w:eastAsia="en-GB"/>
              </w:rPr>
            </w:pPr>
          </w:p>
          <w:p>
            <w:pPr>
              <w:rPr>
                <w:rFonts w:eastAsia="Times New Roman"/>
                <w:noProof/>
                <w:szCs w:val="24"/>
                <w:lang w:eastAsia="en-GB"/>
              </w:rPr>
            </w:pPr>
          </w:p>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p>
          <w:p>
            <w:pPr>
              <w:rPr>
                <w:rFonts w:eastAsia="Times New Roman"/>
                <w:noProof/>
                <w:szCs w:val="24"/>
                <w:lang w:eastAsia="en-GB"/>
              </w:rPr>
            </w:pPr>
            <w:r>
              <w:rPr>
                <w:rFonts w:eastAsia="Times New Roman"/>
                <w:noProof/>
                <w:szCs w:val="24"/>
                <w:lang w:eastAsia="en-GB"/>
              </w:rPr>
              <w:t>Manufacture in which all the vegetable materials used are wholly obtained</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1515</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Other fixed vegetable fats and oils (including jojoba oil) and their fractions, whether or not refined, but not chemically modified</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lang w:eastAsia="en-GB"/>
              </w:rPr>
            </w:pPr>
            <w:r>
              <w:rPr>
                <w:rFonts w:eastAsia="Times New Roman"/>
                <w:noProof/>
                <w:szCs w:val="24"/>
                <w:lang w:eastAsia="en-GB"/>
              </w:rPr>
              <w:t>Manufacture from materials of any subheading, except that of the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1516</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Fats and oils and their fractions, of fish</w:t>
            </w:r>
          </w:p>
        </w:tc>
        <w:tc>
          <w:tcPr>
            <w:tcW w:w="3488" w:type="dxa"/>
            <w:tcBorders>
              <w:top w:val="single" w:sz="4" w:space="0" w:color="auto"/>
              <w:left w:val="single" w:sz="4" w:space="0" w:color="auto"/>
              <w:bottom w:val="single" w:sz="4" w:space="0" w:color="auto"/>
              <w:right w:val="single" w:sz="4" w:space="0" w:color="auto"/>
            </w:tcBorders>
          </w:tcPr>
          <w:p>
            <w:pPr>
              <w:ind w:left="113" w:hanging="113"/>
              <w:rPr>
                <w:rFonts w:eastAsia="Times New Roman"/>
                <w:noProof/>
                <w:szCs w:val="24"/>
                <w:lang w:eastAsia="en-GB"/>
              </w:rPr>
            </w:pPr>
            <w:r>
              <w:rPr>
                <w:rFonts w:eastAsia="Times New Roman"/>
                <w:noProof/>
                <w:szCs w:val="24"/>
                <w:lang w:eastAsia="en-GB"/>
              </w:rPr>
              <w:t>Manufacture from materials of any heading</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1520</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Glycerol, crude; glycerol waters and glycerol lyes</w:t>
            </w:r>
          </w:p>
        </w:tc>
        <w:tc>
          <w:tcPr>
            <w:tcW w:w="3488" w:type="dxa"/>
            <w:tcBorders>
              <w:top w:val="single" w:sz="4" w:space="0" w:color="auto"/>
              <w:left w:val="single" w:sz="4" w:space="0" w:color="auto"/>
              <w:bottom w:val="single" w:sz="4" w:space="0" w:color="auto"/>
              <w:right w:val="single" w:sz="4" w:space="0" w:color="auto"/>
            </w:tcBorders>
          </w:tcPr>
          <w:p>
            <w:pPr>
              <w:ind w:left="113" w:hanging="113"/>
              <w:rPr>
                <w:rFonts w:eastAsia="Times New Roman"/>
                <w:noProof/>
                <w:szCs w:val="24"/>
                <w:lang w:eastAsia="en-GB"/>
              </w:rPr>
            </w:pPr>
            <w:r>
              <w:rPr>
                <w:rFonts w:eastAsia="Times New Roman"/>
                <w:noProof/>
                <w:szCs w:val="24"/>
                <w:lang w:eastAsia="en-GB"/>
              </w:rPr>
              <w:t>Manufacture from materials of any heading</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16</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Preparations of meat, of fish or of crustaceans, molluscs or other aquatic invertebrates</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lang w:eastAsia="en-GB"/>
              </w:rPr>
            </w:pPr>
            <w:r>
              <w:rPr>
                <w:rFonts w:eastAsia="Times New Roman"/>
                <w:noProof/>
                <w:szCs w:val="24"/>
                <w:lang w:eastAsia="en-GB"/>
              </w:rPr>
              <w:t>Manufacture in which all the materials of Chapter 2, 3 and 16 used are wholly obtained</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17</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Sugars and sugar confectionery; except for:</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lang w:eastAsia="en-GB"/>
              </w:rPr>
            </w:pPr>
            <w:r>
              <w:rPr>
                <w:rFonts w:eastAsia="Times New Roman"/>
                <w:noProof/>
                <w:szCs w:val="24"/>
                <w:lang w:eastAsia="en-GB"/>
              </w:rPr>
              <w:t>Manufacture from materials of any heading, except that of the product</w:t>
            </w:r>
          </w:p>
        </w:tc>
      </w:tr>
      <w:tr>
        <w:trPr>
          <w:cantSplit/>
          <w:trHeight w:val="1480"/>
        </w:trPr>
        <w:tc>
          <w:tcPr>
            <w:tcW w:w="28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1702</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Other sugars, including chemically pure lactose, maltose, glucose and fructose, in solid form; sugar syrups not containing added flavouring or colouring matter; artificial honey, whether or not mixed with natural honey; caramel:</w:t>
            </w:r>
          </w:p>
          <w:p>
            <w:pPr>
              <w:rPr>
                <w:rFonts w:eastAsia="Times New Roman"/>
                <w:noProof/>
                <w:szCs w:val="24"/>
                <w:lang w:eastAsia="en-GB"/>
              </w:rPr>
            </w:pPr>
          </w:p>
          <w:p>
            <w:pPr>
              <w:rPr>
                <w:rFonts w:eastAsia="Times New Roman"/>
                <w:noProof/>
                <w:szCs w:val="24"/>
                <w:lang w:eastAsia="en-GB"/>
              </w:rPr>
            </w:pPr>
            <w:r>
              <w:rPr>
                <w:rFonts w:eastAsia="Times New Roman"/>
                <w:noProof/>
                <w:szCs w:val="24"/>
                <w:lang w:eastAsia="en-GB"/>
              </w:rPr>
              <w:t>- Chemically-pure maltose and fructose</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lang w:eastAsia="en-GB"/>
              </w:rPr>
            </w:pPr>
          </w:p>
          <w:p>
            <w:pPr>
              <w:rPr>
                <w:rFonts w:eastAsia="Times New Roman"/>
                <w:noProof/>
                <w:szCs w:val="24"/>
                <w:lang w:eastAsia="en-GB"/>
              </w:rPr>
            </w:pPr>
          </w:p>
          <w:p>
            <w:pPr>
              <w:rPr>
                <w:rFonts w:eastAsia="Times New Roman"/>
                <w:noProof/>
                <w:szCs w:val="24"/>
                <w:lang w:eastAsia="en-GB"/>
              </w:rPr>
            </w:pPr>
          </w:p>
          <w:p>
            <w:pPr>
              <w:rPr>
                <w:rFonts w:eastAsia="Times New Roman"/>
                <w:noProof/>
                <w:szCs w:val="24"/>
                <w:lang w:eastAsia="en-GB"/>
              </w:rPr>
            </w:pPr>
          </w:p>
          <w:p>
            <w:pPr>
              <w:rPr>
                <w:rFonts w:eastAsia="Times New Roman"/>
                <w:noProof/>
                <w:szCs w:val="24"/>
                <w:lang w:eastAsia="en-GB"/>
              </w:rPr>
            </w:pPr>
            <w:r>
              <w:rPr>
                <w:rFonts w:eastAsia="Times New Roman"/>
                <w:noProof/>
                <w:szCs w:val="24"/>
                <w:lang w:eastAsia="en-GB"/>
              </w:rPr>
              <w:t>Manufacture from materials of any heading, including other materials of heading 1702</w:t>
            </w:r>
          </w:p>
        </w:tc>
      </w:tr>
      <w:tr>
        <w:trPr>
          <w:cantSplit/>
        </w:trPr>
        <w:tc>
          <w:tcPr>
            <w:tcW w:w="280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 Other</w:t>
            </w:r>
          </w:p>
        </w:tc>
        <w:tc>
          <w:tcPr>
            <w:tcW w:w="3488" w:type="dxa"/>
            <w:tcBorders>
              <w:top w:val="single" w:sz="4" w:space="0" w:color="auto"/>
              <w:left w:val="single" w:sz="4" w:space="0" w:color="auto"/>
              <w:bottom w:val="single" w:sz="4" w:space="0" w:color="auto"/>
              <w:right w:val="single" w:sz="4" w:space="0" w:color="auto"/>
            </w:tcBorders>
          </w:tcPr>
          <w:p>
            <w:pPr>
              <w:ind w:left="-13" w:firstLine="13"/>
              <w:rPr>
                <w:rFonts w:eastAsia="Times New Roman"/>
                <w:noProof/>
                <w:szCs w:val="24"/>
                <w:lang w:eastAsia="en-GB"/>
              </w:rPr>
            </w:pPr>
            <w:r>
              <w:rPr>
                <w:rFonts w:eastAsia="Times New Roman"/>
                <w:noProof/>
                <w:szCs w:val="24"/>
                <w:lang w:eastAsia="en-GB"/>
              </w:rPr>
              <w:t>Manufacture from materials of any heading, except that of the product, in which the weight of the materials of heading 1101 to 1108, 1701 and 1703 used does not exceed 30% of the weight of the final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1704</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Sugar confectionery (including white chocolate), not containing cocoa</w:t>
            </w:r>
          </w:p>
        </w:tc>
        <w:tc>
          <w:tcPr>
            <w:tcW w:w="3488" w:type="dxa"/>
            <w:tcBorders>
              <w:top w:val="single" w:sz="4" w:space="0" w:color="auto"/>
              <w:left w:val="single" w:sz="4" w:space="0" w:color="auto"/>
              <w:bottom w:val="single" w:sz="4" w:space="0" w:color="auto"/>
              <w:right w:val="single" w:sz="4" w:space="0" w:color="auto"/>
            </w:tcBorders>
          </w:tcPr>
          <w:p>
            <w:pPr>
              <w:ind w:firstLine="3"/>
              <w:rPr>
                <w:rFonts w:eastAsia="Times New Roman"/>
                <w:noProof/>
                <w:szCs w:val="24"/>
                <w:lang w:eastAsia="en-GB"/>
              </w:rPr>
            </w:pPr>
            <w:r>
              <w:rPr>
                <w:rFonts w:eastAsia="Times New Roman"/>
                <w:noProof/>
                <w:szCs w:val="24"/>
                <w:lang w:eastAsia="en-GB"/>
              </w:rPr>
              <w:t>Manufacture from materials of any heading, except that of the product, in which:</w:t>
            </w:r>
          </w:p>
          <w:p>
            <w:pPr>
              <w:ind w:firstLine="3"/>
              <w:rPr>
                <w:rFonts w:eastAsia="Times New Roman"/>
                <w:noProof/>
                <w:szCs w:val="24"/>
                <w:lang w:eastAsia="en-GB"/>
              </w:rPr>
            </w:pPr>
            <w:r>
              <w:rPr>
                <w:rFonts w:eastAsia="Times New Roman"/>
                <w:noProof/>
                <w:szCs w:val="24"/>
                <w:lang w:eastAsia="en-GB"/>
              </w:rPr>
              <w:t>-the weight of sugar used does not exceed 40 % of the weight of the final product</w:t>
            </w:r>
          </w:p>
          <w:p>
            <w:pPr>
              <w:ind w:firstLine="3"/>
              <w:rPr>
                <w:rFonts w:eastAsia="Times New Roman"/>
                <w:noProof/>
                <w:szCs w:val="24"/>
                <w:lang w:eastAsia="en-GB"/>
              </w:rPr>
            </w:pPr>
            <w:r>
              <w:rPr>
                <w:rFonts w:eastAsia="Times New Roman"/>
                <w:noProof/>
                <w:szCs w:val="24"/>
                <w:lang w:eastAsia="en-GB"/>
              </w:rPr>
              <w:t>or</w:t>
            </w:r>
          </w:p>
          <w:p>
            <w:pPr>
              <w:ind w:firstLine="3"/>
              <w:rPr>
                <w:rFonts w:eastAsia="Times New Roman"/>
                <w:noProof/>
                <w:szCs w:val="24"/>
                <w:lang w:eastAsia="en-GB"/>
              </w:rPr>
            </w:pPr>
            <w:r>
              <w:rPr>
                <w:rFonts w:eastAsia="Times New Roman"/>
                <w:noProof/>
                <w:szCs w:val="24"/>
                <w:lang w:eastAsia="en-GB"/>
              </w:rPr>
              <w:t>- the value of sugar used does not exceed 30 % of the ex-works price of the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18</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Cocoa and cocoa preparations; except for:</w:t>
            </w:r>
          </w:p>
        </w:tc>
        <w:tc>
          <w:tcPr>
            <w:tcW w:w="3488" w:type="dxa"/>
            <w:tcBorders>
              <w:top w:val="single" w:sz="4" w:space="0" w:color="auto"/>
              <w:left w:val="single" w:sz="4" w:space="0" w:color="auto"/>
              <w:bottom w:val="single" w:sz="4" w:space="0" w:color="auto"/>
              <w:right w:val="single" w:sz="4" w:space="0" w:color="auto"/>
            </w:tcBorders>
          </w:tcPr>
          <w:p>
            <w:pPr>
              <w:ind w:firstLine="3"/>
              <w:rPr>
                <w:rFonts w:eastAsia="Times New Roman"/>
                <w:noProof/>
                <w:szCs w:val="24"/>
                <w:lang w:eastAsia="en-GB"/>
              </w:rPr>
            </w:pPr>
            <w:r>
              <w:rPr>
                <w:rFonts w:eastAsia="Times New Roman"/>
                <w:noProof/>
                <w:szCs w:val="24"/>
                <w:lang w:eastAsia="en-GB"/>
              </w:rPr>
              <w:t>Manufacture from materials of any heading, except that of the product, in which the weight of sugar used does not exceed 40 % of the weight of the final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1806</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Chocolate and other food preparations containing cocoa; except for:</w:t>
            </w:r>
          </w:p>
        </w:tc>
        <w:tc>
          <w:tcPr>
            <w:tcW w:w="3488" w:type="dxa"/>
            <w:tcBorders>
              <w:top w:val="single" w:sz="4" w:space="0" w:color="auto"/>
              <w:left w:val="single" w:sz="4" w:space="0" w:color="auto"/>
              <w:bottom w:val="single" w:sz="4" w:space="0" w:color="auto"/>
              <w:right w:val="single" w:sz="4" w:space="0" w:color="auto"/>
            </w:tcBorders>
          </w:tcPr>
          <w:p>
            <w:pPr>
              <w:ind w:firstLine="3"/>
              <w:rPr>
                <w:rFonts w:eastAsia="Times New Roman"/>
                <w:noProof/>
                <w:szCs w:val="24"/>
                <w:lang w:eastAsia="en-GB"/>
              </w:rPr>
            </w:pPr>
            <w:r>
              <w:rPr>
                <w:rFonts w:eastAsia="Times New Roman"/>
                <w:noProof/>
                <w:szCs w:val="24"/>
                <w:lang w:eastAsia="en-GB"/>
              </w:rPr>
              <w:t>Manufacture from materials of any heading, except that of the product, in which:</w:t>
            </w:r>
          </w:p>
          <w:p>
            <w:pPr>
              <w:ind w:firstLine="3"/>
              <w:rPr>
                <w:rFonts w:eastAsia="Times New Roman"/>
                <w:noProof/>
                <w:szCs w:val="24"/>
                <w:lang w:eastAsia="en-GB"/>
              </w:rPr>
            </w:pPr>
            <w:r>
              <w:rPr>
                <w:rFonts w:eastAsia="Times New Roman"/>
                <w:noProof/>
                <w:szCs w:val="24"/>
                <w:lang w:eastAsia="en-GB"/>
              </w:rPr>
              <w:t xml:space="preserve"> -the weight of sugar used does not exceed 40 % of the weight of the final product</w:t>
            </w:r>
          </w:p>
          <w:p>
            <w:pPr>
              <w:ind w:firstLine="3"/>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 the value of sugar used does not exceed 30 % of the ex-works price of the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180610</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Cocoa powder, containing added sugar or other sweetening matters</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lang w:eastAsia="en-GB"/>
              </w:rPr>
            </w:pPr>
            <w:r>
              <w:rPr>
                <w:rFonts w:eastAsia="Times New Roman"/>
                <w:noProof/>
                <w:szCs w:val="24"/>
                <w:lang w:eastAsia="en-GB"/>
              </w:rPr>
              <w:t>Manufacture from materials of any heading, except that of the product, in which the weight of sugar used does not exceed 40 % of the weight of the final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1901</w:t>
            </w:r>
          </w:p>
        </w:tc>
        <w:tc>
          <w:tcPr>
            <w:tcW w:w="317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Malt extract; food preparations of flour, groats, meal, starch or malt extract, not containing cocoa or containing less than 40 % by weight of cocoa calculated on a totally defatted basis, not elsewhere specified or included; food preparations of goods of headings 0401 to 0404, not containing cocoa or containing less than 5 % by weight of cocoa calculated on a totally defatted basis, not elsewhere specified or included:</w:t>
            </w:r>
          </w:p>
          <w:p>
            <w:pPr>
              <w:rPr>
                <w:rFonts w:eastAsia="Times New Roman"/>
                <w:noProof/>
                <w:szCs w:val="24"/>
                <w:lang w:eastAsia="en-GB"/>
              </w:rPr>
            </w:pPr>
          </w:p>
          <w:p>
            <w:pPr>
              <w:rPr>
                <w:rFonts w:eastAsia="Times New Roman"/>
                <w:noProof/>
                <w:szCs w:val="24"/>
                <w:lang w:eastAsia="en-GB"/>
              </w:rPr>
            </w:pPr>
            <w:r>
              <w:rPr>
                <w:rFonts w:eastAsia="Times New Roman"/>
                <w:noProof/>
                <w:szCs w:val="24"/>
                <w:lang w:eastAsia="en-GB"/>
              </w:rPr>
              <w:t>- Malt extract</w:t>
            </w:r>
          </w:p>
          <w:p>
            <w:pPr>
              <w:rPr>
                <w:rFonts w:eastAsia="Times New Roman"/>
                <w:noProof/>
                <w:szCs w:val="24"/>
                <w:lang w:eastAsia="en-GB"/>
              </w:rPr>
            </w:pPr>
          </w:p>
          <w:p>
            <w:pPr>
              <w:rPr>
                <w:rFonts w:eastAsia="Times New Roman"/>
                <w:noProof/>
                <w:szCs w:val="24"/>
                <w:lang w:eastAsia="en-GB"/>
              </w:rPr>
            </w:pPr>
          </w:p>
          <w:p>
            <w:pPr>
              <w:rPr>
                <w:rFonts w:eastAsia="Times New Roman"/>
                <w:noProof/>
                <w:szCs w:val="24"/>
                <w:lang w:eastAsia="en-GB"/>
              </w:rPr>
            </w:pPr>
            <w:r>
              <w:rPr>
                <w:rFonts w:eastAsia="Times New Roman"/>
                <w:noProof/>
                <w:szCs w:val="24"/>
                <w:lang w:eastAsia="en-GB"/>
              </w:rPr>
              <w:t>- Other</w:t>
            </w:r>
          </w:p>
        </w:tc>
        <w:tc>
          <w:tcPr>
            <w:tcW w:w="3488" w:type="dxa"/>
            <w:vMerge w:val="restart"/>
            <w:tcBorders>
              <w:top w:val="single" w:sz="4" w:space="0" w:color="auto"/>
              <w:left w:val="single" w:sz="4" w:space="0" w:color="auto"/>
              <w:bottom w:val="single" w:sz="4" w:space="0" w:color="auto"/>
              <w:right w:val="single" w:sz="4" w:space="0" w:color="auto"/>
            </w:tcBorders>
          </w:tcPr>
          <w:p>
            <w:pPr>
              <w:rPr>
                <w:rFonts w:eastAsia="Times New Roman"/>
                <w:noProof/>
                <w:szCs w:val="24"/>
                <w:lang w:eastAsia="en-GB"/>
              </w:rPr>
            </w:pPr>
          </w:p>
          <w:p>
            <w:pPr>
              <w:rPr>
                <w:rFonts w:eastAsia="Times New Roman"/>
                <w:noProof/>
                <w:szCs w:val="24"/>
                <w:lang w:eastAsia="en-GB"/>
              </w:rPr>
            </w:pPr>
          </w:p>
          <w:p>
            <w:pPr>
              <w:rPr>
                <w:rFonts w:eastAsia="Times New Roman"/>
                <w:noProof/>
                <w:szCs w:val="24"/>
                <w:lang w:eastAsia="en-GB"/>
              </w:rPr>
            </w:pPr>
          </w:p>
          <w:p>
            <w:pPr>
              <w:rPr>
                <w:rFonts w:eastAsia="Times New Roman"/>
                <w:noProof/>
                <w:szCs w:val="24"/>
                <w:lang w:eastAsia="en-GB"/>
              </w:rPr>
            </w:pPr>
          </w:p>
          <w:p>
            <w:pPr>
              <w:rPr>
                <w:rFonts w:eastAsia="Times New Roman"/>
                <w:noProof/>
                <w:szCs w:val="24"/>
                <w:lang w:eastAsia="en-GB"/>
              </w:rPr>
            </w:pPr>
          </w:p>
          <w:p>
            <w:pPr>
              <w:rPr>
                <w:rFonts w:eastAsia="Times New Roman"/>
                <w:noProof/>
                <w:szCs w:val="24"/>
                <w:lang w:eastAsia="en-GB"/>
              </w:rPr>
            </w:pPr>
          </w:p>
          <w:p>
            <w:pPr>
              <w:rPr>
                <w:rFonts w:eastAsia="Times New Roman"/>
                <w:noProof/>
                <w:szCs w:val="24"/>
                <w:lang w:eastAsia="en-GB"/>
              </w:rPr>
            </w:pPr>
          </w:p>
          <w:p>
            <w:pPr>
              <w:rPr>
                <w:rFonts w:eastAsia="Times New Roman"/>
                <w:noProof/>
                <w:szCs w:val="24"/>
                <w:lang w:eastAsia="en-GB"/>
              </w:rPr>
            </w:pPr>
          </w:p>
          <w:p>
            <w:pPr>
              <w:rPr>
                <w:rFonts w:eastAsia="Times New Roman"/>
                <w:noProof/>
                <w:szCs w:val="24"/>
                <w:lang w:eastAsia="en-GB"/>
              </w:rPr>
            </w:pPr>
          </w:p>
          <w:p>
            <w:pPr>
              <w:rPr>
                <w:rFonts w:eastAsia="Times New Roman"/>
                <w:noProof/>
                <w:szCs w:val="24"/>
                <w:lang w:eastAsia="en-GB"/>
              </w:rPr>
            </w:pPr>
          </w:p>
          <w:p>
            <w:pPr>
              <w:rPr>
                <w:rFonts w:eastAsia="Times New Roman"/>
                <w:noProof/>
                <w:szCs w:val="24"/>
                <w:lang w:eastAsia="en-GB"/>
              </w:rPr>
            </w:pPr>
          </w:p>
          <w:p>
            <w:pPr>
              <w:rPr>
                <w:rFonts w:eastAsia="Times New Roman"/>
                <w:noProof/>
                <w:szCs w:val="24"/>
                <w:lang w:eastAsia="en-GB"/>
              </w:rPr>
            </w:pPr>
          </w:p>
          <w:p>
            <w:pPr>
              <w:rPr>
                <w:rFonts w:eastAsia="Times New Roman"/>
                <w:noProof/>
                <w:szCs w:val="24"/>
                <w:lang w:eastAsia="en-GB"/>
              </w:rPr>
            </w:pPr>
          </w:p>
          <w:p>
            <w:pPr>
              <w:rPr>
                <w:rFonts w:eastAsia="Times New Roman"/>
                <w:noProof/>
                <w:szCs w:val="24"/>
                <w:lang w:eastAsia="en-GB"/>
              </w:rPr>
            </w:pPr>
          </w:p>
          <w:p>
            <w:pPr>
              <w:rPr>
                <w:rFonts w:eastAsia="Times New Roman"/>
                <w:noProof/>
                <w:szCs w:val="24"/>
                <w:lang w:eastAsia="en-GB"/>
              </w:rPr>
            </w:pPr>
            <w:r>
              <w:rPr>
                <w:rFonts w:eastAsia="Times New Roman"/>
                <w:noProof/>
                <w:szCs w:val="24"/>
                <w:lang w:eastAsia="en-GB"/>
              </w:rPr>
              <w:t>Manufacture from cereals of Chapter 10</w:t>
            </w:r>
          </w:p>
          <w:p>
            <w:pPr>
              <w:ind w:firstLine="3"/>
              <w:rPr>
                <w:rFonts w:eastAsia="Times New Roman"/>
                <w:noProof/>
                <w:szCs w:val="24"/>
                <w:lang w:eastAsia="en-GB"/>
              </w:rPr>
            </w:pPr>
          </w:p>
          <w:p>
            <w:pPr>
              <w:ind w:firstLine="3"/>
              <w:rPr>
                <w:rFonts w:eastAsia="Times New Roman"/>
                <w:noProof/>
                <w:szCs w:val="24"/>
                <w:lang w:eastAsia="en-GB"/>
              </w:rPr>
            </w:pPr>
            <w:r>
              <w:rPr>
                <w:rFonts w:eastAsia="Times New Roman"/>
                <w:noProof/>
                <w:szCs w:val="24"/>
                <w:lang w:eastAsia="en-GB"/>
              </w:rPr>
              <w:t>Manufacture from materials of any heading, except that of the product, in which the individual weight of sugar and of the materials of Chapter 4 used does not exceed 40% of the weight of the final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i/>
                <w:noProof/>
                <w:szCs w:val="24"/>
                <w:lang w:eastAsia="en-GB"/>
              </w:rPr>
            </w:pPr>
          </w:p>
        </w:tc>
        <w:tc>
          <w:tcPr>
            <w:tcW w:w="3172" w:type="dxa"/>
            <w:gridSpan w:val="2"/>
            <w:vMerge/>
            <w:tcBorders>
              <w:top w:val="single" w:sz="4" w:space="0" w:color="auto"/>
              <w:left w:val="single" w:sz="4" w:space="0" w:color="auto"/>
              <w:bottom w:val="single" w:sz="4" w:space="0" w:color="auto"/>
              <w:right w:val="single" w:sz="4" w:space="0" w:color="auto"/>
            </w:tcBorders>
            <w:shd w:val="clear" w:color="auto" w:fill="auto"/>
          </w:tcPr>
          <w:p>
            <w:pPr>
              <w:rPr>
                <w:rFonts w:eastAsia="Times New Roman"/>
                <w:i/>
                <w:noProof/>
                <w:szCs w:val="24"/>
                <w:lang w:eastAsia="en-GB"/>
              </w:rPr>
            </w:pPr>
          </w:p>
        </w:tc>
        <w:tc>
          <w:tcPr>
            <w:tcW w:w="3488" w:type="dxa"/>
            <w:vMerge/>
            <w:tcBorders>
              <w:top w:val="single" w:sz="4" w:space="0" w:color="auto"/>
              <w:left w:val="single" w:sz="4" w:space="0" w:color="auto"/>
              <w:bottom w:val="single" w:sz="4" w:space="0" w:color="auto"/>
              <w:right w:val="single" w:sz="4" w:space="0" w:color="auto"/>
            </w:tcBorders>
          </w:tcPr>
          <w:p>
            <w:pPr>
              <w:ind w:firstLine="3"/>
              <w:rPr>
                <w:rFonts w:eastAsia="Times New Roman"/>
                <w:i/>
                <w:noProof/>
                <w:szCs w:val="24"/>
                <w:lang w:eastAsia="en-GB"/>
              </w:rPr>
            </w:pPr>
          </w:p>
        </w:tc>
      </w:tr>
      <w:tr>
        <w:trPr>
          <w:cantSplit/>
          <w:trHeight w:val="1017"/>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1902</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Pasta, whether or not cooked or stuffed (with meat or other substances) or otherwise prepared, such as spaghetti, macaroni, noodles, lasagne, gnocchi, ravioli, cannelloni; couscous, whether or not prepared</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lang w:eastAsia="en-GB"/>
              </w:rPr>
            </w:pPr>
            <w:r>
              <w:rPr>
                <w:rFonts w:eastAsia="Times New Roman"/>
                <w:noProof/>
                <w:szCs w:val="24"/>
                <w:lang w:eastAsia="en-GB"/>
              </w:rPr>
              <w:t>Manufacture from materials of any heading, except that of the product, in which</w:t>
            </w:r>
          </w:p>
          <w:p>
            <w:pPr>
              <w:rPr>
                <w:rFonts w:eastAsia="Times New Roman"/>
                <w:noProof/>
                <w:szCs w:val="24"/>
                <w:lang w:eastAsia="en-GB"/>
              </w:rPr>
            </w:pPr>
            <w:r>
              <w:rPr>
                <w:rFonts w:eastAsia="Times New Roman"/>
                <w:noProof/>
                <w:szCs w:val="24"/>
                <w:lang w:eastAsia="en-GB"/>
              </w:rPr>
              <w:t>- the weight of the materials of headings 1006 and 1101 to 1108 used does not exceed 20% of the weight of the final product and</w:t>
            </w:r>
          </w:p>
          <w:p>
            <w:pPr>
              <w:rPr>
                <w:rFonts w:eastAsia="Times New Roman"/>
                <w:noProof/>
                <w:szCs w:val="24"/>
                <w:lang w:eastAsia="en-GB"/>
              </w:rPr>
            </w:pPr>
            <w:r>
              <w:rPr>
                <w:rFonts w:eastAsia="Times New Roman"/>
                <w:noProof/>
                <w:szCs w:val="24"/>
                <w:lang w:eastAsia="en-GB"/>
              </w:rPr>
              <w:t>- the weight of the materials of Chapters 2, 3 and 16 used does not exceed 20% of the weight of the final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1903</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Tapioca and substitutes therefor prepared from starch, in the form of flakes, grains, pearls, siftings or similar forms</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lang w:eastAsia="en-GB"/>
              </w:rPr>
            </w:pPr>
            <w:r>
              <w:rPr>
                <w:rFonts w:eastAsia="Times New Roman"/>
                <w:noProof/>
                <w:szCs w:val="24"/>
                <w:lang w:eastAsia="en-GB"/>
              </w:rPr>
              <w:t>Manufacture from materials of any heading, except potato starch of heading 1108</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1904</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Prepared foods obtained by the swelling or roasting of cereals or cereal products (for example, corn flakes); cereals (other than maize (corn)) in grain form or in the form of flakes or other worked grains (except flour, groats and meal), pre-cooked or otherwise prepared, not elsewhere specified or included</w:t>
            </w:r>
          </w:p>
        </w:tc>
        <w:tc>
          <w:tcPr>
            <w:tcW w:w="3488" w:type="dxa"/>
            <w:tcBorders>
              <w:top w:val="single" w:sz="4" w:space="0" w:color="auto"/>
              <w:left w:val="single" w:sz="4" w:space="0" w:color="auto"/>
              <w:bottom w:val="single" w:sz="4" w:space="0" w:color="auto"/>
              <w:right w:val="single" w:sz="4" w:space="0" w:color="auto"/>
            </w:tcBorders>
          </w:tcPr>
          <w:p>
            <w:pPr>
              <w:ind w:firstLine="3"/>
              <w:rPr>
                <w:rFonts w:eastAsia="Times New Roman"/>
                <w:noProof/>
                <w:szCs w:val="24"/>
                <w:lang w:eastAsia="en-GB"/>
              </w:rPr>
            </w:pPr>
            <w:r>
              <w:rPr>
                <w:rFonts w:eastAsia="Times New Roman"/>
                <w:noProof/>
                <w:szCs w:val="24"/>
                <w:lang w:eastAsia="en-GB"/>
              </w:rPr>
              <w:t>Manufacture from materials of any heading, except that of the product, in which:</w:t>
            </w:r>
          </w:p>
          <w:p>
            <w:pPr>
              <w:ind w:left="113" w:hanging="113"/>
              <w:rPr>
                <w:rFonts w:eastAsia="Times New Roman"/>
                <w:noProof/>
                <w:szCs w:val="24"/>
                <w:lang w:eastAsia="en-GB"/>
              </w:rPr>
            </w:pPr>
            <w:r>
              <w:rPr>
                <w:rFonts w:eastAsia="Times New Roman"/>
                <w:noProof/>
                <w:szCs w:val="24"/>
                <w:lang w:eastAsia="en-GB"/>
              </w:rPr>
              <w:t>- the weight of the materials of headings 1006 and 1101 to 1108 used does not exceed 20% of the weight of the final product, and</w:t>
            </w:r>
          </w:p>
          <w:p>
            <w:pPr>
              <w:ind w:firstLine="3"/>
              <w:rPr>
                <w:rFonts w:eastAsia="Times New Roman"/>
                <w:noProof/>
                <w:szCs w:val="24"/>
                <w:lang w:eastAsia="en-GB"/>
              </w:rPr>
            </w:pPr>
            <w:r>
              <w:rPr>
                <w:rFonts w:eastAsia="Times New Roman"/>
                <w:noProof/>
                <w:szCs w:val="24"/>
                <w:lang w:eastAsia="en-GB"/>
              </w:rPr>
              <w:t>- -the weight of sugar used does not exceed 40 % of the weight of the final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1905</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Bread, pastry, cakes, biscuits and other bakers' wares, whether or not containing cocoa; communion wafers, empty cachets of a kind suitable for pharmaceutical use, sealing wafers, rice paper and similar products</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lang w:eastAsia="en-GB"/>
              </w:rPr>
            </w:pPr>
            <w:r>
              <w:rPr>
                <w:rFonts w:eastAsia="Times New Roman"/>
                <w:noProof/>
                <w:szCs w:val="24"/>
                <w:lang w:eastAsia="en-GB"/>
              </w:rPr>
              <w:t>Manufacture from materials of any heading, except that of the product, in which the weight of the materials of headings 1006 and 1101 to 1108 used does not exceed 20% of the weight of the final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20</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Preparations of vegetables, fruit, nuts or other parts of plants; except for:</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lang w:eastAsia="en-GB"/>
              </w:rPr>
            </w:pPr>
            <w:r>
              <w:rPr>
                <w:rFonts w:eastAsia="Times New Roman"/>
                <w:noProof/>
                <w:szCs w:val="24"/>
                <w:lang w:eastAsia="en-GB"/>
              </w:rPr>
              <w:t>Manufacture from materials of any heading, except that of the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2002 and 2003</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Tomatoes, mushrooms and truffles prepared or preserved otherwise than by vinegar or acetic acid</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 except that of the product, in which all the materials of Chapter 7 used are wholly obtained</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2006</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Vegetables, fruit, nuts, fruit-peel and other parts of plants, preserved by sugar (drained, glacé or crystallized)</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lang w:eastAsia="en-GB"/>
              </w:rPr>
            </w:pPr>
            <w:r>
              <w:rPr>
                <w:rFonts w:eastAsia="Times New Roman"/>
                <w:noProof/>
                <w:szCs w:val="24"/>
                <w:lang w:eastAsia="en-GB"/>
              </w:rPr>
              <w:t>Manufacture from materials of any heading, except that of the product, in which:</w:t>
            </w:r>
          </w:p>
          <w:p>
            <w:pPr>
              <w:rPr>
                <w:rFonts w:eastAsia="Times New Roman"/>
                <w:noProof/>
                <w:szCs w:val="24"/>
                <w:lang w:eastAsia="en-GB"/>
              </w:rPr>
            </w:pPr>
            <w:r>
              <w:rPr>
                <w:rFonts w:eastAsia="Times New Roman"/>
                <w:noProof/>
                <w:szCs w:val="24"/>
                <w:lang w:eastAsia="en-GB"/>
              </w:rPr>
              <w:t xml:space="preserve"> the weight of sugar used does not exceed 40 % of the weight of the final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2007</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Jams, fruit jellies, marmalades, fruit or nut purée and fruit or nut pastes, obtained by cooking, whether or not containing added sugar or other sweetening matter</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lang w:eastAsia="en-GB"/>
              </w:rPr>
            </w:pPr>
            <w:r>
              <w:rPr>
                <w:rFonts w:eastAsia="Times New Roman"/>
                <w:noProof/>
                <w:szCs w:val="24"/>
                <w:lang w:eastAsia="en-GB"/>
              </w:rPr>
              <w:t>Manufacture from materials of any heading, except that of the product, in which the weight of sugar used does not exceed 40 % of the weight of the final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2008</w:t>
            </w:r>
          </w:p>
        </w:tc>
        <w:tc>
          <w:tcPr>
            <w:tcW w:w="317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Products, other than:</w:t>
            </w:r>
          </w:p>
          <w:p>
            <w:pPr>
              <w:rPr>
                <w:rFonts w:eastAsia="Times New Roman"/>
                <w:noProof/>
                <w:szCs w:val="24"/>
                <w:lang w:eastAsia="en-GB"/>
              </w:rPr>
            </w:pPr>
            <w:r>
              <w:rPr>
                <w:rFonts w:eastAsia="Times New Roman"/>
                <w:noProof/>
                <w:szCs w:val="24"/>
                <w:lang w:eastAsia="en-GB"/>
              </w:rPr>
              <w:t>- Nuts, not containing added sugar or spirits</w:t>
            </w:r>
          </w:p>
          <w:p>
            <w:pPr>
              <w:rPr>
                <w:rFonts w:eastAsia="Times New Roman"/>
                <w:noProof/>
                <w:szCs w:val="24"/>
                <w:lang w:eastAsia="en-GB"/>
              </w:rPr>
            </w:pPr>
            <w:r>
              <w:rPr>
                <w:rFonts w:eastAsia="Times New Roman"/>
                <w:noProof/>
                <w:szCs w:val="24"/>
                <w:lang w:eastAsia="en-GB"/>
              </w:rPr>
              <w:t>- Peanut butter; mixtures based on cereals; palm hearts; maize (corn)</w:t>
            </w:r>
          </w:p>
          <w:p>
            <w:pPr>
              <w:rPr>
                <w:rFonts w:eastAsia="Times New Roman"/>
                <w:noProof/>
                <w:szCs w:val="24"/>
                <w:lang w:eastAsia="en-GB"/>
              </w:rPr>
            </w:pPr>
            <w:r>
              <w:rPr>
                <w:rFonts w:eastAsia="Times New Roman"/>
                <w:noProof/>
                <w:szCs w:val="24"/>
                <w:lang w:eastAsia="en-GB"/>
              </w:rPr>
              <w:t>- fruit and nuts cooked otherwise than by steaming or boiling in water, not containing added sugar, frozen</w:t>
            </w:r>
          </w:p>
        </w:tc>
        <w:tc>
          <w:tcPr>
            <w:tcW w:w="3488" w:type="dxa"/>
            <w:vMerge w:val="restart"/>
            <w:tcBorders>
              <w:top w:val="single" w:sz="4" w:space="0" w:color="auto"/>
              <w:left w:val="single" w:sz="4" w:space="0" w:color="auto"/>
              <w:bottom w:val="single" w:sz="4" w:space="0" w:color="auto"/>
              <w:right w:val="single" w:sz="4" w:space="0" w:color="auto"/>
            </w:tcBorders>
          </w:tcPr>
          <w:p>
            <w:pPr>
              <w:rPr>
                <w:rFonts w:eastAsia="Times New Roman"/>
                <w:noProof/>
                <w:szCs w:val="24"/>
                <w:lang w:eastAsia="en-GB"/>
              </w:rPr>
            </w:pPr>
            <w:r>
              <w:rPr>
                <w:rFonts w:eastAsia="Times New Roman"/>
                <w:noProof/>
                <w:szCs w:val="24"/>
                <w:lang w:eastAsia="en-GB"/>
              </w:rPr>
              <w:t>Manufacture from materials of any heading, except that of the product, in which the weight of sugar used does not exceed 40 % of the weight of the final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p>
        </w:tc>
        <w:tc>
          <w:tcPr>
            <w:tcW w:w="3172" w:type="dxa"/>
            <w:gridSpan w:val="2"/>
            <w:vMerge/>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p>
        </w:tc>
        <w:tc>
          <w:tcPr>
            <w:tcW w:w="3488" w:type="dxa"/>
            <w:vMerge/>
            <w:tcBorders>
              <w:top w:val="single" w:sz="4" w:space="0" w:color="auto"/>
              <w:left w:val="single" w:sz="4" w:space="0" w:color="auto"/>
              <w:bottom w:val="single" w:sz="4" w:space="0" w:color="auto"/>
              <w:right w:val="single" w:sz="4" w:space="0" w:color="auto"/>
            </w:tcBorders>
          </w:tcPr>
          <w:p>
            <w:pPr>
              <w:rPr>
                <w:rFonts w:eastAsia="Times New Roman"/>
                <w:noProof/>
                <w:szCs w:val="24"/>
                <w:lang w:eastAsia="en-GB"/>
              </w:rPr>
            </w:pP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p>
        </w:tc>
        <w:tc>
          <w:tcPr>
            <w:tcW w:w="3172" w:type="dxa"/>
            <w:gridSpan w:val="2"/>
            <w:vMerge/>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p>
        </w:tc>
        <w:tc>
          <w:tcPr>
            <w:tcW w:w="3488" w:type="dxa"/>
            <w:vMerge/>
            <w:tcBorders>
              <w:top w:val="single" w:sz="4" w:space="0" w:color="auto"/>
              <w:left w:val="single" w:sz="4" w:space="0" w:color="auto"/>
              <w:bottom w:val="single" w:sz="4" w:space="0" w:color="auto"/>
              <w:right w:val="single" w:sz="4" w:space="0" w:color="auto"/>
            </w:tcBorders>
          </w:tcPr>
          <w:p>
            <w:pPr>
              <w:rPr>
                <w:rFonts w:eastAsia="Times New Roman"/>
                <w:noProof/>
                <w:szCs w:val="24"/>
                <w:lang w:eastAsia="en-GB"/>
              </w:rPr>
            </w:pP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2009</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Fruit juices (including grape must) and vegetable juices, unfermented and not containing added spirit, whether or not containing added sugar or other sweetening matter</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lang w:eastAsia="en-GB"/>
              </w:rPr>
            </w:pPr>
            <w:r>
              <w:rPr>
                <w:rFonts w:eastAsia="Times New Roman"/>
                <w:noProof/>
                <w:szCs w:val="24"/>
                <w:lang w:eastAsia="en-GB"/>
              </w:rPr>
              <w:t>Manufacture from materials of any heading, except that of the product, in which the weight of sugar used does not exceed 40 % of the weight of the final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21</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Miscellaneous edible preparations; except for:</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lang w:eastAsia="en-GB"/>
              </w:rPr>
            </w:pPr>
            <w:r>
              <w:rPr>
                <w:rFonts w:eastAsia="Times New Roman"/>
                <w:noProof/>
                <w:szCs w:val="24"/>
                <w:lang w:eastAsia="en-GB"/>
              </w:rPr>
              <w:t>Manufacture from materials of any heading, except that of the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2103</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 Sauces and preparations therefor; mixed condiments and mixed seasonings</w:t>
            </w:r>
          </w:p>
        </w:tc>
        <w:tc>
          <w:tcPr>
            <w:tcW w:w="3488" w:type="dxa"/>
            <w:tcBorders>
              <w:top w:val="single" w:sz="4" w:space="0" w:color="auto"/>
              <w:left w:val="single" w:sz="4" w:space="0" w:color="auto"/>
              <w:bottom w:val="single" w:sz="4" w:space="0" w:color="auto"/>
              <w:right w:val="single" w:sz="4" w:space="0" w:color="auto"/>
            </w:tcBorders>
          </w:tcPr>
          <w:p>
            <w:pPr>
              <w:ind w:left="-13" w:firstLine="13"/>
              <w:rPr>
                <w:rFonts w:eastAsia="Times New Roman"/>
                <w:noProof/>
                <w:szCs w:val="24"/>
                <w:lang w:eastAsia="en-GB"/>
              </w:rPr>
            </w:pPr>
            <w:r>
              <w:rPr>
                <w:rFonts w:eastAsia="Times New Roman"/>
                <w:noProof/>
                <w:szCs w:val="24"/>
                <w:lang w:eastAsia="en-GB"/>
              </w:rPr>
              <w:t>Manufacture from materials of any heading, except that of the product. However, mustard flour or meal or prepared mustard may be used</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 Mustard flour and meal and prepared mustard</w:t>
            </w:r>
          </w:p>
        </w:tc>
        <w:tc>
          <w:tcPr>
            <w:tcW w:w="3488" w:type="dxa"/>
            <w:tcBorders>
              <w:top w:val="single" w:sz="4" w:space="0" w:color="auto"/>
              <w:left w:val="single" w:sz="4" w:space="0" w:color="auto"/>
              <w:bottom w:val="single" w:sz="4" w:space="0" w:color="auto"/>
              <w:right w:val="single" w:sz="4" w:space="0" w:color="auto"/>
            </w:tcBorders>
          </w:tcPr>
          <w:p>
            <w:pPr>
              <w:ind w:left="-13" w:firstLine="13"/>
              <w:rPr>
                <w:rFonts w:eastAsia="Times New Roman"/>
                <w:noProof/>
                <w:szCs w:val="24"/>
                <w:lang w:eastAsia="en-GB"/>
              </w:rPr>
            </w:pPr>
            <w:r>
              <w:rPr>
                <w:rFonts w:eastAsia="Times New Roman"/>
                <w:noProof/>
                <w:szCs w:val="24"/>
                <w:lang w:eastAsia="en-GB"/>
              </w:rPr>
              <w:t>Manufacture from materials of any heading</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2105</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Ice cream and other edible ice, whether or not containing cocoa</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lang w:eastAsia="en-GB"/>
              </w:rPr>
            </w:pPr>
            <w:r>
              <w:rPr>
                <w:rFonts w:eastAsia="Times New Roman"/>
                <w:noProof/>
                <w:szCs w:val="24"/>
                <w:lang w:eastAsia="en-GB"/>
              </w:rPr>
              <w:t>Manufacture from materials of any heading, except that of the product, in which:</w:t>
            </w:r>
          </w:p>
          <w:p>
            <w:pPr>
              <w:rPr>
                <w:rFonts w:eastAsia="Times New Roman"/>
                <w:noProof/>
                <w:szCs w:val="24"/>
                <w:lang w:eastAsia="en-GB"/>
              </w:rPr>
            </w:pPr>
            <w:r>
              <w:rPr>
                <w:rFonts w:eastAsia="Times New Roman"/>
                <w:noProof/>
                <w:szCs w:val="24"/>
                <w:lang w:eastAsia="en-GB"/>
              </w:rPr>
              <w:t>- the individual weight of sugar and of the materials of Chapter 4 used does not exceed 40 % of the weight of the final product</w:t>
            </w:r>
          </w:p>
          <w:p>
            <w:pPr>
              <w:rPr>
                <w:rFonts w:eastAsia="Times New Roman"/>
                <w:noProof/>
                <w:szCs w:val="24"/>
                <w:lang w:eastAsia="en-GB"/>
              </w:rPr>
            </w:pPr>
            <w:r>
              <w:rPr>
                <w:rFonts w:eastAsia="Times New Roman"/>
                <w:noProof/>
                <w:szCs w:val="24"/>
                <w:lang w:eastAsia="en-GB"/>
              </w:rPr>
              <w:t>and</w:t>
            </w:r>
          </w:p>
          <w:p>
            <w:pPr>
              <w:rPr>
                <w:rFonts w:eastAsia="Times New Roman"/>
                <w:noProof/>
                <w:szCs w:val="24"/>
                <w:lang w:eastAsia="en-GB"/>
              </w:rPr>
            </w:pPr>
            <w:r>
              <w:rPr>
                <w:rFonts w:eastAsia="Times New Roman"/>
                <w:noProof/>
                <w:szCs w:val="24"/>
                <w:lang w:eastAsia="en-GB"/>
              </w:rPr>
              <w:t>- the total combined weight of sugar and of the materials of Chapter 4 used does not exceed 60 % of the weight of the final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2106</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Food preparations not elsewhere specified or included</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lang w:eastAsia="en-GB"/>
              </w:rPr>
            </w:pPr>
            <w:r>
              <w:rPr>
                <w:rFonts w:eastAsia="Times New Roman"/>
                <w:noProof/>
                <w:szCs w:val="24"/>
                <w:lang w:eastAsia="en-GB"/>
              </w:rPr>
              <w:t>Manufacture from materials of any heading, except that of the product, in which the weight of sugar used does not exceed 40 % of the weight of the final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22</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Beverages, spirits and vinegar; except for:</w:t>
            </w:r>
          </w:p>
        </w:tc>
        <w:tc>
          <w:tcPr>
            <w:tcW w:w="3488" w:type="dxa"/>
            <w:tcBorders>
              <w:top w:val="single" w:sz="4" w:space="0" w:color="auto"/>
              <w:left w:val="single" w:sz="4" w:space="0" w:color="auto"/>
              <w:bottom w:val="single" w:sz="4" w:space="0" w:color="auto"/>
              <w:right w:val="single" w:sz="4" w:space="0" w:color="auto"/>
            </w:tcBorders>
          </w:tcPr>
          <w:p>
            <w:pPr>
              <w:ind w:left="-13" w:firstLine="13"/>
              <w:rPr>
                <w:rFonts w:eastAsia="Times New Roman"/>
                <w:noProof/>
                <w:szCs w:val="24"/>
                <w:lang w:eastAsia="en-GB"/>
              </w:rPr>
            </w:pPr>
            <w:r>
              <w:rPr>
                <w:rFonts w:eastAsia="Times New Roman"/>
                <w:noProof/>
                <w:szCs w:val="24"/>
                <w:lang w:eastAsia="en-GB"/>
              </w:rPr>
              <w:t>Manufacture from materials of any heading, except that of the product, in which all the materials of sub-headings 0806 10, 2009 61, 2009 69 used are wholly obtained</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2202</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Waters, including mineral waters and aerated waters, containing added sugar or other sweetening matter or flavoured, and other non-alcoholic beverages, not including fruit or vegetable juices of heading 2009</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lang w:eastAsia="en-GB"/>
              </w:rPr>
            </w:pPr>
            <w:r>
              <w:rPr>
                <w:rFonts w:eastAsia="Times New Roman"/>
                <w:noProof/>
                <w:szCs w:val="24"/>
                <w:lang w:eastAsia="en-GB"/>
              </w:rPr>
              <w:t>Manufacture from materials of any heading, except that of the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2207 and 2208</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Undenatured ethyl alcohol of an alcoholic strength by volume of less than 80 % vol; spirits, liqueurs and other spirituous beverages</w:t>
            </w:r>
          </w:p>
        </w:tc>
        <w:tc>
          <w:tcPr>
            <w:tcW w:w="3488" w:type="dxa"/>
            <w:tcBorders>
              <w:top w:val="single" w:sz="4" w:space="0" w:color="auto"/>
              <w:left w:val="single" w:sz="4" w:space="0" w:color="auto"/>
              <w:bottom w:val="single" w:sz="4" w:space="0" w:color="auto"/>
              <w:right w:val="single" w:sz="4" w:space="0" w:color="auto"/>
            </w:tcBorders>
          </w:tcPr>
          <w:p>
            <w:pPr>
              <w:ind w:left="-25" w:firstLine="3"/>
              <w:rPr>
                <w:rFonts w:eastAsia="Times New Roman"/>
                <w:noProof/>
                <w:szCs w:val="24"/>
                <w:lang w:eastAsia="en-GB"/>
              </w:rPr>
            </w:pPr>
            <w:r>
              <w:rPr>
                <w:rFonts w:eastAsia="Times New Roman"/>
                <w:noProof/>
                <w:szCs w:val="24"/>
                <w:lang w:eastAsia="en-GB"/>
              </w:rPr>
              <w:t>Manufacture from materials of any heading, except heading 2207 or 2208, in which all the materials of sub-headings 0806 10, 2009 61, 2009 69 used are wholly obtained</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23</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Residues and waste from the food industries; prepared animal fodder; except for:</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lang w:eastAsia="en-GB"/>
              </w:rPr>
            </w:pPr>
            <w:r>
              <w:rPr>
                <w:rFonts w:eastAsia="Times New Roman"/>
                <w:noProof/>
                <w:szCs w:val="24"/>
                <w:lang w:eastAsia="en-GB"/>
              </w:rPr>
              <w:t>Manufacture from materials of any heading, except that of the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2309</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Preparations of a kind used in animal feeding</w:t>
            </w:r>
          </w:p>
        </w:tc>
        <w:tc>
          <w:tcPr>
            <w:tcW w:w="3488" w:type="dxa"/>
            <w:tcBorders>
              <w:top w:val="single" w:sz="4" w:space="0" w:color="auto"/>
              <w:left w:val="single" w:sz="4" w:space="0" w:color="auto"/>
              <w:bottom w:val="single" w:sz="4" w:space="0" w:color="auto"/>
              <w:right w:val="single" w:sz="4" w:space="0" w:color="auto"/>
            </w:tcBorders>
          </w:tcPr>
          <w:p>
            <w:pPr>
              <w:ind w:left="113" w:hanging="113"/>
              <w:rPr>
                <w:rFonts w:eastAsia="Times New Roman"/>
                <w:noProof/>
                <w:szCs w:val="24"/>
                <w:lang w:eastAsia="en-GB"/>
              </w:rPr>
            </w:pPr>
            <w:r>
              <w:rPr>
                <w:rFonts w:eastAsia="Times New Roman"/>
                <w:noProof/>
                <w:szCs w:val="24"/>
                <w:lang w:eastAsia="en-GB"/>
              </w:rPr>
              <w:t>Manufacture in which:</w:t>
            </w:r>
          </w:p>
          <w:p>
            <w:pPr>
              <w:ind w:left="113" w:hanging="113"/>
              <w:rPr>
                <w:rFonts w:eastAsia="Times New Roman"/>
                <w:noProof/>
                <w:szCs w:val="24"/>
                <w:lang w:eastAsia="en-GB"/>
              </w:rPr>
            </w:pPr>
            <w:r>
              <w:rPr>
                <w:rFonts w:eastAsia="Times New Roman"/>
                <w:noProof/>
                <w:szCs w:val="24"/>
                <w:lang w:eastAsia="en-GB"/>
              </w:rPr>
              <w:t>- all the materials of Chapters 2 and 3 used are wholly obtained,</w:t>
            </w:r>
          </w:p>
          <w:p>
            <w:pPr>
              <w:ind w:left="113" w:hanging="113"/>
              <w:rPr>
                <w:rFonts w:eastAsia="Times New Roman"/>
                <w:noProof/>
                <w:szCs w:val="24"/>
                <w:lang w:eastAsia="en-GB"/>
              </w:rPr>
            </w:pPr>
            <w:r>
              <w:rPr>
                <w:rFonts w:eastAsia="Times New Roman"/>
                <w:noProof/>
                <w:szCs w:val="24"/>
                <w:lang w:eastAsia="en-GB"/>
              </w:rPr>
              <w:t>- the weight of materials of Chapters 10 and 11 and headings 2302 and 2303 used does not exceed 20% of the weight of the final product,</w:t>
            </w:r>
          </w:p>
          <w:p>
            <w:pPr>
              <w:rPr>
                <w:rFonts w:eastAsia="Times New Roman"/>
                <w:noProof/>
                <w:szCs w:val="24"/>
                <w:lang w:eastAsia="en-GB"/>
              </w:rPr>
            </w:pPr>
            <w:r>
              <w:rPr>
                <w:rFonts w:eastAsia="Times New Roman"/>
                <w:noProof/>
                <w:szCs w:val="24"/>
                <w:lang w:eastAsia="en-GB"/>
              </w:rPr>
              <w:t>- the individual weight of sugar and the materials of Chapter 4 used does not exceed 40 % of the weight of the final product and</w:t>
            </w:r>
          </w:p>
          <w:p>
            <w:pPr>
              <w:rPr>
                <w:rFonts w:eastAsia="Times New Roman"/>
                <w:noProof/>
                <w:szCs w:val="24"/>
                <w:lang w:eastAsia="en-GB"/>
              </w:rPr>
            </w:pPr>
            <w:r>
              <w:rPr>
                <w:rFonts w:eastAsia="Times New Roman"/>
                <w:noProof/>
                <w:szCs w:val="24"/>
                <w:lang w:eastAsia="en-GB"/>
              </w:rPr>
              <w:t>- the total combined weight of sugar and the materials of Chapter 4 used does not exceed 50% of the weight of the final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24</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Tobacco and manufactured tobacco substitutes; except for:</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lang w:eastAsia="en-GB"/>
              </w:rPr>
            </w:pPr>
            <w:r>
              <w:rPr>
                <w:rFonts w:eastAsia="Times New Roman"/>
                <w:noProof/>
                <w:szCs w:val="24"/>
                <w:lang w:eastAsia="en-GB"/>
              </w:rPr>
              <w:t>Manufacture from materials of any heading in which the weight of materials of heading 2401 does not exceed 30% of the total weight of materials of Chapter 24 used</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24</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Products intended for inhalation through heated delivery or other means, without combustion</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except that of the product, in which at least 10% by weight of all materials of heading 24.01 used is wholly obtained</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2401</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Unmanufactured tobacco; tobacco refuse</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Manufacture in which all materials of heading 2401 are wholly obtained</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2402</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Cigarettes, of tobacco or of tobacco substitutes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except that of the product and of smoking tobacco of sub-heading 2403 19, in which at least 10% by weight of all materials of heading 2401 used is wholly obtained</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25</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Salt; sulphur; earths and stone; plastering materials, lime and cement; except for:</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except that of the product, or</w:t>
            </w:r>
          </w:p>
          <w:p>
            <w:pPr>
              <w:rPr>
                <w:rFonts w:eastAsia="Times New Roman"/>
                <w:noProof/>
                <w:szCs w:val="24"/>
                <w:lang w:eastAsia="en-GB"/>
              </w:rPr>
            </w:pPr>
            <w:r>
              <w:rPr>
                <w:rFonts w:eastAsia="Times New Roman"/>
                <w:noProof/>
                <w:szCs w:val="24"/>
                <w:lang w:eastAsia="en-GB"/>
              </w:rPr>
              <w:t>Manufacture in which the value of all the materials used does not exceed 70% of the ex-works price of the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2519</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Crushed natural magnesium carbonate (magnesite), in hermetically-sealed containers, and magnesium oxide, whether or not pure, other than fused magnesia or dead-burned (sintered) magnesia</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except that of the product. However, natural magnesium carbonate (magnesite) may be used</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26</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Ores, slag and ash</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except that of the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27</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Mineral fuels, mineral oils and products of their distillation; bituminous substances; mineral waxes; except for:</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of the ex-works price of the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2707</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Oils in which the weight of the aromatic constituents exceeds that of the non-aromatic constituents, being oils similar to mineral oils obtained by distillation of high temperature coal tar, of which more than 65 % by volume distils at a temperature of up to 250 °C (including mixtures of petroleum spirit and benzole), for use as power or heating fuels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 xml:space="preserve">Operations of refining and/or one or more specific process(es) </w:t>
            </w:r>
            <w:bookmarkStart w:id="2" w:name="_Ref530387990"/>
            <w:r>
              <w:rPr>
                <w:rStyle w:val="FootnoteReference"/>
                <w:noProof/>
              </w:rPr>
              <w:footnoteReference w:id="5"/>
            </w:r>
            <w:bookmarkEnd w:id="2"/>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2710</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Petroleum oils and oils obtained from bituminous materials, other than crude; preparations not elsewhere specified or included, containing by weight 70 % or more of petroleum oils or of oils obtained from bituminous materials, these oils being the basic constituents of the preparations; waste oils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p>
          <w:p>
            <w:pPr>
              <w:spacing w:line="276" w:lineRule="auto"/>
              <w:rPr>
                <w:noProof/>
                <w:szCs w:val="24"/>
                <w:lang w:eastAsia="en-GB"/>
              </w:rPr>
            </w:pPr>
            <w:r>
              <w:rPr>
                <w:noProof/>
                <w:szCs w:val="24"/>
                <w:lang w:eastAsia="en-GB"/>
              </w:rPr>
              <w:t xml:space="preserve">Operations of refining and/or one or more specific process(es) </w:t>
            </w:r>
            <w:r>
              <w:rPr>
                <w:rStyle w:val="FootnoteReference"/>
                <w:noProof/>
              </w:rPr>
              <w:footnoteReference w:id="6"/>
            </w:r>
          </w:p>
          <w:p>
            <w:pPr>
              <w:spacing w:line="276" w:lineRule="auto"/>
              <w:rPr>
                <w:noProof/>
                <w:szCs w:val="24"/>
                <w:lang w:eastAsia="en-GB"/>
              </w:rPr>
            </w:pPr>
            <w:r>
              <w:rPr>
                <w:noProof/>
                <w:szCs w:val="24"/>
                <w:lang w:eastAsia="en-GB"/>
              </w:rPr>
              <w:t>or</w:t>
            </w:r>
          </w:p>
          <w:p>
            <w:pPr>
              <w:spacing w:line="276" w:lineRule="auto"/>
              <w:rPr>
                <w:noProof/>
                <w:szCs w:val="24"/>
                <w:lang w:eastAsia="en-GB"/>
              </w:rPr>
            </w:pPr>
            <w:r>
              <w:rPr>
                <w:noProof/>
                <w:szCs w:val="24"/>
                <w:lang w:eastAsia="en-GB"/>
              </w:rPr>
              <w:t>Other operations in which all the materials used are classified within a heading other than that of the product. However, materials of the same heading as the product may be used, provided that their total value does not exceed 50 % of the ex- works price of the product</w:t>
            </w:r>
          </w:p>
          <w:p>
            <w:pPr>
              <w:rPr>
                <w:rFonts w:eastAsia="Calibri"/>
                <w:noProof/>
                <w:sz w:val="20"/>
                <w:szCs w:val="20"/>
              </w:rPr>
            </w:pP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2711</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Petroleum gases and other gaseous hydrocarbons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 xml:space="preserve">Operations of refining and/or one or more specific process(es) </w:t>
            </w:r>
            <w:r>
              <w:rPr>
                <w:rStyle w:val="FootnoteReference"/>
                <w:noProof/>
              </w:rPr>
              <w:footnoteReference w:id="7"/>
            </w:r>
            <w:r>
              <w:rPr>
                <w:rFonts w:eastAsia="Times New Roman"/>
                <w:noProof/>
                <w:szCs w:val="24"/>
                <w:lang w:eastAsia="en-GB"/>
              </w:rPr>
              <w:t xml:space="preserve"> </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2712</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Petroleum jelly; paraffin wax, microcrystalline petroleum wax, slack wax, ozokerite, lignite wax, peat wax, other mineral waxes, and similar products obtained by synthesis or by other processes, whether or not coloured</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Operations of refining and/or one or more specific process(es)</w:t>
            </w:r>
            <w:r>
              <w:rPr>
                <w:rStyle w:val="FootnoteReference"/>
                <w:noProof/>
              </w:rPr>
              <w:footnoteReference w:id="8"/>
            </w:r>
            <w:r>
              <w:rPr>
                <w:rFonts w:eastAsia="Times New Roman"/>
                <w:noProof/>
                <w:szCs w:val="24"/>
                <w:lang w:eastAsia="en-GB"/>
              </w:rPr>
              <w:t xml:space="preserve"> </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2713</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Petroleum coke, petroleum bitumen and other residues of petroleum oils or of oils obtained from bituminous materials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Operations of refining and/or one or more specific process(es)</w:t>
            </w:r>
            <w:r>
              <w:rPr>
                <w:rStyle w:val="FootnoteReference"/>
                <w:noProof/>
              </w:rPr>
              <w:footnoteReference w:id="9"/>
            </w:r>
            <w:r>
              <w:rPr>
                <w:rFonts w:eastAsia="Times New Roman"/>
                <w:noProof/>
                <w:szCs w:val="24"/>
                <w:lang w:eastAsia="en-GB"/>
              </w:rPr>
              <w:t xml:space="preserve"> </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28</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Inorganic chemicals; organic or inorganic compounds of precious metals, of rare-earth metals, of radioactive elements or of isotopes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except that of the product. However, materials of the same heading as the product may be used, provided that their total value does not exceed 20 % of the ex-works price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29</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Organic chemicals; except for:</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except that of the product. However, materials of the same heading as the product may be used, provided that their total value does not exceed 20% of the ex-works price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of the ex-works price of the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2901</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Acyclic hydrocarbons for use as power or heating fuels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Operations of refining and/or one or more specific process(es) (1)</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from materials of any heading, except that of the product. However, materials of the same heading as the product may be used, provided that their total value does not exceed 50 % of the ex-works price of the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2902</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Cyclanes and cyclenes (other than azulenes), benzene, toluene, xylenes, for use as power or heating fuels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Operations of refining and/or one or more specific process(es) (1)</w:t>
            </w:r>
          </w:p>
          <w:p>
            <w:pPr>
              <w:rPr>
                <w:rFonts w:eastAsia="Times New Roman"/>
                <w:noProof/>
                <w:szCs w:val="24"/>
                <w:lang w:eastAsia="en-GB"/>
              </w:rPr>
            </w:pPr>
            <w:r>
              <w:rPr>
                <w:rFonts w:eastAsia="Times New Roman"/>
                <w:noProof/>
                <w:szCs w:val="24"/>
                <w:lang w:eastAsia="en-GB"/>
              </w:rPr>
              <w:t>or</w:t>
            </w:r>
          </w:p>
          <w:p>
            <w:pPr>
              <w:rPr>
                <w:rFonts w:eastAsia="Times New Roman"/>
                <w:noProof/>
                <w:szCs w:val="24"/>
                <w:vertAlign w:val="superscript"/>
                <w:lang w:eastAsia="en-GB"/>
              </w:rPr>
            </w:pPr>
            <w:r>
              <w:rPr>
                <w:rFonts w:eastAsia="Times New Roman"/>
                <w:noProof/>
                <w:szCs w:val="24"/>
                <w:lang w:eastAsia="en-GB"/>
              </w:rPr>
              <w:t>Manufacture from materials of any heading, except that of the product. However, materials of the same heading as the product may be used, provided that their total value does not exceed 50 % of the ex-works price of the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2905</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Metal alcoholates of alcohols of this heading and of ethanol</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including other materials of heading 2905. However, metal alcoholates of this heading may be used, provided that their total value does not exceed 20% of the ex-works price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of the ex-works price of the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30</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Pharmaceutical products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vertAlign w:val="superscript"/>
                <w:lang w:eastAsia="en-GB"/>
              </w:rPr>
            </w:pPr>
            <w:r>
              <w:rPr>
                <w:rFonts w:eastAsia="Times New Roman"/>
                <w:noProof/>
                <w:szCs w:val="24"/>
                <w:lang w:eastAsia="en-GB"/>
              </w:rPr>
              <w:t>Manufacture from materials of any heading</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31</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Fertilizers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except that of the product. However, materials of the same heading as the product may be used, provided that their total value does not exceed 20 % of the ex-works price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of the ex-works price of the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32</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Tanning or dyeing extracts; tannins and their derivatives; dyes, pigments and other colouring matter; paints and varnishes; putty and other mastics; inks;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except that of the product. However, materials of the same heading as the product may be used, provided that their total value does not exceed 20 % of the ex-works price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vertAlign w:val="superscript"/>
                <w:lang w:eastAsia="en-GB"/>
              </w:rPr>
            </w:pPr>
            <w:r>
              <w:rPr>
                <w:rFonts w:eastAsia="Times New Roman"/>
                <w:noProof/>
                <w:szCs w:val="24"/>
                <w:lang w:eastAsia="en-GB"/>
              </w:rPr>
              <w:t>Manufacture in which the value of all the materials used does not exceed 50% of the ex-works price of the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33</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Essential oils and resinoids; perfumery, cosmetic or toilet preparations;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except that of the product. However, materials of the same heading as the product may be used, provided that their total value does not exceed 20 % of the ex-works price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vertAlign w:val="superscript"/>
                <w:lang w:eastAsia="en-GB"/>
              </w:rPr>
            </w:pPr>
            <w:r>
              <w:rPr>
                <w:rFonts w:eastAsia="Times New Roman"/>
                <w:noProof/>
                <w:szCs w:val="24"/>
                <w:lang w:eastAsia="en-GB"/>
              </w:rPr>
              <w:t>Manufacture in which the value of all the materials used does not exceed 50% of the ex-works price of the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34</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Soap, organic surface-active agents, washing preparations, lubricating preparations, artificial waxes, prepared waxes, polishing or scouring preparations, candles and similar articles, modelling pastes, "dental waxes" and dental preparations with a basis of plaster;</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except that of the product. However, materials of the same heading as the product may be used, provided that their total value does not exceed 20 % of the ex-works price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vertAlign w:val="superscript"/>
                <w:lang w:eastAsia="en-GB"/>
              </w:rPr>
            </w:pPr>
            <w:r>
              <w:rPr>
                <w:rFonts w:eastAsia="Times New Roman"/>
                <w:noProof/>
                <w:szCs w:val="24"/>
                <w:lang w:eastAsia="en-GB"/>
              </w:rPr>
              <w:t>Manufacture in which the value of all the materials used does not exceed 50% of the ex-works price of the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35</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val="fr-BE" w:eastAsia="en-GB"/>
              </w:rPr>
            </w:pPr>
            <w:r>
              <w:rPr>
                <w:rFonts w:eastAsia="Times New Roman"/>
                <w:noProof/>
                <w:szCs w:val="24"/>
                <w:lang w:val="fr-BE" w:eastAsia="en-GB"/>
              </w:rPr>
              <w:t>Albuminoidal substances; modified starches; glues; enzymes;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except that of the product. However, materials of the same heading as the product may be used, provided that their total value does not exceed 20 % of the ex-works price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vertAlign w:val="superscript"/>
                <w:lang w:eastAsia="en-GB"/>
              </w:rPr>
            </w:pPr>
            <w:r>
              <w:rPr>
                <w:rFonts w:eastAsia="Times New Roman"/>
                <w:noProof/>
                <w:szCs w:val="24"/>
                <w:lang w:eastAsia="en-GB"/>
              </w:rPr>
              <w:t>Manufacture in which the value of all the materials used does not exceed 40 % of the ex-works price of the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36</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Explosives; pyrotechnic products; matches; pyrophoric alloys; certain combustible preparations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 xml:space="preserve">Manufacture from materials of any heading, except that of the product. However, materials of the same heading as the product may be used, provided that their total value does not exceed 20 % of the ex-works price of the product </w:t>
            </w:r>
          </w:p>
          <w:p>
            <w:pPr>
              <w:rPr>
                <w:rFonts w:eastAsia="Times New Roman"/>
                <w:noProof/>
                <w:szCs w:val="24"/>
                <w:lang w:eastAsia="en-GB"/>
              </w:rPr>
            </w:pPr>
            <w:r>
              <w:rPr>
                <w:rFonts w:eastAsia="Times New Roman"/>
                <w:noProof/>
                <w:szCs w:val="24"/>
                <w:lang w:eastAsia="en-GB"/>
              </w:rPr>
              <w:t>or</w:t>
            </w:r>
          </w:p>
          <w:p>
            <w:pPr>
              <w:rPr>
                <w:rFonts w:eastAsia="Times New Roman"/>
                <w:noProof/>
                <w:szCs w:val="24"/>
                <w:vertAlign w:val="superscript"/>
                <w:lang w:eastAsia="en-GB"/>
              </w:rPr>
            </w:pPr>
            <w:r>
              <w:rPr>
                <w:rFonts w:eastAsia="Times New Roman"/>
                <w:noProof/>
                <w:szCs w:val="24"/>
                <w:lang w:eastAsia="en-GB"/>
              </w:rPr>
              <w:t>Manufacture in which the value of all the materials used does not exceed 50% of the ex-works price of the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37</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Photographic or cinematographic goods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except that of the product. However, materials of the same heading as the product may be used, provided that their total value does not exceed 20 % of the ex-works price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vertAlign w:val="superscript"/>
                <w:lang w:eastAsia="en-GB"/>
              </w:rPr>
            </w:pPr>
            <w:r>
              <w:rPr>
                <w:rFonts w:eastAsia="Times New Roman"/>
                <w:noProof/>
                <w:szCs w:val="24"/>
                <w:lang w:eastAsia="en-GB"/>
              </w:rPr>
              <w:t>Manufacture in which the value of all the materials used does not exceed 50% of the ex-works price of the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38</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Miscellaneous chemical products; except for:</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except that of the product. However, materials of the same heading as the product may be used, provided that their total value does not exceed 20% of the ex-works price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of the ex-works price of the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ex3811</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Anti-knock preparations, oxidation inhibitors, gum inhibitors, viscosity improvers, anti-corrosive preparations and other prepared additives, for mineral oils (including gasoline) or for other liquids used for the same purposes as mineral oils: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w:t>
            </w:r>
            <w:r>
              <w:rPr>
                <w:rFonts w:eastAsia="Times New Roman"/>
                <w:noProof/>
                <w:szCs w:val="24"/>
                <w:lang w:eastAsia="en-GB"/>
              </w:rPr>
              <w:tab/>
              <w:t>Prepared additives for lubricating oil, containing petroleum oils or oils obtained from bituminous minerals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p>
          <w:p>
            <w:pPr>
              <w:rPr>
                <w:rFonts w:eastAsia="Times New Roman"/>
                <w:noProof/>
                <w:szCs w:val="24"/>
                <w:vertAlign w:val="superscript"/>
                <w:lang w:eastAsia="en-GB"/>
              </w:rPr>
            </w:pPr>
            <w:r>
              <w:rPr>
                <w:rFonts w:eastAsia="Times New Roman"/>
                <w:noProof/>
                <w:szCs w:val="24"/>
                <w:lang w:eastAsia="en-GB"/>
              </w:rPr>
              <w:t>Manufacture in which the value of all the materials of heading 3811 used does not exceed 50 % of the ex-works price of the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3824 90  and ex 3826 00</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Biodiesel</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Manufacture in which biodiesel is obtained through transesterification and/or esterification or through hydro-treatment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39</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Plastics and articles thereof</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except that of the product. However, materials of the same subheading as the product may be used, provided that their total value does not exceed 20% of the ex-works price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vertAlign w:val="superscript"/>
                <w:lang w:eastAsia="en-GB"/>
              </w:rPr>
            </w:pPr>
            <w:r>
              <w:rPr>
                <w:rFonts w:eastAsia="Times New Roman"/>
                <w:noProof/>
                <w:szCs w:val="24"/>
                <w:lang w:eastAsia="en-GB"/>
              </w:rPr>
              <w:t>Manufacture in which the value of all the materials used does not exceed 50% of the ex-works price of the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40</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Rubber and articles thereof; except for:</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of the ex-works price of the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ex4012</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Retreaded pneumatic, solid or cushion tyres, of rubber</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Retreading of used tyres</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41</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Raw hides and skins (other than furskins) and leather; except for:</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 xml:space="preserve">Manufacture from materials of any heading, except that of the product </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4104 to 4106</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Tanned or crust hides and skins, without wool or hair on, whether or not split, but not further prepared</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Re-tanning of tanned leather</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from materials of any heading, except that of the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42</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Articles of leather; saddlery and harness; travel goods, handbags and similar containers; articles of animal gut (other than silk worm gut)</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 xml:space="preserve">Manufacture from materials of any heading, except that of the product </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of the ex-works price of the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43</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Furskins and artificial fur; manufactures thereof; except for:</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except that of the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4302</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Tanned or dressed furskins, assembled:</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w:t>
            </w:r>
            <w:r>
              <w:rPr>
                <w:rFonts w:eastAsia="Times New Roman"/>
                <w:noProof/>
                <w:szCs w:val="24"/>
                <w:lang w:eastAsia="en-GB"/>
              </w:rPr>
              <w:tab/>
              <w:t xml:space="preserve">Plates, crosses and similar forms.                                                                                                                                            </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Bleaching or dyeing, in addition to cutting and assembly of non-assembled tanned or dressed furskins</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w:t>
            </w:r>
            <w:r>
              <w:rPr>
                <w:rFonts w:eastAsia="Times New Roman"/>
                <w:noProof/>
                <w:szCs w:val="24"/>
                <w:lang w:eastAsia="en-GB"/>
              </w:rPr>
              <w:tab/>
              <w:t>Other</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non-assembled, tanned or dressed furskins</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4303</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Articles of apparel, clothing accessories and other articles of furskin</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non-assembled tanned or dressed furskins of heading 4302</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44</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Wood and articles of wood; wood charcoal; except for:</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of the ex-works price of the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4407</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Wood sawn or chipped lengthwise, sliced or peeled, of a thickness exceeding 6 mm, planed, sanded or end-jointed</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Planing, sanding or end-jointing</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4408</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Sheets for veneering (including those obtained by slicing laminated wood) and for plywood, of a thickness not exceeding 6 mm, spliced, and other wood sawn lengthwise, sliced or peeled of a thickness not exceeding 6 mm, planed, sanded or end-jointed</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Splicing, planing, sanding or endjointing</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4410 to ex 4413</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Beadings and mouldings, including moulded skirting and other moulded boards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Beading or moulding</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4415</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Packing cases, boxes, crates, drums and similar packings, of wood</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Manufacture from boards not cut to size</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4418</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w:t>
            </w:r>
            <w:r>
              <w:rPr>
                <w:rFonts w:eastAsia="Times New Roman"/>
                <w:noProof/>
                <w:szCs w:val="24"/>
                <w:lang w:eastAsia="en-GB"/>
              </w:rPr>
              <w:tab/>
              <w:t>Builders' joinery and carpentry of wood</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except that of the product. However, cellular wood panels, shingles and shakes may be used</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w:t>
            </w:r>
            <w:r>
              <w:rPr>
                <w:rFonts w:eastAsia="Times New Roman"/>
                <w:noProof/>
                <w:szCs w:val="24"/>
                <w:lang w:eastAsia="en-GB"/>
              </w:rPr>
              <w:tab/>
              <w:t>Beadings and mouldings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Beading or moulding</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4421</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Match splints; wooden pegs or pins for footwear</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Manufacture from wood of any heading, except drawn wood of heading 4409</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45</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Cork and articles of cork</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46</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Manufactures of straw, of esparto or of other plaiting materials; basketware and wickerwork</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47</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Pulp of wood or of other fibrous cellulosic material; recovered (waste and scrap) paper or paperboard</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48</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Paper and paperboard; articles of paper pulp, of paper or of paperboard</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49</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Printed books, newspapers, pictures and other products of the printing industry; manuscripts, typescripts and plans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of the ex-works price of the product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r>
              <w:rPr>
                <w:rFonts w:eastAsia="Times New Roman"/>
                <w:noProof/>
                <w:szCs w:val="24"/>
                <w:lang w:eastAsia="en-GB"/>
              </w:rPr>
              <w:br w:type="page"/>
            </w:r>
            <w:r>
              <w:rPr>
                <w:rFonts w:eastAsia="Times New Roman"/>
                <w:noProof/>
                <w:sz w:val="22"/>
                <w:lang w:eastAsia="en-GB"/>
              </w:rPr>
              <w:t>ex Chapter 50</w:t>
            </w: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Silk; except for:</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Manufacture from materials of any heading, except that of the product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sz w:val="22"/>
                <w:lang w:eastAsia="en-GB"/>
              </w:rPr>
            </w:pPr>
            <w:r>
              <w:rPr>
                <w:rFonts w:eastAsia="Times New Roman"/>
                <w:noProof/>
                <w:sz w:val="22"/>
                <w:lang w:eastAsia="en-GB"/>
              </w:rPr>
              <w:t>ex 5003</w:t>
            </w:r>
          </w:p>
        </w:tc>
        <w:tc>
          <w:tcPr>
            <w:tcW w:w="3173" w:type="dxa"/>
            <w:gridSpan w:val="2"/>
            <w:vAlign w:val="center"/>
          </w:tcPr>
          <w:p>
            <w:pPr>
              <w:rPr>
                <w:rFonts w:eastAsia="Times New Roman"/>
                <w:noProof/>
                <w:sz w:val="22"/>
                <w:lang w:eastAsia="en-GB"/>
              </w:rPr>
            </w:pPr>
            <w:r>
              <w:rPr>
                <w:rFonts w:eastAsia="Times New Roman"/>
                <w:noProof/>
                <w:sz w:val="22"/>
                <w:lang w:eastAsia="en-GB"/>
              </w:rPr>
              <w:t>Silk waste (including cocoons unsuitable for reeling, yarn waste and garnetted stock), carded or combed</w:t>
            </w:r>
          </w:p>
        </w:tc>
        <w:tc>
          <w:tcPr>
            <w:tcW w:w="3513" w:type="dxa"/>
            <w:gridSpan w:val="2"/>
            <w:vAlign w:val="center"/>
          </w:tcPr>
          <w:p>
            <w:pPr>
              <w:rPr>
                <w:rFonts w:eastAsia="Times New Roman"/>
                <w:noProof/>
                <w:sz w:val="22"/>
                <w:lang w:eastAsia="en-GB"/>
              </w:rPr>
            </w:pPr>
            <w:r>
              <w:rPr>
                <w:rFonts w:eastAsia="Times New Roman"/>
                <w:noProof/>
                <w:sz w:val="22"/>
                <w:lang w:eastAsia="en-GB"/>
              </w:rPr>
              <w:t>Carding or combing of silk waste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sz w:val="22"/>
                <w:lang w:eastAsia="en-GB"/>
              </w:rPr>
            </w:pPr>
            <w:r>
              <w:rPr>
                <w:rFonts w:eastAsia="Times New Roman"/>
                <w:noProof/>
                <w:sz w:val="22"/>
                <w:lang w:eastAsia="en-GB"/>
              </w:rPr>
              <w:t>5004 to ex 5006</w:t>
            </w:r>
          </w:p>
        </w:tc>
        <w:tc>
          <w:tcPr>
            <w:tcW w:w="3173" w:type="dxa"/>
            <w:gridSpan w:val="2"/>
            <w:vAlign w:val="center"/>
          </w:tcPr>
          <w:p>
            <w:pPr>
              <w:rPr>
                <w:rFonts w:eastAsia="Times New Roman"/>
                <w:noProof/>
                <w:sz w:val="22"/>
                <w:lang w:eastAsia="en-GB"/>
              </w:rPr>
            </w:pPr>
            <w:r>
              <w:rPr>
                <w:rFonts w:eastAsia="Times New Roman"/>
                <w:noProof/>
                <w:sz w:val="22"/>
                <w:lang w:eastAsia="en-GB"/>
              </w:rPr>
              <w:t>Silk yarn and yarn spun from silk waste</w:t>
            </w:r>
          </w:p>
        </w:tc>
        <w:tc>
          <w:tcPr>
            <w:tcW w:w="3513" w:type="dxa"/>
            <w:gridSpan w:val="2"/>
            <w:vAlign w:val="center"/>
          </w:tcPr>
          <w:p>
            <w:pPr>
              <w:rPr>
                <w:rFonts w:eastAsia="Times New Roman"/>
                <w:noProof/>
                <w:sz w:val="22"/>
                <w:lang w:eastAsia="en-GB"/>
              </w:rPr>
            </w:pPr>
            <w:r>
              <w:rPr>
                <w:rFonts w:eastAsia="Times New Roman"/>
                <w:noProof/>
                <w:sz w:val="22"/>
                <w:lang w:eastAsia="en-GB"/>
              </w:rPr>
              <w:t>(</w:t>
            </w:r>
            <w:r>
              <w:rPr>
                <w:rStyle w:val="FootnoteReference"/>
                <w:noProof/>
              </w:rPr>
              <w:footnoteReference w:id="10"/>
            </w:r>
            <w:r>
              <w:rPr>
                <w:rFonts w:eastAsia="Times New Roman"/>
                <w:noProof/>
                <w:sz w:val="22"/>
                <w:lang w:eastAsia="en-GB"/>
              </w:rPr>
              <w:t>)</w:t>
            </w:r>
          </w:p>
          <w:p>
            <w:pPr>
              <w:rPr>
                <w:rFonts w:eastAsia="Times New Roman"/>
                <w:noProof/>
                <w:sz w:val="22"/>
                <w:lang w:eastAsia="en-GB"/>
              </w:rPr>
            </w:pPr>
            <w:r>
              <w:rPr>
                <w:rFonts w:eastAsia="Times New Roman"/>
                <w:noProof/>
                <w:sz w:val="22"/>
                <w:lang w:eastAsia="en-GB"/>
              </w:rPr>
              <w:t>Spinning of natural fibres</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Extrusion of man-made continuous filament combined with spinning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Extrusion of man-made continuous filament combined with twisting</w:t>
            </w:r>
          </w:p>
          <w:p>
            <w:pPr>
              <w:rPr>
                <w:rFonts w:eastAsia="Times New Roman"/>
                <w:noProof/>
                <w:sz w:val="22"/>
                <w:lang w:eastAsia="en-GB"/>
              </w:rPr>
            </w:pPr>
            <w:r>
              <w:rPr>
                <w:rFonts w:eastAsia="Times New Roman"/>
                <w:noProof/>
                <w:sz w:val="22"/>
                <w:lang w:eastAsia="en-GB"/>
              </w:rPr>
              <w:t>or</w:t>
            </w:r>
          </w:p>
          <w:p>
            <w:pPr>
              <w:rPr>
                <w:rFonts w:eastAsia="Times New Roman"/>
                <w:i/>
                <w:noProof/>
                <w:sz w:val="22"/>
                <w:lang w:eastAsia="en-GB"/>
              </w:rPr>
            </w:pPr>
            <w:r>
              <w:rPr>
                <w:rFonts w:eastAsia="Times New Roman"/>
                <w:noProof/>
                <w:sz w:val="22"/>
                <w:lang w:eastAsia="en-GB"/>
              </w:rPr>
              <w:t>Twisting combined with any mechanical operation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sz w:val="22"/>
                <w:lang w:eastAsia="en-GB"/>
              </w:rPr>
            </w:pPr>
            <w:r>
              <w:rPr>
                <w:rFonts w:eastAsia="Times New Roman"/>
                <w:noProof/>
                <w:sz w:val="22"/>
                <w:lang w:eastAsia="en-GB"/>
              </w:rPr>
              <w:t>5007</w:t>
            </w:r>
          </w:p>
        </w:tc>
        <w:tc>
          <w:tcPr>
            <w:tcW w:w="3173" w:type="dxa"/>
            <w:gridSpan w:val="2"/>
            <w:vAlign w:val="center"/>
          </w:tcPr>
          <w:p>
            <w:pPr>
              <w:rPr>
                <w:rFonts w:eastAsia="Times New Roman"/>
                <w:b/>
                <w:noProof/>
                <w:sz w:val="22"/>
                <w:lang w:eastAsia="en-GB"/>
              </w:rPr>
            </w:pPr>
            <w:r>
              <w:rPr>
                <w:rFonts w:eastAsia="Times New Roman"/>
                <w:noProof/>
                <w:sz w:val="22"/>
                <w:lang w:eastAsia="en-GB"/>
              </w:rPr>
              <w:t>Woven fabrics of silk or of silk waste</w:t>
            </w:r>
          </w:p>
        </w:tc>
        <w:tc>
          <w:tcPr>
            <w:tcW w:w="3513" w:type="dxa"/>
            <w:gridSpan w:val="2"/>
            <w:vAlign w:val="center"/>
          </w:tcPr>
          <w:p>
            <w:pPr>
              <w:rPr>
                <w:rFonts w:eastAsia="Times New Roman"/>
                <w:noProof/>
                <w:sz w:val="22"/>
                <w:lang w:eastAsia="en-GB"/>
              </w:rPr>
            </w:pPr>
            <w:r>
              <w:rPr>
                <w:rFonts w:eastAsia="Times New Roman"/>
                <w:noProof/>
                <w:sz w:val="22"/>
                <w:lang w:eastAsia="en-GB"/>
              </w:rPr>
              <w:t>(</w:t>
            </w:r>
            <w:r>
              <w:rPr>
                <w:rStyle w:val="FootnoteReference"/>
                <w:noProof/>
              </w:rPr>
              <w:footnoteReference w:id="11"/>
            </w:r>
            <w:r>
              <w:rPr>
                <w:rFonts w:eastAsia="Times New Roman"/>
                <w:noProof/>
                <w:sz w:val="22"/>
                <w:lang w:eastAsia="en-GB"/>
              </w:rPr>
              <w:t>)</w:t>
            </w:r>
          </w:p>
          <w:p>
            <w:pPr>
              <w:rPr>
                <w:rFonts w:eastAsia="Times New Roman"/>
                <w:noProof/>
                <w:sz w:val="22"/>
                <w:lang w:eastAsia="en-GB"/>
              </w:rPr>
            </w:pPr>
            <w:r>
              <w:rPr>
                <w:rFonts w:eastAsia="Times New Roman"/>
                <w:noProof/>
                <w:sz w:val="22"/>
                <w:lang w:eastAsia="en-GB"/>
              </w:rPr>
              <w:t>Spinning of natural and/or man-made staple fibres combined with weaving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Extrusion of man-made filament yarn combined with weaving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Twisting or any mechanical operation combined with weaving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 xml:space="preserve">Weaving combined with dyeing </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 xml:space="preserve">Yarn dyeing combined with weaving </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Weaving combined with printing</w:t>
            </w:r>
          </w:p>
          <w:p>
            <w:pPr>
              <w:rPr>
                <w:rFonts w:eastAsia="Times New Roman"/>
                <w:noProof/>
                <w:sz w:val="22"/>
                <w:lang w:eastAsia="en-GB"/>
              </w:rPr>
            </w:pPr>
            <w:r>
              <w:rPr>
                <w:rFonts w:eastAsia="Times New Roman"/>
                <w:noProof/>
                <w:sz w:val="22"/>
                <w:lang w:eastAsia="en-GB"/>
              </w:rPr>
              <w:t>or</w:t>
            </w:r>
          </w:p>
          <w:p>
            <w:pPr>
              <w:rPr>
                <w:rFonts w:eastAsia="Times New Roman"/>
                <w:b/>
                <w:noProof/>
                <w:sz w:val="22"/>
                <w:lang w:eastAsia="en-GB"/>
              </w:rPr>
            </w:pPr>
            <w:r>
              <w:rPr>
                <w:rFonts w:eastAsia="Times New Roman"/>
                <w:noProof/>
                <w:sz w:val="22"/>
                <w:lang w:eastAsia="en-GB"/>
              </w:rPr>
              <w:t>Printing (as standalone operation)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sz w:val="22"/>
                <w:lang w:eastAsia="en-GB"/>
              </w:rPr>
            </w:pPr>
            <w:r>
              <w:rPr>
                <w:rFonts w:eastAsia="Times New Roman"/>
                <w:noProof/>
                <w:sz w:val="22"/>
                <w:lang w:eastAsia="en-GB"/>
              </w:rPr>
              <w:t>ex Chapter 51</w:t>
            </w:r>
          </w:p>
        </w:tc>
        <w:tc>
          <w:tcPr>
            <w:tcW w:w="3173" w:type="dxa"/>
            <w:gridSpan w:val="2"/>
            <w:vAlign w:val="center"/>
          </w:tcPr>
          <w:p>
            <w:pPr>
              <w:rPr>
                <w:rFonts w:eastAsia="Times New Roman"/>
                <w:noProof/>
                <w:sz w:val="22"/>
                <w:lang w:eastAsia="en-GB"/>
              </w:rPr>
            </w:pPr>
            <w:r>
              <w:rPr>
                <w:rFonts w:eastAsia="Times New Roman"/>
                <w:noProof/>
                <w:sz w:val="22"/>
                <w:lang w:eastAsia="en-GB"/>
              </w:rPr>
              <w:t>Wool, fine or coarse animal hair; horsehair yarn and woven fabric; except for:</w:t>
            </w:r>
          </w:p>
        </w:tc>
        <w:tc>
          <w:tcPr>
            <w:tcW w:w="3513" w:type="dxa"/>
            <w:gridSpan w:val="2"/>
            <w:vAlign w:val="center"/>
          </w:tcPr>
          <w:p>
            <w:pPr>
              <w:rPr>
                <w:rFonts w:eastAsia="Times New Roman"/>
                <w:noProof/>
                <w:sz w:val="22"/>
                <w:lang w:eastAsia="en-GB"/>
              </w:rPr>
            </w:pPr>
            <w:r>
              <w:rPr>
                <w:rFonts w:eastAsia="Times New Roman"/>
                <w:noProof/>
                <w:sz w:val="22"/>
                <w:lang w:eastAsia="en-GB"/>
              </w:rPr>
              <w:t>Manufacture from materials of any heading, except that of the product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sz w:val="22"/>
                <w:lang w:eastAsia="en-GB"/>
              </w:rPr>
            </w:pPr>
            <w:r>
              <w:rPr>
                <w:rFonts w:eastAsia="Times New Roman"/>
                <w:noProof/>
                <w:sz w:val="22"/>
                <w:lang w:eastAsia="en-GB"/>
              </w:rPr>
              <w:t>5106 to 5110</w:t>
            </w:r>
          </w:p>
        </w:tc>
        <w:tc>
          <w:tcPr>
            <w:tcW w:w="3173" w:type="dxa"/>
            <w:gridSpan w:val="2"/>
            <w:vAlign w:val="center"/>
          </w:tcPr>
          <w:p>
            <w:pPr>
              <w:rPr>
                <w:rFonts w:eastAsia="Times New Roman"/>
                <w:noProof/>
                <w:sz w:val="22"/>
                <w:lang w:eastAsia="en-GB"/>
              </w:rPr>
            </w:pPr>
            <w:r>
              <w:rPr>
                <w:rFonts w:eastAsia="Times New Roman"/>
                <w:noProof/>
                <w:sz w:val="22"/>
                <w:lang w:eastAsia="en-GB"/>
              </w:rPr>
              <w:t>Yarn of wool, of fine or coarse animal hair or of horsehair</w:t>
            </w:r>
          </w:p>
        </w:tc>
        <w:tc>
          <w:tcPr>
            <w:tcW w:w="3513" w:type="dxa"/>
            <w:gridSpan w:val="2"/>
            <w:vAlign w:val="center"/>
          </w:tcPr>
          <w:p>
            <w:pPr>
              <w:rPr>
                <w:rFonts w:eastAsia="Times New Roman"/>
                <w:noProof/>
                <w:sz w:val="22"/>
                <w:lang w:eastAsia="en-GB"/>
              </w:rPr>
            </w:pPr>
            <w:r>
              <w:rPr>
                <w:rFonts w:eastAsia="Times New Roman"/>
                <w:noProof/>
                <w:sz w:val="22"/>
                <w:lang w:eastAsia="en-GB"/>
              </w:rPr>
              <w:t>(</w:t>
            </w:r>
            <w:r>
              <w:rPr>
                <w:rStyle w:val="FootnoteReference"/>
                <w:noProof/>
              </w:rPr>
              <w:footnoteReference w:id="12"/>
            </w:r>
            <w:r>
              <w:rPr>
                <w:rFonts w:eastAsia="Times New Roman"/>
                <w:noProof/>
                <w:sz w:val="22"/>
                <w:lang w:eastAsia="en-GB"/>
              </w:rPr>
              <w:t>)</w:t>
            </w:r>
          </w:p>
          <w:p>
            <w:pPr>
              <w:rPr>
                <w:rFonts w:eastAsia="Times New Roman"/>
                <w:noProof/>
                <w:sz w:val="22"/>
                <w:lang w:eastAsia="en-GB"/>
              </w:rPr>
            </w:pPr>
            <w:r>
              <w:rPr>
                <w:rFonts w:eastAsia="Times New Roman"/>
                <w:noProof/>
                <w:sz w:val="22"/>
                <w:lang w:eastAsia="en-GB"/>
              </w:rPr>
              <w:t>Spinning of natural fibres</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Extrusion of man-made fibres combined with spinning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Twisting combined with any mechanical operation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sz w:val="22"/>
                <w:lang w:eastAsia="en-GB"/>
              </w:rPr>
            </w:pPr>
            <w:r>
              <w:rPr>
                <w:rFonts w:eastAsia="Times New Roman"/>
                <w:noProof/>
                <w:sz w:val="22"/>
                <w:lang w:eastAsia="en-GB"/>
              </w:rPr>
              <w:t>5111 to 5113</w:t>
            </w:r>
          </w:p>
        </w:tc>
        <w:tc>
          <w:tcPr>
            <w:tcW w:w="3173" w:type="dxa"/>
            <w:gridSpan w:val="2"/>
            <w:vAlign w:val="center"/>
          </w:tcPr>
          <w:p>
            <w:pPr>
              <w:rPr>
                <w:rFonts w:eastAsia="Times New Roman"/>
                <w:noProof/>
                <w:sz w:val="22"/>
                <w:lang w:eastAsia="en-GB"/>
              </w:rPr>
            </w:pPr>
            <w:r>
              <w:rPr>
                <w:rFonts w:eastAsia="Times New Roman"/>
                <w:noProof/>
                <w:sz w:val="22"/>
                <w:lang w:eastAsia="en-GB"/>
              </w:rPr>
              <w:t>Woven fabrics of</w:t>
            </w:r>
          </w:p>
          <w:p>
            <w:pPr>
              <w:rPr>
                <w:rFonts w:eastAsia="Times New Roman"/>
                <w:noProof/>
                <w:sz w:val="22"/>
                <w:lang w:eastAsia="en-GB"/>
              </w:rPr>
            </w:pPr>
            <w:r>
              <w:rPr>
                <w:rFonts w:eastAsia="Times New Roman"/>
                <w:noProof/>
                <w:sz w:val="22"/>
                <w:lang w:eastAsia="en-GB"/>
              </w:rPr>
              <w:t>wool, of fine or coarse animal hair or of horsehair:</w:t>
            </w:r>
          </w:p>
        </w:tc>
        <w:tc>
          <w:tcPr>
            <w:tcW w:w="3513" w:type="dxa"/>
            <w:gridSpan w:val="2"/>
            <w:vAlign w:val="center"/>
          </w:tcPr>
          <w:p>
            <w:pPr>
              <w:rPr>
                <w:rFonts w:eastAsia="Times New Roman"/>
                <w:noProof/>
                <w:sz w:val="22"/>
                <w:lang w:eastAsia="en-GB"/>
              </w:rPr>
            </w:pPr>
            <w:r>
              <w:rPr>
                <w:rFonts w:eastAsia="Times New Roman"/>
                <w:noProof/>
                <w:sz w:val="22"/>
                <w:lang w:eastAsia="en-GB"/>
              </w:rPr>
              <w:t>(</w:t>
            </w:r>
            <w:r>
              <w:rPr>
                <w:rStyle w:val="FootnoteReference"/>
                <w:noProof/>
              </w:rPr>
              <w:footnoteReference w:id="13"/>
            </w:r>
            <w:r>
              <w:rPr>
                <w:rFonts w:eastAsia="Times New Roman"/>
                <w:noProof/>
                <w:sz w:val="22"/>
                <w:lang w:eastAsia="en-GB"/>
              </w:rPr>
              <w:t>)</w:t>
            </w:r>
          </w:p>
          <w:p>
            <w:pPr>
              <w:rPr>
                <w:rFonts w:eastAsia="Times New Roman"/>
                <w:noProof/>
                <w:sz w:val="22"/>
                <w:lang w:eastAsia="en-GB"/>
              </w:rPr>
            </w:pPr>
            <w:r>
              <w:rPr>
                <w:rFonts w:eastAsia="Times New Roman"/>
                <w:noProof/>
                <w:sz w:val="22"/>
                <w:lang w:eastAsia="en-GB"/>
              </w:rPr>
              <w:t>Spinning of natural and/or man-made staple fibres combined with weaving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Extrusion of man-made filament yarn combined with weaving</w:t>
            </w:r>
          </w:p>
          <w:p>
            <w:pPr>
              <w:rPr>
                <w:rFonts w:eastAsia="Times New Roman"/>
                <w:noProof/>
                <w:sz w:val="22"/>
                <w:lang w:eastAsia="en-GB"/>
              </w:rPr>
            </w:pPr>
            <w:r>
              <w:rPr>
                <w:rFonts w:eastAsia="Times New Roman"/>
                <w:i/>
                <w:noProof/>
                <w:sz w:val="22"/>
                <w:lang w:eastAsia="en-GB"/>
              </w:rPr>
              <w:t>o</w:t>
            </w:r>
            <w:r>
              <w:rPr>
                <w:rFonts w:eastAsia="Times New Roman"/>
                <w:noProof/>
                <w:sz w:val="22"/>
                <w:lang w:eastAsia="en-GB"/>
              </w:rPr>
              <w:t>r</w:t>
            </w:r>
          </w:p>
          <w:p>
            <w:pPr>
              <w:rPr>
                <w:rFonts w:eastAsia="Times New Roman"/>
                <w:noProof/>
                <w:sz w:val="22"/>
                <w:lang w:eastAsia="en-GB"/>
              </w:rPr>
            </w:pPr>
            <w:r>
              <w:rPr>
                <w:rFonts w:eastAsia="Times New Roman"/>
                <w:noProof/>
                <w:sz w:val="22"/>
                <w:lang w:eastAsia="en-GB"/>
              </w:rPr>
              <w:t>Weaving combined with dyeing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Yarn dyeing combined with weaving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Weaving combined with printing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Printing  (as standalone operation)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sz w:val="22"/>
                <w:lang w:eastAsia="en-GB"/>
              </w:rPr>
            </w:pPr>
            <w:r>
              <w:rPr>
                <w:rFonts w:eastAsia="Times New Roman"/>
                <w:noProof/>
                <w:sz w:val="22"/>
                <w:lang w:eastAsia="en-GB"/>
              </w:rPr>
              <w:t>ex Chapter 52</w:t>
            </w:r>
          </w:p>
        </w:tc>
        <w:tc>
          <w:tcPr>
            <w:tcW w:w="3173" w:type="dxa"/>
            <w:gridSpan w:val="2"/>
            <w:vAlign w:val="center"/>
          </w:tcPr>
          <w:p>
            <w:pPr>
              <w:rPr>
                <w:rFonts w:eastAsia="Times New Roman"/>
                <w:noProof/>
                <w:sz w:val="22"/>
                <w:lang w:eastAsia="en-GB"/>
              </w:rPr>
            </w:pPr>
            <w:r>
              <w:rPr>
                <w:rFonts w:eastAsia="Times New Roman"/>
                <w:noProof/>
                <w:sz w:val="22"/>
                <w:lang w:eastAsia="en-GB"/>
              </w:rPr>
              <w:t>Cotton; except for:</w:t>
            </w:r>
          </w:p>
        </w:tc>
        <w:tc>
          <w:tcPr>
            <w:tcW w:w="3513" w:type="dxa"/>
            <w:gridSpan w:val="2"/>
            <w:vAlign w:val="center"/>
          </w:tcPr>
          <w:p>
            <w:pPr>
              <w:rPr>
                <w:rFonts w:eastAsia="Times New Roman"/>
                <w:noProof/>
                <w:sz w:val="22"/>
                <w:lang w:eastAsia="en-GB"/>
              </w:rPr>
            </w:pPr>
            <w:r>
              <w:rPr>
                <w:rFonts w:eastAsia="Times New Roman"/>
                <w:noProof/>
                <w:sz w:val="22"/>
                <w:lang w:eastAsia="en-GB"/>
              </w:rPr>
              <w:t>Manufacture from materials of any heading, except that of the product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sz w:val="22"/>
                <w:lang w:eastAsia="en-GB"/>
              </w:rPr>
            </w:pPr>
            <w:r>
              <w:rPr>
                <w:rFonts w:eastAsia="Times New Roman"/>
                <w:noProof/>
                <w:sz w:val="22"/>
                <w:lang w:eastAsia="en-GB"/>
              </w:rPr>
              <w:t>5204 to 5207</w:t>
            </w:r>
          </w:p>
        </w:tc>
        <w:tc>
          <w:tcPr>
            <w:tcW w:w="3173" w:type="dxa"/>
            <w:gridSpan w:val="2"/>
            <w:vAlign w:val="center"/>
          </w:tcPr>
          <w:p>
            <w:pPr>
              <w:rPr>
                <w:rFonts w:eastAsia="Times New Roman"/>
                <w:noProof/>
                <w:sz w:val="22"/>
                <w:lang w:eastAsia="en-GB"/>
              </w:rPr>
            </w:pPr>
            <w:r>
              <w:rPr>
                <w:rFonts w:eastAsia="Times New Roman"/>
                <w:noProof/>
                <w:sz w:val="22"/>
                <w:lang w:eastAsia="en-GB"/>
              </w:rPr>
              <w:t>Yarn and thread of cotton</w:t>
            </w:r>
          </w:p>
        </w:tc>
        <w:tc>
          <w:tcPr>
            <w:tcW w:w="3513" w:type="dxa"/>
            <w:gridSpan w:val="2"/>
            <w:vAlign w:val="center"/>
          </w:tcPr>
          <w:p>
            <w:pPr>
              <w:rPr>
                <w:rFonts w:eastAsia="Times New Roman"/>
                <w:noProof/>
                <w:sz w:val="22"/>
                <w:lang w:eastAsia="en-GB"/>
              </w:rPr>
            </w:pPr>
            <w:r>
              <w:rPr>
                <w:rFonts w:eastAsia="Times New Roman"/>
                <w:noProof/>
                <w:sz w:val="22"/>
                <w:lang w:eastAsia="en-GB"/>
              </w:rPr>
              <w:t>(</w:t>
            </w:r>
            <w:r>
              <w:rPr>
                <w:rStyle w:val="FootnoteReference"/>
                <w:noProof/>
              </w:rPr>
              <w:footnoteReference w:id="14"/>
            </w:r>
            <w:r>
              <w:rPr>
                <w:rFonts w:eastAsia="Times New Roman"/>
                <w:noProof/>
                <w:sz w:val="22"/>
                <w:lang w:eastAsia="en-GB"/>
              </w:rPr>
              <w:t>)</w:t>
            </w:r>
          </w:p>
          <w:p>
            <w:pPr>
              <w:rPr>
                <w:rFonts w:eastAsia="Times New Roman"/>
                <w:noProof/>
                <w:sz w:val="22"/>
                <w:lang w:eastAsia="en-GB"/>
              </w:rPr>
            </w:pPr>
            <w:r>
              <w:rPr>
                <w:rFonts w:eastAsia="Times New Roman"/>
                <w:noProof/>
                <w:sz w:val="22"/>
                <w:lang w:eastAsia="en-GB"/>
              </w:rPr>
              <w:t>Spinning of natural fibres</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Extrusion of man-made fibres combined with spinning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Twisting combined with any mechanical operation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bottom w:val="single" w:sz="4" w:space="0" w:color="auto"/>
            </w:tcBorders>
            <w:vAlign w:val="center"/>
          </w:tcPr>
          <w:p>
            <w:pPr>
              <w:rPr>
                <w:rFonts w:eastAsia="Times New Roman"/>
                <w:noProof/>
                <w:sz w:val="22"/>
                <w:lang w:eastAsia="en-GB"/>
              </w:rPr>
            </w:pPr>
            <w:r>
              <w:rPr>
                <w:rFonts w:eastAsia="Times New Roman"/>
                <w:noProof/>
                <w:sz w:val="22"/>
                <w:lang w:eastAsia="en-GB"/>
              </w:rPr>
              <w:t>5208 to 5212</w:t>
            </w:r>
          </w:p>
        </w:tc>
        <w:tc>
          <w:tcPr>
            <w:tcW w:w="3173" w:type="dxa"/>
            <w:gridSpan w:val="2"/>
            <w:tcBorders>
              <w:bottom w:val="single" w:sz="4" w:space="0" w:color="auto"/>
            </w:tcBorders>
            <w:vAlign w:val="center"/>
          </w:tcPr>
          <w:p>
            <w:pPr>
              <w:rPr>
                <w:rFonts w:eastAsia="Times New Roman"/>
                <w:noProof/>
                <w:sz w:val="22"/>
                <w:lang w:eastAsia="en-GB"/>
              </w:rPr>
            </w:pPr>
            <w:r>
              <w:rPr>
                <w:rFonts w:eastAsia="Times New Roman"/>
                <w:noProof/>
                <w:sz w:val="22"/>
                <w:lang w:eastAsia="en-GB"/>
              </w:rPr>
              <w:t>Woven fabrics of cotton</w:t>
            </w:r>
          </w:p>
        </w:tc>
        <w:tc>
          <w:tcPr>
            <w:tcW w:w="3513" w:type="dxa"/>
            <w:gridSpan w:val="2"/>
            <w:tcBorders>
              <w:bottom w:val="single" w:sz="4" w:space="0" w:color="auto"/>
            </w:tcBorders>
            <w:vAlign w:val="center"/>
          </w:tcPr>
          <w:p>
            <w:pPr>
              <w:rPr>
                <w:rFonts w:eastAsia="Times New Roman"/>
                <w:noProof/>
                <w:sz w:val="22"/>
                <w:lang w:eastAsia="en-GB"/>
              </w:rPr>
            </w:pPr>
            <w:r>
              <w:rPr>
                <w:rFonts w:eastAsia="Times New Roman"/>
                <w:noProof/>
                <w:sz w:val="22"/>
                <w:lang w:eastAsia="en-GB"/>
              </w:rPr>
              <w:t>(</w:t>
            </w:r>
            <w:r>
              <w:rPr>
                <w:rStyle w:val="FootnoteReference"/>
                <w:noProof/>
              </w:rPr>
              <w:footnoteReference w:id="15"/>
            </w:r>
            <w:r>
              <w:rPr>
                <w:rFonts w:eastAsia="Times New Roman"/>
                <w:noProof/>
                <w:sz w:val="22"/>
                <w:lang w:eastAsia="en-GB"/>
              </w:rPr>
              <w:t>)</w:t>
            </w:r>
          </w:p>
          <w:p>
            <w:pPr>
              <w:rPr>
                <w:rFonts w:eastAsia="Times New Roman"/>
                <w:noProof/>
                <w:sz w:val="22"/>
                <w:lang w:eastAsia="en-GB"/>
              </w:rPr>
            </w:pPr>
            <w:r>
              <w:rPr>
                <w:rFonts w:eastAsia="Times New Roman"/>
                <w:noProof/>
                <w:sz w:val="22"/>
                <w:lang w:eastAsia="en-GB"/>
              </w:rPr>
              <w:t>Spinning of natural and/or man-made staple fibres combined with weaving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Extrusion of man-made filament yarn combined with weaving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 xml:space="preserve">Twisting or any mechanical operation combined with weaving </w:t>
            </w:r>
          </w:p>
          <w:p>
            <w:pPr>
              <w:rPr>
                <w:rFonts w:eastAsia="Times New Roman"/>
                <w:noProof/>
                <w:sz w:val="22"/>
                <w:lang w:eastAsia="en-GB"/>
              </w:rPr>
            </w:pPr>
            <w:r>
              <w:rPr>
                <w:rFonts w:eastAsia="Times New Roman"/>
                <w:noProof/>
                <w:sz w:val="22"/>
                <w:lang w:eastAsia="en-GB"/>
              </w:rPr>
              <w:t>or</w:t>
            </w:r>
          </w:p>
          <w:p>
            <w:pPr>
              <w:rPr>
                <w:rFonts w:eastAsia="Times New Roman"/>
                <w:b/>
                <w:i/>
                <w:noProof/>
                <w:sz w:val="22"/>
                <w:lang w:eastAsia="en-GB"/>
              </w:rPr>
            </w:pPr>
            <w:r>
              <w:rPr>
                <w:rFonts w:eastAsia="Times New Roman"/>
                <w:noProof/>
                <w:sz w:val="22"/>
                <w:lang w:eastAsia="en-GB"/>
              </w:rPr>
              <w:t>Weaving combined with dyeing or with coating or with laminatin</w:t>
            </w:r>
            <w:r>
              <w:rPr>
                <w:rFonts w:eastAsia="Times New Roman"/>
                <w:i/>
                <w:noProof/>
                <w:sz w:val="22"/>
                <w:lang w:eastAsia="en-GB"/>
              </w:rPr>
              <w:t>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Yarn dyeing combined with weaving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Weaving combined with printing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Printing (as standalone operation)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r>
              <w:rPr>
                <w:rFonts w:eastAsia="Times New Roman"/>
                <w:noProof/>
                <w:sz w:val="22"/>
                <w:lang w:eastAsia="en-GB"/>
              </w:rPr>
              <w:t>ex Chapter 53</w:t>
            </w: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Other vegetable textile fibres; paper yarn and woven fabrics of paper yarn; except for:</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Manufacture from materials of any heading, except that of the product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r>
              <w:rPr>
                <w:rFonts w:eastAsia="Times New Roman"/>
                <w:noProof/>
                <w:sz w:val="22"/>
                <w:lang w:eastAsia="en-GB"/>
              </w:rPr>
              <w:t>5306 to 5308</w:t>
            </w: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Yarn of other vegetable textile fibres;</w:t>
            </w:r>
          </w:p>
          <w:p>
            <w:pPr>
              <w:rPr>
                <w:rFonts w:eastAsia="Times New Roman"/>
                <w:noProof/>
                <w:sz w:val="22"/>
                <w:lang w:eastAsia="en-GB"/>
              </w:rPr>
            </w:pPr>
            <w:r>
              <w:rPr>
                <w:rFonts w:eastAsia="Times New Roman"/>
                <w:noProof/>
                <w:sz w:val="22"/>
                <w:lang w:eastAsia="en-GB"/>
              </w:rPr>
              <w:t>paper yarn</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w:t>
            </w:r>
            <w:r>
              <w:rPr>
                <w:rStyle w:val="FootnoteReference"/>
                <w:noProof/>
              </w:rPr>
              <w:footnoteReference w:id="16"/>
            </w:r>
            <w:r>
              <w:rPr>
                <w:rFonts w:eastAsia="Times New Roman"/>
                <w:noProof/>
                <w:sz w:val="22"/>
                <w:lang w:eastAsia="en-GB"/>
              </w:rPr>
              <w:t>)</w:t>
            </w:r>
          </w:p>
          <w:p>
            <w:pPr>
              <w:rPr>
                <w:rFonts w:eastAsia="Times New Roman"/>
                <w:noProof/>
                <w:sz w:val="22"/>
                <w:lang w:eastAsia="en-GB"/>
              </w:rPr>
            </w:pPr>
            <w:r>
              <w:rPr>
                <w:rFonts w:eastAsia="Times New Roman"/>
                <w:noProof/>
                <w:sz w:val="22"/>
                <w:lang w:eastAsia="en-GB"/>
              </w:rPr>
              <w:t>Spinning of natural fibres</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Extrusion of man-made fibres combined with spinning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Twisting combined with any mechanical operation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r>
              <w:rPr>
                <w:rFonts w:eastAsia="Times New Roman"/>
                <w:noProof/>
                <w:sz w:val="22"/>
                <w:lang w:eastAsia="en-GB"/>
              </w:rPr>
              <w:t>5309 to 5311</w:t>
            </w: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Woven fabrics of other vegetable textile fibres; woven fabrics of paper yarn:</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w:t>
            </w:r>
            <w:r>
              <w:rPr>
                <w:rStyle w:val="FootnoteReference"/>
                <w:noProof/>
              </w:rPr>
              <w:footnoteReference w:id="17"/>
            </w:r>
            <w:r>
              <w:rPr>
                <w:rFonts w:eastAsia="Times New Roman"/>
                <w:noProof/>
                <w:sz w:val="22"/>
                <w:lang w:eastAsia="en-GB"/>
              </w:rPr>
              <w:t>)</w:t>
            </w:r>
          </w:p>
          <w:p>
            <w:pPr>
              <w:rPr>
                <w:rFonts w:eastAsia="Times New Roman"/>
                <w:noProof/>
                <w:sz w:val="22"/>
                <w:lang w:eastAsia="en-GB"/>
              </w:rPr>
            </w:pPr>
            <w:r>
              <w:rPr>
                <w:rFonts w:eastAsia="Times New Roman"/>
                <w:noProof/>
                <w:sz w:val="22"/>
                <w:lang w:eastAsia="en-GB"/>
              </w:rPr>
              <w:t>Spinning of natural and/or man-made staple fibres combined with weaving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Extrusion of man-made filament yarn combined with weaving</w:t>
            </w:r>
          </w:p>
          <w:p>
            <w:pPr>
              <w:rPr>
                <w:rFonts w:eastAsia="Times New Roman"/>
                <w:noProof/>
                <w:sz w:val="22"/>
                <w:lang w:eastAsia="en-GB"/>
              </w:rPr>
            </w:pPr>
            <w:r>
              <w:rPr>
                <w:rFonts w:eastAsia="Times New Roman"/>
                <w:noProof/>
                <w:sz w:val="22"/>
                <w:lang w:eastAsia="en-GB"/>
              </w:rPr>
              <w:t>or</w:t>
            </w:r>
          </w:p>
          <w:p>
            <w:pPr>
              <w:rPr>
                <w:rFonts w:eastAsia="Times New Roman"/>
                <w:b/>
                <w:i/>
                <w:noProof/>
                <w:sz w:val="22"/>
                <w:lang w:eastAsia="en-GB"/>
              </w:rPr>
            </w:pPr>
            <w:r>
              <w:rPr>
                <w:rFonts w:eastAsia="Times New Roman"/>
                <w:noProof/>
                <w:sz w:val="22"/>
                <w:lang w:eastAsia="en-GB"/>
              </w:rPr>
              <w:t>Weaving combined with dyeing or with coating or with laminatin</w:t>
            </w:r>
            <w:r>
              <w:rPr>
                <w:rFonts w:eastAsia="Times New Roman"/>
                <w:i/>
                <w:noProof/>
                <w:sz w:val="22"/>
                <w:lang w:eastAsia="en-GB"/>
              </w:rPr>
              <w:t>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Yarn dyeing combined with weaving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Weaving combined with printing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Printing (as standalone operation)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r>
              <w:rPr>
                <w:rFonts w:eastAsia="Times New Roman"/>
                <w:noProof/>
                <w:sz w:val="22"/>
                <w:lang w:eastAsia="en-GB"/>
              </w:rPr>
              <w:t>5401 to 5406</w:t>
            </w: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Yarn, monofilament and thread of man-made filaments</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w:t>
            </w:r>
            <w:r>
              <w:rPr>
                <w:rStyle w:val="FootnoteReference"/>
                <w:noProof/>
              </w:rPr>
              <w:footnoteReference w:id="18"/>
            </w:r>
            <w:r>
              <w:rPr>
                <w:rFonts w:eastAsia="Times New Roman"/>
                <w:noProof/>
                <w:sz w:val="22"/>
                <w:lang w:eastAsia="en-GB"/>
              </w:rPr>
              <w:t>)</w:t>
            </w:r>
          </w:p>
          <w:p>
            <w:pPr>
              <w:rPr>
                <w:rFonts w:eastAsia="Times New Roman"/>
                <w:noProof/>
                <w:sz w:val="22"/>
                <w:lang w:eastAsia="en-GB"/>
              </w:rPr>
            </w:pPr>
            <w:r>
              <w:rPr>
                <w:rFonts w:eastAsia="Times New Roman"/>
                <w:noProof/>
                <w:sz w:val="22"/>
                <w:lang w:eastAsia="en-GB"/>
              </w:rPr>
              <w:t>Spinning of natural fibres</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Extrusion of man-made fibres combined with spinning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Twisting combined with any mechanical operation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r>
              <w:rPr>
                <w:rFonts w:eastAsia="Times New Roman"/>
                <w:noProof/>
                <w:sz w:val="22"/>
                <w:lang w:eastAsia="en-GB"/>
              </w:rPr>
              <w:t>5407 and 5408</w:t>
            </w: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Woven fabrics of man-made filament yarn</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w:t>
            </w:r>
            <w:r>
              <w:rPr>
                <w:rStyle w:val="FootnoteReference"/>
                <w:noProof/>
              </w:rPr>
              <w:footnoteReference w:id="19"/>
            </w:r>
            <w:r>
              <w:rPr>
                <w:rFonts w:eastAsia="Times New Roman"/>
                <w:noProof/>
                <w:sz w:val="22"/>
                <w:lang w:eastAsia="en-GB"/>
              </w:rPr>
              <w:t>)</w:t>
            </w:r>
          </w:p>
          <w:p>
            <w:pPr>
              <w:rPr>
                <w:rFonts w:eastAsia="Times New Roman"/>
                <w:noProof/>
                <w:sz w:val="22"/>
                <w:lang w:eastAsia="en-GB"/>
              </w:rPr>
            </w:pPr>
            <w:r>
              <w:rPr>
                <w:rFonts w:eastAsia="Times New Roman"/>
                <w:noProof/>
                <w:sz w:val="22"/>
                <w:lang w:eastAsia="en-GB"/>
              </w:rPr>
              <w:t>Spinning of natural and/or man-made staple fibres combined with weaving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Extrusion of man-made filament yarn combined with weaving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Twisting or any mechanical operation combined with weaving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Yarn dyeing combined with weaving</w:t>
            </w:r>
          </w:p>
          <w:p>
            <w:pPr>
              <w:rPr>
                <w:rFonts w:eastAsia="Times New Roman"/>
                <w:noProof/>
                <w:sz w:val="22"/>
                <w:lang w:eastAsia="en-GB"/>
              </w:rPr>
            </w:pPr>
            <w:r>
              <w:rPr>
                <w:rFonts w:eastAsia="Times New Roman"/>
                <w:noProof/>
                <w:sz w:val="22"/>
                <w:lang w:eastAsia="en-GB"/>
              </w:rPr>
              <w:t>or</w:t>
            </w:r>
          </w:p>
          <w:p>
            <w:pPr>
              <w:rPr>
                <w:rFonts w:eastAsia="Times New Roman"/>
                <w:i/>
                <w:noProof/>
                <w:sz w:val="22"/>
                <w:lang w:eastAsia="en-GB"/>
              </w:rPr>
            </w:pPr>
            <w:r>
              <w:rPr>
                <w:rFonts w:eastAsia="Times New Roman"/>
                <w:noProof/>
                <w:sz w:val="22"/>
                <w:lang w:eastAsia="en-GB"/>
              </w:rPr>
              <w:t>Weaving combined with dyeing or with coating or with laminating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Weaving combined with printing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Printing (as standalone operation)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r>
              <w:rPr>
                <w:rFonts w:eastAsia="Times New Roman"/>
                <w:noProof/>
                <w:sz w:val="22"/>
                <w:lang w:eastAsia="en-GB"/>
              </w:rPr>
              <w:t>5501 to 5507</w:t>
            </w: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Man-made staple fibres</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Extrusion of man-made fibres</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r>
              <w:rPr>
                <w:rFonts w:eastAsia="Times New Roman"/>
                <w:noProof/>
                <w:sz w:val="22"/>
                <w:lang w:eastAsia="en-GB"/>
              </w:rPr>
              <w:t>5508 to 5511</w:t>
            </w: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Yarn and sewing thread of man-made staple fibres</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w:t>
            </w:r>
            <w:r>
              <w:rPr>
                <w:rStyle w:val="FootnoteReference"/>
                <w:noProof/>
              </w:rPr>
              <w:footnoteReference w:id="20"/>
            </w:r>
            <w:r>
              <w:rPr>
                <w:rFonts w:eastAsia="Times New Roman"/>
                <w:noProof/>
                <w:sz w:val="22"/>
                <w:lang w:eastAsia="en-GB"/>
              </w:rPr>
              <w:t>)</w:t>
            </w:r>
          </w:p>
          <w:p>
            <w:pPr>
              <w:rPr>
                <w:rFonts w:eastAsia="Times New Roman"/>
                <w:noProof/>
                <w:sz w:val="22"/>
                <w:lang w:eastAsia="en-GB"/>
              </w:rPr>
            </w:pPr>
            <w:r>
              <w:rPr>
                <w:rFonts w:eastAsia="Times New Roman"/>
                <w:noProof/>
                <w:sz w:val="22"/>
                <w:lang w:eastAsia="en-GB"/>
              </w:rPr>
              <w:t>Spinning of natural fibres</w:t>
            </w:r>
          </w:p>
          <w:p>
            <w:pPr>
              <w:rPr>
                <w:rFonts w:eastAsia="Times New Roman"/>
                <w:noProof/>
                <w:sz w:val="22"/>
                <w:lang w:eastAsia="en-GB"/>
              </w:rPr>
            </w:pPr>
            <w:r>
              <w:rPr>
                <w:rFonts w:eastAsia="Times New Roman"/>
                <w:noProof/>
                <w:sz w:val="22"/>
                <w:lang w:eastAsia="en-GB"/>
              </w:rPr>
              <w:t>or</w:t>
            </w:r>
          </w:p>
          <w:p>
            <w:pPr>
              <w:rPr>
                <w:rFonts w:eastAsia="Times New Roman"/>
                <w:i/>
                <w:noProof/>
                <w:sz w:val="22"/>
                <w:lang w:eastAsia="en-GB"/>
              </w:rPr>
            </w:pPr>
            <w:r>
              <w:rPr>
                <w:rFonts w:eastAsia="Times New Roman"/>
                <w:noProof/>
                <w:sz w:val="22"/>
                <w:lang w:eastAsia="en-GB"/>
              </w:rPr>
              <w:t>Extrusion of man-made fibres combined with spinning</w:t>
            </w:r>
            <w:r>
              <w:rPr>
                <w:rFonts w:eastAsia="Times New Roman"/>
                <w:i/>
                <w:noProof/>
                <w:sz w:val="22"/>
                <w:lang w:eastAsia="en-GB"/>
              </w:rPr>
              <w:t xml:space="preserve"> </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Twisting combined with any mechanical operation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r>
              <w:rPr>
                <w:rFonts w:eastAsia="Times New Roman"/>
                <w:noProof/>
                <w:sz w:val="22"/>
                <w:lang w:eastAsia="en-GB"/>
              </w:rPr>
              <w:t>5512 to 5516</w:t>
            </w: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Woven fabrics of man-made staple fibres:</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w:t>
            </w:r>
            <w:r>
              <w:rPr>
                <w:rStyle w:val="FootnoteReference"/>
                <w:noProof/>
              </w:rPr>
              <w:footnoteReference w:id="21"/>
            </w:r>
            <w:r>
              <w:rPr>
                <w:rFonts w:eastAsia="Times New Roman"/>
                <w:noProof/>
                <w:sz w:val="22"/>
                <w:lang w:eastAsia="en-GB"/>
              </w:rPr>
              <w:t>)</w:t>
            </w:r>
          </w:p>
          <w:p>
            <w:pPr>
              <w:rPr>
                <w:rFonts w:eastAsia="Times New Roman"/>
                <w:noProof/>
                <w:sz w:val="22"/>
                <w:lang w:eastAsia="en-GB"/>
              </w:rPr>
            </w:pPr>
            <w:r>
              <w:rPr>
                <w:rFonts w:eastAsia="Times New Roman"/>
                <w:noProof/>
                <w:sz w:val="22"/>
                <w:lang w:eastAsia="en-GB"/>
              </w:rPr>
              <w:t>Spinning of natural and/or man-made staple fibres combined with weaving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Extrusion of man-made filament yarn combined with weaving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Twisting or any mechanical operation combined with weaving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 xml:space="preserve">Weaving combined with dyeing or with coating or with laminating </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Yarn dyeing combined with weaving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 xml:space="preserve">Weaving combined with printing </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Printing (as standalone operation)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r>
              <w:rPr>
                <w:rFonts w:eastAsia="Times New Roman"/>
                <w:noProof/>
                <w:sz w:val="22"/>
                <w:lang w:eastAsia="en-GB"/>
              </w:rPr>
              <w:t>ex Chapter 56</w:t>
            </w: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Wadding, felt and non-wovens; special yarns; twine, cordage, ropes and cables and articles thereof; except for:</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w:t>
            </w:r>
            <w:r>
              <w:rPr>
                <w:rStyle w:val="FootnoteReference"/>
                <w:noProof/>
              </w:rPr>
              <w:footnoteReference w:id="22"/>
            </w:r>
            <w:r>
              <w:rPr>
                <w:rFonts w:eastAsia="Times New Roman"/>
                <w:noProof/>
                <w:sz w:val="22"/>
                <w:lang w:eastAsia="en-GB"/>
              </w:rPr>
              <w:t>)</w:t>
            </w:r>
          </w:p>
          <w:p>
            <w:pPr>
              <w:rPr>
                <w:rFonts w:eastAsia="Times New Roman"/>
                <w:noProof/>
                <w:sz w:val="22"/>
                <w:lang w:eastAsia="en-GB"/>
              </w:rPr>
            </w:pPr>
            <w:r>
              <w:rPr>
                <w:rFonts w:eastAsia="Times New Roman"/>
                <w:noProof/>
                <w:sz w:val="22"/>
                <w:lang w:eastAsia="en-GB"/>
              </w:rPr>
              <w:t>Spinning of natural fibres</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Extrusion of man-made fibres combined with spinning</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r>
              <w:rPr>
                <w:rFonts w:eastAsia="Times New Roman"/>
                <w:noProof/>
                <w:sz w:val="22"/>
                <w:lang w:eastAsia="en-GB"/>
              </w:rPr>
              <w:t>5601</w:t>
            </w: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Wadding of textile materials and articles thereof; textile fibres, not exceeding 5 mm in length (flock), textile dust and mill neps</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Spinning of natural fibres</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Extrusion of man-made fibres combined with spinning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Flocking combined with dyeing or printing</w:t>
            </w:r>
          </w:p>
          <w:p>
            <w:pPr>
              <w:rPr>
                <w:rFonts w:eastAsia="Times New Roman"/>
                <w:noProof/>
                <w:sz w:val="22"/>
                <w:lang w:eastAsia="en-GB"/>
              </w:rPr>
            </w:pPr>
            <w:r>
              <w:rPr>
                <w:rFonts w:eastAsia="Times New Roman"/>
                <w:noProof/>
                <w:sz w:val="22"/>
                <w:lang w:eastAsia="en-GB"/>
              </w:rPr>
              <w:t>or</w:t>
            </w:r>
          </w:p>
          <w:p>
            <w:pPr>
              <w:rPr>
                <w:rFonts w:eastAsia="Times New Roman"/>
                <w:b/>
                <w:i/>
                <w:noProof/>
                <w:sz w:val="22"/>
                <w:lang w:eastAsia="en-GB"/>
              </w:rPr>
            </w:pPr>
            <w:r>
              <w:rPr>
                <w:rFonts w:eastAsia="Times New Roman"/>
                <w:noProof/>
                <w:sz w:val="22"/>
                <w:lang w:eastAsia="en-GB"/>
              </w:rPr>
              <w:t>Coating, flocking, laminating, or metalizing combined with at least two other main preparatory or finishing operations (such as calendering, shrink-resistance processes, heat setting, permanent finishing) provided that the value of all the materials used does not exceed 50% of the ex-works price of the product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r>
              <w:rPr>
                <w:rFonts w:eastAsia="Times New Roman"/>
                <w:noProof/>
                <w:sz w:val="22"/>
                <w:lang w:eastAsia="en-GB"/>
              </w:rPr>
              <w:t>5602</w:t>
            </w: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Felt, whether or not impregnated, coated, covered or laminated:</w:t>
            </w:r>
          </w:p>
        </w:tc>
        <w:tc>
          <w:tcPr>
            <w:tcW w:w="3513" w:type="dxa"/>
            <w:gridSpan w:val="2"/>
            <w:tcBorders>
              <w:left w:val="single" w:sz="4" w:space="0" w:color="auto"/>
            </w:tcBorders>
            <w:vAlign w:val="center"/>
          </w:tcPr>
          <w:p>
            <w:pPr>
              <w:rPr>
                <w:rFonts w:eastAsia="Times New Roman"/>
                <w:noProof/>
                <w:sz w:val="22"/>
                <w:lang w:eastAsia="en-GB"/>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 Needleloom felt</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w:t>
            </w:r>
            <w:r>
              <w:rPr>
                <w:rStyle w:val="FootnoteReference"/>
                <w:noProof/>
              </w:rPr>
              <w:footnoteReference w:id="23"/>
            </w:r>
            <w:r>
              <w:rPr>
                <w:rFonts w:eastAsia="Times New Roman"/>
                <w:noProof/>
                <w:sz w:val="22"/>
                <w:lang w:eastAsia="en-GB"/>
              </w:rPr>
              <w:t>)</w:t>
            </w:r>
          </w:p>
          <w:p>
            <w:pPr>
              <w:rPr>
                <w:rFonts w:eastAsia="Times New Roman"/>
                <w:noProof/>
                <w:sz w:val="22"/>
                <w:lang w:eastAsia="en-GB"/>
              </w:rPr>
            </w:pPr>
            <w:r>
              <w:rPr>
                <w:rFonts w:eastAsia="Times New Roman"/>
                <w:noProof/>
                <w:sz w:val="22"/>
                <w:lang w:eastAsia="en-GB"/>
              </w:rPr>
              <w:t>Extrusion of man-made fibres combined with fabric formation,</w:t>
            </w:r>
          </w:p>
          <w:p>
            <w:pPr>
              <w:rPr>
                <w:rFonts w:eastAsia="Times New Roman"/>
                <w:noProof/>
                <w:sz w:val="22"/>
                <w:lang w:eastAsia="en-GB"/>
              </w:rPr>
            </w:pPr>
            <w:r>
              <w:rPr>
                <w:rFonts w:eastAsia="Times New Roman"/>
                <w:noProof/>
                <w:sz w:val="22"/>
                <w:lang w:eastAsia="en-GB"/>
              </w:rPr>
              <w:t>However:</w:t>
            </w:r>
          </w:p>
          <w:p>
            <w:pPr>
              <w:rPr>
                <w:rFonts w:eastAsia="Times New Roman"/>
                <w:noProof/>
                <w:sz w:val="22"/>
                <w:lang w:eastAsia="en-GB"/>
              </w:rPr>
            </w:pPr>
            <w:r>
              <w:rPr>
                <w:rFonts w:eastAsia="Times New Roman"/>
                <w:noProof/>
                <w:sz w:val="22"/>
                <w:lang w:eastAsia="en-GB"/>
              </w:rPr>
              <w:t>– polypropylene filament of heading 5402,</w:t>
            </w:r>
          </w:p>
          <w:p>
            <w:pPr>
              <w:rPr>
                <w:rFonts w:eastAsia="Times New Roman"/>
                <w:noProof/>
                <w:sz w:val="22"/>
                <w:lang w:eastAsia="en-GB"/>
              </w:rPr>
            </w:pPr>
            <w:r>
              <w:rPr>
                <w:rFonts w:eastAsia="Times New Roman"/>
                <w:noProof/>
                <w:sz w:val="22"/>
                <w:lang w:eastAsia="en-GB"/>
              </w:rPr>
              <w:t>– polypropylene fibres of heading 5503 or 5506, or</w:t>
            </w:r>
          </w:p>
          <w:p>
            <w:pPr>
              <w:rPr>
                <w:rFonts w:eastAsia="Times New Roman"/>
                <w:noProof/>
                <w:sz w:val="22"/>
                <w:lang w:eastAsia="en-GB"/>
              </w:rPr>
            </w:pPr>
            <w:r>
              <w:rPr>
                <w:rFonts w:eastAsia="Times New Roman"/>
                <w:noProof/>
                <w:sz w:val="22"/>
                <w:lang w:eastAsia="en-GB"/>
              </w:rPr>
              <w:t>– polypropylene filament tow of heading 5501,</w:t>
            </w:r>
          </w:p>
          <w:p>
            <w:pPr>
              <w:rPr>
                <w:rFonts w:eastAsia="Times New Roman"/>
                <w:noProof/>
                <w:sz w:val="22"/>
                <w:lang w:eastAsia="en-GB"/>
              </w:rPr>
            </w:pPr>
            <w:r>
              <w:rPr>
                <w:rFonts w:eastAsia="Times New Roman"/>
                <w:noProof/>
                <w:sz w:val="22"/>
                <w:lang w:eastAsia="en-GB"/>
              </w:rPr>
              <w:t>of which the denomination in all cases of a single filament or fibre is less than 9 decitex, may be used, provided that their total value does not exceed 40 % of the ex-works price of the product</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Non-woven fabric formation alone in the case of felt made from natural fibres</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 Other</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w:t>
            </w:r>
            <w:r>
              <w:rPr>
                <w:rStyle w:val="FootnoteReference"/>
                <w:noProof/>
              </w:rPr>
              <w:footnoteReference w:id="24"/>
            </w:r>
            <w:r>
              <w:rPr>
                <w:rFonts w:eastAsia="Times New Roman"/>
                <w:noProof/>
                <w:sz w:val="22"/>
                <w:lang w:eastAsia="en-GB"/>
              </w:rPr>
              <w:t>)</w:t>
            </w:r>
          </w:p>
          <w:p>
            <w:pPr>
              <w:rPr>
                <w:rFonts w:eastAsia="Times New Roman"/>
                <w:noProof/>
                <w:sz w:val="22"/>
                <w:lang w:eastAsia="en-GB"/>
              </w:rPr>
            </w:pPr>
            <w:r>
              <w:rPr>
                <w:rFonts w:eastAsia="Times New Roman"/>
                <w:noProof/>
                <w:sz w:val="22"/>
                <w:lang w:eastAsia="en-GB"/>
              </w:rPr>
              <w:t>Extrusion of man-made fibres combined with fabric formation,</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Non-woven fabric formation alone in the case of other felt made from natural fibres</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bCs/>
                <w:noProof/>
                <w:sz w:val="22"/>
                <w:lang w:eastAsia="en-GB"/>
              </w:rPr>
            </w:pPr>
            <w:r>
              <w:rPr>
                <w:rFonts w:eastAsia="Times New Roman"/>
                <w:bCs/>
                <w:noProof/>
                <w:sz w:val="22"/>
                <w:lang w:eastAsia="en-GB"/>
              </w:rPr>
              <w:t>5603</w:t>
            </w:r>
          </w:p>
        </w:tc>
        <w:tc>
          <w:tcPr>
            <w:tcW w:w="3173" w:type="dxa"/>
            <w:gridSpan w:val="2"/>
            <w:tcBorders>
              <w:left w:val="single" w:sz="4" w:space="0" w:color="auto"/>
              <w:right w:val="single" w:sz="4" w:space="0" w:color="auto"/>
            </w:tcBorders>
            <w:vAlign w:val="center"/>
          </w:tcPr>
          <w:p>
            <w:pPr>
              <w:rPr>
                <w:rFonts w:eastAsia="Times New Roman"/>
                <w:bCs/>
                <w:noProof/>
                <w:sz w:val="22"/>
                <w:lang w:eastAsia="en-GB"/>
              </w:rPr>
            </w:pPr>
            <w:r>
              <w:rPr>
                <w:rFonts w:eastAsia="Times New Roman"/>
                <w:bCs/>
                <w:noProof/>
                <w:sz w:val="22"/>
                <w:lang w:eastAsia="en-GB"/>
              </w:rPr>
              <w:t>Nonwovens whether or not impregnated, coated, covered or laminated</w:t>
            </w:r>
          </w:p>
        </w:tc>
        <w:tc>
          <w:tcPr>
            <w:tcW w:w="3513" w:type="dxa"/>
            <w:gridSpan w:val="2"/>
            <w:tcBorders>
              <w:left w:val="single" w:sz="4" w:space="0" w:color="auto"/>
            </w:tcBorders>
            <w:vAlign w:val="center"/>
          </w:tcPr>
          <w:p>
            <w:pPr>
              <w:rPr>
                <w:rFonts w:eastAsia="Times New Roman"/>
                <w:noProof/>
                <w:sz w:val="22"/>
                <w:lang w:eastAsia="en-GB"/>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bCs/>
                <w:noProof/>
                <w:sz w:val="22"/>
                <w:lang w:eastAsia="en-GB"/>
              </w:rPr>
            </w:pPr>
            <w:r>
              <w:rPr>
                <w:rFonts w:eastAsia="Times New Roman"/>
                <w:noProof/>
                <w:sz w:val="22"/>
                <w:lang w:eastAsia="en-GB"/>
              </w:rPr>
              <w:t>560311 to 560314</w:t>
            </w: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bCs/>
                <w:noProof/>
                <w:sz w:val="22"/>
                <w:lang w:eastAsia="en-GB"/>
              </w:rPr>
              <w:t>Nonwovens whether or not impregnated, coated, covered or laminated of man-made filaments</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Manufacture from</w:t>
            </w:r>
          </w:p>
          <w:p>
            <w:pPr>
              <w:rPr>
                <w:rFonts w:eastAsia="Times New Roman"/>
                <w:noProof/>
                <w:sz w:val="22"/>
                <w:lang w:eastAsia="en-GB"/>
              </w:rPr>
            </w:pPr>
            <w:r>
              <w:rPr>
                <w:rFonts w:eastAsia="Times New Roman"/>
                <w:noProof/>
                <w:sz w:val="22"/>
                <w:lang w:eastAsia="en-GB"/>
              </w:rPr>
              <w:t>- directionally or randomly oriented filaments</w:t>
            </w:r>
            <w:r>
              <w:rPr>
                <w:rFonts w:eastAsia="Times New Roman"/>
                <w:noProof/>
                <w:sz w:val="22"/>
                <w:lang w:eastAsia="en-GB"/>
              </w:rPr>
              <w:br/>
              <w:t>or</w:t>
            </w:r>
          </w:p>
          <w:p>
            <w:pPr>
              <w:rPr>
                <w:rFonts w:eastAsia="Times New Roman"/>
                <w:noProof/>
                <w:sz w:val="22"/>
                <w:lang w:eastAsia="en-GB"/>
              </w:rPr>
            </w:pPr>
            <w:r>
              <w:rPr>
                <w:rFonts w:eastAsia="Times New Roman"/>
                <w:noProof/>
                <w:sz w:val="22"/>
                <w:lang w:eastAsia="en-GB"/>
              </w:rPr>
              <w:t>- substances or polymers of natural or man-made origin,</w:t>
            </w:r>
          </w:p>
          <w:p>
            <w:pPr>
              <w:rPr>
                <w:rFonts w:eastAsia="Times New Roman"/>
                <w:noProof/>
                <w:sz w:val="22"/>
                <w:lang w:eastAsia="en-GB"/>
              </w:rPr>
            </w:pPr>
            <w:r>
              <w:rPr>
                <w:rFonts w:eastAsia="Times New Roman"/>
                <w:noProof/>
                <w:sz w:val="22"/>
                <w:lang w:eastAsia="en-GB"/>
              </w:rPr>
              <w:t>followed in both cases by bonding into a nonwoven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bCs/>
                <w:noProof/>
                <w:sz w:val="22"/>
                <w:lang w:eastAsia="en-GB"/>
              </w:rPr>
            </w:pPr>
            <w:r>
              <w:rPr>
                <w:rFonts w:eastAsia="Times New Roman"/>
                <w:noProof/>
                <w:sz w:val="22"/>
                <w:lang w:eastAsia="en-GB"/>
              </w:rPr>
              <w:t>560391 to 560394</w:t>
            </w: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bCs/>
                <w:noProof/>
                <w:sz w:val="22"/>
                <w:lang w:eastAsia="en-GB"/>
              </w:rPr>
              <w:t xml:space="preserve">Nonwovens whether or not impregnated, coated, covered or laminated, other than of man-made filaments </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Manufacture from</w:t>
            </w:r>
          </w:p>
          <w:p>
            <w:pPr>
              <w:spacing w:line="276" w:lineRule="auto"/>
              <w:rPr>
                <w:rFonts w:eastAsia="Times New Roman"/>
                <w:noProof/>
                <w:sz w:val="22"/>
                <w:lang w:eastAsia="en-GB"/>
              </w:rPr>
            </w:pPr>
            <w:r>
              <w:rPr>
                <w:rFonts w:eastAsia="Times New Roman"/>
                <w:noProof/>
                <w:sz w:val="22"/>
                <w:lang w:eastAsia="en-GB"/>
              </w:rPr>
              <w:t>- directionally or randomly oriented staple fibres</w:t>
            </w:r>
          </w:p>
          <w:p>
            <w:pPr>
              <w:spacing w:line="276" w:lineRule="auto"/>
              <w:rPr>
                <w:rFonts w:eastAsia="Times New Roman"/>
                <w:noProof/>
                <w:sz w:val="22"/>
                <w:lang w:eastAsia="en-GB"/>
              </w:rPr>
            </w:pPr>
            <w:r>
              <w:rPr>
                <w:rFonts w:eastAsia="Times New Roman"/>
                <w:noProof/>
                <w:sz w:val="22"/>
                <w:lang w:eastAsia="en-GB"/>
              </w:rPr>
              <w:t>and/or</w:t>
            </w:r>
          </w:p>
          <w:p>
            <w:pPr>
              <w:spacing w:line="276" w:lineRule="auto"/>
              <w:rPr>
                <w:rFonts w:eastAsia="Times New Roman"/>
                <w:noProof/>
                <w:sz w:val="22"/>
                <w:lang w:eastAsia="en-GB"/>
              </w:rPr>
            </w:pPr>
            <w:r>
              <w:rPr>
                <w:rFonts w:eastAsia="Times New Roman"/>
                <w:noProof/>
                <w:sz w:val="22"/>
                <w:lang w:eastAsia="en-GB"/>
              </w:rPr>
              <w:t>- chopped yarns, of natural or man-made origin,</w:t>
            </w:r>
          </w:p>
          <w:p>
            <w:pPr>
              <w:rPr>
                <w:rFonts w:eastAsia="Times New Roman"/>
                <w:noProof/>
                <w:sz w:val="22"/>
                <w:lang w:eastAsia="en-GB"/>
              </w:rPr>
            </w:pPr>
            <w:r>
              <w:rPr>
                <w:rFonts w:eastAsia="Times New Roman"/>
                <w:noProof/>
                <w:sz w:val="22"/>
                <w:lang w:eastAsia="en-GB"/>
              </w:rPr>
              <w:t>followed in both by bonding into a nonwoven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r>
              <w:rPr>
                <w:rFonts w:eastAsia="Times New Roman"/>
                <w:noProof/>
                <w:sz w:val="22"/>
                <w:lang w:eastAsia="en-GB"/>
              </w:rPr>
              <w:t>5604</w:t>
            </w:r>
          </w:p>
        </w:tc>
        <w:tc>
          <w:tcPr>
            <w:tcW w:w="3173" w:type="dxa"/>
            <w:gridSpan w:val="2"/>
            <w:tcBorders>
              <w:left w:val="single" w:sz="4" w:space="0" w:color="auto"/>
              <w:right w:val="single" w:sz="4" w:space="0" w:color="auto"/>
            </w:tcBorders>
            <w:vAlign w:val="center"/>
          </w:tcPr>
          <w:p>
            <w:pPr>
              <w:rPr>
                <w:rFonts w:eastAsia="Times New Roman"/>
                <w:bCs/>
                <w:noProof/>
                <w:sz w:val="22"/>
                <w:lang w:eastAsia="en-GB"/>
              </w:rPr>
            </w:pPr>
            <w:r>
              <w:rPr>
                <w:rFonts w:eastAsia="Times New Roman"/>
                <w:noProof/>
                <w:sz w:val="22"/>
                <w:lang w:eastAsia="en-GB"/>
              </w:rPr>
              <w:t>Rubber thread and cord, textile covered; textile yarn, and strip and the like of heading 5404 or 5405, impregnated, coated, covered or sheathed with rubber or plastics:</w:t>
            </w:r>
          </w:p>
        </w:tc>
        <w:tc>
          <w:tcPr>
            <w:tcW w:w="3513" w:type="dxa"/>
            <w:gridSpan w:val="2"/>
            <w:tcBorders>
              <w:left w:val="single" w:sz="4" w:space="0" w:color="auto"/>
            </w:tcBorders>
            <w:vAlign w:val="center"/>
          </w:tcPr>
          <w:p>
            <w:pPr>
              <w:rPr>
                <w:rFonts w:eastAsia="Times New Roman"/>
                <w:noProof/>
                <w:sz w:val="22"/>
                <w:lang w:eastAsia="en-GB"/>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p>
        </w:tc>
        <w:tc>
          <w:tcPr>
            <w:tcW w:w="3173" w:type="dxa"/>
            <w:gridSpan w:val="2"/>
            <w:tcBorders>
              <w:left w:val="single" w:sz="4" w:space="0" w:color="auto"/>
              <w:right w:val="single" w:sz="4" w:space="0" w:color="auto"/>
            </w:tcBorders>
            <w:vAlign w:val="center"/>
          </w:tcPr>
          <w:p>
            <w:pPr>
              <w:rPr>
                <w:rFonts w:eastAsia="Times New Roman"/>
                <w:bCs/>
                <w:noProof/>
                <w:sz w:val="22"/>
                <w:lang w:eastAsia="en-GB"/>
              </w:rPr>
            </w:pPr>
            <w:r>
              <w:rPr>
                <w:rFonts w:eastAsia="Times New Roman"/>
                <w:noProof/>
                <w:sz w:val="22"/>
                <w:lang w:eastAsia="en-GB"/>
              </w:rPr>
              <w:t>– Rubber thread and cord, textile covered</w:t>
            </w:r>
          </w:p>
        </w:tc>
        <w:tc>
          <w:tcPr>
            <w:tcW w:w="3513" w:type="dxa"/>
            <w:gridSpan w:val="2"/>
            <w:tcBorders>
              <w:left w:val="single" w:sz="4" w:space="0" w:color="auto"/>
            </w:tcBorders>
            <w:vAlign w:val="center"/>
          </w:tcPr>
          <w:p>
            <w:pPr>
              <w:rPr>
                <w:rFonts w:eastAsia="Times New Roman"/>
                <w:b/>
                <w:noProof/>
                <w:sz w:val="22"/>
                <w:lang w:eastAsia="en-GB"/>
              </w:rPr>
            </w:pPr>
            <w:r>
              <w:rPr>
                <w:rFonts w:eastAsia="Times New Roman"/>
                <w:noProof/>
                <w:sz w:val="22"/>
                <w:lang w:eastAsia="en-GB"/>
              </w:rPr>
              <w:t>Manufacture from rubber thread or cord, not textile covered</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 xml:space="preserve">– Other </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w:t>
            </w:r>
            <w:r>
              <w:rPr>
                <w:rStyle w:val="FootnoteReference"/>
                <w:noProof/>
              </w:rPr>
              <w:footnoteReference w:id="25"/>
            </w:r>
            <w:r>
              <w:rPr>
                <w:rFonts w:eastAsia="Times New Roman"/>
                <w:noProof/>
                <w:sz w:val="22"/>
                <w:lang w:eastAsia="en-GB"/>
              </w:rPr>
              <w:t>)</w:t>
            </w:r>
          </w:p>
          <w:p>
            <w:pPr>
              <w:rPr>
                <w:rFonts w:eastAsia="Times New Roman"/>
                <w:noProof/>
                <w:sz w:val="22"/>
                <w:lang w:eastAsia="en-GB"/>
              </w:rPr>
            </w:pPr>
            <w:r>
              <w:rPr>
                <w:rFonts w:eastAsia="Times New Roman"/>
                <w:noProof/>
                <w:sz w:val="22"/>
                <w:lang w:eastAsia="en-GB"/>
              </w:rPr>
              <w:t>Spinning of natural fibres</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Extrusion of man-made fibres combined with spinning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Twisting combined with any mechanical operation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r>
              <w:rPr>
                <w:rFonts w:eastAsia="Times New Roman"/>
                <w:noProof/>
                <w:sz w:val="22"/>
                <w:lang w:eastAsia="en-GB"/>
              </w:rPr>
              <w:t>5605</w:t>
            </w: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Metallised yarn, whether or not gimped, being textile yarn, or strip or the like of heading 5404 or 5405, combined with metal in the form of thread, strip or powder or covered with metal</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w:t>
            </w:r>
            <w:r>
              <w:rPr>
                <w:rStyle w:val="FootnoteReference"/>
                <w:noProof/>
              </w:rPr>
              <w:footnoteReference w:id="26"/>
            </w:r>
            <w:r>
              <w:rPr>
                <w:rFonts w:eastAsia="Times New Roman"/>
                <w:noProof/>
                <w:sz w:val="22"/>
                <w:lang w:eastAsia="en-GB"/>
              </w:rPr>
              <w:t>)</w:t>
            </w:r>
          </w:p>
          <w:p>
            <w:pPr>
              <w:rPr>
                <w:rFonts w:eastAsia="Times New Roman"/>
                <w:noProof/>
                <w:sz w:val="22"/>
                <w:lang w:eastAsia="en-GB"/>
              </w:rPr>
            </w:pPr>
            <w:r>
              <w:rPr>
                <w:rFonts w:eastAsia="Times New Roman"/>
                <w:noProof/>
                <w:sz w:val="22"/>
                <w:lang w:eastAsia="en-GB"/>
              </w:rPr>
              <w:t>Spinning of natural and/or man-made staple fibres</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Extrusion of man-made fibres combined with spinning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Twisting combined with any mechanical operation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r>
              <w:rPr>
                <w:rFonts w:eastAsia="Times New Roman"/>
                <w:noProof/>
                <w:sz w:val="22"/>
                <w:lang w:eastAsia="en-GB"/>
              </w:rPr>
              <w:t>5606</w:t>
            </w: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 xml:space="preserve">Gimped yarn, and strip and the like of heading 5404 or 5405, gimped (other than those of heading 5605 and gimped horsehair yarn); chenille yarn (including </w:t>
            </w:r>
          </w:p>
          <w:p>
            <w:pPr>
              <w:rPr>
                <w:rFonts w:eastAsia="Times New Roman"/>
                <w:noProof/>
                <w:sz w:val="22"/>
                <w:lang w:eastAsia="en-GB"/>
              </w:rPr>
            </w:pPr>
            <w:r>
              <w:rPr>
                <w:rFonts w:eastAsia="Times New Roman"/>
                <w:noProof/>
                <w:sz w:val="22"/>
                <w:lang w:eastAsia="en-GB"/>
              </w:rPr>
              <w:t>flock chenille yarn); loop wale-yarn</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w:t>
            </w:r>
            <w:r>
              <w:rPr>
                <w:rStyle w:val="FootnoteReference"/>
                <w:noProof/>
              </w:rPr>
              <w:footnoteReference w:id="27"/>
            </w:r>
            <w:r>
              <w:rPr>
                <w:rFonts w:eastAsia="Times New Roman"/>
                <w:noProof/>
                <w:sz w:val="22"/>
                <w:lang w:eastAsia="en-GB"/>
              </w:rPr>
              <w:t>)</w:t>
            </w:r>
          </w:p>
          <w:p>
            <w:pPr>
              <w:rPr>
                <w:rFonts w:eastAsia="Times New Roman"/>
                <w:noProof/>
                <w:sz w:val="22"/>
                <w:lang w:eastAsia="en-GB"/>
              </w:rPr>
            </w:pPr>
            <w:r>
              <w:rPr>
                <w:rFonts w:eastAsia="Times New Roman"/>
                <w:noProof/>
                <w:sz w:val="22"/>
                <w:lang w:eastAsia="en-GB"/>
              </w:rPr>
              <w:t>Extrusion of man-made fibres combined with spinning</w:t>
            </w:r>
          </w:p>
          <w:p>
            <w:pPr>
              <w:rPr>
                <w:rFonts w:eastAsia="Times New Roman"/>
                <w:noProof/>
                <w:sz w:val="22"/>
                <w:lang w:eastAsia="en-GB"/>
              </w:rPr>
            </w:pPr>
            <w:r>
              <w:rPr>
                <w:rFonts w:eastAsia="Times New Roman"/>
                <w:noProof/>
                <w:sz w:val="22"/>
                <w:lang w:eastAsia="en-GB"/>
              </w:rPr>
              <w:t>or</w:t>
            </w:r>
          </w:p>
          <w:p>
            <w:pPr>
              <w:rPr>
                <w:rFonts w:eastAsia="Times New Roman"/>
                <w:noProof/>
                <w:sz w:val="22"/>
              </w:rPr>
            </w:pPr>
            <w:r>
              <w:rPr>
                <w:rFonts w:eastAsia="Times New Roman"/>
                <w:noProof/>
                <w:sz w:val="22"/>
                <w:lang w:eastAsia="en-GB"/>
              </w:rPr>
              <w:t>Twisting combined with gimping</w:t>
            </w:r>
            <w:r>
              <w:rPr>
                <w:rFonts w:eastAsia="Times New Roman"/>
                <w:noProof/>
                <w:sz w:val="22"/>
              </w:rPr>
              <w:t xml:space="preserve"> </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Spinning of natural and/or man-made staple fibres</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Flocking combined with dyeing</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r>
              <w:rPr>
                <w:rFonts w:eastAsia="Times New Roman"/>
                <w:noProof/>
                <w:sz w:val="22"/>
                <w:lang w:eastAsia="en-GB"/>
              </w:rPr>
              <w:t>Chapter 57</w:t>
            </w: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Carpets and other textile floor coverings:</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w:t>
            </w:r>
            <w:r>
              <w:rPr>
                <w:rStyle w:val="FootnoteReference"/>
                <w:noProof/>
              </w:rPr>
              <w:footnoteReference w:id="28"/>
            </w:r>
            <w:r>
              <w:rPr>
                <w:rFonts w:eastAsia="Times New Roman"/>
                <w:noProof/>
                <w:sz w:val="22"/>
                <w:lang w:eastAsia="en-GB"/>
              </w:rPr>
              <w:t>)</w:t>
            </w:r>
          </w:p>
          <w:p>
            <w:pPr>
              <w:rPr>
                <w:rFonts w:eastAsia="Times New Roman"/>
                <w:noProof/>
                <w:sz w:val="22"/>
                <w:lang w:eastAsia="en-GB"/>
              </w:rPr>
            </w:pPr>
            <w:r>
              <w:rPr>
                <w:rFonts w:eastAsia="Times New Roman"/>
                <w:noProof/>
                <w:sz w:val="22"/>
                <w:lang w:eastAsia="en-GB"/>
              </w:rPr>
              <w:t>Spinning of natural and/or man-made staple fibres combined with weaving or with tufting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Extrusion of man-made filament yarn combined with weaving or with tufting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Manufacture from coir yarn or sisal yarn or jute yarn or classical ring spun viscose yarn</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Tufting combined with dyeing or with printing</w:t>
            </w:r>
          </w:p>
          <w:p>
            <w:pPr>
              <w:rPr>
                <w:rFonts w:eastAsia="Times New Roman"/>
                <w:noProof/>
                <w:sz w:val="22"/>
                <w:lang w:eastAsia="en-GB"/>
              </w:rPr>
            </w:pPr>
            <w:r>
              <w:rPr>
                <w:rFonts w:eastAsia="Times New Roman"/>
                <w:noProof/>
                <w:sz w:val="22"/>
                <w:lang w:eastAsia="en-GB"/>
              </w:rPr>
              <w:t>or</w:t>
            </w:r>
          </w:p>
          <w:p>
            <w:pPr>
              <w:rPr>
                <w:rFonts w:eastAsia="Times New Roman"/>
                <w:i/>
                <w:noProof/>
                <w:sz w:val="22"/>
                <w:lang w:eastAsia="en-GB"/>
              </w:rPr>
            </w:pPr>
            <w:r>
              <w:rPr>
                <w:rFonts w:eastAsia="Times New Roman"/>
                <w:noProof/>
                <w:sz w:val="22"/>
                <w:lang w:eastAsia="en-GB"/>
              </w:rPr>
              <w:t>Flocking combined with dyeing or with printing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Extrusion of man-made fibres combined with non-woven techniques including needle punching</w:t>
            </w:r>
          </w:p>
          <w:p>
            <w:pPr>
              <w:rPr>
                <w:rFonts w:eastAsia="Times New Roman"/>
                <w:noProof/>
                <w:sz w:val="22"/>
                <w:lang w:eastAsia="en-GB"/>
              </w:rPr>
            </w:pPr>
            <w:r>
              <w:rPr>
                <w:rFonts w:eastAsia="Times New Roman"/>
                <w:noProof/>
                <w:sz w:val="22"/>
                <w:lang w:eastAsia="en-GB"/>
              </w:rPr>
              <w:br/>
              <w:t>Jute fabric may be used as a backing.</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r>
              <w:rPr>
                <w:rFonts w:eastAsia="Times New Roman"/>
                <w:noProof/>
                <w:sz w:val="22"/>
                <w:lang w:eastAsia="en-GB"/>
              </w:rPr>
              <w:t>ex Chapter 58</w:t>
            </w: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Special woven fabrics; tufted textile fabrics; lace; tapestries; trimmings; embroidery; except for</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w:t>
            </w:r>
            <w:r>
              <w:rPr>
                <w:rStyle w:val="FootnoteReference"/>
                <w:noProof/>
              </w:rPr>
              <w:footnoteReference w:id="29"/>
            </w:r>
            <w:r>
              <w:rPr>
                <w:rFonts w:eastAsia="Times New Roman"/>
                <w:noProof/>
                <w:sz w:val="22"/>
                <w:lang w:eastAsia="en-GB"/>
              </w:rPr>
              <w:t>)</w:t>
            </w:r>
          </w:p>
          <w:p>
            <w:pPr>
              <w:rPr>
                <w:rFonts w:eastAsia="Times New Roman"/>
                <w:noProof/>
                <w:sz w:val="22"/>
                <w:lang w:eastAsia="en-GB"/>
              </w:rPr>
            </w:pPr>
            <w:r>
              <w:rPr>
                <w:rFonts w:eastAsia="Times New Roman"/>
                <w:noProof/>
                <w:sz w:val="22"/>
                <w:lang w:eastAsia="en-GB"/>
              </w:rPr>
              <w:t>Spinning of natural and/or man-made staple fibres combined with weaving or tufting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Extrusion of man-made filament yarn combined with weaving or with tufting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Weaving combined with dyeing or with flocking or with coating or with  laminating or with metalizing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Tufting combined with dyeing or with printing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Flocking combined with dyeing or with printing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Yarn dyeing combined with weaving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Weaving combined with printing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Printing (as standalone operation)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r>
              <w:rPr>
                <w:rFonts w:eastAsia="Times New Roman"/>
                <w:noProof/>
                <w:sz w:val="22"/>
                <w:lang w:eastAsia="en-GB"/>
              </w:rPr>
              <w:t>5805</w:t>
            </w: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Hand-woven tapestries of the types Gobelins, Flanders, Aubusson, Beauvais and the like, and needle-worked tapestries (for example, petit point, cross stitch), whether or not made up</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Manufacture from materials of any heading, except that of the product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r>
              <w:rPr>
                <w:rFonts w:eastAsia="Times New Roman"/>
                <w:noProof/>
                <w:sz w:val="22"/>
                <w:lang w:eastAsia="en-GB"/>
              </w:rPr>
              <w:t>5810</w:t>
            </w: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Embroidery in the piece, in strips or in motifs</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Embroidering in which the value of all the materials of any heading, except that of the product, used does not exceed 50% of the ex-works price of the product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r>
              <w:rPr>
                <w:rFonts w:eastAsia="Times New Roman"/>
                <w:noProof/>
                <w:sz w:val="22"/>
                <w:lang w:eastAsia="en-GB"/>
              </w:rPr>
              <w:t>5901</w:t>
            </w: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Textile fabrics coated with gum or amylaceous substances, of a kind used for the outer covers of books or the like; tracing cloth; prepared painting canvas; buckram and similar stiffened textile fabrics of a kind used for hat foundations</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Weaving combined with dyeing or with flocking or with coating or with laminating or with metalizing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Flocking combined with dyeing or with printing</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r>
              <w:rPr>
                <w:rFonts w:eastAsia="Times New Roman"/>
                <w:noProof/>
                <w:sz w:val="22"/>
                <w:lang w:eastAsia="en-GB"/>
              </w:rPr>
              <w:t>5902</w:t>
            </w: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Tyre cord fabric of high tenacity yarn of nylon or other polyamides, polyesters or viscose rayon:</w:t>
            </w:r>
          </w:p>
        </w:tc>
        <w:tc>
          <w:tcPr>
            <w:tcW w:w="3513" w:type="dxa"/>
            <w:gridSpan w:val="2"/>
            <w:tcBorders>
              <w:left w:val="single" w:sz="4" w:space="0" w:color="auto"/>
            </w:tcBorders>
            <w:vAlign w:val="center"/>
          </w:tcPr>
          <w:p>
            <w:pPr>
              <w:rPr>
                <w:rFonts w:eastAsia="Times New Roman"/>
                <w:noProof/>
                <w:sz w:val="22"/>
                <w:lang w:eastAsia="en-GB"/>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 Containing not more than 90 % by weight of textile materials</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Weaving</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 Other</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Extrusion of man-made fibres combined with weaving</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r>
              <w:rPr>
                <w:rFonts w:eastAsia="Times New Roman"/>
                <w:noProof/>
                <w:sz w:val="22"/>
                <w:lang w:eastAsia="en-GB"/>
              </w:rPr>
              <w:t>5903</w:t>
            </w: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Textile fabrics impregnated, coated, covered or laminated with plastics, other than those of heading 5902</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Weaving combined with impregnating or with coating or with covering or with laminating or with metalizing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Weaving combined with printing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Printing (as standalone operation)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r>
              <w:rPr>
                <w:rFonts w:eastAsia="Times New Roman"/>
                <w:noProof/>
                <w:sz w:val="22"/>
                <w:lang w:eastAsia="en-GB"/>
              </w:rPr>
              <w:t>5904</w:t>
            </w: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Linoleum, whether or not cut to shape; floor coverings consisting of a coating or covering applied on a textile backing, whether or not cut to shape</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w:t>
            </w:r>
            <w:r>
              <w:rPr>
                <w:rStyle w:val="FootnoteReference"/>
                <w:noProof/>
              </w:rPr>
              <w:footnoteReference w:id="30"/>
            </w:r>
            <w:r>
              <w:rPr>
                <w:rFonts w:eastAsia="Times New Roman"/>
                <w:noProof/>
                <w:sz w:val="22"/>
                <w:lang w:eastAsia="en-GB"/>
              </w:rPr>
              <w:t>)</w:t>
            </w:r>
          </w:p>
          <w:p>
            <w:pPr>
              <w:rPr>
                <w:rFonts w:eastAsia="Times New Roman"/>
                <w:noProof/>
                <w:sz w:val="22"/>
                <w:lang w:eastAsia="en-GB"/>
              </w:rPr>
            </w:pPr>
            <w:r>
              <w:rPr>
                <w:rFonts w:eastAsia="Times New Roman"/>
                <w:noProof/>
                <w:sz w:val="22"/>
                <w:lang w:eastAsia="en-GB"/>
              </w:rPr>
              <w:t>Weaving combined with dyeing or with coating or with laminating or with metalizing</w:t>
            </w:r>
          </w:p>
          <w:p>
            <w:pPr>
              <w:rPr>
                <w:rFonts w:eastAsia="Times New Roman"/>
                <w:noProof/>
                <w:sz w:val="22"/>
                <w:lang w:eastAsia="en-GB"/>
              </w:rPr>
            </w:pPr>
          </w:p>
          <w:p>
            <w:pPr>
              <w:rPr>
                <w:rFonts w:eastAsia="Times New Roman"/>
                <w:noProof/>
                <w:sz w:val="22"/>
                <w:lang w:eastAsia="en-GB"/>
              </w:rPr>
            </w:pPr>
            <w:r>
              <w:rPr>
                <w:rFonts w:eastAsia="Times New Roman"/>
                <w:noProof/>
                <w:sz w:val="22"/>
                <w:lang w:eastAsia="en-GB"/>
              </w:rPr>
              <w:t>Jute fabric may be used as a backing.</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r>
              <w:rPr>
                <w:rFonts w:eastAsia="Times New Roman"/>
                <w:noProof/>
                <w:sz w:val="22"/>
                <w:lang w:eastAsia="en-GB"/>
              </w:rPr>
              <w:t>5905</w:t>
            </w: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Textile wall coverings:</w:t>
            </w:r>
          </w:p>
        </w:tc>
        <w:tc>
          <w:tcPr>
            <w:tcW w:w="3513" w:type="dxa"/>
            <w:gridSpan w:val="2"/>
            <w:tcBorders>
              <w:left w:val="single" w:sz="4" w:space="0" w:color="auto"/>
            </w:tcBorders>
            <w:vAlign w:val="center"/>
          </w:tcPr>
          <w:p>
            <w:pPr>
              <w:rPr>
                <w:rFonts w:eastAsia="Times New Roman"/>
                <w:noProof/>
                <w:sz w:val="22"/>
                <w:lang w:eastAsia="en-GB"/>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 Impregnated, coated, covered or laminated with rubber, plastics or other materials</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Weaving, knitting or non-woven fabric formation combined with impregnating or with coating or with covering or with laminating or with metalizing</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 Other</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w:t>
            </w:r>
            <w:r>
              <w:rPr>
                <w:rStyle w:val="FootnoteReference"/>
                <w:noProof/>
              </w:rPr>
              <w:footnoteReference w:id="31"/>
            </w:r>
            <w:r>
              <w:rPr>
                <w:rFonts w:eastAsia="Times New Roman"/>
                <w:noProof/>
                <w:sz w:val="22"/>
                <w:lang w:eastAsia="en-GB"/>
              </w:rPr>
              <w:t>)</w:t>
            </w:r>
          </w:p>
          <w:p>
            <w:pPr>
              <w:rPr>
                <w:rFonts w:eastAsia="Times New Roman"/>
                <w:noProof/>
                <w:sz w:val="22"/>
                <w:lang w:eastAsia="en-GB"/>
              </w:rPr>
            </w:pPr>
            <w:r>
              <w:rPr>
                <w:rFonts w:eastAsia="Times New Roman"/>
                <w:noProof/>
                <w:sz w:val="22"/>
                <w:lang w:eastAsia="en-GB"/>
              </w:rPr>
              <w:t>Spinning of natural and/or man-made staple fibres combined with weaving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Extrusion of man-made filament yarn combined with weaving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Weaving, knitting or non-woven fabric formation combined with dyeing or with coating or with laminating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Weaving combined with printing</w:t>
            </w:r>
          </w:p>
          <w:p>
            <w:pPr>
              <w:rPr>
                <w:rFonts w:eastAsia="Times New Roman"/>
                <w:noProof/>
                <w:sz w:val="22"/>
                <w:lang w:eastAsia="en-GB"/>
              </w:rPr>
            </w:pPr>
            <w:r>
              <w:rPr>
                <w:rFonts w:eastAsia="Times New Roman"/>
                <w:noProof/>
                <w:sz w:val="22"/>
                <w:lang w:eastAsia="en-GB"/>
              </w:rPr>
              <w:t>or</w:t>
            </w:r>
            <w:r>
              <w:rPr>
                <w:rFonts w:eastAsia="Times New Roman"/>
                <w:b/>
                <w:noProof/>
                <w:sz w:val="22"/>
                <w:lang w:eastAsia="en-GB"/>
              </w:rPr>
              <w:t xml:space="preserve"> </w:t>
            </w:r>
            <w:r>
              <w:rPr>
                <w:rFonts w:eastAsia="Times New Roman"/>
                <w:noProof/>
                <w:sz w:val="22"/>
                <w:lang w:eastAsia="en-GB"/>
              </w:rPr>
              <w:t>Printing (as standalone operation)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r>
              <w:rPr>
                <w:rFonts w:eastAsia="Times New Roman"/>
                <w:noProof/>
                <w:sz w:val="22"/>
                <w:lang w:eastAsia="en-GB"/>
              </w:rPr>
              <w:t>5906</w:t>
            </w:r>
          </w:p>
        </w:tc>
        <w:tc>
          <w:tcPr>
            <w:tcW w:w="3173" w:type="dxa"/>
            <w:gridSpan w:val="2"/>
            <w:tcBorders>
              <w:left w:val="single" w:sz="4" w:space="0" w:color="auto"/>
              <w:right w:val="single" w:sz="4" w:space="0" w:color="auto"/>
            </w:tcBorders>
            <w:vAlign w:val="center"/>
          </w:tcPr>
          <w:p>
            <w:pPr>
              <w:rPr>
                <w:rFonts w:eastAsia="Times New Roman"/>
                <w:b/>
                <w:noProof/>
                <w:sz w:val="22"/>
                <w:lang w:eastAsia="en-GB"/>
              </w:rPr>
            </w:pPr>
            <w:r>
              <w:rPr>
                <w:rFonts w:eastAsia="Times New Roman"/>
                <w:noProof/>
                <w:sz w:val="22"/>
                <w:lang w:eastAsia="en-GB"/>
              </w:rPr>
              <w:t>Rubberised textile fabrics, other than those of heading 5902:</w:t>
            </w:r>
          </w:p>
        </w:tc>
        <w:tc>
          <w:tcPr>
            <w:tcW w:w="3513" w:type="dxa"/>
            <w:gridSpan w:val="2"/>
            <w:tcBorders>
              <w:left w:val="single" w:sz="4" w:space="0" w:color="auto"/>
            </w:tcBorders>
            <w:vAlign w:val="center"/>
          </w:tcPr>
          <w:p>
            <w:pPr>
              <w:rPr>
                <w:rFonts w:eastAsia="Times New Roman"/>
                <w:noProof/>
                <w:sz w:val="22"/>
                <w:lang w:eastAsia="en-GB"/>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-Knitted or crocheted fabrics</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w:t>
            </w:r>
            <w:r>
              <w:rPr>
                <w:rStyle w:val="FootnoteReference"/>
                <w:noProof/>
              </w:rPr>
              <w:footnoteReference w:id="32"/>
            </w:r>
            <w:r>
              <w:rPr>
                <w:rFonts w:eastAsia="Times New Roman"/>
                <w:noProof/>
                <w:sz w:val="22"/>
                <w:lang w:eastAsia="en-GB"/>
              </w:rPr>
              <w:t>)</w:t>
            </w:r>
          </w:p>
          <w:p>
            <w:pPr>
              <w:rPr>
                <w:rFonts w:eastAsia="Times New Roman"/>
                <w:noProof/>
                <w:sz w:val="22"/>
                <w:lang w:eastAsia="en-GB"/>
              </w:rPr>
            </w:pPr>
            <w:r>
              <w:rPr>
                <w:rFonts w:eastAsia="Times New Roman"/>
                <w:noProof/>
                <w:sz w:val="22"/>
                <w:lang w:eastAsia="en-GB"/>
              </w:rPr>
              <w:t>Spinning of natural and/or man-made staple fibres combined with knitting/crocheting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Extrusion of man-made filament yarn combined with knitting/crocheting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Knitting or crocheting combined with rubberising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Rubberising combined with at least two other main preparatory or finishing operations (such as calendering, shrink-resistance processes, heat setting, permanent finishing) provided that the value of all the materials used does not exceed 50% of the ex-works price of the product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 Other fabrics made of synthetic filament yarn, containing more than 90 % by weight of textile materials</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Extrusion of man-made fibres combined with weaving</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 Other</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Weaving, knitting or non-woven process combined with dyeing or with coating/rubberising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Yarn dyeing combined with weaving, knitting or non-woven process</w:t>
            </w:r>
          </w:p>
          <w:p>
            <w:pPr>
              <w:rPr>
                <w:rFonts w:eastAsia="Times New Roman"/>
                <w:noProof/>
                <w:sz w:val="22"/>
                <w:lang w:eastAsia="en-GB"/>
              </w:rPr>
            </w:pPr>
            <w:r>
              <w:rPr>
                <w:rFonts w:eastAsia="Times New Roman"/>
                <w:noProof/>
                <w:sz w:val="22"/>
                <w:lang w:eastAsia="en-GB"/>
              </w:rPr>
              <w:t>or</w:t>
            </w:r>
          </w:p>
          <w:p>
            <w:pPr>
              <w:rPr>
                <w:rFonts w:eastAsia="Times New Roman"/>
                <w:b/>
                <w:i/>
                <w:noProof/>
                <w:sz w:val="22"/>
                <w:lang w:eastAsia="en-GB"/>
              </w:rPr>
            </w:pPr>
            <w:r>
              <w:rPr>
                <w:rFonts w:eastAsia="Times New Roman"/>
                <w:noProof/>
                <w:sz w:val="22"/>
                <w:lang w:eastAsia="en-GB"/>
              </w:rPr>
              <w:t>Rubberising combined with at least two other main preparatory or finishing operations (such as calendering, shrink-resistance processes, heat setting, permanent finishing) provided that the value of all the materials used does not exceed 50% of the ex-works price of the product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r>
              <w:rPr>
                <w:rFonts w:eastAsia="Times New Roman"/>
                <w:noProof/>
                <w:sz w:val="22"/>
                <w:lang w:eastAsia="en-GB"/>
              </w:rPr>
              <w:t>5907</w:t>
            </w: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Textile fabrics otherwise impregnated, coated or covered; painted canvas being theatrical scenery, studio back-cloths or the like</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Weaving or knitting or non-woven fabric formation combined with dyeing or with printing or with coating or with impregnating or with covering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Flocking combined with dyeing or with printing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Printing (as standalone operation)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r>
              <w:rPr>
                <w:rFonts w:eastAsia="Times New Roman"/>
                <w:noProof/>
                <w:sz w:val="22"/>
                <w:lang w:eastAsia="en-GB"/>
              </w:rPr>
              <w:t>5908</w:t>
            </w:r>
          </w:p>
        </w:tc>
        <w:tc>
          <w:tcPr>
            <w:tcW w:w="3173" w:type="dxa"/>
            <w:gridSpan w:val="2"/>
            <w:tcBorders>
              <w:left w:val="single" w:sz="4" w:space="0" w:color="auto"/>
              <w:right w:val="single" w:sz="4" w:space="0" w:color="auto"/>
            </w:tcBorders>
            <w:vAlign w:val="center"/>
          </w:tcPr>
          <w:p>
            <w:pPr>
              <w:rPr>
                <w:rFonts w:eastAsia="Times New Roman"/>
                <w:b/>
                <w:noProof/>
                <w:sz w:val="22"/>
                <w:lang w:eastAsia="en-GB"/>
              </w:rPr>
            </w:pPr>
            <w:r>
              <w:rPr>
                <w:rFonts w:eastAsia="Times New Roman"/>
                <w:noProof/>
                <w:sz w:val="22"/>
                <w:lang w:eastAsia="en-GB"/>
              </w:rPr>
              <w:t>Textile wicks, woven, plaited or knitted, for lamps, stoves, lighters, candles or the like; incandescent gas mantles and tubular knitted gas mantle fabric therefore, whether or not impregnated:</w:t>
            </w:r>
          </w:p>
        </w:tc>
        <w:tc>
          <w:tcPr>
            <w:tcW w:w="3513" w:type="dxa"/>
            <w:gridSpan w:val="2"/>
            <w:tcBorders>
              <w:left w:val="single" w:sz="4" w:space="0" w:color="auto"/>
            </w:tcBorders>
            <w:vAlign w:val="center"/>
          </w:tcPr>
          <w:p>
            <w:pPr>
              <w:rPr>
                <w:rFonts w:eastAsia="Times New Roman"/>
                <w:noProof/>
                <w:sz w:val="22"/>
                <w:lang w:eastAsia="en-GB"/>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-Incandescent gas mantles, impregnated</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Manufacture from tubular knitted/crocheted gas mantle fabric</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 Other</w:t>
            </w:r>
          </w:p>
        </w:tc>
        <w:tc>
          <w:tcPr>
            <w:tcW w:w="3513" w:type="dxa"/>
            <w:gridSpan w:val="2"/>
            <w:tcBorders>
              <w:left w:val="single" w:sz="4" w:space="0" w:color="auto"/>
            </w:tcBorders>
            <w:vAlign w:val="center"/>
          </w:tcPr>
          <w:p>
            <w:pPr>
              <w:rPr>
                <w:rFonts w:eastAsia="Times New Roman"/>
                <w:b/>
                <w:i/>
                <w:noProof/>
                <w:sz w:val="22"/>
                <w:lang w:eastAsia="en-GB"/>
              </w:rPr>
            </w:pPr>
            <w:r>
              <w:rPr>
                <w:rFonts w:eastAsia="Times New Roman"/>
                <w:noProof/>
                <w:sz w:val="22"/>
                <w:lang w:eastAsia="en-GB"/>
              </w:rPr>
              <w:t>Manufacture from materials of any heading, except that of the product.</w:t>
            </w:r>
            <w:r>
              <w:rPr>
                <w:rFonts w:eastAsia="Times New Roman"/>
                <w:b/>
                <w:i/>
                <w:noProof/>
                <w:sz w:val="22"/>
                <w:lang w:eastAsia="en-GB"/>
              </w:rPr>
              <w:t xml:space="preserve"> </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r>
              <w:rPr>
                <w:rFonts w:eastAsia="Times New Roman"/>
                <w:noProof/>
                <w:sz w:val="22"/>
                <w:lang w:eastAsia="en-GB"/>
              </w:rPr>
              <w:t>5909 to 5911</w:t>
            </w: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Textile articles of a kind suitable for industrial use:</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w:t>
            </w:r>
            <w:r>
              <w:rPr>
                <w:rStyle w:val="FootnoteReference"/>
                <w:noProof/>
              </w:rPr>
              <w:footnoteReference w:id="33"/>
            </w:r>
            <w:r>
              <w:rPr>
                <w:rFonts w:eastAsia="Times New Roman"/>
                <w:noProof/>
                <w:sz w:val="22"/>
                <w:lang w:eastAsia="en-GB"/>
              </w:rPr>
              <w:t>)</w:t>
            </w:r>
          </w:p>
          <w:p>
            <w:pPr>
              <w:rPr>
                <w:rFonts w:eastAsia="Times New Roman"/>
                <w:noProof/>
                <w:sz w:val="22"/>
                <w:lang w:eastAsia="en-GB"/>
              </w:rPr>
            </w:pPr>
            <w:r>
              <w:rPr>
                <w:rFonts w:eastAsia="Times New Roman"/>
                <w:noProof/>
                <w:sz w:val="22"/>
                <w:lang w:eastAsia="en-GB"/>
              </w:rPr>
              <w:t xml:space="preserve">Spinning of natural and/or of man-made staple fibres combined with weaving </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Extrusion of man-made fibres combined with weaving</w:t>
            </w:r>
          </w:p>
          <w:p>
            <w:pPr>
              <w:rPr>
                <w:rFonts w:eastAsia="Times New Roman"/>
                <w:noProof/>
                <w:sz w:val="22"/>
                <w:lang w:eastAsia="en-GB"/>
              </w:rPr>
            </w:pPr>
            <w:r>
              <w:rPr>
                <w:rFonts w:eastAsia="Times New Roman"/>
                <w:noProof/>
                <w:sz w:val="22"/>
                <w:lang w:eastAsia="en-GB"/>
              </w:rPr>
              <w:t>or</w:t>
            </w:r>
          </w:p>
          <w:p>
            <w:pPr>
              <w:rPr>
                <w:rFonts w:eastAsia="Times New Roman"/>
                <w:i/>
                <w:noProof/>
                <w:sz w:val="22"/>
                <w:lang w:eastAsia="en-GB"/>
              </w:rPr>
            </w:pPr>
            <w:r>
              <w:rPr>
                <w:rFonts w:eastAsia="Times New Roman"/>
                <w:noProof/>
                <w:sz w:val="22"/>
                <w:lang w:eastAsia="en-GB"/>
              </w:rPr>
              <w:t>Weaving combined with dyeing or with coating or with laminating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Coating, flocking, laminating or metalizing combined with at least two other main preparatory or finishing operations (such as calendering, shrink-resistance processes, heat setting, permanent finishing) provided that the value of all the materials used does not exceed 50% of the ex-works price of the product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r>
              <w:rPr>
                <w:rFonts w:eastAsia="Times New Roman"/>
                <w:noProof/>
                <w:sz w:val="22"/>
                <w:lang w:eastAsia="en-GB"/>
              </w:rPr>
              <w:t xml:space="preserve">Chapter 60 </w:t>
            </w: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Knitted or crocheted fabrics</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w:t>
            </w:r>
            <w:r>
              <w:rPr>
                <w:rStyle w:val="FootnoteReference"/>
                <w:noProof/>
              </w:rPr>
              <w:footnoteReference w:id="34"/>
            </w:r>
            <w:r>
              <w:rPr>
                <w:rFonts w:eastAsia="Times New Roman"/>
                <w:noProof/>
                <w:sz w:val="22"/>
                <w:lang w:eastAsia="en-GB"/>
              </w:rPr>
              <w:t>)</w:t>
            </w:r>
          </w:p>
          <w:p>
            <w:pPr>
              <w:rPr>
                <w:rFonts w:eastAsia="Times New Roman"/>
                <w:noProof/>
                <w:sz w:val="22"/>
                <w:lang w:eastAsia="en-GB"/>
              </w:rPr>
            </w:pPr>
            <w:r>
              <w:rPr>
                <w:rFonts w:eastAsia="Times New Roman"/>
                <w:noProof/>
                <w:sz w:val="22"/>
                <w:lang w:eastAsia="en-GB"/>
              </w:rPr>
              <w:t>Spinning of natural and/or man-made staple fibres combined with knitting/crocheting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Extrusion of man-made filament yarn combined with knitting/crocheting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Knitting/crocheting combined with dyeing or with flocking or with coating or with laminating or with printing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Flocking combined with dyeing or with printing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Yarn dyeing combined with knitting/crocheting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Twisting or texturing combined with knitting/crocheting provided that the value of the non-twisted/non-textured yarns used does not exceed 50% of  the ex-works price of the product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r>
              <w:rPr>
                <w:rFonts w:eastAsia="Times New Roman"/>
                <w:noProof/>
                <w:sz w:val="22"/>
                <w:lang w:eastAsia="en-GB"/>
              </w:rPr>
              <w:t>Chapter 61</w:t>
            </w: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Articles of apparel and clothing accessories, knitted or crocheted:</w:t>
            </w:r>
          </w:p>
        </w:tc>
        <w:tc>
          <w:tcPr>
            <w:tcW w:w="3513" w:type="dxa"/>
            <w:gridSpan w:val="2"/>
            <w:tcBorders>
              <w:left w:val="single" w:sz="4" w:space="0" w:color="auto"/>
            </w:tcBorders>
            <w:vAlign w:val="center"/>
          </w:tcPr>
          <w:p>
            <w:pPr>
              <w:rPr>
                <w:rFonts w:eastAsia="Times New Roman"/>
                <w:noProof/>
                <w:sz w:val="22"/>
                <w:lang w:eastAsia="en-GB"/>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 Obtained by sewing together or otherwise assembling, two or more pieces of knitted or crocheted fabric which have been either cut to form or obtained directly to form</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w:t>
            </w:r>
            <w:r>
              <w:rPr>
                <w:rStyle w:val="FootnoteReference"/>
                <w:noProof/>
              </w:rPr>
              <w:footnoteReference w:id="35"/>
            </w:r>
            <w:r>
              <w:rPr>
                <w:rFonts w:eastAsia="Times New Roman"/>
                <w:noProof/>
                <w:sz w:val="22"/>
                <w:lang w:eastAsia="en-GB"/>
              </w:rPr>
              <w:t>)(</w:t>
            </w:r>
            <w:r>
              <w:rPr>
                <w:rStyle w:val="FootnoteReference"/>
                <w:noProof/>
              </w:rPr>
              <w:footnoteReference w:id="36"/>
            </w:r>
            <w:r>
              <w:rPr>
                <w:rFonts w:eastAsia="Times New Roman"/>
                <w:noProof/>
                <w:sz w:val="22"/>
                <w:lang w:eastAsia="en-GB"/>
              </w:rPr>
              <w:t>)</w:t>
            </w:r>
          </w:p>
          <w:p>
            <w:pPr>
              <w:rPr>
                <w:rFonts w:eastAsia="Times New Roman"/>
                <w:noProof/>
                <w:sz w:val="22"/>
                <w:lang w:eastAsia="en-GB"/>
              </w:rPr>
            </w:pPr>
            <w:r>
              <w:rPr>
                <w:rFonts w:eastAsia="Times New Roman"/>
                <w:noProof/>
                <w:sz w:val="22"/>
                <w:lang w:eastAsia="en-GB"/>
              </w:rPr>
              <w:t>Knitting or crocheting combined with making-up including cutting of fabric</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 Other</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w:t>
            </w:r>
            <w:r>
              <w:rPr>
                <w:rStyle w:val="FootnoteReference"/>
                <w:noProof/>
              </w:rPr>
              <w:footnoteReference w:id="37"/>
            </w:r>
            <w:r>
              <w:rPr>
                <w:rFonts w:eastAsia="Times New Roman"/>
                <w:noProof/>
                <w:sz w:val="22"/>
                <w:lang w:eastAsia="en-GB"/>
              </w:rPr>
              <w:t>)</w:t>
            </w:r>
          </w:p>
          <w:p>
            <w:pPr>
              <w:rPr>
                <w:rFonts w:eastAsia="Times New Roman"/>
                <w:noProof/>
                <w:sz w:val="22"/>
                <w:lang w:eastAsia="en-GB"/>
              </w:rPr>
            </w:pPr>
            <w:r>
              <w:rPr>
                <w:rFonts w:eastAsia="Times New Roman"/>
                <w:noProof/>
                <w:sz w:val="22"/>
                <w:lang w:eastAsia="en-GB"/>
              </w:rPr>
              <w:t>Spinning of natural and/or man-made staple fibres combined with knitting or crocheting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Extrusion of man-made filament yarn combined with knitting or crocheting</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Knitting and making-up in one operation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r>
              <w:rPr>
                <w:rFonts w:eastAsia="Times New Roman"/>
                <w:noProof/>
                <w:sz w:val="22"/>
                <w:lang w:eastAsia="en-GB"/>
              </w:rPr>
              <w:t>ex Chapter 62</w:t>
            </w: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Articles of apparel and clothing accessories, not knitted or crocheted; except for:</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w:t>
            </w:r>
            <w:r>
              <w:rPr>
                <w:rStyle w:val="FootnoteReference"/>
                <w:noProof/>
              </w:rPr>
              <w:footnoteReference w:id="38"/>
            </w:r>
            <w:r>
              <w:rPr>
                <w:rFonts w:eastAsia="Times New Roman"/>
                <w:noProof/>
                <w:sz w:val="22"/>
                <w:lang w:eastAsia="en-GB"/>
              </w:rPr>
              <w:t>)(</w:t>
            </w:r>
            <w:r>
              <w:rPr>
                <w:rStyle w:val="FootnoteReference"/>
                <w:noProof/>
              </w:rPr>
              <w:footnoteReference w:id="39"/>
            </w:r>
            <w:r>
              <w:rPr>
                <w:rFonts w:eastAsia="Times New Roman"/>
                <w:noProof/>
                <w:sz w:val="22"/>
                <w:lang w:eastAsia="en-GB"/>
              </w:rPr>
              <w:t>)</w:t>
            </w:r>
          </w:p>
          <w:p>
            <w:pPr>
              <w:rPr>
                <w:rFonts w:eastAsia="Times New Roman"/>
                <w:noProof/>
                <w:sz w:val="22"/>
                <w:lang w:eastAsia="en-GB"/>
              </w:rPr>
            </w:pPr>
            <w:r>
              <w:rPr>
                <w:rFonts w:eastAsia="Times New Roman"/>
                <w:noProof/>
                <w:sz w:val="22"/>
                <w:lang w:eastAsia="en-GB"/>
              </w:rPr>
              <w:t>Weaving combined with making-up including cutting of fabric</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Making-up including cutting of fabric preceded by printing (as standalone operation)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val="fr-FR" w:eastAsia="en-GB"/>
              </w:rPr>
            </w:pPr>
            <w:r>
              <w:rPr>
                <w:rFonts w:eastAsia="Times New Roman"/>
                <w:noProof/>
                <w:sz w:val="22"/>
                <w:lang w:val="fr-FR" w:eastAsia="en-GB"/>
              </w:rPr>
              <w:t>ex 6202, ex 6204,</w:t>
            </w:r>
          </w:p>
          <w:p>
            <w:pPr>
              <w:rPr>
                <w:rFonts w:eastAsia="Times New Roman"/>
                <w:noProof/>
                <w:sz w:val="22"/>
                <w:lang w:val="fr-FR" w:eastAsia="en-GB"/>
              </w:rPr>
            </w:pPr>
            <w:r>
              <w:rPr>
                <w:rFonts w:eastAsia="Times New Roman"/>
                <w:noProof/>
                <w:sz w:val="22"/>
                <w:lang w:val="fr-FR" w:eastAsia="en-GB"/>
              </w:rPr>
              <w:t>ex 6206, ex 6209</w:t>
            </w:r>
          </w:p>
          <w:p>
            <w:pPr>
              <w:rPr>
                <w:rFonts w:eastAsia="Times New Roman"/>
                <w:noProof/>
                <w:sz w:val="22"/>
                <w:lang w:val="fr-FR" w:eastAsia="en-GB"/>
              </w:rPr>
            </w:pPr>
            <w:r>
              <w:rPr>
                <w:rFonts w:eastAsia="Times New Roman"/>
                <w:noProof/>
                <w:sz w:val="22"/>
                <w:lang w:val="fr-FR" w:eastAsia="en-GB"/>
              </w:rPr>
              <w:t>and ex 6211</w:t>
            </w: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Women's, girls' and babies' clothing and clothing accessories for babies, embroidered</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w:t>
            </w:r>
            <w:r>
              <w:rPr>
                <w:rStyle w:val="FootnoteReference"/>
                <w:noProof/>
              </w:rPr>
              <w:footnoteReference w:id="40"/>
            </w:r>
            <w:r>
              <w:rPr>
                <w:rFonts w:eastAsia="Times New Roman"/>
                <w:noProof/>
                <w:sz w:val="22"/>
                <w:lang w:eastAsia="en-GB"/>
              </w:rPr>
              <w:t>)</w:t>
            </w:r>
          </w:p>
          <w:p>
            <w:pPr>
              <w:rPr>
                <w:rFonts w:eastAsia="Times New Roman"/>
                <w:noProof/>
                <w:sz w:val="22"/>
                <w:lang w:eastAsia="en-GB"/>
              </w:rPr>
            </w:pPr>
            <w:r>
              <w:rPr>
                <w:rFonts w:eastAsia="Times New Roman"/>
                <w:noProof/>
                <w:sz w:val="22"/>
                <w:lang w:eastAsia="en-GB"/>
              </w:rPr>
              <w:t>Weaving combined with making-up including cutting of fabric</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Manufacture from unembroidered fabric, provided that the value of the unembroidered fabric used does not exceed 40 % of the ex-works price of the product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r>
              <w:rPr>
                <w:rFonts w:eastAsia="Times New Roman"/>
                <w:noProof/>
                <w:sz w:val="22"/>
                <w:lang w:eastAsia="en-GB"/>
              </w:rPr>
              <w:t>ex 6210 and</w:t>
            </w:r>
          </w:p>
          <w:p>
            <w:pPr>
              <w:rPr>
                <w:rFonts w:eastAsia="Times New Roman"/>
                <w:noProof/>
                <w:sz w:val="22"/>
                <w:lang w:eastAsia="en-GB"/>
              </w:rPr>
            </w:pPr>
            <w:r>
              <w:rPr>
                <w:rFonts w:eastAsia="Times New Roman"/>
                <w:noProof/>
                <w:sz w:val="22"/>
                <w:lang w:eastAsia="en-GB"/>
              </w:rPr>
              <w:t>ex 6216</w:t>
            </w: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Fire-resistant equipment of fabric covered</w:t>
            </w:r>
          </w:p>
          <w:p>
            <w:pPr>
              <w:rPr>
                <w:rFonts w:eastAsia="Times New Roman"/>
                <w:noProof/>
                <w:sz w:val="22"/>
                <w:lang w:eastAsia="en-GB"/>
              </w:rPr>
            </w:pPr>
            <w:r>
              <w:rPr>
                <w:rFonts w:eastAsia="Times New Roman"/>
                <w:noProof/>
                <w:sz w:val="22"/>
                <w:lang w:eastAsia="en-GB"/>
              </w:rPr>
              <w:t>with foil of aluminised polyester</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w:t>
            </w:r>
            <w:r>
              <w:rPr>
                <w:rStyle w:val="FootnoteReference"/>
                <w:noProof/>
              </w:rPr>
              <w:footnoteReference w:id="41"/>
            </w:r>
            <w:r>
              <w:rPr>
                <w:rFonts w:eastAsia="Times New Roman"/>
                <w:noProof/>
                <w:sz w:val="22"/>
                <w:lang w:eastAsia="en-GB"/>
              </w:rPr>
              <w:t>)(</w:t>
            </w:r>
            <w:r>
              <w:rPr>
                <w:rStyle w:val="FootnoteReference"/>
                <w:noProof/>
              </w:rPr>
              <w:footnoteReference w:id="42"/>
            </w:r>
            <w:r>
              <w:rPr>
                <w:rFonts w:eastAsia="Times New Roman"/>
                <w:noProof/>
                <w:sz w:val="22"/>
                <w:lang w:eastAsia="en-GB"/>
              </w:rPr>
              <w:t>)</w:t>
            </w:r>
          </w:p>
          <w:p>
            <w:pPr>
              <w:rPr>
                <w:rFonts w:eastAsia="Times New Roman"/>
                <w:noProof/>
                <w:sz w:val="22"/>
                <w:lang w:eastAsia="en-GB"/>
              </w:rPr>
            </w:pPr>
            <w:r>
              <w:rPr>
                <w:rFonts w:eastAsia="Times New Roman"/>
                <w:noProof/>
                <w:sz w:val="22"/>
                <w:lang w:eastAsia="en-GB"/>
              </w:rPr>
              <w:t>Weaving combined with making-up including cutting of fabric</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Coating or laminating provided that the value of the uncoated or unlaminated fabric used does not exceed 40 % of the ex-works price of the product, combined with making-up including cutting of fabric</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r>
              <w:rPr>
                <w:rFonts w:eastAsia="Times New Roman"/>
                <w:noProof/>
                <w:sz w:val="22"/>
              </w:rPr>
              <w:t>ex 6212</w:t>
            </w: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rPr>
              <w:t>Brassieres, girdles, corsets, braces, suspenders, garters and similar articles and parts thereof, knitted or crocheted</w:t>
            </w:r>
            <w:r>
              <w:rPr>
                <w:rFonts w:eastAsia="Times New Roman"/>
                <w:noProof/>
                <w:szCs w:val="20"/>
              </w:rPr>
              <w:t xml:space="preserve"> </w:t>
            </w:r>
            <w:r>
              <w:rPr>
                <w:rFonts w:eastAsia="Times New Roman"/>
                <w:noProof/>
                <w:sz w:val="22"/>
              </w:rPr>
              <w:t>obtained by sewing together or otherwise assembling, two or more pieces of knitted or crocheted fabric which have been either cut to form or obtained directly to form</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w:t>
            </w:r>
            <w:r>
              <w:rPr>
                <w:rStyle w:val="FootnoteReference"/>
                <w:noProof/>
              </w:rPr>
              <w:footnoteReference w:id="43"/>
            </w:r>
            <w:r>
              <w:rPr>
                <w:rFonts w:eastAsia="Times New Roman"/>
                <w:noProof/>
                <w:sz w:val="22"/>
                <w:lang w:eastAsia="en-GB"/>
              </w:rPr>
              <w:t>)(</w:t>
            </w:r>
            <w:r>
              <w:rPr>
                <w:rStyle w:val="FootnoteReference"/>
                <w:noProof/>
              </w:rPr>
              <w:footnoteReference w:id="44"/>
            </w:r>
            <w:r>
              <w:rPr>
                <w:rFonts w:eastAsia="Times New Roman"/>
                <w:noProof/>
                <w:sz w:val="22"/>
                <w:lang w:eastAsia="en-GB"/>
              </w:rPr>
              <w:t>)</w:t>
            </w:r>
          </w:p>
          <w:p>
            <w:pPr>
              <w:rPr>
                <w:rFonts w:eastAsia="Times New Roman"/>
                <w:noProof/>
                <w:sz w:val="22"/>
                <w:lang w:eastAsia="en-GB"/>
              </w:rPr>
            </w:pPr>
            <w:r>
              <w:rPr>
                <w:rFonts w:eastAsia="Times New Roman"/>
                <w:noProof/>
                <w:sz w:val="22"/>
                <w:lang w:eastAsia="en-GB"/>
              </w:rPr>
              <w:t>Knitting combined with making-up including cutting of fabric</w:t>
            </w:r>
          </w:p>
          <w:p>
            <w:pPr>
              <w:rPr>
                <w:rFonts w:eastAsia="Times New Roman"/>
                <w:noProof/>
                <w:sz w:val="22"/>
                <w:lang w:eastAsia="en-GB"/>
              </w:rPr>
            </w:pPr>
            <w:r>
              <w:rPr>
                <w:rFonts w:eastAsia="Times New Roman"/>
                <w:noProof/>
                <w:sz w:val="22"/>
                <w:lang w:eastAsia="en-GB"/>
              </w:rPr>
              <w:t>or</w:t>
            </w:r>
          </w:p>
          <w:p>
            <w:pPr>
              <w:rPr>
                <w:rFonts w:eastAsia="Times New Roman"/>
                <w:noProof/>
                <w:sz w:val="22"/>
                <w:vertAlign w:val="superscript"/>
                <w:lang w:eastAsia="en-GB"/>
              </w:rPr>
            </w:pPr>
            <w:r>
              <w:rPr>
                <w:rFonts w:eastAsia="Times New Roman"/>
                <w:noProof/>
                <w:sz w:val="22"/>
                <w:lang w:eastAsia="en-GB"/>
              </w:rPr>
              <w:t>Making-up including cutting of fabric preceded by printing (as standalone operation)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r>
              <w:rPr>
                <w:rFonts w:eastAsia="Times New Roman"/>
                <w:noProof/>
                <w:sz w:val="22"/>
                <w:lang w:eastAsia="en-GB"/>
              </w:rPr>
              <w:t>6213 and 6214</w:t>
            </w: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Handkerchiefs, shawls, scarves, mufflers, mantillas, veils and the like:</w:t>
            </w:r>
          </w:p>
        </w:tc>
        <w:tc>
          <w:tcPr>
            <w:tcW w:w="3513" w:type="dxa"/>
            <w:gridSpan w:val="2"/>
            <w:tcBorders>
              <w:left w:val="single" w:sz="4" w:space="0" w:color="auto"/>
            </w:tcBorders>
            <w:vAlign w:val="center"/>
          </w:tcPr>
          <w:p>
            <w:pPr>
              <w:rPr>
                <w:rFonts w:eastAsia="Times New Roman"/>
                <w:noProof/>
                <w:sz w:val="22"/>
                <w:lang w:eastAsia="en-GB"/>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 Embroidered</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w:t>
            </w:r>
            <w:r>
              <w:rPr>
                <w:rStyle w:val="FootnoteReference"/>
                <w:noProof/>
              </w:rPr>
              <w:footnoteReference w:id="45"/>
            </w:r>
            <w:r>
              <w:rPr>
                <w:rFonts w:eastAsia="Times New Roman"/>
                <w:noProof/>
                <w:sz w:val="22"/>
                <w:lang w:eastAsia="en-GB"/>
              </w:rPr>
              <w:t>)(</w:t>
            </w:r>
            <w:r>
              <w:rPr>
                <w:rStyle w:val="FootnoteReference"/>
                <w:noProof/>
              </w:rPr>
              <w:footnoteReference w:id="46"/>
            </w:r>
            <w:r>
              <w:rPr>
                <w:rFonts w:eastAsia="Times New Roman"/>
                <w:noProof/>
                <w:sz w:val="22"/>
                <w:lang w:eastAsia="en-GB"/>
              </w:rPr>
              <w:t>)</w:t>
            </w:r>
          </w:p>
          <w:p>
            <w:pPr>
              <w:rPr>
                <w:rFonts w:eastAsia="Times New Roman"/>
                <w:noProof/>
                <w:sz w:val="22"/>
                <w:lang w:eastAsia="en-GB"/>
              </w:rPr>
            </w:pPr>
            <w:r>
              <w:rPr>
                <w:rFonts w:eastAsia="Times New Roman"/>
                <w:noProof/>
                <w:sz w:val="22"/>
                <w:lang w:eastAsia="en-GB"/>
              </w:rPr>
              <w:t>Weaving combined with making-up including cutting of fabric</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Manufacture from unembroidered fabric, provided that the value of the unembroidered fabric used does not exceed 40 % of the ex-works price of the product</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Making-up including cutting of fabric</w:t>
            </w:r>
          </w:p>
          <w:p>
            <w:pPr>
              <w:rPr>
                <w:rFonts w:eastAsia="Times New Roman"/>
                <w:noProof/>
                <w:sz w:val="22"/>
                <w:lang w:eastAsia="en-GB"/>
              </w:rPr>
            </w:pPr>
            <w:r>
              <w:rPr>
                <w:rFonts w:eastAsia="Times New Roman"/>
                <w:noProof/>
                <w:sz w:val="22"/>
                <w:lang w:eastAsia="en-GB"/>
              </w:rPr>
              <w:t>preceded by printing (as standalone operation)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 Other</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w:t>
            </w:r>
            <w:r>
              <w:rPr>
                <w:rStyle w:val="FootnoteReference"/>
                <w:noProof/>
              </w:rPr>
              <w:footnoteReference w:id="47"/>
            </w:r>
            <w:r>
              <w:rPr>
                <w:rFonts w:eastAsia="Times New Roman"/>
                <w:noProof/>
                <w:sz w:val="22"/>
                <w:lang w:eastAsia="en-GB"/>
              </w:rPr>
              <w:t>)(</w:t>
            </w:r>
            <w:r>
              <w:rPr>
                <w:rStyle w:val="FootnoteReference"/>
                <w:noProof/>
              </w:rPr>
              <w:footnoteReference w:id="48"/>
            </w:r>
            <w:r>
              <w:rPr>
                <w:rFonts w:eastAsia="Times New Roman"/>
                <w:noProof/>
                <w:sz w:val="22"/>
                <w:lang w:eastAsia="en-GB"/>
              </w:rPr>
              <w:t>)</w:t>
            </w:r>
          </w:p>
          <w:p>
            <w:pPr>
              <w:rPr>
                <w:rFonts w:eastAsia="Times New Roman"/>
                <w:noProof/>
                <w:sz w:val="22"/>
                <w:lang w:eastAsia="en-GB"/>
              </w:rPr>
            </w:pPr>
            <w:r>
              <w:rPr>
                <w:rFonts w:eastAsia="Times New Roman"/>
                <w:noProof/>
                <w:sz w:val="22"/>
                <w:lang w:eastAsia="en-GB"/>
              </w:rPr>
              <w:t>Weaving combined with  making-up including cutting of fabric</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Making-up preceded by printing (as standalone operation)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r>
              <w:rPr>
                <w:rFonts w:eastAsia="Times New Roman"/>
                <w:noProof/>
                <w:sz w:val="22"/>
                <w:lang w:eastAsia="en-GB"/>
              </w:rPr>
              <w:t>6217</w:t>
            </w: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Other made up clothing accessories; parts of garments or of clothing accessories, other than those of heading 6212:</w:t>
            </w:r>
          </w:p>
        </w:tc>
        <w:tc>
          <w:tcPr>
            <w:tcW w:w="3513" w:type="dxa"/>
            <w:gridSpan w:val="2"/>
            <w:tcBorders>
              <w:left w:val="single" w:sz="4" w:space="0" w:color="auto"/>
            </w:tcBorders>
            <w:vAlign w:val="center"/>
          </w:tcPr>
          <w:p>
            <w:pPr>
              <w:rPr>
                <w:rFonts w:eastAsia="Times New Roman"/>
                <w:noProof/>
                <w:sz w:val="22"/>
                <w:lang w:eastAsia="en-GB"/>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 Embroidered</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w:t>
            </w:r>
            <w:r>
              <w:rPr>
                <w:rStyle w:val="FootnoteReference"/>
                <w:noProof/>
              </w:rPr>
              <w:footnoteReference w:id="49"/>
            </w:r>
            <w:r>
              <w:rPr>
                <w:rFonts w:eastAsia="Times New Roman"/>
                <w:noProof/>
                <w:sz w:val="22"/>
                <w:lang w:eastAsia="en-GB"/>
              </w:rPr>
              <w:t>)</w:t>
            </w:r>
          </w:p>
          <w:p>
            <w:pPr>
              <w:rPr>
                <w:rFonts w:eastAsia="Times New Roman"/>
                <w:noProof/>
                <w:sz w:val="22"/>
                <w:lang w:eastAsia="en-GB"/>
              </w:rPr>
            </w:pPr>
            <w:r>
              <w:rPr>
                <w:rFonts w:eastAsia="Times New Roman"/>
                <w:noProof/>
                <w:sz w:val="22"/>
                <w:lang w:eastAsia="en-GB"/>
              </w:rPr>
              <w:t>Weaving combined with making-up including cutting of fabric</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Manufacture from unembroidered fabric, provided that the value of the unembroidered fabric used does not exceed 40 % of the ex-works price of the product</w:t>
            </w:r>
          </w:p>
          <w:p>
            <w:pPr>
              <w:rPr>
                <w:rFonts w:eastAsia="Times New Roman"/>
                <w:i/>
                <w:noProof/>
                <w:sz w:val="22"/>
                <w:lang w:eastAsia="en-GB"/>
              </w:rPr>
            </w:pPr>
            <w:r>
              <w:rPr>
                <w:rFonts w:eastAsia="Times New Roman"/>
                <w:i/>
                <w:noProof/>
                <w:sz w:val="22"/>
                <w:lang w:eastAsia="en-GB"/>
              </w:rPr>
              <w:t>or</w:t>
            </w:r>
          </w:p>
          <w:p>
            <w:pPr>
              <w:rPr>
                <w:rFonts w:eastAsia="Times New Roman"/>
                <w:noProof/>
                <w:sz w:val="22"/>
                <w:lang w:eastAsia="en-GB"/>
              </w:rPr>
            </w:pPr>
            <w:r>
              <w:rPr>
                <w:rFonts w:eastAsia="Times New Roman"/>
                <w:noProof/>
                <w:sz w:val="22"/>
                <w:lang w:eastAsia="en-GB"/>
              </w:rPr>
              <w:t>Making-up preceded by printing (as standalone operation)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 Fire-resistant equipment of fabric covered with foil of aluminised polyester</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w:t>
            </w:r>
            <w:r>
              <w:rPr>
                <w:rStyle w:val="FootnoteReference"/>
                <w:noProof/>
              </w:rPr>
              <w:footnoteReference w:id="50"/>
            </w:r>
            <w:r>
              <w:rPr>
                <w:rFonts w:eastAsia="Times New Roman"/>
                <w:noProof/>
                <w:sz w:val="22"/>
                <w:lang w:eastAsia="en-GB"/>
              </w:rPr>
              <w:t>)</w:t>
            </w:r>
          </w:p>
          <w:p>
            <w:pPr>
              <w:rPr>
                <w:rFonts w:eastAsia="Times New Roman"/>
                <w:noProof/>
                <w:sz w:val="22"/>
                <w:lang w:eastAsia="en-GB"/>
              </w:rPr>
            </w:pPr>
            <w:r>
              <w:rPr>
                <w:rFonts w:eastAsia="Times New Roman"/>
                <w:noProof/>
                <w:sz w:val="22"/>
                <w:lang w:eastAsia="en-GB"/>
              </w:rPr>
              <w:t>Weaving combined with making-up including cutting of fabric</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eastAsia="en-GB"/>
              </w:rPr>
              <w:t>Coating or laminating provided that the value of the uncoated or unlaminated fabric used does not exceed 40 % of the ex-works price of the product combined with making-up including cutting of fabric</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 Interlinings for collars and cuffs, cut out</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Manufacture:</w:t>
            </w:r>
          </w:p>
          <w:p>
            <w:pPr>
              <w:rPr>
                <w:rFonts w:eastAsia="Times New Roman"/>
                <w:noProof/>
                <w:sz w:val="22"/>
                <w:lang w:eastAsia="en-GB"/>
              </w:rPr>
            </w:pPr>
            <w:r>
              <w:rPr>
                <w:rFonts w:eastAsia="Times New Roman"/>
                <w:noProof/>
                <w:sz w:val="22"/>
                <w:lang w:eastAsia="en-GB"/>
              </w:rPr>
              <w:t>- from materials of any heading, except that of the product, and</w:t>
            </w:r>
          </w:p>
          <w:p>
            <w:pPr>
              <w:rPr>
                <w:rFonts w:eastAsia="Times New Roman"/>
                <w:noProof/>
                <w:sz w:val="22"/>
                <w:lang w:eastAsia="en-GB"/>
              </w:rPr>
            </w:pPr>
            <w:r>
              <w:rPr>
                <w:rFonts w:eastAsia="Times New Roman"/>
                <w:noProof/>
                <w:sz w:val="22"/>
                <w:lang w:eastAsia="en-GB"/>
              </w:rPr>
              <w:t>- in which the value of all the materials used does not exceed 40 % of the ex-works price of the product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 Other</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w:t>
            </w:r>
            <w:r>
              <w:rPr>
                <w:rStyle w:val="FootnoteReference"/>
                <w:noProof/>
              </w:rPr>
              <w:footnoteReference w:id="51"/>
            </w:r>
            <w:r>
              <w:rPr>
                <w:rFonts w:eastAsia="Times New Roman"/>
                <w:noProof/>
                <w:sz w:val="22"/>
                <w:lang w:eastAsia="en-GB"/>
              </w:rPr>
              <w:t>)</w:t>
            </w:r>
          </w:p>
          <w:p>
            <w:pPr>
              <w:rPr>
                <w:rFonts w:eastAsia="Times New Roman"/>
                <w:noProof/>
                <w:sz w:val="22"/>
                <w:lang w:eastAsia="en-GB"/>
              </w:rPr>
            </w:pPr>
            <w:r>
              <w:rPr>
                <w:rFonts w:eastAsia="Times New Roman"/>
                <w:noProof/>
                <w:sz w:val="22"/>
                <w:lang w:eastAsia="en-GB"/>
              </w:rPr>
              <w:t>Weaving combined with making-up including cutting of fabric</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r>
              <w:rPr>
                <w:rFonts w:eastAsia="Times New Roman"/>
                <w:noProof/>
                <w:sz w:val="22"/>
                <w:lang w:eastAsia="en-GB"/>
              </w:rPr>
              <w:t>ex Chapter 63</w:t>
            </w: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Other made-up textile articles; sets; worn clothing and worn textile articles; rags; except for:</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Manufacture from materials of any heading, except that of the product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r>
              <w:rPr>
                <w:rFonts w:eastAsia="Times New Roman"/>
                <w:noProof/>
                <w:sz w:val="22"/>
                <w:lang w:eastAsia="en-GB"/>
              </w:rPr>
              <w:t>6301 to 6304</w:t>
            </w:r>
          </w:p>
        </w:tc>
        <w:tc>
          <w:tcPr>
            <w:tcW w:w="3173" w:type="dxa"/>
            <w:gridSpan w:val="2"/>
            <w:tcBorders>
              <w:left w:val="single" w:sz="4" w:space="0" w:color="auto"/>
              <w:right w:val="single" w:sz="4" w:space="0" w:color="auto"/>
            </w:tcBorders>
            <w:vAlign w:val="center"/>
          </w:tcPr>
          <w:p>
            <w:pPr>
              <w:rPr>
                <w:rFonts w:eastAsia="Times New Roman"/>
                <w:b/>
                <w:i/>
                <w:noProof/>
                <w:sz w:val="22"/>
                <w:lang w:eastAsia="en-GB"/>
              </w:rPr>
            </w:pPr>
            <w:r>
              <w:rPr>
                <w:rFonts w:eastAsia="Times New Roman"/>
                <w:noProof/>
                <w:sz w:val="22"/>
                <w:lang w:eastAsia="en-GB"/>
              </w:rPr>
              <w:t>Blankets, travelling rugs, bed linen etc.; curtains etc.; other furnishing articles:</w:t>
            </w:r>
          </w:p>
        </w:tc>
        <w:tc>
          <w:tcPr>
            <w:tcW w:w="3513" w:type="dxa"/>
            <w:gridSpan w:val="2"/>
            <w:tcBorders>
              <w:left w:val="single" w:sz="4" w:space="0" w:color="auto"/>
            </w:tcBorders>
            <w:vAlign w:val="center"/>
          </w:tcPr>
          <w:p>
            <w:pPr>
              <w:rPr>
                <w:rFonts w:eastAsia="Times New Roman"/>
                <w:noProof/>
                <w:sz w:val="22"/>
                <w:lang w:eastAsia="en-GB"/>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 Of felt, of nonwovens</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w:t>
            </w:r>
            <w:r>
              <w:rPr>
                <w:rStyle w:val="FootnoteReference"/>
                <w:noProof/>
              </w:rPr>
              <w:footnoteReference w:id="52"/>
            </w:r>
            <w:r>
              <w:rPr>
                <w:rFonts w:eastAsia="Times New Roman"/>
                <w:noProof/>
                <w:sz w:val="22"/>
                <w:lang w:eastAsia="en-GB"/>
              </w:rPr>
              <w:t>)</w:t>
            </w:r>
          </w:p>
          <w:p>
            <w:pPr>
              <w:rPr>
                <w:rFonts w:eastAsia="Times New Roman"/>
                <w:noProof/>
                <w:sz w:val="22"/>
                <w:lang w:eastAsia="en-GB"/>
              </w:rPr>
            </w:pPr>
            <w:r>
              <w:rPr>
                <w:rFonts w:eastAsia="Times New Roman"/>
                <w:noProof/>
                <w:sz w:val="22"/>
                <w:lang w:eastAsia="en-GB"/>
              </w:rPr>
              <w:t>Non-woven fabric formation combined with making-up including cutting of fabric</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 Other:</w:t>
            </w:r>
          </w:p>
        </w:tc>
        <w:tc>
          <w:tcPr>
            <w:tcW w:w="3513" w:type="dxa"/>
            <w:gridSpan w:val="2"/>
            <w:tcBorders>
              <w:left w:val="single" w:sz="4" w:space="0" w:color="auto"/>
            </w:tcBorders>
            <w:vAlign w:val="center"/>
          </w:tcPr>
          <w:p>
            <w:pPr>
              <w:rPr>
                <w:rFonts w:eastAsia="Times New Roman"/>
                <w:noProof/>
                <w:sz w:val="22"/>
                <w:lang w:eastAsia="en-GB"/>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 – Embroidered</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w:t>
            </w:r>
            <w:r>
              <w:rPr>
                <w:rStyle w:val="FootnoteReference"/>
                <w:noProof/>
              </w:rPr>
              <w:footnoteReference w:id="53"/>
            </w:r>
            <w:r>
              <w:rPr>
                <w:rFonts w:eastAsia="Times New Roman"/>
                <w:noProof/>
                <w:sz w:val="22"/>
                <w:lang w:eastAsia="en-GB"/>
              </w:rPr>
              <w:t>)(</w:t>
            </w:r>
            <w:r>
              <w:rPr>
                <w:rStyle w:val="FootnoteReference"/>
                <w:noProof/>
              </w:rPr>
              <w:footnoteReference w:id="54"/>
            </w:r>
            <w:r>
              <w:rPr>
                <w:rFonts w:eastAsia="Times New Roman"/>
                <w:noProof/>
                <w:sz w:val="22"/>
                <w:lang w:eastAsia="en-GB"/>
              </w:rPr>
              <w:t>)</w:t>
            </w:r>
          </w:p>
          <w:p>
            <w:pPr>
              <w:rPr>
                <w:rFonts w:eastAsia="Times New Roman"/>
                <w:noProof/>
                <w:sz w:val="22"/>
                <w:lang w:eastAsia="en-GB"/>
              </w:rPr>
            </w:pPr>
            <w:r>
              <w:rPr>
                <w:rFonts w:eastAsia="Times New Roman"/>
                <w:noProof/>
                <w:sz w:val="22"/>
                <w:lang w:eastAsia="en-GB"/>
              </w:rPr>
              <w:t>Weaving or knitting/crocheting combined with making-up including cutting of fabric</w:t>
            </w:r>
          </w:p>
          <w:p>
            <w:pPr>
              <w:rPr>
                <w:rFonts w:eastAsia="Times New Roman"/>
                <w:noProof/>
                <w:sz w:val="22"/>
                <w:lang w:eastAsia="en-GB"/>
              </w:rPr>
            </w:pPr>
            <w:r>
              <w:rPr>
                <w:rFonts w:eastAsia="Times New Roman"/>
                <w:noProof/>
                <w:sz w:val="22"/>
                <w:lang w:eastAsia="en-GB"/>
              </w:rPr>
              <w:t>or</w:t>
            </w:r>
          </w:p>
          <w:p>
            <w:pPr>
              <w:rPr>
                <w:rFonts w:eastAsia="Times New Roman"/>
                <w:noProof/>
                <w:sz w:val="22"/>
                <w:lang w:eastAsia="en-GB"/>
              </w:rPr>
            </w:pPr>
            <w:r>
              <w:rPr>
                <w:rFonts w:eastAsia="Times New Roman"/>
                <w:noProof/>
                <w:sz w:val="22"/>
                <w:lang w:val="en-US" w:eastAsia="en-GB"/>
              </w:rPr>
              <w:t>Manufacture from unembroidered fabric (other than knitted or crocheted), provided that the value of the unembroidered fabric used does not exceed 40 % of the ex-works price of the product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 – Other</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w:t>
            </w:r>
            <w:r>
              <w:rPr>
                <w:rStyle w:val="FootnoteReference"/>
                <w:noProof/>
              </w:rPr>
              <w:footnoteReference w:id="55"/>
            </w:r>
            <w:r>
              <w:rPr>
                <w:rFonts w:eastAsia="Times New Roman"/>
                <w:noProof/>
                <w:sz w:val="22"/>
                <w:lang w:eastAsia="en-GB"/>
              </w:rPr>
              <w:t>)(</w:t>
            </w:r>
            <w:r>
              <w:rPr>
                <w:rStyle w:val="FootnoteReference"/>
                <w:noProof/>
              </w:rPr>
              <w:footnoteReference w:id="56"/>
            </w:r>
            <w:r>
              <w:rPr>
                <w:rFonts w:eastAsia="Times New Roman"/>
                <w:noProof/>
                <w:sz w:val="22"/>
                <w:lang w:eastAsia="en-GB"/>
              </w:rPr>
              <w:t>)</w:t>
            </w:r>
          </w:p>
          <w:p>
            <w:pPr>
              <w:rPr>
                <w:rFonts w:eastAsia="Times New Roman"/>
                <w:noProof/>
                <w:sz w:val="22"/>
                <w:lang w:eastAsia="en-GB"/>
              </w:rPr>
            </w:pPr>
            <w:r>
              <w:rPr>
                <w:rFonts w:eastAsia="Times New Roman"/>
                <w:noProof/>
                <w:sz w:val="22"/>
                <w:lang w:eastAsia="en-GB"/>
              </w:rPr>
              <w:t>Weaving or knitting/crocheting combined with making-up including cutting of fabric</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r>
              <w:rPr>
                <w:rFonts w:eastAsia="Times New Roman"/>
                <w:noProof/>
                <w:sz w:val="22"/>
                <w:lang w:eastAsia="en-GB"/>
              </w:rPr>
              <w:t>6305</w:t>
            </w: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Sacks and bags, of a kind used for the packing of goods</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w:t>
            </w:r>
            <w:r>
              <w:rPr>
                <w:rStyle w:val="FootnoteReference"/>
                <w:noProof/>
              </w:rPr>
              <w:footnoteReference w:id="57"/>
            </w:r>
            <w:r>
              <w:rPr>
                <w:rFonts w:eastAsia="Times New Roman"/>
                <w:noProof/>
                <w:sz w:val="22"/>
                <w:lang w:eastAsia="en-GB"/>
              </w:rPr>
              <w:t>) Extrusion of man-made fibres or spinning of natural and/or man-made staple fibres, combined with weaving or with knitting and making-up including cutting of fabric</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r>
              <w:rPr>
                <w:rFonts w:eastAsia="Times New Roman"/>
                <w:noProof/>
                <w:sz w:val="22"/>
                <w:lang w:eastAsia="en-GB"/>
              </w:rPr>
              <w:t>6306</w:t>
            </w: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Tarpaulins, awnings and sunblinds; tents; sails for boats, sailboards or landcraft; camping goods:</w:t>
            </w:r>
          </w:p>
        </w:tc>
        <w:tc>
          <w:tcPr>
            <w:tcW w:w="3513" w:type="dxa"/>
            <w:gridSpan w:val="2"/>
            <w:tcBorders>
              <w:left w:val="single" w:sz="4" w:space="0" w:color="auto"/>
            </w:tcBorders>
            <w:vAlign w:val="center"/>
          </w:tcPr>
          <w:p>
            <w:pPr>
              <w:rPr>
                <w:rFonts w:eastAsia="Times New Roman"/>
                <w:noProof/>
                <w:sz w:val="22"/>
                <w:lang w:eastAsia="en-GB"/>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 Of nonwovens</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w:t>
            </w:r>
            <w:r>
              <w:rPr>
                <w:rStyle w:val="FootnoteReference"/>
                <w:noProof/>
              </w:rPr>
              <w:footnoteReference w:id="58"/>
            </w:r>
            <w:r>
              <w:rPr>
                <w:rFonts w:eastAsia="Times New Roman"/>
                <w:noProof/>
                <w:sz w:val="22"/>
                <w:lang w:eastAsia="en-GB"/>
              </w:rPr>
              <w:t>)(</w:t>
            </w:r>
            <w:r>
              <w:rPr>
                <w:rStyle w:val="FootnoteReference"/>
                <w:noProof/>
              </w:rPr>
              <w:footnoteReference w:id="59"/>
            </w:r>
            <w:r>
              <w:rPr>
                <w:rFonts w:eastAsia="Times New Roman"/>
                <w:noProof/>
                <w:sz w:val="22"/>
                <w:lang w:eastAsia="en-GB"/>
              </w:rPr>
              <w:t>)</w:t>
            </w:r>
          </w:p>
          <w:p>
            <w:pPr>
              <w:rPr>
                <w:rFonts w:eastAsia="Times New Roman"/>
                <w:noProof/>
                <w:sz w:val="22"/>
                <w:lang w:eastAsia="en-GB"/>
              </w:rPr>
            </w:pPr>
            <w:r>
              <w:rPr>
                <w:rFonts w:eastAsia="Times New Roman"/>
                <w:noProof/>
                <w:sz w:val="22"/>
                <w:lang w:eastAsia="en-GB"/>
              </w:rPr>
              <w:t>Non-woven fabric formation combined with making-up including cutting of fabric</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 Other</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w:t>
            </w:r>
            <w:r>
              <w:rPr>
                <w:rStyle w:val="FootnoteReference"/>
                <w:noProof/>
              </w:rPr>
              <w:footnoteReference w:id="60"/>
            </w:r>
            <w:r>
              <w:rPr>
                <w:rFonts w:eastAsia="Times New Roman"/>
                <w:noProof/>
                <w:sz w:val="22"/>
                <w:lang w:eastAsia="en-GB"/>
              </w:rPr>
              <w:t>)(</w:t>
            </w:r>
            <w:r>
              <w:rPr>
                <w:rStyle w:val="FootnoteReference"/>
                <w:noProof/>
              </w:rPr>
              <w:footnoteReference w:id="61"/>
            </w:r>
            <w:r>
              <w:rPr>
                <w:rFonts w:eastAsia="Times New Roman"/>
                <w:noProof/>
                <w:sz w:val="22"/>
                <w:lang w:eastAsia="en-GB"/>
              </w:rPr>
              <w:t>)</w:t>
            </w:r>
          </w:p>
          <w:p>
            <w:pPr>
              <w:rPr>
                <w:rFonts w:eastAsia="Times New Roman"/>
                <w:noProof/>
                <w:sz w:val="22"/>
                <w:lang w:eastAsia="en-GB"/>
              </w:rPr>
            </w:pPr>
            <w:r>
              <w:rPr>
                <w:rFonts w:eastAsia="Times New Roman"/>
                <w:noProof/>
                <w:sz w:val="22"/>
                <w:lang w:eastAsia="en-GB"/>
              </w:rPr>
              <w:t>Weaving combined with making-up including cutting of fabric</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lang w:eastAsia="en-GB"/>
              </w:rPr>
            </w:pPr>
            <w:r>
              <w:rPr>
                <w:rFonts w:eastAsia="Times New Roman"/>
                <w:noProof/>
                <w:sz w:val="22"/>
                <w:lang w:eastAsia="en-GB"/>
              </w:rPr>
              <w:t>6307</w:t>
            </w:r>
          </w:p>
        </w:tc>
        <w:tc>
          <w:tcPr>
            <w:tcW w:w="3173" w:type="dxa"/>
            <w:gridSpan w:val="2"/>
            <w:tcBorders>
              <w:left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Other made-up articles, including dress patterns</w:t>
            </w:r>
          </w:p>
        </w:tc>
        <w:tc>
          <w:tcPr>
            <w:tcW w:w="3513" w:type="dxa"/>
            <w:gridSpan w:val="2"/>
            <w:tcBorders>
              <w:left w:val="single" w:sz="4" w:space="0" w:color="auto"/>
            </w:tcBorders>
            <w:vAlign w:val="center"/>
          </w:tcPr>
          <w:p>
            <w:pPr>
              <w:rPr>
                <w:rFonts w:eastAsia="Times New Roman"/>
                <w:noProof/>
                <w:sz w:val="22"/>
                <w:lang w:eastAsia="en-GB"/>
              </w:rPr>
            </w:pPr>
            <w:r>
              <w:rPr>
                <w:rFonts w:eastAsia="Times New Roman"/>
                <w:noProof/>
                <w:sz w:val="22"/>
                <w:lang w:eastAsia="en-GB"/>
              </w:rPr>
              <w:t>Manufacture in which the value of all the materials used does not exceed 40 % of the ex-works price of the product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bottom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6308</w:t>
            </w:r>
          </w:p>
        </w:tc>
        <w:tc>
          <w:tcPr>
            <w:tcW w:w="3173" w:type="dxa"/>
            <w:gridSpan w:val="2"/>
            <w:tcBorders>
              <w:left w:val="single" w:sz="4" w:space="0" w:color="auto"/>
              <w:bottom w:val="single" w:sz="4" w:space="0" w:color="auto"/>
              <w:right w:val="single" w:sz="4" w:space="0" w:color="auto"/>
            </w:tcBorders>
            <w:vAlign w:val="center"/>
          </w:tcPr>
          <w:p>
            <w:pPr>
              <w:rPr>
                <w:rFonts w:eastAsia="Times New Roman"/>
                <w:noProof/>
                <w:sz w:val="22"/>
                <w:lang w:eastAsia="en-GB"/>
              </w:rPr>
            </w:pPr>
            <w:r>
              <w:rPr>
                <w:rFonts w:eastAsia="Times New Roman"/>
                <w:noProof/>
                <w:sz w:val="22"/>
                <w:lang w:eastAsia="en-GB"/>
              </w:rPr>
              <w:t>Sets consisting of woven fabric and yarn, whether or not with accessories, for making up into rugs, tapestries, embroidered table cloths or serviettes, or similar textile articles, put up in packings for retail sale</w:t>
            </w:r>
          </w:p>
        </w:tc>
        <w:tc>
          <w:tcPr>
            <w:tcW w:w="3513" w:type="dxa"/>
            <w:gridSpan w:val="2"/>
            <w:tcBorders>
              <w:left w:val="single" w:sz="4" w:space="0" w:color="auto"/>
              <w:bottom w:val="single" w:sz="4" w:space="0" w:color="auto"/>
            </w:tcBorders>
            <w:vAlign w:val="center"/>
          </w:tcPr>
          <w:p>
            <w:pPr>
              <w:rPr>
                <w:rFonts w:eastAsia="Times New Roman"/>
                <w:noProof/>
                <w:sz w:val="22"/>
                <w:lang w:eastAsia="en-GB"/>
              </w:rPr>
            </w:pPr>
            <w:r>
              <w:rPr>
                <w:rFonts w:eastAsia="Times New Roman"/>
                <w:noProof/>
                <w:sz w:val="22"/>
                <w:lang w:eastAsia="en-GB"/>
              </w:rPr>
              <w:t>Each item in the set must satisfy the rule which would apply to it if it were not included in the set. However, no originating articles may be incorporated, provided that their total value does not exceed 15 % of the ex-works price of the set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64</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Footwear, gaiters and the like; parts of such articles; except for:</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from assemblies of uppers affixed to inner soles or to other sole components of heading 6406</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6406</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Parts of footwear (including uppers whether or not attached to soles other than outer soles); removable in-soles, heel cushions and similar articles; gaiters, leggings and similar articles, and parts thereof</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65</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Headgear and parts thereof</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66</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Umbrellas, sun umbrellas, walking-sticks, seat-sticks, whips, riding-crops, and parts thereof:</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of the ex-works price of the product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67</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Prepared feathers and down and articles made of feathers or of down; artificial flowers; articles of human hair</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of the ex-works price of the product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68</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Articles of stone, plaster, cement, asbestos, mica or similar materials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70% of the ex-works price of the product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69</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Ceramic products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70</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Glass and glassware</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of the ex-works price of the product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7010</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Carboys, bottles, flasks, jars, pots, phials, ampoules and other containers, of glass, of a kind used for the conveyance or packing of goods; preserving jars of glass; stoppers, lids and other closures, of glass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Cutting of glassware, provided that the total value of the uncut glassware used does not exceed 50 % of the ex-works price of the product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7013</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Glassware of a kind used for table, kitchen, toilet, office, indoor decoration or similar purposes (other than that of heading 7010 or 7018)</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71</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Natural or cultured pearls, precious or semi-precious stones, precious metals, metals clad with precious metal, and articles thereof; imitation jewellery; coin; except for:</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r>
              <w:rPr>
                <w:rFonts w:eastAsia="Times New Roman"/>
                <w:noProof/>
                <w:szCs w:val="24"/>
                <w:lang w:eastAsia="en-GB"/>
              </w:rPr>
              <w:t>or</w:t>
            </w:r>
          </w:p>
          <w:p>
            <w:pPr>
              <w:ind w:left="-3" w:firstLine="3"/>
              <w:rPr>
                <w:rFonts w:eastAsia="Times New Roman"/>
                <w:noProof/>
                <w:szCs w:val="24"/>
                <w:lang w:eastAsia="en-GB"/>
              </w:rPr>
            </w:pPr>
            <w:r>
              <w:rPr>
                <w:rFonts w:eastAsia="Times New Roman"/>
                <w:noProof/>
                <w:szCs w:val="24"/>
                <w:lang w:eastAsia="en-GB"/>
              </w:rPr>
              <w:t>Manufacture in which the value of all the materials used does not exceed 70% of the ex-works price of the product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ex7102, ex7103 and ex7104</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Worked precious or semi-precious stones (natural, synthetic or reconstructed)</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of materials of any subheading except that of the product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7106, 7108 and 7110</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Precious metals: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w:t>
            </w:r>
            <w:r>
              <w:rPr>
                <w:rFonts w:eastAsia="Times New Roman"/>
                <w:noProof/>
                <w:szCs w:val="24"/>
                <w:lang w:eastAsia="en-GB"/>
              </w:rPr>
              <w:tab/>
              <w:t>Unwrought</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those of headings 7106, 7108 and 7110, or</w:t>
            </w:r>
          </w:p>
          <w:p>
            <w:pPr>
              <w:rPr>
                <w:rFonts w:eastAsia="Times New Roman"/>
                <w:noProof/>
                <w:szCs w:val="24"/>
                <w:lang w:eastAsia="en-GB"/>
              </w:rPr>
            </w:pPr>
            <w:r>
              <w:rPr>
                <w:rFonts w:eastAsia="Times New Roman"/>
                <w:noProof/>
                <w:szCs w:val="24"/>
                <w:lang w:eastAsia="en-GB"/>
              </w:rPr>
              <w:t>electrolytic, thermal or chemical separation of precious metals of heading 7106, 7108 or 7110, or</w:t>
            </w:r>
          </w:p>
          <w:p>
            <w:pPr>
              <w:rPr>
                <w:rFonts w:eastAsia="Times New Roman"/>
                <w:noProof/>
                <w:szCs w:val="24"/>
                <w:lang w:eastAsia="en-GB"/>
              </w:rPr>
            </w:pPr>
            <w:r>
              <w:rPr>
                <w:rFonts w:eastAsia="Times New Roman"/>
                <w:noProof/>
                <w:szCs w:val="24"/>
                <w:lang w:eastAsia="en-GB"/>
              </w:rPr>
              <w:t>fusion and/or alloying of precious metals of heading 7106, 7108 or 7110 with each other or with base metals or purification</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w:t>
            </w:r>
            <w:r>
              <w:rPr>
                <w:rFonts w:eastAsia="Times New Roman"/>
                <w:noProof/>
                <w:szCs w:val="24"/>
                <w:lang w:eastAsia="en-GB"/>
              </w:rPr>
              <w:tab/>
              <w:t>Semi-manufactured or in powder form</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unwrought precious metals</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ex7107, ex7109 and ex7111</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Metals clad with precious metals, semi-manufactured</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metals clad with precious metals, unwrought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72</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Iron and steel; except for:</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7207</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Semi-finished products of iron or non-alloy steel</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heading 7201, 7202, 7203, 7204 or 7205</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7208 to 7212</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Flat-rolled products of iron or non-alloy steel</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semi-finished materials of heading 7207</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7213 to 7216</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Bars and sections bars and rods, angles, shapes and sections of iron or non-alloy steel</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ingots or other primary forms of heading 7206</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7217</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Wire of iron or non-alloy steel</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semi-finished materials of heading 7207</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7218 91 and 7218 99</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Semi-finished products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heading 7201, 7202, 7203, 7204 or 7205</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7219 to 7222</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Flat-rolled products, bars and rods, angles, shapes and sections of stainless steel</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ingots or other primary forms of heading 7218</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7223</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Wire of stainless steel</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semi-finished materials of heading 7218</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7224 90</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Semi-finished products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heading 7201, 7202, 7203, 7204 or 7205</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7225 to 7228</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Flat-rolled products, hot-rolled bars and rods, in irregularly wound coils; angles, shapes and sections, of other alloy steel; hollow drill bars and rods, of alloy or non-alloy steel</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ingots or other primary forms of heading 7206, 7218 or 7224</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7229</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Wire of other alloy steel</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semi-finished materials of heading 7224</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73</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Articles of iron or steel; except for:</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ex7301</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Sheet piling</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heading 7207</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7302</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Railway or tramway track construction material of iron or steel, the following: rails, check-rails and rack rails, switch blades, crossing frogs, point rods and other crossing pieces, sleepers (cross-ties), fish-plates, chairs, chair wedges, sole plates (base plates), rail clips, bedplates, ties and other material specialised for jointing or fixing rails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heading 7206</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7304, 7305 and 7306</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Tubes, pipes and hollow profiles, of iron or steel</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heading 7206 to 7212 and 7218 or 7224</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ex7307</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Tube or pipe fittings of stainless steel (ISO No X5CrNiMo 1712), consisting of several parts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ind w:firstLine="3"/>
              <w:rPr>
                <w:rFonts w:eastAsia="Times New Roman"/>
                <w:noProof/>
                <w:szCs w:val="24"/>
                <w:lang w:eastAsia="en-GB"/>
              </w:rPr>
            </w:pPr>
            <w:r>
              <w:rPr>
                <w:rFonts w:eastAsia="Times New Roman"/>
                <w:noProof/>
                <w:szCs w:val="24"/>
                <w:lang w:eastAsia="en-GB"/>
              </w:rPr>
              <w:t>Turning, drilling, reaming, threading, deburring and sandblasting of forged blanks, provided that the total value of the forged blanks used does not exceed 35 % of the ex-works price of the product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7308</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Structures (excluding prefabricated buildings of heading 9406)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 However, welded angles, shapes and sections of heading 7301 may not be used.</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ex7315</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Skid chain</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in which the value of all the materials of heading 7315 used does not exceed 50 % of the ex-works price of the product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74</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Copper and articles thereof; except for:</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i/>
                <w:noProof/>
                <w:szCs w:val="24"/>
                <w:lang w:eastAsia="en-GB"/>
              </w:rPr>
            </w:pPr>
            <w:r>
              <w:rPr>
                <w:rFonts w:eastAsia="Times New Roman"/>
                <w:noProof/>
                <w:szCs w:val="24"/>
                <w:lang w:eastAsia="en-GB"/>
              </w:rPr>
              <w:t>Manufacture from materials of any heading, except that of the product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7403</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Refined copper and copper alloys, unwrought</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7408</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Copper wire</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w:t>
            </w:r>
          </w:p>
          <w:p>
            <w:pPr>
              <w:numPr>
                <w:ilvl w:val="0"/>
                <w:numId w:val="6"/>
              </w:numPr>
              <w:autoSpaceDE w:val="0"/>
              <w:autoSpaceDN w:val="0"/>
              <w:spacing w:before="0" w:after="200" w:line="276" w:lineRule="auto"/>
              <w:contextualSpacing/>
              <w:jc w:val="left"/>
              <w:rPr>
                <w:rFonts w:eastAsia="Times New Roman"/>
                <w:noProof/>
                <w:szCs w:val="24"/>
                <w:lang w:eastAsia="en-GB"/>
              </w:rPr>
            </w:pPr>
            <w:r>
              <w:rPr>
                <w:rFonts w:eastAsia="Times New Roman"/>
                <w:noProof/>
                <w:szCs w:val="24"/>
                <w:lang w:eastAsia="en-GB"/>
              </w:rPr>
              <w:t>From materials of any heading,  except that of the product, and</w:t>
            </w:r>
          </w:p>
          <w:p>
            <w:pPr>
              <w:autoSpaceDE w:val="0"/>
              <w:autoSpaceDN w:val="0"/>
              <w:ind w:left="1440"/>
              <w:contextualSpacing/>
              <w:rPr>
                <w:rFonts w:eastAsia="Times New Roman"/>
                <w:noProof/>
                <w:szCs w:val="24"/>
                <w:lang w:eastAsia="en-GB"/>
              </w:rPr>
            </w:pPr>
          </w:p>
          <w:p>
            <w:pPr>
              <w:numPr>
                <w:ilvl w:val="0"/>
                <w:numId w:val="6"/>
              </w:numPr>
              <w:autoSpaceDE w:val="0"/>
              <w:autoSpaceDN w:val="0"/>
              <w:spacing w:before="0" w:after="200" w:line="276" w:lineRule="auto"/>
              <w:contextualSpacing/>
              <w:jc w:val="left"/>
              <w:rPr>
                <w:rFonts w:eastAsia="Times New Roman"/>
                <w:noProof/>
                <w:szCs w:val="24"/>
                <w:lang w:eastAsia="en-GB"/>
              </w:rPr>
            </w:pPr>
            <w:r>
              <w:rPr>
                <w:rFonts w:eastAsia="Times New Roman"/>
                <w:noProof/>
                <w:szCs w:val="24"/>
                <w:lang w:eastAsia="en-GB"/>
              </w:rPr>
              <w:t>In which the value of all the materials used does not exceed 50% of the ex-works price of the product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75</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Nickel and articles thereof</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76</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Aluminium and articles thereof; except for:</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w:t>
            </w:r>
          </w:p>
          <w:p>
            <w:pPr>
              <w:numPr>
                <w:ilvl w:val="0"/>
                <w:numId w:val="6"/>
              </w:numPr>
              <w:autoSpaceDE w:val="0"/>
              <w:autoSpaceDN w:val="0"/>
              <w:spacing w:before="0" w:after="200" w:line="276" w:lineRule="auto"/>
              <w:contextualSpacing/>
              <w:jc w:val="left"/>
              <w:rPr>
                <w:rFonts w:eastAsia="Times New Roman"/>
                <w:noProof/>
                <w:szCs w:val="24"/>
                <w:lang w:eastAsia="en-GB"/>
              </w:rPr>
            </w:pPr>
            <w:r>
              <w:rPr>
                <w:rFonts w:eastAsia="Times New Roman"/>
                <w:noProof/>
                <w:szCs w:val="24"/>
                <w:lang w:eastAsia="en-GB"/>
              </w:rPr>
              <w:t>From materials of any heading,  except that of the product, and</w:t>
            </w:r>
          </w:p>
          <w:p>
            <w:pPr>
              <w:autoSpaceDE w:val="0"/>
              <w:autoSpaceDN w:val="0"/>
              <w:ind w:left="1440"/>
              <w:contextualSpacing/>
              <w:rPr>
                <w:rFonts w:eastAsia="Times New Roman"/>
                <w:noProof/>
                <w:szCs w:val="24"/>
                <w:lang w:eastAsia="en-GB"/>
              </w:rPr>
            </w:pPr>
          </w:p>
          <w:p>
            <w:pPr>
              <w:numPr>
                <w:ilvl w:val="0"/>
                <w:numId w:val="6"/>
              </w:numPr>
              <w:autoSpaceDE w:val="0"/>
              <w:autoSpaceDN w:val="0"/>
              <w:spacing w:before="0" w:after="200" w:line="276" w:lineRule="auto"/>
              <w:contextualSpacing/>
              <w:jc w:val="left"/>
              <w:rPr>
                <w:rFonts w:eastAsia="Times New Roman"/>
                <w:noProof/>
                <w:szCs w:val="24"/>
                <w:lang w:eastAsia="en-GB"/>
              </w:rPr>
            </w:pPr>
            <w:r>
              <w:rPr>
                <w:rFonts w:eastAsia="Times New Roman"/>
                <w:noProof/>
                <w:szCs w:val="24"/>
                <w:lang w:eastAsia="en-GB"/>
              </w:rPr>
              <w:t xml:space="preserve">In which the value of all the materials used does not exceed 50% of the ex-works price of the product </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7601</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Unwrought aluminium</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w:t>
            </w:r>
          </w:p>
          <w:p>
            <w:pPr>
              <w:numPr>
                <w:ilvl w:val="0"/>
                <w:numId w:val="6"/>
              </w:numPr>
              <w:autoSpaceDE w:val="0"/>
              <w:autoSpaceDN w:val="0"/>
              <w:spacing w:before="0" w:after="200" w:line="276" w:lineRule="auto"/>
              <w:contextualSpacing/>
              <w:jc w:val="left"/>
              <w:rPr>
                <w:rFonts w:eastAsia="Times New Roman"/>
                <w:noProof/>
                <w:szCs w:val="24"/>
                <w:lang w:eastAsia="en-GB"/>
              </w:rPr>
            </w:pPr>
            <w:r>
              <w:rPr>
                <w:rFonts w:eastAsia="Times New Roman"/>
                <w:noProof/>
                <w:szCs w:val="24"/>
                <w:lang w:eastAsia="en-GB"/>
              </w:rPr>
              <w:t>From materials of any heading,  except that of the product, and</w:t>
            </w:r>
          </w:p>
          <w:p>
            <w:pPr>
              <w:autoSpaceDE w:val="0"/>
              <w:autoSpaceDN w:val="0"/>
              <w:ind w:left="1440"/>
              <w:contextualSpacing/>
              <w:rPr>
                <w:rFonts w:eastAsia="Times New Roman"/>
                <w:noProof/>
                <w:szCs w:val="24"/>
                <w:lang w:eastAsia="en-GB"/>
              </w:rPr>
            </w:pPr>
          </w:p>
          <w:p>
            <w:pPr>
              <w:numPr>
                <w:ilvl w:val="0"/>
                <w:numId w:val="6"/>
              </w:numPr>
              <w:autoSpaceDE w:val="0"/>
              <w:autoSpaceDN w:val="0"/>
              <w:spacing w:before="0" w:after="200" w:line="276" w:lineRule="auto"/>
              <w:contextualSpacing/>
              <w:jc w:val="left"/>
              <w:rPr>
                <w:rFonts w:eastAsia="Times New Roman"/>
                <w:noProof/>
                <w:szCs w:val="24"/>
                <w:lang w:eastAsia="en-GB"/>
              </w:rPr>
            </w:pPr>
            <w:r>
              <w:rPr>
                <w:rFonts w:eastAsia="Times New Roman"/>
                <w:noProof/>
                <w:szCs w:val="24"/>
                <w:lang w:eastAsia="en-GB"/>
              </w:rPr>
              <w:t>In which the value of all the materials used does not exceed 50% of the ex-works price of the product</w:t>
            </w:r>
          </w:p>
          <w:p>
            <w:pPr>
              <w:autoSpaceDE w:val="0"/>
              <w:autoSpaceDN w:val="0"/>
              <w:ind w:left="720"/>
              <w:contextualSpacing/>
              <w:rPr>
                <w:rFonts w:eastAsia="Times New Roman"/>
                <w:noProof/>
                <w:szCs w:val="24"/>
                <w:lang w:eastAsia="en-GB"/>
              </w:rPr>
            </w:pPr>
          </w:p>
          <w:p>
            <w:pPr>
              <w:spacing w:before="0" w:after="200" w:line="276" w:lineRule="auto"/>
              <w:jc w:val="left"/>
              <w:rPr>
                <w:noProof/>
                <w:szCs w:val="24"/>
              </w:rPr>
            </w:pPr>
            <w:r>
              <w:rPr>
                <w:noProof/>
                <w:szCs w:val="24"/>
              </w:rPr>
              <w:t>Or</w:t>
            </w:r>
          </w:p>
          <w:p>
            <w:pPr>
              <w:spacing w:before="0" w:after="200" w:line="276" w:lineRule="auto"/>
              <w:rPr>
                <w:rFonts w:asciiTheme="minorHAnsi" w:hAnsiTheme="minorHAnsi" w:cstheme="minorBidi"/>
                <w:noProof/>
                <w:sz w:val="22"/>
              </w:rPr>
            </w:pPr>
            <w:r>
              <w:rPr>
                <w:noProof/>
                <w:szCs w:val="24"/>
              </w:rPr>
              <w:t>Manufacture by thermal or electrolytic treatment from unalloyed aluminium or waste and scrap of aluminium</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7602</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Aluminium waste or scrap</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 xml:space="preserve">Manufacture from materials of any heading, except that of the product </w:t>
            </w:r>
          </w:p>
          <w:p>
            <w:pPr>
              <w:rPr>
                <w:rFonts w:eastAsia="Times New Roman"/>
                <w:noProof/>
                <w:szCs w:val="24"/>
                <w:lang w:eastAsia="en-GB"/>
              </w:rPr>
            </w:pP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ex7616</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Aluminium articles other than gauze, cloth, grill, netting, fencing, reinforcing fabric and similar materials (including endless bands) of aluminium wire, and expanded metal of aluminium</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w:t>
            </w:r>
          </w:p>
          <w:p>
            <w:pPr>
              <w:rPr>
                <w:rFonts w:eastAsia="Times New Roman"/>
                <w:noProof/>
                <w:szCs w:val="24"/>
                <w:lang w:eastAsia="en-GB"/>
              </w:rPr>
            </w:pPr>
            <w:r>
              <w:rPr>
                <w:rFonts w:eastAsia="Times New Roman"/>
                <w:noProof/>
                <w:szCs w:val="24"/>
                <w:lang w:eastAsia="en-GB"/>
              </w:rPr>
              <w:t>- from materials of any heading, except that of the product. However, gauze, cloth, grill, netting, fencing, reinforcing fabric and similar materials (including endless bands) of aluminium wire, or expanded metal of aluminium may be used; and</w:t>
            </w:r>
          </w:p>
          <w:p>
            <w:pPr>
              <w:rPr>
                <w:rFonts w:eastAsia="Times New Roman"/>
                <w:noProof/>
                <w:szCs w:val="24"/>
                <w:lang w:eastAsia="en-GB"/>
              </w:rPr>
            </w:pPr>
            <w:r>
              <w:rPr>
                <w:rFonts w:eastAsia="Times New Roman"/>
                <w:noProof/>
                <w:szCs w:val="24"/>
                <w:lang w:eastAsia="en-GB"/>
              </w:rPr>
              <w:t xml:space="preserve">- </w:t>
            </w:r>
            <w:r>
              <w:rPr>
                <w:noProof/>
                <w:szCs w:val="24"/>
              </w:rPr>
              <w:t>In which the value of all the materials used does not exceed 50% of the ex-works price of the product</w:t>
            </w:r>
          </w:p>
          <w:p>
            <w:pPr>
              <w:rPr>
                <w:rFonts w:eastAsia="Times New Roman"/>
                <w:i/>
                <w:noProof/>
                <w:szCs w:val="24"/>
                <w:lang w:eastAsia="en-GB"/>
              </w:rPr>
            </w:pP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78</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Lead and articles thereof:</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79</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Zinc and articles thereof;:</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80</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Tin and articles thereof;:</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81</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Other base metals; cermets; articles thereof</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ind w:left="-13" w:firstLine="13"/>
              <w:rPr>
                <w:rFonts w:eastAsia="Times New Roman"/>
                <w:noProof/>
                <w:szCs w:val="24"/>
                <w:lang w:eastAsia="en-GB"/>
              </w:rPr>
            </w:pPr>
            <w:r>
              <w:rPr>
                <w:rFonts w:eastAsia="Times New Roman"/>
                <w:noProof/>
                <w:szCs w:val="24"/>
                <w:lang w:eastAsia="en-GB"/>
              </w:rPr>
              <w:t>Manufacture from materials of any heading</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82</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Tools, implements, cutlery, spoons and forks, of base metal; parts thereof of base metal; except for:</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8206</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Tools of two or more of the headings 8202 to 8205, put up in sets for retail sale</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ind w:left="-25" w:firstLine="3"/>
              <w:rPr>
                <w:rFonts w:eastAsia="Times New Roman"/>
                <w:noProof/>
                <w:szCs w:val="24"/>
                <w:lang w:eastAsia="en-GB"/>
              </w:rPr>
            </w:pPr>
            <w:r>
              <w:rPr>
                <w:rFonts w:eastAsia="Times New Roman"/>
                <w:noProof/>
                <w:szCs w:val="24"/>
                <w:lang w:eastAsia="en-GB"/>
              </w:rPr>
              <w:t>Manufacture from materials of any heading, except those of headings 8202 to 8205. However, tools of headings 8202 to 8205 may be incorporated into the set, provided that their total value does not exceed 15 % of the ex-works price of the set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83</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Miscellaneous articles of base metal</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 xml:space="preserve">Manufacture from materials of any heading, except that of the product, </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84</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Nuclear reactors, boilers, machinery and mechanical appliances; parts thereof</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8407</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Spark-ignition reciprocating or rotary internal combustion piston engines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in which the value of all the materials used does not exceed 50% of the ex-works price of the product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8408</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Compression-ignition internal combustion piston engines (diesel or semi-diesel engines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 xml:space="preserve">Manufacture in which the value of all the materials used does not exceed 50% of the ex-works price of the product </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b/>
                <w:noProof/>
                <w:color w:val="000000"/>
                <w:sz w:val="20"/>
                <w:szCs w:val="20"/>
                <w:lang w:eastAsia="en-GB"/>
              </w:rPr>
            </w:pPr>
            <w:r>
              <w:rPr>
                <w:rFonts w:eastAsia="Times New Roman"/>
                <w:noProof/>
                <w:szCs w:val="24"/>
                <w:lang w:eastAsia="en-GB"/>
              </w:rPr>
              <w:t>8425- 8430</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Pulley tackle and hoists other than skip hoists; winches and capstans; jacks:</w:t>
            </w:r>
          </w:p>
          <w:p>
            <w:pPr>
              <w:rPr>
                <w:rFonts w:eastAsia="Times New Roman"/>
                <w:noProof/>
                <w:szCs w:val="24"/>
                <w:lang w:eastAsia="en-GB"/>
              </w:rPr>
            </w:pPr>
            <w:r>
              <w:rPr>
                <w:rFonts w:eastAsia="Times New Roman"/>
                <w:noProof/>
                <w:szCs w:val="24"/>
                <w:lang w:eastAsia="en-GB"/>
              </w:rPr>
              <w:t>Ships’ derricks; cranes, including cable cranes; mobile lifting frames, straddle carriers and works trucks fitted with a crane</w:t>
            </w:r>
          </w:p>
          <w:p>
            <w:pPr>
              <w:rPr>
                <w:rFonts w:eastAsia="Times New Roman"/>
                <w:noProof/>
                <w:szCs w:val="24"/>
                <w:lang w:eastAsia="en-GB"/>
              </w:rPr>
            </w:pPr>
            <w:r>
              <w:rPr>
                <w:rFonts w:eastAsia="Times New Roman"/>
                <w:noProof/>
                <w:szCs w:val="24"/>
                <w:lang w:eastAsia="en-GB"/>
              </w:rPr>
              <w:t>Fork-lift trucks; other works trucks fitted with lifting or handling equipment</w:t>
            </w:r>
          </w:p>
          <w:p>
            <w:pPr>
              <w:rPr>
                <w:rFonts w:eastAsia="Times New Roman"/>
                <w:noProof/>
                <w:szCs w:val="24"/>
                <w:lang w:eastAsia="en-GB"/>
              </w:rPr>
            </w:pPr>
            <w:r>
              <w:rPr>
                <w:rFonts w:eastAsia="Times New Roman"/>
                <w:noProof/>
                <w:szCs w:val="24"/>
                <w:lang w:eastAsia="en-GB"/>
              </w:rPr>
              <w:t>Other lifting, handling, loading or unloading machinery (for example, lifts, escalators, conveyors, teleferics</w:t>
            </w:r>
          </w:p>
          <w:p>
            <w:pPr>
              <w:rPr>
                <w:rFonts w:eastAsia="Times New Roman"/>
                <w:noProof/>
                <w:szCs w:val="24"/>
                <w:lang w:eastAsia="en-GB"/>
              </w:rPr>
            </w:pPr>
            <w:r>
              <w:rPr>
                <w:rFonts w:eastAsia="Times New Roman"/>
                <w:noProof/>
                <w:szCs w:val="24"/>
                <w:lang w:eastAsia="en-GB"/>
              </w:rPr>
              <w:t>Self-propelled bulldozers, angledozers, graders, levellers, scrapers, mechanical shovels, excavators, shovel loaders, tamping machines and roadrollers</w:t>
            </w:r>
          </w:p>
          <w:p>
            <w:pPr>
              <w:rPr>
                <w:rFonts w:eastAsia="Times New Roman"/>
                <w:noProof/>
                <w:color w:val="000000"/>
                <w:sz w:val="20"/>
                <w:szCs w:val="20"/>
                <w:lang w:eastAsia="en-GB"/>
              </w:rPr>
            </w:pPr>
            <w:r>
              <w:rPr>
                <w:rFonts w:eastAsia="Times New Roman"/>
                <w:noProof/>
                <w:szCs w:val="24"/>
                <w:lang w:eastAsia="en-GB"/>
              </w:rPr>
              <w:t>Other moving, grading, levelling, scraping, excavating, tamping, compacting, extracting or boring machinery, for earth, minerals or ores; piledrivers and pile extractors; snowploughs and snowblowers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 and heading 8431,</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8444-8447</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Machines for extruding, drawing, texturing or cutting man-made textile materials:</w:t>
            </w:r>
          </w:p>
          <w:p>
            <w:pPr>
              <w:rPr>
                <w:rFonts w:eastAsia="Times New Roman"/>
                <w:noProof/>
                <w:szCs w:val="24"/>
                <w:lang w:eastAsia="en-GB"/>
              </w:rPr>
            </w:pPr>
            <w:r>
              <w:rPr>
                <w:rFonts w:eastAsia="Times New Roman"/>
                <w:noProof/>
                <w:szCs w:val="24"/>
                <w:lang w:eastAsia="en-GB"/>
              </w:rPr>
              <w:t>Machines for preparing textile fibres; spinning, doubling or twisting machines and other machinery for producing textile yarns; textile reeling or winding (including weft-winding) machines and machines for preparing textile yarns for use on the machines of heading 8446 or 8447</w:t>
            </w:r>
          </w:p>
          <w:p>
            <w:pPr>
              <w:rPr>
                <w:rFonts w:eastAsia="Times New Roman"/>
                <w:noProof/>
                <w:szCs w:val="24"/>
                <w:lang w:eastAsia="en-GB"/>
              </w:rPr>
            </w:pPr>
            <w:r>
              <w:rPr>
                <w:rFonts w:eastAsia="Times New Roman"/>
                <w:noProof/>
                <w:szCs w:val="24"/>
                <w:lang w:eastAsia="en-GB"/>
              </w:rPr>
              <w:t>Weaving machines (looms):</w:t>
            </w:r>
          </w:p>
          <w:p>
            <w:pPr>
              <w:rPr>
                <w:rFonts w:eastAsia="Times New Roman"/>
                <w:noProof/>
                <w:szCs w:val="24"/>
                <w:lang w:eastAsia="en-GB"/>
              </w:rPr>
            </w:pPr>
            <w:r>
              <w:rPr>
                <w:rFonts w:eastAsia="Times New Roman"/>
                <w:noProof/>
                <w:szCs w:val="24"/>
                <w:lang w:eastAsia="en-GB"/>
              </w:rPr>
              <w:t>Knitting machines, stitch-bonding machines and machines for making gimped yarn, tulle, lace, embroidery, trimmings, braid or net and machines for tufting</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 and heading 8448,</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8456-8465</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 xml:space="preserve">Machine tools for working any material by removal of material, </w:t>
            </w:r>
          </w:p>
          <w:p>
            <w:pPr>
              <w:rPr>
                <w:rFonts w:eastAsia="Times New Roman"/>
                <w:noProof/>
                <w:szCs w:val="24"/>
                <w:lang w:eastAsia="en-GB"/>
              </w:rPr>
            </w:pPr>
            <w:r>
              <w:rPr>
                <w:rFonts w:eastAsia="Times New Roman"/>
                <w:noProof/>
                <w:szCs w:val="24"/>
                <w:lang w:eastAsia="en-GB"/>
              </w:rPr>
              <w:t>Machining centres, unit construction machines (single station) and multi-station transfer machines, for working metal</w:t>
            </w:r>
          </w:p>
          <w:p>
            <w:pPr>
              <w:rPr>
                <w:rFonts w:eastAsia="Times New Roman"/>
                <w:noProof/>
                <w:szCs w:val="24"/>
                <w:lang w:eastAsia="en-GB"/>
              </w:rPr>
            </w:pPr>
            <w:r>
              <w:rPr>
                <w:rFonts w:eastAsia="Times New Roman"/>
                <w:noProof/>
                <w:szCs w:val="24"/>
                <w:lang w:eastAsia="en-GB"/>
              </w:rPr>
              <w:t>Lathes for removing metal</w:t>
            </w:r>
          </w:p>
          <w:p>
            <w:pPr>
              <w:rPr>
                <w:rFonts w:eastAsia="Times New Roman"/>
                <w:noProof/>
                <w:szCs w:val="24"/>
                <w:lang w:eastAsia="en-GB"/>
              </w:rPr>
            </w:pPr>
            <w:r>
              <w:rPr>
                <w:rFonts w:eastAsia="Times New Roman"/>
                <w:noProof/>
                <w:szCs w:val="24"/>
                <w:lang w:eastAsia="en-GB"/>
              </w:rPr>
              <w:t>Machine tools: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 and heading 8466,</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8469-8472</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Typewriters other than printers of heading 8443; word-processing machines</w:t>
            </w:r>
          </w:p>
          <w:p>
            <w:pPr>
              <w:rPr>
                <w:rFonts w:eastAsia="Times New Roman"/>
                <w:noProof/>
                <w:szCs w:val="24"/>
                <w:lang w:eastAsia="en-GB"/>
              </w:rPr>
            </w:pPr>
            <w:r>
              <w:rPr>
                <w:rFonts w:eastAsia="Times New Roman"/>
                <w:noProof/>
                <w:szCs w:val="24"/>
                <w:lang w:eastAsia="en-GB"/>
              </w:rPr>
              <w:t>Calculating machines and pocket-size data-recording, reproducing and displaying machines with calculating functions; accounting machines, postage- franking machines, ticket-issuing machines and similar machines, incorporating a calculating device; cash registers</w:t>
            </w:r>
          </w:p>
          <w:p>
            <w:pPr>
              <w:rPr>
                <w:rFonts w:eastAsia="Times New Roman"/>
                <w:noProof/>
                <w:szCs w:val="24"/>
                <w:lang w:eastAsia="en-GB"/>
              </w:rPr>
            </w:pPr>
            <w:r>
              <w:rPr>
                <w:rFonts w:eastAsia="Times New Roman"/>
                <w:noProof/>
                <w:szCs w:val="24"/>
                <w:lang w:eastAsia="en-GB"/>
              </w:rPr>
              <w:t>Automatic data-processing machines and units thereof; magnetic or optical readers, machines for transcribing data onto data media in coded form and machines for processing such data</w:t>
            </w:r>
          </w:p>
          <w:p>
            <w:pPr>
              <w:rPr>
                <w:rFonts w:eastAsia="Times New Roman"/>
                <w:noProof/>
                <w:szCs w:val="24"/>
                <w:lang w:eastAsia="en-GB"/>
              </w:rPr>
            </w:pPr>
            <w:r>
              <w:rPr>
                <w:rFonts w:eastAsia="Times New Roman"/>
                <w:noProof/>
                <w:szCs w:val="24"/>
                <w:lang w:eastAsia="en-GB"/>
              </w:rPr>
              <w:t>Other office machines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 and heading 8473,</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85</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Electrical machinery and equipment and parts thereof; sound recorders and reproducers, television image and sound recorders and reproducers, and parts and accessories of such articles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8501-8502</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 xml:space="preserve">Electric motors and generators </w:t>
            </w:r>
          </w:p>
          <w:p>
            <w:pPr>
              <w:rPr>
                <w:rFonts w:eastAsia="Times New Roman"/>
                <w:noProof/>
                <w:szCs w:val="24"/>
                <w:lang w:eastAsia="en-GB"/>
              </w:rPr>
            </w:pPr>
            <w:r>
              <w:rPr>
                <w:rFonts w:eastAsia="Times New Roman"/>
                <w:noProof/>
                <w:szCs w:val="24"/>
                <w:lang w:eastAsia="en-GB"/>
              </w:rPr>
              <w:t>Electric generating sets and rotary converters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 and heading 8503,</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8519, 8521</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Sound recording or sound reproducing apparatus</w:t>
            </w:r>
          </w:p>
          <w:p>
            <w:pPr>
              <w:rPr>
                <w:rFonts w:eastAsia="Times New Roman"/>
                <w:noProof/>
                <w:szCs w:val="24"/>
                <w:lang w:eastAsia="en-GB"/>
              </w:rPr>
            </w:pPr>
            <w:r>
              <w:rPr>
                <w:rFonts w:eastAsia="Times New Roman"/>
                <w:noProof/>
                <w:szCs w:val="24"/>
                <w:lang w:eastAsia="en-GB"/>
              </w:rPr>
              <w:t>Video recording or reproducing apparatus, whether or not incorporating a video tuner</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 and heading 8522,</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8525-8528</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Transmission apparatus for radio-broadcasting or television,  television cameras, digital cameras and video camera recorders</w:t>
            </w:r>
          </w:p>
          <w:p>
            <w:pPr>
              <w:rPr>
                <w:rFonts w:eastAsia="Times New Roman"/>
                <w:noProof/>
                <w:szCs w:val="24"/>
                <w:lang w:eastAsia="en-GB"/>
              </w:rPr>
            </w:pPr>
            <w:r>
              <w:rPr>
                <w:rFonts w:eastAsia="Times New Roman"/>
                <w:noProof/>
                <w:szCs w:val="24"/>
                <w:lang w:eastAsia="en-GB"/>
              </w:rPr>
              <w:t>Radar apparatus, radio navigational aid apparatus and radio remote control apparatus</w:t>
            </w:r>
          </w:p>
          <w:p>
            <w:pPr>
              <w:rPr>
                <w:rFonts w:eastAsia="Times New Roman"/>
                <w:noProof/>
                <w:szCs w:val="24"/>
                <w:lang w:eastAsia="en-GB"/>
              </w:rPr>
            </w:pPr>
            <w:r>
              <w:rPr>
                <w:rFonts w:eastAsia="Times New Roman"/>
                <w:noProof/>
                <w:szCs w:val="24"/>
                <w:lang w:eastAsia="en-GB"/>
              </w:rPr>
              <w:t>Reception apparatus for radio-broadcasting</w:t>
            </w:r>
          </w:p>
          <w:p>
            <w:pPr>
              <w:rPr>
                <w:rFonts w:eastAsia="Times New Roman"/>
                <w:noProof/>
                <w:szCs w:val="24"/>
                <w:lang w:eastAsia="en-GB"/>
              </w:rPr>
            </w:pPr>
            <w:r>
              <w:rPr>
                <w:rFonts w:eastAsia="Times New Roman"/>
                <w:noProof/>
                <w:szCs w:val="24"/>
                <w:lang w:eastAsia="en-GB"/>
              </w:rPr>
              <w:t>Monitors and projectors, not incorporating television reception apparatus; reception apparatus for television, or video recording or reproducing apparatus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 and heading 8529,</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8535-8537</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Electrical apparatus for switching or protecting electrical circuits, or for making connections to or in electrical circuits; connectors for optical fibres, optical fibre bundles or cables; boards, panels, consoles, desks, cabinets and other bases, for electric control or the distribution of electricity:</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 and heading 8538,</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8542 31 to 8542 39</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Monolithic integrated circuits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Diffusion  in which integrated circuits are formed on a semi conductor substrate by the selective introduction of an appropriate dopant assembled or not and/or tested in a non-party</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8544-8548</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Insulated wire, cable (and other insulated electric conductors, optical fibre cables</w:t>
            </w:r>
          </w:p>
          <w:p>
            <w:pPr>
              <w:rPr>
                <w:rFonts w:eastAsia="Times New Roman"/>
                <w:noProof/>
                <w:szCs w:val="24"/>
                <w:lang w:eastAsia="en-GB"/>
              </w:rPr>
            </w:pPr>
            <w:r>
              <w:rPr>
                <w:rFonts w:eastAsia="Times New Roman"/>
                <w:noProof/>
                <w:szCs w:val="24"/>
                <w:lang w:eastAsia="en-GB"/>
              </w:rPr>
              <w:t>Carbon electrodes, carbon brushes, lamp carbons, battery carbons and other articles of graphite or other carbon, of a kind used for electrical purposes</w:t>
            </w:r>
          </w:p>
          <w:p>
            <w:pPr>
              <w:rPr>
                <w:rFonts w:eastAsia="Times New Roman"/>
                <w:noProof/>
                <w:szCs w:val="24"/>
                <w:lang w:eastAsia="en-GB"/>
              </w:rPr>
            </w:pPr>
            <w:r>
              <w:rPr>
                <w:rFonts w:eastAsia="Times New Roman"/>
                <w:noProof/>
                <w:szCs w:val="24"/>
                <w:lang w:eastAsia="en-GB"/>
              </w:rPr>
              <w:t>Electrical insulators of any material</w:t>
            </w:r>
          </w:p>
          <w:p>
            <w:pPr>
              <w:rPr>
                <w:rFonts w:eastAsia="Times New Roman"/>
                <w:noProof/>
                <w:szCs w:val="24"/>
                <w:lang w:eastAsia="en-GB"/>
              </w:rPr>
            </w:pPr>
            <w:r>
              <w:rPr>
                <w:rFonts w:eastAsia="Times New Roman"/>
                <w:noProof/>
                <w:szCs w:val="24"/>
                <w:lang w:eastAsia="en-GB"/>
              </w:rPr>
              <w:t>Insulating fittings for electrical machines, appliances or equipment, electrical conduit tubing and joints therefor, of base metal lined with insulating material</w:t>
            </w:r>
          </w:p>
          <w:p>
            <w:pPr>
              <w:rPr>
                <w:rFonts w:eastAsia="Times New Roman"/>
                <w:noProof/>
                <w:szCs w:val="24"/>
                <w:lang w:eastAsia="en-GB"/>
              </w:rPr>
            </w:pPr>
            <w:r>
              <w:rPr>
                <w:rFonts w:eastAsia="Times New Roman"/>
                <w:noProof/>
                <w:szCs w:val="24"/>
                <w:lang w:eastAsia="en-GB"/>
              </w:rPr>
              <w:t>Waste and scrap of primary cells, primary batteries and electric accumulators; spent primary cells, spent primary batteries and spent electric accumulators; electrical parts of machinery or apparatus, not specified or included elsewhere in this Chapter</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86</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Railway or tramway locomotives, rolling-stock and parts thereof; railway or tramway track fixtures and fittings and parts thereof; mechanical (including electro-mechanical) traffic signalling equipment of all kinds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87</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Vehicles other than railway or tramway rolling-stock, and parts and accessories thereof; except for:</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in which the value of all the materials used does not exceed 45 % of the ex-works price of the product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8708</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Parts and accessories for vehicles of headings 8701 to 8705</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8711</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Motorcycles (including mopeds) and cycles fitted with an auxiliary motor, with or without side-cars; side-cars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of the ex-works price of the product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88</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Aircraft, spacecraft, and parts thereof</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89</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Ships, boats and floating structures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 however, hulls of heading 8906 may not be used,</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40 % of the ex-works price of the product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90</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Optical, photographic, cinematographic, measuring, checking, precision, medical or surgical instruments and apparatus; parts and accessories thereof</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9001 50</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Spectacle lenses of other materials than glass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one of the following operations is made:</w:t>
            </w:r>
          </w:p>
          <w:p>
            <w:pPr>
              <w:rPr>
                <w:rFonts w:eastAsia="Times New Roman"/>
                <w:noProof/>
                <w:szCs w:val="24"/>
                <w:lang w:eastAsia="en-GB"/>
              </w:rPr>
            </w:pPr>
            <w:r>
              <w:rPr>
                <w:rFonts w:eastAsia="Times New Roman"/>
                <w:noProof/>
                <w:szCs w:val="24"/>
                <w:lang w:eastAsia="en-GB"/>
              </w:rPr>
              <w:t>- surfacing of the semi-finished lens into a finished ophthalmic lens with optical corrective power meant to be mounted on a pair of spectacles</w:t>
            </w:r>
          </w:p>
          <w:p>
            <w:pPr>
              <w:rPr>
                <w:rFonts w:eastAsia="Times New Roman"/>
                <w:noProof/>
                <w:szCs w:val="24"/>
                <w:lang w:eastAsia="en-GB"/>
              </w:rPr>
            </w:pPr>
            <w:r>
              <w:rPr>
                <w:rFonts w:eastAsia="Times New Roman"/>
                <w:noProof/>
                <w:szCs w:val="24"/>
                <w:lang w:eastAsia="en-GB"/>
              </w:rPr>
              <w:t>- coating of the lens through appropriated treatments to improve vision and ensure protection of the wearer</w:t>
            </w:r>
          </w:p>
          <w:p>
            <w:pPr>
              <w:rPr>
                <w:rFonts w:eastAsia="Times New Roman"/>
                <w:noProof/>
                <w:szCs w:val="24"/>
                <w:lang w:eastAsia="en-GB"/>
              </w:rPr>
            </w:pPr>
            <w:r>
              <w:rPr>
                <w:rFonts w:eastAsia="Times New Roman"/>
                <w:noProof/>
                <w:szCs w:val="24"/>
                <w:lang w:eastAsia="en-GB"/>
              </w:rPr>
              <w:t>or</w:t>
            </w:r>
          </w:p>
          <w:p>
            <w:pPr>
              <w:rPr>
                <w:rFonts w:eastAsia="Times New Roman"/>
                <w:noProof/>
                <w:sz w:val="20"/>
                <w:szCs w:val="20"/>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91</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Clocks and watches and parts thereof</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in which the value of all the materials used does not exceed 40 % of the ex-works price of the product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92</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Musical instruments; parts and accessories of such articles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93</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Arms and ammunition; parts and accessories thereof</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94</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Furniture; bedding, mattresses, mattress supports, cushions and similar stuffed furnishings; lamps and lighting fittings, not elsewhere specified or included; illuminated signs, illuminated name-plates and the like; prefabricated buildings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95</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Toys, games and sports requisites; parts and accessories thereof</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96</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Miscellaneous manufactured articles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97</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jc w:val="left"/>
              <w:rPr>
                <w:rFonts w:eastAsia="Times New Roman"/>
                <w:noProof/>
                <w:szCs w:val="24"/>
                <w:lang w:eastAsia="en-GB"/>
              </w:rPr>
            </w:pPr>
            <w:r>
              <w:rPr>
                <w:rFonts w:eastAsia="Times New Roman"/>
                <w:noProof/>
                <w:szCs w:val="24"/>
                <w:lang w:eastAsia="en-GB"/>
              </w:rPr>
              <w:t>Works of art, collectors' pieces and antiques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jc w:val="left"/>
              <w:rPr>
                <w:rFonts w:eastAsia="Times New Roman"/>
                <w:noProof/>
                <w:szCs w:val="24"/>
                <w:lang w:eastAsia="en-GB"/>
              </w:rPr>
            </w:pPr>
            <w:r>
              <w:rPr>
                <w:rFonts w:eastAsia="Times New Roman"/>
                <w:noProof/>
                <w:szCs w:val="24"/>
                <w:lang w:eastAsia="en-GB"/>
              </w:rPr>
              <w:t>Manufacture from materials of any heading, except that of the product</w:t>
            </w:r>
          </w:p>
        </w:tc>
      </w:tr>
    </w:tbl>
    <w:p>
      <w:pPr>
        <w:autoSpaceDE w:val="0"/>
        <w:autoSpaceDN w:val="0"/>
        <w:rPr>
          <w:rFonts w:eastAsia="Times New Roman"/>
          <w:noProof/>
          <w:szCs w:val="24"/>
          <w:lang w:eastAsia="en-GB"/>
        </w:rPr>
      </w:pPr>
    </w:p>
    <w:p>
      <w:pPr>
        <w:autoSpaceDE w:val="0"/>
        <w:autoSpaceDN w:val="0"/>
        <w:rPr>
          <w:rFonts w:eastAsia="Times New Roman"/>
          <w:noProof/>
          <w:szCs w:val="24"/>
          <w:lang w:eastAsia="en-GB"/>
        </w:rPr>
        <w:sectPr>
          <w:pgSz w:w="11906" w:h="16838"/>
          <w:pgMar w:top="1134" w:right="1418" w:bottom="1134" w:left="1418" w:header="709" w:footer="709" w:gutter="0"/>
          <w:cols w:space="709"/>
          <w:docGrid w:linePitch="326"/>
        </w:sectPr>
      </w:pPr>
    </w:p>
    <w:p>
      <w:pPr>
        <w:autoSpaceDE w:val="0"/>
        <w:autoSpaceDN w:val="0"/>
        <w:jc w:val="center"/>
        <w:rPr>
          <w:rFonts w:eastAsia="Times New Roman"/>
          <w:i/>
          <w:noProof/>
          <w:szCs w:val="24"/>
          <w:lang w:eastAsia="en-GB"/>
        </w:rPr>
      </w:pPr>
      <w:r>
        <w:rPr>
          <w:rFonts w:eastAsia="Times New Roman"/>
          <w:i/>
          <w:caps/>
          <w:noProof/>
          <w:szCs w:val="24"/>
          <w:lang w:eastAsia="en-GB"/>
        </w:rPr>
        <w:t>Annex III</w:t>
      </w:r>
    </w:p>
    <w:p>
      <w:pPr>
        <w:autoSpaceDE w:val="0"/>
        <w:autoSpaceDN w:val="0"/>
        <w:jc w:val="center"/>
        <w:rPr>
          <w:rFonts w:eastAsia="Times New Roman"/>
          <w:b/>
          <w:noProof/>
          <w:szCs w:val="24"/>
          <w:lang w:eastAsia="en-GB"/>
        </w:rPr>
      </w:pPr>
      <w:r>
        <w:rPr>
          <w:rFonts w:eastAsia="Times New Roman"/>
          <w:b/>
          <w:noProof/>
          <w:szCs w:val="24"/>
          <w:lang w:eastAsia="en-GB"/>
        </w:rPr>
        <w:t>Text of the origin declaration</w:t>
      </w:r>
    </w:p>
    <w:p>
      <w:pPr>
        <w:autoSpaceDE w:val="0"/>
        <w:autoSpaceDN w:val="0"/>
        <w:jc w:val="center"/>
        <w:rPr>
          <w:rFonts w:eastAsia="Times New Roman"/>
          <w:b/>
          <w:noProof/>
          <w:szCs w:val="24"/>
          <w:lang w:eastAsia="en-GB"/>
        </w:rPr>
      </w:pPr>
    </w:p>
    <w:p>
      <w:pPr>
        <w:autoSpaceDE w:val="0"/>
        <w:autoSpaceDN w:val="0"/>
        <w:jc w:val="center"/>
        <w:rPr>
          <w:rFonts w:eastAsia="Times New Roman"/>
          <w:b/>
          <w:noProof/>
          <w:szCs w:val="24"/>
          <w:lang w:val="ru-RU"/>
        </w:rPr>
      </w:pPr>
      <w:r>
        <w:rPr>
          <w:rFonts w:eastAsia="Times New Roman"/>
          <w:b/>
          <w:noProof/>
          <w:szCs w:val="24"/>
        </w:rPr>
        <w:t>Bulgarian</w:t>
      </w:r>
      <w:r>
        <w:rPr>
          <w:rFonts w:eastAsia="Times New Roman"/>
          <w:b/>
          <w:noProof/>
          <w:szCs w:val="24"/>
          <w:lang w:val="ru-RU"/>
        </w:rPr>
        <w:t xml:space="preserve"> </w:t>
      </w:r>
      <w:r>
        <w:rPr>
          <w:rFonts w:eastAsia="Times New Roman"/>
          <w:b/>
          <w:noProof/>
          <w:szCs w:val="24"/>
        </w:rPr>
        <w:t>version</w:t>
      </w:r>
    </w:p>
    <w:p>
      <w:pPr>
        <w:autoSpaceDE w:val="0"/>
        <w:autoSpaceDN w:val="0"/>
        <w:rPr>
          <w:rFonts w:eastAsia="Times New Roman"/>
          <w:noProof/>
          <w:szCs w:val="24"/>
          <w:lang w:val="ru-RU"/>
        </w:rPr>
      </w:pPr>
      <w:r>
        <w:rPr>
          <w:rFonts w:cstheme="minorBidi"/>
          <w:noProof/>
          <w:lang w:val="ru-RU"/>
        </w:rPr>
        <w:t>Износителят на продуктите, обхванати от този документ (митническо разрешение №………</w:t>
      </w:r>
      <w:bookmarkStart w:id="3" w:name="_Ref11420439"/>
      <w:r>
        <w:rPr>
          <w:rStyle w:val="FootnoteReference"/>
          <w:noProof/>
        </w:rPr>
        <w:footnoteReference w:id="62"/>
      </w:r>
      <w:bookmarkEnd w:id="3"/>
      <w:r>
        <w:rPr>
          <w:rFonts w:cstheme="minorBidi"/>
          <w:noProof/>
          <w:lang w:val="ru-RU"/>
        </w:rPr>
        <w:t>) декларира, че освен където ясно е отбелязано друго, тези продукти са с ……………..</w:t>
      </w:r>
      <w:bookmarkStart w:id="4" w:name="_Ref11420771"/>
      <w:r>
        <w:rPr>
          <w:rStyle w:val="FootnoteReference"/>
          <w:noProof/>
        </w:rPr>
        <w:footnoteReference w:id="63"/>
      </w:r>
      <w:bookmarkEnd w:id="4"/>
      <w:r>
        <w:rPr>
          <w:rFonts w:cstheme="minorBidi"/>
          <w:noProof/>
          <w:lang w:val="ru-RU"/>
        </w:rPr>
        <w:t xml:space="preserve"> преференциален произход съгласно преходните правила за произход.</w:t>
      </w:r>
    </w:p>
    <w:p>
      <w:pPr>
        <w:autoSpaceDE w:val="0"/>
        <w:autoSpaceDN w:val="0"/>
        <w:jc w:val="center"/>
        <w:rPr>
          <w:rFonts w:eastAsia="Times New Roman"/>
          <w:b/>
          <w:noProof/>
          <w:szCs w:val="24"/>
          <w:lang w:val="ru-RU" w:eastAsia="en-GB"/>
        </w:rPr>
      </w:pPr>
    </w:p>
    <w:p>
      <w:pPr>
        <w:autoSpaceDE w:val="0"/>
        <w:autoSpaceDN w:val="0"/>
        <w:jc w:val="center"/>
        <w:rPr>
          <w:rFonts w:eastAsia="Times New Roman"/>
          <w:b/>
          <w:noProof/>
          <w:szCs w:val="24"/>
          <w:lang w:val="ru-RU"/>
        </w:rPr>
      </w:pPr>
      <w:r>
        <w:rPr>
          <w:rFonts w:cstheme="minorBidi"/>
          <w:b/>
          <w:noProof/>
        </w:rPr>
        <w:t>Czech</w:t>
      </w:r>
      <w:r>
        <w:rPr>
          <w:rFonts w:cstheme="minorBidi"/>
          <w:b/>
          <w:noProof/>
          <w:lang w:val="ru-RU"/>
        </w:rPr>
        <w:t xml:space="preserve"> </w:t>
      </w:r>
      <w:r>
        <w:rPr>
          <w:rFonts w:cstheme="minorBidi"/>
          <w:b/>
          <w:noProof/>
        </w:rPr>
        <w:t>version</w:t>
      </w:r>
    </w:p>
    <w:p>
      <w:pPr>
        <w:autoSpaceDE w:val="0"/>
        <w:autoSpaceDN w:val="0"/>
        <w:rPr>
          <w:noProof/>
          <w:lang w:val="da-DK"/>
        </w:rPr>
      </w:pPr>
      <w:r>
        <w:rPr>
          <w:rFonts w:cstheme="minorBidi"/>
          <w:noProof/>
        </w:rPr>
        <w:t>V</w:t>
      </w:r>
      <w:r>
        <w:rPr>
          <w:rFonts w:cstheme="minorBidi"/>
          <w:noProof/>
          <w:lang w:val="ru-RU"/>
        </w:rPr>
        <w:t>ý</w:t>
      </w:r>
      <w:r>
        <w:rPr>
          <w:rFonts w:cstheme="minorBidi"/>
          <w:noProof/>
        </w:rPr>
        <w:t>vozce</w:t>
      </w:r>
      <w:r>
        <w:rPr>
          <w:rFonts w:cstheme="minorBidi"/>
          <w:noProof/>
          <w:lang w:val="ru-RU"/>
        </w:rPr>
        <w:t xml:space="preserve"> </w:t>
      </w:r>
      <w:r>
        <w:rPr>
          <w:rFonts w:cstheme="minorBidi"/>
          <w:noProof/>
        </w:rPr>
        <w:t>v</w:t>
      </w:r>
      <w:r>
        <w:rPr>
          <w:rFonts w:cstheme="minorBidi"/>
          <w:noProof/>
          <w:lang w:val="ru-RU"/>
        </w:rPr>
        <w:t>ý</w:t>
      </w:r>
      <w:r>
        <w:rPr>
          <w:rFonts w:cstheme="minorBidi"/>
          <w:noProof/>
        </w:rPr>
        <w:t>robk</w:t>
      </w:r>
      <w:r>
        <w:rPr>
          <w:rFonts w:cstheme="minorBidi"/>
          <w:noProof/>
          <w:lang w:val="ru-RU"/>
        </w:rPr>
        <w:t xml:space="preserve">ů </w:t>
      </w:r>
      <w:r>
        <w:rPr>
          <w:rFonts w:cstheme="minorBidi"/>
          <w:noProof/>
        </w:rPr>
        <w:t>uveden</w:t>
      </w:r>
      <w:r>
        <w:rPr>
          <w:rFonts w:cstheme="minorBidi"/>
          <w:noProof/>
          <w:lang w:val="ru-RU"/>
        </w:rPr>
        <w:t>ý</w:t>
      </w:r>
      <w:r>
        <w:rPr>
          <w:rFonts w:cstheme="minorBidi"/>
          <w:noProof/>
        </w:rPr>
        <w:t>ch</w:t>
      </w:r>
      <w:r>
        <w:rPr>
          <w:rFonts w:cstheme="minorBidi"/>
          <w:noProof/>
          <w:lang w:val="ru-RU"/>
        </w:rPr>
        <w:t xml:space="preserve"> </w:t>
      </w:r>
      <w:r>
        <w:rPr>
          <w:rFonts w:cstheme="minorBidi"/>
          <w:noProof/>
        </w:rPr>
        <w:t>v</w:t>
      </w:r>
      <w:r>
        <w:rPr>
          <w:rFonts w:cstheme="minorBidi"/>
          <w:noProof/>
          <w:lang w:val="ru-RU"/>
        </w:rPr>
        <w:t xml:space="preserve"> </w:t>
      </w:r>
      <w:r>
        <w:rPr>
          <w:rFonts w:cstheme="minorBidi"/>
          <w:noProof/>
        </w:rPr>
        <w:t>tomto</w:t>
      </w:r>
      <w:r>
        <w:rPr>
          <w:rFonts w:cstheme="minorBidi"/>
          <w:noProof/>
          <w:lang w:val="ru-RU"/>
        </w:rPr>
        <w:t xml:space="preserve"> </w:t>
      </w:r>
      <w:r>
        <w:rPr>
          <w:rFonts w:cstheme="minorBidi"/>
          <w:noProof/>
        </w:rPr>
        <w:t>dokumentu</w:t>
      </w:r>
      <w:r>
        <w:rPr>
          <w:rFonts w:cstheme="minorBidi"/>
          <w:noProof/>
          <w:lang w:val="ru-RU"/>
        </w:rPr>
        <w:t xml:space="preserve"> (čí</w:t>
      </w:r>
      <w:r>
        <w:rPr>
          <w:rFonts w:cstheme="minorBidi"/>
          <w:noProof/>
        </w:rPr>
        <w:t>slo</w:t>
      </w:r>
      <w:r>
        <w:rPr>
          <w:rFonts w:cstheme="minorBidi"/>
          <w:noProof/>
          <w:lang w:val="ru-RU"/>
        </w:rPr>
        <w:t xml:space="preserve"> </w:t>
      </w:r>
      <w:r>
        <w:rPr>
          <w:rFonts w:cstheme="minorBidi"/>
          <w:noProof/>
        </w:rPr>
        <w:t>povolen</w:t>
      </w:r>
      <w:r>
        <w:rPr>
          <w:rFonts w:cstheme="minorBidi"/>
          <w:noProof/>
          <w:lang w:val="ru-RU"/>
        </w:rPr>
        <w:t>í ………</w:t>
      </w:r>
      <w:r>
        <w:rPr>
          <w:rFonts w:cstheme="minorBidi"/>
          <w:noProof/>
          <w:vertAlign w:val="superscript"/>
        </w:rPr>
        <w:fldChar w:fldCharType="begin"/>
      </w:r>
      <w:r>
        <w:rPr>
          <w:rFonts w:cstheme="minorBidi"/>
          <w:noProof/>
          <w:vertAlign w:val="superscript"/>
          <w:lang w:val="ru-RU"/>
        </w:rPr>
        <w:instrText xml:space="preserve"> </w:instrText>
      </w:r>
      <w:r>
        <w:rPr>
          <w:rFonts w:cstheme="minorBidi"/>
          <w:noProof/>
          <w:vertAlign w:val="superscript"/>
        </w:rPr>
        <w:instrText>NOTEREF</w:instrText>
      </w:r>
      <w:r>
        <w:rPr>
          <w:rFonts w:cstheme="minorBidi"/>
          <w:noProof/>
          <w:vertAlign w:val="superscript"/>
          <w:lang w:val="ru-RU"/>
        </w:rPr>
        <w:instrText xml:space="preserve"> _</w:instrText>
      </w:r>
      <w:r>
        <w:rPr>
          <w:rFonts w:cstheme="minorBidi"/>
          <w:noProof/>
          <w:vertAlign w:val="superscript"/>
        </w:rPr>
        <w:instrText>Ref</w:instrText>
      </w:r>
      <w:r>
        <w:rPr>
          <w:rFonts w:cstheme="minorBidi"/>
          <w:noProof/>
          <w:vertAlign w:val="superscript"/>
          <w:lang w:val="ru-RU"/>
        </w:rPr>
        <w:instrText>11420439 \</w:instrText>
      </w:r>
      <w:r>
        <w:rPr>
          <w:rFonts w:cstheme="minorBidi"/>
          <w:noProof/>
          <w:vertAlign w:val="superscript"/>
        </w:rPr>
        <w:instrText>h</w:instrText>
      </w:r>
      <w:r>
        <w:rPr>
          <w:rFonts w:cstheme="minorBidi"/>
          <w:noProof/>
          <w:vertAlign w:val="superscript"/>
          <w:lang w:val="ru-RU"/>
        </w:rPr>
        <w:instrText xml:space="preserve">  \* </w:instrText>
      </w:r>
      <w:r>
        <w:rPr>
          <w:rFonts w:cstheme="minorBidi"/>
          <w:noProof/>
          <w:vertAlign w:val="superscript"/>
        </w:rPr>
        <w:instrText>MERGEFORMAT</w:instrText>
      </w:r>
      <w:r>
        <w:rPr>
          <w:rFonts w:cstheme="minorBidi"/>
          <w:noProof/>
          <w:vertAlign w:val="superscript"/>
          <w:lang w:val="ru-RU"/>
        </w:rPr>
        <w:instrText xml:space="preserve">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ru-RU"/>
        </w:rPr>
        <w:t>61</w:t>
      </w:r>
      <w:r>
        <w:rPr>
          <w:rFonts w:cstheme="minorBidi"/>
          <w:noProof/>
          <w:vertAlign w:val="superscript"/>
        </w:rPr>
        <w:fldChar w:fldCharType="end"/>
      </w:r>
      <w:r>
        <w:rPr>
          <w:rFonts w:cstheme="minorBidi"/>
          <w:noProof/>
          <w:lang w:val="ru-RU"/>
        </w:rPr>
        <w:t xml:space="preserve">) </w:t>
      </w:r>
      <w:r>
        <w:rPr>
          <w:rFonts w:cstheme="minorBidi"/>
          <w:noProof/>
        </w:rPr>
        <w:t>prohla</w:t>
      </w:r>
      <w:r>
        <w:rPr>
          <w:rFonts w:cstheme="minorBidi"/>
          <w:noProof/>
          <w:lang w:val="ru-RU"/>
        </w:rPr>
        <w:t>š</w:t>
      </w:r>
      <w:r>
        <w:rPr>
          <w:rFonts w:cstheme="minorBidi"/>
          <w:noProof/>
        </w:rPr>
        <w:t>uje</w:t>
      </w:r>
      <w:r>
        <w:rPr>
          <w:rFonts w:cstheme="minorBidi"/>
          <w:noProof/>
          <w:lang w:val="ru-RU"/>
        </w:rPr>
        <w:t>, ž</w:t>
      </w:r>
      <w:r>
        <w:rPr>
          <w:rFonts w:cstheme="minorBidi"/>
          <w:noProof/>
        </w:rPr>
        <w:t>e</w:t>
      </w:r>
      <w:r>
        <w:rPr>
          <w:rFonts w:cstheme="minorBidi"/>
          <w:noProof/>
          <w:lang w:val="ru-RU"/>
        </w:rPr>
        <w:t xml:space="preserve"> </w:t>
      </w:r>
      <w:r>
        <w:rPr>
          <w:rFonts w:cstheme="minorBidi"/>
          <w:noProof/>
        </w:rPr>
        <w:t>podle</w:t>
      </w:r>
      <w:r>
        <w:rPr>
          <w:rFonts w:cstheme="minorBidi"/>
          <w:noProof/>
          <w:lang w:val="ru-RU"/>
        </w:rPr>
        <w:t xml:space="preserve"> </w:t>
      </w:r>
      <w:r>
        <w:rPr>
          <w:rFonts w:cstheme="minorBidi"/>
          <w:noProof/>
        </w:rPr>
        <w:t>p</w:t>
      </w:r>
      <w:r>
        <w:rPr>
          <w:rFonts w:cstheme="minorBidi"/>
          <w:noProof/>
          <w:lang w:val="ru-RU"/>
        </w:rPr>
        <w:t>ř</w:t>
      </w:r>
      <w:r>
        <w:rPr>
          <w:rFonts w:cstheme="minorBidi"/>
          <w:noProof/>
        </w:rPr>
        <w:t>echodn</w:t>
      </w:r>
      <w:r>
        <w:rPr>
          <w:rFonts w:cstheme="minorBidi"/>
          <w:noProof/>
          <w:lang w:val="ru-RU"/>
        </w:rPr>
        <w:t>ý</w:t>
      </w:r>
      <w:r>
        <w:rPr>
          <w:rFonts w:cstheme="minorBidi"/>
          <w:noProof/>
        </w:rPr>
        <w:t>ch</w:t>
      </w:r>
      <w:r>
        <w:rPr>
          <w:rFonts w:cstheme="minorBidi"/>
          <w:noProof/>
          <w:lang w:val="ru-RU"/>
        </w:rPr>
        <w:t xml:space="preserve"> </w:t>
      </w:r>
      <w:r>
        <w:rPr>
          <w:rFonts w:cstheme="minorBidi"/>
          <w:noProof/>
        </w:rPr>
        <w:t>pravidel</w:t>
      </w:r>
      <w:r>
        <w:rPr>
          <w:rFonts w:cstheme="minorBidi"/>
          <w:noProof/>
          <w:lang w:val="ru-RU"/>
        </w:rPr>
        <w:t xml:space="preserve"> </w:t>
      </w:r>
      <w:r>
        <w:rPr>
          <w:rFonts w:cstheme="minorBidi"/>
          <w:noProof/>
        </w:rPr>
        <w:t>p</w:t>
      </w:r>
      <w:r>
        <w:rPr>
          <w:rFonts w:cstheme="minorBidi"/>
          <w:noProof/>
          <w:lang w:val="ru-RU"/>
        </w:rPr>
        <w:t>ů</w:t>
      </w:r>
      <w:r>
        <w:rPr>
          <w:rFonts w:cstheme="minorBidi"/>
          <w:noProof/>
        </w:rPr>
        <w:t>vodu</w:t>
      </w:r>
      <w:r>
        <w:rPr>
          <w:rFonts w:cstheme="minorBidi"/>
          <w:noProof/>
          <w:lang w:val="ru-RU"/>
        </w:rPr>
        <w:t xml:space="preserve"> </w:t>
      </w:r>
      <w:r>
        <w:rPr>
          <w:rFonts w:cstheme="minorBidi"/>
          <w:noProof/>
        </w:rPr>
        <w:t>maj</w:t>
      </w:r>
      <w:r>
        <w:rPr>
          <w:rFonts w:cstheme="minorBidi"/>
          <w:noProof/>
          <w:lang w:val="ru-RU"/>
        </w:rPr>
        <w:t xml:space="preserve">í </w:t>
      </w:r>
      <w:r>
        <w:rPr>
          <w:rFonts w:cstheme="minorBidi"/>
          <w:noProof/>
        </w:rPr>
        <w:t>tyto</w:t>
      </w:r>
      <w:r>
        <w:rPr>
          <w:rFonts w:cstheme="minorBidi"/>
          <w:noProof/>
          <w:lang w:val="ru-RU"/>
        </w:rPr>
        <w:t xml:space="preserve"> </w:t>
      </w:r>
      <w:r>
        <w:rPr>
          <w:rFonts w:cstheme="minorBidi"/>
          <w:noProof/>
        </w:rPr>
        <w:t>v</w:t>
      </w:r>
      <w:r>
        <w:rPr>
          <w:rFonts w:cstheme="minorBidi"/>
          <w:noProof/>
          <w:lang w:val="ru-RU"/>
        </w:rPr>
        <w:t>ý</w:t>
      </w:r>
      <w:r>
        <w:rPr>
          <w:rFonts w:cstheme="minorBidi"/>
          <w:noProof/>
        </w:rPr>
        <w:t>robky</w:t>
      </w:r>
      <w:r>
        <w:rPr>
          <w:rFonts w:cstheme="minorBidi"/>
          <w:noProof/>
          <w:lang w:val="ru-RU"/>
        </w:rPr>
        <w:t xml:space="preserve"> </w:t>
      </w:r>
      <w:r>
        <w:rPr>
          <w:rFonts w:cstheme="minorBidi"/>
          <w:noProof/>
        </w:rPr>
        <w:t>krom</w:t>
      </w:r>
      <w:r>
        <w:rPr>
          <w:rFonts w:cstheme="minorBidi"/>
          <w:noProof/>
          <w:lang w:val="ru-RU"/>
        </w:rPr>
        <w:t xml:space="preserve">ě </w:t>
      </w:r>
      <w:r>
        <w:rPr>
          <w:rFonts w:cstheme="minorBidi"/>
          <w:noProof/>
        </w:rPr>
        <w:t>z</w:t>
      </w:r>
      <w:r>
        <w:rPr>
          <w:rFonts w:cstheme="minorBidi"/>
          <w:noProof/>
          <w:lang w:val="ru-RU"/>
        </w:rPr>
        <w:t>ř</w:t>
      </w:r>
      <w:r>
        <w:rPr>
          <w:rFonts w:cstheme="minorBidi"/>
          <w:noProof/>
        </w:rPr>
        <w:t>eteln</w:t>
      </w:r>
      <w:r>
        <w:rPr>
          <w:rFonts w:cstheme="minorBidi"/>
          <w:noProof/>
          <w:lang w:val="ru-RU"/>
        </w:rPr>
        <w:t xml:space="preserve">ě </w:t>
      </w:r>
      <w:r>
        <w:rPr>
          <w:rFonts w:cstheme="minorBidi"/>
          <w:noProof/>
        </w:rPr>
        <w:t>ozna</w:t>
      </w:r>
      <w:r>
        <w:rPr>
          <w:rFonts w:cstheme="minorBidi"/>
          <w:noProof/>
          <w:lang w:val="ru-RU"/>
        </w:rPr>
        <w:t>č</w:t>
      </w:r>
      <w:r>
        <w:rPr>
          <w:rFonts w:cstheme="minorBidi"/>
          <w:noProof/>
        </w:rPr>
        <w:t>en</w:t>
      </w:r>
      <w:r>
        <w:rPr>
          <w:rFonts w:cstheme="minorBidi"/>
          <w:noProof/>
          <w:lang w:val="ru-RU"/>
        </w:rPr>
        <w:t>ý</w:t>
      </w:r>
      <w:r>
        <w:rPr>
          <w:rFonts w:cstheme="minorBidi"/>
          <w:noProof/>
        </w:rPr>
        <w:t>ch</w:t>
      </w:r>
      <w:r>
        <w:rPr>
          <w:rFonts w:cstheme="minorBidi"/>
          <w:noProof/>
          <w:lang w:val="ru-RU"/>
        </w:rPr>
        <w:t xml:space="preserve"> </w:t>
      </w:r>
      <w:r>
        <w:rPr>
          <w:rFonts w:cstheme="minorBidi"/>
          <w:noProof/>
        </w:rPr>
        <w:t>preferen</w:t>
      </w:r>
      <w:r>
        <w:rPr>
          <w:rFonts w:cstheme="minorBidi"/>
          <w:noProof/>
          <w:lang w:val="ru-RU"/>
        </w:rPr>
        <w:t>č</w:t>
      </w:r>
      <w:r>
        <w:rPr>
          <w:rFonts w:cstheme="minorBidi"/>
          <w:noProof/>
        </w:rPr>
        <w:t>n</w:t>
      </w:r>
      <w:r>
        <w:rPr>
          <w:rFonts w:cstheme="minorBidi"/>
          <w:noProof/>
          <w:lang w:val="ru-RU"/>
        </w:rPr>
        <w:t xml:space="preserve">í </w:t>
      </w:r>
      <w:r>
        <w:rPr>
          <w:rFonts w:cstheme="minorBidi"/>
          <w:noProof/>
        </w:rPr>
        <w:t>p</w:t>
      </w:r>
      <w:r>
        <w:rPr>
          <w:rFonts w:cstheme="minorBidi"/>
          <w:noProof/>
          <w:lang w:val="ru-RU"/>
        </w:rPr>
        <w:t>ů</w:t>
      </w:r>
      <w:r>
        <w:rPr>
          <w:rFonts w:cstheme="minorBidi"/>
          <w:noProof/>
        </w:rPr>
        <w:t>vod</w:t>
      </w:r>
      <w:r>
        <w:rPr>
          <w:rFonts w:cstheme="minorBidi"/>
          <w:noProof/>
          <w:lang w:val="ru-RU"/>
        </w:rPr>
        <w:t xml:space="preserve"> </w:t>
      </w:r>
      <w:r>
        <w:rPr>
          <w:rFonts w:cstheme="minorBidi"/>
          <w:noProof/>
        </w:rPr>
        <w:t>v</w:t>
      </w:r>
      <w:r>
        <w:rPr>
          <w:rFonts w:cstheme="minorBidi"/>
          <w:noProof/>
          <w:lang w:val="ru-RU"/>
        </w:rPr>
        <w:t xml:space="preserve"> …………….</w:t>
      </w:r>
      <w:r>
        <w:rPr>
          <w:rFonts w:cstheme="minorBidi"/>
          <w:noProof/>
          <w:vertAlign w:val="superscript"/>
        </w:rPr>
        <w:fldChar w:fldCharType="begin"/>
      </w:r>
      <w:r>
        <w:rPr>
          <w:rFonts w:cstheme="minorBidi"/>
          <w:noProof/>
          <w:vertAlign w:val="superscript"/>
          <w:lang w:val="ru-RU"/>
        </w:rPr>
        <w:instrText xml:space="preserve"> </w:instrText>
      </w:r>
      <w:r>
        <w:rPr>
          <w:rFonts w:cstheme="minorBidi"/>
          <w:noProof/>
          <w:vertAlign w:val="superscript"/>
        </w:rPr>
        <w:instrText>NOTEREF</w:instrText>
      </w:r>
      <w:r>
        <w:rPr>
          <w:rFonts w:cstheme="minorBidi"/>
          <w:noProof/>
          <w:vertAlign w:val="superscript"/>
          <w:lang w:val="ru-RU"/>
        </w:rPr>
        <w:instrText xml:space="preserve"> _</w:instrText>
      </w:r>
      <w:r>
        <w:rPr>
          <w:rFonts w:cstheme="minorBidi"/>
          <w:noProof/>
          <w:vertAlign w:val="superscript"/>
        </w:rPr>
        <w:instrText>Ref</w:instrText>
      </w:r>
      <w:r>
        <w:rPr>
          <w:rFonts w:cstheme="minorBidi"/>
          <w:noProof/>
          <w:vertAlign w:val="superscript"/>
          <w:lang w:val="ru-RU"/>
        </w:rPr>
        <w:instrText>11420771 \</w:instrText>
      </w:r>
      <w:r>
        <w:rPr>
          <w:rFonts w:cstheme="minorBidi"/>
          <w:noProof/>
          <w:vertAlign w:val="superscript"/>
        </w:rPr>
        <w:instrText>h</w:instrText>
      </w:r>
      <w:r>
        <w:rPr>
          <w:rFonts w:cstheme="minorBidi"/>
          <w:noProof/>
          <w:vertAlign w:val="superscript"/>
          <w:lang w:val="ru-RU"/>
        </w:rPr>
        <w:instrText xml:space="preserve">  \* </w:instrText>
      </w:r>
      <w:r>
        <w:rPr>
          <w:rFonts w:cstheme="minorBidi"/>
          <w:noProof/>
          <w:vertAlign w:val="superscript"/>
        </w:rPr>
        <w:instrText>MERGEFORMAT</w:instrText>
      </w:r>
      <w:r>
        <w:rPr>
          <w:rFonts w:cstheme="minorBidi"/>
          <w:noProof/>
          <w:vertAlign w:val="superscript"/>
          <w:lang w:val="ru-RU"/>
        </w:rPr>
        <w:instrText xml:space="preserve">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da-DK"/>
        </w:rPr>
        <w:t>62</w:t>
      </w:r>
      <w:r>
        <w:rPr>
          <w:rFonts w:cstheme="minorBidi"/>
          <w:noProof/>
          <w:vertAlign w:val="superscript"/>
        </w:rPr>
        <w:fldChar w:fldCharType="end"/>
      </w:r>
      <w:r>
        <w:rPr>
          <w:noProof/>
          <w:lang w:val="da-DK"/>
        </w:rPr>
        <w:t>.</w:t>
      </w:r>
    </w:p>
    <w:p>
      <w:pPr>
        <w:autoSpaceDE w:val="0"/>
        <w:autoSpaceDN w:val="0"/>
        <w:jc w:val="center"/>
        <w:rPr>
          <w:b/>
          <w:noProof/>
          <w:lang w:val="da-DK"/>
        </w:rPr>
      </w:pPr>
    </w:p>
    <w:p>
      <w:pPr>
        <w:autoSpaceDE w:val="0"/>
        <w:autoSpaceDN w:val="0"/>
        <w:jc w:val="center"/>
        <w:rPr>
          <w:b/>
          <w:noProof/>
          <w:lang w:val="da-DK"/>
        </w:rPr>
      </w:pPr>
      <w:r>
        <w:rPr>
          <w:b/>
          <w:noProof/>
          <w:lang w:val="da-DK"/>
        </w:rPr>
        <w:t>Danish version</w:t>
      </w:r>
    </w:p>
    <w:p>
      <w:pPr>
        <w:autoSpaceDE w:val="0"/>
        <w:autoSpaceDN w:val="0"/>
        <w:rPr>
          <w:rFonts w:eastAsia="Times New Roman"/>
          <w:noProof/>
          <w:szCs w:val="24"/>
          <w:lang w:val="de-CH"/>
        </w:rPr>
      </w:pPr>
      <w:r>
        <w:rPr>
          <w:noProof/>
          <w:lang w:val="da-DK"/>
        </w:rPr>
        <w:t>Eksportøren af varer, der er omfattet af nærværende dokument (toldmyndighedernes tilladelse nr. ………</w:t>
      </w:r>
      <w:r>
        <w:rPr>
          <w:rFonts w:cstheme="minorBidi"/>
          <w:noProof/>
          <w:vertAlign w:val="superscript"/>
        </w:rPr>
        <w:fldChar w:fldCharType="begin"/>
      </w:r>
      <w:r>
        <w:rPr>
          <w:rFonts w:cstheme="minorBidi"/>
          <w:noProof/>
          <w:vertAlign w:val="superscript"/>
          <w:lang w:val="da-DK"/>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da-DK"/>
        </w:rPr>
        <w:t>61</w:t>
      </w:r>
      <w:r>
        <w:rPr>
          <w:rFonts w:cstheme="minorBidi"/>
          <w:noProof/>
        </w:rPr>
        <w:fldChar w:fldCharType="end"/>
      </w:r>
      <w:r>
        <w:rPr>
          <w:noProof/>
          <w:lang w:val="da-DK"/>
        </w:rPr>
        <w:t>) erklærer, at varerne, medmindre andet tydeligt er angivet, har præferenceoprindelse i ……………..</w:t>
      </w:r>
      <w:r>
        <w:rPr>
          <w:rFonts w:cstheme="minorBidi"/>
          <w:noProof/>
          <w:vertAlign w:val="superscript"/>
        </w:rPr>
        <w:fldChar w:fldCharType="begin"/>
      </w:r>
      <w:r>
        <w:rPr>
          <w:rFonts w:cstheme="minorBidi"/>
          <w:noProof/>
          <w:vertAlign w:val="superscript"/>
          <w:lang w:val="da-DK"/>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de-CH"/>
        </w:rPr>
        <w:t>62</w:t>
      </w:r>
      <w:r>
        <w:rPr>
          <w:rFonts w:cstheme="minorBidi"/>
          <w:noProof/>
        </w:rPr>
        <w:fldChar w:fldCharType="end"/>
      </w:r>
      <w:r>
        <w:rPr>
          <w:rFonts w:cstheme="minorBidi"/>
          <w:noProof/>
          <w:lang w:val="de-CH"/>
        </w:rPr>
        <w:t xml:space="preserve"> i henhold til overgangsreglerne for oprindelse.</w:t>
      </w:r>
    </w:p>
    <w:p>
      <w:pPr>
        <w:autoSpaceDE w:val="0"/>
        <w:autoSpaceDN w:val="0"/>
        <w:jc w:val="center"/>
        <w:rPr>
          <w:rFonts w:eastAsia="Times New Roman"/>
          <w:b/>
          <w:noProof/>
          <w:szCs w:val="24"/>
          <w:lang w:val="de-CH" w:eastAsia="en-GB"/>
        </w:rPr>
      </w:pPr>
    </w:p>
    <w:p>
      <w:pPr>
        <w:autoSpaceDE w:val="0"/>
        <w:autoSpaceDN w:val="0"/>
        <w:jc w:val="center"/>
        <w:rPr>
          <w:rFonts w:eastAsia="Times New Roman"/>
          <w:b/>
          <w:noProof/>
          <w:szCs w:val="24"/>
          <w:lang w:val="de-CH"/>
        </w:rPr>
      </w:pPr>
      <w:r>
        <w:rPr>
          <w:rFonts w:cstheme="minorBidi"/>
          <w:b/>
          <w:noProof/>
          <w:szCs w:val="24"/>
          <w:lang w:val="de-CH"/>
        </w:rPr>
        <w:t>German version</w:t>
      </w:r>
    </w:p>
    <w:p>
      <w:pPr>
        <w:autoSpaceDE w:val="0"/>
        <w:autoSpaceDN w:val="0"/>
        <w:rPr>
          <w:noProof/>
          <w:lang w:val="de-DE"/>
        </w:rPr>
      </w:pPr>
      <w:r>
        <w:rPr>
          <w:rFonts w:cstheme="minorBidi"/>
          <w:noProof/>
          <w:szCs w:val="24"/>
          <w:lang w:val="de-CH"/>
        </w:rPr>
        <w:t xml:space="preserve">Der Ausführer (Ermächtigter Ausführer; Bewilligungs-Nr. </w:t>
      </w:r>
      <w:r>
        <w:rPr>
          <w:rFonts w:cstheme="minorBidi"/>
          <w:noProof/>
          <w:lang w:val="de-CH"/>
        </w:rPr>
        <w:t>………</w:t>
      </w:r>
      <w:r>
        <w:rPr>
          <w:rFonts w:cstheme="minorBidi"/>
          <w:noProof/>
          <w:vertAlign w:val="superscript"/>
          <w:lang w:val="de-CH"/>
        </w:rPr>
        <w:t xml:space="preserve"> </w:t>
      </w:r>
      <w:r>
        <w:rPr>
          <w:rFonts w:cstheme="minorBidi"/>
          <w:noProof/>
          <w:szCs w:val="24"/>
          <w:vertAlign w:val="superscript"/>
        </w:rPr>
        <w:fldChar w:fldCharType="begin"/>
      </w:r>
      <w:r>
        <w:rPr>
          <w:rFonts w:cstheme="minorBidi"/>
          <w:noProof/>
          <w:szCs w:val="24"/>
          <w:vertAlign w:val="superscript"/>
          <w:lang w:val="de-CH"/>
        </w:rPr>
        <w:instrText xml:space="preserve"> NOTEREF _Ref11420439 \h  \* MERGEFORMAT </w:instrText>
      </w:r>
      <w:r>
        <w:rPr>
          <w:rFonts w:cstheme="minorBidi"/>
          <w:noProof/>
          <w:szCs w:val="24"/>
          <w:vertAlign w:val="superscript"/>
        </w:rPr>
      </w:r>
      <w:r>
        <w:rPr>
          <w:rFonts w:cstheme="minorBidi"/>
          <w:noProof/>
          <w:szCs w:val="24"/>
          <w:vertAlign w:val="superscript"/>
        </w:rPr>
        <w:fldChar w:fldCharType="separate"/>
      </w:r>
      <w:r>
        <w:rPr>
          <w:rFonts w:cstheme="minorBidi"/>
          <w:noProof/>
          <w:szCs w:val="24"/>
          <w:vertAlign w:val="superscript"/>
          <w:lang w:val="de-CH"/>
        </w:rPr>
        <w:t>61</w:t>
      </w:r>
      <w:r>
        <w:rPr>
          <w:rFonts w:cstheme="minorBidi"/>
          <w:noProof/>
          <w:szCs w:val="24"/>
          <w:lang w:val="de-CH"/>
        </w:rPr>
        <w:fldChar w:fldCharType="end"/>
      </w:r>
      <w:r>
        <w:rPr>
          <w:rFonts w:cstheme="minorBidi"/>
          <w:noProof/>
          <w:szCs w:val="24"/>
          <w:lang w:val="de-CH"/>
        </w:rPr>
        <w:t xml:space="preserve">) der Waren, auf die sich dieses Handelspapier bezieht, erklärt, dass diese Waren, soweit nicht anders angegeben, präferenzbegünstigte </w:t>
      </w:r>
      <w:r>
        <w:rPr>
          <w:noProof/>
          <w:lang w:val="de-CH"/>
        </w:rPr>
        <w:t>……………..</w:t>
      </w:r>
      <w:r>
        <w:rPr>
          <w:rFonts w:cstheme="minorBidi"/>
          <w:noProof/>
          <w:vertAlign w:val="superscript"/>
          <w:lang w:val="de-CH"/>
        </w:rPr>
        <w:t xml:space="preserve"> </w:t>
      </w:r>
      <w:r>
        <w:rPr>
          <w:rFonts w:cstheme="minorBidi"/>
          <w:noProof/>
          <w:szCs w:val="24"/>
          <w:vertAlign w:val="superscript"/>
        </w:rPr>
        <w:fldChar w:fldCharType="begin"/>
      </w:r>
      <w:r>
        <w:rPr>
          <w:rFonts w:cstheme="minorBidi"/>
          <w:noProof/>
          <w:szCs w:val="24"/>
          <w:vertAlign w:val="superscript"/>
          <w:lang w:val="de-CH"/>
        </w:rPr>
        <w:instrText xml:space="preserve"> NOTEREF _Ref11420771 \h  \* MERGEFORMAT </w:instrText>
      </w:r>
      <w:r>
        <w:rPr>
          <w:rFonts w:cstheme="minorBidi"/>
          <w:noProof/>
          <w:szCs w:val="24"/>
          <w:vertAlign w:val="superscript"/>
        </w:rPr>
      </w:r>
      <w:r>
        <w:rPr>
          <w:rFonts w:cstheme="minorBidi"/>
          <w:noProof/>
          <w:szCs w:val="24"/>
          <w:vertAlign w:val="superscript"/>
        </w:rPr>
        <w:fldChar w:fldCharType="separate"/>
      </w:r>
      <w:r>
        <w:rPr>
          <w:rFonts w:cstheme="minorBidi"/>
          <w:noProof/>
          <w:szCs w:val="24"/>
          <w:vertAlign w:val="superscript"/>
          <w:lang w:val="de-DE"/>
        </w:rPr>
        <w:t>62</w:t>
      </w:r>
      <w:r>
        <w:rPr>
          <w:rFonts w:cstheme="minorBidi"/>
          <w:noProof/>
          <w:szCs w:val="24"/>
          <w:lang w:val="de-CH"/>
        </w:rPr>
        <w:fldChar w:fldCharType="end"/>
      </w:r>
      <w:r>
        <w:rPr>
          <w:noProof/>
          <w:lang w:val="de-DE"/>
        </w:rPr>
        <w:t xml:space="preserve"> Ursprungswaren gemäß den Übergangsregeln für den Ursprung sind.</w:t>
      </w:r>
    </w:p>
    <w:p>
      <w:pPr>
        <w:autoSpaceDE w:val="0"/>
        <w:autoSpaceDN w:val="0"/>
        <w:jc w:val="center"/>
        <w:rPr>
          <w:b/>
          <w:noProof/>
          <w:lang w:val="de-DE"/>
        </w:rPr>
      </w:pPr>
    </w:p>
    <w:p>
      <w:pPr>
        <w:autoSpaceDE w:val="0"/>
        <w:autoSpaceDN w:val="0"/>
        <w:jc w:val="center"/>
        <w:rPr>
          <w:rFonts w:eastAsia="Times New Roman"/>
          <w:b/>
          <w:noProof/>
          <w:szCs w:val="24"/>
          <w:lang w:val="de-DE"/>
        </w:rPr>
      </w:pPr>
      <w:r>
        <w:rPr>
          <w:rFonts w:cstheme="minorBidi"/>
          <w:b/>
          <w:noProof/>
          <w:szCs w:val="24"/>
          <w:lang w:val="de-DE"/>
        </w:rPr>
        <w:t>Greek version</w:t>
      </w:r>
    </w:p>
    <w:p>
      <w:pPr>
        <w:autoSpaceDE w:val="0"/>
        <w:autoSpaceDN w:val="0"/>
        <w:rPr>
          <w:rFonts w:eastAsia="Times New Roman"/>
          <w:noProof/>
          <w:szCs w:val="24"/>
          <w:lang w:val="el-GR"/>
        </w:rPr>
      </w:pPr>
      <w:r>
        <w:rPr>
          <w:noProof/>
          <w:lang w:val="el-GR"/>
        </w:rPr>
        <w:t>Ο</w:t>
      </w:r>
      <w:r>
        <w:rPr>
          <w:noProof/>
          <w:lang w:val="de-DE"/>
        </w:rPr>
        <w:t xml:space="preserve"> </w:t>
      </w:r>
      <w:r>
        <w:rPr>
          <w:noProof/>
          <w:lang w:val="el-GR"/>
        </w:rPr>
        <w:t>εξαγωγέας</w:t>
      </w:r>
      <w:r>
        <w:rPr>
          <w:noProof/>
          <w:lang w:val="de-DE"/>
        </w:rPr>
        <w:t xml:space="preserve"> </w:t>
      </w:r>
      <w:r>
        <w:rPr>
          <w:noProof/>
          <w:lang w:val="el-GR"/>
        </w:rPr>
        <w:t>των</w:t>
      </w:r>
      <w:r>
        <w:rPr>
          <w:noProof/>
          <w:lang w:val="de-DE"/>
        </w:rPr>
        <w:t xml:space="preserve"> </w:t>
      </w:r>
      <w:r>
        <w:rPr>
          <w:noProof/>
          <w:lang w:val="el-GR"/>
        </w:rPr>
        <w:t>προϊόντων</w:t>
      </w:r>
      <w:r>
        <w:rPr>
          <w:noProof/>
          <w:lang w:val="de-DE"/>
        </w:rPr>
        <w:t xml:space="preserve"> </w:t>
      </w:r>
      <w:r>
        <w:rPr>
          <w:noProof/>
          <w:lang w:val="el-GR"/>
        </w:rPr>
        <w:t>που</w:t>
      </w:r>
      <w:r>
        <w:rPr>
          <w:noProof/>
          <w:lang w:val="de-DE"/>
        </w:rPr>
        <w:t xml:space="preserve"> </w:t>
      </w:r>
      <w:r>
        <w:rPr>
          <w:noProof/>
          <w:lang w:val="el-GR"/>
        </w:rPr>
        <w:t>καλύπτονται</w:t>
      </w:r>
      <w:r>
        <w:rPr>
          <w:noProof/>
          <w:lang w:val="de-DE"/>
        </w:rPr>
        <w:t xml:space="preserve"> </w:t>
      </w:r>
      <w:r>
        <w:rPr>
          <w:noProof/>
          <w:lang w:val="el-GR"/>
        </w:rPr>
        <w:t>από</w:t>
      </w:r>
      <w:r>
        <w:rPr>
          <w:noProof/>
          <w:lang w:val="de-DE"/>
        </w:rPr>
        <w:t xml:space="preserve"> </w:t>
      </w:r>
      <w:r>
        <w:rPr>
          <w:noProof/>
          <w:lang w:val="el-GR"/>
        </w:rPr>
        <w:t>το</w:t>
      </w:r>
      <w:r>
        <w:rPr>
          <w:noProof/>
          <w:lang w:val="de-DE"/>
        </w:rPr>
        <w:t xml:space="preserve"> </w:t>
      </w:r>
      <w:r>
        <w:rPr>
          <w:noProof/>
          <w:lang w:val="el-GR"/>
        </w:rPr>
        <w:t>παρόν</w:t>
      </w:r>
      <w:r>
        <w:rPr>
          <w:noProof/>
          <w:lang w:val="de-DE"/>
        </w:rPr>
        <w:t xml:space="preserve"> </w:t>
      </w:r>
      <w:r>
        <w:rPr>
          <w:noProof/>
          <w:lang w:val="el-GR"/>
        </w:rPr>
        <w:t>έγγραφο</w:t>
      </w:r>
      <w:r>
        <w:rPr>
          <w:noProof/>
          <w:lang w:val="de-DE"/>
        </w:rPr>
        <w:t xml:space="preserve"> (</w:t>
      </w:r>
      <w:r>
        <w:rPr>
          <w:noProof/>
          <w:lang w:val="el-GR"/>
        </w:rPr>
        <w:t>άδεια</w:t>
      </w:r>
      <w:r>
        <w:rPr>
          <w:noProof/>
          <w:lang w:val="de-DE"/>
        </w:rPr>
        <w:t xml:space="preserve"> </w:t>
      </w:r>
      <w:r>
        <w:rPr>
          <w:noProof/>
          <w:lang w:val="el-GR"/>
        </w:rPr>
        <w:t>τελωνείου</w:t>
      </w:r>
      <w:r>
        <w:rPr>
          <w:noProof/>
          <w:lang w:val="de-DE"/>
        </w:rPr>
        <w:t xml:space="preserve"> </w:t>
      </w:r>
      <w:r>
        <w:rPr>
          <w:noProof/>
          <w:lang w:val="el-GR"/>
        </w:rPr>
        <w:t>υπ</w:t>
      </w:r>
      <w:r>
        <w:rPr>
          <w:noProof/>
          <w:lang w:val="de-DE"/>
        </w:rPr>
        <w:t>’</w:t>
      </w:r>
      <w:r>
        <w:rPr>
          <w:rFonts w:cstheme="minorBidi"/>
          <w:noProof/>
          <w:szCs w:val="24"/>
          <w:lang w:val="de-DE"/>
        </w:rPr>
        <w:t> </w:t>
      </w:r>
      <w:r>
        <w:rPr>
          <w:noProof/>
          <w:lang w:val="el-GR"/>
        </w:rPr>
        <w:t>αριθ</w:t>
      </w:r>
      <w:r>
        <w:rPr>
          <w:noProof/>
          <w:lang w:val="de-DE"/>
        </w:rPr>
        <w:t>. ………</w:t>
      </w:r>
      <w:r>
        <w:rPr>
          <w:rFonts w:cstheme="minorBidi"/>
          <w:noProof/>
          <w:szCs w:val="24"/>
          <w:vertAlign w:val="superscript"/>
        </w:rPr>
        <w:fldChar w:fldCharType="begin"/>
      </w:r>
      <w:r>
        <w:rPr>
          <w:rFonts w:cstheme="minorBidi"/>
          <w:noProof/>
          <w:szCs w:val="24"/>
          <w:vertAlign w:val="superscript"/>
          <w:lang w:val="de-DE"/>
        </w:rPr>
        <w:instrText xml:space="preserve"> NOTEREF _Ref11420439 \h  \* MERGEFORMAT </w:instrText>
      </w:r>
      <w:r>
        <w:rPr>
          <w:rFonts w:cstheme="minorBidi"/>
          <w:noProof/>
          <w:szCs w:val="24"/>
          <w:vertAlign w:val="superscript"/>
        </w:rPr>
      </w:r>
      <w:r>
        <w:rPr>
          <w:rFonts w:cstheme="minorBidi"/>
          <w:noProof/>
          <w:szCs w:val="24"/>
          <w:vertAlign w:val="superscript"/>
        </w:rPr>
        <w:fldChar w:fldCharType="separate"/>
      </w:r>
      <w:r>
        <w:rPr>
          <w:rFonts w:cstheme="minorBidi"/>
          <w:noProof/>
          <w:szCs w:val="24"/>
          <w:vertAlign w:val="superscript"/>
          <w:lang w:val="el-GR"/>
        </w:rPr>
        <w:t>61</w:t>
      </w:r>
      <w:r>
        <w:rPr>
          <w:rFonts w:cstheme="minorBidi"/>
          <w:noProof/>
          <w:szCs w:val="24"/>
        </w:rPr>
        <w:fldChar w:fldCharType="end"/>
      </w:r>
      <w:r>
        <w:rPr>
          <w:noProof/>
          <w:lang w:val="el-GR"/>
        </w:rPr>
        <w:t>) δηλώνει ότι, εκτός εάν δηλώνεται σαφώς άλλως, τα προϊόντα αυτά είναι προτιμησιακής καταγωγής .................</w:t>
      </w:r>
      <w:r>
        <w:rPr>
          <w:noProof/>
          <w:vertAlign w:val="superscript"/>
          <w:lang w:val="el-GR"/>
        </w:rPr>
        <w:t xml:space="preserve"> </w:t>
      </w:r>
      <w:r>
        <w:rPr>
          <w:rFonts w:cstheme="minorBidi"/>
          <w:noProof/>
          <w:szCs w:val="24"/>
          <w:vertAlign w:val="superscript"/>
        </w:rPr>
        <w:fldChar w:fldCharType="begin"/>
      </w:r>
      <w:r>
        <w:rPr>
          <w:rFonts w:cstheme="minorBidi"/>
          <w:noProof/>
          <w:szCs w:val="24"/>
          <w:vertAlign w:val="superscript"/>
          <w:lang w:val="el-GR"/>
        </w:rPr>
        <w:instrText xml:space="preserve"> </w:instrText>
      </w:r>
      <w:r>
        <w:rPr>
          <w:rFonts w:cstheme="minorBidi"/>
          <w:noProof/>
          <w:szCs w:val="24"/>
          <w:vertAlign w:val="superscript"/>
          <w:lang w:val="de-DE"/>
        </w:rPr>
        <w:instrText>NOTEREF</w:instrText>
      </w:r>
      <w:r>
        <w:rPr>
          <w:rFonts w:cstheme="minorBidi"/>
          <w:noProof/>
          <w:szCs w:val="24"/>
          <w:vertAlign w:val="superscript"/>
          <w:lang w:val="el-GR"/>
        </w:rPr>
        <w:instrText xml:space="preserve"> _</w:instrText>
      </w:r>
      <w:r>
        <w:rPr>
          <w:rFonts w:cstheme="minorBidi"/>
          <w:noProof/>
          <w:szCs w:val="24"/>
          <w:vertAlign w:val="superscript"/>
          <w:lang w:val="de-DE"/>
        </w:rPr>
        <w:instrText>Ref</w:instrText>
      </w:r>
      <w:r>
        <w:rPr>
          <w:rFonts w:cstheme="minorBidi"/>
          <w:noProof/>
          <w:szCs w:val="24"/>
          <w:vertAlign w:val="superscript"/>
          <w:lang w:val="el-GR"/>
        </w:rPr>
        <w:instrText>11420771 \</w:instrText>
      </w:r>
      <w:r>
        <w:rPr>
          <w:rFonts w:cstheme="minorBidi"/>
          <w:noProof/>
          <w:szCs w:val="24"/>
          <w:vertAlign w:val="superscript"/>
          <w:lang w:val="de-DE"/>
        </w:rPr>
        <w:instrText>h</w:instrText>
      </w:r>
      <w:r>
        <w:rPr>
          <w:rFonts w:cstheme="minorBidi"/>
          <w:noProof/>
          <w:szCs w:val="24"/>
          <w:vertAlign w:val="superscript"/>
          <w:lang w:val="el-GR"/>
        </w:rPr>
        <w:instrText xml:space="preserve">  \* </w:instrText>
      </w:r>
      <w:r>
        <w:rPr>
          <w:rFonts w:cstheme="minorBidi"/>
          <w:noProof/>
          <w:szCs w:val="24"/>
          <w:vertAlign w:val="superscript"/>
          <w:lang w:val="de-DE"/>
        </w:rPr>
        <w:instrText>MERGEFORMAT</w:instrText>
      </w:r>
      <w:r>
        <w:rPr>
          <w:rFonts w:cstheme="minorBidi"/>
          <w:noProof/>
          <w:szCs w:val="24"/>
          <w:vertAlign w:val="superscript"/>
          <w:lang w:val="el-GR"/>
        </w:rPr>
        <w:instrText xml:space="preserve"> </w:instrText>
      </w:r>
      <w:r>
        <w:rPr>
          <w:rFonts w:cstheme="minorBidi"/>
          <w:noProof/>
          <w:szCs w:val="24"/>
          <w:vertAlign w:val="superscript"/>
        </w:rPr>
      </w:r>
      <w:r>
        <w:rPr>
          <w:rFonts w:cstheme="minorBidi"/>
          <w:noProof/>
          <w:szCs w:val="24"/>
          <w:vertAlign w:val="superscript"/>
        </w:rPr>
        <w:fldChar w:fldCharType="separate"/>
      </w:r>
      <w:r>
        <w:rPr>
          <w:rFonts w:cstheme="minorBidi"/>
          <w:noProof/>
          <w:szCs w:val="24"/>
          <w:vertAlign w:val="superscript"/>
          <w:lang w:val="el-GR"/>
        </w:rPr>
        <w:t>62</w:t>
      </w:r>
      <w:r>
        <w:rPr>
          <w:rFonts w:cstheme="minorBidi"/>
          <w:noProof/>
          <w:szCs w:val="24"/>
        </w:rPr>
        <w:fldChar w:fldCharType="end"/>
      </w:r>
      <w:r>
        <w:rPr>
          <w:rFonts w:asciiTheme="minorHAnsi" w:hAnsiTheme="minorHAnsi" w:cstheme="minorBidi"/>
          <w:noProof/>
          <w:sz w:val="22"/>
          <w:lang w:val="el-GR"/>
        </w:rPr>
        <w:t xml:space="preserve"> </w:t>
      </w:r>
      <w:r>
        <w:rPr>
          <w:noProof/>
          <w:lang w:val="el-GR"/>
        </w:rPr>
        <w:t>σύμφωνα</w:t>
      </w:r>
      <w:r>
        <w:rPr>
          <w:rFonts w:cstheme="minorBidi"/>
          <w:noProof/>
          <w:szCs w:val="24"/>
          <w:lang w:val="el-GR"/>
        </w:rPr>
        <w:t xml:space="preserve"> </w:t>
      </w:r>
      <w:r>
        <w:rPr>
          <w:noProof/>
          <w:lang w:val="el-GR"/>
        </w:rPr>
        <w:t>με</w:t>
      </w:r>
      <w:r>
        <w:rPr>
          <w:rFonts w:cstheme="minorBidi"/>
          <w:noProof/>
          <w:szCs w:val="24"/>
          <w:lang w:val="el-GR"/>
        </w:rPr>
        <w:t xml:space="preserve"> </w:t>
      </w:r>
      <w:r>
        <w:rPr>
          <w:noProof/>
          <w:lang w:val="el-GR"/>
        </w:rPr>
        <w:t>τους</w:t>
      </w:r>
      <w:r>
        <w:rPr>
          <w:rFonts w:cstheme="minorBidi"/>
          <w:noProof/>
          <w:szCs w:val="24"/>
          <w:lang w:val="el-GR"/>
        </w:rPr>
        <w:t xml:space="preserve"> </w:t>
      </w:r>
      <w:r>
        <w:rPr>
          <w:noProof/>
          <w:lang w:val="el-GR"/>
        </w:rPr>
        <w:t>μεταβατικούς</w:t>
      </w:r>
      <w:r>
        <w:rPr>
          <w:rFonts w:cstheme="minorBidi"/>
          <w:noProof/>
          <w:szCs w:val="24"/>
          <w:lang w:val="el-GR"/>
        </w:rPr>
        <w:t xml:space="preserve"> </w:t>
      </w:r>
      <w:r>
        <w:rPr>
          <w:noProof/>
          <w:lang w:val="el-GR"/>
        </w:rPr>
        <w:t>κανόνες</w:t>
      </w:r>
      <w:r>
        <w:rPr>
          <w:rFonts w:cstheme="minorBidi"/>
          <w:noProof/>
          <w:szCs w:val="24"/>
          <w:lang w:val="el-GR"/>
        </w:rPr>
        <w:t xml:space="preserve"> </w:t>
      </w:r>
      <w:r>
        <w:rPr>
          <w:noProof/>
          <w:lang w:val="el-GR"/>
        </w:rPr>
        <w:t>καταγωγής</w:t>
      </w:r>
      <w:r>
        <w:rPr>
          <w:rFonts w:cstheme="minorBidi"/>
          <w:noProof/>
          <w:szCs w:val="24"/>
          <w:lang w:val="el-GR"/>
        </w:rPr>
        <w:t>.</w:t>
      </w:r>
    </w:p>
    <w:p>
      <w:pPr>
        <w:autoSpaceDE w:val="0"/>
        <w:autoSpaceDN w:val="0"/>
        <w:jc w:val="center"/>
        <w:rPr>
          <w:rFonts w:eastAsia="Times New Roman"/>
          <w:b/>
          <w:noProof/>
          <w:szCs w:val="24"/>
          <w:lang w:val="el-GR" w:eastAsia="en-GB"/>
        </w:rPr>
      </w:pPr>
    </w:p>
    <w:p>
      <w:pPr>
        <w:autoSpaceDE w:val="0"/>
        <w:autoSpaceDN w:val="0"/>
        <w:jc w:val="center"/>
        <w:rPr>
          <w:rFonts w:eastAsia="Times New Roman"/>
          <w:b/>
          <w:noProof/>
          <w:szCs w:val="24"/>
          <w:lang w:val="el-GR" w:eastAsia="en-GB"/>
        </w:rPr>
      </w:pPr>
      <w:r>
        <w:rPr>
          <w:rFonts w:eastAsia="Times New Roman"/>
          <w:b/>
          <w:noProof/>
          <w:szCs w:val="24"/>
          <w:lang w:eastAsia="en-GB"/>
        </w:rPr>
        <w:t>English</w:t>
      </w:r>
      <w:r>
        <w:rPr>
          <w:rFonts w:eastAsia="Times New Roman"/>
          <w:b/>
          <w:noProof/>
          <w:szCs w:val="24"/>
          <w:lang w:val="el-GR" w:eastAsia="en-GB"/>
        </w:rPr>
        <w:t xml:space="preserve"> </w:t>
      </w:r>
      <w:r>
        <w:rPr>
          <w:rFonts w:eastAsia="Times New Roman"/>
          <w:b/>
          <w:noProof/>
          <w:szCs w:val="24"/>
          <w:lang w:eastAsia="en-GB"/>
        </w:rPr>
        <w:t>version</w:t>
      </w:r>
    </w:p>
    <w:p>
      <w:pPr>
        <w:autoSpaceDE w:val="0"/>
        <w:autoSpaceDN w:val="0"/>
        <w:rPr>
          <w:rFonts w:eastAsia="Times New Roman"/>
          <w:b/>
          <w:noProof/>
          <w:szCs w:val="24"/>
          <w:lang w:eastAsia="en-GB"/>
        </w:rPr>
      </w:pPr>
      <w:r>
        <w:rPr>
          <w:rFonts w:eastAsia="Times New Roman"/>
          <w:noProof/>
          <w:szCs w:val="24"/>
          <w:lang w:eastAsia="en-GB"/>
        </w:rPr>
        <w:t>The</w:t>
      </w:r>
      <w:r>
        <w:rPr>
          <w:rFonts w:eastAsia="Times New Roman"/>
          <w:noProof/>
          <w:szCs w:val="24"/>
          <w:lang w:val="el-GR" w:eastAsia="en-GB"/>
        </w:rPr>
        <w:t xml:space="preserve"> </w:t>
      </w:r>
      <w:r>
        <w:rPr>
          <w:rFonts w:eastAsia="Times New Roman"/>
          <w:noProof/>
          <w:szCs w:val="24"/>
          <w:lang w:eastAsia="en-GB"/>
        </w:rPr>
        <w:t>exporter</w:t>
      </w:r>
      <w:r>
        <w:rPr>
          <w:rFonts w:eastAsia="Times New Roman"/>
          <w:noProof/>
          <w:szCs w:val="24"/>
          <w:lang w:val="el-GR" w:eastAsia="en-GB"/>
        </w:rPr>
        <w:t xml:space="preserve"> </w:t>
      </w:r>
      <w:r>
        <w:rPr>
          <w:rFonts w:eastAsia="Times New Roman"/>
          <w:noProof/>
          <w:szCs w:val="24"/>
          <w:lang w:eastAsia="en-GB"/>
        </w:rPr>
        <w:t>of</w:t>
      </w:r>
      <w:r>
        <w:rPr>
          <w:rFonts w:eastAsia="Times New Roman"/>
          <w:noProof/>
          <w:szCs w:val="24"/>
          <w:lang w:val="el-GR" w:eastAsia="en-GB"/>
        </w:rPr>
        <w:t xml:space="preserve"> </w:t>
      </w:r>
      <w:r>
        <w:rPr>
          <w:rFonts w:eastAsia="Times New Roman"/>
          <w:noProof/>
          <w:szCs w:val="24"/>
          <w:lang w:eastAsia="en-GB"/>
        </w:rPr>
        <w:t>the</w:t>
      </w:r>
      <w:r>
        <w:rPr>
          <w:rFonts w:eastAsia="Times New Roman"/>
          <w:noProof/>
          <w:szCs w:val="24"/>
          <w:lang w:val="el-GR" w:eastAsia="en-GB"/>
        </w:rPr>
        <w:t xml:space="preserve"> </w:t>
      </w:r>
      <w:r>
        <w:rPr>
          <w:rFonts w:eastAsia="Times New Roman"/>
          <w:noProof/>
          <w:szCs w:val="24"/>
          <w:lang w:eastAsia="en-GB"/>
        </w:rPr>
        <w:t>products</w:t>
      </w:r>
      <w:r>
        <w:rPr>
          <w:rFonts w:eastAsia="Times New Roman"/>
          <w:noProof/>
          <w:szCs w:val="24"/>
          <w:lang w:val="el-GR" w:eastAsia="en-GB"/>
        </w:rPr>
        <w:t xml:space="preserve"> </w:t>
      </w:r>
      <w:r>
        <w:rPr>
          <w:rFonts w:eastAsia="Times New Roman"/>
          <w:noProof/>
          <w:szCs w:val="24"/>
          <w:lang w:eastAsia="en-GB"/>
        </w:rPr>
        <w:t>covered</w:t>
      </w:r>
      <w:r>
        <w:rPr>
          <w:rFonts w:eastAsia="Times New Roman"/>
          <w:noProof/>
          <w:szCs w:val="24"/>
          <w:lang w:val="el-GR" w:eastAsia="en-GB"/>
        </w:rPr>
        <w:t xml:space="preserve"> </w:t>
      </w:r>
      <w:r>
        <w:rPr>
          <w:rFonts w:eastAsia="Times New Roman"/>
          <w:noProof/>
          <w:szCs w:val="24"/>
          <w:lang w:eastAsia="en-GB"/>
        </w:rPr>
        <w:t>by</w:t>
      </w:r>
      <w:r>
        <w:rPr>
          <w:rFonts w:eastAsia="Times New Roman"/>
          <w:noProof/>
          <w:szCs w:val="24"/>
          <w:lang w:val="el-GR" w:eastAsia="en-GB"/>
        </w:rPr>
        <w:t xml:space="preserve"> </w:t>
      </w:r>
      <w:r>
        <w:rPr>
          <w:rFonts w:eastAsia="Times New Roman"/>
          <w:noProof/>
          <w:szCs w:val="24"/>
          <w:lang w:eastAsia="en-GB"/>
        </w:rPr>
        <w:t>this</w:t>
      </w:r>
      <w:r>
        <w:rPr>
          <w:rFonts w:eastAsia="Times New Roman"/>
          <w:noProof/>
          <w:szCs w:val="24"/>
          <w:lang w:val="el-GR" w:eastAsia="en-GB"/>
        </w:rPr>
        <w:t xml:space="preserve"> </w:t>
      </w:r>
      <w:r>
        <w:rPr>
          <w:rFonts w:eastAsia="Times New Roman"/>
          <w:noProof/>
          <w:szCs w:val="24"/>
          <w:lang w:eastAsia="en-GB"/>
        </w:rPr>
        <w:t>document</w:t>
      </w:r>
      <w:r>
        <w:rPr>
          <w:rFonts w:eastAsia="Times New Roman"/>
          <w:noProof/>
          <w:szCs w:val="24"/>
          <w:lang w:val="el-GR" w:eastAsia="en-GB"/>
        </w:rPr>
        <w:t xml:space="preserve"> (</w:t>
      </w:r>
      <w:r>
        <w:rPr>
          <w:rFonts w:eastAsia="Times New Roman"/>
          <w:noProof/>
          <w:szCs w:val="24"/>
          <w:lang w:eastAsia="en-GB"/>
        </w:rPr>
        <w:t>customs</w:t>
      </w:r>
      <w:r>
        <w:rPr>
          <w:rFonts w:eastAsia="Times New Roman"/>
          <w:noProof/>
          <w:szCs w:val="24"/>
          <w:lang w:val="el-GR" w:eastAsia="en-GB"/>
        </w:rPr>
        <w:t xml:space="preserve"> </w:t>
      </w:r>
      <w:r>
        <w:rPr>
          <w:rFonts w:eastAsia="Times New Roman"/>
          <w:noProof/>
          <w:szCs w:val="24"/>
          <w:lang w:eastAsia="en-GB"/>
        </w:rPr>
        <w:t>authorization</w:t>
      </w:r>
      <w:r>
        <w:rPr>
          <w:rFonts w:eastAsia="Times New Roman"/>
          <w:noProof/>
          <w:szCs w:val="24"/>
          <w:lang w:val="el-GR" w:eastAsia="en-GB"/>
        </w:rPr>
        <w:t xml:space="preserve"> </w:t>
      </w:r>
      <w:r>
        <w:rPr>
          <w:rFonts w:eastAsia="Times New Roman"/>
          <w:noProof/>
          <w:szCs w:val="24"/>
          <w:lang w:eastAsia="en-GB"/>
        </w:rPr>
        <w:t>No</w:t>
      </w:r>
      <w:r>
        <w:rPr>
          <w:rFonts w:eastAsia="Times New Roman"/>
          <w:noProof/>
          <w:szCs w:val="24"/>
          <w:lang w:val="el-GR" w:eastAsia="en-GB"/>
        </w:rPr>
        <w:t>………</w:t>
      </w:r>
      <w:bookmarkStart w:id="5" w:name="_Ref11420200"/>
      <w:r>
        <w:rPr>
          <w:rFonts w:eastAsia="Times New Roman"/>
          <w:noProof/>
          <w:szCs w:val="24"/>
          <w:vertAlign w:val="superscript"/>
          <w:lang w:eastAsia="en-GB"/>
        </w:rPr>
        <w:fldChar w:fldCharType="begin"/>
      </w:r>
      <w:r>
        <w:rPr>
          <w:rFonts w:eastAsia="Times New Roman"/>
          <w:noProof/>
          <w:szCs w:val="24"/>
          <w:vertAlign w:val="superscript"/>
          <w:lang w:val="el-GR" w:eastAsia="en-GB"/>
        </w:rPr>
        <w:instrText xml:space="preserve"> </w:instrText>
      </w:r>
      <w:r>
        <w:rPr>
          <w:rFonts w:eastAsia="Times New Roman"/>
          <w:noProof/>
          <w:szCs w:val="24"/>
          <w:vertAlign w:val="superscript"/>
          <w:lang w:eastAsia="en-GB"/>
        </w:rPr>
        <w:instrText>NOTEREF</w:instrText>
      </w:r>
      <w:r>
        <w:rPr>
          <w:rFonts w:eastAsia="Times New Roman"/>
          <w:noProof/>
          <w:szCs w:val="24"/>
          <w:vertAlign w:val="superscript"/>
          <w:lang w:val="el-GR" w:eastAsia="en-GB"/>
        </w:rPr>
        <w:instrText xml:space="preserve"> _</w:instrText>
      </w:r>
      <w:r>
        <w:rPr>
          <w:rFonts w:eastAsia="Times New Roman"/>
          <w:noProof/>
          <w:szCs w:val="24"/>
          <w:vertAlign w:val="superscript"/>
          <w:lang w:eastAsia="en-GB"/>
        </w:rPr>
        <w:instrText>Ref</w:instrText>
      </w:r>
      <w:r>
        <w:rPr>
          <w:rFonts w:eastAsia="Times New Roman"/>
          <w:noProof/>
          <w:szCs w:val="24"/>
          <w:vertAlign w:val="superscript"/>
          <w:lang w:val="el-GR" w:eastAsia="en-GB"/>
        </w:rPr>
        <w:instrText>11420439 \</w:instrText>
      </w:r>
      <w:r>
        <w:rPr>
          <w:rFonts w:eastAsia="Times New Roman"/>
          <w:noProof/>
          <w:szCs w:val="24"/>
          <w:vertAlign w:val="superscript"/>
          <w:lang w:eastAsia="en-GB"/>
        </w:rPr>
        <w:instrText>h</w:instrText>
      </w:r>
      <w:r>
        <w:rPr>
          <w:rFonts w:eastAsia="Times New Roman"/>
          <w:noProof/>
          <w:szCs w:val="24"/>
          <w:vertAlign w:val="superscript"/>
          <w:lang w:val="el-GR" w:eastAsia="en-GB"/>
        </w:rPr>
        <w:instrText xml:space="preserve">  \* </w:instrText>
      </w:r>
      <w:r>
        <w:rPr>
          <w:rFonts w:eastAsia="Times New Roman"/>
          <w:noProof/>
          <w:szCs w:val="24"/>
          <w:vertAlign w:val="superscript"/>
          <w:lang w:eastAsia="en-GB"/>
        </w:rPr>
        <w:instrText>MERGEFORMAT</w:instrText>
      </w:r>
      <w:r>
        <w:rPr>
          <w:rFonts w:eastAsia="Times New Roman"/>
          <w:noProof/>
          <w:szCs w:val="24"/>
          <w:vertAlign w:val="superscript"/>
          <w:lang w:val="el-GR" w:eastAsia="en-GB"/>
        </w:rPr>
        <w:instrText xml:space="preserve"> </w:instrText>
      </w:r>
      <w:r>
        <w:rPr>
          <w:rFonts w:eastAsia="Times New Roman"/>
          <w:noProof/>
          <w:szCs w:val="24"/>
          <w:vertAlign w:val="superscript"/>
          <w:lang w:eastAsia="en-GB"/>
        </w:rPr>
      </w:r>
      <w:r>
        <w:rPr>
          <w:rFonts w:eastAsia="Times New Roman"/>
          <w:noProof/>
          <w:szCs w:val="24"/>
          <w:vertAlign w:val="superscript"/>
          <w:lang w:eastAsia="en-GB"/>
        </w:rPr>
        <w:fldChar w:fldCharType="separate"/>
      </w:r>
      <w:r>
        <w:rPr>
          <w:rFonts w:eastAsia="Times New Roman"/>
          <w:noProof/>
          <w:szCs w:val="24"/>
          <w:vertAlign w:val="superscript"/>
          <w:lang w:eastAsia="en-GB"/>
        </w:rPr>
        <w:t>61</w:t>
      </w:r>
      <w:r>
        <w:rPr>
          <w:rFonts w:eastAsia="Times New Roman"/>
          <w:noProof/>
          <w:szCs w:val="24"/>
          <w:lang w:eastAsia="en-GB"/>
        </w:rPr>
        <w:fldChar w:fldCharType="end"/>
      </w:r>
      <w:bookmarkEnd w:id="5"/>
      <w:r>
        <w:rPr>
          <w:rFonts w:eastAsia="Times New Roman"/>
          <w:noProof/>
          <w:szCs w:val="24"/>
          <w:lang w:eastAsia="en-GB"/>
        </w:rPr>
        <w:t>) declares that, except where otherwise clearly indicated, these products are of ……………..</w:t>
      </w:r>
      <w:r>
        <w:rPr>
          <w:rFonts w:eastAsia="Times New Roman"/>
          <w:noProof/>
          <w:szCs w:val="24"/>
          <w:vertAlign w:val="superscript"/>
          <w:lang w:eastAsia="en-GB"/>
        </w:rPr>
        <w:fldChar w:fldCharType="begin"/>
      </w:r>
      <w:r>
        <w:rPr>
          <w:rFonts w:eastAsia="Times New Roman"/>
          <w:noProof/>
          <w:szCs w:val="24"/>
          <w:vertAlign w:val="superscript"/>
          <w:lang w:eastAsia="en-GB"/>
        </w:rPr>
        <w:instrText xml:space="preserve"> NOTEREF _Ref11420771 \h  \* MERGEFORMAT </w:instrText>
      </w:r>
      <w:r>
        <w:rPr>
          <w:rFonts w:eastAsia="Times New Roman"/>
          <w:noProof/>
          <w:szCs w:val="24"/>
          <w:vertAlign w:val="superscript"/>
          <w:lang w:eastAsia="en-GB"/>
        </w:rPr>
      </w:r>
      <w:r>
        <w:rPr>
          <w:rFonts w:eastAsia="Times New Roman"/>
          <w:noProof/>
          <w:szCs w:val="24"/>
          <w:vertAlign w:val="superscript"/>
          <w:lang w:eastAsia="en-GB"/>
        </w:rPr>
        <w:fldChar w:fldCharType="separate"/>
      </w:r>
      <w:r>
        <w:rPr>
          <w:rFonts w:eastAsia="Times New Roman"/>
          <w:noProof/>
          <w:szCs w:val="24"/>
          <w:vertAlign w:val="superscript"/>
          <w:lang w:eastAsia="en-GB"/>
        </w:rPr>
        <w:t>62</w:t>
      </w:r>
      <w:r>
        <w:rPr>
          <w:rFonts w:eastAsia="Times New Roman"/>
          <w:noProof/>
          <w:szCs w:val="24"/>
          <w:lang w:eastAsia="en-GB"/>
        </w:rPr>
        <w:fldChar w:fldCharType="end"/>
      </w:r>
      <w:r>
        <w:rPr>
          <w:rFonts w:eastAsia="Times New Roman"/>
          <w:noProof/>
          <w:szCs w:val="24"/>
          <w:lang w:eastAsia="en-GB"/>
        </w:rPr>
        <w:t xml:space="preserve"> preferential origin according to the transitional Rules of origin.</w:t>
      </w:r>
    </w:p>
    <w:p>
      <w:pPr>
        <w:spacing w:before="0" w:after="200" w:line="276" w:lineRule="auto"/>
        <w:jc w:val="left"/>
        <w:rPr>
          <w:rFonts w:cstheme="minorBidi"/>
          <w:b/>
          <w:noProof/>
        </w:rPr>
      </w:pPr>
      <w:r>
        <w:rPr>
          <w:rFonts w:cstheme="minorBidi"/>
          <w:b/>
          <w:noProof/>
        </w:rPr>
        <w:br w:type="page"/>
      </w:r>
    </w:p>
    <w:p>
      <w:pPr>
        <w:autoSpaceDE w:val="0"/>
        <w:autoSpaceDN w:val="0"/>
        <w:jc w:val="center"/>
        <w:rPr>
          <w:rFonts w:eastAsia="Times New Roman"/>
          <w:b/>
          <w:noProof/>
          <w:szCs w:val="24"/>
        </w:rPr>
      </w:pPr>
      <w:r>
        <w:rPr>
          <w:rFonts w:cstheme="minorBidi"/>
          <w:b/>
          <w:noProof/>
        </w:rPr>
        <w:t>Spanish version</w:t>
      </w:r>
    </w:p>
    <w:p>
      <w:pPr>
        <w:autoSpaceDE w:val="0"/>
        <w:autoSpaceDN w:val="0"/>
        <w:rPr>
          <w:noProof/>
          <w:lang w:val="es-ES"/>
        </w:rPr>
      </w:pPr>
      <w:r>
        <w:rPr>
          <w:rFonts w:cstheme="minorBidi"/>
          <w:noProof/>
          <w:lang w:val="es-ES"/>
        </w:rPr>
        <w:t>El exportador de los productos incluidos en el presente documento (autorización aduanera n.º………</w:t>
      </w:r>
      <w:r>
        <w:rPr>
          <w:rFonts w:cstheme="minorBidi"/>
          <w:noProof/>
          <w:vertAlign w:val="superscript"/>
          <w:lang w:val="es-ES"/>
        </w:rPr>
        <w:t xml:space="preserve"> </w:t>
      </w:r>
      <w:r>
        <w:rPr>
          <w:rFonts w:cstheme="minorBidi"/>
          <w:noProof/>
          <w:vertAlign w:val="superscript"/>
        </w:rPr>
        <w:fldChar w:fldCharType="begin"/>
      </w:r>
      <w:r>
        <w:rPr>
          <w:rFonts w:cstheme="minorBidi"/>
          <w:noProof/>
          <w:vertAlign w:val="superscript"/>
          <w:lang w:val="es-ES"/>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es-ES"/>
        </w:rPr>
        <w:t>61</w:t>
      </w:r>
      <w:r>
        <w:rPr>
          <w:rFonts w:cstheme="minorBidi"/>
          <w:noProof/>
          <w:lang w:val="fr-BE"/>
        </w:rPr>
        <w:fldChar w:fldCharType="end"/>
      </w:r>
      <w:r>
        <w:rPr>
          <w:rFonts w:cstheme="minorBidi"/>
          <w:noProof/>
          <w:lang w:val="es-ES"/>
        </w:rPr>
        <w:t>) declara que, excepto donde se indique claramente lo contrario, estos productos son de origen preferencial</w:t>
      </w:r>
      <w:r>
        <w:rPr>
          <w:noProof/>
          <w:lang w:val="es-ES"/>
        </w:rPr>
        <w:t>……………..</w:t>
      </w:r>
      <w:r>
        <w:rPr>
          <w:rFonts w:cstheme="minorBidi"/>
          <w:noProof/>
          <w:vertAlign w:val="superscript"/>
          <w:lang w:val="es-ES"/>
        </w:rPr>
        <w:t xml:space="preserve"> </w:t>
      </w:r>
      <w:r>
        <w:rPr>
          <w:rFonts w:cstheme="minorBidi"/>
          <w:noProof/>
          <w:vertAlign w:val="superscript"/>
        </w:rPr>
        <w:fldChar w:fldCharType="begin"/>
      </w:r>
      <w:r>
        <w:rPr>
          <w:rFonts w:cstheme="minorBidi"/>
          <w:noProof/>
          <w:vertAlign w:val="superscript"/>
          <w:lang w:val="es-ES"/>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es-ES"/>
        </w:rPr>
        <w:t>62</w:t>
      </w:r>
      <w:r>
        <w:rPr>
          <w:rFonts w:cstheme="minorBidi"/>
          <w:noProof/>
          <w:lang w:val="fr-BE"/>
        </w:rPr>
        <w:fldChar w:fldCharType="end"/>
      </w:r>
      <w:r>
        <w:rPr>
          <w:rFonts w:asciiTheme="minorHAnsi" w:hAnsiTheme="minorHAnsi"/>
          <w:noProof/>
          <w:sz w:val="22"/>
          <w:lang w:val="es-ES"/>
        </w:rPr>
        <w:t xml:space="preserve"> </w:t>
      </w:r>
      <w:r>
        <w:rPr>
          <w:noProof/>
          <w:lang w:val="es-ES"/>
        </w:rPr>
        <w:t>con arreglo a las normas de origen transitorias.</w:t>
      </w:r>
    </w:p>
    <w:p>
      <w:pPr>
        <w:autoSpaceDE w:val="0"/>
        <w:autoSpaceDN w:val="0"/>
        <w:jc w:val="center"/>
        <w:rPr>
          <w:b/>
          <w:noProof/>
          <w:lang w:val="es-ES"/>
        </w:rPr>
      </w:pPr>
    </w:p>
    <w:p>
      <w:pPr>
        <w:autoSpaceDE w:val="0"/>
        <w:autoSpaceDN w:val="0"/>
        <w:jc w:val="center"/>
        <w:rPr>
          <w:b/>
          <w:noProof/>
          <w:lang w:val="es-ES"/>
        </w:rPr>
      </w:pPr>
      <w:r>
        <w:rPr>
          <w:b/>
          <w:noProof/>
          <w:lang w:val="es-ES"/>
        </w:rPr>
        <w:t>Estonian verion</w:t>
      </w:r>
    </w:p>
    <w:p>
      <w:pPr>
        <w:autoSpaceDE w:val="0"/>
        <w:autoSpaceDN w:val="0"/>
        <w:rPr>
          <w:b/>
          <w:noProof/>
          <w:lang w:val="es-ES"/>
        </w:rPr>
      </w:pPr>
      <w:r>
        <w:rPr>
          <w:noProof/>
          <w:lang w:val="es-ES"/>
        </w:rPr>
        <w:t>Käesoleva dokumendiga hõlmatud toodete eksportija (tolliasutuse luba nr. ………</w:t>
      </w:r>
      <w:r>
        <w:rPr>
          <w:noProof/>
          <w:vertAlign w:val="superscript"/>
          <w:lang w:val="es-ES"/>
        </w:rPr>
        <w:t xml:space="preserve"> </w:t>
      </w:r>
      <w:r>
        <w:rPr>
          <w:rFonts w:cstheme="minorBidi"/>
          <w:noProof/>
          <w:vertAlign w:val="superscript"/>
        </w:rPr>
        <w:fldChar w:fldCharType="begin"/>
      </w:r>
      <w:r>
        <w:rPr>
          <w:rFonts w:cstheme="minorBidi"/>
          <w:noProof/>
          <w:vertAlign w:val="superscript"/>
          <w:lang w:val="es-ES"/>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es-ES"/>
        </w:rPr>
        <w:t>61</w:t>
      </w:r>
      <w:r>
        <w:rPr>
          <w:rFonts w:cstheme="minorBidi"/>
          <w:noProof/>
        </w:rPr>
        <w:fldChar w:fldCharType="end"/>
      </w:r>
      <w:r>
        <w:rPr>
          <w:noProof/>
          <w:lang w:val="es-ES"/>
        </w:rPr>
        <w:t>) deklareerib, et päritolureeglite üleminekueeskirjade kohaselt on need tooted ……………..</w:t>
      </w:r>
      <w:r>
        <w:rPr>
          <w:noProof/>
          <w:vertAlign w:val="superscript"/>
          <w:lang w:val="es-ES"/>
        </w:rPr>
        <w:t xml:space="preserve"> </w:t>
      </w:r>
      <w:r>
        <w:rPr>
          <w:rFonts w:cstheme="minorBidi"/>
          <w:noProof/>
          <w:vertAlign w:val="superscript"/>
        </w:rPr>
        <w:fldChar w:fldCharType="begin"/>
      </w:r>
      <w:r>
        <w:rPr>
          <w:rFonts w:cstheme="minorBidi"/>
          <w:noProof/>
          <w:vertAlign w:val="superscript"/>
          <w:lang w:val="es-ES"/>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es-ES"/>
        </w:rPr>
        <w:t>62</w:t>
      </w:r>
      <w:r>
        <w:rPr>
          <w:rFonts w:cstheme="minorBidi"/>
          <w:noProof/>
        </w:rPr>
        <w:fldChar w:fldCharType="end"/>
      </w:r>
      <w:r>
        <w:rPr>
          <w:noProof/>
          <w:lang w:val="es-ES"/>
        </w:rPr>
        <w:t xml:space="preserve"> sooduspäritolu, välja arvatud juhul, kui on selgelt osutatud teisiti.</w:t>
      </w:r>
    </w:p>
    <w:p>
      <w:pPr>
        <w:autoSpaceDE w:val="0"/>
        <w:autoSpaceDN w:val="0"/>
        <w:jc w:val="center"/>
        <w:rPr>
          <w:b/>
          <w:noProof/>
          <w:lang w:val="es-ES"/>
        </w:rPr>
      </w:pPr>
    </w:p>
    <w:p>
      <w:pPr>
        <w:autoSpaceDE w:val="0"/>
        <w:autoSpaceDN w:val="0"/>
        <w:jc w:val="center"/>
        <w:rPr>
          <w:rFonts w:eastAsia="Times New Roman"/>
          <w:b/>
          <w:noProof/>
          <w:szCs w:val="24"/>
          <w:lang w:val="es-ES"/>
        </w:rPr>
      </w:pPr>
      <w:r>
        <w:rPr>
          <w:rFonts w:cstheme="minorBidi"/>
          <w:b/>
          <w:noProof/>
          <w:lang w:val="es-ES"/>
        </w:rPr>
        <w:t>Finnish version</w:t>
      </w:r>
    </w:p>
    <w:p>
      <w:pPr>
        <w:autoSpaceDE w:val="0"/>
        <w:autoSpaceDN w:val="0"/>
        <w:rPr>
          <w:rFonts w:eastAsia="Times New Roman"/>
          <w:noProof/>
          <w:szCs w:val="24"/>
          <w:lang w:val="fi-FI"/>
        </w:rPr>
      </w:pPr>
      <w:r>
        <w:rPr>
          <w:rFonts w:cstheme="minorBidi"/>
          <w:noProof/>
          <w:lang w:val="fi-FI"/>
        </w:rPr>
        <w:t>Tässä asiakirjassa mainittujen tuotteiden viejä (tullin lupa n:o ………</w:t>
      </w:r>
      <w:r>
        <w:rPr>
          <w:rFonts w:cstheme="minorBidi"/>
          <w:noProof/>
          <w:vertAlign w:val="superscript"/>
        </w:rPr>
        <w:fldChar w:fldCharType="begin"/>
      </w:r>
      <w:r>
        <w:rPr>
          <w:rFonts w:cstheme="minorBidi"/>
          <w:noProof/>
          <w:vertAlign w:val="superscript"/>
          <w:lang w:val="fi-FI"/>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fi-FI"/>
        </w:rPr>
        <w:t>61</w:t>
      </w:r>
      <w:r>
        <w:rPr>
          <w:rFonts w:cstheme="minorBidi"/>
          <w:noProof/>
        </w:rPr>
        <w:fldChar w:fldCharType="end"/>
      </w:r>
      <w:r>
        <w:rPr>
          <w:rFonts w:cstheme="minorBidi"/>
          <w:noProof/>
          <w:lang w:val="fi-FI"/>
        </w:rPr>
        <w:t>) ilmoittaa, että nämä tuotteet ovat, ellei toisin ole selvästi merkitty, etuuskohteluun oikeutettuja …………….. alkuperätuotteita</w:t>
      </w:r>
      <w:r>
        <w:rPr>
          <w:rFonts w:cstheme="minorBidi"/>
          <w:noProof/>
          <w:vertAlign w:val="superscript"/>
        </w:rPr>
        <w:fldChar w:fldCharType="begin"/>
      </w:r>
      <w:r>
        <w:rPr>
          <w:rFonts w:cstheme="minorBidi"/>
          <w:noProof/>
          <w:vertAlign w:val="superscript"/>
          <w:lang w:val="fi-FI"/>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fi-FI"/>
        </w:rPr>
        <w:t>62</w:t>
      </w:r>
      <w:r>
        <w:rPr>
          <w:rFonts w:cstheme="minorBidi"/>
          <w:noProof/>
        </w:rPr>
        <w:fldChar w:fldCharType="end"/>
      </w:r>
      <w:r>
        <w:rPr>
          <w:rFonts w:cstheme="minorBidi"/>
          <w:noProof/>
          <w:lang w:val="fi-FI"/>
        </w:rPr>
        <w:t xml:space="preserve"> siirtymäkauden alkuperäsääntöjen nojalla.</w:t>
      </w:r>
    </w:p>
    <w:p>
      <w:pPr>
        <w:autoSpaceDE w:val="0"/>
        <w:autoSpaceDN w:val="0"/>
        <w:jc w:val="center"/>
        <w:rPr>
          <w:rFonts w:eastAsia="Times New Roman"/>
          <w:b/>
          <w:noProof/>
          <w:szCs w:val="24"/>
          <w:lang w:val="fi-FI" w:eastAsia="en-GB"/>
        </w:rPr>
      </w:pPr>
    </w:p>
    <w:p>
      <w:pPr>
        <w:autoSpaceDE w:val="0"/>
        <w:autoSpaceDN w:val="0"/>
        <w:jc w:val="center"/>
        <w:rPr>
          <w:rFonts w:eastAsia="Times New Roman"/>
          <w:b/>
          <w:noProof/>
          <w:szCs w:val="24"/>
          <w:lang w:val="fr-BE"/>
        </w:rPr>
      </w:pPr>
      <w:r>
        <w:rPr>
          <w:rFonts w:cstheme="minorBidi"/>
          <w:b/>
          <w:noProof/>
          <w:lang w:val="fr-BE"/>
        </w:rPr>
        <w:t>French version</w:t>
      </w:r>
    </w:p>
    <w:p>
      <w:pPr>
        <w:autoSpaceDE w:val="0"/>
        <w:autoSpaceDN w:val="0"/>
        <w:rPr>
          <w:noProof/>
          <w:sz w:val="22"/>
        </w:rPr>
      </w:pPr>
      <w:r>
        <w:rPr>
          <w:rFonts w:cstheme="minorBidi"/>
          <w:noProof/>
          <w:lang w:val="fr-BE"/>
        </w:rPr>
        <w:t>L'exportateur des produits couverts par le présent document (autorisation douanière nº ………</w:t>
      </w:r>
      <w:r>
        <w:rPr>
          <w:rFonts w:cstheme="minorBidi"/>
          <w:noProof/>
          <w:vertAlign w:val="superscript"/>
        </w:rPr>
        <w:fldChar w:fldCharType="begin"/>
      </w:r>
      <w:r>
        <w:rPr>
          <w:rFonts w:cstheme="minorBidi"/>
          <w:noProof/>
          <w:vertAlign w:val="superscript"/>
          <w:lang w:val="fr-BE"/>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fr-BE"/>
        </w:rPr>
        <w:t>61</w:t>
      </w:r>
      <w:r>
        <w:rPr>
          <w:rFonts w:cstheme="minorBidi"/>
          <w:noProof/>
          <w:lang w:val="fr-BE"/>
        </w:rPr>
        <w:fldChar w:fldCharType="end"/>
      </w:r>
      <w:r>
        <w:rPr>
          <w:rFonts w:cstheme="minorBidi"/>
          <w:noProof/>
          <w:lang w:val="fr-BE"/>
        </w:rPr>
        <w:t xml:space="preserve">) déclare que, sauf indication claire du contraire, ces produits ont l'origine préférentielle </w:t>
      </w:r>
      <w:r>
        <w:rPr>
          <w:noProof/>
          <w:lang w:val="fr-BE"/>
        </w:rPr>
        <w:t>……………..</w:t>
      </w:r>
      <w:r>
        <w:rPr>
          <w:rFonts w:cstheme="minorBidi"/>
          <w:noProof/>
          <w:vertAlign w:val="superscript"/>
        </w:rPr>
        <w:fldChar w:fldCharType="begin"/>
      </w:r>
      <w:r>
        <w:rPr>
          <w:rFonts w:cstheme="minorBidi"/>
          <w:noProof/>
          <w:vertAlign w:val="superscript"/>
          <w:lang w:val="fr-BE"/>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62</w:t>
      </w:r>
      <w:r>
        <w:rPr>
          <w:rFonts w:cstheme="minorBidi"/>
          <w:noProof/>
          <w:lang w:val="fr-BE"/>
        </w:rPr>
        <w:fldChar w:fldCharType="end"/>
      </w:r>
      <w:r>
        <w:rPr>
          <w:noProof/>
          <w:sz w:val="22"/>
        </w:rPr>
        <w:t xml:space="preserve"> </w:t>
      </w:r>
      <w:r>
        <w:rPr>
          <w:noProof/>
          <w:szCs w:val="24"/>
        </w:rPr>
        <w:t>selon les règles d’origine transitoires.</w:t>
      </w:r>
    </w:p>
    <w:p>
      <w:pPr>
        <w:autoSpaceDE w:val="0"/>
        <w:autoSpaceDN w:val="0"/>
        <w:rPr>
          <w:rFonts w:eastAsia="Times New Roman"/>
          <w:noProof/>
          <w:szCs w:val="24"/>
        </w:rPr>
      </w:pPr>
    </w:p>
    <w:p>
      <w:pPr>
        <w:autoSpaceDE w:val="0"/>
        <w:autoSpaceDN w:val="0"/>
        <w:jc w:val="center"/>
        <w:rPr>
          <w:rFonts w:eastAsia="Times New Roman"/>
          <w:b/>
          <w:noProof/>
          <w:szCs w:val="24"/>
        </w:rPr>
      </w:pPr>
      <w:r>
        <w:rPr>
          <w:rFonts w:cstheme="minorBidi"/>
          <w:b/>
          <w:noProof/>
        </w:rPr>
        <w:t>Croatian version</w:t>
      </w:r>
    </w:p>
    <w:p>
      <w:pPr>
        <w:autoSpaceDE w:val="0"/>
        <w:autoSpaceDN w:val="0"/>
        <w:rPr>
          <w:rFonts w:eastAsia="Times New Roman"/>
          <w:noProof/>
          <w:szCs w:val="24"/>
        </w:rPr>
      </w:pPr>
      <w:r>
        <w:rPr>
          <w:rFonts w:cstheme="minorBidi"/>
          <w:noProof/>
        </w:rPr>
        <w:t xml:space="preserve">Izvoznik proizvoda obuhvaćenih ovom ispravom (carinsko </w:t>
      </w:r>
      <w:r>
        <w:rPr>
          <w:iCs/>
          <w:noProof/>
          <w:szCs w:val="24"/>
          <w:lang w:val="hr-HR"/>
        </w:rPr>
        <w:t>ovlaštenje</w:t>
      </w:r>
      <w:r>
        <w:rPr>
          <w:rFonts w:cstheme="minorBidi"/>
          <w:noProof/>
        </w:rPr>
        <w:t xml:space="preserve"> br. ………</w:t>
      </w:r>
      <w:r>
        <w:rPr>
          <w:rFonts w:cstheme="minorBidi"/>
          <w:noProof/>
          <w:vertAlign w:val="superscript"/>
        </w:rPr>
        <w:fldChar w:fldCharType="begin"/>
      </w:r>
      <w:r>
        <w:rPr>
          <w:rFonts w:cstheme="minorBidi"/>
          <w:noProof/>
          <w:vertAlign w:val="superscript"/>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pl-PL"/>
        </w:rPr>
        <w:t>61</w:t>
      </w:r>
      <w:r>
        <w:rPr>
          <w:rFonts w:cstheme="minorBidi"/>
          <w:noProof/>
          <w:lang w:val="fr-BE"/>
        </w:rPr>
        <w:fldChar w:fldCharType="end"/>
      </w:r>
      <w:r>
        <w:rPr>
          <w:rFonts w:cstheme="minorBidi"/>
          <w:noProof/>
          <w:lang w:val="pl-PL"/>
        </w:rPr>
        <w:t xml:space="preserve">) izjavljuje da su, osim ako je izričito drukčije navedeno, ovi proizvodi </w:t>
      </w:r>
      <w:r>
        <w:rPr>
          <w:noProof/>
          <w:lang w:val="pl-PL"/>
        </w:rPr>
        <w:t>……………..</w:t>
      </w:r>
      <w:r>
        <w:rPr>
          <w:rFonts w:cstheme="minorBidi"/>
          <w:noProof/>
          <w:vertAlign w:val="superscript"/>
        </w:rPr>
        <w:fldChar w:fldCharType="begin"/>
      </w:r>
      <w:r>
        <w:rPr>
          <w:rFonts w:cstheme="minorBidi"/>
          <w:noProof/>
          <w:vertAlign w:val="superscript"/>
          <w:lang w:val="pl-PL"/>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62</w:t>
      </w:r>
      <w:r>
        <w:rPr>
          <w:rFonts w:cstheme="minorBidi"/>
          <w:noProof/>
        </w:rPr>
        <w:fldChar w:fldCharType="end"/>
      </w:r>
      <w:r>
        <w:rPr>
          <w:rFonts w:cstheme="minorBidi"/>
          <w:noProof/>
        </w:rPr>
        <w:t xml:space="preserve"> </w:t>
      </w:r>
      <w:r>
        <w:rPr>
          <w:iCs/>
          <w:noProof/>
          <w:szCs w:val="24"/>
          <w:lang w:val="hr-HR"/>
        </w:rPr>
        <w:t>preferencijalnog</w:t>
      </w:r>
      <w:r>
        <w:rPr>
          <w:noProof/>
          <w:szCs w:val="24"/>
          <w:lang w:val="hr-HR"/>
        </w:rPr>
        <w:t xml:space="preserve"> </w:t>
      </w:r>
      <w:r>
        <w:rPr>
          <w:rFonts w:cstheme="minorBidi"/>
          <w:noProof/>
        </w:rPr>
        <w:t xml:space="preserve"> podrijetla prema prijelaznim pravilima o podrijetlu.</w:t>
      </w:r>
    </w:p>
    <w:p>
      <w:pPr>
        <w:autoSpaceDE w:val="0"/>
        <w:autoSpaceDN w:val="0"/>
        <w:jc w:val="center"/>
        <w:rPr>
          <w:rFonts w:eastAsia="Times New Roman"/>
          <w:b/>
          <w:noProof/>
          <w:szCs w:val="24"/>
          <w:lang w:eastAsia="en-GB"/>
        </w:rPr>
      </w:pPr>
    </w:p>
    <w:p>
      <w:pPr>
        <w:autoSpaceDE w:val="0"/>
        <w:autoSpaceDN w:val="0"/>
        <w:jc w:val="center"/>
        <w:rPr>
          <w:rFonts w:eastAsia="Times New Roman"/>
          <w:b/>
          <w:noProof/>
          <w:szCs w:val="24"/>
        </w:rPr>
      </w:pPr>
      <w:r>
        <w:rPr>
          <w:rFonts w:cstheme="minorBidi"/>
          <w:b/>
          <w:noProof/>
        </w:rPr>
        <w:t>Hungarian Version</w:t>
      </w:r>
    </w:p>
    <w:p>
      <w:pPr>
        <w:autoSpaceDE w:val="0"/>
        <w:autoSpaceDN w:val="0"/>
        <w:rPr>
          <w:noProof/>
          <w:lang w:val="it-IT"/>
        </w:rPr>
      </w:pPr>
      <w:r>
        <w:rPr>
          <w:rFonts w:cstheme="minorBidi"/>
          <w:noProof/>
        </w:rPr>
        <w:t>A jelen okmányban szereplő termékek exportőre (vámfelhatalmazási szám: ………</w:t>
      </w:r>
      <w:r>
        <w:rPr>
          <w:rFonts w:cstheme="minorBidi"/>
          <w:noProof/>
          <w:vertAlign w:val="superscript"/>
        </w:rPr>
        <w:fldChar w:fldCharType="begin"/>
      </w:r>
      <w:r>
        <w:rPr>
          <w:rFonts w:cstheme="minorBidi"/>
          <w:noProof/>
          <w:vertAlign w:val="superscript"/>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61</w:t>
      </w:r>
      <w:r>
        <w:rPr>
          <w:rFonts w:cstheme="minorBidi"/>
          <w:noProof/>
          <w:lang w:val="fr-BE"/>
        </w:rPr>
        <w:fldChar w:fldCharType="end"/>
      </w:r>
      <w:r>
        <w:rPr>
          <w:rFonts w:cstheme="minorBidi"/>
          <w:noProof/>
        </w:rPr>
        <w:t xml:space="preserve">) kijelentem, hogy eltérő egyértelmű jelzés hiányában a termékek az átmeneti származási szabályok szerint preferenciális </w:t>
      </w:r>
      <w:r>
        <w:rPr>
          <w:noProof/>
        </w:rPr>
        <w:t>……………..</w:t>
      </w:r>
      <w:r>
        <w:rPr>
          <w:rFonts w:cstheme="minorBidi"/>
          <w:noProof/>
          <w:vertAlign w:val="superscript"/>
        </w:rPr>
        <w:fldChar w:fldCharType="begin"/>
      </w:r>
      <w:r>
        <w:rPr>
          <w:rFonts w:cstheme="minorBidi"/>
          <w:noProof/>
          <w:vertAlign w:val="superscript"/>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it-IT"/>
        </w:rPr>
        <w:t>62</w:t>
      </w:r>
      <w:r>
        <w:rPr>
          <w:rFonts w:cstheme="minorBidi"/>
          <w:noProof/>
        </w:rPr>
        <w:fldChar w:fldCharType="end"/>
      </w:r>
      <w:r>
        <w:rPr>
          <w:noProof/>
          <w:lang w:val="it-IT"/>
        </w:rPr>
        <w:t xml:space="preserve"> származásúak.</w:t>
      </w:r>
    </w:p>
    <w:p>
      <w:pPr>
        <w:autoSpaceDE w:val="0"/>
        <w:autoSpaceDN w:val="0"/>
        <w:jc w:val="center"/>
        <w:rPr>
          <w:b/>
          <w:noProof/>
          <w:lang w:val="it-IT"/>
        </w:rPr>
      </w:pPr>
    </w:p>
    <w:p>
      <w:pPr>
        <w:autoSpaceDE w:val="0"/>
        <w:autoSpaceDN w:val="0"/>
        <w:jc w:val="center"/>
        <w:rPr>
          <w:b/>
          <w:noProof/>
          <w:lang w:val="it-IT"/>
        </w:rPr>
      </w:pPr>
      <w:r>
        <w:rPr>
          <w:b/>
          <w:noProof/>
          <w:lang w:val="it-IT"/>
        </w:rPr>
        <w:t>Italian Version</w:t>
      </w:r>
    </w:p>
    <w:p>
      <w:pPr>
        <w:autoSpaceDE w:val="0"/>
        <w:autoSpaceDN w:val="0"/>
        <w:rPr>
          <w:rFonts w:asciiTheme="minorHAnsi" w:hAnsiTheme="minorHAnsi"/>
          <w:noProof/>
          <w:sz w:val="22"/>
          <w:lang w:val="it-IT"/>
        </w:rPr>
      </w:pPr>
      <w:r>
        <w:rPr>
          <w:noProof/>
          <w:lang w:val="it-IT"/>
        </w:rPr>
        <w:t>L'esportatore delle merci contemplate nel presente documento (autorizzazione doganale n. ………</w:t>
      </w:r>
      <w:r>
        <w:rPr>
          <w:noProof/>
          <w:vertAlign w:val="superscript"/>
          <w:lang w:val="it-IT"/>
        </w:rPr>
        <w:t xml:space="preserve"> </w:t>
      </w:r>
      <w:r>
        <w:rPr>
          <w:rFonts w:cstheme="minorBidi"/>
          <w:noProof/>
          <w:vertAlign w:val="superscript"/>
        </w:rPr>
        <w:fldChar w:fldCharType="begin"/>
      </w:r>
      <w:r>
        <w:rPr>
          <w:rFonts w:cstheme="minorBidi"/>
          <w:noProof/>
          <w:vertAlign w:val="superscript"/>
          <w:lang w:val="it-IT"/>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it-IT"/>
        </w:rPr>
        <w:t>61</w:t>
      </w:r>
      <w:r>
        <w:rPr>
          <w:rFonts w:cstheme="minorBidi"/>
          <w:noProof/>
          <w:lang w:val="fr-BE"/>
        </w:rPr>
        <w:fldChar w:fldCharType="end"/>
      </w:r>
      <w:r>
        <w:rPr>
          <w:noProof/>
          <w:lang w:val="it-IT"/>
        </w:rPr>
        <w:t>) dichiara che, salvo indicazione contraria, le merci sono di origine preferenziale ……………..</w:t>
      </w:r>
      <w:r>
        <w:rPr>
          <w:noProof/>
          <w:vertAlign w:val="superscript"/>
          <w:lang w:val="it-IT"/>
        </w:rPr>
        <w:t xml:space="preserve"> </w:t>
      </w:r>
      <w:r>
        <w:rPr>
          <w:rFonts w:cstheme="minorBidi"/>
          <w:noProof/>
          <w:vertAlign w:val="superscript"/>
        </w:rPr>
        <w:fldChar w:fldCharType="begin"/>
      </w:r>
      <w:r>
        <w:rPr>
          <w:rFonts w:cstheme="minorBidi"/>
          <w:noProof/>
          <w:vertAlign w:val="superscript"/>
          <w:lang w:val="it-IT"/>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it-IT"/>
        </w:rPr>
        <w:t>62</w:t>
      </w:r>
      <w:r>
        <w:rPr>
          <w:rFonts w:cstheme="minorBidi"/>
          <w:noProof/>
          <w:lang w:val="fr-BE"/>
        </w:rPr>
        <w:fldChar w:fldCharType="end"/>
      </w:r>
      <w:r>
        <w:rPr>
          <w:noProof/>
          <w:lang w:val="it-IT"/>
        </w:rPr>
        <w:t xml:space="preserve"> conformemente alle norme di origine transitorie.</w:t>
      </w:r>
    </w:p>
    <w:p>
      <w:pPr>
        <w:autoSpaceDE w:val="0"/>
        <w:autoSpaceDN w:val="0"/>
        <w:jc w:val="left"/>
        <w:rPr>
          <w:b/>
          <w:noProof/>
          <w:lang w:val="it-IT"/>
        </w:rPr>
      </w:pPr>
    </w:p>
    <w:p>
      <w:pPr>
        <w:autoSpaceDE w:val="0"/>
        <w:autoSpaceDN w:val="0"/>
        <w:jc w:val="center"/>
        <w:rPr>
          <w:b/>
          <w:noProof/>
          <w:lang w:val="it-IT"/>
        </w:rPr>
      </w:pPr>
      <w:r>
        <w:rPr>
          <w:b/>
          <w:noProof/>
          <w:lang w:val="it-IT"/>
        </w:rPr>
        <w:t>Lithuanian version</w:t>
      </w:r>
    </w:p>
    <w:p>
      <w:pPr>
        <w:autoSpaceDE w:val="0"/>
        <w:autoSpaceDN w:val="0"/>
        <w:rPr>
          <w:rFonts w:eastAsia="Times New Roman"/>
          <w:noProof/>
          <w:szCs w:val="24"/>
          <w:lang w:val="it-IT"/>
        </w:rPr>
      </w:pPr>
      <w:r>
        <w:rPr>
          <w:noProof/>
          <w:lang w:val="it-IT"/>
        </w:rPr>
        <w:t>Šiame dokumente nurodytų produktų eksportuotojas (muitinės leidimo Nr. .………</w:t>
      </w:r>
      <w:r>
        <w:rPr>
          <w:noProof/>
          <w:vertAlign w:val="superscript"/>
          <w:lang w:val="it-IT"/>
        </w:rPr>
        <w:t xml:space="preserve"> </w:t>
      </w:r>
      <w:r>
        <w:rPr>
          <w:rFonts w:cstheme="minorBidi"/>
          <w:noProof/>
          <w:vertAlign w:val="superscript"/>
        </w:rPr>
        <w:fldChar w:fldCharType="begin"/>
      </w:r>
      <w:r>
        <w:rPr>
          <w:rFonts w:cstheme="minorBidi"/>
          <w:noProof/>
          <w:vertAlign w:val="superscript"/>
          <w:lang w:val="it-IT"/>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it-IT"/>
        </w:rPr>
        <w:t>61</w:t>
      </w:r>
      <w:r>
        <w:rPr>
          <w:rFonts w:cstheme="minorBidi"/>
          <w:noProof/>
          <w:lang w:val="fr-BE"/>
        </w:rPr>
        <w:fldChar w:fldCharType="end"/>
      </w:r>
      <w:r>
        <w:rPr>
          <w:rFonts w:cstheme="minorBidi"/>
          <w:noProof/>
          <w:lang w:val="it-IT"/>
        </w:rPr>
        <w:t xml:space="preserve">) deklaruoja, kad, jeigu aiškiai nenurodyta kitaip, šie produktai turi </w:t>
      </w:r>
      <w:r>
        <w:rPr>
          <w:noProof/>
          <w:lang w:val="it-IT"/>
        </w:rPr>
        <w:t>……………..</w:t>
      </w:r>
      <w:r>
        <w:rPr>
          <w:rFonts w:cstheme="minorBidi"/>
          <w:noProof/>
          <w:vertAlign w:val="superscript"/>
        </w:rPr>
        <w:fldChar w:fldCharType="begin"/>
      </w:r>
      <w:r>
        <w:rPr>
          <w:rFonts w:cstheme="minorBidi"/>
          <w:noProof/>
          <w:vertAlign w:val="superscript"/>
          <w:lang w:val="it-IT"/>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it-IT"/>
        </w:rPr>
        <w:t>62</w:t>
      </w:r>
      <w:r>
        <w:rPr>
          <w:rFonts w:cstheme="minorBidi"/>
          <w:noProof/>
        </w:rPr>
        <w:fldChar w:fldCharType="end"/>
      </w:r>
      <w:r>
        <w:rPr>
          <w:rFonts w:cstheme="minorBidi"/>
          <w:noProof/>
          <w:lang w:val="it-IT"/>
        </w:rPr>
        <w:t xml:space="preserve"> lengvatinės kilmės statusą pagal pereinamojo laikotarpio kilmės taisykles.</w:t>
      </w:r>
    </w:p>
    <w:p>
      <w:pPr>
        <w:autoSpaceDE w:val="0"/>
        <w:autoSpaceDN w:val="0"/>
        <w:jc w:val="center"/>
        <w:rPr>
          <w:rFonts w:eastAsia="Times New Roman"/>
          <w:b/>
          <w:noProof/>
          <w:szCs w:val="24"/>
          <w:lang w:val="it-IT" w:eastAsia="en-GB"/>
        </w:rPr>
      </w:pPr>
    </w:p>
    <w:p>
      <w:pPr>
        <w:autoSpaceDE w:val="0"/>
        <w:autoSpaceDN w:val="0"/>
        <w:jc w:val="center"/>
        <w:rPr>
          <w:rFonts w:eastAsia="Times New Roman"/>
          <w:b/>
          <w:noProof/>
          <w:szCs w:val="24"/>
          <w:lang w:val="it-IT"/>
        </w:rPr>
      </w:pPr>
      <w:r>
        <w:rPr>
          <w:rFonts w:cstheme="minorBidi"/>
          <w:b/>
          <w:noProof/>
          <w:lang w:val="it-IT"/>
        </w:rPr>
        <w:t>Latvian version</w:t>
      </w:r>
    </w:p>
    <w:p>
      <w:pPr>
        <w:autoSpaceDE w:val="0"/>
        <w:autoSpaceDN w:val="0"/>
        <w:rPr>
          <w:rFonts w:eastAsia="Times New Roman"/>
          <w:noProof/>
          <w:szCs w:val="24"/>
          <w:lang w:val="it-IT"/>
        </w:rPr>
      </w:pPr>
      <w:r>
        <w:rPr>
          <w:rFonts w:cstheme="minorBidi"/>
          <w:noProof/>
          <w:lang w:val="it-IT"/>
        </w:rPr>
        <w:t>To produktu eksportētājs, kuri ietverti šajā dokumentā (muitas atļauja Nr. .…………</w:t>
      </w:r>
      <w:r>
        <w:rPr>
          <w:rFonts w:cstheme="minorBidi"/>
          <w:noProof/>
          <w:vertAlign w:val="superscript"/>
          <w:lang w:val="it-IT"/>
        </w:rPr>
        <w:t xml:space="preserve"> </w:t>
      </w:r>
      <w:r>
        <w:rPr>
          <w:rFonts w:cstheme="minorBidi"/>
          <w:noProof/>
          <w:vertAlign w:val="superscript"/>
        </w:rPr>
        <w:fldChar w:fldCharType="begin"/>
      </w:r>
      <w:r>
        <w:rPr>
          <w:rFonts w:cstheme="minorBidi"/>
          <w:noProof/>
          <w:vertAlign w:val="superscript"/>
          <w:lang w:val="it-IT"/>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it-IT"/>
        </w:rPr>
        <w:t>61</w:t>
      </w:r>
      <w:r>
        <w:rPr>
          <w:rFonts w:cstheme="minorBidi"/>
          <w:noProof/>
          <w:lang w:val="fr-BE"/>
        </w:rPr>
        <w:fldChar w:fldCharType="end"/>
      </w:r>
      <w:r>
        <w:rPr>
          <w:rFonts w:cstheme="minorBidi"/>
          <w:noProof/>
          <w:lang w:val="it-IT"/>
        </w:rPr>
        <w:t xml:space="preserve">) deklarē, ka, izņemot tur, kur ir citādi skaidri noteikts, šiem produktiem </w:t>
      </w:r>
      <w:r>
        <w:rPr>
          <w:noProof/>
          <w:lang w:val="it-IT"/>
        </w:rPr>
        <w:t>……………..</w:t>
      </w:r>
      <w:r>
        <w:rPr>
          <w:rFonts w:cstheme="minorBidi"/>
          <w:noProof/>
          <w:vertAlign w:val="superscript"/>
        </w:rPr>
        <w:fldChar w:fldCharType="begin"/>
      </w:r>
      <w:r>
        <w:rPr>
          <w:rFonts w:cstheme="minorBidi"/>
          <w:noProof/>
          <w:vertAlign w:val="superscript"/>
          <w:lang w:val="it-IT"/>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it-IT"/>
        </w:rPr>
        <w:t>62</w:t>
      </w:r>
      <w:r>
        <w:rPr>
          <w:rFonts w:cstheme="minorBidi"/>
          <w:noProof/>
        </w:rPr>
        <w:fldChar w:fldCharType="end"/>
      </w:r>
      <w:r>
        <w:rPr>
          <w:rFonts w:cstheme="minorBidi"/>
          <w:noProof/>
          <w:lang w:val="it-IT"/>
        </w:rPr>
        <w:t xml:space="preserve"> ir preferenciāla izcelsme saskaņā ar pārejas noteikumiem par izcelsmi.</w:t>
      </w:r>
    </w:p>
    <w:p>
      <w:pPr>
        <w:autoSpaceDE w:val="0"/>
        <w:autoSpaceDN w:val="0"/>
        <w:jc w:val="center"/>
        <w:rPr>
          <w:rFonts w:eastAsia="Times New Roman"/>
          <w:b/>
          <w:noProof/>
          <w:szCs w:val="24"/>
          <w:lang w:val="it-IT" w:eastAsia="en-GB"/>
        </w:rPr>
      </w:pPr>
    </w:p>
    <w:p>
      <w:pPr>
        <w:autoSpaceDE w:val="0"/>
        <w:autoSpaceDN w:val="0"/>
        <w:jc w:val="center"/>
        <w:rPr>
          <w:rFonts w:eastAsia="Times New Roman"/>
          <w:b/>
          <w:noProof/>
          <w:szCs w:val="24"/>
          <w:lang w:val="it-IT"/>
        </w:rPr>
      </w:pPr>
      <w:r>
        <w:rPr>
          <w:rFonts w:cstheme="minorBidi"/>
          <w:b/>
          <w:noProof/>
          <w:lang w:val="it-IT"/>
        </w:rPr>
        <w:t>Maltese version</w:t>
      </w:r>
    </w:p>
    <w:p>
      <w:pPr>
        <w:autoSpaceDE w:val="0"/>
        <w:autoSpaceDN w:val="0"/>
        <w:rPr>
          <w:rFonts w:eastAsia="Times New Roman"/>
          <w:noProof/>
          <w:szCs w:val="24"/>
          <w:lang w:val="it-IT"/>
        </w:rPr>
      </w:pPr>
      <w:r>
        <w:rPr>
          <w:noProof/>
          <w:lang w:val="it-IT"/>
        </w:rPr>
        <w:t>L-esportatur tal-prodotti koperti minn dan id-dokument (awtorizzazzjoni tad-dwana nru………</w:t>
      </w:r>
      <w:r>
        <w:rPr>
          <w:rFonts w:cstheme="minorBidi"/>
          <w:noProof/>
          <w:vertAlign w:val="superscript"/>
        </w:rPr>
        <w:fldChar w:fldCharType="begin"/>
      </w:r>
      <w:r>
        <w:rPr>
          <w:rFonts w:cstheme="minorBidi"/>
          <w:noProof/>
          <w:vertAlign w:val="superscript"/>
          <w:lang w:val="it-IT"/>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it-IT"/>
        </w:rPr>
        <w:t>61</w:t>
      </w:r>
      <w:r>
        <w:rPr>
          <w:rFonts w:cstheme="minorBidi"/>
          <w:noProof/>
          <w:lang w:val="fr-BE"/>
        </w:rPr>
        <w:fldChar w:fldCharType="end"/>
      </w:r>
      <w:r>
        <w:rPr>
          <w:rFonts w:cstheme="minorBidi"/>
          <w:noProof/>
          <w:lang w:val="it-IT"/>
        </w:rPr>
        <w:t>) jiddikjara li, ħlief fejn indikat mod ieħor b’mod ċar, dawn il-prodotti huma ta’ oriġini preferenzjali …………….</w:t>
      </w:r>
      <w:r>
        <w:rPr>
          <w:rFonts w:cstheme="minorBidi"/>
          <w:noProof/>
          <w:vertAlign w:val="superscript"/>
        </w:rPr>
        <w:fldChar w:fldCharType="begin"/>
      </w:r>
      <w:r>
        <w:rPr>
          <w:rFonts w:cstheme="minorBidi"/>
          <w:noProof/>
          <w:vertAlign w:val="superscript"/>
          <w:lang w:val="it-IT"/>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it-IT"/>
        </w:rPr>
        <w:t>62</w:t>
      </w:r>
      <w:r>
        <w:rPr>
          <w:rFonts w:cstheme="minorBidi"/>
          <w:noProof/>
        </w:rPr>
        <w:fldChar w:fldCharType="end"/>
      </w:r>
      <w:r>
        <w:rPr>
          <w:rFonts w:cstheme="minorBidi"/>
          <w:noProof/>
          <w:lang w:val="it-IT"/>
        </w:rPr>
        <w:t xml:space="preserve"> skont ir-regoli ta’ oriġini tranżizzjonali.</w:t>
      </w:r>
    </w:p>
    <w:p>
      <w:pPr>
        <w:autoSpaceDE w:val="0"/>
        <w:autoSpaceDN w:val="0"/>
        <w:jc w:val="center"/>
        <w:rPr>
          <w:rFonts w:eastAsia="Times New Roman"/>
          <w:b/>
          <w:noProof/>
          <w:szCs w:val="24"/>
          <w:lang w:val="it-IT" w:eastAsia="en-GB"/>
        </w:rPr>
      </w:pPr>
    </w:p>
    <w:p>
      <w:pPr>
        <w:autoSpaceDE w:val="0"/>
        <w:autoSpaceDN w:val="0"/>
        <w:jc w:val="center"/>
        <w:rPr>
          <w:rFonts w:eastAsia="Times New Roman"/>
          <w:b/>
          <w:noProof/>
          <w:szCs w:val="24"/>
          <w:lang w:val="it-IT"/>
        </w:rPr>
      </w:pPr>
      <w:r>
        <w:rPr>
          <w:rFonts w:cstheme="minorBidi"/>
          <w:b/>
          <w:noProof/>
          <w:lang w:val="it-IT"/>
        </w:rPr>
        <w:t>Dutch version</w:t>
      </w:r>
    </w:p>
    <w:p>
      <w:pPr>
        <w:autoSpaceDE w:val="0"/>
        <w:autoSpaceDN w:val="0"/>
        <w:rPr>
          <w:rFonts w:eastAsia="Times New Roman"/>
          <w:b/>
          <w:noProof/>
          <w:szCs w:val="24"/>
          <w:lang w:val="nl-NL" w:eastAsia="en-GB"/>
        </w:rPr>
      </w:pPr>
      <w:r>
        <w:rPr>
          <w:noProof/>
          <w:lang w:val="it-IT"/>
        </w:rPr>
        <w:t>De exporteur van de goederen waarop dit document van toepassing is (douanevergunning nr. ………</w:t>
      </w:r>
      <w:r>
        <w:rPr>
          <w:rFonts w:cstheme="minorBidi"/>
          <w:noProof/>
          <w:vertAlign w:val="superscript"/>
        </w:rPr>
        <w:fldChar w:fldCharType="begin"/>
      </w:r>
      <w:r>
        <w:rPr>
          <w:rFonts w:cstheme="minorBidi"/>
          <w:noProof/>
          <w:vertAlign w:val="superscript"/>
          <w:lang w:val="it-IT"/>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it-IT"/>
        </w:rPr>
        <w:t>61</w:t>
      </w:r>
      <w:r>
        <w:rPr>
          <w:rFonts w:cstheme="minorBidi"/>
          <w:noProof/>
        </w:rPr>
        <w:fldChar w:fldCharType="end"/>
      </w:r>
      <w:r>
        <w:rPr>
          <w:noProof/>
          <w:lang w:val="it-IT"/>
        </w:rPr>
        <w:t>), verklaart dat, behoudens uitdrukkelijke andersluidende vermelding, deze goederen van preferentiële …………….</w:t>
      </w:r>
      <w:r>
        <w:rPr>
          <w:rFonts w:cstheme="minorBidi"/>
          <w:noProof/>
          <w:vertAlign w:val="superscript"/>
        </w:rPr>
        <w:fldChar w:fldCharType="begin"/>
      </w:r>
      <w:r>
        <w:rPr>
          <w:rFonts w:cstheme="minorBidi"/>
          <w:noProof/>
          <w:vertAlign w:val="superscript"/>
          <w:lang w:val="it-IT"/>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nl-NL"/>
        </w:rPr>
        <w:t>62</w:t>
      </w:r>
      <w:r>
        <w:rPr>
          <w:rFonts w:cstheme="minorBidi"/>
          <w:noProof/>
        </w:rPr>
        <w:fldChar w:fldCharType="end"/>
      </w:r>
      <w:r>
        <w:rPr>
          <w:rFonts w:cstheme="minorBidi"/>
          <w:noProof/>
          <w:lang w:val="nl-NL"/>
        </w:rPr>
        <w:t xml:space="preserve"> oorsprong zijn in overeenstemming met de overgangsregels van oorsprong.</w:t>
      </w:r>
    </w:p>
    <w:p>
      <w:pPr>
        <w:autoSpaceDE w:val="0"/>
        <w:autoSpaceDN w:val="0"/>
        <w:jc w:val="center"/>
        <w:rPr>
          <w:rFonts w:eastAsia="Times New Roman"/>
          <w:b/>
          <w:noProof/>
          <w:szCs w:val="24"/>
          <w:lang w:val="nl-NL" w:eastAsia="en-GB"/>
        </w:rPr>
      </w:pPr>
    </w:p>
    <w:p>
      <w:pPr>
        <w:autoSpaceDE w:val="0"/>
        <w:autoSpaceDN w:val="0"/>
        <w:jc w:val="center"/>
        <w:rPr>
          <w:rFonts w:eastAsia="Times New Roman"/>
          <w:b/>
          <w:noProof/>
          <w:szCs w:val="24"/>
          <w:lang w:val="nl-NL"/>
        </w:rPr>
      </w:pPr>
      <w:r>
        <w:rPr>
          <w:rFonts w:cstheme="minorBidi"/>
          <w:b/>
          <w:noProof/>
          <w:lang w:val="nl-NL"/>
        </w:rPr>
        <w:t>Polish version</w:t>
      </w:r>
    </w:p>
    <w:p>
      <w:pPr>
        <w:autoSpaceDE w:val="0"/>
        <w:autoSpaceDN w:val="0"/>
        <w:rPr>
          <w:noProof/>
          <w:lang w:val="pt-PT"/>
        </w:rPr>
      </w:pPr>
      <w:r>
        <w:rPr>
          <w:rFonts w:cstheme="minorBidi"/>
          <w:noProof/>
          <w:lang w:val="pl-PL"/>
        </w:rPr>
        <w:t>Eksporter produktów objętych tym dokumentem („upowa</w:t>
      </w:r>
      <w:r>
        <w:rPr>
          <w:noProof/>
          <w:lang w:val="pl-PL"/>
        </w:rPr>
        <w:t>żnienie władz celnych</w:t>
      </w:r>
      <w:r>
        <w:rPr>
          <w:rFonts w:cstheme="minorBidi"/>
          <w:noProof/>
          <w:lang w:val="pl-PL"/>
        </w:rPr>
        <w:t xml:space="preserve"> nr………</w:t>
      </w:r>
      <w:r>
        <w:rPr>
          <w:rFonts w:cstheme="minorBidi"/>
          <w:noProof/>
          <w:vertAlign w:val="superscript"/>
        </w:rPr>
        <w:fldChar w:fldCharType="begin"/>
      </w:r>
      <w:r>
        <w:rPr>
          <w:rFonts w:cstheme="minorBidi"/>
          <w:noProof/>
          <w:vertAlign w:val="superscript"/>
          <w:lang w:val="pl-PL"/>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pl-PL"/>
        </w:rPr>
        <w:t>61</w:t>
      </w:r>
      <w:r>
        <w:rPr>
          <w:rFonts w:cstheme="minorBidi"/>
          <w:noProof/>
          <w:lang w:val="fr-BE"/>
        </w:rPr>
        <w:fldChar w:fldCharType="end"/>
      </w:r>
      <w:r>
        <w:rPr>
          <w:rFonts w:cstheme="minorBidi"/>
          <w:noProof/>
          <w:lang w:val="pl-PL"/>
        </w:rPr>
        <w:t>”) deklaruje, że z wyjątkiem gdzie jest to wyraźnie inaczej okre</w:t>
      </w:r>
      <w:r>
        <w:rPr>
          <w:noProof/>
          <w:lang w:val="pl-PL"/>
        </w:rPr>
        <w:t>ś</w:t>
      </w:r>
      <w:r>
        <w:rPr>
          <w:rFonts w:cstheme="minorBidi"/>
          <w:noProof/>
          <w:lang w:val="pl-PL"/>
        </w:rPr>
        <w:t xml:space="preserve">lone, produkty te mają preferencyjne </w:t>
      </w:r>
      <w:r>
        <w:rPr>
          <w:noProof/>
          <w:lang w:val="pl-PL"/>
        </w:rPr>
        <w:t>……………..</w:t>
      </w:r>
      <w:r>
        <w:rPr>
          <w:noProof/>
          <w:szCs w:val="24"/>
          <w:vertAlign w:val="superscript"/>
        </w:rPr>
        <w:fldChar w:fldCharType="begin"/>
      </w:r>
      <w:r>
        <w:rPr>
          <w:noProof/>
          <w:szCs w:val="24"/>
          <w:vertAlign w:val="superscript"/>
          <w:lang w:val="pl-PL"/>
        </w:rPr>
        <w:instrText xml:space="preserve"> NOTEREF _Ref11420771 \h  \* MERGEFORMAT </w:instrText>
      </w:r>
      <w:r>
        <w:rPr>
          <w:noProof/>
          <w:szCs w:val="24"/>
          <w:vertAlign w:val="superscript"/>
        </w:rPr>
      </w:r>
      <w:r>
        <w:rPr>
          <w:noProof/>
          <w:szCs w:val="24"/>
          <w:vertAlign w:val="superscript"/>
        </w:rPr>
        <w:fldChar w:fldCharType="separate"/>
      </w:r>
      <w:r>
        <w:rPr>
          <w:noProof/>
          <w:szCs w:val="24"/>
          <w:vertAlign w:val="superscript"/>
          <w:lang w:val="pt-PT"/>
        </w:rPr>
        <w:t>62</w:t>
      </w:r>
      <w:r>
        <w:rPr>
          <w:noProof/>
          <w:szCs w:val="24"/>
        </w:rPr>
        <w:fldChar w:fldCharType="end"/>
      </w:r>
      <w:r>
        <w:rPr>
          <w:noProof/>
          <w:szCs w:val="24"/>
        </w:rPr>
        <w:t xml:space="preserve"> </w:t>
      </w:r>
      <w:r>
        <w:rPr>
          <w:rFonts w:cstheme="minorBidi"/>
          <w:noProof/>
          <w:lang w:val="pl-PL"/>
        </w:rPr>
        <w:t>pochodzenie</w:t>
      </w:r>
      <w:r>
        <w:rPr>
          <w:noProof/>
          <w:lang w:val="pt-PT"/>
        </w:rPr>
        <w:t xml:space="preserve"> zgodnie z przejściowymi regułami pochodzenia.</w:t>
      </w:r>
    </w:p>
    <w:p>
      <w:pPr>
        <w:autoSpaceDE w:val="0"/>
        <w:autoSpaceDN w:val="0"/>
        <w:jc w:val="center"/>
        <w:rPr>
          <w:b/>
          <w:noProof/>
          <w:lang w:val="pt-PT"/>
        </w:rPr>
      </w:pPr>
    </w:p>
    <w:p>
      <w:pPr>
        <w:autoSpaceDE w:val="0"/>
        <w:autoSpaceDN w:val="0"/>
        <w:jc w:val="center"/>
        <w:rPr>
          <w:rFonts w:eastAsia="Times New Roman"/>
          <w:b/>
          <w:noProof/>
          <w:szCs w:val="24"/>
          <w:lang w:val="pt-PT"/>
        </w:rPr>
      </w:pPr>
      <w:r>
        <w:rPr>
          <w:rFonts w:cstheme="minorBidi"/>
          <w:b/>
          <w:noProof/>
          <w:lang w:val="pt-PT"/>
        </w:rPr>
        <w:t>Portuguese version</w:t>
      </w:r>
    </w:p>
    <w:p>
      <w:pPr>
        <w:autoSpaceDE w:val="0"/>
        <w:autoSpaceDN w:val="0"/>
        <w:rPr>
          <w:rFonts w:eastAsia="Times New Roman"/>
          <w:noProof/>
          <w:szCs w:val="24"/>
          <w:lang w:val="pt-PT"/>
        </w:rPr>
      </w:pPr>
      <w:r>
        <w:rPr>
          <w:rFonts w:cstheme="minorBidi"/>
          <w:noProof/>
          <w:lang w:val="pt-PT"/>
        </w:rPr>
        <w:t>O exportador dos produtos cobertos pelo presente documento (autorização aduaneira n.º.........</w:t>
      </w:r>
      <w:r>
        <w:rPr>
          <w:rFonts w:cstheme="minorBidi"/>
          <w:noProof/>
          <w:vertAlign w:val="superscript"/>
          <w:lang w:val="pt-PT"/>
        </w:rPr>
        <w:t xml:space="preserve"> </w:t>
      </w:r>
      <w:r>
        <w:rPr>
          <w:rFonts w:cstheme="minorBidi"/>
          <w:noProof/>
          <w:vertAlign w:val="superscript"/>
        </w:rPr>
        <w:fldChar w:fldCharType="begin"/>
      </w:r>
      <w:r>
        <w:rPr>
          <w:rFonts w:cstheme="minorBidi"/>
          <w:noProof/>
          <w:vertAlign w:val="superscript"/>
          <w:lang w:val="pt-PT"/>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pt-PT"/>
        </w:rPr>
        <w:t>61</w:t>
      </w:r>
      <w:r>
        <w:rPr>
          <w:rFonts w:cstheme="minorBidi"/>
          <w:noProof/>
          <w:lang w:val="fr-BE"/>
        </w:rPr>
        <w:fldChar w:fldCharType="end"/>
      </w:r>
      <w:r>
        <w:rPr>
          <w:rFonts w:cstheme="minorBidi"/>
          <w:noProof/>
          <w:lang w:val="pt-PT"/>
        </w:rPr>
        <w:t xml:space="preserve">) declara que, salvo expressamente indicado em contrário, estes produtos são de origem preferencial </w:t>
      </w:r>
      <w:r>
        <w:rPr>
          <w:noProof/>
          <w:lang w:val="pt-PT"/>
        </w:rPr>
        <w:t>……………..</w:t>
      </w:r>
      <w:r>
        <w:rPr>
          <w:rFonts w:cstheme="minorBidi"/>
          <w:noProof/>
          <w:vertAlign w:val="superscript"/>
        </w:rPr>
        <w:fldChar w:fldCharType="begin"/>
      </w:r>
      <w:r>
        <w:rPr>
          <w:rFonts w:cstheme="minorBidi"/>
          <w:noProof/>
          <w:vertAlign w:val="superscript"/>
          <w:lang w:val="pt-PT"/>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pt-PT"/>
        </w:rPr>
        <w:t>62</w:t>
      </w:r>
      <w:r>
        <w:rPr>
          <w:rFonts w:cstheme="minorBidi"/>
          <w:noProof/>
          <w:lang w:val="fr-BE"/>
        </w:rPr>
        <w:fldChar w:fldCharType="end"/>
      </w:r>
      <w:r>
        <w:rPr>
          <w:rFonts w:asciiTheme="minorHAnsi" w:hAnsiTheme="minorHAnsi" w:cstheme="minorBidi"/>
          <w:noProof/>
          <w:sz w:val="22"/>
          <w:lang w:val="pt-PT"/>
        </w:rPr>
        <w:t xml:space="preserve"> </w:t>
      </w:r>
      <w:r>
        <w:rPr>
          <w:rFonts w:cstheme="minorBidi"/>
          <w:noProof/>
          <w:lang w:val="pt-PT"/>
        </w:rPr>
        <w:t>de acordo com as regras de origem transitórias.</w:t>
      </w:r>
    </w:p>
    <w:p>
      <w:pPr>
        <w:autoSpaceDE w:val="0"/>
        <w:autoSpaceDN w:val="0"/>
        <w:jc w:val="center"/>
        <w:rPr>
          <w:rFonts w:eastAsia="Times New Roman"/>
          <w:b/>
          <w:noProof/>
          <w:szCs w:val="24"/>
          <w:lang w:val="pt-PT" w:eastAsia="en-GB"/>
        </w:rPr>
      </w:pPr>
    </w:p>
    <w:p>
      <w:pPr>
        <w:autoSpaceDE w:val="0"/>
        <w:autoSpaceDN w:val="0"/>
        <w:jc w:val="center"/>
        <w:rPr>
          <w:rFonts w:eastAsia="Times New Roman"/>
          <w:b/>
          <w:noProof/>
          <w:szCs w:val="24"/>
          <w:lang w:val="pt-PT"/>
        </w:rPr>
      </w:pPr>
      <w:r>
        <w:rPr>
          <w:rFonts w:cstheme="minorBidi"/>
          <w:b/>
          <w:noProof/>
          <w:sz w:val="22"/>
          <w:lang w:val="pt-PT"/>
        </w:rPr>
        <w:t>Romanian version</w:t>
      </w:r>
    </w:p>
    <w:p>
      <w:pPr>
        <w:autoSpaceDE w:val="0"/>
        <w:autoSpaceDN w:val="0"/>
        <w:rPr>
          <w:rFonts w:eastAsia="Times New Roman"/>
          <w:noProof/>
          <w:szCs w:val="24"/>
          <w:lang w:val="pt-PT"/>
        </w:rPr>
      </w:pPr>
      <w:r>
        <w:rPr>
          <w:rFonts w:cstheme="minorBidi"/>
          <w:noProof/>
          <w:sz w:val="22"/>
          <w:lang w:val="pt-PT"/>
        </w:rPr>
        <w:t>Exportatorul produselor care fac obiectul prezentului document (autorizația vamală nr. ………</w:t>
      </w:r>
      <w:r>
        <w:rPr>
          <w:rFonts w:cstheme="minorBidi"/>
          <w:noProof/>
          <w:sz w:val="22"/>
          <w:vertAlign w:val="superscript"/>
        </w:rPr>
        <w:fldChar w:fldCharType="begin"/>
      </w:r>
      <w:r>
        <w:rPr>
          <w:rFonts w:cstheme="minorBidi"/>
          <w:noProof/>
          <w:sz w:val="22"/>
          <w:vertAlign w:val="superscript"/>
          <w:lang w:val="pt-PT"/>
        </w:rPr>
        <w:instrText xml:space="preserve"> NOTEREF _Ref11420439 \h  \* MERGEFORMAT </w:instrText>
      </w:r>
      <w:r>
        <w:rPr>
          <w:rFonts w:cstheme="minorBidi"/>
          <w:noProof/>
          <w:sz w:val="22"/>
          <w:vertAlign w:val="superscript"/>
        </w:rPr>
      </w:r>
      <w:r>
        <w:rPr>
          <w:rFonts w:cstheme="minorBidi"/>
          <w:noProof/>
          <w:sz w:val="22"/>
          <w:vertAlign w:val="superscript"/>
        </w:rPr>
        <w:fldChar w:fldCharType="separate"/>
      </w:r>
      <w:r>
        <w:rPr>
          <w:rFonts w:cstheme="minorBidi"/>
          <w:noProof/>
          <w:sz w:val="22"/>
          <w:vertAlign w:val="superscript"/>
          <w:lang w:val="pt-PT"/>
        </w:rPr>
        <w:t>61</w:t>
      </w:r>
      <w:r>
        <w:rPr>
          <w:rFonts w:cstheme="minorBidi"/>
          <w:noProof/>
          <w:sz w:val="22"/>
          <w:lang w:val="fr-BE"/>
        </w:rPr>
        <w:fldChar w:fldCharType="end"/>
      </w:r>
      <w:r>
        <w:rPr>
          <w:rFonts w:cstheme="minorBidi"/>
          <w:noProof/>
          <w:sz w:val="22"/>
          <w:lang w:val="pt-PT"/>
        </w:rPr>
        <w:t xml:space="preserve">) declară că, exceptând cazul în care se indică altfel în mod clar, aceste produse sunt de </w:t>
      </w:r>
      <w:r>
        <w:rPr>
          <w:noProof/>
          <w:lang w:val="pt-PT"/>
        </w:rPr>
        <w:t>……………..</w:t>
      </w:r>
      <w:r>
        <w:rPr>
          <w:rFonts w:cstheme="minorBidi"/>
          <w:noProof/>
          <w:sz w:val="22"/>
          <w:lang w:val="pt-PT"/>
        </w:rPr>
        <w:t>.</w:t>
      </w:r>
      <w:r>
        <w:rPr>
          <w:rFonts w:cstheme="minorBidi"/>
          <w:noProof/>
          <w:sz w:val="22"/>
          <w:vertAlign w:val="superscript"/>
        </w:rPr>
        <w:fldChar w:fldCharType="begin"/>
      </w:r>
      <w:r>
        <w:rPr>
          <w:rFonts w:cstheme="minorBidi"/>
          <w:noProof/>
          <w:sz w:val="22"/>
          <w:vertAlign w:val="superscript"/>
          <w:lang w:val="pt-PT"/>
        </w:rPr>
        <w:instrText xml:space="preserve"> NOTEREF _Ref11420771 \h  \* MERGEFORMAT </w:instrText>
      </w:r>
      <w:r>
        <w:rPr>
          <w:rFonts w:cstheme="minorBidi"/>
          <w:noProof/>
          <w:sz w:val="22"/>
          <w:vertAlign w:val="superscript"/>
        </w:rPr>
      </w:r>
      <w:r>
        <w:rPr>
          <w:rFonts w:cstheme="minorBidi"/>
          <w:noProof/>
          <w:sz w:val="22"/>
          <w:vertAlign w:val="superscript"/>
        </w:rPr>
        <w:fldChar w:fldCharType="separate"/>
      </w:r>
      <w:r>
        <w:rPr>
          <w:rFonts w:cstheme="minorBidi"/>
          <w:noProof/>
          <w:sz w:val="22"/>
          <w:vertAlign w:val="superscript"/>
          <w:lang w:val="pt-PT"/>
        </w:rPr>
        <w:t>62</w:t>
      </w:r>
      <w:r>
        <w:rPr>
          <w:rFonts w:cstheme="minorBidi"/>
          <w:noProof/>
          <w:sz w:val="22"/>
          <w:lang w:val="fr-BE"/>
        </w:rPr>
        <w:fldChar w:fldCharType="end"/>
      </w:r>
      <w:r>
        <w:rPr>
          <w:rFonts w:cstheme="minorBidi"/>
          <w:noProof/>
          <w:sz w:val="22"/>
          <w:lang w:val="pt-PT"/>
        </w:rPr>
        <w:t xml:space="preserve"> origine preferențială în conformitate cu regulile de origine tranzitorii.</w:t>
      </w:r>
    </w:p>
    <w:p>
      <w:pPr>
        <w:autoSpaceDE w:val="0"/>
        <w:autoSpaceDN w:val="0"/>
        <w:jc w:val="center"/>
        <w:rPr>
          <w:rFonts w:eastAsia="Times New Roman"/>
          <w:b/>
          <w:noProof/>
          <w:szCs w:val="24"/>
          <w:lang w:val="pt-PT" w:eastAsia="en-GB"/>
        </w:rPr>
      </w:pPr>
    </w:p>
    <w:p>
      <w:pPr>
        <w:autoSpaceDE w:val="0"/>
        <w:autoSpaceDN w:val="0"/>
        <w:jc w:val="center"/>
        <w:rPr>
          <w:rFonts w:eastAsia="Times New Roman"/>
          <w:b/>
          <w:noProof/>
          <w:szCs w:val="24"/>
          <w:lang w:val="pt-PT"/>
        </w:rPr>
      </w:pPr>
      <w:r>
        <w:rPr>
          <w:rFonts w:cstheme="minorBidi"/>
          <w:b/>
          <w:noProof/>
          <w:lang w:val="pt-PT"/>
        </w:rPr>
        <w:t>Slovak version</w:t>
      </w:r>
    </w:p>
    <w:p>
      <w:pPr>
        <w:autoSpaceDE w:val="0"/>
        <w:autoSpaceDN w:val="0"/>
        <w:rPr>
          <w:rFonts w:eastAsia="Times New Roman"/>
          <w:noProof/>
          <w:szCs w:val="24"/>
          <w:lang w:val="pt-PT"/>
        </w:rPr>
      </w:pPr>
      <w:r>
        <w:rPr>
          <w:rFonts w:cstheme="minorBidi"/>
          <w:noProof/>
          <w:lang w:val="pt-PT"/>
        </w:rPr>
        <w:t>Vývozca výrobkov uvedených v tomto dokumente (číslo povolenia ………</w:t>
      </w:r>
      <w:r>
        <w:rPr>
          <w:rFonts w:cstheme="minorBidi"/>
          <w:noProof/>
          <w:vertAlign w:val="superscript"/>
        </w:rPr>
        <w:fldChar w:fldCharType="begin"/>
      </w:r>
      <w:r>
        <w:rPr>
          <w:rFonts w:cstheme="minorBidi"/>
          <w:noProof/>
          <w:vertAlign w:val="superscript"/>
          <w:lang w:val="pt-PT"/>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pt-PT"/>
        </w:rPr>
        <w:t>61</w:t>
      </w:r>
      <w:r>
        <w:rPr>
          <w:rFonts w:cstheme="minorBidi"/>
          <w:noProof/>
          <w:lang w:val="fr-BE"/>
        </w:rPr>
        <w:fldChar w:fldCharType="end"/>
      </w:r>
      <w:r>
        <w:rPr>
          <w:rFonts w:cstheme="minorBidi"/>
          <w:noProof/>
          <w:lang w:val="pt-PT"/>
        </w:rPr>
        <w:t xml:space="preserve">) vyhlasuje, že pokiaľ nie je zreteľne uvedené inak, tieto výrobky majú v súlade s prechodnými pravidlami pôvodu preferenčný pôvod v </w:t>
      </w:r>
      <w:r>
        <w:rPr>
          <w:noProof/>
          <w:lang w:val="pt-PT"/>
        </w:rPr>
        <w:t>……………..</w:t>
      </w:r>
      <w:r>
        <w:rPr>
          <w:rFonts w:cstheme="minorBidi"/>
          <w:noProof/>
          <w:lang w:val="pt-PT"/>
        </w:rPr>
        <w:t>.</w:t>
      </w:r>
      <w:r>
        <w:rPr>
          <w:rFonts w:cstheme="minorBidi"/>
          <w:noProof/>
          <w:vertAlign w:val="superscript"/>
        </w:rPr>
        <w:fldChar w:fldCharType="begin"/>
      </w:r>
      <w:r>
        <w:rPr>
          <w:rFonts w:cstheme="minorBidi"/>
          <w:noProof/>
          <w:vertAlign w:val="superscript"/>
          <w:lang w:val="pt-PT"/>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pt-PT"/>
        </w:rPr>
        <w:t>62</w:t>
      </w:r>
      <w:r>
        <w:rPr>
          <w:rFonts w:cstheme="minorBidi"/>
          <w:noProof/>
        </w:rPr>
        <w:fldChar w:fldCharType="end"/>
      </w:r>
      <w:r>
        <w:rPr>
          <w:noProof/>
          <w:sz w:val="22"/>
          <w:lang w:val="pt-PT"/>
        </w:rPr>
        <w:t>.</w:t>
      </w:r>
    </w:p>
    <w:p>
      <w:pPr>
        <w:autoSpaceDE w:val="0"/>
        <w:autoSpaceDN w:val="0"/>
        <w:jc w:val="center"/>
        <w:rPr>
          <w:rFonts w:eastAsia="Times New Roman"/>
          <w:b/>
          <w:noProof/>
          <w:szCs w:val="24"/>
          <w:lang w:val="pt-PT" w:eastAsia="en-GB"/>
        </w:rPr>
      </w:pPr>
    </w:p>
    <w:p>
      <w:pPr>
        <w:autoSpaceDE w:val="0"/>
        <w:autoSpaceDN w:val="0"/>
        <w:jc w:val="center"/>
        <w:rPr>
          <w:rFonts w:eastAsia="Times New Roman"/>
          <w:b/>
          <w:noProof/>
          <w:szCs w:val="24"/>
          <w:lang w:val="pt-PT"/>
        </w:rPr>
      </w:pPr>
      <w:r>
        <w:rPr>
          <w:rFonts w:cstheme="minorBidi"/>
          <w:b/>
          <w:noProof/>
          <w:lang w:val="pt-PT"/>
        </w:rPr>
        <w:t>Slovenian version</w:t>
      </w:r>
    </w:p>
    <w:p>
      <w:pPr>
        <w:autoSpaceDE w:val="0"/>
        <w:autoSpaceDN w:val="0"/>
        <w:rPr>
          <w:noProof/>
          <w:lang w:val="pt-PT"/>
        </w:rPr>
      </w:pPr>
      <w:r>
        <w:rPr>
          <w:rFonts w:cstheme="minorBidi"/>
          <w:noProof/>
          <w:lang w:val="pt-PT"/>
        </w:rPr>
        <w:t>Izvoznik izdelkov, zajetih v tem dokumentu (pooblastilo carinskih organov št. ...........</w:t>
      </w:r>
      <w:r>
        <w:rPr>
          <w:rFonts w:cstheme="minorBidi"/>
          <w:noProof/>
          <w:vertAlign w:val="superscript"/>
          <w:lang w:val="pt-PT"/>
        </w:rPr>
        <w:t xml:space="preserve"> </w:t>
      </w:r>
      <w:r>
        <w:rPr>
          <w:rFonts w:cstheme="minorBidi"/>
          <w:noProof/>
          <w:vertAlign w:val="superscript"/>
        </w:rPr>
        <w:fldChar w:fldCharType="begin"/>
      </w:r>
      <w:r>
        <w:rPr>
          <w:rFonts w:cstheme="minorBidi"/>
          <w:noProof/>
          <w:vertAlign w:val="superscript"/>
          <w:lang w:val="pt-PT"/>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pt-PT"/>
        </w:rPr>
        <w:t>61</w:t>
      </w:r>
      <w:r>
        <w:rPr>
          <w:rFonts w:cstheme="minorBidi"/>
          <w:noProof/>
          <w:lang w:val="fr-BE"/>
        </w:rPr>
        <w:fldChar w:fldCharType="end"/>
      </w:r>
      <w:r>
        <w:rPr>
          <w:rFonts w:cstheme="minorBidi"/>
          <w:noProof/>
          <w:lang w:val="pt-PT"/>
        </w:rPr>
        <w:t xml:space="preserve">), izjavlja, da imajo ti izdelki, razen če je drugače jasno navedeno, </w:t>
      </w:r>
      <w:r>
        <w:rPr>
          <w:noProof/>
          <w:lang w:val="pt-PT"/>
        </w:rPr>
        <w:t>……………..</w:t>
      </w:r>
      <w:r>
        <w:rPr>
          <w:rFonts w:cstheme="minorBidi"/>
          <w:noProof/>
          <w:vertAlign w:val="superscript"/>
        </w:rPr>
        <w:fldChar w:fldCharType="begin"/>
      </w:r>
      <w:r>
        <w:rPr>
          <w:rFonts w:cstheme="minorBidi"/>
          <w:noProof/>
          <w:vertAlign w:val="superscript"/>
          <w:lang w:val="pt-PT"/>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pt-PT"/>
        </w:rPr>
        <w:t>62</w:t>
      </w:r>
      <w:r>
        <w:rPr>
          <w:rFonts w:cstheme="minorBidi"/>
          <w:noProof/>
        </w:rPr>
        <w:fldChar w:fldCharType="end"/>
      </w:r>
      <w:r>
        <w:rPr>
          <w:noProof/>
          <w:sz w:val="22"/>
          <w:lang w:val="pt-PT"/>
        </w:rPr>
        <w:t>.</w:t>
      </w:r>
      <w:r>
        <w:rPr>
          <w:noProof/>
          <w:lang w:val="pt-PT"/>
        </w:rPr>
        <w:t xml:space="preserve"> preferencialno poreklo v skladu s prehodnimi pravili o poreklu.</w:t>
      </w:r>
    </w:p>
    <w:p>
      <w:pPr>
        <w:autoSpaceDE w:val="0"/>
        <w:autoSpaceDN w:val="0"/>
        <w:jc w:val="center"/>
        <w:rPr>
          <w:b/>
          <w:noProof/>
          <w:lang w:val="pt-PT"/>
        </w:rPr>
      </w:pPr>
    </w:p>
    <w:p>
      <w:pPr>
        <w:autoSpaceDE w:val="0"/>
        <w:autoSpaceDN w:val="0"/>
        <w:jc w:val="center"/>
        <w:rPr>
          <w:b/>
          <w:noProof/>
          <w:lang w:val="pt-PT"/>
        </w:rPr>
      </w:pPr>
      <w:r>
        <w:rPr>
          <w:b/>
          <w:noProof/>
          <w:lang w:val="pt-PT"/>
        </w:rPr>
        <w:t>Svensk version</w:t>
      </w:r>
    </w:p>
    <w:p>
      <w:pPr>
        <w:autoSpaceDE w:val="0"/>
        <w:autoSpaceDN w:val="0"/>
        <w:rPr>
          <w:noProof/>
          <w:lang w:val="sv-SE"/>
        </w:rPr>
      </w:pPr>
      <w:r>
        <w:rPr>
          <w:noProof/>
          <w:lang w:val="sv-SE"/>
        </w:rPr>
        <w:t>Exportören av de varor som omfattas av detta dokument (tullmyndighetens tillstånd nr. ………</w:t>
      </w:r>
      <w:r>
        <w:rPr>
          <w:rFonts w:cstheme="minorBidi"/>
          <w:noProof/>
          <w:vertAlign w:val="superscript"/>
        </w:rPr>
        <w:fldChar w:fldCharType="begin"/>
      </w:r>
      <w:r>
        <w:rPr>
          <w:rFonts w:cstheme="minorBidi"/>
          <w:noProof/>
          <w:vertAlign w:val="superscript"/>
          <w:lang w:val="sv-SE"/>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sv-SE"/>
        </w:rPr>
        <w:t>61</w:t>
      </w:r>
      <w:r>
        <w:rPr>
          <w:rFonts w:cstheme="minorBidi"/>
          <w:noProof/>
          <w:lang w:val="fr-BE"/>
        </w:rPr>
        <w:fldChar w:fldCharType="end"/>
      </w:r>
      <w:r>
        <w:rPr>
          <w:noProof/>
          <w:lang w:val="sv-SE"/>
        </w:rPr>
        <w:t>) försäkrar att dessa varor, om inte annat tydligt markerats, har förmånsberättigande …………….</w:t>
      </w:r>
      <w:r>
        <w:rPr>
          <w:rFonts w:cstheme="minorBidi"/>
          <w:noProof/>
          <w:vertAlign w:val="superscript"/>
        </w:rPr>
        <w:fldChar w:fldCharType="begin"/>
      </w:r>
      <w:r>
        <w:rPr>
          <w:rFonts w:cstheme="minorBidi"/>
          <w:noProof/>
          <w:vertAlign w:val="superscript"/>
          <w:lang w:val="sv-SE"/>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sv-SE"/>
        </w:rPr>
        <w:t>62</w:t>
      </w:r>
      <w:r>
        <w:rPr>
          <w:rFonts w:cstheme="minorBidi"/>
          <w:noProof/>
          <w:lang w:val="fr-BE"/>
        </w:rPr>
        <w:fldChar w:fldCharType="end"/>
      </w:r>
      <w:r>
        <w:rPr>
          <w:noProof/>
          <w:lang w:val="sv-SE"/>
        </w:rPr>
        <w:t xml:space="preserve"> ursprung i enlighet med övergångsbestämmelserna om ursprung.</w:t>
      </w:r>
    </w:p>
    <w:p>
      <w:pPr>
        <w:autoSpaceDE w:val="0"/>
        <w:autoSpaceDN w:val="0"/>
        <w:jc w:val="center"/>
        <w:rPr>
          <w:b/>
          <w:noProof/>
          <w:lang w:val="sv-SE"/>
        </w:rPr>
      </w:pPr>
    </w:p>
    <w:p>
      <w:pPr>
        <w:autoSpaceDE w:val="0"/>
        <w:autoSpaceDN w:val="0"/>
        <w:rPr>
          <w:i/>
          <w:noProof/>
          <w:lang w:val="sv-SE"/>
        </w:rPr>
      </w:pPr>
    </w:p>
    <w:p>
      <w:pPr>
        <w:autoSpaceDE w:val="0"/>
        <w:autoSpaceDN w:val="0"/>
        <w:rPr>
          <w:rFonts w:eastAsia="Times New Roman"/>
          <w:noProof/>
          <w:szCs w:val="24"/>
          <w:lang w:val="hr-HR" w:eastAsia="en-GB"/>
        </w:rPr>
      </w:pPr>
    </w:p>
    <w:p>
      <w:pPr>
        <w:autoSpaceDE w:val="0"/>
        <w:autoSpaceDN w:val="0"/>
        <w:adjustRightInd w:val="0"/>
        <w:spacing w:before="0" w:after="360"/>
        <w:jc w:val="center"/>
        <w:rPr>
          <w:noProof/>
          <w:sz w:val="20"/>
          <w:lang w:val="sv-SE"/>
        </w:rPr>
      </w:pPr>
      <w:r>
        <w:rPr>
          <w:noProof/>
          <w:lang w:val="sv-SE"/>
        </w:rPr>
        <w:t xml:space="preserve">................................................................................................................................................... </w:t>
      </w:r>
      <w:r>
        <w:rPr>
          <w:noProof/>
          <w:sz w:val="20"/>
          <w:lang w:val="sv-SE"/>
        </w:rPr>
        <w:t>(Place and date)</w:t>
      </w:r>
      <w:r>
        <w:rPr>
          <w:noProof/>
          <w:vertAlign w:val="superscript"/>
          <w:lang w:val="sv-SE"/>
        </w:rPr>
        <w:t xml:space="preserve"> </w:t>
      </w:r>
      <w:r>
        <w:rPr>
          <w:rStyle w:val="FootnoteReference"/>
          <w:noProof/>
        </w:rPr>
        <w:footnoteReference w:id="64"/>
      </w:r>
    </w:p>
    <w:p>
      <w:pPr>
        <w:autoSpaceDE w:val="0"/>
        <w:autoSpaceDN w:val="0"/>
        <w:adjustRightInd w:val="0"/>
        <w:spacing w:before="0" w:after="0"/>
        <w:jc w:val="left"/>
        <w:rPr>
          <w:rFonts w:eastAsia="Times New Roman"/>
          <w:bCs/>
          <w:noProof/>
          <w:szCs w:val="24"/>
          <w:lang w:eastAsia="en-GB"/>
        </w:rPr>
      </w:pPr>
      <w:r>
        <w:rPr>
          <w:rFonts w:eastAsia="Times New Roman"/>
          <w:bCs/>
          <w:noProof/>
          <w:szCs w:val="24"/>
          <w:lang w:eastAsia="en-GB"/>
        </w:rPr>
        <w:t xml:space="preserve">..................................................................................................................................................... </w:t>
      </w:r>
    </w:p>
    <w:p>
      <w:pPr>
        <w:autoSpaceDE w:val="0"/>
        <w:autoSpaceDN w:val="0"/>
        <w:rPr>
          <w:rFonts w:eastAsia="Times New Roman"/>
          <w:noProof/>
          <w:szCs w:val="24"/>
          <w:lang w:val="hr-HR" w:eastAsia="en-GB"/>
        </w:rPr>
        <w:sectPr>
          <w:pgSz w:w="11906" w:h="16838"/>
          <w:pgMar w:top="1134" w:right="1418" w:bottom="1134" w:left="1418" w:header="709" w:footer="709" w:gutter="0"/>
          <w:cols w:space="709"/>
          <w:docGrid w:linePitch="326"/>
        </w:sectPr>
      </w:pPr>
      <w:r>
        <w:rPr>
          <w:rFonts w:eastAsia="Times New Roman"/>
          <w:bCs/>
          <w:noProof/>
          <w:sz w:val="20"/>
          <w:szCs w:val="20"/>
          <w:lang w:eastAsia="en-GB"/>
        </w:rPr>
        <w:t>(Signature of the exporter, in addition the name of the person signing the declaration has to be indicated in clear script)</w:t>
      </w:r>
      <w:r>
        <w:rPr>
          <w:rStyle w:val="FootnoteReference"/>
          <w:noProof/>
        </w:rPr>
        <w:footnoteReference w:id="65"/>
      </w:r>
    </w:p>
    <w:p>
      <w:pPr>
        <w:autoSpaceDE w:val="0"/>
        <w:autoSpaceDN w:val="0"/>
        <w:jc w:val="center"/>
        <w:rPr>
          <w:rFonts w:eastAsia="Times New Roman"/>
          <w:i/>
          <w:noProof/>
          <w:szCs w:val="24"/>
          <w:lang w:val="hr-HR" w:eastAsia="en-GB"/>
        </w:rPr>
      </w:pPr>
      <w:r>
        <w:rPr>
          <w:rFonts w:eastAsia="Times New Roman"/>
          <w:i/>
          <w:caps/>
          <w:noProof/>
          <w:szCs w:val="24"/>
          <w:lang w:val="hr-HR" w:eastAsia="en-GB"/>
        </w:rPr>
        <w:t>Annex IV</w:t>
      </w:r>
    </w:p>
    <w:p>
      <w:pPr>
        <w:autoSpaceDE w:val="0"/>
        <w:autoSpaceDN w:val="0"/>
        <w:jc w:val="center"/>
        <w:rPr>
          <w:rFonts w:eastAsia="Times New Roman"/>
          <w:b/>
          <w:noProof/>
          <w:szCs w:val="24"/>
          <w:lang w:eastAsia="en-GB"/>
        </w:rPr>
      </w:pPr>
      <w:r>
        <w:rPr>
          <w:rFonts w:eastAsia="Times New Roman"/>
          <w:b/>
          <w:noProof/>
          <w:szCs w:val="24"/>
          <w:lang w:eastAsia="en-GB"/>
        </w:rPr>
        <w:t>Specimens of movement certificate EUR.1 and application for a movement certificate EUR.1</w:t>
      </w:r>
    </w:p>
    <w:p>
      <w:pPr>
        <w:tabs>
          <w:tab w:val="center" w:pos="4657"/>
        </w:tabs>
        <w:spacing w:line="330" w:lineRule="atLeast"/>
        <w:jc w:val="center"/>
        <w:rPr>
          <w:rFonts w:eastAsia="Times New Roman"/>
          <w:noProof/>
          <w:szCs w:val="20"/>
          <w:lang w:eastAsia="ko-KR"/>
        </w:rPr>
      </w:pPr>
      <w:r>
        <w:rPr>
          <w:rFonts w:eastAsia="Times New Roman"/>
          <w:noProof/>
          <w:szCs w:val="20"/>
          <w:lang w:eastAsia="ko-KR"/>
        </w:rPr>
        <w:t>Printing instructions</w:t>
      </w:r>
    </w:p>
    <w:p>
      <w:pPr>
        <w:tabs>
          <w:tab w:val="left" w:pos="-1440"/>
          <w:tab w:val="left" w:pos="-720"/>
          <w:tab w:val="left" w:pos="31"/>
          <w:tab w:val="left" w:pos="720"/>
        </w:tabs>
        <w:spacing w:line="330" w:lineRule="atLeast"/>
        <w:ind w:left="371" w:hanging="371"/>
        <w:rPr>
          <w:rFonts w:eastAsia="Times New Roman"/>
          <w:noProof/>
          <w:szCs w:val="20"/>
          <w:lang w:eastAsia="ko-KR"/>
        </w:rPr>
      </w:pPr>
      <w:r>
        <w:rPr>
          <w:rFonts w:eastAsia="Times New Roman"/>
          <w:noProof/>
          <w:szCs w:val="20"/>
          <w:lang w:eastAsia="ko-KR"/>
        </w:rPr>
        <w:t>1.</w:t>
      </w:r>
      <w:r>
        <w:rPr>
          <w:rFonts w:eastAsia="Times New Roman"/>
          <w:noProof/>
          <w:szCs w:val="20"/>
          <w:lang w:eastAsia="ko-KR"/>
        </w:rPr>
        <w:tab/>
        <w:t>Each form shall measure 210 x 297 mm; a tolerance of up to minus 5 mm or plus 8 mm in the length may be allowed.  The paper used must be white, sized for writing, not containing mechanical pulp and weighing not less than 25 g/m</w:t>
      </w:r>
      <w:r>
        <w:rPr>
          <w:rFonts w:eastAsia="Times New Roman"/>
          <w:noProof/>
          <w:position w:val="9"/>
          <w:szCs w:val="20"/>
          <w:lang w:eastAsia="ko-KR"/>
        </w:rPr>
        <w:t>2</w:t>
      </w:r>
      <w:r>
        <w:rPr>
          <w:rFonts w:eastAsia="Times New Roman"/>
          <w:noProof/>
          <w:szCs w:val="20"/>
          <w:lang w:eastAsia="ko-KR"/>
        </w:rPr>
        <w:t>.  It shall have a printed green guilloche pattern background making any falsification by mechanical or chemical means apparent to the eye.</w:t>
      </w:r>
    </w:p>
    <w:p>
      <w:pPr>
        <w:tabs>
          <w:tab w:val="left" w:pos="-1440"/>
          <w:tab w:val="left" w:pos="-720"/>
          <w:tab w:val="left" w:pos="31"/>
          <w:tab w:val="left" w:pos="720"/>
        </w:tabs>
        <w:spacing w:line="330" w:lineRule="atLeast"/>
        <w:ind w:left="371" w:hanging="371"/>
        <w:rPr>
          <w:rFonts w:eastAsia="Times New Roman"/>
          <w:noProof/>
          <w:szCs w:val="20"/>
          <w:lang w:eastAsia="ko-KR"/>
        </w:rPr>
      </w:pPr>
      <w:r>
        <w:rPr>
          <w:rFonts w:eastAsia="Times New Roman"/>
          <w:noProof/>
          <w:szCs w:val="20"/>
          <w:lang w:eastAsia="ko-KR"/>
        </w:rPr>
        <w:t>2.</w:t>
      </w:r>
      <w:r>
        <w:rPr>
          <w:rFonts w:eastAsia="Times New Roman"/>
          <w:noProof/>
          <w:szCs w:val="20"/>
          <w:lang w:eastAsia="ko-KR"/>
        </w:rPr>
        <w:tab/>
        <w:t>The competent authorities of the contracting parties may reserve the right to print the forms themselves or may have them printed by approved printers.  In the latter case, each form must include a reference to such approval.  Each form must bear the name and address of the printer or a mark by which the printer can be identified.  It shall also bear a serial number, either printed or not, by which it can be identified.</w:t>
      </w:r>
    </w:p>
    <w:p>
      <w:pPr>
        <w:tabs>
          <w:tab w:val="center" w:pos="5387"/>
        </w:tabs>
        <w:spacing w:line="127" w:lineRule="atLeast"/>
        <w:jc w:val="center"/>
        <w:rPr>
          <w:rFonts w:eastAsia="Times New Roman"/>
          <w:b/>
          <w:noProof/>
          <w:sz w:val="19"/>
          <w:szCs w:val="20"/>
          <w:lang w:eastAsia="ko-KR"/>
        </w:rPr>
      </w:pPr>
      <w:r>
        <w:rPr>
          <w:rFonts w:eastAsia="Times New Roman"/>
          <w:b/>
          <w:noProof/>
          <w:sz w:val="19"/>
          <w:szCs w:val="20"/>
          <w:lang w:eastAsia="ko-KR"/>
        </w:rPr>
        <w:br w:type="page"/>
        <w:t>MOVEMENT CERTIFICATE</w:t>
      </w:r>
    </w:p>
    <w:tbl>
      <w:tblPr>
        <w:tblW w:w="9616" w:type="dxa"/>
        <w:jc w:val="right"/>
        <w:tblLayout w:type="fixed"/>
        <w:tblCellMar>
          <w:left w:w="120" w:type="dxa"/>
          <w:right w:w="120" w:type="dxa"/>
        </w:tblCellMar>
        <w:tblLook w:val="0000" w:firstRow="0" w:lastRow="0" w:firstColumn="0" w:lastColumn="0" w:noHBand="0" w:noVBand="0"/>
      </w:tblPr>
      <w:tblGrid>
        <w:gridCol w:w="4670"/>
        <w:gridCol w:w="718"/>
        <w:gridCol w:w="725"/>
        <w:gridCol w:w="947"/>
        <w:gridCol w:w="735"/>
        <w:gridCol w:w="1821"/>
      </w:tblGrid>
      <w:tr>
        <w:trPr>
          <w:cantSplit/>
          <w:jc w:val="right"/>
        </w:trPr>
        <w:tc>
          <w:tcPr>
            <w:tcW w:w="4670"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lang w:eastAsia="ko-KR"/>
              </w:rPr>
            </w:pPr>
            <w:r>
              <w:rPr>
                <w:rFonts w:eastAsia="Times New Roman"/>
                <w:b/>
                <w:noProof/>
                <w:sz w:val="18"/>
                <w:szCs w:val="20"/>
                <w:lang w:eastAsia="ko-KR"/>
              </w:rPr>
              <w:t>1.</w:t>
            </w:r>
            <w:r>
              <w:rPr>
                <w:rFonts w:eastAsia="Times New Roman"/>
                <w:b/>
                <w:noProof/>
                <w:sz w:val="18"/>
                <w:szCs w:val="20"/>
                <w:lang w:eastAsia="ko-KR"/>
              </w:rPr>
              <w:tab/>
              <w:t xml:space="preserve">Exporter </w:t>
            </w:r>
            <w:r>
              <w:rPr>
                <w:rFonts w:eastAsia="Times New Roman"/>
                <w:noProof/>
                <w:sz w:val="18"/>
                <w:szCs w:val="20"/>
                <w:lang w:eastAsia="ko-KR"/>
              </w:rPr>
              <w:t xml:space="preserve"> (Name, full address, country)</w:t>
            </w:r>
          </w:p>
        </w:tc>
        <w:tc>
          <w:tcPr>
            <w:tcW w:w="4946" w:type="dxa"/>
            <w:gridSpan w:val="5"/>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ind w:left="3396" w:hanging="3396"/>
              <w:jc w:val="left"/>
              <w:rPr>
                <w:rFonts w:eastAsia="Times New Roman"/>
                <w:noProof/>
                <w:sz w:val="16"/>
                <w:szCs w:val="20"/>
                <w:lang w:eastAsia="ko-KR"/>
              </w:rPr>
            </w:pPr>
            <w:r>
              <w:rPr>
                <w:rFonts w:eastAsia="Times New Roman"/>
                <w:noProof/>
                <w:sz w:val="16"/>
                <w:szCs w:val="20"/>
                <w:lang w:eastAsia="ko-KR"/>
              </w:rPr>
              <w:tab/>
            </w:r>
            <w:r>
              <w:rPr>
                <w:rFonts w:eastAsia="Times New Roman"/>
                <w:noProof/>
                <w:sz w:val="16"/>
                <w:szCs w:val="20"/>
                <w:lang w:eastAsia="ko-KR"/>
              </w:rPr>
              <w:tab/>
            </w:r>
            <w:r>
              <w:rPr>
                <w:rFonts w:eastAsia="Times New Roman"/>
                <w:b/>
                <w:noProof/>
                <w:sz w:val="28"/>
                <w:szCs w:val="20"/>
                <w:lang w:eastAsia="ko-KR"/>
              </w:rPr>
              <w:t>EUR.1</w:t>
            </w:r>
            <w:r>
              <w:rPr>
                <w:rFonts w:eastAsia="Times New Roman"/>
                <w:b/>
                <w:noProof/>
                <w:szCs w:val="20"/>
                <w:lang w:eastAsia="ko-KR"/>
              </w:rPr>
              <w:tab/>
            </w:r>
            <w:r>
              <w:rPr>
                <w:rFonts w:eastAsia="Times New Roman"/>
                <w:b/>
                <w:noProof/>
                <w:szCs w:val="20"/>
                <w:lang w:eastAsia="ko-KR"/>
              </w:rPr>
              <w:tab/>
            </w:r>
            <w:r>
              <w:rPr>
                <w:rFonts w:eastAsia="Times New Roman"/>
                <w:b/>
                <w:noProof/>
                <w:szCs w:val="20"/>
                <w:lang w:eastAsia="ko-KR"/>
              </w:rPr>
              <w:tab/>
            </w:r>
            <w:r>
              <w:rPr>
                <w:rFonts w:eastAsia="Times New Roman"/>
                <w:b/>
                <w:noProof/>
                <w:sz w:val="16"/>
                <w:szCs w:val="20"/>
                <w:lang w:eastAsia="ko-KR"/>
              </w:rPr>
              <w:t>No</w:t>
            </w:r>
            <w:r>
              <w:rPr>
                <w:rFonts w:eastAsia="Times New Roman"/>
                <w:b/>
                <w:noProof/>
                <w:szCs w:val="20"/>
                <w:lang w:eastAsia="ko-KR"/>
              </w:rPr>
              <w:t xml:space="preserve">   </w:t>
            </w:r>
            <w:r>
              <w:rPr>
                <w:rFonts w:eastAsia="Times New Roman"/>
                <w:b/>
                <w:noProof/>
                <w:sz w:val="28"/>
                <w:szCs w:val="20"/>
                <w:lang w:eastAsia="ko-KR"/>
              </w:rPr>
              <w:t>A</w:t>
            </w:r>
            <w:r>
              <w:rPr>
                <w:rFonts w:eastAsia="Times New Roman"/>
                <w:noProof/>
                <w:sz w:val="16"/>
                <w:szCs w:val="20"/>
                <w:lang w:eastAsia="ko-KR"/>
              </w:rPr>
              <w:tab/>
            </w:r>
            <w:r>
              <w:rPr>
                <w:rFonts w:eastAsia="Times New Roman"/>
                <w:noProof/>
                <w:szCs w:val="20"/>
                <w:lang w:eastAsia="ko-KR"/>
              </w:rPr>
              <w:t>000.000</w:t>
            </w:r>
          </w:p>
        </w:tc>
      </w:tr>
      <w:tr>
        <w:trPr>
          <w:cantSplit/>
          <w:jc w:val="right"/>
        </w:trPr>
        <w:tc>
          <w:tcPr>
            <w:tcW w:w="4670"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jc w:val="left"/>
              <w:rPr>
                <w:rFonts w:eastAsia="Times New Roman"/>
                <w:noProof/>
                <w:sz w:val="16"/>
                <w:szCs w:val="20"/>
                <w:lang w:eastAsia="ko-KR"/>
              </w:rPr>
            </w:pPr>
          </w:p>
        </w:tc>
        <w:tc>
          <w:tcPr>
            <w:tcW w:w="4946" w:type="dxa"/>
            <w:gridSpan w:val="5"/>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jc w:val="center"/>
              <w:rPr>
                <w:rFonts w:eastAsia="Times New Roman"/>
                <w:noProof/>
                <w:sz w:val="18"/>
                <w:szCs w:val="20"/>
                <w:lang w:eastAsia="ko-KR"/>
              </w:rPr>
            </w:pPr>
            <w:r>
              <w:rPr>
                <w:rFonts w:eastAsia="Times New Roman"/>
                <w:noProof/>
                <w:sz w:val="18"/>
                <w:szCs w:val="20"/>
                <w:lang w:eastAsia="ko-KR"/>
              </w:rPr>
              <w:t>See notes overleaf before completing this form.</w:t>
            </w:r>
          </w:p>
        </w:tc>
      </w:tr>
      <w:tr>
        <w:trPr>
          <w:cantSplit/>
          <w:jc w:val="right"/>
        </w:trPr>
        <w:tc>
          <w:tcPr>
            <w:tcW w:w="4670"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jc w:val="left"/>
              <w:rPr>
                <w:rFonts w:eastAsia="Times New Roman"/>
                <w:noProof/>
                <w:sz w:val="16"/>
                <w:szCs w:val="20"/>
                <w:lang w:eastAsia="ko-KR"/>
              </w:rPr>
            </w:pPr>
          </w:p>
        </w:tc>
        <w:tc>
          <w:tcPr>
            <w:tcW w:w="4946" w:type="dxa"/>
            <w:gridSpan w:val="5"/>
            <w:tcBorders>
              <w:top w:val="single" w:sz="12" w:space="0" w:color="auto"/>
              <w:left w:val="single" w:sz="12" w:space="0" w:color="auto"/>
              <w:right w:val="single" w:sz="12"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92" w:lineRule="atLeast"/>
              <w:ind w:left="340" w:hanging="340"/>
              <w:jc w:val="left"/>
              <w:rPr>
                <w:rFonts w:eastAsia="Times New Roman"/>
                <w:noProof/>
                <w:sz w:val="18"/>
                <w:szCs w:val="20"/>
                <w:lang w:eastAsia="ko-KR"/>
              </w:rPr>
            </w:pPr>
            <w:r>
              <w:rPr>
                <w:rFonts w:eastAsia="Times New Roman"/>
                <w:b/>
                <w:noProof/>
                <w:sz w:val="18"/>
                <w:szCs w:val="20"/>
                <w:lang w:eastAsia="ko-KR"/>
              </w:rPr>
              <w:t>2.</w:t>
            </w:r>
            <w:r>
              <w:rPr>
                <w:rFonts w:eastAsia="Times New Roman"/>
                <w:b/>
                <w:noProof/>
                <w:sz w:val="18"/>
                <w:szCs w:val="20"/>
                <w:lang w:eastAsia="ko-KR"/>
              </w:rPr>
              <w:tab/>
              <w:t>Certificate used in preferential trade between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92" w:lineRule="atLeast"/>
              <w:jc w:val="left"/>
              <w:rPr>
                <w:rFonts w:eastAsia="Times New Roman"/>
                <w:noProof/>
                <w:sz w:val="18"/>
                <w:szCs w:val="20"/>
                <w:lang w:eastAsia="ko-KR"/>
              </w:rPr>
            </w:pPr>
          </w:p>
          <w:p>
            <w:pPr>
              <w:tabs>
                <w:tab w:val="left" w:pos="359"/>
                <w:tab w:val="right" w:leader="dot" w:pos="4522"/>
              </w:tabs>
              <w:ind w:left="340" w:hanging="340"/>
              <w:jc w:val="left"/>
              <w:rPr>
                <w:rFonts w:eastAsia="Times New Roman"/>
                <w:noProof/>
                <w:sz w:val="18"/>
                <w:szCs w:val="20"/>
                <w:lang w:eastAsia="ko-KR"/>
              </w:rPr>
            </w:pPr>
            <w:r>
              <w:rPr>
                <w:rFonts w:eastAsia="Times New Roman"/>
                <w:noProof/>
                <w:sz w:val="18"/>
                <w:szCs w:val="20"/>
                <w:lang w:eastAsia="ko-KR"/>
              </w:rPr>
              <w:tab/>
            </w:r>
            <w:r>
              <w:rPr>
                <w:rFonts w:eastAsia="Times New Roman"/>
                <w:noProof/>
                <w:sz w:val="18"/>
                <w:szCs w:val="20"/>
                <w:lang w:eastAsia="ko-KR"/>
              </w:rPr>
              <w:tab/>
              <w:t>.......................................................................................</w:t>
            </w:r>
          </w:p>
        </w:tc>
      </w:tr>
      <w:tr>
        <w:trPr>
          <w:cantSplit/>
          <w:jc w:val="right"/>
        </w:trPr>
        <w:tc>
          <w:tcPr>
            <w:tcW w:w="4670"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jc w:val="left"/>
              <w:rPr>
                <w:rFonts w:eastAsia="Times New Roman"/>
                <w:noProof/>
                <w:sz w:val="18"/>
                <w:szCs w:val="20"/>
                <w:lang w:eastAsia="ko-KR"/>
              </w:rPr>
            </w:pPr>
            <w:r>
              <w:rPr>
                <w:rFonts w:eastAsia="Times New Roman"/>
                <w:b/>
                <w:noProof/>
                <w:sz w:val="18"/>
                <w:szCs w:val="20"/>
                <w:lang w:eastAsia="ko-KR"/>
              </w:rPr>
              <w:t>3.</w:t>
            </w:r>
            <w:r>
              <w:rPr>
                <w:rFonts w:eastAsia="Times New Roman"/>
                <w:b/>
                <w:noProof/>
                <w:sz w:val="18"/>
                <w:szCs w:val="20"/>
                <w:lang w:eastAsia="ko-KR"/>
              </w:rPr>
              <w:tab/>
              <w:t xml:space="preserve">Consignee </w:t>
            </w:r>
            <w:r>
              <w:rPr>
                <w:rFonts w:eastAsia="Times New Roman"/>
                <w:noProof/>
                <w:sz w:val="18"/>
                <w:szCs w:val="20"/>
                <w:lang w:eastAsia="ko-KR"/>
              </w:rPr>
              <w:t>(Name, full address, country) (Optional)</w:t>
            </w:r>
          </w:p>
        </w:tc>
        <w:tc>
          <w:tcPr>
            <w:tcW w:w="4946" w:type="dxa"/>
            <w:gridSpan w:val="5"/>
            <w:tcBorders>
              <w:left w:val="single" w:sz="12" w:space="0" w:color="auto"/>
              <w:bottom w:val="single" w:sz="12" w:space="0" w:color="auto"/>
              <w:right w:val="single" w:sz="12" w:space="0" w:color="auto"/>
            </w:tcBorders>
          </w:tcPr>
          <w:p>
            <w:pPr>
              <w:tabs>
                <w:tab w:val="center" w:pos="2271"/>
              </w:tabs>
              <w:jc w:val="left"/>
              <w:rPr>
                <w:rFonts w:eastAsia="Times New Roman"/>
                <w:b/>
                <w:noProof/>
                <w:sz w:val="18"/>
                <w:szCs w:val="20"/>
                <w:lang w:eastAsia="ko-KR"/>
              </w:rPr>
            </w:pPr>
            <w:r>
              <w:rPr>
                <w:rFonts w:eastAsia="Times New Roman"/>
                <w:noProof/>
                <w:sz w:val="16"/>
                <w:szCs w:val="20"/>
                <w:lang w:eastAsia="ko-KR"/>
              </w:rPr>
              <w:tab/>
            </w:r>
            <w:r>
              <w:rPr>
                <w:rFonts w:eastAsia="Times New Roman"/>
                <w:b/>
                <w:noProof/>
                <w:sz w:val="18"/>
                <w:szCs w:val="20"/>
                <w:lang w:eastAsia="ko-KR"/>
              </w:rPr>
              <w:t>And</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6"/>
                <w:szCs w:val="20"/>
                <w:lang w:eastAsia="ko-KR"/>
              </w:rPr>
            </w:pPr>
          </w:p>
          <w:p>
            <w:pPr>
              <w:tabs>
                <w:tab w:val="left" w:pos="359"/>
                <w:tab w:val="right" w:leader="dot" w:pos="4522"/>
              </w:tabs>
              <w:ind w:left="340" w:hanging="340"/>
              <w:jc w:val="left"/>
              <w:rPr>
                <w:rFonts w:eastAsia="Times New Roman"/>
                <w:noProof/>
                <w:sz w:val="16"/>
                <w:szCs w:val="20"/>
                <w:lang w:eastAsia="ko-KR"/>
              </w:rPr>
            </w:pPr>
            <w:r>
              <w:rPr>
                <w:rFonts w:eastAsia="Times New Roman"/>
                <w:noProof/>
                <w:sz w:val="16"/>
                <w:szCs w:val="20"/>
                <w:lang w:eastAsia="ko-KR"/>
              </w:rPr>
              <w:tab/>
            </w:r>
            <w:r>
              <w:rPr>
                <w:rFonts w:eastAsia="Times New Roman"/>
                <w:noProof/>
                <w:sz w:val="16"/>
                <w:szCs w:val="20"/>
                <w:lang w:eastAsia="ko-KR"/>
              </w:rPr>
              <w:tab/>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6"/>
                <w:szCs w:val="20"/>
                <w:lang w:eastAsia="ko-KR"/>
              </w:rPr>
            </w:pPr>
            <w:r>
              <w:rPr>
                <w:rFonts w:eastAsia="Times New Roman"/>
                <w:noProof/>
                <w:sz w:val="16"/>
                <w:szCs w:val="20"/>
                <w:lang w:eastAsia="ko-KR"/>
              </w:rPr>
              <w:t xml:space="preserve">      (Insert appropriate countries, groups of countries or territories)</w:t>
            </w:r>
          </w:p>
        </w:tc>
      </w:tr>
      <w:tr>
        <w:trPr>
          <w:cantSplit/>
          <w:jc w:val="right"/>
        </w:trPr>
        <w:tc>
          <w:tcPr>
            <w:tcW w:w="4670"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6"/>
                <w:szCs w:val="20"/>
                <w:lang w:eastAsia="ko-KR"/>
              </w:rPr>
            </w:pPr>
          </w:p>
        </w:tc>
        <w:tc>
          <w:tcPr>
            <w:tcW w:w="2390" w:type="dxa"/>
            <w:gridSpan w:val="3"/>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jc w:val="left"/>
              <w:rPr>
                <w:rFonts w:eastAsia="Times New Roman"/>
                <w:b/>
                <w:noProof/>
                <w:sz w:val="18"/>
                <w:szCs w:val="20"/>
                <w:lang w:eastAsia="ko-KR"/>
              </w:rPr>
            </w:pPr>
            <w:r>
              <w:rPr>
                <w:rFonts w:eastAsia="Times New Roman"/>
                <w:b/>
                <w:noProof/>
                <w:sz w:val="18"/>
                <w:szCs w:val="20"/>
                <w:lang w:eastAsia="ko-KR"/>
              </w:rPr>
              <w:t>4.</w:t>
            </w:r>
            <w:r>
              <w:rPr>
                <w:rFonts w:eastAsia="Times New Roman"/>
                <w:b/>
                <w:noProof/>
                <w:sz w:val="18"/>
                <w:szCs w:val="20"/>
                <w:lang w:eastAsia="ko-KR"/>
              </w:rPr>
              <w:tab/>
              <w:t>Country, group of countries or territory in which the products are considered as originating</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jc w:val="left"/>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lang w:eastAsia="ko-KR"/>
              </w:rPr>
            </w:pPr>
          </w:p>
        </w:tc>
        <w:tc>
          <w:tcPr>
            <w:tcW w:w="2556" w:type="dxa"/>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jc w:val="left"/>
              <w:rPr>
                <w:rFonts w:eastAsia="Times New Roman"/>
                <w:b/>
                <w:noProof/>
                <w:sz w:val="18"/>
                <w:szCs w:val="20"/>
                <w:lang w:eastAsia="ko-KR"/>
              </w:rPr>
            </w:pPr>
            <w:r>
              <w:rPr>
                <w:rFonts w:eastAsia="Times New Roman"/>
                <w:b/>
                <w:noProof/>
                <w:sz w:val="18"/>
                <w:szCs w:val="20"/>
                <w:lang w:eastAsia="ko-KR"/>
              </w:rPr>
              <w:t>5.</w:t>
            </w:r>
            <w:r>
              <w:rPr>
                <w:rFonts w:eastAsia="Times New Roman"/>
                <w:b/>
                <w:noProof/>
                <w:sz w:val="18"/>
                <w:szCs w:val="20"/>
                <w:lang w:eastAsia="ko-KR"/>
              </w:rPr>
              <w:tab/>
              <w:t>Country, group of countries or territory of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jc w:val="left"/>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lang w:eastAsia="ko-KR"/>
              </w:rPr>
            </w:pPr>
          </w:p>
        </w:tc>
      </w:tr>
      <w:tr>
        <w:trPr>
          <w:cantSplit/>
          <w:trHeight w:val="1494"/>
          <w:jc w:val="right"/>
        </w:trPr>
        <w:tc>
          <w:tcPr>
            <w:tcW w:w="4670" w:type="dxa"/>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jc w:val="left"/>
              <w:rPr>
                <w:rFonts w:eastAsia="Times New Roman"/>
                <w:noProof/>
                <w:sz w:val="18"/>
                <w:szCs w:val="20"/>
                <w:lang w:eastAsia="ko-KR"/>
              </w:rPr>
            </w:pPr>
            <w:r>
              <w:rPr>
                <w:rFonts w:eastAsia="Times New Roman"/>
                <w:b/>
                <w:noProof/>
                <w:sz w:val="18"/>
                <w:szCs w:val="20"/>
                <w:lang w:eastAsia="ko-KR"/>
              </w:rPr>
              <w:t>6.</w:t>
            </w:r>
            <w:r>
              <w:rPr>
                <w:rFonts w:eastAsia="Times New Roman"/>
                <w:b/>
                <w:noProof/>
                <w:sz w:val="18"/>
                <w:szCs w:val="20"/>
                <w:lang w:eastAsia="ko-KR"/>
              </w:rPr>
              <w:tab/>
              <w:t>Transport details</w:t>
            </w:r>
            <w:r>
              <w:rPr>
                <w:rFonts w:eastAsia="Times New Roman"/>
                <w:noProof/>
                <w:sz w:val="18"/>
                <w:szCs w:val="20"/>
                <w:lang w:eastAsia="ko-KR"/>
              </w:rPr>
              <w:t xml:space="preserve"> (Optional)</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8"/>
                <w:szCs w:val="20"/>
                <w:lang w:eastAsia="ko-KR"/>
              </w:rPr>
            </w:pPr>
          </w:p>
        </w:tc>
        <w:tc>
          <w:tcPr>
            <w:tcW w:w="4946" w:type="dxa"/>
            <w:gridSpan w:val="5"/>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jc w:val="left"/>
              <w:rPr>
                <w:rFonts w:eastAsia="Times New Roman"/>
                <w:noProof/>
                <w:sz w:val="18"/>
                <w:szCs w:val="20"/>
                <w:lang w:eastAsia="ko-KR"/>
              </w:rPr>
            </w:pPr>
            <w:r>
              <w:rPr>
                <w:rFonts w:eastAsia="Times New Roman"/>
                <w:b/>
                <w:noProof/>
                <w:sz w:val="18"/>
                <w:szCs w:val="20"/>
                <w:lang w:eastAsia="ko-KR"/>
              </w:rPr>
              <w:t>7.</w:t>
            </w:r>
            <w:r>
              <w:rPr>
                <w:rFonts w:eastAsia="Times New Roman"/>
                <w:b/>
                <w:noProof/>
                <w:sz w:val="18"/>
                <w:szCs w:val="20"/>
                <w:lang w:eastAsia="ko-KR"/>
              </w:rPr>
              <w:tab/>
              <w:t>Remarks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8"/>
                <w:szCs w:val="20"/>
                <w:lang w:eastAsia="ko-KR"/>
              </w:rPr>
            </w:pPr>
          </w:p>
        </w:tc>
      </w:tr>
      <w:tr>
        <w:trPr>
          <w:cantSplit/>
          <w:trHeight w:val="4250"/>
          <w:jc w:val="right"/>
        </w:trPr>
        <w:tc>
          <w:tcPr>
            <w:tcW w:w="6113" w:type="dxa"/>
            <w:gridSpan w:val="3"/>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lang w:eastAsia="ko-KR"/>
              </w:rPr>
            </w:pPr>
            <w:r>
              <w:rPr>
                <w:rFonts w:eastAsia="Times New Roman"/>
                <w:b/>
                <w:noProof/>
                <w:sz w:val="18"/>
                <w:szCs w:val="20"/>
                <w:lang w:eastAsia="ko-KR"/>
              </w:rPr>
              <w:t>8.</w:t>
            </w:r>
            <w:r>
              <w:rPr>
                <w:rFonts w:eastAsia="Times New Roman"/>
                <w:b/>
                <w:noProof/>
                <w:sz w:val="18"/>
                <w:szCs w:val="20"/>
                <w:lang w:eastAsia="ko-KR"/>
              </w:rPr>
              <w:tab/>
              <w:t xml:space="preserve">Item number; Marks and numbers; Number and kind of packages </w:t>
            </w:r>
            <w:r>
              <w:rPr>
                <w:rFonts w:eastAsia="Times New Roman"/>
                <w:b/>
                <w:noProof/>
                <w:sz w:val="18"/>
                <w:szCs w:val="20"/>
                <w:vertAlign w:val="superscript"/>
                <w:lang w:eastAsia="ko-KR"/>
              </w:rPr>
              <w:footnoteReference w:customMarkFollows="1" w:id="66"/>
              <w:t>(1)</w:t>
            </w:r>
            <w:r>
              <w:rPr>
                <w:rFonts w:eastAsia="Times New Roman"/>
                <w:b/>
                <w:noProof/>
                <w:sz w:val="18"/>
                <w:szCs w:val="20"/>
                <w:lang w:eastAsia="ko-KR"/>
              </w:rPr>
              <w:t>; Description of goods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jc w:val="left"/>
              <w:rPr>
                <w:rFonts w:eastAsia="Times New Roman"/>
                <w:noProof/>
                <w:sz w:val="18"/>
                <w:szCs w:val="20"/>
                <w:lang w:eastAsia="ko-KR"/>
              </w:rPr>
            </w:pPr>
          </w:p>
        </w:tc>
        <w:tc>
          <w:tcPr>
            <w:tcW w:w="1682" w:type="dxa"/>
            <w:gridSpan w:val="2"/>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lang w:eastAsia="ko-KR"/>
              </w:rPr>
            </w:pPr>
            <w:r>
              <w:rPr>
                <w:rFonts w:eastAsia="Times New Roman"/>
                <w:b/>
                <w:noProof/>
                <w:sz w:val="18"/>
                <w:szCs w:val="20"/>
                <w:lang w:eastAsia="ko-KR"/>
              </w:rPr>
              <w:t>9.</w:t>
            </w:r>
            <w:r>
              <w:rPr>
                <w:rFonts w:eastAsia="Times New Roman"/>
                <w:b/>
                <w:noProof/>
                <w:sz w:val="18"/>
                <w:szCs w:val="20"/>
                <w:lang w:eastAsia="ko-KR"/>
              </w:rPr>
              <w:tab/>
              <w:t>Gross mass (kg) or other measure (litres, m</w:t>
            </w:r>
            <w:r>
              <w:rPr>
                <w:rFonts w:eastAsia="Times New Roman"/>
                <w:b/>
                <w:noProof/>
                <w:sz w:val="18"/>
                <w:szCs w:val="20"/>
                <w:vertAlign w:val="superscript"/>
                <w:lang w:eastAsia="ko-KR"/>
              </w:rPr>
              <w:t>3</w:t>
            </w:r>
            <w:r>
              <w:rPr>
                <w:rFonts w:eastAsia="Times New Roman"/>
                <w:b/>
                <w:noProof/>
                <w:sz w:val="18"/>
                <w:szCs w:val="20"/>
                <w:lang w:eastAsia="ko-KR"/>
              </w:rPr>
              <w:t>., etc.)</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jc w:val="left"/>
              <w:rPr>
                <w:rFonts w:eastAsia="Times New Roman"/>
                <w:noProof/>
                <w:sz w:val="18"/>
                <w:szCs w:val="20"/>
                <w:lang w:eastAsia="ko-KR"/>
              </w:rPr>
            </w:pPr>
          </w:p>
        </w:tc>
        <w:tc>
          <w:tcPr>
            <w:tcW w:w="1821" w:type="dxa"/>
            <w:tcBorders>
              <w:top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lang w:eastAsia="ko-KR"/>
              </w:rPr>
            </w:pPr>
            <w:r>
              <w:rPr>
                <w:rFonts w:eastAsia="Times New Roman"/>
                <w:b/>
                <w:noProof/>
                <w:sz w:val="18"/>
                <w:szCs w:val="20"/>
                <w:lang w:eastAsia="ko-KR"/>
              </w:rPr>
              <w:t>10.</w:t>
            </w:r>
            <w:r>
              <w:rPr>
                <w:rFonts w:eastAsia="Times New Roman"/>
                <w:b/>
                <w:noProof/>
                <w:sz w:val="18"/>
                <w:szCs w:val="20"/>
                <w:lang w:eastAsia="ko-KR"/>
              </w:rPr>
              <w:tab/>
              <w:t>Invoices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lang w:eastAsia="ko-KR"/>
              </w:rPr>
            </w:pPr>
            <w:r>
              <w:rPr>
                <w:rFonts w:eastAsia="Times New Roman"/>
                <w:noProof/>
                <w:sz w:val="18"/>
                <w:szCs w:val="20"/>
                <w:lang w:eastAsia="ko-KR"/>
              </w:rPr>
              <w:tab/>
              <w:t>(Optional)</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jc w:val="left"/>
              <w:rPr>
                <w:rFonts w:eastAsia="Times New Roman"/>
                <w:noProof/>
                <w:sz w:val="18"/>
                <w:szCs w:val="20"/>
                <w:lang w:eastAsia="ko-KR"/>
              </w:rPr>
            </w:pPr>
          </w:p>
        </w:tc>
      </w:tr>
      <w:tr>
        <w:trPr>
          <w:cantSplit/>
          <w:jc w:val="right"/>
        </w:trPr>
        <w:tc>
          <w:tcPr>
            <w:tcW w:w="5388" w:type="dxa"/>
            <w:gridSpan w:val="2"/>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b/>
                <w:noProof/>
                <w:sz w:val="18"/>
                <w:szCs w:val="20"/>
                <w:lang w:eastAsia="ko-KR"/>
              </w:rPr>
            </w:pPr>
            <w:r>
              <w:rPr>
                <w:rFonts w:eastAsia="Times New Roman"/>
                <w:b/>
                <w:noProof/>
                <w:sz w:val="18"/>
                <w:szCs w:val="20"/>
                <w:lang w:eastAsia="ko-KR"/>
              </w:rPr>
              <w:t>11. CUSTOMS ENDORSEMENT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i/>
                <w:noProof/>
                <w:sz w:val="18"/>
                <w:szCs w:val="20"/>
                <w:lang w:eastAsia="ko-KR"/>
              </w:rPr>
            </w:pPr>
            <w:r>
              <w:rPr>
                <w:rFonts w:eastAsia="Times New Roman"/>
                <w:i/>
                <w:noProof/>
                <w:sz w:val="18"/>
                <w:szCs w:val="20"/>
                <w:lang w:eastAsia="ko-KR"/>
              </w:rPr>
              <w:t>Declaration certified</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jc w:val="left"/>
              <w:rPr>
                <w:rFonts w:eastAsia="Times New Roman"/>
                <w:noProof/>
                <w:sz w:val="18"/>
                <w:szCs w:val="20"/>
                <w:lang w:eastAsia="ko-KR"/>
              </w:rPr>
            </w:pPr>
            <w:r>
              <w:rPr>
                <w:rFonts w:eastAsia="Times New Roman"/>
                <w:noProof/>
                <w:sz w:val="18"/>
                <w:szCs w:val="20"/>
                <w:lang w:eastAsia="ko-KR"/>
              </w:rPr>
              <w:t xml:space="preserve">Export document </w:t>
            </w:r>
            <w:r>
              <w:rPr>
                <w:rFonts w:eastAsia="Times New Roman"/>
                <w:noProof/>
                <w:sz w:val="18"/>
                <w:szCs w:val="20"/>
                <w:vertAlign w:val="superscript"/>
                <w:lang w:eastAsia="ko-KR"/>
              </w:rPr>
              <w:footnoteReference w:customMarkFollows="1" w:id="67"/>
              <w:t>(2)</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lang w:eastAsia="ko-KR"/>
              </w:rPr>
            </w:pPr>
            <w:r>
              <w:rPr>
                <w:rFonts w:eastAsia="Times New Roman"/>
                <w:noProof/>
                <w:sz w:val="18"/>
                <w:szCs w:val="20"/>
                <w:lang w:eastAsia="ko-KR"/>
              </w:rPr>
              <w:t>Form  ..................................N</w:t>
            </w:r>
            <w:r>
              <w:rPr>
                <w:rFonts w:eastAsia="Times New Roman"/>
                <w:noProof/>
                <w:sz w:val="16"/>
                <w:szCs w:val="20"/>
                <w:lang w:eastAsia="ko-KR"/>
              </w:rPr>
              <w:t>o</w:t>
            </w:r>
            <w:r>
              <w:rPr>
                <w:rFonts w:eastAsia="Times New Roman"/>
                <w:noProof/>
                <w:sz w:val="18"/>
                <w:szCs w:val="20"/>
                <w:lang w:eastAsia="ko-KR"/>
              </w:rPr>
              <w:t xml:space="preserve">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lang w:eastAsia="ko-KR"/>
              </w:rPr>
            </w:pPr>
            <w:r>
              <w:rPr>
                <w:rFonts w:eastAsia="Times New Roman"/>
                <w:noProof/>
                <w:sz w:val="18"/>
                <w:szCs w:val="20"/>
                <w:lang w:eastAsia="ko-KR"/>
              </w:rPr>
              <w:t>Of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lang w:eastAsia="ko-KR"/>
              </w:rPr>
            </w:pPr>
            <w:r>
              <w:rPr>
                <w:rFonts w:eastAsia="Times New Roman"/>
                <w:noProof/>
                <w:sz w:val="18"/>
                <w:szCs w:val="20"/>
                <w:lang w:eastAsia="ko-KR"/>
              </w:rPr>
              <w:t>Customs office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lang w:eastAsia="ko-KR"/>
              </w:rPr>
            </w:pPr>
            <w:r>
              <w:rPr>
                <w:rFonts w:eastAsia="Times New Roman"/>
                <w:noProof/>
                <w:sz w:val="18"/>
                <w:szCs w:val="20"/>
                <w:lang w:eastAsia="ko-KR"/>
              </w:rPr>
              <w:t xml:space="preserve">Issuing country or territory  ...................... </w:t>
            </w:r>
            <w:r>
              <w:rPr>
                <w:rFonts w:eastAsia="Times New Roman"/>
                <w:noProof/>
                <w:sz w:val="18"/>
                <w:szCs w:val="20"/>
                <w:lang w:eastAsia="ko-KR"/>
              </w:rPr>
              <w:tab/>
            </w:r>
            <w:r>
              <w:rPr>
                <w:rFonts w:eastAsia="Times New Roman"/>
                <w:noProof/>
                <w:sz w:val="18"/>
                <w:szCs w:val="20"/>
                <w:lang w:eastAsia="ko-KR"/>
              </w:rPr>
              <w:tab/>
              <w:t>Stamp</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lang w:eastAsia="ko-KR"/>
              </w:rPr>
            </w:pPr>
            <w:r>
              <w:rPr>
                <w:rFonts w:eastAsia="Times New Roman"/>
                <w:noProof/>
                <w:sz w:val="18"/>
                <w:szCs w:val="20"/>
                <w:lang w:eastAsia="ko-KR"/>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lang w:eastAsia="ko-KR"/>
              </w:rPr>
            </w:pPr>
            <w:r>
              <w:rPr>
                <w:rFonts w:eastAsia="Times New Roman"/>
                <w:noProof/>
                <w:sz w:val="18"/>
                <w:szCs w:val="20"/>
                <w:lang w:eastAsia="ko-KR"/>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lang w:eastAsia="ko-KR"/>
              </w:rPr>
            </w:pPr>
            <w:r>
              <w:rPr>
                <w:rFonts w:eastAsia="Times New Roman"/>
                <w:noProof/>
                <w:sz w:val="18"/>
                <w:szCs w:val="20"/>
                <w:lang w:eastAsia="ko-KR"/>
              </w:rPr>
              <w:t>Place and date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lang w:eastAsia="ko-KR"/>
              </w:rPr>
            </w:pPr>
            <w:r>
              <w:rPr>
                <w:rFonts w:eastAsia="Times New Roman"/>
                <w:noProof/>
                <w:sz w:val="18"/>
                <w:szCs w:val="20"/>
                <w:lang w:eastAsia="ko-KR"/>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lang w:eastAsia="ko-KR"/>
              </w:rPr>
            </w:pPr>
            <w:r>
              <w:rPr>
                <w:rFonts w:eastAsia="Times New Roman"/>
                <w:noProof/>
                <w:sz w:val="18"/>
                <w:szCs w:val="20"/>
                <w:lang w:eastAsia="ko-KR"/>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6"/>
                <w:szCs w:val="20"/>
                <w:lang w:eastAsia="ko-KR"/>
              </w:rPr>
            </w:pPr>
            <w:r>
              <w:rPr>
                <w:rFonts w:eastAsia="Times New Roman"/>
                <w:noProof/>
                <w:sz w:val="18"/>
                <w:szCs w:val="20"/>
                <w:lang w:eastAsia="ko-KR"/>
              </w:rPr>
              <w:t xml:space="preserve">                         </w:t>
            </w:r>
            <w:r>
              <w:rPr>
                <w:rFonts w:eastAsia="Times New Roman"/>
                <w:noProof/>
                <w:sz w:val="16"/>
                <w:szCs w:val="20"/>
                <w:lang w:eastAsia="ko-KR"/>
              </w:rPr>
              <w:t>(Signature)</w:t>
            </w:r>
          </w:p>
        </w:tc>
        <w:tc>
          <w:tcPr>
            <w:tcW w:w="4228" w:type="dxa"/>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b/>
                <w:noProof/>
                <w:sz w:val="18"/>
                <w:szCs w:val="20"/>
                <w:lang w:eastAsia="ko-KR"/>
              </w:rPr>
            </w:pPr>
            <w:r>
              <w:rPr>
                <w:rFonts w:eastAsia="Times New Roman"/>
                <w:b/>
                <w:noProof/>
                <w:sz w:val="18"/>
                <w:szCs w:val="20"/>
                <w:lang w:eastAsia="ko-KR"/>
              </w:rPr>
              <w:t>12. DECLARATION BY THE EXPORTER</w:t>
            </w: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163"/>
              <w:rPr>
                <w:rFonts w:eastAsia="Times New Roman"/>
                <w:noProof/>
                <w:sz w:val="18"/>
                <w:szCs w:val="20"/>
                <w:lang w:eastAsia="ko-KR"/>
              </w:rPr>
            </w:pPr>
            <w:r>
              <w:rPr>
                <w:rFonts w:eastAsia="Times New Roman"/>
                <w:noProof/>
                <w:sz w:val="18"/>
                <w:szCs w:val="20"/>
                <w:lang w:eastAsia="ko-KR"/>
              </w:rPr>
              <w:t>I, the undersigned, declare that the goods described above meet the conditions required for the issue of this certificate.</w:t>
            </w: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163"/>
              <w:rPr>
                <w:rFonts w:eastAsia="Times New Roman"/>
                <w:noProof/>
                <w:sz w:val="18"/>
                <w:szCs w:val="20"/>
                <w:lang w:eastAsia="ko-KR"/>
              </w:rPr>
            </w:pP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163"/>
              <w:rPr>
                <w:rFonts w:eastAsia="Times New Roman"/>
                <w:noProof/>
                <w:sz w:val="18"/>
                <w:szCs w:val="20"/>
                <w:lang w:eastAsia="ko-KR"/>
              </w:rPr>
            </w:pP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163"/>
              <w:rPr>
                <w:rFonts w:eastAsia="Times New Roman"/>
                <w:noProof/>
                <w:sz w:val="18"/>
                <w:szCs w:val="20"/>
                <w:lang w:eastAsia="ko-KR"/>
              </w:rPr>
            </w:pPr>
            <w:r>
              <w:rPr>
                <w:rFonts w:eastAsia="Times New Roman"/>
                <w:noProof/>
                <w:sz w:val="18"/>
                <w:szCs w:val="20"/>
                <w:lang w:eastAsia="ko-KR"/>
              </w:rPr>
              <w:t>Place and date  ………………........................</w:t>
            </w: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163"/>
              <w:rPr>
                <w:rFonts w:eastAsia="Times New Roman"/>
                <w:noProof/>
                <w:sz w:val="18"/>
                <w:szCs w:val="20"/>
                <w:lang w:eastAsia="ko-KR"/>
              </w:rPr>
            </w:pP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163"/>
              <w:rPr>
                <w:rFonts w:eastAsia="Times New Roman"/>
                <w:noProof/>
                <w:sz w:val="18"/>
                <w:szCs w:val="20"/>
                <w:lang w:eastAsia="ko-KR"/>
              </w:rPr>
            </w:pP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163"/>
              <w:rPr>
                <w:rFonts w:eastAsia="Times New Roman"/>
                <w:noProof/>
                <w:sz w:val="18"/>
                <w:szCs w:val="20"/>
                <w:lang w:eastAsia="ko-KR"/>
              </w:rPr>
            </w:pP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163"/>
              <w:rPr>
                <w:rFonts w:eastAsia="Times New Roman"/>
                <w:noProof/>
                <w:sz w:val="18"/>
                <w:szCs w:val="20"/>
                <w:lang w:eastAsia="ko-KR"/>
              </w:rPr>
            </w:pPr>
            <w:r>
              <w:rPr>
                <w:rFonts w:eastAsia="Times New Roman"/>
                <w:noProof/>
                <w:sz w:val="18"/>
                <w:szCs w:val="20"/>
                <w:lang w:eastAsia="ko-KR"/>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b/>
                <w:noProof/>
                <w:sz w:val="18"/>
                <w:szCs w:val="20"/>
                <w:lang w:eastAsia="ko-KR"/>
              </w:rPr>
            </w:pPr>
            <w:r>
              <w:rPr>
                <w:rFonts w:eastAsia="Times New Roman"/>
                <w:noProof/>
                <w:sz w:val="18"/>
                <w:szCs w:val="20"/>
                <w:lang w:eastAsia="ko-KR"/>
              </w:rPr>
              <w:t xml:space="preserve">                            </w:t>
            </w:r>
            <w:r>
              <w:rPr>
                <w:rFonts w:eastAsia="Times New Roman"/>
                <w:noProof/>
                <w:sz w:val="16"/>
                <w:szCs w:val="20"/>
                <w:lang w:eastAsia="ko-KR"/>
              </w:rPr>
              <w:t>(Signature)</w:t>
            </w:r>
          </w:p>
        </w:tc>
      </w:tr>
    </w:tbl>
    <w:p>
      <w:pPr>
        <w:tabs>
          <w:tab w:val="center" w:pos="4734"/>
        </w:tabs>
        <w:spacing w:line="330" w:lineRule="atLeast"/>
        <w:jc w:val="center"/>
        <w:rPr>
          <w:rFonts w:eastAsia="Times New Roman"/>
          <w:noProof/>
          <w:szCs w:val="20"/>
          <w:lang w:eastAsia="ko-KR"/>
        </w:rPr>
      </w:pPr>
    </w:p>
    <w:tbl>
      <w:tblPr>
        <w:tblW w:w="0" w:type="auto"/>
        <w:jc w:val="right"/>
        <w:tblLayout w:type="fixed"/>
        <w:tblCellMar>
          <w:left w:w="120" w:type="dxa"/>
          <w:right w:w="120" w:type="dxa"/>
        </w:tblCellMar>
        <w:tblLook w:val="0000" w:firstRow="0" w:lastRow="0" w:firstColumn="0" w:lastColumn="0" w:noHBand="0" w:noVBand="0"/>
      </w:tblPr>
      <w:tblGrid>
        <w:gridCol w:w="4844"/>
        <w:gridCol w:w="4512"/>
      </w:tblGrid>
      <w:tr>
        <w:trPr>
          <w:cantSplit/>
          <w:jc w:val="right"/>
        </w:trPr>
        <w:tc>
          <w:tcPr>
            <w:tcW w:w="4844"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b/>
                <w:noProof/>
                <w:sz w:val="18"/>
                <w:szCs w:val="20"/>
                <w:lang w:eastAsia="ko-KR"/>
              </w:rPr>
            </w:pPr>
            <w:r>
              <w:rPr>
                <w:rFonts w:eastAsia="Times New Roman"/>
                <w:b/>
                <w:noProof/>
                <w:sz w:val="18"/>
                <w:szCs w:val="20"/>
                <w:lang w:eastAsia="ko-KR"/>
              </w:rPr>
              <w:t>13. REQUEST FOR VERIFICATION, to</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b/>
                <w:noProof/>
                <w:sz w:val="18"/>
                <w:szCs w:val="20"/>
                <w:lang w:eastAsia="ko-KR"/>
              </w:rPr>
            </w:pPr>
          </w:p>
        </w:tc>
        <w:tc>
          <w:tcPr>
            <w:tcW w:w="4512" w:type="dxa"/>
            <w:tcBorders>
              <w:top w:val="single" w:sz="6" w:space="0" w:color="auto"/>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22"/>
              <w:rPr>
                <w:rFonts w:eastAsia="Times New Roman"/>
                <w:b/>
                <w:noProof/>
                <w:sz w:val="18"/>
                <w:szCs w:val="20"/>
                <w:lang w:eastAsia="ko-KR"/>
              </w:rPr>
            </w:pPr>
            <w:r>
              <w:rPr>
                <w:rFonts w:eastAsia="Times New Roman"/>
                <w:b/>
                <w:noProof/>
                <w:sz w:val="18"/>
                <w:szCs w:val="20"/>
                <w:lang w:eastAsia="ko-KR"/>
              </w:rPr>
              <w:t>14. RESULT OF VERIFICATION</w:t>
            </w:r>
          </w:p>
        </w:tc>
      </w:tr>
      <w:tr>
        <w:trPr>
          <w:cantSplit/>
          <w:jc w:val="right"/>
        </w:trPr>
        <w:tc>
          <w:tcPr>
            <w:tcW w:w="4844" w:type="dxa"/>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lang w:eastAsia="ko-KR"/>
              </w:rPr>
            </w:pPr>
          </w:p>
        </w:tc>
        <w:tc>
          <w:tcPr>
            <w:tcW w:w="4512" w:type="dxa"/>
            <w:tcBorders>
              <w:left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vertAlign w:val="superscript"/>
                <w:lang w:eastAsia="ko-KR"/>
              </w:rPr>
            </w:pPr>
            <w:r>
              <w:rPr>
                <w:rFonts w:eastAsia="Times New Roman"/>
                <w:noProof/>
                <w:sz w:val="18"/>
                <w:szCs w:val="20"/>
                <w:lang w:eastAsia="ko-KR"/>
              </w:rPr>
              <w:t xml:space="preserve">Verification carried out shows that this certificate </w:t>
            </w:r>
            <w:r>
              <w:rPr>
                <w:rFonts w:eastAsia="Times New Roman"/>
                <w:noProof/>
                <w:sz w:val="18"/>
                <w:szCs w:val="20"/>
                <w:vertAlign w:val="superscript"/>
                <w:lang w:eastAsia="ko-KR"/>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3"/>
              <w:rPr>
                <w:rFonts w:eastAsia="Times New Roman"/>
                <w:noProof/>
                <w:sz w:val="18"/>
                <w:szCs w:val="20"/>
                <w:vertAlign w:val="superscript"/>
                <w:lang w:eastAsia="ko-KR"/>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3"/>
              <w:rPr>
                <w:rFonts w:eastAsia="Times New Roman"/>
                <w:noProof/>
                <w:sz w:val="18"/>
                <w:szCs w:val="20"/>
                <w:lang w:eastAsia="ko-KR"/>
              </w:rPr>
            </w:pPr>
            <w:r>
              <w:rPr>
                <w:rFonts w:eastAsia="Times New Roman"/>
                <w:noProof/>
                <w:szCs w:val="20"/>
                <w:lang w:eastAsia="ko-KR"/>
              </w:rPr>
              <w:sym w:font="Wingdings (PCL6)" w:char="F0A8"/>
            </w:r>
            <w:r>
              <w:rPr>
                <w:rFonts w:eastAsia="Times New Roman"/>
                <w:noProof/>
                <w:sz w:val="18"/>
                <w:szCs w:val="20"/>
                <w:lang w:eastAsia="ko-KR"/>
              </w:rPr>
              <w:t xml:space="preserve"> was issued by the customs office indicated and</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lang w:eastAsia="ko-KR"/>
              </w:rPr>
            </w:pPr>
            <w:r>
              <w:rPr>
                <w:rFonts w:eastAsia="Times New Roman"/>
                <w:noProof/>
                <w:sz w:val="18"/>
                <w:szCs w:val="20"/>
                <w:lang w:eastAsia="ko-KR"/>
              </w:rPr>
              <w:t xml:space="preserve">      that the information contained therein is accurate.</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3"/>
              <w:rPr>
                <w:rFonts w:eastAsia="Times New Roman"/>
                <w:noProof/>
                <w:sz w:val="18"/>
                <w:szCs w:val="20"/>
                <w:lang w:eastAsia="ko-KR"/>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lang w:eastAsia="ko-KR"/>
              </w:rPr>
            </w:pPr>
            <w:r>
              <w:rPr>
                <w:rFonts w:eastAsia="Times New Roman"/>
                <w:noProof/>
                <w:szCs w:val="20"/>
                <w:lang w:eastAsia="ko-KR"/>
              </w:rPr>
              <w:sym w:font="Wingdings (PCL6)" w:char="F0A8"/>
            </w:r>
            <w:r>
              <w:rPr>
                <w:rFonts w:eastAsia="Times New Roman"/>
                <w:noProof/>
                <w:sz w:val="18"/>
                <w:szCs w:val="20"/>
                <w:lang w:eastAsia="ko-KR"/>
              </w:rPr>
              <w:t xml:space="preserve"> does not meet the requirements as to authenticity</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lang w:eastAsia="ko-KR"/>
              </w:rPr>
            </w:pPr>
            <w:r>
              <w:rPr>
                <w:rFonts w:eastAsia="Times New Roman"/>
                <w:noProof/>
                <w:sz w:val="18"/>
                <w:szCs w:val="20"/>
                <w:lang w:eastAsia="ko-KR"/>
              </w:rPr>
              <w:t xml:space="preserve">      and accuracy (see remarks appended).</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lang w:eastAsia="ko-KR"/>
              </w:rPr>
            </w:pPr>
          </w:p>
        </w:tc>
      </w:tr>
      <w:tr>
        <w:trPr>
          <w:cantSplit/>
          <w:jc w:val="right"/>
        </w:trPr>
        <w:tc>
          <w:tcPr>
            <w:tcW w:w="4844" w:type="dxa"/>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lang w:eastAsia="ko-KR"/>
              </w:rPr>
            </w:pPr>
          </w:p>
          <w:p>
            <w:pPr>
              <w:tabs>
                <w:tab w:val="left" w:pos="0"/>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jc w:val="left"/>
              <w:rPr>
                <w:rFonts w:eastAsia="Times New Roman"/>
                <w:noProof/>
                <w:sz w:val="18"/>
                <w:szCs w:val="20"/>
                <w:lang w:eastAsia="ko-KR"/>
              </w:rPr>
            </w:pPr>
            <w:r>
              <w:rPr>
                <w:rFonts w:eastAsia="Times New Roman"/>
                <w:noProof/>
                <w:sz w:val="18"/>
                <w:szCs w:val="20"/>
                <w:lang w:eastAsia="ko-KR"/>
              </w:rPr>
              <w:t>Verification of the authenticity and accuracy of this certificate is requested.</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lang w:eastAsia="ko-KR"/>
              </w:rPr>
            </w:pPr>
            <w:r>
              <w:rPr>
                <w:rFonts w:eastAsia="Times New Roman"/>
                <w:noProof/>
                <w:sz w:val="18"/>
                <w:szCs w:val="20"/>
                <w:lang w:eastAsia="ko-KR"/>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center"/>
              <w:rPr>
                <w:rFonts w:eastAsia="Times New Roman"/>
                <w:noProof/>
                <w:sz w:val="18"/>
                <w:szCs w:val="20"/>
                <w:lang w:eastAsia="ko-KR"/>
              </w:rPr>
            </w:pPr>
            <w:r>
              <w:rPr>
                <w:rFonts w:eastAsia="Times New Roman"/>
                <w:noProof/>
                <w:sz w:val="18"/>
                <w:szCs w:val="20"/>
                <w:lang w:eastAsia="ko-KR"/>
              </w:rPr>
              <w:t>(Place and date)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6"/>
                <w:szCs w:val="20"/>
                <w:lang w:eastAsia="ko-KR"/>
              </w:rPr>
            </w:pPr>
            <w:r>
              <w:rPr>
                <w:rFonts w:eastAsia="Times New Roman"/>
                <w:noProof/>
                <w:sz w:val="18"/>
                <w:szCs w:val="20"/>
                <w:lang w:eastAsia="ko-KR"/>
              </w:rPr>
              <w:tab/>
            </w:r>
            <w:r>
              <w:rPr>
                <w:rFonts w:eastAsia="Times New Roman"/>
                <w:noProof/>
                <w:sz w:val="18"/>
                <w:szCs w:val="20"/>
                <w:lang w:eastAsia="ko-KR"/>
              </w:rPr>
              <w:tab/>
            </w:r>
            <w:r>
              <w:rPr>
                <w:rFonts w:eastAsia="Times New Roman"/>
                <w:noProof/>
                <w:sz w:val="18"/>
                <w:szCs w:val="20"/>
                <w:lang w:eastAsia="ko-KR"/>
              </w:rPr>
              <w:tab/>
            </w:r>
            <w:r>
              <w:rPr>
                <w:rFonts w:eastAsia="Times New Roman"/>
                <w:noProof/>
                <w:sz w:val="18"/>
                <w:szCs w:val="20"/>
                <w:lang w:eastAsia="ko-KR"/>
              </w:rPr>
              <w:tab/>
            </w:r>
            <w:r>
              <w:rPr>
                <w:rFonts w:eastAsia="Times New Roman"/>
                <w:noProof/>
                <w:sz w:val="18"/>
                <w:szCs w:val="20"/>
                <w:lang w:eastAsia="ko-KR"/>
              </w:rPr>
              <w:tab/>
            </w:r>
            <w:r>
              <w:rPr>
                <w:rFonts w:eastAsia="Times New Roman"/>
                <w:noProof/>
                <w:sz w:val="18"/>
                <w:szCs w:val="20"/>
                <w:lang w:eastAsia="ko-KR"/>
              </w:rPr>
              <w:tab/>
            </w:r>
            <w:r>
              <w:rPr>
                <w:rFonts w:eastAsia="Times New Roman"/>
                <w:noProof/>
                <w:sz w:val="18"/>
                <w:szCs w:val="20"/>
                <w:lang w:eastAsia="ko-KR"/>
              </w:rPr>
              <w:tab/>
            </w:r>
            <w:r>
              <w:rPr>
                <w:rFonts w:eastAsia="Times New Roman"/>
                <w:noProof/>
                <w:sz w:val="18"/>
                <w:szCs w:val="20"/>
                <w:lang w:eastAsia="ko-KR"/>
              </w:rPr>
              <w:tab/>
            </w:r>
            <w:r>
              <w:rPr>
                <w:rFonts w:eastAsia="Times New Roman"/>
                <w:noProof/>
                <w:sz w:val="18"/>
                <w:szCs w:val="20"/>
                <w:lang w:eastAsia="ko-KR"/>
              </w:rPr>
              <w:tab/>
            </w:r>
            <w:r>
              <w:rPr>
                <w:rFonts w:eastAsia="Times New Roman"/>
                <w:noProof/>
                <w:sz w:val="18"/>
                <w:szCs w:val="20"/>
                <w:lang w:eastAsia="ko-KR"/>
              </w:rPr>
              <w:tab/>
            </w:r>
            <w:r>
              <w:rPr>
                <w:rFonts w:eastAsia="Times New Roman"/>
                <w:noProof/>
                <w:sz w:val="16"/>
                <w:szCs w:val="20"/>
                <w:lang w:eastAsia="ko-KR"/>
              </w:rPr>
              <w:t>Stamp</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lang w:eastAsia="ko-KR"/>
              </w:rPr>
            </w:pPr>
            <w:r>
              <w:rPr>
                <w:rFonts w:eastAsia="Times New Roman"/>
                <w:noProof/>
                <w:sz w:val="18"/>
                <w:szCs w:val="20"/>
                <w:lang w:eastAsia="ko-KR"/>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right="1723" w:hanging="340"/>
              <w:jc w:val="center"/>
              <w:rPr>
                <w:rFonts w:eastAsia="Times New Roman"/>
                <w:noProof/>
                <w:sz w:val="18"/>
                <w:szCs w:val="20"/>
                <w:lang w:eastAsia="ko-KR"/>
              </w:rPr>
            </w:pPr>
            <w:r>
              <w:rPr>
                <w:rFonts w:eastAsia="Times New Roman"/>
                <w:noProof/>
                <w:sz w:val="18"/>
                <w:szCs w:val="20"/>
                <w:lang w:eastAsia="ko-KR"/>
              </w:rPr>
              <w:t>(Signature)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lang w:eastAsia="ko-KR"/>
              </w:rPr>
            </w:pPr>
          </w:p>
        </w:tc>
        <w:tc>
          <w:tcPr>
            <w:tcW w:w="4512" w:type="dxa"/>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lang w:eastAsia="ko-KR"/>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lang w:eastAsia="ko-KR"/>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lang w:eastAsia="ko-KR"/>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lang w:eastAsia="ko-KR"/>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lang w:eastAsia="ko-KR"/>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lang w:eastAsia="ko-KR"/>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lang w:eastAsia="ko-KR"/>
              </w:rPr>
            </w:pPr>
            <w:r>
              <w:rPr>
                <w:rFonts w:eastAsia="Times New Roman"/>
                <w:noProof/>
                <w:sz w:val="18"/>
                <w:szCs w:val="20"/>
                <w:lang w:eastAsia="ko-KR"/>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jc w:val="center"/>
              <w:rPr>
                <w:rFonts w:eastAsia="Times New Roman"/>
                <w:noProof/>
                <w:sz w:val="18"/>
                <w:szCs w:val="20"/>
                <w:lang w:eastAsia="ko-KR"/>
              </w:rPr>
            </w:pPr>
            <w:r>
              <w:rPr>
                <w:rFonts w:eastAsia="Times New Roman"/>
                <w:noProof/>
                <w:sz w:val="18"/>
                <w:szCs w:val="20"/>
                <w:lang w:eastAsia="ko-KR"/>
              </w:rPr>
              <w:t>(Place and date)</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6"/>
                <w:szCs w:val="20"/>
                <w:lang w:eastAsia="ko-KR"/>
              </w:rPr>
            </w:pPr>
            <w:r>
              <w:rPr>
                <w:rFonts w:eastAsia="Times New Roman"/>
                <w:noProof/>
                <w:sz w:val="18"/>
                <w:szCs w:val="20"/>
                <w:lang w:eastAsia="ko-KR"/>
              </w:rPr>
              <w:tab/>
            </w:r>
            <w:r>
              <w:rPr>
                <w:rFonts w:eastAsia="Times New Roman"/>
                <w:noProof/>
                <w:sz w:val="18"/>
                <w:szCs w:val="20"/>
                <w:lang w:eastAsia="ko-KR"/>
              </w:rPr>
              <w:tab/>
            </w:r>
            <w:r>
              <w:rPr>
                <w:rFonts w:eastAsia="Times New Roman"/>
                <w:noProof/>
                <w:sz w:val="18"/>
                <w:szCs w:val="20"/>
                <w:lang w:eastAsia="ko-KR"/>
              </w:rPr>
              <w:tab/>
            </w:r>
            <w:r>
              <w:rPr>
                <w:rFonts w:eastAsia="Times New Roman"/>
                <w:noProof/>
                <w:sz w:val="18"/>
                <w:szCs w:val="20"/>
                <w:lang w:eastAsia="ko-KR"/>
              </w:rPr>
              <w:tab/>
            </w:r>
            <w:r>
              <w:rPr>
                <w:rFonts w:eastAsia="Times New Roman"/>
                <w:noProof/>
                <w:sz w:val="18"/>
                <w:szCs w:val="20"/>
                <w:lang w:eastAsia="ko-KR"/>
              </w:rPr>
              <w:tab/>
            </w:r>
            <w:r>
              <w:rPr>
                <w:rFonts w:eastAsia="Times New Roman"/>
                <w:noProof/>
                <w:sz w:val="18"/>
                <w:szCs w:val="20"/>
                <w:lang w:eastAsia="ko-KR"/>
              </w:rPr>
              <w:tab/>
            </w:r>
            <w:r>
              <w:rPr>
                <w:rFonts w:eastAsia="Times New Roman"/>
                <w:noProof/>
                <w:sz w:val="18"/>
                <w:szCs w:val="20"/>
                <w:lang w:eastAsia="ko-KR"/>
              </w:rPr>
              <w:tab/>
            </w:r>
            <w:r>
              <w:rPr>
                <w:rFonts w:eastAsia="Times New Roman"/>
                <w:noProof/>
                <w:sz w:val="18"/>
                <w:szCs w:val="20"/>
                <w:lang w:eastAsia="ko-KR"/>
              </w:rPr>
              <w:tab/>
            </w:r>
            <w:r>
              <w:rPr>
                <w:rFonts w:eastAsia="Times New Roman"/>
                <w:noProof/>
                <w:sz w:val="18"/>
                <w:szCs w:val="20"/>
                <w:lang w:eastAsia="ko-KR"/>
              </w:rPr>
              <w:tab/>
            </w:r>
            <w:r>
              <w:rPr>
                <w:rFonts w:eastAsia="Times New Roman"/>
                <w:noProof/>
                <w:sz w:val="16"/>
                <w:szCs w:val="20"/>
                <w:lang w:eastAsia="ko-KR"/>
              </w:rPr>
              <w:t>Stamp</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lang w:eastAsia="ko-KR"/>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lang w:eastAsia="ko-KR"/>
              </w:rPr>
            </w:pPr>
            <w:r>
              <w:rPr>
                <w:rFonts w:eastAsia="Times New Roman"/>
                <w:noProof/>
                <w:sz w:val="18"/>
                <w:szCs w:val="20"/>
                <w:lang w:eastAsia="ko-KR"/>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right="1699" w:hanging="340"/>
              <w:jc w:val="center"/>
              <w:rPr>
                <w:rFonts w:eastAsia="Times New Roman"/>
                <w:noProof/>
                <w:sz w:val="18"/>
                <w:szCs w:val="20"/>
                <w:lang w:eastAsia="ko-KR"/>
              </w:rPr>
            </w:pPr>
            <w:r>
              <w:rPr>
                <w:rFonts w:eastAsia="Times New Roman"/>
                <w:noProof/>
                <w:sz w:val="18"/>
                <w:szCs w:val="20"/>
                <w:lang w:eastAsia="ko-KR"/>
              </w:rPr>
              <w:t>(Signature)</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lang w:eastAsia="ko-KR"/>
              </w:rPr>
            </w:pPr>
            <w:r>
              <w:rPr>
                <w:rFonts w:eastAsia="Times New Roman"/>
                <w:noProof/>
                <w:sz w:val="18"/>
                <w:szCs w:val="20"/>
                <w:lang w:eastAsia="ko-KR"/>
              </w:rPr>
              <w:t>_____________</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lang w:eastAsia="ko-KR"/>
              </w:rPr>
            </w:pPr>
            <w:r>
              <w:rPr>
                <w:rFonts w:eastAsia="Times New Roman"/>
                <w:noProof/>
                <w:sz w:val="18"/>
                <w:szCs w:val="20"/>
                <w:lang w:eastAsia="ko-KR"/>
              </w:rPr>
              <w:t>(1) Insert X in the appropriate box.</w:t>
            </w:r>
          </w:p>
        </w:tc>
      </w:tr>
    </w:tbl>
    <w:p>
      <w:pPr>
        <w:tabs>
          <w:tab w:val="center" w:pos="4734"/>
        </w:tabs>
        <w:spacing w:line="330" w:lineRule="atLeast"/>
        <w:jc w:val="center"/>
        <w:rPr>
          <w:rFonts w:eastAsia="Times New Roman"/>
          <w:b/>
          <w:noProof/>
          <w:sz w:val="20"/>
          <w:szCs w:val="20"/>
          <w:lang w:eastAsia="ko-KR"/>
        </w:rPr>
      </w:pPr>
      <w:r>
        <w:rPr>
          <w:rFonts w:eastAsia="Times New Roman"/>
          <w:b/>
          <w:noProof/>
          <w:sz w:val="20"/>
          <w:szCs w:val="20"/>
          <w:lang w:eastAsia="ko-KR"/>
        </w:rPr>
        <w:t>NOTES</w:t>
      </w:r>
    </w:p>
    <w:p>
      <w:pPr>
        <w:tabs>
          <w:tab w:val="center" w:pos="4734"/>
        </w:tabs>
        <w:spacing w:line="220" w:lineRule="atLeast"/>
        <w:ind w:right="-144" w:hanging="426"/>
        <w:rPr>
          <w:rFonts w:eastAsia="Times New Roman"/>
          <w:noProof/>
          <w:sz w:val="16"/>
          <w:szCs w:val="16"/>
          <w:lang w:eastAsia="ko-KR"/>
        </w:rPr>
      </w:pPr>
      <w:r>
        <w:rPr>
          <w:rFonts w:eastAsia="Times New Roman"/>
          <w:noProof/>
          <w:sz w:val="16"/>
          <w:szCs w:val="16"/>
          <w:lang w:eastAsia="ko-KR"/>
        </w:rPr>
        <w:t>1.</w:t>
      </w:r>
      <w:r>
        <w:rPr>
          <w:rFonts w:eastAsia="Times New Roman"/>
          <w:noProof/>
          <w:sz w:val="16"/>
          <w:szCs w:val="16"/>
          <w:lang w:eastAsia="ko-KR"/>
        </w:rPr>
        <w:tab/>
        <w:t>Certificate must not contain erasures or words written over one another. Any alterations must be made by deleting the incorrect particulars and adding any necessary corrections. Any such alteration must be initialled by the person who completed the certificate and endorsed by the Customs authorities of the issuing country or territory.</w:t>
      </w:r>
    </w:p>
    <w:p>
      <w:pPr>
        <w:tabs>
          <w:tab w:val="center" w:pos="4734"/>
        </w:tabs>
        <w:spacing w:line="220" w:lineRule="atLeast"/>
        <w:ind w:right="-144" w:hanging="426"/>
        <w:rPr>
          <w:rFonts w:eastAsia="Times New Roman"/>
          <w:noProof/>
          <w:sz w:val="16"/>
          <w:szCs w:val="16"/>
          <w:lang w:eastAsia="ko-KR"/>
        </w:rPr>
      </w:pPr>
      <w:r>
        <w:rPr>
          <w:rFonts w:eastAsia="Times New Roman"/>
          <w:noProof/>
          <w:sz w:val="16"/>
          <w:szCs w:val="16"/>
          <w:lang w:eastAsia="ko-KR"/>
        </w:rPr>
        <w:t>2.</w:t>
      </w:r>
      <w:r>
        <w:rPr>
          <w:rFonts w:eastAsia="Times New Roman"/>
          <w:noProof/>
          <w:sz w:val="16"/>
          <w:szCs w:val="16"/>
          <w:lang w:eastAsia="ko-KR"/>
        </w:rPr>
        <w:tab/>
        <w:t>No spaces must be left between the items entered on the certificate and each item must be preceded by an item number. A horizontal line must be drawn immediately below the last item. Any unused space must be struck through in such a manner as to make any later additions impossible.</w:t>
      </w:r>
    </w:p>
    <w:p>
      <w:pPr>
        <w:tabs>
          <w:tab w:val="center" w:pos="4734"/>
        </w:tabs>
        <w:spacing w:line="220" w:lineRule="atLeast"/>
        <w:ind w:right="-144" w:hanging="426"/>
        <w:rPr>
          <w:rFonts w:eastAsia="Times New Roman"/>
          <w:noProof/>
          <w:sz w:val="16"/>
          <w:szCs w:val="16"/>
          <w:lang w:eastAsia="ko-KR"/>
        </w:rPr>
      </w:pPr>
      <w:r>
        <w:rPr>
          <w:rFonts w:eastAsia="Times New Roman"/>
          <w:noProof/>
          <w:sz w:val="16"/>
          <w:szCs w:val="16"/>
          <w:lang w:eastAsia="ko-KR"/>
        </w:rPr>
        <w:t>3.</w:t>
      </w:r>
      <w:r>
        <w:rPr>
          <w:rFonts w:eastAsia="Times New Roman"/>
          <w:noProof/>
          <w:sz w:val="16"/>
          <w:szCs w:val="16"/>
          <w:lang w:eastAsia="ko-KR"/>
        </w:rPr>
        <w:tab/>
        <w:t>Goods must be described in accordance with commercial practice and with sufficient detail to enable them to be identified.</w:t>
      </w:r>
    </w:p>
    <w:p>
      <w:pPr>
        <w:jc w:val="center"/>
        <w:rPr>
          <w:rFonts w:eastAsia="Times New Roman"/>
          <w:noProof/>
          <w:sz w:val="16"/>
          <w:szCs w:val="20"/>
          <w:lang w:eastAsia="ko-KR"/>
        </w:rPr>
      </w:pPr>
      <w:r>
        <w:rPr>
          <w:rFonts w:eastAsia="Times New Roman"/>
          <w:noProof/>
          <w:szCs w:val="20"/>
          <w:lang w:eastAsia="ko-KR"/>
        </w:rPr>
        <w:br w:type="page"/>
      </w:r>
      <w:r>
        <w:rPr>
          <w:rFonts w:eastAsia="Times New Roman"/>
          <w:b/>
          <w:noProof/>
          <w:sz w:val="19"/>
          <w:szCs w:val="20"/>
          <w:lang w:eastAsia="ko-KR"/>
        </w:rPr>
        <w:t xml:space="preserve">APPLICATION FOR A MOVEMENT </w:t>
      </w:r>
      <w:r>
        <w:rPr>
          <w:rFonts w:eastAsia="Times New Roman"/>
          <w:b/>
          <w:noProof/>
          <w:sz w:val="20"/>
          <w:szCs w:val="20"/>
          <w:lang w:eastAsia="ko-KR"/>
        </w:rPr>
        <w:t>CERTIFICATE</w:t>
      </w:r>
    </w:p>
    <w:tbl>
      <w:tblPr>
        <w:tblW w:w="0" w:type="auto"/>
        <w:jc w:val="right"/>
        <w:tblLayout w:type="fixed"/>
        <w:tblCellMar>
          <w:left w:w="120" w:type="dxa"/>
          <w:right w:w="120" w:type="dxa"/>
        </w:tblCellMar>
        <w:tblLook w:val="0000" w:firstRow="0" w:lastRow="0" w:firstColumn="0" w:lastColumn="0" w:noHBand="0" w:noVBand="0"/>
      </w:tblPr>
      <w:tblGrid>
        <w:gridCol w:w="4670"/>
        <w:gridCol w:w="1443"/>
        <w:gridCol w:w="947"/>
        <w:gridCol w:w="735"/>
        <w:gridCol w:w="1821"/>
      </w:tblGrid>
      <w:tr>
        <w:trPr>
          <w:cantSplit/>
          <w:jc w:val="right"/>
        </w:trPr>
        <w:tc>
          <w:tcPr>
            <w:tcW w:w="4670"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lang w:eastAsia="ko-KR"/>
              </w:rPr>
            </w:pPr>
            <w:r>
              <w:rPr>
                <w:rFonts w:eastAsia="Times New Roman"/>
                <w:b/>
                <w:noProof/>
                <w:sz w:val="18"/>
                <w:szCs w:val="20"/>
                <w:lang w:eastAsia="ko-KR"/>
              </w:rPr>
              <w:t>1.</w:t>
            </w:r>
            <w:r>
              <w:rPr>
                <w:rFonts w:eastAsia="Times New Roman"/>
                <w:b/>
                <w:noProof/>
                <w:sz w:val="18"/>
                <w:szCs w:val="20"/>
                <w:lang w:eastAsia="ko-KR"/>
              </w:rPr>
              <w:tab/>
              <w:t xml:space="preserve">Exporter </w:t>
            </w:r>
            <w:r>
              <w:rPr>
                <w:rFonts w:eastAsia="Times New Roman"/>
                <w:noProof/>
                <w:sz w:val="18"/>
                <w:szCs w:val="20"/>
                <w:lang w:eastAsia="ko-KR"/>
              </w:rPr>
              <w:t xml:space="preserve"> (Name, full address, country)</w:t>
            </w:r>
          </w:p>
        </w:tc>
        <w:tc>
          <w:tcPr>
            <w:tcW w:w="4946" w:type="dxa"/>
            <w:gridSpan w:val="4"/>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ind w:left="3396" w:hanging="3396"/>
              <w:jc w:val="left"/>
              <w:rPr>
                <w:rFonts w:eastAsia="Times New Roman"/>
                <w:noProof/>
                <w:sz w:val="16"/>
                <w:szCs w:val="20"/>
                <w:lang w:eastAsia="ko-KR"/>
              </w:rPr>
            </w:pPr>
            <w:r>
              <w:rPr>
                <w:rFonts w:eastAsia="Times New Roman"/>
                <w:noProof/>
                <w:sz w:val="16"/>
                <w:szCs w:val="20"/>
                <w:lang w:eastAsia="ko-KR"/>
              </w:rPr>
              <w:tab/>
            </w:r>
            <w:r>
              <w:rPr>
                <w:rFonts w:eastAsia="Times New Roman"/>
                <w:noProof/>
                <w:sz w:val="16"/>
                <w:szCs w:val="20"/>
                <w:lang w:eastAsia="ko-KR"/>
              </w:rPr>
              <w:tab/>
            </w:r>
            <w:r>
              <w:rPr>
                <w:rFonts w:eastAsia="Times New Roman"/>
                <w:b/>
                <w:noProof/>
                <w:sz w:val="28"/>
                <w:szCs w:val="20"/>
                <w:lang w:eastAsia="ko-KR"/>
              </w:rPr>
              <w:t>EUR.1</w:t>
            </w:r>
            <w:r>
              <w:rPr>
                <w:rFonts w:eastAsia="Times New Roman"/>
                <w:b/>
                <w:noProof/>
                <w:szCs w:val="20"/>
                <w:lang w:eastAsia="ko-KR"/>
              </w:rPr>
              <w:tab/>
            </w:r>
            <w:r>
              <w:rPr>
                <w:rFonts w:eastAsia="Times New Roman"/>
                <w:b/>
                <w:noProof/>
                <w:szCs w:val="20"/>
                <w:lang w:eastAsia="ko-KR"/>
              </w:rPr>
              <w:tab/>
            </w:r>
            <w:r>
              <w:rPr>
                <w:rFonts w:eastAsia="Times New Roman"/>
                <w:b/>
                <w:noProof/>
                <w:szCs w:val="20"/>
                <w:lang w:eastAsia="ko-KR"/>
              </w:rPr>
              <w:tab/>
            </w:r>
            <w:r>
              <w:rPr>
                <w:rFonts w:eastAsia="Times New Roman"/>
                <w:b/>
                <w:noProof/>
                <w:sz w:val="16"/>
                <w:szCs w:val="20"/>
                <w:lang w:eastAsia="ko-KR"/>
              </w:rPr>
              <w:t>No</w:t>
            </w:r>
            <w:r>
              <w:rPr>
                <w:rFonts w:eastAsia="Times New Roman"/>
                <w:b/>
                <w:noProof/>
                <w:szCs w:val="20"/>
                <w:lang w:eastAsia="ko-KR"/>
              </w:rPr>
              <w:t xml:space="preserve">   </w:t>
            </w:r>
            <w:r>
              <w:rPr>
                <w:rFonts w:eastAsia="Times New Roman"/>
                <w:b/>
                <w:noProof/>
                <w:sz w:val="28"/>
                <w:szCs w:val="20"/>
                <w:lang w:eastAsia="ko-KR"/>
              </w:rPr>
              <w:t>A</w:t>
            </w:r>
            <w:r>
              <w:rPr>
                <w:rFonts w:eastAsia="Times New Roman"/>
                <w:noProof/>
                <w:sz w:val="16"/>
                <w:szCs w:val="20"/>
                <w:lang w:eastAsia="ko-KR"/>
              </w:rPr>
              <w:tab/>
            </w:r>
            <w:r>
              <w:rPr>
                <w:rFonts w:eastAsia="Times New Roman"/>
                <w:noProof/>
                <w:szCs w:val="20"/>
                <w:lang w:eastAsia="ko-KR"/>
              </w:rPr>
              <w:t>000.000</w:t>
            </w:r>
          </w:p>
        </w:tc>
      </w:tr>
      <w:tr>
        <w:trPr>
          <w:cantSplit/>
          <w:jc w:val="right"/>
        </w:trPr>
        <w:tc>
          <w:tcPr>
            <w:tcW w:w="4670"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jc w:val="left"/>
              <w:rPr>
                <w:rFonts w:eastAsia="Times New Roman"/>
                <w:noProof/>
                <w:sz w:val="16"/>
                <w:szCs w:val="20"/>
                <w:lang w:eastAsia="ko-KR"/>
              </w:rPr>
            </w:pPr>
          </w:p>
        </w:tc>
        <w:tc>
          <w:tcPr>
            <w:tcW w:w="4946" w:type="dxa"/>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jc w:val="center"/>
              <w:rPr>
                <w:rFonts w:eastAsia="Times New Roman"/>
                <w:noProof/>
                <w:sz w:val="18"/>
                <w:szCs w:val="20"/>
                <w:lang w:eastAsia="ko-KR"/>
              </w:rPr>
            </w:pPr>
            <w:r>
              <w:rPr>
                <w:rFonts w:eastAsia="Times New Roman"/>
                <w:noProof/>
                <w:sz w:val="18"/>
                <w:szCs w:val="20"/>
                <w:lang w:eastAsia="ko-KR"/>
              </w:rPr>
              <w:t>See notes overleaf before completing this form.</w:t>
            </w:r>
          </w:p>
        </w:tc>
      </w:tr>
      <w:tr>
        <w:trPr>
          <w:cantSplit/>
          <w:jc w:val="right"/>
        </w:trPr>
        <w:tc>
          <w:tcPr>
            <w:tcW w:w="4670"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jc w:val="left"/>
              <w:rPr>
                <w:rFonts w:eastAsia="Times New Roman"/>
                <w:noProof/>
                <w:sz w:val="16"/>
                <w:szCs w:val="20"/>
                <w:lang w:eastAsia="ko-KR"/>
              </w:rPr>
            </w:pPr>
          </w:p>
        </w:tc>
        <w:tc>
          <w:tcPr>
            <w:tcW w:w="4946" w:type="dxa"/>
            <w:gridSpan w:val="4"/>
            <w:tcBorders>
              <w:top w:val="single" w:sz="12" w:space="0" w:color="auto"/>
              <w:left w:val="single" w:sz="12" w:space="0" w:color="auto"/>
              <w:right w:val="single" w:sz="12"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92" w:lineRule="atLeast"/>
              <w:ind w:left="340" w:hanging="340"/>
              <w:jc w:val="left"/>
              <w:rPr>
                <w:rFonts w:eastAsia="Times New Roman"/>
                <w:noProof/>
                <w:sz w:val="18"/>
                <w:szCs w:val="20"/>
                <w:lang w:eastAsia="ko-KR"/>
              </w:rPr>
            </w:pPr>
            <w:r>
              <w:rPr>
                <w:rFonts w:eastAsia="Times New Roman"/>
                <w:b/>
                <w:noProof/>
                <w:sz w:val="18"/>
                <w:szCs w:val="20"/>
                <w:lang w:eastAsia="ko-KR"/>
              </w:rPr>
              <w:t>2.</w:t>
            </w:r>
            <w:r>
              <w:rPr>
                <w:rFonts w:eastAsia="Times New Roman"/>
                <w:b/>
                <w:noProof/>
                <w:sz w:val="18"/>
                <w:szCs w:val="20"/>
                <w:lang w:eastAsia="ko-KR"/>
              </w:rPr>
              <w:tab/>
              <w:t>Application for a certificate to be used in preferential trade between</w:t>
            </w:r>
          </w:p>
          <w:p>
            <w:pPr>
              <w:tabs>
                <w:tab w:val="left" w:pos="359"/>
                <w:tab w:val="right" w:leader="dot" w:pos="4522"/>
              </w:tabs>
              <w:ind w:left="340" w:hanging="340"/>
              <w:jc w:val="left"/>
              <w:rPr>
                <w:rFonts w:eastAsia="Times New Roman"/>
                <w:noProof/>
                <w:sz w:val="18"/>
                <w:szCs w:val="20"/>
                <w:lang w:eastAsia="ko-KR"/>
              </w:rPr>
            </w:pPr>
            <w:r>
              <w:rPr>
                <w:rFonts w:eastAsia="Times New Roman"/>
                <w:noProof/>
                <w:sz w:val="18"/>
                <w:szCs w:val="20"/>
                <w:lang w:eastAsia="ko-KR"/>
              </w:rPr>
              <w:tab/>
            </w:r>
            <w:r>
              <w:rPr>
                <w:rFonts w:eastAsia="Times New Roman"/>
                <w:noProof/>
                <w:sz w:val="18"/>
                <w:szCs w:val="20"/>
                <w:lang w:eastAsia="ko-KR"/>
              </w:rPr>
              <w:tab/>
              <w:t>.......................................................................................</w:t>
            </w:r>
          </w:p>
        </w:tc>
      </w:tr>
      <w:tr>
        <w:trPr>
          <w:cantSplit/>
          <w:jc w:val="right"/>
        </w:trPr>
        <w:tc>
          <w:tcPr>
            <w:tcW w:w="4670"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jc w:val="left"/>
              <w:rPr>
                <w:rFonts w:eastAsia="Times New Roman"/>
                <w:noProof/>
                <w:sz w:val="18"/>
                <w:szCs w:val="20"/>
                <w:lang w:eastAsia="ko-KR"/>
              </w:rPr>
            </w:pPr>
            <w:r>
              <w:rPr>
                <w:rFonts w:eastAsia="Times New Roman"/>
                <w:b/>
                <w:noProof/>
                <w:sz w:val="18"/>
                <w:szCs w:val="20"/>
                <w:lang w:eastAsia="ko-KR"/>
              </w:rPr>
              <w:t>3.</w:t>
            </w:r>
            <w:r>
              <w:rPr>
                <w:rFonts w:eastAsia="Times New Roman"/>
                <w:b/>
                <w:noProof/>
                <w:sz w:val="18"/>
                <w:szCs w:val="20"/>
                <w:lang w:eastAsia="ko-KR"/>
              </w:rPr>
              <w:tab/>
              <w:t>Consignee</w:t>
            </w:r>
            <w:r>
              <w:rPr>
                <w:rFonts w:eastAsia="Times New Roman"/>
                <w:noProof/>
                <w:sz w:val="18"/>
                <w:szCs w:val="20"/>
                <w:lang w:eastAsia="ko-KR"/>
              </w:rPr>
              <w:t xml:space="preserve"> (Name, full adress, country) (Optional)</w:t>
            </w:r>
          </w:p>
        </w:tc>
        <w:tc>
          <w:tcPr>
            <w:tcW w:w="4946" w:type="dxa"/>
            <w:gridSpan w:val="4"/>
            <w:tcBorders>
              <w:left w:val="single" w:sz="12" w:space="0" w:color="auto"/>
              <w:bottom w:val="single" w:sz="12" w:space="0" w:color="auto"/>
              <w:right w:val="single" w:sz="12" w:space="0" w:color="auto"/>
            </w:tcBorders>
          </w:tcPr>
          <w:p>
            <w:pPr>
              <w:tabs>
                <w:tab w:val="center" w:pos="2271"/>
              </w:tabs>
              <w:jc w:val="left"/>
              <w:rPr>
                <w:rFonts w:eastAsia="Times New Roman"/>
                <w:noProof/>
                <w:sz w:val="18"/>
                <w:szCs w:val="20"/>
                <w:lang w:eastAsia="ko-KR"/>
              </w:rPr>
            </w:pPr>
            <w:r>
              <w:rPr>
                <w:rFonts w:eastAsia="Times New Roman"/>
                <w:noProof/>
                <w:sz w:val="16"/>
                <w:szCs w:val="20"/>
                <w:lang w:eastAsia="ko-KR"/>
              </w:rPr>
              <w:tab/>
            </w:r>
            <w:r>
              <w:rPr>
                <w:rFonts w:eastAsia="Times New Roman"/>
                <w:b/>
                <w:noProof/>
                <w:sz w:val="18"/>
                <w:szCs w:val="20"/>
                <w:lang w:eastAsia="ko-KR"/>
              </w:rPr>
              <w:t>and</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6"/>
                <w:szCs w:val="20"/>
                <w:lang w:eastAsia="ko-KR"/>
              </w:rPr>
            </w:pPr>
          </w:p>
          <w:p>
            <w:pPr>
              <w:tabs>
                <w:tab w:val="left" w:pos="359"/>
                <w:tab w:val="right" w:leader="dot" w:pos="4522"/>
              </w:tabs>
              <w:ind w:left="340" w:hanging="340"/>
              <w:jc w:val="left"/>
              <w:rPr>
                <w:rFonts w:eastAsia="Times New Roman"/>
                <w:noProof/>
                <w:sz w:val="16"/>
                <w:szCs w:val="20"/>
                <w:lang w:eastAsia="ko-KR"/>
              </w:rPr>
            </w:pPr>
            <w:r>
              <w:rPr>
                <w:rFonts w:eastAsia="Times New Roman"/>
                <w:noProof/>
                <w:sz w:val="16"/>
                <w:szCs w:val="20"/>
                <w:lang w:eastAsia="ko-KR"/>
              </w:rPr>
              <w:tab/>
            </w:r>
            <w:r>
              <w:rPr>
                <w:rFonts w:eastAsia="Times New Roman"/>
                <w:noProof/>
                <w:sz w:val="16"/>
                <w:szCs w:val="20"/>
                <w:lang w:eastAsia="ko-KR"/>
              </w:rPr>
              <w:tab/>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center"/>
              <w:rPr>
                <w:rFonts w:eastAsia="Times New Roman"/>
                <w:noProof/>
                <w:sz w:val="16"/>
                <w:szCs w:val="20"/>
                <w:lang w:eastAsia="ko-KR"/>
              </w:rPr>
            </w:pPr>
            <w:r>
              <w:rPr>
                <w:rFonts w:eastAsia="Times New Roman"/>
                <w:noProof/>
                <w:sz w:val="16"/>
                <w:szCs w:val="20"/>
                <w:lang w:eastAsia="ko-KR"/>
              </w:rPr>
              <w:t>(Insert appropriate countries or groups of countries or territories)</w:t>
            </w:r>
          </w:p>
        </w:tc>
      </w:tr>
      <w:tr>
        <w:trPr>
          <w:cantSplit/>
          <w:jc w:val="right"/>
        </w:trPr>
        <w:tc>
          <w:tcPr>
            <w:tcW w:w="4670"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6"/>
                <w:szCs w:val="20"/>
                <w:lang w:eastAsia="ko-KR"/>
              </w:rPr>
            </w:pPr>
          </w:p>
        </w:tc>
        <w:tc>
          <w:tcPr>
            <w:tcW w:w="2390" w:type="dxa"/>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jc w:val="left"/>
              <w:rPr>
                <w:rFonts w:eastAsia="Times New Roman"/>
                <w:b/>
                <w:noProof/>
                <w:sz w:val="18"/>
                <w:szCs w:val="20"/>
                <w:lang w:eastAsia="ko-KR"/>
              </w:rPr>
            </w:pPr>
            <w:r>
              <w:rPr>
                <w:rFonts w:eastAsia="Times New Roman"/>
                <w:b/>
                <w:noProof/>
                <w:sz w:val="18"/>
                <w:szCs w:val="20"/>
                <w:lang w:eastAsia="ko-KR"/>
              </w:rPr>
              <w:t>4.</w:t>
            </w:r>
            <w:r>
              <w:rPr>
                <w:rFonts w:eastAsia="Times New Roman"/>
                <w:b/>
                <w:noProof/>
                <w:sz w:val="18"/>
                <w:szCs w:val="20"/>
                <w:lang w:eastAsia="ko-KR"/>
              </w:rPr>
              <w:tab/>
              <w:t>Country, group of countries or territory in which the products are considered as originating</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lang w:eastAsia="ko-KR"/>
              </w:rPr>
            </w:pPr>
          </w:p>
        </w:tc>
        <w:tc>
          <w:tcPr>
            <w:tcW w:w="2556" w:type="dxa"/>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jc w:val="left"/>
              <w:rPr>
                <w:rFonts w:eastAsia="Times New Roman"/>
                <w:noProof/>
                <w:sz w:val="18"/>
                <w:szCs w:val="20"/>
                <w:lang w:eastAsia="ko-KR"/>
              </w:rPr>
            </w:pPr>
            <w:r>
              <w:rPr>
                <w:rFonts w:eastAsia="Times New Roman"/>
                <w:b/>
                <w:noProof/>
                <w:sz w:val="18"/>
                <w:szCs w:val="20"/>
                <w:lang w:eastAsia="ko-KR"/>
              </w:rPr>
              <w:t>5.</w:t>
            </w:r>
            <w:r>
              <w:rPr>
                <w:rFonts w:eastAsia="Times New Roman"/>
                <w:b/>
                <w:noProof/>
                <w:sz w:val="18"/>
                <w:szCs w:val="20"/>
                <w:lang w:eastAsia="ko-KR"/>
              </w:rPr>
              <w:tab/>
              <w:t>Country, group of countries or territory of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lang w:eastAsia="ko-KR"/>
              </w:rPr>
            </w:pPr>
          </w:p>
        </w:tc>
      </w:tr>
      <w:tr>
        <w:trPr>
          <w:cantSplit/>
          <w:jc w:val="right"/>
        </w:trPr>
        <w:tc>
          <w:tcPr>
            <w:tcW w:w="4670" w:type="dxa"/>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jc w:val="left"/>
              <w:rPr>
                <w:rFonts w:eastAsia="Times New Roman"/>
                <w:noProof/>
                <w:sz w:val="18"/>
                <w:szCs w:val="20"/>
                <w:lang w:eastAsia="ko-KR"/>
              </w:rPr>
            </w:pPr>
            <w:r>
              <w:rPr>
                <w:rFonts w:eastAsia="Times New Roman"/>
                <w:b/>
                <w:noProof/>
                <w:sz w:val="18"/>
                <w:szCs w:val="20"/>
                <w:lang w:eastAsia="ko-KR"/>
              </w:rPr>
              <w:t>6.</w:t>
            </w:r>
            <w:r>
              <w:rPr>
                <w:rFonts w:eastAsia="Times New Roman"/>
                <w:b/>
                <w:noProof/>
                <w:sz w:val="18"/>
                <w:szCs w:val="20"/>
                <w:lang w:eastAsia="ko-KR"/>
              </w:rPr>
              <w:tab/>
              <w:t>Transport details</w:t>
            </w:r>
            <w:r>
              <w:rPr>
                <w:rFonts w:eastAsia="Times New Roman"/>
                <w:noProof/>
                <w:sz w:val="18"/>
                <w:szCs w:val="20"/>
                <w:lang w:eastAsia="ko-KR"/>
              </w:rPr>
              <w:t xml:space="preserve"> (Optional)</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8"/>
                <w:szCs w:val="20"/>
                <w:lang w:eastAsia="ko-KR"/>
              </w:rPr>
            </w:pPr>
          </w:p>
        </w:tc>
        <w:tc>
          <w:tcPr>
            <w:tcW w:w="4946" w:type="dxa"/>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jc w:val="left"/>
              <w:rPr>
                <w:rFonts w:eastAsia="Times New Roman"/>
                <w:noProof/>
                <w:sz w:val="18"/>
                <w:szCs w:val="20"/>
                <w:lang w:eastAsia="ko-KR"/>
              </w:rPr>
            </w:pPr>
            <w:r>
              <w:rPr>
                <w:rFonts w:eastAsia="Times New Roman"/>
                <w:b/>
                <w:noProof/>
                <w:sz w:val="18"/>
                <w:szCs w:val="20"/>
                <w:lang w:eastAsia="ko-KR"/>
              </w:rPr>
              <w:t>7.</w:t>
            </w:r>
            <w:r>
              <w:rPr>
                <w:rFonts w:eastAsia="Times New Roman"/>
                <w:b/>
                <w:noProof/>
                <w:sz w:val="18"/>
                <w:szCs w:val="20"/>
                <w:lang w:eastAsia="ko-KR"/>
              </w:rPr>
              <w:tab/>
              <w:t>Remarks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8"/>
                <w:szCs w:val="20"/>
                <w:lang w:eastAsia="ko-KR"/>
              </w:rPr>
            </w:pPr>
          </w:p>
        </w:tc>
      </w:tr>
      <w:tr>
        <w:trPr>
          <w:cantSplit/>
          <w:trHeight w:val="7721"/>
          <w:jc w:val="right"/>
        </w:trPr>
        <w:tc>
          <w:tcPr>
            <w:tcW w:w="6113" w:type="dxa"/>
            <w:gridSpan w:val="2"/>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lang w:eastAsia="ko-KR"/>
              </w:rPr>
            </w:pPr>
            <w:r>
              <w:rPr>
                <w:rFonts w:eastAsia="Times New Roman"/>
                <w:b/>
                <w:noProof/>
                <w:sz w:val="18"/>
                <w:szCs w:val="20"/>
                <w:lang w:eastAsia="ko-KR"/>
              </w:rPr>
              <w:t>8.</w:t>
            </w:r>
            <w:r>
              <w:rPr>
                <w:rFonts w:eastAsia="Times New Roman"/>
                <w:b/>
                <w:noProof/>
                <w:sz w:val="18"/>
                <w:szCs w:val="20"/>
                <w:lang w:eastAsia="ko-KR"/>
              </w:rPr>
              <w:tab/>
              <w:t xml:space="preserve">Item number; Marks and numbers; Number and kind of packages </w:t>
            </w:r>
            <w:r>
              <w:rPr>
                <w:rFonts w:eastAsia="Times New Roman"/>
                <w:b/>
                <w:noProof/>
                <w:sz w:val="18"/>
                <w:szCs w:val="20"/>
                <w:vertAlign w:val="superscript"/>
                <w:lang w:eastAsia="ko-KR"/>
              </w:rPr>
              <w:t xml:space="preserve">(1) </w:t>
            </w:r>
            <w:r>
              <w:rPr>
                <w:rFonts w:eastAsia="Times New Roman"/>
                <w:b/>
                <w:noProof/>
                <w:sz w:val="18"/>
                <w:szCs w:val="20"/>
                <w:lang w:eastAsia="ko-KR"/>
              </w:rPr>
              <w:t>Description of goods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jc w:val="left"/>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jc w:val="left"/>
              <w:rPr>
                <w:rFonts w:eastAsia="Times New Roman"/>
                <w:noProof/>
                <w:sz w:val="18"/>
                <w:szCs w:val="20"/>
                <w:lang w:eastAsia="ko-KR"/>
              </w:rPr>
            </w:pPr>
          </w:p>
        </w:tc>
        <w:tc>
          <w:tcPr>
            <w:tcW w:w="1682" w:type="dxa"/>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lang w:eastAsia="ko-KR"/>
              </w:rPr>
            </w:pPr>
            <w:r>
              <w:rPr>
                <w:rFonts w:eastAsia="Times New Roman"/>
                <w:b/>
                <w:noProof/>
                <w:sz w:val="18"/>
                <w:szCs w:val="20"/>
                <w:lang w:eastAsia="ko-KR"/>
              </w:rPr>
              <w:t>9.</w:t>
            </w:r>
            <w:r>
              <w:rPr>
                <w:rFonts w:eastAsia="Times New Roman"/>
                <w:b/>
                <w:noProof/>
                <w:sz w:val="18"/>
                <w:szCs w:val="20"/>
                <w:lang w:eastAsia="ko-KR"/>
              </w:rPr>
              <w:tab/>
              <w:t>Gross mass (kg) or other measure (litres, m</w:t>
            </w:r>
            <w:r>
              <w:rPr>
                <w:rFonts w:eastAsia="Times New Roman"/>
                <w:b/>
                <w:noProof/>
                <w:sz w:val="18"/>
                <w:szCs w:val="20"/>
                <w:vertAlign w:val="superscript"/>
                <w:lang w:eastAsia="ko-KR"/>
              </w:rPr>
              <w:t>3</w:t>
            </w:r>
            <w:r>
              <w:rPr>
                <w:rFonts w:eastAsia="Times New Roman"/>
                <w:b/>
                <w:noProof/>
                <w:sz w:val="18"/>
                <w:szCs w:val="20"/>
                <w:lang w:eastAsia="ko-KR"/>
              </w:rPr>
              <w:t>., etc.)</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jc w:val="left"/>
              <w:rPr>
                <w:rFonts w:eastAsia="Times New Roman"/>
                <w:noProof/>
                <w:sz w:val="18"/>
                <w:szCs w:val="20"/>
                <w:lang w:eastAsia="ko-KR"/>
              </w:rPr>
            </w:pPr>
          </w:p>
        </w:tc>
        <w:tc>
          <w:tcPr>
            <w:tcW w:w="1821" w:type="dxa"/>
            <w:tcBorders>
              <w:top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lang w:eastAsia="ko-KR"/>
              </w:rPr>
            </w:pPr>
            <w:r>
              <w:rPr>
                <w:rFonts w:eastAsia="Times New Roman"/>
                <w:b/>
                <w:noProof/>
                <w:sz w:val="18"/>
                <w:szCs w:val="20"/>
                <w:lang w:eastAsia="ko-KR"/>
              </w:rPr>
              <w:t>10.</w:t>
            </w:r>
            <w:r>
              <w:rPr>
                <w:rFonts w:eastAsia="Times New Roman"/>
                <w:b/>
                <w:noProof/>
                <w:sz w:val="18"/>
                <w:szCs w:val="20"/>
                <w:lang w:eastAsia="ko-KR"/>
              </w:rPr>
              <w:tab/>
              <w:t>Invoices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lang w:eastAsia="ko-KR"/>
              </w:rPr>
            </w:pPr>
            <w:r>
              <w:rPr>
                <w:rFonts w:eastAsia="Times New Roman"/>
                <w:noProof/>
                <w:sz w:val="18"/>
                <w:szCs w:val="20"/>
                <w:lang w:eastAsia="ko-KR"/>
              </w:rPr>
              <w:tab/>
              <w:t>(Optional)</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jc w:val="left"/>
              <w:rPr>
                <w:rFonts w:eastAsia="Times New Roman"/>
                <w:noProof/>
                <w:sz w:val="18"/>
                <w:szCs w:val="20"/>
                <w:lang w:eastAsia="ko-KR"/>
              </w:rPr>
            </w:pPr>
          </w:p>
        </w:tc>
      </w:tr>
    </w:tbl>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jc w:val="left"/>
        <w:rPr>
          <w:rFonts w:eastAsia="Times New Roman"/>
          <w:noProof/>
          <w:sz w:val="16"/>
          <w:szCs w:val="20"/>
          <w:lang w:eastAsia="ko-KR"/>
        </w:rPr>
      </w:pPr>
      <w:r>
        <w:rPr>
          <w:rFonts w:eastAsia="Times New Roman"/>
          <w:noProof/>
          <w:sz w:val="16"/>
          <w:szCs w:val="20"/>
          <w:lang w:eastAsia="ko-KR"/>
        </w:rPr>
        <w:t>(1) If goods are not packed, indicate number of articles or state « in bulk » as appropriate</w:t>
      </w:r>
    </w:p>
    <w:p>
      <w:pPr>
        <w:tabs>
          <w:tab w:val="center" w:pos="4734"/>
        </w:tabs>
        <w:spacing w:line="330" w:lineRule="atLeast"/>
        <w:jc w:val="center"/>
        <w:rPr>
          <w:rFonts w:eastAsia="Times New Roman"/>
          <w:noProof/>
          <w:sz w:val="22"/>
          <w:szCs w:val="20"/>
          <w:lang w:eastAsia="ko-KR"/>
        </w:rPr>
      </w:pPr>
      <w:r>
        <w:rPr>
          <w:rFonts w:eastAsia="Times New Roman"/>
          <w:noProof/>
          <w:szCs w:val="20"/>
          <w:lang w:eastAsia="ko-KR"/>
        </w:rPr>
        <w:br w:type="page"/>
      </w:r>
      <w:r>
        <w:rPr>
          <w:rFonts w:eastAsia="Times New Roman"/>
          <w:b/>
          <w:noProof/>
          <w:sz w:val="22"/>
          <w:szCs w:val="20"/>
          <w:lang w:eastAsia="ko-KR"/>
        </w:rPr>
        <w:t>DECLARATION BY THE EXPORTER</w:t>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jc w:val="left"/>
        <w:rPr>
          <w:rFonts w:eastAsia="Times New Roman"/>
          <w:noProof/>
          <w:szCs w:val="20"/>
          <w:lang w:eastAsia="ko-KR"/>
        </w:rPr>
      </w:pP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rPr>
          <w:rFonts w:eastAsia="Times New Roman"/>
          <w:noProof/>
          <w:sz w:val="20"/>
          <w:szCs w:val="20"/>
          <w:lang w:eastAsia="ko-KR"/>
        </w:rPr>
      </w:pPr>
      <w:r>
        <w:rPr>
          <w:rFonts w:eastAsia="Times New Roman"/>
          <w:noProof/>
          <w:sz w:val="20"/>
          <w:szCs w:val="20"/>
          <w:lang w:eastAsia="ko-KR"/>
        </w:rPr>
        <w:t>I, the undersigned, exporter of the goods described overleaf,</w:t>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rPr>
          <w:rFonts w:eastAsia="Times New Roman"/>
          <w:noProof/>
          <w:sz w:val="20"/>
          <w:szCs w:val="20"/>
          <w:lang w:eastAsia="ko-KR"/>
        </w:rPr>
      </w:pPr>
    </w:p>
    <w:p>
      <w:pPr>
        <w:tabs>
          <w:tab w:val="left" w:pos="0"/>
          <w:tab w:val="left" w:pos="397"/>
          <w:tab w:val="left" w:pos="794"/>
          <w:tab w:val="left" w:pos="1192"/>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ind w:left="1589" w:hanging="1589"/>
        <w:rPr>
          <w:rFonts w:eastAsia="Times New Roman"/>
          <w:noProof/>
          <w:sz w:val="20"/>
          <w:szCs w:val="20"/>
          <w:lang w:eastAsia="ko-KR"/>
        </w:rPr>
      </w:pPr>
      <w:r>
        <w:rPr>
          <w:rFonts w:eastAsia="Times New Roman"/>
          <w:noProof/>
          <w:sz w:val="20"/>
          <w:szCs w:val="20"/>
          <w:lang w:eastAsia="ko-KR"/>
        </w:rPr>
        <w:t>DECLARE</w:t>
      </w:r>
      <w:r>
        <w:rPr>
          <w:rFonts w:eastAsia="Times New Roman"/>
          <w:noProof/>
          <w:sz w:val="20"/>
          <w:szCs w:val="20"/>
          <w:lang w:eastAsia="ko-KR"/>
        </w:rPr>
        <w:tab/>
        <w:t>that the goods meet the conditions required for the issue of the attached certificate;</w:t>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rPr>
          <w:rFonts w:eastAsia="Times New Roman"/>
          <w:noProof/>
          <w:szCs w:val="20"/>
          <w:lang w:eastAsia="ko-KR"/>
        </w:rPr>
      </w:pP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ind w:left="1589" w:hanging="1589"/>
        <w:rPr>
          <w:rFonts w:eastAsia="Times New Roman"/>
          <w:noProof/>
          <w:sz w:val="20"/>
          <w:szCs w:val="20"/>
          <w:lang w:eastAsia="ko-KR"/>
        </w:rPr>
      </w:pPr>
      <w:r>
        <w:rPr>
          <w:rFonts w:eastAsia="Times New Roman"/>
          <w:noProof/>
          <w:sz w:val="20"/>
          <w:szCs w:val="20"/>
          <w:lang w:eastAsia="ko-KR"/>
        </w:rPr>
        <w:t>SPECIFY</w:t>
      </w:r>
      <w:r>
        <w:rPr>
          <w:rFonts w:eastAsia="Times New Roman"/>
          <w:noProof/>
          <w:sz w:val="20"/>
          <w:szCs w:val="20"/>
          <w:lang w:eastAsia="ko-KR"/>
        </w:rPr>
        <w:tab/>
        <w:t>as follows the circumstances which have enable these goods to meet the above conditions:</w:t>
      </w:r>
    </w:p>
    <w:p>
      <w:pPr>
        <w:tabs>
          <w:tab w:val="right" w:leader="dot" w:pos="9468"/>
        </w:tabs>
        <w:spacing w:line="330" w:lineRule="atLeast"/>
        <w:ind w:firstLine="1134"/>
        <w:rPr>
          <w:rFonts w:eastAsia="Times New Roman"/>
          <w:noProof/>
          <w:sz w:val="20"/>
          <w:szCs w:val="20"/>
          <w:lang w:eastAsia="ko-KR"/>
        </w:rPr>
      </w:pPr>
      <w:r>
        <w:rPr>
          <w:rFonts w:eastAsia="Times New Roman"/>
          <w:noProof/>
          <w:sz w:val="20"/>
          <w:szCs w:val="20"/>
          <w:lang w:eastAsia="ko-KR"/>
        </w:rPr>
        <w:tab/>
      </w:r>
    </w:p>
    <w:p>
      <w:pPr>
        <w:tabs>
          <w:tab w:val="right" w:leader="dot" w:pos="9468"/>
        </w:tabs>
        <w:spacing w:line="330" w:lineRule="atLeast"/>
        <w:ind w:firstLine="1134"/>
        <w:rPr>
          <w:rFonts w:eastAsia="Times New Roman"/>
          <w:noProof/>
          <w:sz w:val="20"/>
          <w:szCs w:val="20"/>
          <w:lang w:eastAsia="ko-KR"/>
        </w:rPr>
      </w:pPr>
      <w:r>
        <w:rPr>
          <w:rFonts w:eastAsia="Times New Roman"/>
          <w:noProof/>
          <w:sz w:val="20"/>
          <w:szCs w:val="20"/>
          <w:lang w:eastAsia="ko-KR"/>
        </w:rPr>
        <w:tab/>
      </w:r>
    </w:p>
    <w:p>
      <w:pPr>
        <w:tabs>
          <w:tab w:val="right" w:leader="dot" w:pos="9468"/>
        </w:tabs>
        <w:spacing w:line="330" w:lineRule="atLeast"/>
        <w:ind w:firstLine="1134"/>
        <w:rPr>
          <w:rFonts w:eastAsia="Times New Roman"/>
          <w:noProof/>
          <w:sz w:val="20"/>
          <w:szCs w:val="20"/>
          <w:lang w:eastAsia="ko-KR"/>
        </w:rPr>
      </w:pPr>
      <w:r>
        <w:rPr>
          <w:rFonts w:eastAsia="Times New Roman"/>
          <w:noProof/>
          <w:sz w:val="20"/>
          <w:szCs w:val="20"/>
          <w:lang w:eastAsia="ko-KR"/>
        </w:rPr>
        <w:tab/>
      </w:r>
    </w:p>
    <w:p>
      <w:pPr>
        <w:tabs>
          <w:tab w:val="right" w:leader="dot" w:pos="9468"/>
        </w:tabs>
        <w:spacing w:line="330" w:lineRule="atLeast"/>
        <w:ind w:firstLine="1134"/>
        <w:rPr>
          <w:rFonts w:eastAsia="Times New Roman"/>
          <w:noProof/>
          <w:sz w:val="20"/>
          <w:szCs w:val="20"/>
          <w:lang w:eastAsia="ko-KR"/>
        </w:rPr>
      </w:pPr>
      <w:r>
        <w:rPr>
          <w:rFonts w:eastAsia="Times New Roman"/>
          <w:noProof/>
          <w:sz w:val="20"/>
          <w:szCs w:val="20"/>
          <w:lang w:eastAsia="ko-KR"/>
        </w:rPr>
        <w:tab/>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rPr>
          <w:rFonts w:eastAsia="Times New Roman"/>
          <w:noProof/>
          <w:sz w:val="20"/>
          <w:szCs w:val="20"/>
          <w:lang w:eastAsia="ko-KR"/>
        </w:rPr>
      </w:pP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rPr>
          <w:rFonts w:eastAsia="Times New Roman"/>
          <w:noProof/>
          <w:sz w:val="20"/>
          <w:szCs w:val="20"/>
          <w:lang w:eastAsia="ko-KR"/>
        </w:rPr>
      </w:pPr>
      <w:r>
        <w:rPr>
          <w:rFonts w:eastAsia="Times New Roman"/>
          <w:noProof/>
          <w:sz w:val="20"/>
          <w:szCs w:val="20"/>
          <w:lang w:eastAsia="ko-KR"/>
        </w:rPr>
        <w:t>SUBMIT</w:t>
      </w:r>
      <w:r>
        <w:rPr>
          <w:rFonts w:eastAsia="Times New Roman"/>
          <w:noProof/>
          <w:sz w:val="20"/>
          <w:szCs w:val="20"/>
          <w:lang w:eastAsia="ko-KR"/>
        </w:rPr>
        <w:tab/>
      </w:r>
      <w:r>
        <w:rPr>
          <w:rFonts w:eastAsia="Times New Roman"/>
          <w:noProof/>
          <w:sz w:val="20"/>
          <w:szCs w:val="20"/>
          <w:lang w:eastAsia="ko-KR"/>
        </w:rPr>
        <w:tab/>
        <w:t>the following supporting documents (</w:t>
      </w:r>
      <w:r>
        <w:rPr>
          <w:rStyle w:val="FootnoteReference"/>
          <w:noProof/>
        </w:rPr>
        <w:footnoteReference w:id="68"/>
      </w:r>
      <w:r>
        <w:rPr>
          <w:rFonts w:eastAsia="Times New Roman"/>
          <w:noProof/>
          <w:sz w:val="20"/>
          <w:szCs w:val="20"/>
          <w:lang w:eastAsia="ko-KR"/>
        </w:rPr>
        <w:t>):</w:t>
      </w:r>
    </w:p>
    <w:p>
      <w:pPr>
        <w:tabs>
          <w:tab w:val="right" w:leader="dot" w:pos="9468"/>
        </w:tabs>
        <w:spacing w:line="330" w:lineRule="atLeast"/>
        <w:ind w:firstLine="1134"/>
        <w:rPr>
          <w:rFonts w:eastAsia="Times New Roman"/>
          <w:noProof/>
          <w:sz w:val="20"/>
          <w:szCs w:val="20"/>
          <w:lang w:eastAsia="ko-KR"/>
        </w:rPr>
      </w:pPr>
      <w:r>
        <w:rPr>
          <w:rFonts w:eastAsia="Times New Roman"/>
          <w:noProof/>
          <w:sz w:val="20"/>
          <w:szCs w:val="20"/>
          <w:lang w:eastAsia="ko-KR"/>
        </w:rPr>
        <w:tab/>
      </w:r>
    </w:p>
    <w:p>
      <w:pPr>
        <w:tabs>
          <w:tab w:val="right" w:leader="dot" w:pos="9468"/>
        </w:tabs>
        <w:spacing w:line="330" w:lineRule="atLeast"/>
        <w:ind w:firstLine="1134"/>
        <w:rPr>
          <w:rFonts w:eastAsia="Times New Roman"/>
          <w:noProof/>
          <w:sz w:val="20"/>
          <w:szCs w:val="20"/>
          <w:lang w:eastAsia="ko-KR"/>
        </w:rPr>
      </w:pPr>
      <w:r>
        <w:rPr>
          <w:rFonts w:eastAsia="Times New Roman"/>
          <w:noProof/>
          <w:sz w:val="20"/>
          <w:szCs w:val="20"/>
          <w:lang w:eastAsia="ko-KR"/>
        </w:rPr>
        <w:tab/>
      </w:r>
    </w:p>
    <w:p>
      <w:pPr>
        <w:tabs>
          <w:tab w:val="right" w:leader="dot" w:pos="9468"/>
        </w:tabs>
        <w:spacing w:line="330" w:lineRule="atLeast"/>
        <w:ind w:firstLine="1134"/>
        <w:rPr>
          <w:rFonts w:eastAsia="Times New Roman"/>
          <w:noProof/>
          <w:sz w:val="20"/>
          <w:szCs w:val="20"/>
          <w:lang w:eastAsia="ko-KR"/>
        </w:rPr>
      </w:pPr>
      <w:r>
        <w:rPr>
          <w:rFonts w:eastAsia="Times New Roman"/>
          <w:noProof/>
          <w:sz w:val="20"/>
          <w:szCs w:val="20"/>
          <w:lang w:eastAsia="ko-KR"/>
        </w:rPr>
        <w:tab/>
      </w:r>
    </w:p>
    <w:p>
      <w:pPr>
        <w:tabs>
          <w:tab w:val="right" w:leader="dot" w:pos="9468"/>
        </w:tabs>
        <w:spacing w:line="330" w:lineRule="atLeast"/>
        <w:ind w:firstLine="1134"/>
        <w:rPr>
          <w:rFonts w:eastAsia="Times New Roman"/>
          <w:noProof/>
          <w:sz w:val="20"/>
          <w:szCs w:val="20"/>
          <w:lang w:eastAsia="ko-KR"/>
        </w:rPr>
      </w:pPr>
      <w:r>
        <w:rPr>
          <w:rFonts w:eastAsia="Times New Roman"/>
          <w:noProof/>
          <w:sz w:val="20"/>
          <w:szCs w:val="20"/>
          <w:lang w:eastAsia="ko-KR"/>
        </w:rPr>
        <w:tab/>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rPr>
          <w:rFonts w:eastAsia="Times New Roman"/>
          <w:noProof/>
          <w:sz w:val="20"/>
          <w:szCs w:val="20"/>
          <w:lang w:eastAsia="ko-KR"/>
        </w:rPr>
      </w:pPr>
    </w:p>
    <w:p>
      <w:pPr>
        <w:tabs>
          <w:tab w:val="left" w:pos="0"/>
          <w:tab w:val="left" w:pos="397"/>
          <w:tab w:val="left" w:pos="794"/>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498"/>
          <w:tab w:val="left" w:pos="9533"/>
        </w:tabs>
        <w:ind w:left="1276" w:right="-428" w:hanging="1276"/>
        <w:rPr>
          <w:rFonts w:eastAsia="Times New Roman"/>
          <w:noProof/>
          <w:sz w:val="20"/>
          <w:szCs w:val="20"/>
          <w:lang w:eastAsia="ko-KR"/>
        </w:rPr>
      </w:pPr>
      <w:r>
        <w:rPr>
          <w:rFonts w:eastAsia="Times New Roman"/>
          <w:noProof/>
          <w:sz w:val="20"/>
          <w:szCs w:val="20"/>
          <w:lang w:eastAsia="ko-KR"/>
        </w:rPr>
        <w:t>UNDERTAKE</w:t>
      </w:r>
      <w:r>
        <w:rPr>
          <w:rFonts w:eastAsia="Times New Roman"/>
          <w:noProof/>
          <w:sz w:val="20"/>
          <w:szCs w:val="20"/>
          <w:lang w:eastAsia="ko-KR"/>
        </w:rPr>
        <w:tab/>
        <w:t>to submit, at the request of the appropriate authorities, any supporting evidence which these authorities may require for the purpose of issuing the attached certificate, and undertake, if required, to agree to any inspection of my accounts and to any check on the processes of manufacture of the above goods, carried out by the said authorities;</w:t>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rPr>
          <w:rFonts w:eastAsia="Times New Roman"/>
          <w:noProof/>
          <w:sz w:val="20"/>
          <w:szCs w:val="20"/>
          <w:lang w:eastAsia="ko-KR"/>
        </w:rPr>
      </w:pP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rPr>
          <w:rFonts w:eastAsia="Times New Roman"/>
          <w:noProof/>
          <w:sz w:val="20"/>
          <w:szCs w:val="20"/>
          <w:lang w:eastAsia="ko-KR"/>
        </w:rPr>
      </w:pPr>
      <w:r>
        <w:rPr>
          <w:rFonts w:eastAsia="Times New Roman"/>
          <w:noProof/>
          <w:sz w:val="20"/>
          <w:szCs w:val="20"/>
          <w:lang w:eastAsia="ko-KR"/>
        </w:rPr>
        <w:t>REQUEST</w:t>
      </w:r>
      <w:r>
        <w:rPr>
          <w:rFonts w:eastAsia="Times New Roman"/>
          <w:noProof/>
          <w:sz w:val="20"/>
          <w:szCs w:val="20"/>
          <w:lang w:eastAsia="ko-KR"/>
        </w:rPr>
        <w:tab/>
        <w:t>the issue of the attached certificate for these goods.</w:t>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jc w:val="left"/>
        <w:rPr>
          <w:rFonts w:eastAsia="Times New Roman"/>
          <w:noProof/>
          <w:sz w:val="20"/>
          <w:szCs w:val="20"/>
          <w:lang w:eastAsia="ko-KR"/>
        </w:rPr>
      </w:pPr>
    </w:p>
    <w:p>
      <w:pPr>
        <w:tabs>
          <w:tab w:val="left" w:pos="4252"/>
          <w:tab w:val="left" w:leader="dot" w:pos="7086"/>
          <w:tab w:val="right" w:leader="dot" w:pos="9468"/>
        </w:tabs>
        <w:rPr>
          <w:rFonts w:eastAsia="Times New Roman"/>
          <w:noProof/>
          <w:sz w:val="20"/>
          <w:szCs w:val="20"/>
          <w:lang w:eastAsia="ko-KR"/>
        </w:rPr>
      </w:pPr>
      <w:r>
        <w:rPr>
          <w:rFonts w:eastAsia="Times New Roman"/>
          <w:noProof/>
          <w:sz w:val="20"/>
          <w:szCs w:val="20"/>
          <w:lang w:eastAsia="ko-KR"/>
        </w:rPr>
        <w:tab/>
      </w:r>
      <w:r>
        <w:rPr>
          <w:rFonts w:eastAsia="Times New Roman"/>
          <w:noProof/>
          <w:sz w:val="20"/>
          <w:szCs w:val="20"/>
          <w:lang w:eastAsia="ko-KR"/>
        </w:rPr>
        <w:tab/>
        <w:t>.</w:t>
      </w:r>
      <w:r>
        <w:rPr>
          <w:rFonts w:eastAsia="Times New Roman"/>
          <w:noProof/>
          <w:sz w:val="20"/>
          <w:szCs w:val="20"/>
          <w:lang w:eastAsia="ko-KR"/>
        </w:rPr>
        <w:tab/>
      </w:r>
    </w:p>
    <w:p>
      <w:pPr>
        <w:tabs>
          <w:tab w:val="left" w:pos="4252"/>
          <w:tab w:val="left" w:leader="dot" w:pos="7086"/>
          <w:tab w:val="right" w:leader="dot" w:pos="9468"/>
        </w:tabs>
        <w:ind w:left="4253"/>
        <w:jc w:val="center"/>
        <w:rPr>
          <w:rFonts w:eastAsia="Times New Roman"/>
          <w:noProof/>
          <w:sz w:val="20"/>
          <w:szCs w:val="20"/>
          <w:lang w:eastAsia="ko-KR"/>
        </w:rPr>
      </w:pPr>
      <w:r>
        <w:rPr>
          <w:rFonts w:eastAsia="Times New Roman"/>
          <w:noProof/>
          <w:sz w:val="20"/>
          <w:szCs w:val="20"/>
          <w:lang w:eastAsia="ko-KR"/>
        </w:rPr>
        <w:t>(Place and date)</w:t>
      </w:r>
    </w:p>
    <w:p>
      <w:pPr>
        <w:tabs>
          <w:tab w:val="left" w:pos="4252"/>
          <w:tab w:val="left" w:leader="dot" w:pos="7086"/>
        </w:tabs>
        <w:jc w:val="left"/>
        <w:rPr>
          <w:rFonts w:eastAsia="Times New Roman"/>
          <w:noProof/>
          <w:sz w:val="20"/>
          <w:szCs w:val="20"/>
          <w:lang w:eastAsia="ko-KR"/>
        </w:rPr>
      </w:pPr>
    </w:p>
    <w:p>
      <w:pPr>
        <w:tabs>
          <w:tab w:val="left" w:pos="4252"/>
          <w:tab w:val="right" w:leader="dot" w:pos="9468"/>
        </w:tabs>
        <w:jc w:val="left"/>
        <w:rPr>
          <w:rFonts w:eastAsia="Times New Roman"/>
          <w:noProof/>
          <w:sz w:val="20"/>
          <w:szCs w:val="20"/>
          <w:lang w:eastAsia="ko-KR"/>
        </w:rPr>
      </w:pPr>
      <w:r>
        <w:rPr>
          <w:rFonts w:eastAsia="Times New Roman"/>
          <w:noProof/>
          <w:sz w:val="20"/>
          <w:szCs w:val="20"/>
          <w:lang w:eastAsia="ko-KR"/>
        </w:rPr>
        <w:tab/>
        <w:t>.</w:t>
      </w:r>
      <w:r>
        <w:rPr>
          <w:rFonts w:eastAsia="Times New Roman"/>
          <w:noProof/>
          <w:sz w:val="20"/>
          <w:szCs w:val="20"/>
          <w:lang w:eastAsia="ko-KR"/>
        </w:rPr>
        <w:tab/>
      </w:r>
    </w:p>
    <w:p>
      <w:pPr>
        <w:autoSpaceDE w:val="0"/>
        <w:autoSpaceDN w:val="0"/>
        <w:rPr>
          <w:rFonts w:eastAsia="Times New Roman"/>
          <w:noProof/>
          <w:szCs w:val="24"/>
          <w:lang w:eastAsia="en-GB"/>
        </w:rPr>
        <w:sectPr>
          <w:pgSz w:w="11906" w:h="16838"/>
          <w:pgMar w:top="1134" w:right="1418" w:bottom="1134" w:left="1418" w:header="709" w:footer="709" w:gutter="0"/>
          <w:cols w:space="709"/>
          <w:docGrid w:linePitch="326"/>
        </w:sectPr>
      </w:pPr>
      <w:r>
        <w:rPr>
          <w:rFonts w:eastAsia="Times New Roman"/>
          <w:noProof/>
          <w:sz w:val="20"/>
          <w:szCs w:val="20"/>
          <w:lang w:eastAsia="ko-KR"/>
        </w:rPr>
        <w:t>(Signature)</w:t>
      </w:r>
    </w:p>
    <w:p>
      <w:pPr>
        <w:autoSpaceDE w:val="0"/>
        <w:autoSpaceDN w:val="0"/>
        <w:jc w:val="left"/>
        <w:rPr>
          <w:rFonts w:eastAsia="Times New Roman"/>
          <w:caps/>
          <w:noProof/>
          <w:szCs w:val="24"/>
          <w:lang w:eastAsia="en-GB"/>
        </w:rPr>
      </w:pPr>
    </w:p>
    <w:p>
      <w:pPr>
        <w:autoSpaceDE w:val="0"/>
        <w:autoSpaceDN w:val="0"/>
        <w:jc w:val="center"/>
        <w:rPr>
          <w:rFonts w:eastAsia="Times New Roman"/>
          <w:caps/>
          <w:noProof/>
          <w:szCs w:val="24"/>
          <w:lang w:eastAsia="en-GB"/>
        </w:rPr>
      </w:pPr>
    </w:p>
    <w:p>
      <w:pPr>
        <w:autoSpaceDE w:val="0"/>
        <w:autoSpaceDN w:val="0"/>
        <w:jc w:val="center"/>
        <w:rPr>
          <w:rFonts w:eastAsia="Times New Roman"/>
          <w:caps/>
          <w:noProof/>
          <w:szCs w:val="24"/>
          <w:lang w:eastAsia="en-GB"/>
        </w:rPr>
      </w:pPr>
    </w:p>
    <w:p>
      <w:pPr>
        <w:autoSpaceDE w:val="0"/>
        <w:autoSpaceDN w:val="0"/>
        <w:jc w:val="center"/>
        <w:rPr>
          <w:rFonts w:eastAsia="Times New Roman"/>
          <w:caps/>
          <w:noProof/>
          <w:szCs w:val="24"/>
          <w:lang w:eastAsia="en-GB"/>
        </w:rPr>
      </w:pPr>
      <w:r>
        <w:rPr>
          <w:rFonts w:eastAsia="Times New Roman"/>
          <w:caps/>
          <w:noProof/>
          <w:szCs w:val="24"/>
          <w:lang w:eastAsia="en-GB"/>
        </w:rPr>
        <w:t>Annex V</w:t>
      </w:r>
    </w:p>
    <w:p>
      <w:pPr>
        <w:autoSpaceDE w:val="0"/>
        <w:autoSpaceDN w:val="0"/>
        <w:jc w:val="center"/>
        <w:rPr>
          <w:rFonts w:eastAsia="Times New Roman"/>
          <w:b/>
          <w:noProof/>
          <w:szCs w:val="24"/>
          <w:lang w:eastAsia="en-GB"/>
        </w:rPr>
      </w:pPr>
      <w:r>
        <w:rPr>
          <w:rFonts w:eastAsia="Times New Roman"/>
          <w:b/>
          <w:noProof/>
          <w:szCs w:val="24"/>
          <w:lang w:eastAsia="en-GB"/>
        </w:rPr>
        <w:t xml:space="preserve">Special conditions concerning products originating in Ceuta and Melilla </w:t>
      </w:r>
    </w:p>
    <w:p>
      <w:pPr>
        <w:autoSpaceDE w:val="0"/>
        <w:autoSpaceDN w:val="0"/>
        <w:jc w:val="center"/>
        <w:rPr>
          <w:rFonts w:eastAsia="Times New Roman"/>
          <w:noProof/>
          <w:szCs w:val="24"/>
          <w:lang w:eastAsia="en-GB"/>
        </w:rPr>
      </w:pPr>
      <w:r>
        <w:rPr>
          <w:rFonts w:eastAsia="Times New Roman"/>
          <w:noProof/>
          <w:szCs w:val="24"/>
          <w:lang w:eastAsia="en-GB"/>
        </w:rPr>
        <w:t>Sole Article</w:t>
      </w:r>
    </w:p>
    <w:p>
      <w:pPr>
        <w:autoSpaceDE w:val="0"/>
        <w:autoSpaceDN w:val="0"/>
        <w:rPr>
          <w:rFonts w:eastAsia="Times New Roman"/>
          <w:noProof/>
          <w:szCs w:val="24"/>
          <w:lang w:eastAsia="en-GB"/>
        </w:rPr>
      </w:pPr>
      <w:r>
        <w:rPr>
          <w:rFonts w:eastAsia="Times New Roman"/>
          <w:noProof/>
          <w:szCs w:val="24"/>
          <w:lang w:eastAsia="en-GB"/>
        </w:rPr>
        <w:t>1. Providing they comply with the non-alteration rule of Article 14 of Appendix II, the following shall be considered as:</w:t>
      </w:r>
    </w:p>
    <w:p>
      <w:pPr>
        <w:autoSpaceDE w:val="0"/>
        <w:autoSpaceDN w:val="0"/>
        <w:rPr>
          <w:rFonts w:eastAsia="Times New Roman"/>
          <w:noProof/>
          <w:szCs w:val="24"/>
          <w:lang w:eastAsia="en-GB"/>
        </w:rPr>
      </w:pPr>
      <w:r>
        <w:rPr>
          <w:rFonts w:eastAsia="Times New Roman"/>
          <w:noProof/>
          <w:szCs w:val="24"/>
          <w:lang w:eastAsia="en-GB"/>
        </w:rPr>
        <w:t>(1) products originating in Ceuta and Melilla:</w:t>
      </w:r>
    </w:p>
    <w:p>
      <w:pPr>
        <w:autoSpaceDE w:val="0"/>
        <w:autoSpaceDN w:val="0"/>
        <w:rPr>
          <w:rFonts w:eastAsia="Times New Roman"/>
          <w:noProof/>
          <w:szCs w:val="24"/>
          <w:lang w:eastAsia="en-GB"/>
        </w:rPr>
      </w:pPr>
      <w:r>
        <w:rPr>
          <w:rFonts w:eastAsia="Times New Roman"/>
          <w:noProof/>
          <w:szCs w:val="24"/>
          <w:lang w:eastAsia="en-GB"/>
        </w:rPr>
        <w:tab/>
        <w:t>(a) products wholly obtained in Ceuta and Melilla;</w:t>
      </w:r>
    </w:p>
    <w:p>
      <w:pPr>
        <w:autoSpaceDE w:val="0"/>
        <w:autoSpaceDN w:val="0"/>
        <w:ind w:left="720" w:hanging="720"/>
        <w:rPr>
          <w:rFonts w:eastAsia="Times New Roman"/>
          <w:noProof/>
          <w:szCs w:val="24"/>
          <w:lang w:eastAsia="en-GB"/>
        </w:rPr>
      </w:pPr>
      <w:r>
        <w:rPr>
          <w:rFonts w:eastAsia="Times New Roman"/>
          <w:noProof/>
          <w:szCs w:val="24"/>
          <w:lang w:eastAsia="en-GB"/>
        </w:rPr>
        <w:tab/>
        <w:t>(b) products obtained in Ceuta and Melilla in the manufacture of which products other than those referred to in (a) are used, provided that:</w:t>
      </w:r>
    </w:p>
    <w:p>
      <w:pPr>
        <w:autoSpaceDE w:val="0"/>
        <w:autoSpaceDN w:val="0"/>
        <w:ind w:left="1440" w:hanging="1440"/>
        <w:rPr>
          <w:rFonts w:eastAsia="Times New Roman"/>
          <w:noProof/>
          <w:szCs w:val="24"/>
          <w:lang w:eastAsia="en-GB"/>
        </w:rPr>
      </w:pPr>
      <w:r>
        <w:rPr>
          <w:rFonts w:eastAsia="Times New Roman"/>
          <w:noProof/>
          <w:szCs w:val="24"/>
          <w:lang w:eastAsia="en-GB"/>
        </w:rPr>
        <w:tab/>
        <w:t>(i) the said products have undergone sufficient working or processing within the meaning of Article 4 of Appendix I; or that</w:t>
      </w:r>
    </w:p>
    <w:p>
      <w:pPr>
        <w:autoSpaceDE w:val="0"/>
        <w:autoSpaceDN w:val="0"/>
        <w:ind w:left="1440" w:hanging="1440"/>
        <w:rPr>
          <w:rFonts w:eastAsia="Times New Roman"/>
          <w:noProof/>
          <w:szCs w:val="24"/>
          <w:lang w:eastAsia="en-GB"/>
        </w:rPr>
      </w:pPr>
      <w:r>
        <w:rPr>
          <w:rFonts w:eastAsia="Times New Roman"/>
          <w:noProof/>
          <w:szCs w:val="24"/>
          <w:lang w:eastAsia="en-GB"/>
        </w:rPr>
        <w:tab/>
        <w:t>(ii) those products originate in Lebanon or in the European Union, provided that they have been submitted to working or processing which goes beyond the operations referred to in Article 6 of Appendix I.</w:t>
      </w:r>
    </w:p>
    <w:p>
      <w:pPr>
        <w:autoSpaceDE w:val="0"/>
        <w:autoSpaceDN w:val="0"/>
        <w:rPr>
          <w:rFonts w:eastAsia="Times New Roman"/>
          <w:noProof/>
          <w:szCs w:val="24"/>
          <w:lang w:eastAsia="en-GB"/>
        </w:rPr>
      </w:pPr>
      <w:r>
        <w:rPr>
          <w:rFonts w:eastAsia="Times New Roman"/>
          <w:noProof/>
          <w:szCs w:val="24"/>
          <w:lang w:eastAsia="en-GB"/>
        </w:rPr>
        <w:t>(2) products originating in Lebanon:</w:t>
      </w:r>
    </w:p>
    <w:p>
      <w:pPr>
        <w:autoSpaceDE w:val="0"/>
        <w:autoSpaceDN w:val="0"/>
        <w:rPr>
          <w:rFonts w:eastAsia="Times New Roman"/>
          <w:noProof/>
          <w:szCs w:val="24"/>
          <w:lang w:eastAsia="en-GB"/>
        </w:rPr>
      </w:pPr>
      <w:r>
        <w:rPr>
          <w:rFonts w:eastAsia="Times New Roman"/>
          <w:noProof/>
          <w:szCs w:val="24"/>
          <w:lang w:eastAsia="en-GB"/>
        </w:rPr>
        <w:tab/>
        <w:t>(a) products wholly obtained in Lebanon;</w:t>
      </w:r>
    </w:p>
    <w:p>
      <w:pPr>
        <w:autoSpaceDE w:val="0"/>
        <w:autoSpaceDN w:val="0"/>
        <w:ind w:left="720" w:hanging="720"/>
        <w:rPr>
          <w:rFonts w:eastAsia="Times New Roman"/>
          <w:noProof/>
          <w:szCs w:val="24"/>
          <w:lang w:eastAsia="en-GB"/>
        </w:rPr>
      </w:pPr>
      <w:r>
        <w:rPr>
          <w:rFonts w:eastAsia="Times New Roman"/>
          <w:noProof/>
          <w:szCs w:val="24"/>
          <w:lang w:eastAsia="en-GB"/>
        </w:rPr>
        <w:tab/>
        <w:t>(b) products obtained in Lebanon, in the manufacture of which products other than those referred to in (a) are used, provided that:</w:t>
      </w:r>
    </w:p>
    <w:p>
      <w:pPr>
        <w:autoSpaceDE w:val="0"/>
        <w:autoSpaceDN w:val="0"/>
        <w:ind w:left="1440" w:hanging="1440"/>
        <w:rPr>
          <w:rFonts w:eastAsia="Times New Roman"/>
          <w:noProof/>
          <w:szCs w:val="24"/>
          <w:lang w:eastAsia="en-GB"/>
        </w:rPr>
      </w:pPr>
      <w:r>
        <w:rPr>
          <w:rFonts w:eastAsia="Times New Roman"/>
          <w:noProof/>
          <w:szCs w:val="24"/>
          <w:lang w:eastAsia="en-GB"/>
        </w:rPr>
        <w:tab/>
        <w:t>(i) the said products have undergone sufficient working or processing within the meaning of Article 4 of Appendix I; or that</w:t>
      </w:r>
    </w:p>
    <w:p>
      <w:pPr>
        <w:autoSpaceDE w:val="0"/>
        <w:autoSpaceDN w:val="0"/>
        <w:ind w:left="1440" w:hanging="1440"/>
        <w:rPr>
          <w:rFonts w:eastAsia="Times New Roman"/>
          <w:noProof/>
          <w:szCs w:val="24"/>
          <w:lang w:eastAsia="en-GB"/>
        </w:rPr>
      </w:pPr>
      <w:r>
        <w:rPr>
          <w:rFonts w:eastAsia="Times New Roman"/>
          <w:noProof/>
          <w:szCs w:val="24"/>
          <w:lang w:eastAsia="en-GB"/>
        </w:rPr>
        <w:tab/>
        <w:t>(ii) those products originate in Ceuta and Melilla or in the European Union, provided that they have been submitted to working or processing which goes beyond the operations referred to in Article 6 of Appendix I.</w:t>
      </w:r>
    </w:p>
    <w:p>
      <w:pPr>
        <w:autoSpaceDE w:val="0"/>
        <w:autoSpaceDN w:val="0"/>
        <w:rPr>
          <w:rFonts w:eastAsia="Times New Roman"/>
          <w:noProof/>
          <w:szCs w:val="24"/>
          <w:lang w:eastAsia="en-GB"/>
        </w:rPr>
      </w:pPr>
      <w:r>
        <w:rPr>
          <w:rFonts w:eastAsia="Times New Roman"/>
          <w:noProof/>
          <w:szCs w:val="24"/>
          <w:lang w:eastAsia="en-GB"/>
        </w:rPr>
        <w:t>2. Ceuta and Melilla shall be considered as a single territory.</w:t>
      </w:r>
    </w:p>
    <w:p>
      <w:pPr>
        <w:autoSpaceDE w:val="0"/>
        <w:autoSpaceDN w:val="0"/>
        <w:rPr>
          <w:rFonts w:eastAsia="Times New Roman"/>
          <w:noProof/>
          <w:szCs w:val="24"/>
          <w:lang w:eastAsia="en-GB"/>
        </w:rPr>
      </w:pPr>
      <w:r>
        <w:rPr>
          <w:rFonts w:eastAsia="Times New Roman"/>
          <w:noProof/>
          <w:szCs w:val="24"/>
          <w:lang w:eastAsia="en-GB"/>
        </w:rPr>
        <w:t xml:space="preserve">3. The exporter or his authorised representative shall enter </w:t>
      </w:r>
      <w:r>
        <w:rPr>
          <w:rFonts w:cstheme="minorBidi"/>
          <w:noProof/>
          <w:color w:val="000000"/>
        </w:rPr>
        <w:t>‘</w:t>
      </w:r>
      <w:r>
        <w:rPr>
          <w:rFonts w:eastAsia="Times New Roman"/>
          <w:noProof/>
          <w:szCs w:val="24"/>
          <w:lang w:eastAsia="en-GB"/>
        </w:rPr>
        <w:t>Lebanon’ and ‘Ceuta and Melilla’ in Box 2 of movement certificates EUR.1 or on origin declarations. In addition, in the case of products originating in Ceuta and Melilla, this shall be indicated in Box 4 of movement certificates EUR.1 or on origin declarations.</w:t>
      </w:r>
    </w:p>
    <w:p>
      <w:pPr>
        <w:autoSpaceDE w:val="0"/>
        <w:autoSpaceDN w:val="0"/>
        <w:rPr>
          <w:rFonts w:eastAsia="Times New Roman"/>
          <w:noProof/>
          <w:szCs w:val="24"/>
          <w:lang w:eastAsia="en-GB"/>
        </w:rPr>
      </w:pPr>
      <w:r>
        <w:rPr>
          <w:rFonts w:eastAsia="Times New Roman"/>
          <w:noProof/>
          <w:szCs w:val="24"/>
          <w:lang w:eastAsia="en-GB"/>
        </w:rPr>
        <w:t>4. The Spanish customs authorities shall be responsible for the application of these Rules in Ceuta and Melilla.</w:t>
      </w:r>
    </w:p>
    <w:p>
      <w:pPr>
        <w:autoSpaceDE w:val="0"/>
        <w:autoSpaceDN w:val="0"/>
        <w:rPr>
          <w:rFonts w:eastAsia="Times New Roman"/>
          <w:noProof/>
          <w:szCs w:val="24"/>
          <w:lang w:eastAsia="en-GB"/>
        </w:rPr>
        <w:sectPr>
          <w:pgSz w:w="11906" w:h="16838"/>
          <w:pgMar w:top="1134" w:right="1418" w:bottom="1134" w:left="1418" w:header="709" w:footer="709" w:gutter="0"/>
          <w:cols w:space="709"/>
          <w:docGrid w:linePitch="326"/>
        </w:sectPr>
      </w:pPr>
    </w:p>
    <w:p>
      <w:pPr>
        <w:autoSpaceDE w:val="0"/>
        <w:autoSpaceDN w:val="0"/>
        <w:jc w:val="center"/>
        <w:rPr>
          <w:rFonts w:eastAsia="Times New Roman"/>
          <w:i/>
          <w:caps/>
          <w:noProof/>
          <w:szCs w:val="24"/>
          <w:lang w:eastAsia="en-GB"/>
        </w:rPr>
      </w:pPr>
      <w:r>
        <w:rPr>
          <w:rFonts w:eastAsia="Times New Roman"/>
          <w:i/>
          <w:caps/>
          <w:noProof/>
          <w:szCs w:val="24"/>
          <w:lang w:eastAsia="en-GB"/>
        </w:rPr>
        <w:t>Annex VI</w:t>
      </w:r>
    </w:p>
    <w:p>
      <w:pPr>
        <w:autoSpaceDE w:val="0"/>
        <w:autoSpaceDN w:val="0"/>
        <w:jc w:val="center"/>
        <w:rPr>
          <w:rFonts w:eastAsia="Times New Roman"/>
          <w:b/>
          <w:noProof/>
          <w:szCs w:val="24"/>
          <w:lang w:eastAsia="ko-KR"/>
        </w:rPr>
      </w:pPr>
      <w:r>
        <w:rPr>
          <w:rFonts w:eastAsia="Times New Roman"/>
          <w:b/>
          <w:noProof/>
          <w:szCs w:val="24"/>
          <w:lang w:eastAsia="ko-KR"/>
        </w:rPr>
        <w:t>Supplier’s declaration</w:t>
      </w:r>
    </w:p>
    <w:p>
      <w:pPr>
        <w:autoSpaceDE w:val="0"/>
        <w:autoSpaceDN w:val="0"/>
        <w:rPr>
          <w:rFonts w:eastAsia="Times New Roman"/>
          <w:noProof/>
          <w:szCs w:val="24"/>
          <w:lang w:eastAsia="ko-KR"/>
        </w:rPr>
      </w:pPr>
      <w:r>
        <w:rPr>
          <w:rFonts w:eastAsia="Times New Roman"/>
          <w:noProof/>
          <w:szCs w:val="24"/>
          <w:lang w:eastAsia="ko-KR"/>
        </w:rPr>
        <w:t>The supplier’s declaration, the text of which is given below, must be made out in accordance with the footnotes. However, the footnotes do not have to be reproduced.</w:t>
      </w:r>
    </w:p>
    <w:p>
      <w:pPr>
        <w:autoSpaceDE w:val="0"/>
        <w:autoSpaceDN w:val="0"/>
        <w:jc w:val="center"/>
        <w:rPr>
          <w:rFonts w:eastAsia="Times New Roman"/>
          <w:b/>
          <w:noProof/>
          <w:color w:val="000000"/>
          <w:szCs w:val="24"/>
          <w:lang w:eastAsia="ko-KR"/>
        </w:rPr>
      </w:pPr>
      <w:r>
        <w:rPr>
          <w:rFonts w:eastAsia="Times New Roman"/>
          <w:b/>
          <w:noProof/>
          <w:color w:val="000000"/>
          <w:szCs w:val="24"/>
          <w:lang w:eastAsia="ko-KR"/>
        </w:rPr>
        <w:t>SUPPLIER’S DECLARATION</w:t>
      </w:r>
    </w:p>
    <w:p>
      <w:pPr>
        <w:autoSpaceDE w:val="0"/>
        <w:autoSpaceDN w:val="0"/>
        <w:jc w:val="center"/>
        <w:rPr>
          <w:rFonts w:eastAsia="Times New Roman"/>
          <w:noProof/>
          <w:color w:val="000000"/>
          <w:szCs w:val="24"/>
          <w:lang w:eastAsia="ko-KR"/>
        </w:rPr>
      </w:pPr>
      <w:r>
        <w:rPr>
          <w:rFonts w:eastAsia="Times New Roman"/>
          <w:noProof/>
          <w:color w:val="000000"/>
          <w:szCs w:val="24"/>
          <w:lang w:eastAsia="ko-KR"/>
        </w:rPr>
        <w:t>for goods which have undergone working or processing in applying Contracting Parties without having obtained preferential origin status</w:t>
      </w:r>
    </w:p>
    <w:p>
      <w:pPr>
        <w:autoSpaceDE w:val="0"/>
        <w:autoSpaceDN w:val="0"/>
        <w:rPr>
          <w:rFonts w:eastAsia="Times New Roman"/>
          <w:noProof/>
          <w:szCs w:val="24"/>
          <w:lang w:eastAsia="ko-KR"/>
        </w:rPr>
      </w:pPr>
      <w:r>
        <w:rPr>
          <w:rFonts w:eastAsia="Times New Roman"/>
          <w:noProof/>
          <w:szCs w:val="24"/>
          <w:lang w:eastAsia="ko-KR"/>
        </w:rPr>
        <w:t>I, the undersigned, supplier of the goods covered by the annexed document, declare that:</w:t>
      </w:r>
    </w:p>
    <w:p>
      <w:pPr>
        <w:autoSpaceDE w:val="0"/>
        <w:autoSpaceDN w:val="0"/>
        <w:rPr>
          <w:rFonts w:eastAsia="Times New Roman"/>
          <w:noProof/>
          <w:szCs w:val="24"/>
          <w:lang w:eastAsia="ko-KR"/>
        </w:rPr>
      </w:pPr>
      <w:r>
        <w:rPr>
          <w:rFonts w:eastAsia="Times New Roman"/>
          <w:noProof/>
          <w:szCs w:val="24"/>
          <w:lang w:eastAsia="ko-KR"/>
        </w:rPr>
        <w:t>1. The following materials which do not originate in [indicate the name of the relevant applying Contracting Parties] have been used in [</w:t>
      </w:r>
      <w:r>
        <w:rPr>
          <w:rFonts w:eastAsia="Times New Roman"/>
          <w:noProof/>
          <w:szCs w:val="24"/>
          <w:lang w:eastAsia="en-GB"/>
        </w:rPr>
        <w:t>indicate the name of the relevant</w:t>
      </w:r>
      <w:r>
        <w:rPr>
          <w:rFonts w:eastAsia="Times New Roman"/>
          <w:noProof/>
          <w:szCs w:val="24"/>
          <w:lang w:eastAsia="ko-KR"/>
        </w:rPr>
        <w:t xml:space="preserve"> applying</w:t>
      </w:r>
      <w:r>
        <w:rPr>
          <w:rFonts w:eastAsia="Times New Roman"/>
          <w:noProof/>
          <w:szCs w:val="24"/>
          <w:lang w:eastAsia="en-GB"/>
        </w:rPr>
        <w:t xml:space="preserve"> Contracting Parties]</w:t>
      </w:r>
      <w:r>
        <w:rPr>
          <w:rFonts w:eastAsia="Times New Roman"/>
          <w:noProof/>
          <w:szCs w:val="24"/>
          <w:lang w:eastAsia="ko-KR"/>
        </w:rPr>
        <w:t xml:space="preserve"> to produce these goods: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26"/>
        <w:gridCol w:w="6"/>
        <w:gridCol w:w="2132"/>
      </w:tblGrid>
      <w:tr>
        <w:trPr>
          <w:jc w:val="center"/>
        </w:trPr>
        <w:tc>
          <w:tcPr>
            <w:tcW w:w="2132" w:type="dxa"/>
          </w:tcPr>
          <w:p>
            <w:pPr>
              <w:tabs>
                <w:tab w:val="left" w:pos="396"/>
                <w:tab w:val="left" w:pos="2494"/>
                <w:tab w:val="left" w:pos="5045"/>
                <w:tab w:val="center" w:pos="6803"/>
                <w:tab w:val="left" w:pos="7596"/>
              </w:tabs>
              <w:autoSpaceDE w:val="0"/>
              <w:autoSpaceDN w:val="0"/>
              <w:jc w:val="left"/>
              <w:rPr>
                <w:rFonts w:eastAsia="Times New Roman"/>
                <w:noProof/>
                <w:color w:val="000000"/>
                <w:szCs w:val="24"/>
                <w:lang w:eastAsia="ko-KR"/>
              </w:rPr>
            </w:pPr>
            <w:r>
              <w:rPr>
                <w:rFonts w:eastAsia="Times New Roman"/>
                <w:noProof/>
                <w:color w:val="000000"/>
                <w:szCs w:val="24"/>
                <w:lang w:eastAsia="ko-KR"/>
              </w:rPr>
              <w:t xml:space="preserve">Description of the goods supplied </w:t>
            </w:r>
            <w:r>
              <w:rPr>
                <w:rFonts w:eastAsia="Times New Roman"/>
                <w:noProof/>
                <w:color w:val="000000"/>
                <w:szCs w:val="24"/>
                <w:vertAlign w:val="superscript"/>
                <w:lang w:eastAsia="ko-KR"/>
              </w:rPr>
              <w:t>(1)</w:t>
            </w:r>
          </w:p>
        </w:tc>
        <w:tc>
          <w:tcPr>
            <w:tcW w:w="2132" w:type="dxa"/>
          </w:tcPr>
          <w:p>
            <w:pPr>
              <w:tabs>
                <w:tab w:val="left" w:pos="396"/>
                <w:tab w:val="left" w:pos="2494"/>
                <w:tab w:val="left" w:pos="5045"/>
                <w:tab w:val="center" w:pos="6803"/>
                <w:tab w:val="left" w:pos="7596"/>
              </w:tabs>
              <w:autoSpaceDE w:val="0"/>
              <w:autoSpaceDN w:val="0"/>
              <w:jc w:val="left"/>
              <w:rPr>
                <w:rFonts w:eastAsia="Times New Roman"/>
                <w:noProof/>
                <w:color w:val="000000"/>
                <w:szCs w:val="24"/>
                <w:lang w:eastAsia="ko-KR"/>
              </w:rPr>
            </w:pPr>
            <w:r>
              <w:rPr>
                <w:rFonts w:eastAsia="Times New Roman"/>
                <w:noProof/>
                <w:color w:val="000000"/>
                <w:szCs w:val="24"/>
                <w:lang w:eastAsia="ko-KR"/>
              </w:rPr>
              <w:t>Description of non-originating materials used</w:t>
            </w:r>
          </w:p>
        </w:tc>
        <w:tc>
          <w:tcPr>
            <w:tcW w:w="2132" w:type="dxa"/>
            <w:gridSpan w:val="2"/>
          </w:tcPr>
          <w:p>
            <w:pPr>
              <w:tabs>
                <w:tab w:val="left" w:pos="396"/>
                <w:tab w:val="left" w:pos="2494"/>
                <w:tab w:val="left" w:pos="5045"/>
                <w:tab w:val="center" w:pos="6803"/>
                <w:tab w:val="left" w:pos="7596"/>
              </w:tabs>
              <w:autoSpaceDE w:val="0"/>
              <w:autoSpaceDN w:val="0"/>
              <w:jc w:val="left"/>
              <w:rPr>
                <w:rFonts w:eastAsia="Times New Roman"/>
                <w:noProof/>
                <w:color w:val="000000"/>
                <w:szCs w:val="24"/>
                <w:lang w:eastAsia="ko-KR"/>
              </w:rPr>
            </w:pPr>
            <w:r>
              <w:rPr>
                <w:rFonts w:eastAsia="Times New Roman"/>
                <w:noProof/>
                <w:color w:val="000000"/>
                <w:szCs w:val="24"/>
                <w:lang w:eastAsia="ko-KR"/>
              </w:rPr>
              <w:t xml:space="preserve">Heading of non-originating materials used </w:t>
            </w:r>
            <w:r>
              <w:rPr>
                <w:rFonts w:eastAsia="Times New Roman"/>
                <w:noProof/>
                <w:color w:val="000000"/>
                <w:szCs w:val="24"/>
                <w:vertAlign w:val="superscript"/>
                <w:lang w:eastAsia="ko-KR"/>
              </w:rPr>
              <w:t>(2)</w:t>
            </w:r>
          </w:p>
        </w:tc>
        <w:tc>
          <w:tcPr>
            <w:tcW w:w="2132" w:type="dxa"/>
          </w:tcPr>
          <w:p>
            <w:pPr>
              <w:tabs>
                <w:tab w:val="left" w:pos="396"/>
                <w:tab w:val="left" w:pos="2494"/>
                <w:tab w:val="left" w:pos="5045"/>
                <w:tab w:val="center" w:pos="6803"/>
                <w:tab w:val="left" w:pos="7596"/>
              </w:tabs>
              <w:autoSpaceDE w:val="0"/>
              <w:autoSpaceDN w:val="0"/>
              <w:jc w:val="left"/>
              <w:rPr>
                <w:rFonts w:eastAsia="Times New Roman"/>
                <w:noProof/>
                <w:color w:val="000000"/>
                <w:szCs w:val="24"/>
                <w:lang w:eastAsia="ko-KR"/>
              </w:rPr>
            </w:pPr>
            <w:r>
              <w:rPr>
                <w:rFonts w:eastAsia="Times New Roman"/>
                <w:noProof/>
                <w:color w:val="000000"/>
                <w:szCs w:val="24"/>
                <w:lang w:eastAsia="ko-KR"/>
              </w:rPr>
              <w:t xml:space="preserve">Value of non-originating materials used </w:t>
            </w:r>
            <w:r>
              <w:rPr>
                <w:rFonts w:eastAsia="Times New Roman"/>
                <w:noProof/>
                <w:color w:val="000000"/>
                <w:szCs w:val="24"/>
                <w:vertAlign w:val="superscript"/>
                <w:lang w:eastAsia="ko-KR"/>
              </w:rPr>
              <w:t>(2)(3)</w:t>
            </w:r>
          </w:p>
        </w:tc>
      </w:tr>
      <w:tr>
        <w:trPr>
          <w:jc w:val="center"/>
        </w:trPr>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lang w:eastAsia="ko-KR"/>
              </w:rPr>
            </w:pPr>
          </w:p>
        </w:tc>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lang w:eastAsia="ko-KR"/>
              </w:rPr>
            </w:pPr>
          </w:p>
        </w:tc>
        <w:tc>
          <w:tcPr>
            <w:tcW w:w="2132" w:type="dxa"/>
            <w:gridSpan w:val="2"/>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lang w:eastAsia="ko-KR"/>
              </w:rPr>
            </w:pPr>
          </w:p>
        </w:tc>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lang w:eastAsia="ko-KR"/>
              </w:rPr>
            </w:pPr>
          </w:p>
        </w:tc>
      </w:tr>
      <w:tr>
        <w:trPr>
          <w:jc w:val="center"/>
        </w:trPr>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lang w:eastAsia="ko-KR"/>
              </w:rPr>
            </w:pPr>
          </w:p>
        </w:tc>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lang w:eastAsia="ko-KR"/>
              </w:rPr>
            </w:pPr>
          </w:p>
        </w:tc>
        <w:tc>
          <w:tcPr>
            <w:tcW w:w="2132" w:type="dxa"/>
            <w:gridSpan w:val="2"/>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lang w:eastAsia="ko-KR"/>
              </w:rPr>
            </w:pPr>
          </w:p>
        </w:tc>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lang w:eastAsia="ko-KR"/>
              </w:rPr>
            </w:pPr>
          </w:p>
        </w:tc>
      </w:tr>
      <w:tr>
        <w:trPr>
          <w:jc w:val="center"/>
        </w:trPr>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lang w:eastAsia="ko-KR"/>
              </w:rPr>
            </w:pPr>
          </w:p>
        </w:tc>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lang w:eastAsia="ko-KR"/>
              </w:rPr>
            </w:pPr>
          </w:p>
        </w:tc>
        <w:tc>
          <w:tcPr>
            <w:tcW w:w="2132" w:type="dxa"/>
            <w:gridSpan w:val="2"/>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lang w:eastAsia="ko-KR"/>
              </w:rPr>
            </w:pPr>
          </w:p>
        </w:tc>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lang w:eastAsia="ko-KR"/>
              </w:rPr>
            </w:pPr>
          </w:p>
        </w:tc>
      </w:tr>
      <w:tr>
        <w:trPr>
          <w:jc w:val="center"/>
        </w:trPr>
        <w:tc>
          <w:tcPr>
            <w:tcW w:w="6390" w:type="dxa"/>
            <w:gridSpan w:val="3"/>
          </w:tcPr>
          <w:p>
            <w:pPr>
              <w:tabs>
                <w:tab w:val="left" w:pos="396"/>
                <w:tab w:val="left" w:pos="2494"/>
                <w:tab w:val="left" w:pos="5045"/>
                <w:tab w:val="center" w:pos="6803"/>
                <w:tab w:val="left" w:pos="7596"/>
              </w:tabs>
              <w:autoSpaceDE w:val="0"/>
              <w:autoSpaceDN w:val="0"/>
              <w:jc w:val="right"/>
              <w:rPr>
                <w:rFonts w:eastAsia="Times New Roman"/>
                <w:noProof/>
                <w:color w:val="000000"/>
                <w:szCs w:val="24"/>
                <w:lang w:val="fr-FR" w:eastAsia="ko-KR"/>
              </w:rPr>
            </w:pPr>
            <w:r>
              <w:rPr>
                <w:rFonts w:eastAsia="Times New Roman"/>
                <w:noProof/>
                <w:color w:val="000000"/>
                <w:szCs w:val="24"/>
                <w:lang w:val="fr-FR" w:eastAsia="ko-KR"/>
              </w:rPr>
              <w:t>Total value</w:t>
            </w:r>
          </w:p>
        </w:tc>
        <w:tc>
          <w:tcPr>
            <w:tcW w:w="2138" w:type="dxa"/>
            <w:gridSpan w:val="2"/>
          </w:tcPr>
          <w:p>
            <w:pPr>
              <w:tabs>
                <w:tab w:val="left" w:pos="396"/>
                <w:tab w:val="left" w:pos="2494"/>
                <w:tab w:val="left" w:pos="5045"/>
                <w:tab w:val="center" w:pos="6803"/>
                <w:tab w:val="left" w:pos="7596"/>
              </w:tabs>
              <w:autoSpaceDE w:val="0"/>
              <w:autoSpaceDN w:val="0"/>
              <w:jc w:val="left"/>
              <w:rPr>
                <w:rFonts w:eastAsia="Times New Roman"/>
                <w:noProof/>
                <w:color w:val="000000"/>
                <w:szCs w:val="24"/>
                <w:lang w:val="fr-FR" w:eastAsia="ko-KR"/>
              </w:rPr>
            </w:pPr>
          </w:p>
        </w:tc>
      </w:tr>
    </w:tbl>
    <w:p>
      <w:pPr>
        <w:autoSpaceDE w:val="0"/>
        <w:autoSpaceDN w:val="0"/>
        <w:rPr>
          <w:rFonts w:eastAsia="Times New Roman"/>
          <w:noProof/>
          <w:szCs w:val="24"/>
          <w:lang w:eastAsia="ko-KR"/>
        </w:rPr>
      </w:pPr>
      <w:r>
        <w:rPr>
          <w:rFonts w:eastAsia="Times New Roman"/>
          <w:noProof/>
          <w:szCs w:val="24"/>
          <w:lang w:eastAsia="ko-KR"/>
        </w:rPr>
        <w:t>2. All the other materials used in [indicate the name of the relevant applying Contracting Parties] to produce these goods originate in [</w:t>
      </w:r>
      <w:r>
        <w:rPr>
          <w:rFonts w:eastAsia="Times New Roman"/>
          <w:noProof/>
          <w:szCs w:val="24"/>
          <w:lang w:eastAsia="en-GB"/>
        </w:rPr>
        <w:t xml:space="preserve">Indicate the name of the relevant </w:t>
      </w:r>
      <w:r>
        <w:rPr>
          <w:rFonts w:eastAsia="Times New Roman"/>
          <w:noProof/>
          <w:szCs w:val="24"/>
          <w:lang w:eastAsia="ko-KR"/>
        </w:rPr>
        <w:t>applying</w:t>
      </w:r>
      <w:r>
        <w:rPr>
          <w:rFonts w:eastAsia="Times New Roman"/>
          <w:noProof/>
          <w:szCs w:val="24"/>
          <w:lang w:eastAsia="en-GB"/>
        </w:rPr>
        <w:t xml:space="preserve"> Contracting Parties]</w:t>
      </w:r>
      <w:r>
        <w:rPr>
          <w:rFonts w:eastAsia="Times New Roman"/>
          <w:noProof/>
          <w:szCs w:val="24"/>
          <w:lang w:eastAsia="ko-KR"/>
        </w:rPr>
        <w:t>;</w:t>
      </w:r>
    </w:p>
    <w:p>
      <w:pPr>
        <w:autoSpaceDE w:val="0"/>
        <w:autoSpaceDN w:val="0"/>
        <w:rPr>
          <w:rFonts w:eastAsia="Times New Roman"/>
          <w:noProof/>
          <w:szCs w:val="24"/>
          <w:lang w:eastAsia="ko-KR"/>
        </w:rPr>
      </w:pPr>
      <w:r>
        <w:rPr>
          <w:rFonts w:eastAsia="Times New Roman"/>
          <w:noProof/>
          <w:szCs w:val="24"/>
          <w:lang w:eastAsia="ko-KR"/>
        </w:rPr>
        <w:t>3.</w:t>
      </w:r>
      <w:r>
        <w:rPr>
          <w:rFonts w:eastAsia="Times New Roman"/>
          <w:noProof/>
          <w:szCs w:val="24"/>
          <w:lang w:eastAsia="ko-KR"/>
        </w:rPr>
        <w:tab/>
        <w:t>The following goods have undergone working or processing outside [Indicate the name of the relevant applying Contracting Parties] in accordance with Article 13 of Appendix I and have acquired the following total added value there:</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4920"/>
      </w:tblGrid>
      <w:tr>
        <w:tc>
          <w:tcPr>
            <w:tcW w:w="3600" w:type="dxa"/>
          </w:tcPr>
          <w:p>
            <w:pPr>
              <w:autoSpaceDE w:val="0"/>
              <w:autoSpaceDN w:val="0"/>
              <w:jc w:val="left"/>
              <w:rPr>
                <w:rFonts w:eastAsia="Times New Roman"/>
                <w:noProof/>
                <w:szCs w:val="24"/>
                <w:lang w:eastAsia="ko-KR"/>
              </w:rPr>
            </w:pPr>
            <w:r>
              <w:rPr>
                <w:rFonts w:eastAsia="Times New Roman"/>
                <w:noProof/>
                <w:szCs w:val="24"/>
                <w:lang w:eastAsia="ko-KR"/>
              </w:rPr>
              <w:t>Description of the goods supplied</w:t>
            </w:r>
          </w:p>
        </w:tc>
        <w:tc>
          <w:tcPr>
            <w:tcW w:w="4920" w:type="dxa"/>
          </w:tcPr>
          <w:p>
            <w:pPr>
              <w:autoSpaceDE w:val="0"/>
              <w:autoSpaceDN w:val="0"/>
              <w:jc w:val="left"/>
              <w:rPr>
                <w:rFonts w:eastAsia="Times New Roman"/>
                <w:noProof/>
                <w:szCs w:val="24"/>
                <w:lang w:eastAsia="ko-KR"/>
              </w:rPr>
            </w:pPr>
            <w:r>
              <w:rPr>
                <w:rFonts w:eastAsia="Times New Roman"/>
                <w:noProof/>
                <w:szCs w:val="24"/>
                <w:lang w:eastAsia="ko-KR"/>
              </w:rPr>
              <w:t xml:space="preserve">Total added value acquired outside [Indicate the name of the relevant applying Contracting Parties] </w:t>
            </w:r>
            <w:r>
              <w:rPr>
                <w:rFonts w:eastAsia="Times New Roman"/>
                <w:noProof/>
                <w:szCs w:val="24"/>
                <w:vertAlign w:val="superscript"/>
                <w:lang w:eastAsia="ko-KR"/>
              </w:rPr>
              <w:t>(4)</w:t>
            </w:r>
          </w:p>
        </w:tc>
      </w:tr>
      <w:tr>
        <w:tc>
          <w:tcPr>
            <w:tcW w:w="360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lang w:eastAsia="ko-KR"/>
              </w:rPr>
            </w:pPr>
          </w:p>
        </w:tc>
        <w:tc>
          <w:tcPr>
            <w:tcW w:w="492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lang w:eastAsia="ko-KR"/>
              </w:rPr>
            </w:pPr>
          </w:p>
        </w:tc>
      </w:tr>
      <w:tr>
        <w:tc>
          <w:tcPr>
            <w:tcW w:w="3600" w:type="dxa"/>
          </w:tcPr>
          <w:p>
            <w:pPr>
              <w:tabs>
                <w:tab w:val="left" w:pos="396"/>
                <w:tab w:val="left" w:pos="2494"/>
                <w:tab w:val="left" w:pos="5045"/>
                <w:tab w:val="center" w:pos="6803"/>
                <w:tab w:val="left" w:pos="7596"/>
              </w:tabs>
              <w:autoSpaceDE w:val="0"/>
              <w:autoSpaceDN w:val="0"/>
              <w:spacing w:after="0"/>
              <w:ind w:right="-766"/>
              <w:jc w:val="left"/>
              <w:rPr>
                <w:rFonts w:eastAsia="Times New Roman"/>
                <w:noProof/>
                <w:color w:val="000000"/>
                <w:szCs w:val="24"/>
                <w:lang w:eastAsia="ko-KR"/>
              </w:rPr>
            </w:pPr>
          </w:p>
        </w:tc>
        <w:tc>
          <w:tcPr>
            <w:tcW w:w="4920" w:type="dxa"/>
          </w:tcPr>
          <w:p>
            <w:pPr>
              <w:tabs>
                <w:tab w:val="left" w:pos="396"/>
                <w:tab w:val="left" w:pos="2494"/>
                <w:tab w:val="left" w:pos="5045"/>
                <w:tab w:val="center" w:pos="6803"/>
                <w:tab w:val="left" w:pos="7596"/>
              </w:tabs>
              <w:autoSpaceDE w:val="0"/>
              <w:autoSpaceDN w:val="0"/>
              <w:spacing w:after="0"/>
              <w:ind w:right="-766"/>
              <w:jc w:val="left"/>
              <w:rPr>
                <w:rFonts w:eastAsia="Times New Roman"/>
                <w:noProof/>
                <w:color w:val="000000"/>
                <w:szCs w:val="24"/>
                <w:lang w:eastAsia="ko-KR"/>
              </w:rPr>
            </w:pPr>
          </w:p>
        </w:tc>
      </w:tr>
      <w:tr>
        <w:tc>
          <w:tcPr>
            <w:tcW w:w="360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lang w:eastAsia="ko-KR"/>
              </w:rPr>
            </w:pPr>
          </w:p>
        </w:tc>
        <w:tc>
          <w:tcPr>
            <w:tcW w:w="492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lang w:eastAsia="ko-KR"/>
              </w:rPr>
            </w:pPr>
          </w:p>
        </w:tc>
      </w:tr>
      <w:tr>
        <w:trPr>
          <w:gridBefore w:val="1"/>
          <w:wBefore w:w="3600" w:type="dxa"/>
          <w:trHeight w:val="330"/>
        </w:trPr>
        <w:tc>
          <w:tcPr>
            <w:tcW w:w="492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lang w:eastAsia="ko-KR"/>
              </w:rPr>
            </w:pPr>
          </w:p>
          <w:p>
            <w:pPr>
              <w:tabs>
                <w:tab w:val="left" w:pos="396"/>
                <w:tab w:val="left" w:pos="2494"/>
                <w:tab w:val="left" w:pos="5045"/>
                <w:tab w:val="center" w:pos="6803"/>
                <w:tab w:val="left" w:pos="7596"/>
              </w:tabs>
              <w:autoSpaceDE w:val="0"/>
              <w:autoSpaceDN w:val="0"/>
              <w:ind w:right="-766"/>
              <w:jc w:val="center"/>
              <w:rPr>
                <w:rFonts w:eastAsia="Times New Roman"/>
                <w:noProof/>
                <w:color w:val="000000"/>
                <w:sz w:val="16"/>
                <w:szCs w:val="24"/>
                <w:lang w:val="fr-FR" w:eastAsia="ko-KR"/>
              </w:rPr>
            </w:pPr>
            <w:r>
              <w:rPr>
                <w:rFonts w:eastAsia="Times New Roman"/>
                <w:noProof/>
                <w:color w:val="000000"/>
                <w:sz w:val="16"/>
                <w:szCs w:val="24"/>
                <w:lang w:val="fr-FR" w:eastAsia="ko-KR"/>
              </w:rPr>
              <w:t>(Place and date)</w:t>
            </w:r>
          </w:p>
        </w:tc>
      </w:tr>
      <w:tr>
        <w:trPr>
          <w:gridBefore w:val="1"/>
          <w:wBefore w:w="3600" w:type="dxa"/>
          <w:trHeight w:val="315"/>
        </w:trPr>
        <w:tc>
          <w:tcPr>
            <w:tcW w:w="492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lang w:val="fr-FR" w:eastAsia="ko-KR"/>
              </w:rPr>
            </w:pPr>
          </w:p>
        </w:tc>
      </w:tr>
      <w:tr>
        <w:trPr>
          <w:gridBefore w:val="1"/>
          <w:wBefore w:w="3600" w:type="dxa"/>
          <w:trHeight w:val="315"/>
        </w:trPr>
        <w:tc>
          <w:tcPr>
            <w:tcW w:w="492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lang w:val="fr-FR" w:eastAsia="ko-KR"/>
              </w:rPr>
            </w:pPr>
          </w:p>
        </w:tc>
      </w:tr>
      <w:tr>
        <w:trPr>
          <w:gridBefore w:val="1"/>
          <w:wBefore w:w="3600" w:type="dxa"/>
          <w:trHeight w:val="315"/>
        </w:trPr>
        <w:tc>
          <w:tcPr>
            <w:tcW w:w="492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lang w:val="fr-FR" w:eastAsia="ko-KR"/>
              </w:rPr>
            </w:pPr>
          </w:p>
        </w:tc>
      </w:tr>
      <w:tr>
        <w:trPr>
          <w:gridBefore w:val="1"/>
          <w:wBefore w:w="3600" w:type="dxa"/>
          <w:trHeight w:val="375"/>
        </w:trPr>
        <w:tc>
          <w:tcPr>
            <w:tcW w:w="4920" w:type="dxa"/>
          </w:tcPr>
          <w:p>
            <w:pPr>
              <w:tabs>
                <w:tab w:val="left" w:pos="396"/>
                <w:tab w:val="left" w:pos="2494"/>
                <w:tab w:val="left" w:pos="5045"/>
                <w:tab w:val="center" w:pos="6803"/>
                <w:tab w:val="left" w:pos="7596"/>
              </w:tabs>
              <w:autoSpaceDE w:val="0"/>
              <w:autoSpaceDN w:val="0"/>
              <w:jc w:val="left"/>
              <w:rPr>
                <w:rFonts w:eastAsia="Times New Roman"/>
                <w:noProof/>
                <w:color w:val="000000"/>
                <w:sz w:val="16"/>
                <w:szCs w:val="24"/>
                <w:lang w:eastAsia="ko-KR"/>
              </w:rPr>
            </w:pPr>
            <w:r>
              <w:rPr>
                <w:rFonts w:eastAsia="Times New Roman"/>
                <w:noProof/>
                <w:color w:val="000000"/>
                <w:sz w:val="16"/>
                <w:szCs w:val="24"/>
                <w:lang w:eastAsia="ko-KR"/>
              </w:rPr>
              <w:t>(Address and signature of the supplier; in addition the name of the person signing the declaration has to be indicated in clear script)</w:t>
            </w:r>
          </w:p>
        </w:tc>
      </w:tr>
    </w:tbl>
    <w:p>
      <w:pPr>
        <w:autoSpaceDE w:val="0"/>
        <w:autoSpaceDN w:val="0"/>
        <w:ind w:left="360" w:hanging="360"/>
        <w:rPr>
          <w:rFonts w:eastAsia="Times New Roman"/>
          <w:noProof/>
          <w:sz w:val="16"/>
          <w:szCs w:val="16"/>
          <w:lang w:eastAsia="en-GB"/>
        </w:rPr>
      </w:pPr>
      <w:r>
        <w:rPr>
          <w:rFonts w:eastAsia="Times New Roman"/>
          <w:noProof/>
          <w:sz w:val="16"/>
          <w:szCs w:val="16"/>
          <w:lang w:eastAsia="en-GB"/>
        </w:rPr>
        <w:t>(1)</w:t>
      </w:r>
      <w:r>
        <w:rPr>
          <w:rFonts w:eastAsia="Times New Roman"/>
          <w:noProof/>
          <w:sz w:val="16"/>
          <w:szCs w:val="16"/>
          <w:lang w:eastAsia="en-GB"/>
        </w:rPr>
        <w:tab/>
        <w:t>When the invoice, delivery note or other commercial document to which the declaration is annexed relates to different kinds of goods, or to goods which do not incorporate non-originating materials to the same extent, the supplier must clearly differentiate them.</w:t>
      </w:r>
    </w:p>
    <w:p>
      <w:pPr>
        <w:autoSpaceDE w:val="0"/>
        <w:autoSpaceDN w:val="0"/>
        <w:rPr>
          <w:rFonts w:eastAsia="Times New Roman"/>
          <w:noProof/>
          <w:sz w:val="16"/>
          <w:szCs w:val="16"/>
          <w:lang w:eastAsia="en-GB"/>
        </w:rPr>
      </w:pPr>
      <w:r>
        <w:rPr>
          <w:rFonts w:eastAsia="Times New Roman"/>
          <w:noProof/>
          <w:sz w:val="16"/>
          <w:szCs w:val="16"/>
          <w:lang w:eastAsia="en-GB"/>
        </w:rPr>
        <w:tab/>
        <w:t>Example:</w:t>
      </w:r>
    </w:p>
    <w:p>
      <w:pPr>
        <w:autoSpaceDE w:val="0"/>
        <w:autoSpaceDN w:val="0"/>
        <w:ind w:left="360" w:hanging="360"/>
        <w:rPr>
          <w:rFonts w:eastAsia="Times New Roman"/>
          <w:noProof/>
          <w:sz w:val="16"/>
          <w:szCs w:val="16"/>
          <w:lang w:eastAsia="en-GB"/>
        </w:rPr>
      </w:pPr>
      <w:r>
        <w:rPr>
          <w:rFonts w:eastAsia="Times New Roman"/>
          <w:noProof/>
          <w:sz w:val="16"/>
          <w:szCs w:val="16"/>
          <w:lang w:eastAsia="en-GB"/>
        </w:rPr>
        <w:tab/>
        <w:t>The document relates to different models of electric motor of heading 8501 to be used in the manufacture of washing machines of heading 8450. The nature and value of the non-originating materials used in the manufacture of these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pPr>
        <w:autoSpaceDE w:val="0"/>
        <w:autoSpaceDN w:val="0"/>
        <w:rPr>
          <w:rFonts w:eastAsia="Times New Roman"/>
          <w:noProof/>
          <w:sz w:val="16"/>
          <w:szCs w:val="16"/>
          <w:lang w:eastAsia="en-GB"/>
        </w:rPr>
      </w:pPr>
      <w:r>
        <w:rPr>
          <w:rFonts w:eastAsia="Times New Roman"/>
          <w:noProof/>
          <w:sz w:val="16"/>
          <w:szCs w:val="16"/>
          <w:lang w:eastAsia="en-GB"/>
        </w:rPr>
        <w:t>(2)</w:t>
      </w:r>
      <w:r>
        <w:rPr>
          <w:rFonts w:eastAsia="Times New Roman"/>
          <w:noProof/>
          <w:sz w:val="16"/>
          <w:szCs w:val="16"/>
          <w:lang w:eastAsia="en-GB"/>
        </w:rPr>
        <w:tab/>
        <w:t>The indications requested in these columns should only be given if they are necessary.</w:t>
      </w:r>
    </w:p>
    <w:p>
      <w:pPr>
        <w:autoSpaceDE w:val="0"/>
        <w:autoSpaceDN w:val="0"/>
        <w:rPr>
          <w:rFonts w:eastAsia="Times New Roman"/>
          <w:noProof/>
          <w:sz w:val="16"/>
          <w:szCs w:val="16"/>
          <w:lang w:eastAsia="en-GB"/>
        </w:rPr>
      </w:pPr>
      <w:r>
        <w:rPr>
          <w:rFonts w:eastAsia="Times New Roman"/>
          <w:noProof/>
          <w:sz w:val="16"/>
          <w:szCs w:val="16"/>
          <w:lang w:eastAsia="en-GB"/>
        </w:rPr>
        <w:tab/>
        <w:t>Examples:</w:t>
      </w:r>
    </w:p>
    <w:p>
      <w:pPr>
        <w:autoSpaceDE w:val="0"/>
        <w:autoSpaceDN w:val="0"/>
        <w:ind w:left="360" w:hanging="360"/>
        <w:rPr>
          <w:rFonts w:eastAsia="Times New Roman"/>
          <w:noProof/>
          <w:sz w:val="16"/>
          <w:szCs w:val="16"/>
          <w:lang w:eastAsia="en-GB"/>
        </w:rPr>
      </w:pPr>
      <w:r>
        <w:rPr>
          <w:rFonts w:eastAsia="Times New Roman"/>
          <w:noProof/>
          <w:sz w:val="16"/>
          <w:szCs w:val="16"/>
          <w:lang w:eastAsia="en-GB"/>
        </w:rPr>
        <w:tab/>
        <w:t>The rule for garments of ex Chapter 62 says that non-originating yarn may be used. If a manufacturer of such garments in Algeria uses fabric imported from the EU which has been obtained there by weaving non-originating yarn, it is sufficient for the EU supplier to describe in his declaration the non-originating material used as yarn, without it being necessary to indicate the heading and value of such yarn.</w:t>
      </w:r>
    </w:p>
    <w:p>
      <w:pPr>
        <w:autoSpaceDE w:val="0"/>
        <w:autoSpaceDN w:val="0"/>
        <w:ind w:left="360" w:hanging="360"/>
        <w:rPr>
          <w:rFonts w:eastAsia="Times New Roman"/>
          <w:noProof/>
          <w:sz w:val="16"/>
          <w:szCs w:val="16"/>
          <w:lang w:eastAsia="en-GB"/>
        </w:rPr>
      </w:pPr>
      <w:r>
        <w:rPr>
          <w:rFonts w:eastAsia="Times New Roman"/>
          <w:noProof/>
          <w:sz w:val="16"/>
          <w:szCs w:val="16"/>
          <w:lang w:eastAsia="en-GB"/>
        </w:rPr>
        <w:tab/>
        <w:t>A producer of iron of heading 7217 who has produced it from non-originating iron bars should indicate in the second column 'bars of iron'. Where this wire is to be used in the production of a machine, for which the rule contains a limitation for all non-originating materials used to a certain percentage value, it is necessary to indicate in the third column the value of non-originating bars.</w:t>
      </w:r>
    </w:p>
    <w:p>
      <w:pPr>
        <w:autoSpaceDE w:val="0"/>
        <w:autoSpaceDN w:val="0"/>
        <w:ind w:left="360" w:hanging="360"/>
        <w:rPr>
          <w:rFonts w:eastAsia="Times New Roman"/>
          <w:noProof/>
          <w:sz w:val="16"/>
          <w:szCs w:val="16"/>
          <w:lang w:eastAsia="en-GB"/>
        </w:rPr>
      </w:pPr>
      <w:r>
        <w:rPr>
          <w:rFonts w:eastAsia="Times New Roman"/>
          <w:noProof/>
          <w:sz w:val="16"/>
          <w:szCs w:val="16"/>
          <w:lang w:eastAsia="en-GB"/>
        </w:rPr>
        <w:t>(3)</w:t>
      </w:r>
      <w:r>
        <w:rPr>
          <w:rFonts w:eastAsia="Times New Roman"/>
          <w:noProof/>
          <w:sz w:val="16"/>
          <w:szCs w:val="16"/>
          <w:lang w:eastAsia="en-GB"/>
        </w:rPr>
        <w:tab/>
        <w:t>'Value of materials' means the customs value at the time of importation of the non-originating materials used, or, if this is not known and cannot be ascertained, the first ascertainable price paid for the materials in [Indicate the name of the relevant Contracting Party].</w:t>
      </w:r>
    </w:p>
    <w:p>
      <w:pPr>
        <w:autoSpaceDE w:val="0"/>
        <w:autoSpaceDN w:val="0"/>
        <w:rPr>
          <w:rFonts w:eastAsia="Times New Roman"/>
          <w:noProof/>
          <w:sz w:val="16"/>
          <w:szCs w:val="16"/>
          <w:lang w:eastAsia="en-GB"/>
        </w:rPr>
      </w:pPr>
      <w:r>
        <w:rPr>
          <w:rFonts w:eastAsia="Times New Roman"/>
          <w:noProof/>
          <w:sz w:val="16"/>
          <w:szCs w:val="16"/>
          <w:lang w:eastAsia="en-GB"/>
        </w:rPr>
        <w:tab/>
        <w:t>The exact value for each non-originating material used must be given per unit of the goods specified in the first column.</w:t>
      </w:r>
    </w:p>
    <w:p>
      <w:pPr>
        <w:autoSpaceDE w:val="0"/>
        <w:autoSpaceDN w:val="0"/>
        <w:ind w:left="360" w:hanging="360"/>
        <w:rPr>
          <w:rFonts w:eastAsia="Times New Roman"/>
          <w:noProof/>
          <w:sz w:val="16"/>
          <w:szCs w:val="16"/>
          <w:lang w:eastAsia="en-GB"/>
        </w:rPr>
      </w:pPr>
      <w:r>
        <w:rPr>
          <w:rFonts w:eastAsia="Times New Roman"/>
          <w:noProof/>
          <w:sz w:val="16"/>
          <w:szCs w:val="16"/>
          <w:lang w:eastAsia="en-GB"/>
        </w:rPr>
        <w:t>(4)</w:t>
      </w:r>
      <w:r>
        <w:rPr>
          <w:rFonts w:eastAsia="Times New Roman"/>
          <w:noProof/>
          <w:sz w:val="16"/>
          <w:szCs w:val="16"/>
          <w:lang w:eastAsia="en-GB"/>
        </w:rPr>
        <w:tab/>
        <w:t>'Total added value' shall mean all costs accumulated outside [Indicate the name of the relevant applying Contracting Party], including the value of all materials added there. The exact total added value acquired outside [Indicate the name of the relevant applying Contracting Party] must be given per unit of the goods specified in the first column.</w:t>
      </w:r>
    </w:p>
    <w:p>
      <w:pPr>
        <w:autoSpaceDE w:val="0"/>
        <w:autoSpaceDN w:val="0"/>
        <w:rPr>
          <w:rFonts w:eastAsia="Times New Roman"/>
          <w:noProof/>
          <w:szCs w:val="24"/>
          <w:lang w:eastAsia="en-GB"/>
        </w:rPr>
      </w:pPr>
    </w:p>
    <w:p>
      <w:pPr>
        <w:autoSpaceDE w:val="0"/>
        <w:autoSpaceDN w:val="0"/>
        <w:rPr>
          <w:rFonts w:eastAsia="Times New Roman"/>
          <w:noProof/>
          <w:szCs w:val="24"/>
          <w:lang w:eastAsia="en-GB"/>
        </w:rPr>
        <w:sectPr>
          <w:pgSz w:w="11906" w:h="16838"/>
          <w:pgMar w:top="1134" w:right="1418" w:bottom="1134" w:left="1418" w:header="709" w:footer="709" w:gutter="0"/>
          <w:cols w:space="709"/>
          <w:docGrid w:linePitch="326"/>
        </w:sectPr>
      </w:pPr>
    </w:p>
    <w:p>
      <w:pPr>
        <w:autoSpaceDE w:val="0"/>
        <w:autoSpaceDN w:val="0"/>
        <w:jc w:val="center"/>
        <w:rPr>
          <w:rFonts w:eastAsia="Times New Roman"/>
          <w:i/>
          <w:caps/>
          <w:noProof/>
          <w:szCs w:val="24"/>
          <w:lang w:eastAsia="en-GB"/>
        </w:rPr>
      </w:pPr>
      <w:r>
        <w:rPr>
          <w:rFonts w:eastAsia="Times New Roman"/>
          <w:i/>
          <w:caps/>
          <w:noProof/>
          <w:szCs w:val="24"/>
          <w:lang w:eastAsia="en-GB"/>
        </w:rPr>
        <w:t>Annex VII</w:t>
      </w:r>
    </w:p>
    <w:p>
      <w:pPr>
        <w:autoSpaceDE w:val="0"/>
        <w:autoSpaceDN w:val="0"/>
        <w:jc w:val="center"/>
        <w:rPr>
          <w:rFonts w:eastAsia="Times New Roman"/>
          <w:b/>
          <w:noProof/>
          <w:szCs w:val="24"/>
          <w:lang w:eastAsia="en-GB"/>
        </w:rPr>
      </w:pPr>
      <w:r>
        <w:rPr>
          <w:rFonts w:eastAsia="Times New Roman"/>
          <w:b/>
          <w:noProof/>
          <w:szCs w:val="24"/>
          <w:lang w:eastAsia="en-GB"/>
        </w:rPr>
        <w:t>Long-term supplier's declaration</w:t>
      </w:r>
    </w:p>
    <w:p>
      <w:pPr>
        <w:autoSpaceDE w:val="0"/>
        <w:autoSpaceDN w:val="0"/>
        <w:rPr>
          <w:rFonts w:eastAsia="Times New Roman"/>
          <w:noProof/>
          <w:szCs w:val="24"/>
          <w:lang w:eastAsia="ko-KR"/>
        </w:rPr>
      </w:pPr>
      <w:r>
        <w:rPr>
          <w:rFonts w:eastAsia="Times New Roman"/>
          <w:noProof/>
          <w:szCs w:val="24"/>
          <w:lang w:eastAsia="ko-KR"/>
        </w:rPr>
        <w:t>The long-term supplier’s declaration, the text of which is given below, must be made out in accordance with the footnotes. However, the footnotes do not have to be reproduced.</w:t>
      </w:r>
    </w:p>
    <w:p>
      <w:pPr>
        <w:autoSpaceDE w:val="0"/>
        <w:autoSpaceDN w:val="0"/>
        <w:jc w:val="center"/>
        <w:rPr>
          <w:rFonts w:eastAsia="Times New Roman"/>
          <w:b/>
          <w:noProof/>
          <w:color w:val="000000"/>
          <w:szCs w:val="24"/>
          <w:lang w:eastAsia="ko-KR"/>
        </w:rPr>
      </w:pPr>
      <w:r>
        <w:rPr>
          <w:rFonts w:eastAsia="Times New Roman"/>
          <w:b/>
          <w:noProof/>
          <w:color w:val="000000"/>
          <w:szCs w:val="24"/>
          <w:lang w:eastAsia="ko-KR"/>
        </w:rPr>
        <w:t>LONG-TERM SUPPLIER’S DECLARATION</w:t>
      </w:r>
    </w:p>
    <w:p>
      <w:pPr>
        <w:autoSpaceDE w:val="0"/>
        <w:autoSpaceDN w:val="0"/>
        <w:jc w:val="center"/>
        <w:rPr>
          <w:rFonts w:eastAsia="Times New Roman"/>
          <w:noProof/>
          <w:color w:val="000000"/>
          <w:szCs w:val="24"/>
          <w:lang w:eastAsia="ko-KR"/>
        </w:rPr>
      </w:pPr>
      <w:r>
        <w:rPr>
          <w:rFonts w:eastAsia="Times New Roman"/>
          <w:noProof/>
          <w:color w:val="000000"/>
          <w:szCs w:val="24"/>
          <w:lang w:eastAsia="ko-KR"/>
        </w:rPr>
        <w:t xml:space="preserve">for goods which have undergone working or processing in an </w:t>
      </w:r>
      <w:r>
        <w:rPr>
          <w:rFonts w:eastAsia="Times New Roman"/>
          <w:noProof/>
          <w:szCs w:val="24"/>
          <w:lang w:eastAsia="ko-KR"/>
        </w:rPr>
        <w:t>applying</w:t>
      </w:r>
      <w:r>
        <w:rPr>
          <w:rFonts w:eastAsia="Times New Roman"/>
          <w:noProof/>
          <w:color w:val="000000"/>
          <w:szCs w:val="24"/>
          <w:lang w:eastAsia="ko-KR"/>
        </w:rPr>
        <w:t xml:space="preserve"> Contracting Parties without having obtained preferential origin status</w:t>
      </w:r>
    </w:p>
    <w:p>
      <w:pPr>
        <w:autoSpaceDE w:val="0"/>
        <w:autoSpaceDN w:val="0"/>
        <w:rPr>
          <w:rFonts w:eastAsia="Times New Roman"/>
          <w:noProof/>
          <w:szCs w:val="24"/>
          <w:lang w:eastAsia="ko-KR"/>
        </w:rPr>
      </w:pPr>
      <w:r>
        <w:rPr>
          <w:rFonts w:eastAsia="Times New Roman"/>
          <w:noProof/>
          <w:szCs w:val="24"/>
          <w:lang w:eastAsia="ko-KR"/>
        </w:rPr>
        <w:t xml:space="preserve">I, the undersigned, supplier of the goods covered by the annexed document, which are regularly supplied to </w:t>
      </w:r>
      <w:r>
        <w:rPr>
          <w:rFonts w:eastAsia="Times New Roman"/>
          <w:noProof/>
          <w:szCs w:val="24"/>
          <w:vertAlign w:val="superscript"/>
          <w:lang w:eastAsia="ko-KR"/>
        </w:rPr>
        <w:t>(1)</w:t>
      </w:r>
      <w:r>
        <w:rPr>
          <w:rFonts w:eastAsia="Times New Roman"/>
          <w:noProof/>
          <w:szCs w:val="24"/>
          <w:lang w:eastAsia="ko-KR"/>
        </w:rPr>
        <w:t xml:space="preserve"> ……………. declare that:</w:t>
      </w:r>
    </w:p>
    <w:p>
      <w:pPr>
        <w:autoSpaceDE w:val="0"/>
        <w:autoSpaceDN w:val="0"/>
        <w:rPr>
          <w:rFonts w:eastAsia="Times New Roman"/>
          <w:noProof/>
          <w:szCs w:val="24"/>
          <w:lang w:eastAsia="ko-KR"/>
        </w:rPr>
      </w:pPr>
      <w:r>
        <w:rPr>
          <w:rFonts w:eastAsia="Times New Roman"/>
          <w:noProof/>
          <w:szCs w:val="24"/>
          <w:lang w:eastAsia="ko-KR"/>
        </w:rPr>
        <w:t>1. The following materials which do not originate in [indicate the name of the relevant applying Contracting Party] have been used in [</w:t>
      </w:r>
      <w:r>
        <w:rPr>
          <w:rFonts w:eastAsia="Times New Roman"/>
          <w:noProof/>
          <w:szCs w:val="24"/>
          <w:lang w:eastAsia="en-GB"/>
        </w:rPr>
        <w:t xml:space="preserve">indicate the name of the relevant </w:t>
      </w:r>
      <w:r>
        <w:rPr>
          <w:rFonts w:eastAsia="Times New Roman"/>
          <w:noProof/>
          <w:szCs w:val="24"/>
          <w:lang w:eastAsia="ko-KR"/>
        </w:rPr>
        <w:t>applying</w:t>
      </w:r>
      <w:r>
        <w:rPr>
          <w:rFonts w:eastAsia="Times New Roman"/>
          <w:noProof/>
          <w:szCs w:val="24"/>
          <w:lang w:eastAsia="en-GB"/>
        </w:rPr>
        <w:t xml:space="preserve"> Contracting Party]</w:t>
      </w:r>
      <w:r>
        <w:rPr>
          <w:rFonts w:eastAsia="Times New Roman"/>
          <w:noProof/>
          <w:szCs w:val="24"/>
          <w:lang w:eastAsia="ko-KR"/>
        </w:rPr>
        <w:t xml:space="preserve"> to produce these goods: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26"/>
        <w:gridCol w:w="6"/>
        <w:gridCol w:w="2132"/>
      </w:tblGrid>
      <w:tr>
        <w:trPr>
          <w:jc w:val="center"/>
        </w:trPr>
        <w:tc>
          <w:tcPr>
            <w:tcW w:w="2132" w:type="dxa"/>
          </w:tcPr>
          <w:p>
            <w:pPr>
              <w:tabs>
                <w:tab w:val="left" w:pos="396"/>
                <w:tab w:val="left" w:pos="2494"/>
                <w:tab w:val="left" w:pos="5045"/>
                <w:tab w:val="center" w:pos="6803"/>
                <w:tab w:val="left" w:pos="7596"/>
              </w:tabs>
              <w:autoSpaceDE w:val="0"/>
              <w:autoSpaceDN w:val="0"/>
              <w:jc w:val="left"/>
              <w:rPr>
                <w:rFonts w:eastAsia="Times New Roman"/>
                <w:noProof/>
                <w:color w:val="000000"/>
                <w:szCs w:val="24"/>
                <w:lang w:eastAsia="ko-KR"/>
              </w:rPr>
            </w:pPr>
            <w:r>
              <w:rPr>
                <w:rFonts w:eastAsia="Times New Roman"/>
                <w:noProof/>
                <w:color w:val="000000"/>
                <w:szCs w:val="24"/>
                <w:lang w:eastAsia="ko-KR"/>
              </w:rPr>
              <w:t xml:space="preserve">Description of the goods supplied </w:t>
            </w:r>
            <w:r>
              <w:rPr>
                <w:rFonts w:eastAsia="Times New Roman"/>
                <w:noProof/>
                <w:color w:val="000000"/>
                <w:szCs w:val="24"/>
                <w:vertAlign w:val="superscript"/>
                <w:lang w:eastAsia="ko-KR"/>
              </w:rPr>
              <w:t>(2)</w:t>
            </w:r>
          </w:p>
        </w:tc>
        <w:tc>
          <w:tcPr>
            <w:tcW w:w="2132" w:type="dxa"/>
          </w:tcPr>
          <w:p>
            <w:pPr>
              <w:tabs>
                <w:tab w:val="left" w:pos="396"/>
                <w:tab w:val="left" w:pos="2494"/>
                <w:tab w:val="left" w:pos="5045"/>
                <w:tab w:val="center" w:pos="6803"/>
                <w:tab w:val="left" w:pos="7596"/>
              </w:tabs>
              <w:autoSpaceDE w:val="0"/>
              <w:autoSpaceDN w:val="0"/>
              <w:jc w:val="left"/>
              <w:rPr>
                <w:rFonts w:eastAsia="Times New Roman"/>
                <w:noProof/>
                <w:color w:val="000000"/>
                <w:szCs w:val="24"/>
                <w:lang w:eastAsia="ko-KR"/>
              </w:rPr>
            </w:pPr>
            <w:r>
              <w:rPr>
                <w:rFonts w:eastAsia="Times New Roman"/>
                <w:noProof/>
                <w:color w:val="000000"/>
                <w:szCs w:val="24"/>
                <w:lang w:eastAsia="ko-KR"/>
              </w:rPr>
              <w:t>Description of non-originating materials used</w:t>
            </w:r>
          </w:p>
        </w:tc>
        <w:tc>
          <w:tcPr>
            <w:tcW w:w="2132" w:type="dxa"/>
            <w:gridSpan w:val="2"/>
          </w:tcPr>
          <w:p>
            <w:pPr>
              <w:tabs>
                <w:tab w:val="left" w:pos="396"/>
                <w:tab w:val="left" w:pos="2494"/>
                <w:tab w:val="left" w:pos="5045"/>
                <w:tab w:val="center" w:pos="6803"/>
                <w:tab w:val="left" w:pos="7596"/>
              </w:tabs>
              <w:autoSpaceDE w:val="0"/>
              <w:autoSpaceDN w:val="0"/>
              <w:jc w:val="left"/>
              <w:rPr>
                <w:rFonts w:eastAsia="Times New Roman"/>
                <w:noProof/>
                <w:color w:val="000000"/>
                <w:szCs w:val="24"/>
                <w:lang w:eastAsia="ko-KR"/>
              </w:rPr>
            </w:pPr>
            <w:r>
              <w:rPr>
                <w:rFonts w:eastAsia="Times New Roman"/>
                <w:noProof/>
                <w:color w:val="000000"/>
                <w:szCs w:val="24"/>
                <w:lang w:eastAsia="ko-KR"/>
              </w:rPr>
              <w:t xml:space="preserve">Heading of non-originating materials used </w:t>
            </w:r>
            <w:r>
              <w:rPr>
                <w:rFonts w:eastAsia="Times New Roman"/>
                <w:noProof/>
                <w:color w:val="000000"/>
                <w:szCs w:val="24"/>
                <w:vertAlign w:val="superscript"/>
                <w:lang w:eastAsia="ko-KR"/>
              </w:rPr>
              <w:t>(3)</w:t>
            </w:r>
          </w:p>
        </w:tc>
        <w:tc>
          <w:tcPr>
            <w:tcW w:w="2132" w:type="dxa"/>
          </w:tcPr>
          <w:p>
            <w:pPr>
              <w:tabs>
                <w:tab w:val="left" w:pos="396"/>
                <w:tab w:val="left" w:pos="2494"/>
                <w:tab w:val="left" w:pos="5045"/>
                <w:tab w:val="center" w:pos="6803"/>
                <w:tab w:val="left" w:pos="7596"/>
              </w:tabs>
              <w:autoSpaceDE w:val="0"/>
              <w:autoSpaceDN w:val="0"/>
              <w:jc w:val="left"/>
              <w:rPr>
                <w:rFonts w:eastAsia="Times New Roman"/>
                <w:noProof/>
                <w:color w:val="000000"/>
                <w:szCs w:val="24"/>
                <w:lang w:eastAsia="ko-KR"/>
              </w:rPr>
            </w:pPr>
            <w:r>
              <w:rPr>
                <w:rFonts w:eastAsia="Times New Roman"/>
                <w:noProof/>
                <w:color w:val="000000"/>
                <w:szCs w:val="24"/>
                <w:lang w:eastAsia="ko-KR"/>
              </w:rPr>
              <w:t xml:space="preserve">Value of non-originating materials used </w:t>
            </w:r>
            <w:r>
              <w:rPr>
                <w:rFonts w:eastAsia="Times New Roman"/>
                <w:noProof/>
                <w:color w:val="000000"/>
                <w:szCs w:val="24"/>
                <w:vertAlign w:val="superscript"/>
                <w:lang w:eastAsia="ko-KR"/>
              </w:rPr>
              <w:t>(3)(4)</w:t>
            </w:r>
          </w:p>
        </w:tc>
      </w:tr>
      <w:tr>
        <w:trPr>
          <w:jc w:val="center"/>
        </w:trPr>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lang w:eastAsia="ko-KR"/>
              </w:rPr>
            </w:pPr>
          </w:p>
        </w:tc>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lang w:eastAsia="ko-KR"/>
              </w:rPr>
            </w:pPr>
          </w:p>
        </w:tc>
        <w:tc>
          <w:tcPr>
            <w:tcW w:w="2132" w:type="dxa"/>
            <w:gridSpan w:val="2"/>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lang w:eastAsia="ko-KR"/>
              </w:rPr>
            </w:pPr>
          </w:p>
        </w:tc>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lang w:eastAsia="ko-KR"/>
              </w:rPr>
            </w:pPr>
          </w:p>
        </w:tc>
      </w:tr>
      <w:tr>
        <w:trPr>
          <w:jc w:val="center"/>
        </w:trPr>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lang w:eastAsia="ko-KR"/>
              </w:rPr>
            </w:pPr>
          </w:p>
        </w:tc>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lang w:eastAsia="ko-KR"/>
              </w:rPr>
            </w:pPr>
          </w:p>
        </w:tc>
        <w:tc>
          <w:tcPr>
            <w:tcW w:w="2132" w:type="dxa"/>
            <w:gridSpan w:val="2"/>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lang w:eastAsia="ko-KR"/>
              </w:rPr>
            </w:pPr>
          </w:p>
        </w:tc>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lang w:eastAsia="ko-KR"/>
              </w:rPr>
            </w:pPr>
          </w:p>
        </w:tc>
      </w:tr>
      <w:tr>
        <w:trPr>
          <w:jc w:val="center"/>
        </w:trPr>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lang w:eastAsia="ko-KR"/>
              </w:rPr>
            </w:pPr>
          </w:p>
        </w:tc>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lang w:eastAsia="ko-KR"/>
              </w:rPr>
            </w:pPr>
          </w:p>
        </w:tc>
        <w:tc>
          <w:tcPr>
            <w:tcW w:w="2132" w:type="dxa"/>
            <w:gridSpan w:val="2"/>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lang w:eastAsia="ko-KR"/>
              </w:rPr>
            </w:pPr>
          </w:p>
        </w:tc>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lang w:eastAsia="ko-KR"/>
              </w:rPr>
            </w:pPr>
          </w:p>
        </w:tc>
      </w:tr>
      <w:tr>
        <w:trPr>
          <w:jc w:val="center"/>
        </w:trPr>
        <w:tc>
          <w:tcPr>
            <w:tcW w:w="6390" w:type="dxa"/>
            <w:gridSpan w:val="3"/>
          </w:tcPr>
          <w:p>
            <w:pPr>
              <w:tabs>
                <w:tab w:val="left" w:pos="396"/>
                <w:tab w:val="left" w:pos="2494"/>
                <w:tab w:val="left" w:pos="5045"/>
                <w:tab w:val="center" w:pos="6803"/>
                <w:tab w:val="left" w:pos="7596"/>
              </w:tabs>
              <w:autoSpaceDE w:val="0"/>
              <w:autoSpaceDN w:val="0"/>
              <w:jc w:val="right"/>
              <w:rPr>
                <w:rFonts w:eastAsia="Times New Roman"/>
                <w:noProof/>
                <w:color w:val="000000"/>
                <w:szCs w:val="24"/>
                <w:lang w:val="fr-FR" w:eastAsia="ko-KR"/>
              </w:rPr>
            </w:pPr>
            <w:r>
              <w:rPr>
                <w:rFonts w:eastAsia="Times New Roman"/>
                <w:noProof/>
                <w:color w:val="000000"/>
                <w:szCs w:val="24"/>
                <w:lang w:val="fr-FR" w:eastAsia="ko-KR"/>
              </w:rPr>
              <w:t>Total value</w:t>
            </w:r>
          </w:p>
        </w:tc>
        <w:tc>
          <w:tcPr>
            <w:tcW w:w="2138" w:type="dxa"/>
            <w:gridSpan w:val="2"/>
          </w:tcPr>
          <w:p>
            <w:pPr>
              <w:tabs>
                <w:tab w:val="left" w:pos="396"/>
                <w:tab w:val="left" w:pos="2494"/>
                <w:tab w:val="left" w:pos="5045"/>
                <w:tab w:val="center" w:pos="6803"/>
                <w:tab w:val="left" w:pos="7596"/>
              </w:tabs>
              <w:autoSpaceDE w:val="0"/>
              <w:autoSpaceDN w:val="0"/>
              <w:jc w:val="left"/>
              <w:rPr>
                <w:rFonts w:eastAsia="Times New Roman"/>
                <w:noProof/>
                <w:color w:val="000000"/>
                <w:szCs w:val="24"/>
                <w:lang w:val="fr-FR" w:eastAsia="ko-KR"/>
              </w:rPr>
            </w:pPr>
          </w:p>
        </w:tc>
      </w:tr>
    </w:tbl>
    <w:p>
      <w:pPr>
        <w:autoSpaceDE w:val="0"/>
        <w:autoSpaceDN w:val="0"/>
        <w:rPr>
          <w:rFonts w:eastAsia="Times New Roman"/>
          <w:noProof/>
          <w:szCs w:val="24"/>
          <w:lang w:eastAsia="ko-KR"/>
        </w:rPr>
      </w:pPr>
      <w:r>
        <w:rPr>
          <w:rFonts w:eastAsia="Times New Roman"/>
          <w:noProof/>
          <w:szCs w:val="24"/>
          <w:lang w:eastAsia="ko-KR"/>
        </w:rPr>
        <w:t>2. All the other materials used in [indicate the name of the relevant applying Contracting Party] to produce these goods originate in [</w:t>
      </w:r>
      <w:r>
        <w:rPr>
          <w:rFonts w:eastAsia="Times New Roman"/>
          <w:noProof/>
          <w:szCs w:val="24"/>
          <w:lang w:eastAsia="en-GB"/>
        </w:rPr>
        <w:t>Indicate the name of the relevant</w:t>
      </w:r>
      <w:r>
        <w:rPr>
          <w:rFonts w:eastAsia="Times New Roman"/>
          <w:noProof/>
          <w:szCs w:val="24"/>
          <w:lang w:eastAsia="ko-KR"/>
        </w:rPr>
        <w:t xml:space="preserve"> applying</w:t>
      </w:r>
      <w:r>
        <w:rPr>
          <w:rFonts w:eastAsia="Times New Roman"/>
          <w:noProof/>
          <w:szCs w:val="24"/>
          <w:lang w:eastAsia="en-GB"/>
        </w:rPr>
        <w:t xml:space="preserve"> Contracting Party]</w:t>
      </w:r>
      <w:r>
        <w:rPr>
          <w:rFonts w:eastAsia="Times New Roman"/>
          <w:noProof/>
          <w:szCs w:val="24"/>
          <w:lang w:eastAsia="ko-KR"/>
        </w:rPr>
        <w:t>;</w:t>
      </w:r>
    </w:p>
    <w:p>
      <w:pPr>
        <w:autoSpaceDE w:val="0"/>
        <w:autoSpaceDN w:val="0"/>
        <w:rPr>
          <w:rFonts w:eastAsia="Times New Roman"/>
          <w:noProof/>
          <w:szCs w:val="24"/>
          <w:lang w:eastAsia="ko-KR"/>
        </w:rPr>
      </w:pPr>
      <w:r>
        <w:rPr>
          <w:rFonts w:eastAsia="Times New Roman"/>
          <w:noProof/>
          <w:szCs w:val="24"/>
          <w:lang w:eastAsia="ko-KR"/>
        </w:rPr>
        <w:t>3.</w:t>
      </w:r>
      <w:r>
        <w:rPr>
          <w:rFonts w:eastAsia="Times New Roman"/>
          <w:noProof/>
          <w:szCs w:val="24"/>
          <w:lang w:eastAsia="ko-KR"/>
        </w:rPr>
        <w:tab/>
        <w:t>The following goods have undergone working or processing outside [Indicate the name of the relevant applying Contracting Parties] in accordance with Article 13 of Appendix I and have acquired the following total added value there:</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4920"/>
      </w:tblGrid>
      <w:tr>
        <w:tc>
          <w:tcPr>
            <w:tcW w:w="3600" w:type="dxa"/>
          </w:tcPr>
          <w:p>
            <w:pPr>
              <w:autoSpaceDE w:val="0"/>
              <w:autoSpaceDN w:val="0"/>
              <w:jc w:val="left"/>
              <w:rPr>
                <w:rFonts w:eastAsia="Times New Roman"/>
                <w:noProof/>
                <w:szCs w:val="24"/>
                <w:lang w:eastAsia="ko-KR"/>
              </w:rPr>
            </w:pPr>
            <w:r>
              <w:rPr>
                <w:rFonts w:eastAsia="Times New Roman"/>
                <w:noProof/>
                <w:szCs w:val="24"/>
                <w:lang w:eastAsia="ko-KR"/>
              </w:rPr>
              <w:t>Description of the goods supplied</w:t>
            </w:r>
          </w:p>
        </w:tc>
        <w:tc>
          <w:tcPr>
            <w:tcW w:w="4920" w:type="dxa"/>
          </w:tcPr>
          <w:p>
            <w:pPr>
              <w:autoSpaceDE w:val="0"/>
              <w:autoSpaceDN w:val="0"/>
              <w:jc w:val="left"/>
              <w:rPr>
                <w:rFonts w:eastAsia="Times New Roman"/>
                <w:noProof/>
                <w:szCs w:val="24"/>
                <w:lang w:eastAsia="ko-KR"/>
              </w:rPr>
            </w:pPr>
            <w:r>
              <w:rPr>
                <w:rFonts w:eastAsia="Times New Roman"/>
                <w:noProof/>
                <w:szCs w:val="24"/>
                <w:lang w:eastAsia="ko-KR"/>
              </w:rPr>
              <w:t xml:space="preserve">Total added value acquired outside [Indicate the name of the relevant applying Contracting Parties] </w:t>
            </w:r>
            <w:r>
              <w:rPr>
                <w:rFonts w:eastAsia="Times New Roman"/>
                <w:noProof/>
                <w:szCs w:val="24"/>
                <w:vertAlign w:val="superscript"/>
                <w:lang w:eastAsia="ko-KR"/>
              </w:rPr>
              <w:t>(5)</w:t>
            </w:r>
          </w:p>
        </w:tc>
      </w:tr>
      <w:tr>
        <w:tc>
          <w:tcPr>
            <w:tcW w:w="360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lang w:eastAsia="ko-KR"/>
              </w:rPr>
            </w:pPr>
          </w:p>
        </w:tc>
        <w:tc>
          <w:tcPr>
            <w:tcW w:w="492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lang w:eastAsia="ko-KR"/>
              </w:rPr>
            </w:pPr>
          </w:p>
        </w:tc>
      </w:tr>
      <w:tr>
        <w:tc>
          <w:tcPr>
            <w:tcW w:w="360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lang w:eastAsia="ko-KR"/>
              </w:rPr>
            </w:pPr>
          </w:p>
        </w:tc>
        <w:tc>
          <w:tcPr>
            <w:tcW w:w="492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lang w:eastAsia="ko-KR"/>
              </w:rPr>
            </w:pPr>
          </w:p>
        </w:tc>
      </w:tr>
      <w:tr>
        <w:tc>
          <w:tcPr>
            <w:tcW w:w="360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lang w:eastAsia="ko-KR"/>
              </w:rPr>
            </w:pPr>
          </w:p>
        </w:tc>
        <w:tc>
          <w:tcPr>
            <w:tcW w:w="492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lang w:eastAsia="ko-KR"/>
              </w:rPr>
            </w:pPr>
          </w:p>
        </w:tc>
      </w:tr>
    </w:tbl>
    <w:p>
      <w:pPr>
        <w:autoSpaceDE w:val="0"/>
        <w:autoSpaceDN w:val="0"/>
        <w:rPr>
          <w:rFonts w:eastAsia="Times New Roman"/>
          <w:noProof/>
          <w:szCs w:val="24"/>
          <w:lang w:eastAsia="en-GB"/>
        </w:rPr>
      </w:pPr>
      <w:r>
        <w:rPr>
          <w:rFonts w:eastAsia="Times New Roman"/>
          <w:noProof/>
          <w:szCs w:val="24"/>
          <w:lang w:eastAsia="en-GB"/>
        </w:rPr>
        <w:t>This declaration is valid for all subsequent consignments of these goods dispatched</w:t>
      </w:r>
    </w:p>
    <w:p>
      <w:pPr>
        <w:autoSpaceDE w:val="0"/>
        <w:autoSpaceDN w:val="0"/>
        <w:rPr>
          <w:rFonts w:eastAsia="Times New Roman"/>
          <w:noProof/>
          <w:szCs w:val="24"/>
          <w:lang w:eastAsia="en-GB"/>
        </w:rPr>
      </w:pPr>
      <w:r>
        <w:rPr>
          <w:rFonts w:eastAsia="Times New Roman"/>
          <w:noProof/>
          <w:szCs w:val="24"/>
          <w:lang w:eastAsia="en-GB"/>
        </w:rPr>
        <w:t>from ……………………………………………..</w:t>
      </w:r>
    </w:p>
    <w:p>
      <w:pPr>
        <w:autoSpaceDE w:val="0"/>
        <w:autoSpaceDN w:val="0"/>
        <w:rPr>
          <w:rFonts w:eastAsia="Times New Roman"/>
          <w:noProof/>
          <w:szCs w:val="24"/>
          <w:vertAlign w:val="superscript"/>
          <w:lang w:eastAsia="en-GB"/>
        </w:rPr>
      </w:pPr>
      <w:r>
        <w:rPr>
          <w:rFonts w:eastAsia="Times New Roman"/>
          <w:noProof/>
          <w:szCs w:val="24"/>
          <w:lang w:eastAsia="en-GB"/>
        </w:rPr>
        <w:t xml:space="preserve">to ……………………………………………… </w:t>
      </w:r>
      <w:r>
        <w:rPr>
          <w:rFonts w:eastAsia="Times New Roman"/>
          <w:noProof/>
          <w:szCs w:val="24"/>
          <w:vertAlign w:val="superscript"/>
          <w:lang w:eastAsia="en-GB"/>
        </w:rPr>
        <w:t>(6)</w:t>
      </w:r>
    </w:p>
    <w:p>
      <w:pPr>
        <w:autoSpaceDE w:val="0"/>
        <w:autoSpaceDN w:val="0"/>
        <w:rPr>
          <w:rFonts w:eastAsia="Times New Roman"/>
          <w:noProof/>
          <w:szCs w:val="24"/>
          <w:lang w:eastAsia="en-GB"/>
        </w:rPr>
      </w:pPr>
      <w:r>
        <w:rPr>
          <w:rFonts w:eastAsia="Times New Roman"/>
          <w:noProof/>
          <w:szCs w:val="24"/>
          <w:lang w:eastAsia="en-GB"/>
        </w:rPr>
        <w:t xml:space="preserve">I undertake to inform …………………………….. </w:t>
      </w:r>
      <w:r>
        <w:rPr>
          <w:rFonts w:eastAsia="Times New Roman"/>
          <w:noProof/>
          <w:szCs w:val="24"/>
          <w:vertAlign w:val="superscript"/>
          <w:lang w:eastAsia="en-GB"/>
        </w:rPr>
        <w:t>(1)</w:t>
      </w:r>
      <w:r>
        <w:rPr>
          <w:rFonts w:eastAsia="Times New Roman"/>
          <w:noProof/>
          <w:szCs w:val="24"/>
          <w:lang w:eastAsia="en-GB"/>
        </w:rPr>
        <w:t xml:space="preserve"> immediately if this declaration is no longer valid.</w:t>
      </w:r>
    </w:p>
    <w:tbl>
      <w:tblPr>
        <w:tblW w:w="4080" w:type="dxa"/>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trPr>
        <w:tc>
          <w:tcPr>
            <w:tcW w:w="408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lang w:eastAsia="ko-KR"/>
              </w:rPr>
            </w:pPr>
          </w:p>
          <w:p>
            <w:pPr>
              <w:tabs>
                <w:tab w:val="left" w:pos="396"/>
                <w:tab w:val="left" w:pos="2494"/>
                <w:tab w:val="left" w:pos="5045"/>
                <w:tab w:val="center" w:pos="6803"/>
                <w:tab w:val="left" w:pos="7596"/>
              </w:tabs>
              <w:autoSpaceDE w:val="0"/>
              <w:autoSpaceDN w:val="0"/>
              <w:ind w:right="-766"/>
              <w:jc w:val="center"/>
              <w:rPr>
                <w:rFonts w:eastAsia="Times New Roman"/>
                <w:noProof/>
                <w:color w:val="000000"/>
                <w:sz w:val="16"/>
                <w:szCs w:val="24"/>
                <w:lang w:val="fr-FR" w:eastAsia="ko-KR"/>
              </w:rPr>
            </w:pPr>
            <w:r>
              <w:rPr>
                <w:rFonts w:eastAsia="Times New Roman"/>
                <w:noProof/>
                <w:color w:val="000000"/>
                <w:sz w:val="16"/>
                <w:szCs w:val="24"/>
                <w:lang w:val="fr-FR" w:eastAsia="ko-KR"/>
              </w:rPr>
              <w:t>(Place and date)</w:t>
            </w:r>
          </w:p>
        </w:tc>
      </w:tr>
      <w:tr>
        <w:trPr>
          <w:trHeight w:val="315"/>
        </w:trPr>
        <w:tc>
          <w:tcPr>
            <w:tcW w:w="408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lang w:val="fr-FR" w:eastAsia="ko-KR"/>
              </w:rPr>
            </w:pPr>
          </w:p>
        </w:tc>
      </w:tr>
      <w:tr>
        <w:trPr>
          <w:trHeight w:val="315"/>
        </w:trPr>
        <w:tc>
          <w:tcPr>
            <w:tcW w:w="408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lang w:val="fr-FR" w:eastAsia="ko-KR"/>
              </w:rPr>
            </w:pPr>
          </w:p>
        </w:tc>
      </w:tr>
      <w:tr>
        <w:trPr>
          <w:trHeight w:val="315"/>
        </w:trPr>
        <w:tc>
          <w:tcPr>
            <w:tcW w:w="408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lang w:val="fr-FR" w:eastAsia="ko-KR"/>
              </w:rPr>
            </w:pPr>
          </w:p>
        </w:tc>
      </w:tr>
      <w:tr>
        <w:trPr>
          <w:trHeight w:val="375"/>
        </w:trPr>
        <w:tc>
          <w:tcPr>
            <w:tcW w:w="4080" w:type="dxa"/>
          </w:tcPr>
          <w:p>
            <w:pPr>
              <w:tabs>
                <w:tab w:val="left" w:pos="396"/>
                <w:tab w:val="left" w:pos="2494"/>
                <w:tab w:val="left" w:pos="5045"/>
                <w:tab w:val="center" w:pos="6803"/>
                <w:tab w:val="left" w:pos="7596"/>
              </w:tabs>
              <w:autoSpaceDE w:val="0"/>
              <w:autoSpaceDN w:val="0"/>
              <w:jc w:val="left"/>
              <w:rPr>
                <w:rFonts w:eastAsia="Times New Roman"/>
                <w:noProof/>
                <w:color w:val="000000"/>
                <w:sz w:val="16"/>
                <w:szCs w:val="24"/>
                <w:lang w:eastAsia="ko-KR"/>
              </w:rPr>
            </w:pPr>
            <w:r>
              <w:rPr>
                <w:rFonts w:eastAsia="Times New Roman"/>
                <w:noProof/>
                <w:color w:val="000000"/>
                <w:sz w:val="16"/>
                <w:szCs w:val="24"/>
                <w:lang w:eastAsia="ko-KR"/>
              </w:rPr>
              <w:t>(Address and signature of the supplier; in addition the name of the person signing the declaration has to be indicated in clear script)</w:t>
            </w:r>
          </w:p>
        </w:tc>
      </w:tr>
    </w:tbl>
    <w:p>
      <w:pPr>
        <w:autoSpaceDE w:val="0"/>
        <w:autoSpaceDN w:val="0"/>
        <w:ind w:left="360" w:hanging="360"/>
        <w:rPr>
          <w:rFonts w:eastAsia="Times New Roman"/>
          <w:noProof/>
          <w:sz w:val="18"/>
          <w:szCs w:val="18"/>
          <w:lang w:eastAsia="en-GB"/>
        </w:rPr>
      </w:pPr>
      <w:r>
        <w:rPr>
          <w:rFonts w:eastAsia="Times New Roman"/>
          <w:noProof/>
          <w:sz w:val="18"/>
          <w:szCs w:val="18"/>
          <w:lang w:eastAsia="en-GB"/>
        </w:rPr>
        <w:t>(1)</w:t>
      </w:r>
      <w:r>
        <w:rPr>
          <w:rFonts w:eastAsia="Times New Roman"/>
          <w:noProof/>
          <w:sz w:val="18"/>
          <w:szCs w:val="18"/>
          <w:lang w:eastAsia="en-GB"/>
        </w:rPr>
        <w:tab/>
        <w:t>Name and address of the customer</w:t>
      </w:r>
    </w:p>
    <w:p>
      <w:pPr>
        <w:autoSpaceDE w:val="0"/>
        <w:autoSpaceDN w:val="0"/>
        <w:ind w:left="360" w:hanging="360"/>
        <w:rPr>
          <w:rFonts w:eastAsia="Times New Roman"/>
          <w:noProof/>
          <w:sz w:val="18"/>
          <w:szCs w:val="18"/>
          <w:lang w:eastAsia="en-GB"/>
        </w:rPr>
      </w:pPr>
      <w:r>
        <w:rPr>
          <w:rFonts w:eastAsia="Times New Roman"/>
          <w:noProof/>
          <w:sz w:val="18"/>
          <w:szCs w:val="18"/>
          <w:lang w:eastAsia="en-GB"/>
        </w:rPr>
        <w:t>(2)</w:t>
      </w:r>
      <w:r>
        <w:rPr>
          <w:rFonts w:eastAsia="Times New Roman"/>
          <w:noProof/>
          <w:sz w:val="18"/>
          <w:szCs w:val="18"/>
          <w:lang w:eastAsia="en-GB"/>
        </w:rPr>
        <w:tab/>
        <w:t>When the invoice, delivery note or other commercial document to which the declaration is annexed relates to different kinds of goods, or to goods which do not incorporate non-originating materials to the same extent, the supplier must clearly differentiate them.</w:t>
      </w:r>
    </w:p>
    <w:p>
      <w:pPr>
        <w:autoSpaceDE w:val="0"/>
        <w:autoSpaceDN w:val="0"/>
        <w:rPr>
          <w:rFonts w:eastAsia="Times New Roman"/>
          <w:noProof/>
          <w:sz w:val="18"/>
          <w:szCs w:val="18"/>
          <w:lang w:eastAsia="en-GB"/>
        </w:rPr>
      </w:pPr>
      <w:r>
        <w:rPr>
          <w:rFonts w:eastAsia="Times New Roman"/>
          <w:noProof/>
          <w:sz w:val="18"/>
          <w:szCs w:val="18"/>
          <w:lang w:eastAsia="en-GB"/>
        </w:rPr>
        <w:tab/>
        <w:t>Example:</w:t>
      </w:r>
    </w:p>
    <w:p>
      <w:pPr>
        <w:autoSpaceDE w:val="0"/>
        <w:autoSpaceDN w:val="0"/>
        <w:ind w:left="360" w:hanging="360"/>
        <w:rPr>
          <w:rFonts w:eastAsia="Times New Roman"/>
          <w:noProof/>
          <w:sz w:val="18"/>
          <w:szCs w:val="18"/>
          <w:lang w:eastAsia="en-GB"/>
        </w:rPr>
      </w:pPr>
      <w:r>
        <w:rPr>
          <w:rFonts w:eastAsia="Times New Roman"/>
          <w:noProof/>
          <w:sz w:val="18"/>
          <w:szCs w:val="18"/>
          <w:lang w:eastAsia="en-GB"/>
        </w:rPr>
        <w:tab/>
        <w:t>The document relates to different models of electric motor of heading 8501 to be used in the manufacture of washing machines of heading 8450. The nature and value of the non-originating materials used in the manufacture of these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pPr>
        <w:autoSpaceDE w:val="0"/>
        <w:autoSpaceDN w:val="0"/>
        <w:rPr>
          <w:rFonts w:eastAsia="Times New Roman"/>
          <w:noProof/>
          <w:sz w:val="18"/>
          <w:szCs w:val="18"/>
          <w:lang w:eastAsia="en-GB"/>
        </w:rPr>
      </w:pPr>
      <w:r>
        <w:rPr>
          <w:rFonts w:eastAsia="Times New Roman"/>
          <w:noProof/>
          <w:sz w:val="18"/>
          <w:szCs w:val="18"/>
          <w:lang w:eastAsia="en-GB"/>
        </w:rPr>
        <w:t>(3)</w:t>
      </w:r>
      <w:r>
        <w:rPr>
          <w:rFonts w:eastAsia="Times New Roman"/>
          <w:noProof/>
          <w:sz w:val="18"/>
          <w:szCs w:val="18"/>
          <w:lang w:eastAsia="en-GB"/>
        </w:rPr>
        <w:tab/>
        <w:t>The indications requested in these columns should only be given if they are necessary.</w:t>
      </w:r>
    </w:p>
    <w:p>
      <w:pPr>
        <w:autoSpaceDE w:val="0"/>
        <w:autoSpaceDN w:val="0"/>
        <w:rPr>
          <w:rFonts w:eastAsia="Times New Roman"/>
          <w:noProof/>
          <w:sz w:val="18"/>
          <w:szCs w:val="18"/>
          <w:lang w:eastAsia="en-GB"/>
        </w:rPr>
      </w:pPr>
      <w:r>
        <w:rPr>
          <w:rFonts w:eastAsia="Times New Roman"/>
          <w:noProof/>
          <w:sz w:val="18"/>
          <w:szCs w:val="18"/>
          <w:lang w:eastAsia="en-GB"/>
        </w:rPr>
        <w:tab/>
        <w:t>Examples:</w:t>
      </w:r>
    </w:p>
    <w:p>
      <w:pPr>
        <w:autoSpaceDE w:val="0"/>
        <w:autoSpaceDN w:val="0"/>
        <w:ind w:left="360" w:hanging="360"/>
        <w:rPr>
          <w:rFonts w:eastAsia="Times New Roman"/>
          <w:noProof/>
          <w:sz w:val="18"/>
          <w:szCs w:val="18"/>
          <w:lang w:eastAsia="en-GB"/>
        </w:rPr>
      </w:pPr>
      <w:r>
        <w:rPr>
          <w:rFonts w:eastAsia="Times New Roman"/>
          <w:noProof/>
          <w:sz w:val="18"/>
          <w:szCs w:val="18"/>
          <w:lang w:eastAsia="en-GB"/>
        </w:rPr>
        <w:tab/>
        <w:t>The rule for garments of ex Chapter 62 says that non-originating yarn may be used. If a manufacturer of such garments in Algeria uses fabric imported from the EU which has been obtained there by weaving non-originating yarn, it is sufficient for the EU supplier to describe in his declaration the non-originating material used as yarn, without it being necessary to indicate the heading and value of such yarn.</w:t>
      </w:r>
    </w:p>
    <w:p>
      <w:pPr>
        <w:autoSpaceDE w:val="0"/>
        <w:autoSpaceDN w:val="0"/>
        <w:ind w:left="360" w:hanging="360"/>
        <w:rPr>
          <w:rFonts w:eastAsia="Times New Roman"/>
          <w:noProof/>
          <w:sz w:val="18"/>
          <w:szCs w:val="18"/>
          <w:lang w:eastAsia="en-GB"/>
        </w:rPr>
      </w:pPr>
      <w:r>
        <w:rPr>
          <w:rFonts w:eastAsia="Times New Roman"/>
          <w:noProof/>
          <w:sz w:val="18"/>
          <w:szCs w:val="18"/>
          <w:lang w:eastAsia="en-GB"/>
        </w:rPr>
        <w:tab/>
        <w:t>A producer of iron of heading 7217 who has produced it from non-originating iron bars should indicate in the second column 'bars of iron'. Where this wire is to be used in the production of a machine, for which the rule contains a limitation for all non-originating materials used to a certain percentage value, it is necessary to indicate in the third column the value of non-originating bars.</w:t>
      </w:r>
    </w:p>
    <w:p>
      <w:pPr>
        <w:autoSpaceDE w:val="0"/>
        <w:autoSpaceDN w:val="0"/>
        <w:ind w:left="360" w:hanging="360"/>
        <w:rPr>
          <w:rFonts w:eastAsia="Times New Roman"/>
          <w:noProof/>
          <w:sz w:val="18"/>
          <w:szCs w:val="18"/>
          <w:lang w:eastAsia="en-GB"/>
        </w:rPr>
      </w:pPr>
      <w:r>
        <w:rPr>
          <w:rFonts w:eastAsia="Times New Roman"/>
          <w:noProof/>
          <w:sz w:val="18"/>
          <w:szCs w:val="18"/>
          <w:lang w:eastAsia="en-GB"/>
        </w:rPr>
        <w:t>(4)</w:t>
      </w:r>
      <w:r>
        <w:rPr>
          <w:rFonts w:eastAsia="Times New Roman"/>
          <w:noProof/>
          <w:sz w:val="18"/>
          <w:szCs w:val="18"/>
          <w:lang w:eastAsia="en-GB"/>
        </w:rPr>
        <w:tab/>
        <w:t>'Value of materials' means the customs value at the time of importation of the non-originating materials used, or, if this is not known and cannot be ascertained, the first ascertainable price paid for the materials in [Indicate the name of the relevant</w:t>
      </w:r>
      <w:r>
        <w:rPr>
          <w:rFonts w:cstheme="minorBidi"/>
          <w:noProof/>
        </w:rPr>
        <w:t xml:space="preserve"> </w:t>
      </w:r>
      <w:r>
        <w:rPr>
          <w:rFonts w:eastAsia="Times New Roman"/>
          <w:noProof/>
          <w:sz w:val="18"/>
          <w:szCs w:val="18"/>
          <w:lang w:eastAsia="en-GB"/>
        </w:rPr>
        <w:t>applying Contracting Party].</w:t>
      </w:r>
    </w:p>
    <w:p>
      <w:pPr>
        <w:autoSpaceDE w:val="0"/>
        <w:autoSpaceDN w:val="0"/>
        <w:rPr>
          <w:rFonts w:eastAsia="Times New Roman"/>
          <w:noProof/>
          <w:sz w:val="18"/>
          <w:szCs w:val="18"/>
          <w:lang w:eastAsia="en-GB"/>
        </w:rPr>
      </w:pPr>
      <w:r>
        <w:rPr>
          <w:rFonts w:eastAsia="Times New Roman"/>
          <w:noProof/>
          <w:sz w:val="18"/>
          <w:szCs w:val="18"/>
          <w:lang w:eastAsia="en-GB"/>
        </w:rPr>
        <w:tab/>
        <w:t>The exact value for each non-originating material used must be given per unit of the goods specified in the first column.</w:t>
      </w:r>
    </w:p>
    <w:p>
      <w:pPr>
        <w:autoSpaceDE w:val="0"/>
        <w:autoSpaceDN w:val="0"/>
        <w:ind w:left="360" w:hanging="360"/>
        <w:rPr>
          <w:rFonts w:eastAsia="Times New Roman"/>
          <w:noProof/>
          <w:sz w:val="18"/>
          <w:szCs w:val="18"/>
          <w:lang w:eastAsia="en-GB"/>
        </w:rPr>
      </w:pPr>
      <w:r>
        <w:rPr>
          <w:rFonts w:eastAsia="Times New Roman"/>
          <w:noProof/>
          <w:sz w:val="18"/>
          <w:szCs w:val="18"/>
          <w:lang w:eastAsia="en-GB"/>
        </w:rPr>
        <w:t>(5)</w:t>
      </w:r>
      <w:r>
        <w:rPr>
          <w:rFonts w:eastAsia="Times New Roman"/>
          <w:noProof/>
          <w:sz w:val="18"/>
          <w:szCs w:val="18"/>
          <w:lang w:eastAsia="en-GB"/>
        </w:rPr>
        <w:tab/>
        <w:t>'Total added value' shall mean all costs accumulated outside [Indicate the name of the relevant</w:t>
      </w:r>
      <w:r>
        <w:rPr>
          <w:rFonts w:cstheme="minorBidi"/>
          <w:noProof/>
        </w:rPr>
        <w:t xml:space="preserve"> </w:t>
      </w:r>
      <w:r>
        <w:rPr>
          <w:rFonts w:eastAsia="Times New Roman"/>
          <w:noProof/>
          <w:sz w:val="18"/>
          <w:szCs w:val="18"/>
          <w:lang w:eastAsia="en-GB"/>
        </w:rPr>
        <w:t>applying Contracting Party], including the value of all materials added there. The exact total added value acquired outside [Indicate the name of the relevant applying Contracting Party] must be given per unit of the goods specified in the first column.</w:t>
      </w:r>
    </w:p>
    <w:p>
      <w:pPr>
        <w:autoSpaceDE w:val="0"/>
        <w:autoSpaceDN w:val="0"/>
        <w:rPr>
          <w:rFonts w:eastAsia="Times New Roman"/>
          <w:noProof/>
          <w:szCs w:val="24"/>
          <w:lang w:eastAsia="en-GB"/>
        </w:rPr>
      </w:pPr>
      <w:r>
        <w:rPr>
          <w:rFonts w:eastAsia="Times New Roman"/>
          <w:noProof/>
          <w:sz w:val="18"/>
          <w:szCs w:val="18"/>
          <w:lang w:eastAsia="en-GB"/>
        </w:rPr>
        <w:t>6)</w:t>
      </w:r>
      <w:r>
        <w:rPr>
          <w:rFonts w:eastAsia="Times New Roman"/>
          <w:noProof/>
          <w:sz w:val="18"/>
          <w:szCs w:val="18"/>
          <w:lang w:eastAsia="en-GB"/>
        </w:rPr>
        <w:tab/>
        <w:t>Insert dates. The period of validity of the long-term supplier's declaration should not normally exceed 12 months, subject to the conditions laid down by the customs authorities of the country where the long-term supplier's declaration is made out.</w:t>
      </w:r>
      <w:r>
        <w:rPr>
          <w:rFonts w:eastAsia="Times New Roman"/>
          <w:noProof/>
          <w:szCs w:val="24"/>
          <w:lang w:eastAsia="en-GB"/>
        </w:rPr>
        <w:t>”</w:t>
      </w:r>
    </w:p>
    <w:p>
      <w:pPr>
        <w:rPr>
          <w:noProof/>
        </w:rPr>
      </w:pPr>
    </w:p>
    <w:p>
      <w:pPr>
        <w:rPr>
          <w:noProof/>
        </w:rPr>
      </w:pP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Wingdings (PCL6)">
    <w:altName w:val="Wingdings"/>
    <w:panose1 w:val="00000000000000000000"/>
    <w:charset w:val="02"/>
    <w:family w:val="decorative"/>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89</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l-PL"/>
        </w:rPr>
      </w:pPr>
      <w:r>
        <w:rPr>
          <w:rStyle w:val="FootnoteReference"/>
          <w:lang w:val="en-US"/>
        </w:rPr>
        <w:footnoteRef/>
      </w:r>
      <w:r>
        <w:rPr>
          <w:lang w:val="pl-PL"/>
        </w:rPr>
        <w:tab/>
        <w:t>OJ L 143, 30.5.2006, p. 2.</w:t>
      </w:r>
    </w:p>
  </w:footnote>
  <w:footnote w:id="3">
    <w:p>
      <w:pPr>
        <w:pStyle w:val="FootnoteText"/>
        <w:rPr>
          <w:lang w:val="pl-PL"/>
        </w:rPr>
      </w:pPr>
      <w:r>
        <w:rPr>
          <w:rStyle w:val="FootnoteReference"/>
        </w:rPr>
        <w:footnoteRef/>
      </w:r>
      <w:r>
        <w:rPr>
          <w:lang w:val="pl-PL"/>
        </w:rPr>
        <w:tab/>
        <w:t xml:space="preserve">OJ L </w:t>
      </w:r>
      <w:r>
        <w:rPr>
          <w:iCs/>
          <w:lang w:val="pl-PL"/>
        </w:rPr>
        <w:t>54, 26.2.2013, p. 4.</w:t>
      </w:r>
    </w:p>
  </w:footnote>
  <w:footnote w:id="4">
    <w:p>
      <w:pPr>
        <w:pStyle w:val="FootnoteText"/>
        <w:rPr>
          <w:lang w:val="pl-PL"/>
        </w:rPr>
      </w:pPr>
      <w:r>
        <w:rPr>
          <w:rStyle w:val="FootnoteReference"/>
        </w:rPr>
        <w:footnoteRef/>
      </w:r>
      <w:r>
        <w:rPr>
          <w:lang w:val="pl-PL"/>
        </w:rPr>
        <w:tab/>
      </w:r>
      <w:r>
        <w:rPr>
          <w:iCs/>
          <w:lang w:val="pl-PL"/>
        </w:rPr>
        <w:t>OJ L 54, 26.2.2013, p. 4.</w:t>
      </w:r>
    </w:p>
  </w:footnote>
  <w:footnote w:id="5">
    <w:p>
      <w:pPr>
        <w:pStyle w:val="FootnoteText"/>
        <w:rPr>
          <w:sz w:val="16"/>
          <w:szCs w:val="16"/>
        </w:rPr>
      </w:pPr>
      <w:r>
        <w:rPr>
          <w:rStyle w:val="FootnoteReference"/>
        </w:rPr>
        <w:footnoteRef/>
      </w:r>
      <w:r>
        <w:rPr>
          <w:sz w:val="16"/>
          <w:szCs w:val="16"/>
        </w:rPr>
        <w:tab/>
        <w:t>For the special conditions relating to ‘specific Processes’, see Introductory Notes 8.1 and 8.3.</w:t>
      </w:r>
    </w:p>
  </w:footnote>
  <w:footnote w:id="6">
    <w:p>
      <w:pPr>
        <w:pStyle w:val="FootnoteText"/>
        <w:rPr>
          <w:sz w:val="16"/>
          <w:szCs w:val="16"/>
        </w:rPr>
      </w:pPr>
      <w:r>
        <w:rPr>
          <w:rStyle w:val="FootnoteReference"/>
        </w:rPr>
        <w:footnoteRef/>
      </w:r>
      <w:r>
        <w:rPr>
          <w:sz w:val="16"/>
          <w:szCs w:val="16"/>
        </w:rPr>
        <w:tab/>
        <w:t>For the special conditions relating to ‘specific Processes’, see Introductory Notes 8.1 and 8.3.</w:t>
      </w:r>
    </w:p>
  </w:footnote>
  <w:footnote w:id="7">
    <w:p>
      <w:pPr>
        <w:pStyle w:val="FootnoteText"/>
        <w:rPr>
          <w:sz w:val="16"/>
          <w:szCs w:val="16"/>
        </w:rPr>
      </w:pPr>
      <w:r>
        <w:rPr>
          <w:rStyle w:val="FootnoteReference"/>
        </w:rPr>
        <w:footnoteRef/>
      </w:r>
      <w:r>
        <w:rPr>
          <w:sz w:val="16"/>
          <w:szCs w:val="16"/>
        </w:rPr>
        <w:tab/>
        <w:t>For the special conditions relating to ‘specific Processes’, see Introductory Notes 8.1 and 8.3.</w:t>
      </w:r>
    </w:p>
  </w:footnote>
  <w:footnote w:id="8">
    <w:p>
      <w:pPr>
        <w:pStyle w:val="FootnoteText"/>
        <w:rPr>
          <w:sz w:val="16"/>
          <w:szCs w:val="16"/>
        </w:rPr>
      </w:pPr>
      <w:r>
        <w:rPr>
          <w:rStyle w:val="FootnoteReference"/>
        </w:rPr>
        <w:footnoteRef/>
      </w:r>
      <w:r>
        <w:rPr>
          <w:sz w:val="16"/>
          <w:szCs w:val="16"/>
        </w:rPr>
        <w:tab/>
        <w:t>For the special conditions relating to ‘specific Processes’, see Introductory Notes 8.1 and 8.3.</w:t>
      </w:r>
    </w:p>
  </w:footnote>
  <w:footnote w:id="9">
    <w:p>
      <w:pPr>
        <w:pStyle w:val="FootnoteText"/>
        <w:rPr>
          <w:sz w:val="16"/>
          <w:szCs w:val="16"/>
        </w:rPr>
      </w:pPr>
      <w:r>
        <w:rPr>
          <w:rStyle w:val="FootnoteReference"/>
        </w:rPr>
        <w:footnoteRef/>
      </w:r>
      <w:r>
        <w:rPr>
          <w:sz w:val="16"/>
          <w:szCs w:val="16"/>
        </w:rPr>
        <w:tab/>
        <w:t>For the special conditions relating to ‘specific Processes’, see Introductory Notes 8.1 and 8.3.</w:t>
      </w:r>
    </w:p>
  </w:footnote>
  <w:footnote w:id="10">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11">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12">
    <w:p>
      <w:pPr>
        <w:pStyle w:val="FootnoteText"/>
        <w:ind w:left="284" w:hanging="284"/>
        <w:rPr>
          <w:sz w:val="18"/>
        </w:rPr>
      </w:pPr>
      <w:r>
        <w:rPr>
          <w:rStyle w:val="FootnoteReference"/>
        </w:rPr>
        <w:footnoteRef/>
      </w:r>
      <w:r>
        <w:tab/>
      </w:r>
      <w:r>
        <w:rPr>
          <w:sz w:val="18"/>
        </w:rPr>
        <w:t>For special conditions relating to products made of a mixture of textile materials, see Introductory Note 6.</w:t>
      </w:r>
    </w:p>
  </w:footnote>
  <w:footnote w:id="13">
    <w:p>
      <w:pPr>
        <w:pStyle w:val="FootnoteText"/>
        <w:ind w:left="284" w:hanging="284"/>
        <w:rPr>
          <w:sz w:val="18"/>
        </w:rPr>
      </w:pPr>
      <w:r>
        <w:rPr>
          <w:rStyle w:val="FootnoteReference"/>
        </w:rPr>
        <w:footnoteRef/>
      </w:r>
      <w:r>
        <w:tab/>
      </w:r>
      <w:r>
        <w:rPr>
          <w:sz w:val="18"/>
        </w:rPr>
        <w:t>For special conditions relating to products made of a mixture of textile materials, see Introductory Note 6.</w:t>
      </w:r>
    </w:p>
  </w:footnote>
  <w:footnote w:id="14">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15">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16">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17">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18">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19">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20">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21">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22">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23">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24">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25">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26">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27">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28">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29">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30">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31">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32">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33">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34">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35">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36">
    <w:p>
      <w:pPr>
        <w:pStyle w:val="FootnoteText"/>
        <w:ind w:left="284" w:hanging="284"/>
        <w:rPr>
          <w:sz w:val="16"/>
          <w:szCs w:val="16"/>
        </w:rPr>
      </w:pPr>
      <w:r>
        <w:rPr>
          <w:rStyle w:val="FootnoteReference"/>
        </w:rPr>
        <w:footnoteRef/>
      </w:r>
      <w:r>
        <w:rPr>
          <w:sz w:val="16"/>
          <w:szCs w:val="16"/>
        </w:rPr>
        <w:tab/>
        <w:t>See Introductory Note 7.</w:t>
      </w:r>
    </w:p>
  </w:footnote>
  <w:footnote w:id="37">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38">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39">
    <w:p>
      <w:pPr>
        <w:pStyle w:val="FootnoteText"/>
        <w:ind w:left="284" w:hanging="284"/>
        <w:rPr>
          <w:sz w:val="16"/>
          <w:szCs w:val="16"/>
        </w:rPr>
      </w:pPr>
      <w:r>
        <w:rPr>
          <w:rStyle w:val="FootnoteReference"/>
        </w:rPr>
        <w:footnoteRef/>
      </w:r>
      <w:r>
        <w:rPr>
          <w:sz w:val="16"/>
          <w:szCs w:val="16"/>
        </w:rPr>
        <w:tab/>
        <w:t>See Introductory Note 7.</w:t>
      </w:r>
    </w:p>
  </w:footnote>
  <w:footnote w:id="40">
    <w:p>
      <w:pPr>
        <w:pStyle w:val="FootnoteText"/>
        <w:ind w:left="284" w:hanging="284"/>
        <w:rPr>
          <w:sz w:val="16"/>
          <w:szCs w:val="16"/>
        </w:rPr>
      </w:pPr>
      <w:r>
        <w:rPr>
          <w:rStyle w:val="FootnoteReference"/>
        </w:rPr>
        <w:footnoteRef/>
      </w:r>
      <w:r>
        <w:rPr>
          <w:sz w:val="16"/>
          <w:szCs w:val="16"/>
        </w:rPr>
        <w:tab/>
        <w:t>See Introductory Note 7.</w:t>
      </w:r>
    </w:p>
  </w:footnote>
  <w:footnote w:id="41">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42">
    <w:p>
      <w:pPr>
        <w:pStyle w:val="FootnoteText"/>
        <w:ind w:left="284" w:hanging="284"/>
        <w:rPr>
          <w:sz w:val="16"/>
          <w:szCs w:val="16"/>
        </w:rPr>
      </w:pPr>
      <w:r>
        <w:rPr>
          <w:rStyle w:val="FootnoteReference"/>
        </w:rPr>
        <w:footnoteRef/>
      </w:r>
      <w:r>
        <w:rPr>
          <w:sz w:val="16"/>
          <w:szCs w:val="16"/>
        </w:rPr>
        <w:tab/>
        <w:t>See Introductory Note 7.</w:t>
      </w:r>
    </w:p>
  </w:footnote>
  <w:footnote w:id="43">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44">
    <w:p>
      <w:pPr>
        <w:pStyle w:val="FootnoteText"/>
        <w:ind w:left="284" w:hanging="284"/>
        <w:rPr>
          <w:sz w:val="16"/>
          <w:szCs w:val="16"/>
        </w:rPr>
      </w:pPr>
      <w:r>
        <w:rPr>
          <w:rStyle w:val="FootnoteReference"/>
        </w:rPr>
        <w:footnoteRef/>
      </w:r>
      <w:r>
        <w:rPr>
          <w:sz w:val="16"/>
          <w:szCs w:val="16"/>
        </w:rPr>
        <w:tab/>
        <w:t>See Introductory Note 7.</w:t>
      </w:r>
    </w:p>
  </w:footnote>
  <w:footnote w:id="45">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46">
    <w:p>
      <w:pPr>
        <w:pStyle w:val="FootnoteText"/>
        <w:ind w:left="284" w:hanging="284"/>
        <w:rPr>
          <w:sz w:val="16"/>
          <w:szCs w:val="16"/>
        </w:rPr>
      </w:pPr>
      <w:r>
        <w:rPr>
          <w:rStyle w:val="FootnoteReference"/>
        </w:rPr>
        <w:footnoteRef/>
      </w:r>
      <w:r>
        <w:rPr>
          <w:sz w:val="16"/>
          <w:szCs w:val="16"/>
        </w:rPr>
        <w:tab/>
        <w:t>See Introductory Note 7.</w:t>
      </w:r>
    </w:p>
  </w:footnote>
  <w:footnote w:id="47">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48">
    <w:p>
      <w:pPr>
        <w:pStyle w:val="FootnoteText"/>
        <w:ind w:left="284" w:hanging="284"/>
        <w:rPr>
          <w:sz w:val="16"/>
          <w:szCs w:val="16"/>
        </w:rPr>
      </w:pPr>
      <w:r>
        <w:rPr>
          <w:rStyle w:val="FootnoteReference"/>
        </w:rPr>
        <w:footnoteRef/>
      </w:r>
      <w:r>
        <w:rPr>
          <w:sz w:val="16"/>
          <w:szCs w:val="16"/>
        </w:rPr>
        <w:tab/>
        <w:t>See Introductory Note 7.</w:t>
      </w:r>
    </w:p>
  </w:footnote>
  <w:footnote w:id="49">
    <w:p>
      <w:pPr>
        <w:pStyle w:val="FootnoteText"/>
        <w:ind w:left="284" w:hanging="284"/>
        <w:rPr>
          <w:sz w:val="16"/>
          <w:szCs w:val="16"/>
        </w:rPr>
      </w:pPr>
      <w:r>
        <w:rPr>
          <w:rStyle w:val="FootnoteReference"/>
        </w:rPr>
        <w:footnoteRef/>
      </w:r>
      <w:r>
        <w:rPr>
          <w:sz w:val="16"/>
          <w:szCs w:val="16"/>
        </w:rPr>
        <w:tab/>
        <w:t>See Introductory Note 7.</w:t>
      </w:r>
    </w:p>
  </w:footnote>
  <w:footnote w:id="50">
    <w:p>
      <w:pPr>
        <w:pStyle w:val="FootnoteText"/>
        <w:ind w:left="284" w:hanging="284"/>
        <w:rPr>
          <w:sz w:val="16"/>
          <w:szCs w:val="16"/>
        </w:rPr>
      </w:pPr>
      <w:r>
        <w:rPr>
          <w:rStyle w:val="FootnoteReference"/>
        </w:rPr>
        <w:footnoteRef/>
      </w:r>
      <w:r>
        <w:rPr>
          <w:sz w:val="16"/>
          <w:szCs w:val="16"/>
        </w:rPr>
        <w:tab/>
        <w:t>See Introductory Note 7.</w:t>
      </w:r>
    </w:p>
  </w:footnote>
  <w:footnote w:id="51">
    <w:p>
      <w:pPr>
        <w:pStyle w:val="FootnoteText"/>
        <w:ind w:left="284" w:hanging="284"/>
        <w:rPr>
          <w:sz w:val="16"/>
          <w:szCs w:val="16"/>
        </w:rPr>
      </w:pPr>
      <w:r>
        <w:rPr>
          <w:rStyle w:val="FootnoteReference"/>
        </w:rPr>
        <w:footnoteRef/>
      </w:r>
      <w:r>
        <w:rPr>
          <w:sz w:val="16"/>
          <w:szCs w:val="16"/>
        </w:rPr>
        <w:tab/>
        <w:t>See Introductory Note 7.</w:t>
      </w:r>
    </w:p>
  </w:footnote>
  <w:footnote w:id="52">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53">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54">
    <w:p>
      <w:pPr>
        <w:pStyle w:val="FootnoteText"/>
        <w:ind w:left="284" w:hanging="284"/>
        <w:rPr>
          <w:sz w:val="16"/>
          <w:szCs w:val="16"/>
        </w:rPr>
      </w:pPr>
      <w:r>
        <w:rPr>
          <w:rStyle w:val="FootnoteReference"/>
        </w:rPr>
        <w:footnoteRef/>
      </w:r>
      <w:r>
        <w:rPr>
          <w:sz w:val="16"/>
          <w:szCs w:val="16"/>
        </w:rPr>
        <w:tab/>
        <w:t>See Introductory Note 7.</w:t>
      </w:r>
    </w:p>
  </w:footnote>
  <w:footnote w:id="55">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56">
    <w:p>
      <w:pPr>
        <w:pStyle w:val="FootnoteText"/>
        <w:ind w:left="284" w:hanging="284"/>
        <w:rPr>
          <w:sz w:val="16"/>
          <w:szCs w:val="16"/>
        </w:rPr>
      </w:pPr>
      <w:r>
        <w:rPr>
          <w:rStyle w:val="FootnoteReference"/>
        </w:rPr>
        <w:footnoteRef/>
      </w:r>
      <w:r>
        <w:rPr>
          <w:sz w:val="16"/>
          <w:szCs w:val="16"/>
        </w:rPr>
        <w:tab/>
        <w:t>See Introductory Note 7.</w:t>
      </w:r>
    </w:p>
  </w:footnote>
  <w:footnote w:id="57">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58">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59">
    <w:p>
      <w:pPr>
        <w:pStyle w:val="FootnoteText"/>
        <w:ind w:left="284" w:hanging="284"/>
        <w:rPr>
          <w:sz w:val="16"/>
          <w:szCs w:val="16"/>
        </w:rPr>
      </w:pPr>
      <w:r>
        <w:rPr>
          <w:rStyle w:val="FootnoteReference"/>
        </w:rPr>
        <w:footnoteRef/>
      </w:r>
      <w:r>
        <w:rPr>
          <w:sz w:val="16"/>
          <w:szCs w:val="16"/>
        </w:rPr>
        <w:tab/>
        <w:t>See Introductory Note 7.</w:t>
      </w:r>
    </w:p>
  </w:footnote>
  <w:footnote w:id="60">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61">
    <w:p>
      <w:pPr>
        <w:pStyle w:val="FootnoteText"/>
        <w:ind w:left="284" w:hanging="284"/>
        <w:rPr>
          <w:sz w:val="16"/>
          <w:szCs w:val="16"/>
        </w:rPr>
      </w:pPr>
      <w:r>
        <w:rPr>
          <w:rStyle w:val="FootnoteReference"/>
        </w:rPr>
        <w:footnoteRef/>
      </w:r>
      <w:r>
        <w:rPr>
          <w:sz w:val="16"/>
          <w:szCs w:val="16"/>
        </w:rPr>
        <w:tab/>
        <w:t>See Introductory Note 7.</w:t>
      </w:r>
    </w:p>
  </w:footnote>
  <w:footnote w:id="62">
    <w:p>
      <w:pPr>
        <w:pStyle w:val="FootnoteText"/>
      </w:pPr>
      <w:r>
        <w:rPr>
          <w:rStyle w:val="FootnoteReference"/>
        </w:rPr>
        <w:footnoteRef/>
      </w:r>
      <w:r>
        <w:tab/>
        <w:t>When the origin declarations is made out by an approved exporter, the authorisation number of the approved exporter must be entered in this space. When the origin declaration is not made out by an approved exporter, the words in brackets shall be omitted or the space left blank.</w:t>
      </w:r>
    </w:p>
  </w:footnote>
  <w:footnote w:id="63">
    <w:p>
      <w:pPr>
        <w:pStyle w:val="FootnoteText"/>
      </w:pPr>
      <w:r>
        <w:rPr>
          <w:rStyle w:val="FootnoteReference"/>
        </w:rPr>
        <w:footnoteRef/>
      </w:r>
      <w:r>
        <w:tab/>
        <w:t>Origin of products to be indicated. When the origin declaration relates in whole or in part, to products originating in Ceuta and Melilla, the exporter must clearly indicate them in the document on which the declaration is made out, by means of the symbol "CM".</w:t>
      </w:r>
    </w:p>
  </w:footnote>
  <w:footnote w:id="64">
    <w:p>
      <w:pPr>
        <w:pStyle w:val="FootnoteText"/>
      </w:pPr>
      <w:r>
        <w:rPr>
          <w:rStyle w:val="FootnoteReference"/>
        </w:rPr>
        <w:footnoteRef/>
      </w:r>
      <w:r>
        <w:tab/>
        <w:t>These indications may be omitted if the information is contained on the document itself.</w:t>
      </w:r>
    </w:p>
  </w:footnote>
  <w:footnote w:id="65">
    <w:p>
      <w:pPr>
        <w:pStyle w:val="FootnoteText"/>
      </w:pPr>
      <w:r>
        <w:rPr>
          <w:rStyle w:val="FootnoteReference"/>
        </w:rPr>
        <w:footnoteRef/>
      </w:r>
      <w:r>
        <w:tab/>
        <w:t>In cases where the exporters is not required to sign, the exemption of signature also implies the exemption of the name of the signatory.</w:t>
      </w:r>
    </w:p>
  </w:footnote>
  <w:footnote w:id="66">
    <w:p>
      <w:pPr>
        <w:pStyle w:val="FootnoteText"/>
      </w:pPr>
      <w:r>
        <w:rPr>
          <w:rStyle w:val="FootnoteReference"/>
        </w:rPr>
        <w:t>(1)</w:t>
      </w:r>
      <w:r>
        <w:t xml:space="preserve"> </w:t>
      </w:r>
      <w:r>
        <w:rPr>
          <w:sz w:val="16"/>
        </w:rPr>
        <w:t>If goods are not packed, indicate number of articles or state « in bulk » as appropriate</w:t>
      </w:r>
    </w:p>
  </w:footnote>
  <w:footnote w:id="67">
    <w:p>
      <w:pPr>
        <w:pStyle w:val="FootnoteText"/>
      </w:pPr>
      <w:r>
        <w:rPr>
          <w:rStyle w:val="FootnoteReference"/>
        </w:rPr>
        <w:t>(2)</w:t>
      </w:r>
      <w:r>
        <w:rPr>
          <w:sz w:val="16"/>
        </w:rPr>
        <w:t xml:space="preserve"> Complete only where the regulations of the exporting country or territory require.</w:t>
      </w:r>
    </w:p>
  </w:footnote>
  <w:footnote w:id="68">
    <w:p>
      <w:pPr>
        <w:pStyle w:val="FootnoteText"/>
        <w:rPr>
          <w:sz w:val="16"/>
          <w:szCs w:val="16"/>
        </w:rPr>
      </w:pPr>
      <w:r>
        <w:rPr>
          <w:rStyle w:val="FootnoteReference"/>
        </w:rPr>
        <w:footnoteRef/>
      </w:r>
      <w:r>
        <w:tab/>
      </w:r>
      <w:r>
        <w:rPr>
          <w:sz w:val="16"/>
          <w:szCs w:val="16"/>
        </w:rPr>
        <w:t>For example: import documents, movement certificates, invoices, manufacturer’s declarations, etc., referring to the products used in manufacture or to the goods re-exported in the same state.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2"/>
    <w:multiLevelType w:val="singleLevel"/>
    <w:tmpl w:val="00000002"/>
    <w:name w:val="WW8Num2"/>
    <w:lvl w:ilvl="0">
      <w:numFmt w:val="bullet"/>
      <w:lvlText w:val="-"/>
      <w:lvlJc w:val="left"/>
      <w:pPr>
        <w:tabs>
          <w:tab w:val="num" w:pos="1440"/>
        </w:tabs>
        <w:ind w:left="1440" w:hanging="360"/>
      </w:pPr>
      <w:rPr>
        <w:rFonts w:ascii="Times New Roman" w:hAnsi="Times New Roman" w:cs="Times New Roman"/>
        <w:lang w:val="fr-BE"/>
      </w:rPr>
    </w:lvl>
  </w:abstractNum>
  <w:abstractNum w:abstractNumId="7">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2F1B6DD0"/>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6"/>
  </w:num>
  <w:num w:numId="7">
    <w:abstractNumId w:val="1"/>
  </w:num>
  <w:num w:numId="8">
    <w:abstractNumId w:val="0"/>
  </w:num>
  <w:num w:numId="9">
    <w:abstractNumId w:val="14"/>
  </w:num>
  <w:num w:numId="10">
    <w:abstractNumId w:val="28"/>
  </w:num>
  <w:num w:numId="11">
    <w:abstractNumId w:val="8"/>
  </w:num>
  <w:num w:numId="12">
    <w:abstractNumId w:val="15"/>
  </w:num>
  <w:num w:numId="13">
    <w:abstractNumId w:val="29"/>
  </w:num>
  <w:num w:numId="14">
    <w:abstractNumId w:val="31"/>
  </w:num>
  <w:num w:numId="15">
    <w:abstractNumId w:val="30"/>
  </w:num>
  <w:num w:numId="16">
    <w:abstractNumId w:val="33"/>
  </w:num>
  <w:num w:numId="17">
    <w:abstractNumId w:val="11"/>
  </w:num>
  <w:num w:numId="18">
    <w:abstractNumId w:val="17"/>
  </w:num>
  <w:num w:numId="19">
    <w:abstractNumId w:val="21"/>
  </w:num>
  <w:num w:numId="20">
    <w:abstractNumId w:val="19"/>
  </w:num>
  <w:num w:numId="21">
    <w:abstractNumId w:val="7"/>
  </w:num>
  <w:num w:numId="22">
    <w:abstractNumId w:val="22"/>
  </w:num>
  <w:num w:numId="23">
    <w:abstractNumId w:val="16"/>
    <w:lvlOverride w:ilvl="0">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num>
  <w:num w:numId="26">
    <w:abstractNumId w:val="26"/>
  </w:num>
  <w:num w:numId="27">
    <w:abstractNumId w:val="16"/>
  </w:num>
  <w:num w:numId="28">
    <w:abstractNumId w:val="32"/>
  </w:num>
  <w:num w:numId="29">
    <w:abstractNumId w:val="13"/>
  </w:num>
  <w:num w:numId="30">
    <w:abstractNumId w:val="18"/>
  </w:num>
  <w:num w:numId="31">
    <w:abstractNumId w:val="10"/>
  </w:num>
  <w:num w:numId="32">
    <w:abstractNumId w:val="27"/>
  </w:num>
  <w:num w:numId="33">
    <w:abstractNumId w:val="9"/>
  </w:num>
  <w:num w:numId="34">
    <w:abstractNumId w:val="20"/>
  </w:num>
  <w:num w:numId="35">
    <w:abstractNumId w:val="24"/>
  </w:num>
  <w:num w:numId="36">
    <w:abstractNumId w:val="25"/>
  </w:num>
  <w:num w:numId="37">
    <w:abstractNumId w:val="12"/>
  </w:num>
  <w:num w:numId="38">
    <w:abstractNumId w:val="23"/>
  </w:num>
  <w:num w:numId="39">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17 16:03:45"/>
    <w:docVar w:name="DQCResult_Distribution" w:val="0;0"/>
    <w:docVar w:name="DQCResult_DocumentContent" w:val="0;0"/>
    <w:docVar w:name="DQCResult_DocumentSize" w:val="0;0"/>
    <w:docVar w:name="DQCResult_DocumentVersions" w:val="0;0"/>
    <w:docVar w:name="DQCResult_InvalidFootnotes" w:val="0;2"/>
    <w:docVar w:name="DQCResult_LinkedStyles" w:val="0;0"/>
    <w:docVar w:name="DQCResult_ModifiedMargins" w:val="0;241"/>
    <w:docVar w:name="DQCResult_ModifiedMarkers" w:val="0;0"/>
    <w:docVar w:name="DQCResult_ModifiedNumbering" w:val="0;0"/>
    <w:docVar w:name="DQCResult_Objects" w:val="0;0"/>
    <w:docVar w:name="DQCResult_Sections" w:val="0;0"/>
    <w:docVar w:name="DQCResult_StructureCheck" w:val="0;0"/>
    <w:docVar w:name="DQCResult_SuperfluousWhitespace" w:val="0;191"/>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23FAEE6C-F988-4F01-B456-1F8413576A1C"/>
    <w:docVar w:name="LW_COVERPAGE_TYPE" w:val="1"/>
    <w:docVar w:name="LW_CROSSREFERENCE" w:val="&lt;UNUSED&gt;"/>
    <w:docVar w:name="LW_DocType" w:val="ANNEX"/>
    <w:docVar w:name="LW_EMISSION" w:val="25.9.2019"/>
    <w:docVar w:name="LW_EMISSION_ISODATE" w:val="2019-09-25"/>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lt;FMT:Bold&gt;on the position to be taken on behalf of the European Union within the Association Council established by the Euro-Mediterranean Agreement establishing an association between the European Community and its Member States, of the one part, and the Republic of Lebanon, of the other part, as regards the amendment of Protocol 4 to that Agreement concerning the definition of the concept of 'originating products' and methods of administrative cooperation&lt;/FMT&gt;"/>
    <w:docVar w:name="LW_OBJETACTEPRINCIPAL.CP" w:val="&lt;FMT:Bold&gt;on the position to be taken on behalf of the European Union within the Association Council established by the Euro-Mediterranean Agreement establishing an association between the European Community and its Member States, of the one part, and the Republic of Lebanon, of the other part, as regards the amendment of Protocol 4 to that Agreement concerning the definition of the concept of 'originating products' and methods of administrative cooperation&lt;/FMT&gt;"/>
    <w:docVar w:name="LW_PART_NBR" w:val="1"/>
    <w:docVar w:name="LW_PART_NBR_TOTAL" w:val="1"/>
    <w:docVar w:name="LW_REF.INST.NEW" w:val="COM"/>
    <w:docVar w:name="LW_REF.INST.NEW_ADOPTED" w:val="final"/>
    <w:docVar w:name="LW_REF.INST.NEW_TEXT" w:val="(2019) 4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val="fr-FR"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val="fr-FR"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val="fr-FR"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val="fr-FR"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val="fr-FR"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val="fr-FR"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val="fr-FR"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val="fr-FR" w:eastAsia="en-GB"/>
    </w:rPr>
  </w:style>
  <w:style w:type="paragraph" w:styleId="Caption">
    <w:name w:val="caption"/>
    <w:basedOn w:val="Normal"/>
    <w:next w:val="Normal"/>
    <w:qFormat/>
    <w:pPr>
      <w:autoSpaceDE w:val="0"/>
      <w:autoSpaceDN w:val="0"/>
    </w:pPr>
    <w:rPr>
      <w:rFonts w:eastAsia="Times New Roman"/>
      <w:b/>
      <w:bCs/>
      <w:szCs w:val="24"/>
      <w:lang w:val="fr-FR"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val="fr-FR"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val="fr-FR"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val="fr-FR"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val="fr-FR"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val="fr-FR"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val="fr-FR"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val="fr-FR"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val="fr-FR"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val="fr-FR"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val="fr-FR"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val="fr-FR" w:eastAsia="en-GB"/>
    </w:rPr>
  </w:style>
  <w:style w:type="paragraph" w:styleId="TOAHeading">
    <w:name w:val="toa heading"/>
    <w:basedOn w:val="Normal"/>
    <w:next w:val="Normal"/>
    <w:pPr>
      <w:autoSpaceDE w:val="0"/>
      <w:autoSpaceDN w:val="0"/>
    </w:pPr>
    <w:rPr>
      <w:rFonts w:ascii="Arial" w:eastAsia="Times New Roman" w:hAnsi="Arial" w:cs="Arial"/>
      <w:b/>
      <w:bCs/>
      <w:szCs w:val="24"/>
      <w:lang w:val="fr-FR"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val="en-US"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lang w:val="en-GB"/>
    </w:rPr>
  </w:style>
  <w:style w:type="paragraph" w:customStyle="1" w:styleId="Hurtig1">
    <w:name w:val="Hurtig 1)"/>
    <w:basedOn w:val="Normal"/>
    <w:pPr>
      <w:spacing w:before="0" w:after="0"/>
      <w:ind w:left="720" w:hanging="720"/>
      <w:jc w:val="left"/>
    </w:pPr>
    <w:rPr>
      <w:rFonts w:eastAsia="Times New Roman"/>
      <w:sz w:val="22"/>
      <w:szCs w:val="20"/>
      <w:lang w:val="en-US"/>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lang w:val="fr-FR"/>
    </w:rPr>
  </w:style>
  <w:style w:type="paragraph" w:customStyle="1" w:styleId="ListBullet1">
    <w:name w:val="List Bullet 1"/>
    <w:basedOn w:val="Text1"/>
    <w:pPr>
      <w:numPr>
        <w:numId w:val="12"/>
      </w:numPr>
      <w:spacing w:before="0" w:after="240"/>
    </w:pPr>
    <w:rPr>
      <w:rFonts w:eastAsia="Times New Roman"/>
      <w:szCs w:val="20"/>
      <w:lang w:val="fr-FR"/>
    </w:rPr>
  </w:style>
  <w:style w:type="paragraph" w:customStyle="1" w:styleId="ListDash">
    <w:name w:val="List Dash"/>
    <w:basedOn w:val="Normal"/>
    <w:pPr>
      <w:numPr>
        <w:numId w:val="13"/>
      </w:numPr>
      <w:spacing w:before="0" w:after="240"/>
    </w:pPr>
    <w:rPr>
      <w:rFonts w:eastAsia="Times New Roman"/>
      <w:szCs w:val="20"/>
      <w:lang w:val="fr-FR"/>
    </w:rPr>
  </w:style>
  <w:style w:type="paragraph" w:customStyle="1" w:styleId="ListDash1">
    <w:name w:val="List Dash 1"/>
    <w:basedOn w:val="Text1"/>
    <w:pPr>
      <w:numPr>
        <w:numId w:val="14"/>
      </w:numPr>
      <w:spacing w:before="0" w:after="240"/>
    </w:pPr>
    <w:rPr>
      <w:rFonts w:eastAsia="Times New Roman"/>
      <w:szCs w:val="20"/>
      <w:lang w:val="fr-FR"/>
    </w:rPr>
  </w:style>
  <w:style w:type="paragraph" w:customStyle="1" w:styleId="ListDash2">
    <w:name w:val="List Dash 2"/>
    <w:basedOn w:val="Text2"/>
    <w:pPr>
      <w:numPr>
        <w:numId w:val="15"/>
      </w:numPr>
      <w:spacing w:before="0" w:after="240"/>
    </w:pPr>
    <w:rPr>
      <w:rFonts w:eastAsia="Times New Roman"/>
      <w:szCs w:val="20"/>
      <w:lang w:val="fr-FR"/>
    </w:rPr>
  </w:style>
  <w:style w:type="paragraph" w:customStyle="1" w:styleId="ListDash3">
    <w:name w:val="List Dash 3"/>
    <w:basedOn w:val="Text3"/>
    <w:pPr>
      <w:numPr>
        <w:numId w:val="16"/>
      </w:numPr>
      <w:spacing w:before="0" w:after="240"/>
    </w:pPr>
    <w:rPr>
      <w:rFonts w:eastAsia="Times New Roman"/>
      <w:szCs w:val="20"/>
      <w:lang w:val="fr-FR"/>
    </w:rPr>
  </w:style>
  <w:style w:type="paragraph" w:customStyle="1" w:styleId="ListDash4">
    <w:name w:val="List Dash 4"/>
    <w:basedOn w:val="Text4"/>
    <w:pPr>
      <w:numPr>
        <w:numId w:val="17"/>
      </w:numPr>
      <w:spacing w:before="0" w:after="240"/>
    </w:pPr>
    <w:rPr>
      <w:rFonts w:eastAsia="Times New Roman"/>
      <w:szCs w:val="20"/>
      <w:lang w:val="fr-FR"/>
    </w:rPr>
  </w:style>
  <w:style w:type="paragraph" w:styleId="ListNumber">
    <w:name w:val="List Number"/>
    <w:basedOn w:val="Normal"/>
    <w:pPr>
      <w:numPr>
        <w:numId w:val="18"/>
      </w:numPr>
      <w:spacing w:before="0" w:after="240"/>
    </w:pPr>
    <w:rPr>
      <w:rFonts w:eastAsia="Times New Roman"/>
      <w:szCs w:val="20"/>
      <w:lang w:val="fr-FR"/>
    </w:rPr>
  </w:style>
  <w:style w:type="paragraph" w:customStyle="1" w:styleId="ListNumber1">
    <w:name w:val="List Number 1"/>
    <w:basedOn w:val="Text1"/>
    <w:pPr>
      <w:numPr>
        <w:numId w:val="19"/>
      </w:numPr>
      <w:spacing w:before="0" w:after="240"/>
    </w:pPr>
    <w:rPr>
      <w:rFonts w:eastAsia="Times New Roman"/>
      <w:szCs w:val="20"/>
      <w:lang w:val="fr-FR"/>
    </w:rPr>
  </w:style>
  <w:style w:type="paragraph" w:styleId="ListNumber2">
    <w:name w:val="List Number 2"/>
    <w:basedOn w:val="Text2"/>
    <w:pPr>
      <w:numPr>
        <w:numId w:val="20"/>
      </w:numPr>
      <w:spacing w:before="0" w:after="240"/>
    </w:pPr>
    <w:rPr>
      <w:rFonts w:eastAsia="Times New Roman"/>
      <w:szCs w:val="20"/>
      <w:lang w:val="fr-FR"/>
    </w:rPr>
  </w:style>
  <w:style w:type="paragraph" w:styleId="ListNumber3">
    <w:name w:val="List Number 3"/>
    <w:basedOn w:val="Text3"/>
    <w:pPr>
      <w:numPr>
        <w:numId w:val="21"/>
      </w:numPr>
      <w:spacing w:before="0" w:after="240"/>
    </w:pPr>
    <w:rPr>
      <w:rFonts w:eastAsia="Times New Roman"/>
      <w:szCs w:val="20"/>
      <w:lang w:val="fr-FR"/>
    </w:rPr>
  </w:style>
  <w:style w:type="paragraph" w:styleId="ListNumber4">
    <w:name w:val="List Number 4"/>
    <w:basedOn w:val="Text4"/>
    <w:pPr>
      <w:numPr>
        <w:numId w:val="22"/>
      </w:numPr>
      <w:spacing w:before="0" w:after="240"/>
    </w:pPr>
    <w:rPr>
      <w:rFonts w:eastAsia="Times New Roman"/>
      <w:szCs w:val="20"/>
      <w:lang w:val="fr-FR"/>
    </w:rPr>
  </w:style>
  <w:style w:type="paragraph" w:customStyle="1" w:styleId="ListNumberLevel2">
    <w:name w:val="List Number (Level 2)"/>
    <w:basedOn w:val="Normal"/>
    <w:pPr>
      <w:numPr>
        <w:ilvl w:val="1"/>
        <w:numId w:val="18"/>
      </w:numPr>
      <w:spacing w:before="0" w:after="240"/>
    </w:pPr>
    <w:rPr>
      <w:rFonts w:eastAsia="Times New Roman"/>
      <w:szCs w:val="20"/>
      <w:lang w:val="fr-FR"/>
    </w:rPr>
  </w:style>
  <w:style w:type="paragraph" w:customStyle="1" w:styleId="ListNumber1Level2">
    <w:name w:val="List Number 1 (Level 2)"/>
    <w:basedOn w:val="Text1"/>
    <w:pPr>
      <w:numPr>
        <w:ilvl w:val="1"/>
        <w:numId w:val="19"/>
      </w:numPr>
      <w:spacing w:before="0" w:after="240"/>
    </w:pPr>
    <w:rPr>
      <w:rFonts w:eastAsia="Times New Roman"/>
      <w:szCs w:val="20"/>
      <w:lang w:val="fr-FR"/>
    </w:rPr>
  </w:style>
  <w:style w:type="paragraph" w:customStyle="1" w:styleId="ListNumber2Level2">
    <w:name w:val="List Number 2 (Level 2)"/>
    <w:basedOn w:val="Text2"/>
    <w:pPr>
      <w:numPr>
        <w:ilvl w:val="1"/>
        <w:numId w:val="20"/>
      </w:numPr>
      <w:spacing w:before="0" w:after="240"/>
    </w:pPr>
    <w:rPr>
      <w:rFonts w:eastAsia="Times New Roman"/>
      <w:szCs w:val="20"/>
      <w:lang w:val="fr-FR"/>
    </w:rPr>
  </w:style>
  <w:style w:type="paragraph" w:customStyle="1" w:styleId="ListNumber3Level2">
    <w:name w:val="List Number 3 (Level 2)"/>
    <w:basedOn w:val="Text3"/>
    <w:pPr>
      <w:numPr>
        <w:ilvl w:val="1"/>
        <w:numId w:val="21"/>
      </w:numPr>
      <w:spacing w:before="0" w:after="240"/>
    </w:pPr>
    <w:rPr>
      <w:rFonts w:eastAsia="Times New Roman"/>
      <w:szCs w:val="20"/>
      <w:lang w:val="fr-FR"/>
    </w:rPr>
  </w:style>
  <w:style w:type="paragraph" w:customStyle="1" w:styleId="ListNumber4Level2">
    <w:name w:val="List Number 4 (Level 2)"/>
    <w:basedOn w:val="Text4"/>
    <w:pPr>
      <w:numPr>
        <w:ilvl w:val="1"/>
        <w:numId w:val="22"/>
      </w:numPr>
      <w:spacing w:before="0" w:after="240"/>
    </w:pPr>
    <w:rPr>
      <w:rFonts w:eastAsia="Times New Roman"/>
      <w:szCs w:val="20"/>
      <w:lang w:val="fr-FR"/>
    </w:rPr>
  </w:style>
  <w:style w:type="paragraph" w:customStyle="1" w:styleId="ListNumberLevel3">
    <w:name w:val="List Number (Level 3)"/>
    <w:basedOn w:val="Normal"/>
    <w:pPr>
      <w:numPr>
        <w:ilvl w:val="2"/>
        <w:numId w:val="18"/>
      </w:numPr>
      <w:spacing w:before="0" w:after="240"/>
    </w:pPr>
    <w:rPr>
      <w:rFonts w:eastAsia="Times New Roman"/>
      <w:szCs w:val="20"/>
      <w:lang w:val="fr-FR"/>
    </w:rPr>
  </w:style>
  <w:style w:type="paragraph" w:customStyle="1" w:styleId="ListNumber1Level3">
    <w:name w:val="List Number 1 (Level 3)"/>
    <w:basedOn w:val="Text1"/>
    <w:pPr>
      <w:numPr>
        <w:ilvl w:val="2"/>
        <w:numId w:val="19"/>
      </w:numPr>
      <w:spacing w:before="0" w:after="240"/>
    </w:pPr>
    <w:rPr>
      <w:rFonts w:eastAsia="Times New Roman"/>
      <w:szCs w:val="20"/>
      <w:lang w:val="fr-FR"/>
    </w:rPr>
  </w:style>
  <w:style w:type="paragraph" w:customStyle="1" w:styleId="ListNumber2Level3">
    <w:name w:val="List Number 2 (Level 3)"/>
    <w:basedOn w:val="Text2"/>
    <w:pPr>
      <w:numPr>
        <w:ilvl w:val="2"/>
        <w:numId w:val="20"/>
      </w:numPr>
      <w:spacing w:before="0" w:after="240"/>
    </w:pPr>
    <w:rPr>
      <w:rFonts w:eastAsia="Times New Roman"/>
      <w:szCs w:val="20"/>
      <w:lang w:val="fr-FR"/>
    </w:rPr>
  </w:style>
  <w:style w:type="paragraph" w:customStyle="1" w:styleId="ListNumber3Level3">
    <w:name w:val="List Number 3 (Level 3)"/>
    <w:basedOn w:val="Text3"/>
    <w:pPr>
      <w:numPr>
        <w:ilvl w:val="2"/>
        <w:numId w:val="21"/>
      </w:numPr>
      <w:spacing w:before="0" w:after="240"/>
    </w:pPr>
    <w:rPr>
      <w:rFonts w:eastAsia="Times New Roman"/>
      <w:szCs w:val="20"/>
      <w:lang w:val="fr-FR"/>
    </w:rPr>
  </w:style>
  <w:style w:type="paragraph" w:customStyle="1" w:styleId="ListNumber4Level3">
    <w:name w:val="List Number 4 (Level 3)"/>
    <w:basedOn w:val="Text4"/>
    <w:pPr>
      <w:numPr>
        <w:ilvl w:val="2"/>
        <w:numId w:val="22"/>
      </w:numPr>
      <w:spacing w:before="0" w:after="240"/>
    </w:pPr>
    <w:rPr>
      <w:rFonts w:eastAsia="Times New Roman"/>
      <w:szCs w:val="20"/>
      <w:lang w:val="fr-FR"/>
    </w:rPr>
  </w:style>
  <w:style w:type="paragraph" w:customStyle="1" w:styleId="ListNumberLevel4">
    <w:name w:val="List Number (Level 4)"/>
    <w:basedOn w:val="Normal"/>
    <w:pPr>
      <w:numPr>
        <w:ilvl w:val="3"/>
        <w:numId w:val="18"/>
      </w:numPr>
      <w:spacing w:before="0" w:after="240"/>
    </w:pPr>
    <w:rPr>
      <w:rFonts w:eastAsia="Times New Roman"/>
      <w:szCs w:val="20"/>
      <w:lang w:val="fr-FR"/>
    </w:rPr>
  </w:style>
  <w:style w:type="paragraph" w:customStyle="1" w:styleId="ListNumber1Level4">
    <w:name w:val="List Number 1 (Level 4)"/>
    <w:basedOn w:val="Text1"/>
    <w:pPr>
      <w:numPr>
        <w:ilvl w:val="3"/>
        <w:numId w:val="19"/>
      </w:numPr>
      <w:spacing w:before="0" w:after="240"/>
    </w:pPr>
    <w:rPr>
      <w:rFonts w:eastAsia="Times New Roman"/>
      <w:szCs w:val="20"/>
      <w:lang w:val="fr-FR"/>
    </w:rPr>
  </w:style>
  <w:style w:type="paragraph" w:customStyle="1" w:styleId="ListNumber2Level4">
    <w:name w:val="List Number 2 (Level 4)"/>
    <w:basedOn w:val="Text2"/>
    <w:pPr>
      <w:numPr>
        <w:ilvl w:val="3"/>
        <w:numId w:val="20"/>
      </w:numPr>
      <w:spacing w:before="0" w:after="240"/>
    </w:pPr>
    <w:rPr>
      <w:rFonts w:eastAsia="Times New Roman"/>
      <w:szCs w:val="20"/>
      <w:lang w:val="fr-FR"/>
    </w:rPr>
  </w:style>
  <w:style w:type="paragraph" w:customStyle="1" w:styleId="ListNumber3Level4">
    <w:name w:val="List Number 3 (Level 4)"/>
    <w:basedOn w:val="Text3"/>
    <w:pPr>
      <w:numPr>
        <w:ilvl w:val="3"/>
        <w:numId w:val="21"/>
      </w:numPr>
      <w:spacing w:before="0" w:after="240"/>
    </w:pPr>
    <w:rPr>
      <w:rFonts w:eastAsia="Times New Roman"/>
      <w:szCs w:val="20"/>
      <w:lang w:val="fr-FR"/>
    </w:rPr>
  </w:style>
  <w:style w:type="paragraph" w:customStyle="1" w:styleId="ListNumber4Level4">
    <w:name w:val="List Number 4 (Level 4)"/>
    <w:basedOn w:val="Text4"/>
    <w:pPr>
      <w:numPr>
        <w:ilvl w:val="3"/>
        <w:numId w:val="22"/>
      </w:numPr>
      <w:spacing w:before="0" w:after="240"/>
    </w:pPr>
    <w:rPr>
      <w:rFonts w:eastAsia="Times New Roman"/>
      <w:szCs w:val="20"/>
      <w:lang w:val="fr-FR"/>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7"/>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8"/>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en-GB"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en-GB"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en-GB"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en-US"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1"/>
      </w:numPr>
    </w:pPr>
  </w:style>
  <w:style w:type="numbering" w:styleId="ArticleSection">
    <w:name w:val="Outline List 3"/>
    <w:basedOn w:val="NoList"/>
    <w:pPr>
      <w:numPr>
        <w:numId w:val="9"/>
      </w:numPr>
    </w:pPr>
  </w:style>
  <w:style w:type="numbering" w:styleId="111111">
    <w:name w:val="Outline List 2"/>
    <w:basedOn w:val="NoList"/>
    <w:pPr>
      <w:numPr>
        <w:numId w:val="10"/>
      </w:numPr>
    </w:p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val="fr-FR"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val="fr-FR"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val="fr-FR"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val="fr-FR"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val="fr-FR"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val="fr-FR"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val="fr-FR"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val="fr-FR" w:eastAsia="en-GB"/>
    </w:rPr>
  </w:style>
  <w:style w:type="paragraph" w:styleId="Caption">
    <w:name w:val="caption"/>
    <w:basedOn w:val="Normal"/>
    <w:next w:val="Normal"/>
    <w:qFormat/>
    <w:pPr>
      <w:autoSpaceDE w:val="0"/>
      <w:autoSpaceDN w:val="0"/>
    </w:pPr>
    <w:rPr>
      <w:rFonts w:eastAsia="Times New Roman"/>
      <w:b/>
      <w:bCs/>
      <w:szCs w:val="24"/>
      <w:lang w:val="fr-FR"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val="fr-FR"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val="fr-FR"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val="fr-FR"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val="fr-FR"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val="fr-FR"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val="fr-FR"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val="fr-FR"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val="fr-FR"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val="fr-FR"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val="fr-FR"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val="fr-FR" w:eastAsia="en-GB"/>
    </w:rPr>
  </w:style>
  <w:style w:type="paragraph" w:styleId="TOAHeading">
    <w:name w:val="toa heading"/>
    <w:basedOn w:val="Normal"/>
    <w:next w:val="Normal"/>
    <w:pPr>
      <w:autoSpaceDE w:val="0"/>
      <w:autoSpaceDN w:val="0"/>
    </w:pPr>
    <w:rPr>
      <w:rFonts w:ascii="Arial" w:eastAsia="Times New Roman" w:hAnsi="Arial" w:cs="Arial"/>
      <w:b/>
      <w:bCs/>
      <w:szCs w:val="24"/>
      <w:lang w:val="fr-FR"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val="en-US"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lang w:val="en-GB"/>
    </w:rPr>
  </w:style>
  <w:style w:type="paragraph" w:customStyle="1" w:styleId="Hurtig1">
    <w:name w:val="Hurtig 1)"/>
    <w:basedOn w:val="Normal"/>
    <w:pPr>
      <w:spacing w:before="0" w:after="0"/>
      <w:ind w:left="720" w:hanging="720"/>
      <w:jc w:val="left"/>
    </w:pPr>
    <w:rPr>
      <w:rFonts w:eastAsia="Times New Roman"/>
      <w:sz w:val="22"/>
      <w:szCs w:val="20"/>
      <w:lang w:val="en-US"/>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lang w:val="fr-FR"/>
    </w:rPr>
  </w:style>
  <w:style w:type="paragraph" w:customStyle="1" w:styleId="ListBullet1">
    <w:name w:val="List Bullet 1"/>
    <w:basedOn w:val="Text1"/>
    <w:pPr>
      <w:numPr>
        <w:numId w:val="12"/>
      </w:numPr>
      <w:spacing w:before="0" w:after="240"/>
    </w:pPr>
    <w:rPr>
      <w:rFonts w:eastAsia="Times New Roman"/>
      <w:szCs w:val="20"/>
      <w:lang w:val="fr-FR"/>
    </w:rPr>
  </w:style>
  <w:style w:type="paragraph" w:customStyle="1" w:styleId="ListDash">
    <w:name w:val="List Dash"/>
    <w:basedOn w:val="Normal"/>
    <w:pPr>
      <w:numPr>
        <w:numId w:val="13"/>
      </w:numPr>
      <w:spacing w:before="0" w:after="240"/>
    </w:pPr>
    <w:rPr>
      <w:rFonts w:eastAsia="Times New Roman"/>
      <w:szCs w:val="20"/>
      <w:lang w:val="fr-FR"/>
    </w:rPr>
  </w:style>
  <w:style w:type="paragraph" w:customStyle="1" w:styleId="ListDash1">
    <w:name w:val="List Dash 1"/>
    <w:basedOn w:val="Text1"/>
    <w:pPr>
      <w:numPr>
        <w:numId w:val="14"/>
      </w:numPr>
      <w:spacing w:before="0" w:after="240"/>
    </w:pPr>
    <w:rPr>
      <w:rFonts w:eastAsia="Times New Roman"/>
      <w:szCs w:val="20"/>
      <w:lang w:val="fr-FR"/>
    </w:rPr>
  </w:style>
  <w:style w:type="paragraph" w:customStyle="1" w:styleId="ListDash2">
    <w:name w:val="List Dash 2"/>
    <w:basedOn w:val="Text2"/>
    <w:pPr>
      <w:numPr>
        <w:numId w:val="15"/>
      </w:numPr>
      <w:spacing w:before="0" w:after="240"/>
    </w:pPr>
    <w:rPr>
      <w:rFonts w:eastAsia="Times New Roman"/>
      <w:szCs w:val="20"/>
      <w:lang w:val="fr-FR"/>
    </w:rPr>
  </w:style>
  <w:style w:type="paragraph" w:customStyle="1" w:styleId="ListDash3">
    <w:name w:val="List Dash 3"/>
    <w:basedOn w:val="Text3"/>
    <w:pPr>
      <w:numPr>
        <w:numId w:val="16"/>
      </w:numPr>
      <w:spacing w:before="0" w:after="240"/>
    </w:pPr>
    <w:rPr>
      <w:rFonts w:eastAsia="Times New Roman"/>
      <w:szCs w:val="20"/>
      <w:lang w:val="fr-FR"/>
    </w:rPr>
  </w:style>
  <w:style w:type="paragraph" w:customStyle="1" w:styleId="ListDash4">
    <w:name w:val="List Dash 4"/>
    <w:basedOn w:val="Text4"/>
    <w:pPr>
      <w:numPr>
        <w:numId w:val="17"/>
      </w:numPr>
      <w:spacing w:before="0" w:after="240"/>
    </w:pPr>
    <w:rPr>
      <w:rFonts w:eastAsia="Times New Roman"/>
      <w:szCs w:val="20"/>
      <w:lang w:val="fr-FR"/>
    </w:rPr>
  </w:style>
  <w:style w:type="paragraph" w:styleId="ListNumber">
    <w:name w:val="List Number"/>
    <w:basedOn w:val="Normal"/>
    <w:pPr>
      <w:numPr>
        <w:numId w:val="18"/>
      </w:numPr>
      <w:spacing w:before="0" w:after="240"/>
    </w:pPr>
    <w:rPr>
      <w:rFonts w:eastAsia="Times New Roman"/>
      <w:szCs w:val="20"/>
      <w:lang w:val="fr-FR"/>
    </w:rPr>
  </w:style>
  <w:style w:type="paragraph" w:customStyle="1" w:styleId="ListNumber1">
    <w:name w:val="List Number 1"/>
    <w:basedOn w:val="Text1"/>
    <w:pPr>
      <w:numPr>
        <w:numId w:val="19"/>
      </w:numPr>
      <w:spacing w:before="0" w:after="240"/>
    </w:pPr>
    <w:rPr>
      <w:rFonts w:eastAsia="Times New Roman"/>
      <w:szCs w:val="20"/>
      <w:lang w:val="fr-FR"/>
    </w:rPr>
  </w:style>
  <w:style w:type="paragraph" w:styleId="ListNumber2">
    <w:name w:val="List Number 2"/>
    <w:basedOn w:val="Text2"/>
    <w:pPr>
      <w:numPr>
        <w:numId w:val="20"/>
      </w:numPr>
      <w:spacing w:before="0" w:after="240"/>
    </w:pPr>
    <w:rPr>
      <w:rFonts w:eastAsia="Times New Roman"/>
      <w:szCs w:val="20"/>
      <w:lang w:val="fr-FR"/>
    </w:rPr>
  </w:style>
  <w:style w:type="paragraph" w:styleId="ListNumber3">
    <w:name w:val="List Number 3"/>
    <w:basedOn w:val="Text3"/>
    <w:pPr>
      <w:numPr>
        <w:numId w:val="21"/>
      </w:numPr>
      <w:spacing w:before="0" w:after="240"/>
    </w:pPr>
    <w:rPr>
      <w:rFonts w:eastAsia="Times New Roman"/>
      <w:szCs w:val="20"/>
      <w:lang w:val="fr-FR"/>
    </w:rPr>
  </w:style>
  <w:style w:type="paragraph" w:styleId="ListNumber4">
    <w:name w:val="List Number 4"/>
    <w:basedOn w:val="Text4"/>
    <w:pPr>
      <w:numPr>
        <w:numId w:val="22"/>
      </w:numPr>
      <w:spacing w:before="0" w:after="240"/>
    </w:pPr>
    <w:rPr>
      <w:rFonts w:eastAsia="Times New Roman"/>
      <w:szCs w:val="20"/>
      <w:lang w:val="fr-FR"/>
    </w:rPr>
  </w:style>
  <w:style w:type="paragraph" w:customStyle="1" w:styleId="ListNumberLevel2">
    <w:name w:val="List Number (Level 2)"/>
    <w:basedOn w:val="Normal"/>
    <w:pPr>
      <w:numPr>
        <w:ilvl w:val="1"/>
        <w:numId w:val="18"/>
      </w:numPr>
      <w:spacing w:before="0" w:after="240"/>
    </w:pPr>
    <w:rPr>
      <w:rFonts w:eastAsia="Times New Roman"/>
      <w:szCs w:val="20"/>
      <w:lang w:val="fr-FR"/>
    </w:rPr>
  </w:style>
  <w:style w:type="paragraph" w:customStyle="1" w:styleId="ListNumber1Level2">
    <w:name w:val="List Number 1 (Level 2)"/>
    <w:basedOn w:val="Text1"/>
    <w:pPr>
      <w:numPr>
        <w:ilvl w:val="1"/>
        <w:numId w:val="19"/>
      </w:numPr>
      <w:spacing w:before="0" w:after="240"/>
    </w:pPr>
    <w:rPr>
      <w:rFonts w:eastAsia="Times New Roman"/>
      <w:szCs w:val="20"/>
      <w:lang w:val="fr-FR"/>
    </w:rPr>
  </w:style>
  <w:style w:type="paragraph" w:customStyle="1" w:styleId="ListNumber2Level2">
    <w:name w:val="List Number 2 (Level 2)"/>
    <w:basedOn w:val="Text2"/>
    <w:pPr>
      <w:numPr>
        <w:ilvl w:val="1"/>
        <w:numId w:val="20"/>
      </w:numPr>
      <w:spacing w:before="0" w:after="240"/>
    </w:pPr>
    <w:rPr>
      <w:rFonts w:eastAsia="Times New Roman"/>
      <w:szCs w:val="20"/>
      <w:lang w:val="fr-FR"/>
    </w:rPr>
  </w:style>
  <w:style w:type="paragraph" w:customStyle="1" w:styleId="ListNumber3Level2">
    <w:name w:val="List Number 3 (Level 2)"/>
    <w:basedOn w:val="Text3"/>
    <w:pPr>
      <w:numPr>
        <w:ilvl w:val="1"/>
        <w:numId w:val="21"/>
      </w:numPr>
      <w:spacing w:before="0" w:after="240"/>
    </w:pPr>
    <w:rPr>
      <w:rFonts w:eastAsia="Times New Roman"/>
      <w:szCs w:val="20"/>
      <w:lang w:val="fr-FR"/>
    </w:rPr>
  </w:style>
  <w:style w:type="paragraph" w:customStyle="1" w:styleId="ListNumber4Level2">
    <w:name w:val="List Number 4 (Level 2)"/>
    <w:basedOn w:val="Text4"/>
    <w:pPr>
      <w:numPr>
        <w:ilvl w:val="1"/>
        <w:numId w:val="22"/>
      </w:numPr>
      <w:spacing w:before="0" w:after="240"/>
    </w:pPr>
    <w:rPr>
      <w:rFonts w:eastAsia="Times New Roman"/>
      <w:szCs w:val="20"/>
      <w:lang w:val="fr-FR"/>
    </w:rPr>
  </w:style>
  <w:style w:type="paragraph" w:customStyle="1" w:styleId="ListNumberLevel3">
    <w:name w:val="List Number (Level 3)"/>
    <w:basedOn w:val="Normal"/>
    <w:pPr>
      <w:numPr>
        <w:ilvl w:val="2"/>
        <w:numId w:val="18"/>
      </w:numPr>
      <w:spacing w:before="0" w:after="240"/>
    </w:pPr>
    <w:rPr>
      <w:rFonts w:eastAsia="Times New Roman"/>
      <w:szCs w:val="20"/>
      <w:lang w:val="fr-FR"/>
    </w:rPr>
  </w:style>
  <w:style w:type="paragraph" w:customStyle="1" w:styleId="ListNumber1Level3">
    <w:name w:val="List Number 1 (Level 3)"/>
    <w:basedOn w:val="Text1"/>
    <w:pPr>
      <w:numPr>
        <w:ilvl w:val="2"/>
        <w:numId w:val="19"/>
      </w:numPr>
      <w:spacing w:before="0" w:after="240"/>
    </w:pPr>
    <w:rPr>
      <w:rFonts w:eastAsia="Times New Roman"/>
      <w:szCs w:val="20"/>
      <w:lang w:val="fr-FR"/>
    </w:rPr>
  </w:style>
  <w:style w:type="paragraph" w:customStyle="1" w:styleId="ListNumber2Level3">
    <w:name w:val="List Number 2 (Level 3)"/>
    <w:basedOn w:val="Text2"/>
    <w:pPr>
      <w:numPr>
        <w:ilvl w:val="2"/>
        <w:numId w:val="20"/>
      </w:numPr>
      <w:spacing w:before="0" w:after="240"/>
    </w:pPr>
    <w:rPr>
      <w:rFonts w:eastAsia="Times New Roman"/>
      <w:szCs w:val="20"/>
      <w:lang w:val="fr-FR"/>
    </w:rPr>
  </w:style>
  <w:style w:type="paragraph" w:customStyle="1" w:styleId="ListNumber3Level3">
    <w:name w:val="List Number 3 (Level 3)"/>
    <w:basedOn w:val="Text3"/>
    <w:pPr>
      <w:numPr>
        <w:ilvl w:val="2"/>
        <w:numId w:val="21"/>
      </w:numPr>
      <w:spacing w:before="0" w:after="240"/>
    </w:pPr>
    <w:rPr>
      <w:rFonts w:eastAsia="Times New Roman"/>
      <w:szCs w:val="20"/>
      <w:lang w:val="fr-FR"/>
    </w:rPr>
  </w:style>
  <w:style w:type="paragraph" w:customStyle="1" w:styleId="ListNumber4Level3">
    <w:name w:val="List Number 4 (Level 3)"/>
    <w:basedOn w:val="Text4"/>
    <w:pPr>
      <w:numPr>
        <w:ilvl w:val="2"/>
        <w:numId w:val="22"/>
      </w:numPr>
      <w:spacing w:before="0" w:after="240"/>
    </w:pPr>
    <w:rPr>
      <w:rFonts w:eastAsia="Times New Roman"/>
      <w:szCs w:val="20"/>
      <w:lang w:val="fr-FR"/>
    </w:rPr>
  </w:style>
  <w:style w:type="paragraph" w:customStyle="1" w:styleId="ListNumberLevel4">
    <w:name w:val="List Number (Level 4)"/>
    <w:basedOn w:val="Normal"/>
    <w:pPr>
      <w:numPr>
        <w:ilvl w:val="3"/>
        <w:numId w:val="18"/>
      </w:numPr>
      <w:spacing w:before="0" w:after="240"/>
    </w:pPr>
    <w:rPr>
      <w:rFonts w:eastAsia="Times New Roman"/>
      <w:szCs w:val="20"/>
      <w:lang w:val="fr-FR"/>
    </w:rPr>
  </w:style>
  <w:style w:type="paragraph" w:customStyle="1" w:styleId="ListNumber1Level4">
    <w:name w:val="List Number 1 (Level 4)"/>
    <w:basedOn w:val="Text1"/>
    <w:pPr>
      <w:numPr>
        <w:ilvl w:val="3"/>
        <w:numId w:val="19"/>
      </w:numPr>
      <w:spacing w:before="0" w:after="240"/>
    </w:pPr>
    <w:rPr>
      <w:rFonts w:eastAsia="Times New Roman"/>
      <w:szCs w:val="20"/>
      <w:lang w:val="fr-FR"/>
    </w:rPr>
  </w:style>
  <w:style w:type="paragraph" w:customStyle="1" w:styleId="ListNumber2Level4">
    <w:name w:val="List Number 2 (Level 4)"/>
    <w:basedOn w:val="Text2"/>
    <w:pPr>
      <w:numPr>
        <w:ilvl w:val="3"/>
        <w:numId w:val="20"/>
      </w:numPr>
      <w:spacing w:before="0" w:after="240"/>
    </w:pPr>
    <w:rPr>
      <w:rFonts w:eastAsia="Times New Roman"/>
      <w:szCs w:val="20"/>
      <w:lang w:val="fr-FR"/>
    </w:rPr>
  </w:style>
  <w:style w:type="paragraph" w:customStyle="1" w:styleId="ListNumber3Level4">
    <w:name w:val="List Number 3 (Level 4)"/>
    <w:basedOn w:val="Text3"/>
    <w:pPr>
      <w:numPr>
        <w:ilvl w:val="3"/>
        <w:numId w:val="21"/>
      </w:numPr>
      <w:spacing w:before="0" w:after="240"/>
    </w:pPr>
    <w:rPr>
      <w:rFonts w:eastAsia="Times New Roman"/>
      <w:szCs w:val="20"/>
      <w:lang w:val="fr-FR"/>
    </w:rPr>
  </w:style>
  <w:style w:type="paragraph" w:customStyle="1" w:styleId="ListNumber4Level4">
    <w:name w:val="List Number 4 (Level 4)"/>
    <w:basedOn w:val="Text4"/>
    <w:pPr>
      <w:numPr>
        <w:ilvl w:val="3"/>
        <w:numId w:val="22"/>
      </w:numPr>
      <w:spacing w:before="0" w:after="240"/>
    </w:pPr>
    <w:rPr>
      <w:rFonts w:eastAsia="Times New Roman"/>
      <w:szCs w:val="20"/>
      <w:lang w:val="fr-FR"/>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7"/>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8"/>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en-GB"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en-GB"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en-GB"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en-US"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1"/>
      </w:numPr>
    </w:pPr>
  </w:style>
  <w:style w:type="numbering" w:styleId="ArticleSection">
    <w:name w:val="Outline List 3"/>
    <w:basedOn w:val="NoList"/>
    <w:pPr>
      <w:numPr>
        <w:numId w:val="9"/>
      </w:numPr>
    </w:pPr>
  </w:style>
  <w:style w:type="numbering" w:styleId="111111">
    <w:name w:val="Outline List 2"/>
    <w:basedOn w:val="NoList"/>
    <w:pPr>
      <w:numPr>
        <w:numId w:val="10"/>
      </w:numPr>
    </w:p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4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91</Pages>
  <Words>29410</Words>
  <Characters>157349</Characters>
  <Application>Microsoft Office Word</Application>
  <DocSecurity>0</DocSecurity>
  <Lines>5244</Lines>
  <Paragraphs>2523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WES PDFC Administrator</cp:lastModifiedBy>
  <cp:revision>9</cp:revision>
  <cp:lastPrinted>2019-08-28T11:52:00Z</cp:lastPrinted>
  <dcterms:created xsi:type="dcterms:W3CDTF">2019-08-29T13:03:00Z</dcterms:created>
  <dcterms:modified xsi:type="dcterms:W3CDTF">2019-09-17T14:03:00Z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