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7181A2B-1B7A-4D08-A408-E785EB4CCD1A"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tbl>
      <w:tblPr>
        <w:tblW w:w="7820" w:type="dxa"/>
        <w:tblInd w:w="75" w:type="dxa"/>
        <w:tblCellMar>
          <w:left w:w="70" w:type="dxa"/>
          <w:right w:w="70" w:type="dxa"/>
        </w:tblCellMar>
        <w:tblLook w:val="04A0" w:firstRow="1" w:lastRow="0" w:firstColumn="1" w:lastColumn="0" w:noHBand="0" w:noVBand="1"/>
      </w:tblPr>
      <w:tblGrid>
        <w:gridCol w:w="1780"/>
        <w:gridCol w:w="980"/>
        <w:gridCol w:w="980"/>
        <w:gridCol w:w="1403"/>
        <w:gridCol w:w="1257"/>
        <w:gridCol w:w="1420"/>
      </w:tblGrid>
      <w:tr>
        <w:trPr>
          <w:trHeight w:val="282"/>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MEMBER STATES</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Key 10th EDF %</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Key 11th EDF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1st instalment 2020 (EUR)</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Total</w:t>
            </w: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c>
          <w:tcPr>
            <w:tcW w:w="1403"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Commission</w:t>
            </w:r>
          </w:p>
        </w:tc>
        <w:tc>
          <w:tcPr>
            <w:tcW w:w="1257"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EIB</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c>
          <w:tcPr>
            <w:tcW w:w="140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11th EDF</w:t>
            </w:r>
          </w:p>
        </w:tc>
        <w:tc>
          <w:tcPr>
            <w:tcW w:w="12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lang w:val="fr-BE" w:eastAsia="fr-BE"/>
              </w:rPr>
            </w:pPr>
            <w:r>
              <w:rPr>
                <w:rFonts w:eastAsia="Times New Roman"/>
                <w:b/>
                <w:bCs/>
                <w:noProof/>
                <w:sz w:val="16"/>
                <w:szCs w:val="16"/>
                <w:lang w:val="fr-BE" w:eastAsia="fr-BE"/>
              </w:rPr>
              <w:t>10th EDF</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lang w:val="fr-BE" w:eastAsia="fr-BE"/>
              </w:rPr>
            </w:pP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BELGIUM</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3.53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3.24927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58 486 860.00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3 530 000.00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62 016 860.00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BULGARIA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0.14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0.21853</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3 933 540.00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140 000.00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4 073 540.00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CZECHIA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0.51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0.79745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14 354 100.00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510 000.00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14 864 100.00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DENMARK</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1.98045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35 648 100.00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2 000 000.00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37 648 100.00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GERMANY</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20.50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20.57980</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370 436 400.00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20 500 000.00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390 936 400.00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ESTONIA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0.08635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1 554 300.00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1 604 300.00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IRELAND</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0.91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0.94006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16 921 080.00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910 000.00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17 831 080.00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GREECE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1.50735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27 132 300.00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1 470 000.00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28 602 300.00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SPAIN</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7.85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7.93248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142 784 640.00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7 850 000.00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150 634 640.00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FRANCE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19.55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17.81269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320 628 420.00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19 550 000.00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340 178 420.00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CROATIA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0.22518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4 053 240.00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4 053 240.00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ITALY</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12.86</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12.53009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225 541 620.00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12 860 000.00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238 401 620.00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CYPRUS</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0.09</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0.11162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2 009 160.00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90 000.00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2 099 160.00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LATVIA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0.11612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2 090 160.00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2 160 160.00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LITHUANIA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0.12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0.18077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3 253 860.00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120 000.00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3 373 860.00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LUXEMBOURG</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0.27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0.25509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4 591 620.00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4 861 620.00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HUNGARY</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0.61456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11 062 080.00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550 000.00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11 612 080.00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MALTA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0.03801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684 180.00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714 180.00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NETHERLANDS</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4.85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4.77678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85 982 040.00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4 850 000.00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90 832 040.00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AUSTRIA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2.41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2.39757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43 156 260.00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2 410 000.00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45 566 260.00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POLAND</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1.30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2.00734</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36 132 120.00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1 300 000.00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37 432 120.00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PORTUGAL</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1.15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1.19679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21 542 220.00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1 150 000.00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22 692 220.00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ROMANIA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0.37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0.71815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12 926 700.00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370 000.00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13 296 700.00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SLOVENIA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0.18</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0.22452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4 041 360.00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180 000.00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4 221 360.00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SLOVAKIA</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0.21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0.37616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6 770 880.00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6 980 880.00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FINLAND</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1.50909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27 163 620.00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1 470 000.00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28 633 620.00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SWEDEN</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2.74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2.93911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52 903 980.00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2 740 000.00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55 643 980.00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UNITED KINGDOM</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14.82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lang w:val="fr-BE" w:eastAsia="fr-BE"/>
              </w:rPr>
            </w:pPr>
            <w:r>
              <w:rPr>
                <w:rFonts w:eastAsia="Times New Roman"/>
                <w:noProof/>
                <w:sz w:val="14"/>
                <w:szCs w:val="14"/>
                <w:lang w:val="fr-BE" w:eastAsia="fr-BE"/>
              </w:rPr>
              <w:t>14.67862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264 215 160.00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lang w:val="fr-BE" w:eastAsia="fr-BE"/>
              </w:rPr>
            </w:pPr>
            <w:r>
              <w:rPr>
                <w:rFonts w:eastAsia="Times New Roman"/>
                <w:noProof/>
                <w:sz w:val="14"/>
                <w:szCs w:val="14"/>
                <w:lang w:val="fr-BE" w:eastAsia="fr-BE"/>
              </w:rPr>
              <w:t>14 820 000.00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279 035 160.00</w:t>
            </w:r>
          </w:p>
        </w:tc>
      </w:tr>
      <w:tr>
        <w:trPr>
          <w:trHeight w:val="28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lang w:val="fr-BE" w:eastAsia="fr-BE"/>
              </w:rPr>
            </w:pPr>
            <w:r>
              <w:rPr>
                <w:rFonts w:eastAsia="Times New Roman"/>
                <w:b/>
                <w:bCs/>
                <w:noProof/>
                <w:sz w:val="16"/>
                <w:szCs w:val="16"/>
                <w:lang w:val="fr-BE" w:eastAsia="fr-BE"/>
              </w:rPr>
              <w:t>TOTAL EU-28</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val="fr-BE" w:eastAsia="fr-BE"/>
              </w:rPr>
            </w:pPr>
            <w:r>
              <w:rPr>
                <w:rFonts w:eastAsia="Times New Roman"/>
                <w:b/>
                <w:bCs/>
                <w:noProof/>
                <w:sz w:val="14"/>
                <w:szCs w:val="14"/>
                <w:lang w:val="fr-BE" w:eastAsia="fr-BE"/>
              </w:rPr>
              <w:t>100.00</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lang w:val="fr-BE" w:eastAsia="fr-BE"/>
              </w:rPr>
            </w:pPr>
            <w:r>
              <w:rPr>
                <w:rFonts w:eastAsia="Times New Roman"/>
                <w:b/>
                <w:bCs/>
                <w:noProof/>
                <w:sz w:val="14"/>
                <w:szCs w:val="14"/>
                <w:lang w:val="fr-BE" w:eastAsia="fr-BE"/>
              </w:rPr>
              <w:t>100.00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1 800 000 000.00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100 000 000.00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lang w:val="fr-BE" w:eastAsia="fr-BE"/>
              </w:rPr>
            </w:pPr>
            <w:r>
              <w:rPr>
                <w:rFonts w:eastAsia="Times New Roman"/>
                <w:b/>
                <w:bCs/>
                <w:noProof/>
                <w:sz w:val="14"/>
                <w:szCs w:val="14"/>
                <w:lang w:val="fr-BE" w:eastAsia="fr-BE"/>
              </w:rPr>
              <w:t>1 900 000 000.00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5A38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4409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30FC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247E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6A8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865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8EE5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19AB0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8 12:47: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ANNEX_UNIQUE" w:val="1"/>
    <w:docVar w:name="LW_CORRIGENDUM" w:val="&lt;UNUSED&gt;"/>
    <w:docVar w:name="LW_COVERPAGE_EXISTS" w:val="True"/>
    <w:docVar w:name="LW_COVERPAGE_GUID" w:val="57181A2B-1B7A-4D08-A408-E785EB4CCD1A"/>
    <w:docVar w:name="LW_COVERPAGE_TYPE" w:val="1"/>
    <w:docVar w:name="LW_CROSSREFERENCE" w:val="&lt;UNUSED&gt;"/>
    <w:docVar w:name="LW_DocType" w:val="ANNEX"/>
    <w:docVar w:name="LW_EMISSION" w:val="10.10.2019"/>
    <w:docVar w:name="LW_EMISSION_ISODATE" w:val="2019-10-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financial contributions to be paid by Member States to finance the European Development Fund, including the ceiling for 2021, the annual amount for 2020, the first instalment for 2020 and an indicative and non-binding forecast for the expected annual amounts of contributions for the years 2022 and 2023"/>
    <w:docVar w:name="LW_PART_NBR" w:val="1"/>
    <w:docVar w:name="LW_PART_NBR_TOTAL" w:val="1"/>
    <w:docVar w:name="LW_REF.INST.NEW" w:val="COM"/>
    <w:docVar w:name="LW_REF.INST.NEW_ADOPTED" w:val="final"/>
    <w:docVar w:name="LW_REF.INST.NEW_TEXT" w:val="(2019)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365</Words>
  <Characters>1574</Characters>
  <Application>Microsoft Office Word</Application>
  <DocSecurity>0</DocSecurity>
  <Lines>224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STUKAITE Daniele (DEVCO)</dc:creator>
  <cp:keywords/>
  <dc:description/>
  <cp:lastModifiedBy>WES PDFC Administrator</cp:lastModifiedBy>
  <cp:revision>9</cp:revision>
  <dcterms:created xsi:type="dcterms:W3CDTF">2019-09-06T14:17:00Z</dcterms:created>
  <dcterms:modified xsi:type="dcterms:W3CDTF">2019-10-08T10:47:00Z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