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DF43CAF-F5F6-4ED5-8439-7916E5866ED0"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r>
        <w:rPr>
          <w:b/>
          <w:noProof/>
        </w:rPr>
        <w:br/>
      </w:r>
      <w:r>
        <w:rPr>
          <w:b/>
          <w:noProof/>
        </w:rPr>
        <w:br/>
        <w:t xml:space="preserve">РЕШЕНИЕ № … НА ПАНЕВРОСРЕДИЗЕМНОМОРСКИЯ СЪВМЕСТЕН КОМИТЕТ </w:t>
      </w:r>
    </w:p>
    <w:p>
      <w:pPr>
        <w:spacing w:before="360" w:after="0"/>
        <w:jc w:val="center"/>
        <w:rPr>
          <w:b/>
          <w:noProof/>
        </w:rPr>
      </w:pPr>
      <w:r>
        <w:rPr>
          <w:b/>
          <w:noProof/>
        </w:rPr>
        <w:t>за</w:t>
      </w:r>
    </w:p>
    <w:p>
      <w:pPr>
        <w:spacing w:before="360" w:after="0"/>
        <w:jc w:val="center"/>
        <w:rPr>
          <w:b/>
          <w:noProof/>
        </w:rPr>
      </w:pPr>
      <w:r>
        <w:rPr>
          <w:b/>
          <w:noProof/>
        </w:rPr>
        <w:t>изменение на Конвенцията за паневросредиземноморските преференциални правила за произход</w:t>
      </w:r>
    </w:p>
    <w:p>
      <w:pPr>
        <w:keepNext/>
        <w:spacing w:before="600"/>
        <w:rPr>
          <w:caps/>
          <w:noProof/>
        </w:rPr>
      </w:pPr>
      <w:r>
        <w:rPr>
          <w:caps/>
          <w:noProof/>
        </w:rPr>
        <w:t>ПАНЕВРОСРЕДИЗЕМНОМОРСКИЯТ СЪВМЕСТЕН КОМИТЕТ,</w:t>
      </w:r>
    </w:p>
    <w:p>
      <w:pPr>
        <w:pStyle w:val="Normal1"/>
        <w:spacing w:before="120" w:beforeAutospacing="0" w:after="0" w:afterAutospacing="0" w:line="312" w:lineRule="atLeast"/>
        <w:jc w:val="both"/>
        <w:rPr>
          <w:noProof/>
        </w:rPr>
      </w:pPr>
      <w:r>
        <w:rPr>
          <w:noProof/>
        </w:rPr>
        <w:t>като взе предвид Регионалната конвенция за паневросредиземноморските преференциални правила за произход, и по-специално член 4, параграф 3, буква а) от нея,</w:t>
      </w:r>
    </w:p>
    <w:p>
      <w:pPr>
        <w:rPr>
          <w:noProof/>
        </w:rPr>
      </w:pPr>
      <w:r>
        <w:rPr>
          <w:noProof/>
        </w:rPr>
        <w:t>като има предвид, че:</w:t>
      </w:r>
    </w:p>
    <w:p>
      <w:pPr>
        <w:pStyle w:val="Point0number"/>
        <w:numPr>
          <w:ilvl w:val="0"/>
          <w:numId w:val="22"/>
        </w:numPr>
        <w:rPr>
          <w:noProof/>
        </w:rPr>
      </w:pPr>
      <w:r>
        <w:rPr>
          <w:noProof/>
        </w:rPr>
        <w:t>На 1 януари 2012 г. влезе в сила Регионалната конвенция за паневросредиземноморските преференциални правила за произход, подписана в Брюксел на 15 юни 2011 г. (наричана по-нататък „Конвенцията“).</w:t>
      </w:r>
    </w:p>
    <w:p>
      <w:pPr>
        <w:pStyle w:val="Point0number"/>
        <w:rPr>
          <w:noProof/>
        </w:rPr>
      </w:pPr>
      <w:r>
        <w:rPr>
          <w:noProof/>
        </w:rPr>
        <w:t>Конвенцията бе сключена въз основа на мрежа от споразумения за свободна търговия. Тя осигурява многостранна структура от правила за произход, позволяващи диагонална кумулация, която се прилага без да се засягат принципите, установени в съответните споразумения.</w:t>
      </w:r>
    </w:p>
    <w:p>
      <w:pPr>
        <w:pStyle w:val="Point0number"/>
        <w:rPr>
          <w:noProof/>
        </w:rPr>
      </w:pPr>
      <w:r>
        <w:rPr>
          <w:noProof/>
        </w:rPr>
        <w:t>Конвенцията беше сключена със съображението, че правилата за произход ще трябва да се изменят, за да отразяват по-добре икономическата действителност.</w:t>
      </w:r>
    </w:p>
    <w:p>
      <w:pPr>
        <w:pStyle w:val="Point0number"/>
        <w:rPr>
          <w:noProof/>
        </w:rPr>
      </w:pPr>
      <w:r>
        <w:rPr>
          <w:noProof/>
        </w:rPr>
        <w:t>Договарящите страни по Конвенцията се споразумяха да се изменят разпоредбите на Конвенцията, в т.ч. допълненията към нея, с цел да се въведе нов набор от модернизирани и по-гъвкави правила за произход.</w:t>
      </w:r>
    </w:p>
    <w:p>
      <w:pPr>
        <w:pStyle w:val="Point0number"/>
        <w:rPr>
          <w:noProof/>
        </w:rPr>
      </w:pPr>
      <w:r>
        <w:rPr>
          <w:noProof/>
        </w:rPr>
        <w:t>Поради това Конвенцията следва да бъде съответно изменена,</w:t>
      </w:r>
    </w:p>
    <w:p>
      <w:pPr>
        <w:rPr>
          <w:noProof/>
        </w:rPr>
      </w:pPr>
    </w:p>
    <w:p>
      <w:pPr>
        <w:keepNext/>
        <w:rPr>
          <w:noProof/>
        </w:rPr>
      </w:pPr>
      <w:r>
        <w:rPr>
          <w:caps/>
          <w:noProof/>
        </w:rPr>
        <w:t>ПРИЕ НАСТОЯЩОТО РЕШЕНИЕ</w:t>
      </w:r>
      <w:r>
        <w:rPr>
          <w:noProof/>
        </w:rPr>
        <w:t>:</w:t>
      </w:r>
    </w:p>
    <w:p>
      <w:pPr>
        <w:keepNext/>
        <w:spacing w:before="360"/>
        <w:jc w:val="center"/>
        <w:rPr>
          <w:i/>
          <w:noProof/>
        </w:rPr>
      </w:pPr>
      <w:r>
        <w:rPr>
          <w:i/>
          <w:noProof/>
        </w:rPr>
        <w:t>Член 1</w:t>
      </w:r>
    </w:p>
    <w:p>
      <w:pPr>
        <w:pStyle w:val="NumPar1"/>
        <w:numPr>
          <w:ilvl w:val="0"/>
          <w:numId w:val="26"/>
        </w:numPr>
        <w:rPr>
          <w:noProof/>
        </w:rPr>
      </w:pPr>
      <w:r>
        <w:rPr>
          <w:noProof/>
        </w:rPr>
        <w:t>Регионалната конвенция за паневросредиземноморските преференциални правила за произход се изменя, както е посочено в приложението към настоящото решение.</w:t>
      </w:r>
    </w:p>
    <w:p>
      <w:pPr>
        <w:pStyle w:val="Text1"/>
        <w:rPr>
          <w:noProof/>
        </w:rPr>
      </w:pPr>
    </w:p>
    <w:p>
      <w:pPr>
        <w:pStyle w:val="NumPar1"/>
        <w:rPr>
          <w:noProof/>
        </w:rPr>
      </w:pPr>
      <w:r>
        <w:rPr>
          <w:noProof/>
        </w:rPr>
        <w:t>Измененията на Конвенцията влизат в сила на [1 януари 2021 г.] между договарящите страни, които в своите протоколи относно правилата за произход ефективно са въвели тези изменения на Конвенцията или препратки към тях.</w:t>
      </w:r>
    </w:p>
    <w:p>
      <w:pPr>
        <w:keepNext/>
        <w:spacing w:before="360"/>
        <w:jc w:val="center"/>
        <w:rPr>
          <w:i/>
          <w:noProof/>
        </w:rPr>
      </w:pPr>
      <w:r>
        <w:rPr>
          <w:i/>
          <w:noProof/>
        </w:rPr>
        <w:lastRenderedPageBreak/>
        <w:t>Член 2</w:t>
      </w:r>
    </w:p>
    <w:p>
      <w:pPr>
        <w:rPr>
          <w:noProof/>
        </w:rPr>
      </w:pPr>
      <w:r>
        <w:rPr>
          <w:noProof/>
        </w:rPr>
        <w:t>Настоящото решение влиза в сила в деня на приемането му.</w:t>
      </w:r>
    </w:p>
    <w:p>
      <w:pPr>
        <w:keepNext/>
        <w:spacing w:after="0"/>
        <w:rPr>
          <w:noProof/>
        </w:rPr>
      </w:pPr>
      <w:r>
        <w:rPr>
          <w:noProof/>
        </w:rPr>
        <w:t>Съставено в [...]</w:t>
      </w:r>
    </w:p>
    <w:p>
      <w:pPr>
        <w:keepNext/>
        <w:tabs>
          <w:tab w:val="left" w:pos="4252"/>
        </w:tabs>
        <w:spacing w:before="720" w:after="0"/>
        <w:rPr>
          <w:i/>
          <w:noProof/>
        </w:rPr>
      </w:pPr>
      <w:r>
        <w:rPr>
          <w:i/>
          <w:noProof/>
        </w:rPr>
        <w:tab/>
        <w:t>За Съвместния комитет</w:t>
      </w:r>
    </w:p>
    <w:p>
      <w:pPr>
        <w:tabs>
          <w:tab w:val="left" w:pos="4252"/>
        </w:tabs>
        <w:spacing w:before="0" w:after="0"/>
        <w:jc w:val="left"/>
        <w:rPr>
          <w:i/>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r>
        <w:rPr>
          <w:noProof/>
        </w:rPr>
        <w:tab/>
      </w:r>
      <w:r>
        <w:rPr>
          <w:i/>
          <w:noProof/>
        </w:rPr>
        <w:t>Председател</w:t>
      </w:r>
    </w:p>
    <w:p>
      <w:pPr>
        <w:spacing w:before="0" w:after="240"/>
        <w:jc w:val="center"/>
        <w:rPr>
          <w:i/>
          <w:smallCaps/>
          <w:noProof/>
          <w:szCs w:val="20"/>
        </w:rPr>
      </w:pPr>
      <w:r>
        <w:rPr>
          <w:i/>
          <w:smallCaps/>
          <w:noProof/>
          <w:szCs w:val="20"/>
        </w:rPr>
        <w:t>Приложение</w:t>
      </w:r>
    </w:p>
    <w:p>
      <w:pPr>
        <w:keepNext/>
        <w:spacing w:before="360"/>
        <w:jc w:val="center"/>
        <w:rPr>
          <w:i/>
          <w:noProof/>
        </w:rPr>
      </w:pPr>
      <w:r>
        <w:rPr>
          <w:i/>
          <w:noProof/>
        </w:rPr>
        <w:t>Член 1</w:t>
      </w:r>
    </w:p>
    <w:p>
      <w:pPr>
        <w:spacing w:after="240"/>
        <w:rPr>
          <w:rFonts w:eastAsia="Times New Roman"/>
          <w:i/>
          <w:noProof/>
          <w:szCs w:val="20"/>
        </w:rPr>
      </w:pPr>
      <w:r>
        <w:rPr>
          <w:noProof/>
        </w:rPr>
        <w:t>Член 1 от Регионалната конвенция за паневросредиземноморските преференциални правила за произход се чете, както следва:</w:t>
      </w:r>
    </w:p>
    <w:p>
      <w:pPr>
        <w:ind w:left="482"/>
        <w:jc w:val="center"/>
        <w:rPr>
          <w:rFonts w:eastAsia="Times New Roman"/>
          <w:i/>
          <w:noProof/>
          <w:szCs w:val="20"/>
        </w:rPr>
      </w:pPr>
      <w:r>
        <w:rPr>
          <w:i/>
          <w:noProof/>
          <w:szCs w:val="20"/>
        </w:rPr>
        <w:t>„Член 1</w:t>
      </w:r>
    </w:p>
    <w:p>
      <w:pPr>
        <w:rPr>
          <w:rFonts w:eastAsia="Times New Roman"/>
          <w:noProof/>
          <w:szCs w:val="20"/>
        </w:rPr>
      </w:pPr>
      <w:r>
        <w:rPr>
          <w:noProof/>
        </w:rPr>
        <w:t>1.</w:t>
      </w:r>
      <w:r>
        <w:rPr>
          <w:noProof/>
        </w:rPr>
        <w:tab/>
        <w:t>С настоящата Конвенция се урежда произходът на стоките, търгувани по силата на съответните споразумения, сключени между договарящите страни.</w:t>
      </w:r>
    </w:p>
    <w:p>
      <w:pPr>
        <w:rPr>
          <w:rFonts w:eastAsia="Times New Roman"/>
          <w:noProof/>
          <w:szCs w:val="20"/>
        </w:rPr>
      </w:pPr>
      <w:r>
        <w:rPr>
          <w:noProof/>
        </w:rPr>
        <w:t>2.</w:t>
      </w:r>
      <w:r>
        <w:rPr>
          <w:noProof/>
        </w:rPr>
        <w:tab/>
        <w:t>Понятието „продукти с произход“ и методите за административно сътрудничество, свързани с него, са уредени в допълненията към настоящата Конвенция.</w:t>
      </w:r>
    </w:p>
    <w:p>
      <w:pPr>
        <w:rPr>
          <w:rFonts w:eastAsia="Times New Roman"/>
          <w:noProof/>
          <w:szCs w:val="20"/>
        </w:rPr>
      </w:pPr>
      <w:r>
        <w:rPr>
          <w:noProof/>
        </w:rPr>
        <w:t>В допълнение I се съдържат общите правила за определяне на понятието „продукти с произход“ и методите за административно сътрудничество.</w:t>
      </w:r>
    </w:p>
    <w:p>
      <w:pPr>
        <w:rPr>
          <w:rFonts w:eastAsia="Times New Roman"/>
          <w:noProof/>
          <w:szCs w:val="20"/>
        </w:rPr>
      </w:pPr>
      <w:r>
        <w:rPr>
          <w:noProof/>
        </w:rPr>
        <w:t>В допълнение II се съдържат договорените преди 1.1.2019 г. специални разпоредби, приложими между някои договарящи страни и дерогиращи от разпоредбите на допълнение I.</w:t>
      </w:r>
    </w:p>
    <w:p>
      <w:pPr>
        <w:rPr>
          <w:rFonts w:eastAsia="Times New Roman"/>
          <w:noProof/>
          <w:szCs w:val="20"/>
        </w:rPr>
      </w:pPr>
      <w:r>
        <w:rPr>
          <w:noProof/>
        </w:rPr>
        <w:t>Остават валидни специалните разпоредби, приложими между някои договарящи страни и дерогиращи от разпоредбите на допълнение I, които са били договорени преди 1.1.2019 г., но не са били включени в допълнение II.</w:t>
      </w:r>
    </w:p>
    <w:p>
      <w:pPr>
        <w:rPr>
          <w:rFonts w:eastAsia="Times New Roman"/>
          <w:noProof/>
          <w:szCs w:val="20"/>
        </w:rPr>
      </w:pPr>
      <w:r>
        <w:rPr>
          <w:noProof/>
        </w:rPr>
        <w:t>3.</w:t>
      </w:r>
      <w:r>
        <w:rPr>
          <w:noProof/>
        </w:rPr>
        <w:tab/>
        <w:t>За договорените след 1.1.2019 г. дерогации:</w:t>
      </w:r>
    </w:p>
    <w:p>
      <w:pPr>
        <w:rPr>
          <w:rFonts w:eastAsia="Times New Roman"/>
          <w:noProof/>
          <w:color w:val="000000"/>
          <w:szCs w:val="24"/>
        </w:rPr>
      </w:pPr>
      <w:r>
        <w:rPr>
          <w:noProof/>
        </w:rPr>
        <w:t>а)</w:t>
      </w:r>
      <w:r>
        <w:rPr>
          <w:noProof/>
        </w:rPr>
        <w:tab/>
        <w:t>договарящите страни да могат да прилагат в своите двустранни търговски взаимоотношения специални разпоредби, дерогиращи от разпоредбите на допълнение I, при условие че тези специални разпоредби са в съответствие с член XXIV от Общото споразумение за митата и търговията (ГАТТ).</w:t>
      </w:r>
    </w:p>
    <w:p>
      <w:pPr>
        <w:rPr>
          <w:rFonts w:eastAsia="Times New Roman"/>
          <w:noProof/>
          <w:color w:val="000000"/>
          <w:szCs w:val="24"/>
        </w:rPr>
      </w:pPr>
      <w:r>
        <w:rPr>
          <w:noProof/>
        </w:rPr>
        <w:t xml:space="preserve">б) договарящите страни предоставят на председателя на Съвместния комитет текста, на английски или френски език, на сключеното между тях споразумение, в което се съдържат разпоредбите на буква а), както и придружително писмо, на английски или френски език, в което са посочени разпоредбите на Конвенцията, от които споразумението дерогира. </w:t>
      </w:r>
    </w:p>
    <w:p>
      <w:pPr>
        <w:rPr>
          <w:rFonts w:eastAsia="Times New Roman"/>
          <w:noProof/>
          <w:color w:val="000000"/>
          <w:szCs w:val="24"/>
        </w:rPr>
      </w:pPr>
      <w:r>
        <w:rPr>
          <w:noProof/>
        </w:rPr>
        <w:t>Специалните разпоредби по буква а) не започват да се прилагат преди края на календарния месец, следващ месеца, в който договарящите страни са предоставили на председателя на Съвместния комитет информацията по буква б).</w:t>
      </w:r>
    </w:p>
    <w:p>
      <w:pPr>
        <w:rPr>
          <w:rFonts w:eastAsia="Times New Roman"/>
          <w:noProof/>
          <w:color w:val="000000"/>
          <w:szCs w:val="24"/>
        </w:rPr>
      </w:pPr>
      <w:r>
        <w:rPr>
          <w:noProof/>
        </w:rPr>
        <w:t>Председателят на Съвместния комитет съобщава тази информация на всички останали договарящи страни и уведомява за това договарящите страни по буква б).</w:t>
      </w:r>
    </w:p>
    <w:p>
      <w:pPr>
        <w:rPr>
          <w:rFonts w:eastAsia="Times New Roman"/>
          <w:noProof/>
          <w:szCs w:val="20"/>
        </w:rPr>
      </w:pPr>
      <w:r>
        <w:rPr>
          <w:noProof/>
        </w:rPr>
        <w:t>4.</w:t>
      </w:r>
      <w:r>
        <w:rPr>
          <w:noProof/>
        </w:rPr>
        <w:tab/>
        <w:t>Договарящите страни по настоящата Конвенция са следните:</w:t>
      </w:r>
    </w:p>
    <w:p>
      <w:pPr>
        <w:rPr>
          <w:rFonts w:eastAsia="Times New Roman"/>
          <w:noProof/>
          <w:szCs w:val="20"/>
        </w:rPr>
      </w:pPr>
      <w:r>
        <w:rPr>
          <w:noProof/>
        </w:rPr>
        <w:t>–</w:t>
      </w:r>
      <w:r>
        <w:rPr>
          <w:noProof/>
        </w:rPr>
        <w:tab/>
        <w:t>Европейският съюз,</w:t>
      </w:r>
    </w:p>
    <w:p>
      <w:pPr>
        <w:rPr>
          <w:rFonts w:eastAsia="Times New Roman"/>
          <w:noProof/>
          <w:szCs w:val="20"/>
        </w:rPr>
      </w:pPr>
      <w:r>
        <w:rPr>
          <w:noProof/>
        </w:rPr>
        <w:t>–</w:t>
      </w:r>
      <w:r>
        <w:rPr>
          <w:noProof/>
        </w:rPr>
        <w:tab/>
        <w:t>държавите от ЕАСТ, изброени в преамбюла,</w:t>
      </w:r>
    </w:p>
    <w:p>
      <w:pPr>
        <w:rPr>
          <w:rFonts w:eastAsia="Times New Roman"/>
          <w:noProof/>
          <w:szCs w:val="20"/>
        </w:rPr>
      </w:pPr>
      <w:r>
        <w:rPr>
          <w:noProof/>
        </w:rPr>
        <w:t>–</w:t>
      </w:r>
      <w:r>
        <w:rPr>
          <w:noProof/>
        </w:rPr>
        <w:tab/>
        <w:t>Кралство Дания по отношение на Фарьорските острови,</w:t>
      </w:r>
    </w:p>
    <w:p>
      <w:pPr>
        <w:rPr>
          <w:rFonts w:eastAsia="Times New Roman"/>
          <w:noProof/>
          <w:szCs w:val="20"/>
        </w:rPr>
      </w:pPr>
      <w:r>
        <w:rPr>
          <w:noProof/>
        </w:rPr>
        <w:t>–</w:t>
      </w:r>
      <w:r>
        <w:rPr>
          <w:noProof/>
        </w:rPr>
        <w:tab/>
        <w:t>участниците в Барселонския процес, изброени в преамбюла,</w:t>
      </w:r>
    </w:p>
    <w:p>
      <w:pPr>
        <w:rPr>
          <w:rFonts w:eastAsia="Times New Roman"/>
          <w:noProof/>
          <w:szCs w:val="20"/>
        </w:rPr>
      </w:pPr>
      <w:r>
        <w:rPr>
          <w:noProof/>
        </w:rPr>
        <w:t>–</w:t>
      </w:r>
      <w:r>
        <w:rPr>
          <w:noProof/>
        </w:rPr>
        <w:tab/>
        <w:t>участниците в процеса на Европейския съюз на стабилизиране и асоцииране, изброени в преамбюла, с изключение на Република Хърватия, която се присъедини към ЕС,</w:t>
      </w:r>
    </w:p>
    <w:p>
      <w:pPr>
        <w:rPr>
          <w:rFonts w:eastAsia="Times New Roman"/>
          <w:noProof/>
          <w:szCs w:val="20"/>
        </w:rPr>
      </w:pPr>
      <w:r>
        <w:rPr>
          <w:noProof/>
        </w:rPr>
        <w:t>–</w:t>
      </w:r>
      <w:r>
        <w:rPr>
          <w:noProof/>
        </w:rPr>
        <w:tab/>
        <w:t>Република Молдова,</w:t>
      </w:r>
    </w:p>
    <w:p>
      <w:pPr>
        <w:rPr>
          <w:rFonts w:eastAsia="Times New Roman"/>
          <w:noProof/>
          <w:szCs w:val="20"/>
        </w:rPr>
      </w:pPr>
      <w:r>
        <w:rPr>
          <w:noProof/>
        </w:rPr>
        <w:t xml:space="preserve">– </w:t>
      </w:r>
      <w:r>
        <w:rPr>
          <w:noProof/>
        </w:rPr>
        <w:tab/>
        <w:t>Грузия,</w:t>
      </w:r>
    </w:p>
    <w:p>
      <w:pPr>
        <w:rPr>
          <w:rFonts w:eastAsia="Times New Roman"/>
          <w:noProof/>
          <w:szCs w:val="20"/>
        </w:rPr>
      </w:pPr>
      <w:r>
        <w:rPr>
          <w:noProof/>
        </w:rPr>
        <w:t xml:space="preserve">– </w:t>
      </w:r>
      <w:r>
        <w:rPr>
          <w:noProof/>
        </w:rPr>
        <w:tab/>
        <w:t>Украйна.</w:t>
      </w:r>
    </w:p>
    <w:p>
      <w:pPr>
        <w:rPr>
          <w:rFonts w:eastAsia="Times New Roman"/>
          <w:noProof/>
          <w:szCs w:val="20"/>
        </w:rPr>
      </w:pPr>
      <w:r>
        <w:rPr>
          <w:noProof/>
        </w:rPr>
        <w:t>5.</w:t>
      </w:r>
      <w:r>
        <w:rPr>
          <w:noProof/>
        </w:rPr>
        <w:tab/>
        <w:t>В параграф 4 автоматично се добавят третите страни, които в съответствие с член 5 стават договарящи страни.“</w:t>
      </w:r>
    </w:p>
    <w:p>
      <w:pPr>
        <w:keepNext/>
        <w:spacing w:before="360"/>
        <w:jc w:val="center"/>
        <w:rPr>
          <w:i/>
          <w:noProof/>
        </w:rPr>
      </w:pPr>
      <w:r>
        <w:rPr>
          <w:i/>
          <w:noProof/>
        </w:rPr>
        <w:t>Член 2</w:t>
      </w:r>
    </w:p>
    <w:p>
      <w:pPr>
        <w:spacing w:after="240"/>
        <w:rPr>
          <w:rFonts w:eastAsia="Times New Roman"/>
          <w:i/>
          <w:noProof/>
          <w:szCs w:val="20"/>
        </w:rPr>
      </w:pPr>
      <w:r>
        <w:rPr>
          <w:noProof/>
        </w:rPr>
        <w:t>Член 2, параграф 1 от Регионалната конвенция за паневросредиземноморските преференциални правила за произход се чете, както следва:</w:t>
      </w:r>
    </w:p>
    <w:p>
      <w:pPr>
        <w:rPr>
          <w:rFonts w:eastAsia="Times New Roman"/>
          <w:noProof/>
          <w:szCs w:val="20"/>
        </w:rPr>
      </w:pPr>
      <w:r>
        <w:rPr>
          <w:noProof/>
        </w:rPr>
        <w:t xml:space="preserve">„(1) </w:t>
      </w:r>
      <w:r>
        <w:rPr>
          <w:noProof/>
        </w:rPr>
        <w:tab/>
        <w:t>„договаряща страна“ означава страните, посочени в член 1, параграф 4;“</w:t>
      </w:r>
    </w:p>
    <w:p>
      <w:pPr>
        <w:keepNext/>
        <w:spacing w:before="360"/>
        <w:jc w:val="center"/>
        <w:rPr>
          <w:i/>
          <w:noProof/>
        </w:rPr>
      </w:pPr>
      <w:r>
        <w:rPr>
          <w:i/>
          <w:noProof/>
        </w:rPr>
        <w:t>Член 3</w:t>
      </w:r>
    </w:p>
    <w:p>
      <w:pPr>
        <w:spacing w:after="240"/>
        <w:rPr>
          <w:noProof/>
        </w:rPr>
      </w:pPr>
      <w:r>
        <w:rPr>
          <w:noProof/>
        </w:rPr>
        <w:t>Член 4, параграф 3, буква а) от Регионалната конвенция за паневросредиземноморските преференциални правила за произход се чете, както следва:</w:t>
      </w:r>
    </w:p>
    <w:p>
      <w:pPr>
        <w:spacing w:after="240"/>
        <w:rPr>
          <w:rFonts w:eastAsia="Times New Roman"/>
          <w:noProof/>
          <w:szCs w:val="20"/>
        </w:rPr>
      </w:pPr>
      <w:r>
        <w:rPr>
          <w:noProof/>
        </w:rPr>
        <w:t>„а) изменения на Конвенцията;“</w:t>
      </w:r>
    </w:p>
    <w:p>
      <w:pPr>
        <w:keepNext/>
        <w:spacing w:before="360"/>
        <w:jc w:val="center"/>
        <w:rPr>
          <w:i/>
          <w:noProof/>
        </w:rPr>
      </w:pPr>
      <w:r>
        <w:rPr>
          <w:i/>
          <w:noProof/>
        </w:rPr>
        <w:t>Член 4</w:t>
      </w:r>
    </w:p>
    <w:p>
      <w:pPr>
        <w:spacing w:after="240"/>
        <w:rPr>
          <w:rFonts w:eastAsia="Times New Roman"/>
          <w:i/>
          <w:noProof/>
          <w:szCs w:val="20"/>
        </w:rPr>
      </w:pPr>
      <w:r>
        <w:rPr>
          <w:noProof/>
        </w:rPr>
        <w:t>Член 5, параграф 9 от Регионалната конвенция за паневросредиземноморските преференциални правила за произход се чете, както следва:</w:t>
      </w:r>
    </w:p>
    <w:p>
      <w:pPr>
        <w:rPr>
          <w:rFonts w:eastAsia="Times New Roman"/>
          <w:noProof/>
          <w:szCs w:val="20"/>
        </w:rPr>
      </w:pPr>
      <w:r>
        <w:rPr>
          <w:noProof/>
        </w:rPr>
        <w:t>„9.</w:t>
      </w:r>
      <w:r>
        <w:rPr>
          <w:noProof/>
        </w:rPr>
        <w:tab/>
        <w:t>Считано от посочената в параграф 4 дата на решението на Съвместния комитет, съответната трета страна може да бъде представлявана със статут на наблюдател в Съвместния комитет и всеки друг подкомитет и работна група.“</w:t>
      </w:r>
    </w:p>
    <w:p>
      <w:pPr>
        <w:keepNext/>
        <w:spacing w:before="360"/>
        <w:jc w:val="center"/>
        <w:rPr>
          <w:i/>
          <w:noProof/>
        </w:rPr>
      </w:pPr>
      <w:r>
        <w:rPr>
          <w:i/>
          <w:noProof/>
        </w:rPr>
        <w:t>Член 5</w:t>
      </w:r>
    </w:p>
    <w:p>
      <w:pPr>
        <w:autoSpaceDE w:val="0"/>
        <w:autoSpaceDN w:val="0"/>
        <w:adjustRightInd w:val="0"/>
        <w:rPr>
          <w:noProof/>
        </w:rPr>
      </w:pPr>
      <w:r>
        <w:rPr>
          <w:noProof/>
        </w:rPr>
        <w:t>Допълнение I и допълнение II от Регионалната конвенция за паневросредиземноморските преференциални правила за произход се четат, както следва:</w:t>
      </w:r>
    </w:p>
    <w:p>
      <w:pPr>
        <w:autoSpaceDE w:val="0"/>
        <w:autoSpaceDN w:val="0"/>
        <w:adjustRightInd w:val="0"/>
        <w:rPr>
          <w:noProof/>
        </w:rPr>
        <w:sectPr>
          <w:pgSz w:w="11906" w:h="16838"/>
          <w:pgMar w:top="1134" w:right="1418" w:bottom="1134" w:left="1418" w:header="709" w:footer="709" w:gutter="0"/>
          <w:cols w:space="709"/>
          <w:docGrid w:linePitch="326"/>
        </w:sectPr>
      </w:pPr>
    </w:p>
    <w:p>
      <w:pPr>
        <w:autoSpaceDE w:val="0"/>
        <w:autoSpaceDN w:val="0"/>
        <w:jc w:val="center"/>
        <w:rPr>
          <w:rFonts w:eastAsia="Times New Roman"/>
          <w:b/>
          <w:bCs/>
          <w:noProof/>
          <w:szCs w:val="24"/>
          <w:u w:val="single"/>
        </w:rPr>
      </w:pPr>
      <w:r>
        <w:rPr>
          <w:b/>
          <w:bCs/>
          <w:noProof/>
          <w:u w:val="single"/>
        </w:rPr>
        <w:t>„Допълнение I</w:t>
      </w:r>
    </w:p>
    <w:p>
      <w:pPr>
        <w:keepNext/>
        <w:autoSpaceDE w:val="0"/>
        <w:autoSpaceDN w:val="0"/>
        <w:ind w:left="851" w:hanging="851"/>
        <w:outlineLvl w:val="0"/>
        <w:rPr>
          <w:rFonts w:eastAsia="Times New Roman"/>
          <w:b/>
          <w:bCs/>
          <w:smallCaps/>
          <w:noProof/>
          <w:szCs w:val="24"/>
        </w:rPr>
      </w:pPr>
      <w:r>
        <w:rPr>
          <w:b/>
          <w:bCs/>
          <w:i/>
          <w:iCs/>
          <w:smallCaps/>
          <w:noProof/>
        </w:rPr>
        <w:t>Определение на понятието „продукти с произход“ и методи за административно сътрудничество</w:t>
      </w:r>
    </w:p>
    <w:p>
      <w:pPr>
        <w:keepNext/>
        <w:jc w:val="center"/>
        <w:rPr>
          <w:rFonts w:eastAsia="Times New Roman"/>
          <w:b/>
          <w:noProof/>
          <w:szCs w:val="20"/>
        </w:rPr>
      </w:pPr>
      <w:r>
        <w:rPr>
          <w:b/>
          <w:noProof/>
          <w:szCs w:val="20"/>
        </w:rPr>
        <w:t>СЪДЪРЖАНИЕ</w:t>
      </w:r>
    </w:p>
    <w:p>
      <w:pPr>
        <w:autoSpaceDE w:val="0"/>
        <w:autoSpaceDN w:val="0"/>
        <w:rPr>
          <w:rFonts w:eastAsia="Times New Roman"/>
          <w:noProof/>
          <w:szCs w:val="24"/>
        </w:rPr>
      </w:pPr>
      <w:r>
        <w:rPr>
          <w:noProof/>
        </w:rPr>
        <w:t>ДЯЛ I ОБЩИ РАЗПОРЕДБИ</w:t>
      </w:r>
    </w:p>
    <w:p>
      <w:pPr>
        <w:autoSpaceDE w:val="0"/>
        <w:autoSpaceDN w:val="0"/>
        <w:rPr>
          <w:rFonts w:eastAsia="Times New Roman"/>
          <w:noProof/>
          <w:szCs w:val="24"/>
        </w:rPr>
      </w:pPr>
      <w:r>
        <w:rPr>
          <w:noProof/>
        </w:rPr>
        <w:t>Член 1 Определения</w:t>
      </w:r>
    </w:p>
    <w:p>
      <w:pPr>
        <w:autoSpaceDE w:val="0"/>
        <w:autoSpaceDN w:val="0"/>
        <w:rPr>
          <w:rFonts w:eastAsia="Times New Roman"/>
          <w:noProof/>
          <w:szCs w:val="24"/>
        </w:rPr>
      </w:pPr>
      <w:r>
        <w:rPr>
          <w:noProof/>
        </w:rPr>
        <w:t>ДЯЛ II ОПРЕДЕЛЯНЕ НА ПОНЯТИЕТО „ПРОДУКТИ С ПРОИЗХОД“</w:t>
      </w:r>
    </w:p>
    <w:p>
      <w:pPr>
        <w:autoSpaceDE w:val="0"/>
        <w:autoSpaceDN w:val="0"/>
        <w:rPr>
          <w:rFonts w:eastAsia="Times New Roman"/>
          <w:noProof/>
          <w:szCs w:val="24"/>
        </w:rPr>
      </w:pPr>
      <w:r>
        <w:rPr>
          <w:noProof/>
        </w:rPr>
        <w:t>Член 2 Общи изисквания</w:t>
      </w:r>
    </w:p>
    <w:p>
      <w:pPr>
        <w:autoSpaceDE w:val="0"/>
        <w:autoSpaceDN w:val="0"/>
        <w:rPr>
          <w:rFonts w:eastAsia="Times New Roman"/>
          <w:noProof/>
          <w:szCs w:val="24"/>
        </w:rPr>
      </w:pPr>
      <w:r>
        <w:rPr>
          <w:noProof/>
        </w:rPr>
        <w:t>Член 3 Изцяло получени продукти</w:t>
      </w:r>
    </w:p>
    <w:p>
      <w:pPr>
        <w:autoSpaceDE w:val="0"/>
        <w:autoSpaceDN w:val="0"/>
        <w:rPr>
          <w:rFonts w:eastAsia="Times New Roman"/>
          <w:noProof/>
          <w:szCs w:val="24"/>
        </w:rPr>
      </w:pPr>
      <w:r>
        <w:rPr>
          <w:noProof/>
        </w:rPr>
        <w:t>Член 4 Достатъчна обработка или преработка</w:t>
      </w:r>
    </w:p>
    <w:p>
      <w:pPr>
        <w:autoSpaceDE w:val="0"/>
        <w:autoSpaceDN w:val="0"/>
        <w:rPr>
          <w:rFonts w:eastAsia="Times New Roman"/>
          <w:noProof/>
          <w:szCs w:val="24"/>
        </w:rPr>
      </w:pPr>
      <w:r>
        <w:rPr>
          <w:noProof/>
        </w:rPr>
        <w:t>Член 5 Правило за допустимите отклонения</w:t>
      </w:r>
    </w:p>
    <w:p>
      <w:pPr>
        <w:autoSpaceDE w:val="0"/>
        <w:autoSpaceDN w:val="0"/>
        <w:rPr>
          <w:rFonts w:eastAsia="Times New Roman"/>
          <w:noProof/>
          <w:szCs w:val="24"/>
        </w:rPr>
      </w:pPr>
      <w:r>
        <w:rPr>
          <w:noProof/>
        </w:rPr>
        <w:t>Член 6 Недостатъчнa обработка или преработка</w:t>
      </w:r>
    </w:p>
    <w:p>
      <w:pPr>
        <w:autoSpaceDE w:val="0"/>
        <w:autoSpaceDN w:val="0"/>
        <w:rPr>
          <w:rFonts w:eastAsia="Times New Roman"/>
          <w:noProof/>
          <w:szCs w:val="24"/>
        </w:rPr>
      </w:pPr>
      <w:r>
        <w:rPr>
          <w:noProof/>
        </w:rPr>
        <w:t>Член 7 Кумулация на произход</w:t>
      </w:r>
    </w:p>
    <w:p>
      <w:pPr>
        <w:autoSpaceDE w:val="0"/>
        <w:autoSpaceDN w:val="0"/>
        <w:rPr>
          <w:rFonts w:eastAsia="Times New Roman"/>
          <w:noProof/>
          <w:szCs w:val="24"/>
        </w:rPr>
      </w:pPr>
      <w:r>
        <w:rPr>
          <w:noProof/>
        </w:rPr>
        <w:t>Член 8 Кумулация на произход — условия за нейното прилагане</w:t>
      </w:r>
    </w:p>
    <w:p>
      <w:pPr>
        <w:autoSpaceDE w:val="0"/>
        <w:autoSpaceDN w:val="0"/>
        <w:rPr>
          <w:rFonts w:eastAsia="Times New Roman"/>
          <w:noProof/>
          <w:szCs w:val="24"/>
        </w:rPr>
      </w:pPr>
      <w:r>
        <w:rPr>
          <w:noProof/>
        </w:rPr>
        <w:t>Член 9 Единица за оценка</w:t>
      </w:r>
    </w:p>
    <w:p>
      <w:pPr>
        <w:autoSpaceDE w:val="0"/>
        <w:autoSpaceDN w:val="0"/>
        <w:rPr>
          <w:rFonts w:eastAsia="Times New Roman"/>
          <w:noProof/>
          <w:szCs w:val="24"/>
        </w:rPr>
      </w:pPr>
      <w:r>
        <w:rPr>
          <w:noProof/>
        </w:rPr>
        <w:t>Член 10 Koмплекти</w:t>
      </w:r>
    </w:p>
    <w:p>
      <w:pPr>
        <w:autoSpaceDE w:val="0"/>
        <w:autoSpaceDN w:val="0"/>
        <w:rPr>
          <w:rFonts w:eastAsia="Times New Roman"/>
          <w:noProof/>
          <w:szCs w:val="24"/>
        </w:rPr>
      </w:pPr>
      <w:r>
        <w:rPr>
          <w:noProof/>
        </w:rPr>
        <w:t>Член 11 Неутрални елементи</w:t>
      </w:r>
    </w:p>
    <w:p>
      <w:pPr>
        <w:autoSpaceDE w:val="0"/>
        <w:autoSpaceDN w:val="0"/>
        <w:rPr>
          <w:rFonts w:eastAsia="Times New Roman"/>
          <w:noProof/>
          <w:szCs w:val="24"/>
        </w:rPr>
      </w:pPr>
      <w:r>
        <w:rPr>
          <w:noProof/>
        </w:rPr>
        <w:t>Член 12 Счетоводно разделяне</w:t>
      </w:r>
    </w:p>
    <w:p>
      <w:pPr>
        <w:autoSpaceDE w:val="0"/>
        <w:autoSpaceDN w:val="0"/>
        <w:rPr>
          <w:rFonts w:eastAsia="Times New Roman"/>
          <w:noProof/>
          <w:szCs w:val="24"/>
        </w:rPr>
      </w:pPr>
      <w:r>
        <w:rPr>
          <w:noProof/>
        </w:rPr>
        <w:t>ДЯЛ III ТЕРИТОРИАЛНИ ИЗИСКВАНИЯ</w:t>
      </w:r>
    </w:p>
    <w:p>
      <w:pPr>
        <w:autoSpaceDE w:val="0"/>
        <w:autoSpaceDN w:val="0"/>
        <w:rPr>
          <w:rFonts w:eastAsia="Times New Roman"/>
          <w:noProof/>
          <w:szCs w:val="24"/>
        </w:rPr>
      </w:pPr>
      <w:r>
        <w:rPr>
          <w:noProof/>
        </w:rPr>
        <w:t>Член 13 Принцип на териториалност</w:t>
      </w:r>
    </w:p>
    <w:p>
      <w:pPr>
        <w:autoSpaceDE w:val="0"/>
        <w:autoSpaceDN w:val="0"/>
        <w:rPr>
          <w:rFonts w:eastAsia="Times New Roman"/>
          <w:noProof/>
          <w:szCs w:val="24"/>
        </w:rPr>
      </w:pPr>
      <w:r>
        <w:rPr>
          <w:noProof/>
        </w:rPr>
        <w:t>Член 14 Забрана за промяна</w:t>
      </w:r>
    </w:p>
    <w:p>
      <w:pPr>
        <w:autoSpaceDE w:val="0"/>
        <w:autoSpaceDN w:val="0"/>
        <w:rPr>
          <w:rFonts w:eastAsia="Times New Roman"/>
          <w:noProof/>
          <w:szCs w:val="24"/>
        </w:rPr>
      </w:pPr>
      <w:r>
        <w:rPr>
          <w:noProof/>
        </w:rPr>
        <w:t>Член 15 Изложения</w:t>
      </w:r>
    </w:p>
    <w:p>
      <w:pPr>
        <w:autoSpaceDE w:val="0"/>
        <w:autoSpaceDN w:val="0"/>
        <w:rPr>
          <w:rFonts w:eastAsia="Times New Roman"/>
          <w:noProof/>
          <w:szCs w:val="24"/>
        </w:rPr>
      </w:pPr>
      <w:r>
        <w:rPr>
          <w:noProof/>
        </w:rPr>
        <w:t>ДЯЛ IV ВЪЗСТАНОВЯВАНЕ ИЛИ ОСВОБОЖДАВАНЕ</w:t>
      </w:r>
    </w:p>
    <w:p>
      <w:pPr>
        <w:autoSpaceDE w:val="0"/>
        <w:autoSpaceDN w:val="0"/>
        <w:rPr>
          <w:rFonts w:eastAsia="Times New Roman"/>
          <w:noProof/>
          <w:szCs w:val="24"/>
        </w:rPr>
      </w:pPr>
      <w:r>
        <w:rPr>
          <w:noProof/>
        </w:rPr>
        <w:t>Член 16 Възстановяване на или освобождаване от мита</w:t>
      </w:r>
    </w:p>
    <w:p>
      <w:pPr>
        <w:autoSpaceDE w:val="0"/>
        <w:autoSpaceDN w:val="0"/>
        <w:rPr>
          <w:rFonts w:eastAsia="Times New Roman"/>
          <w:noProof/>
          <w:szCs w:val="24"/>
        </w:rPr>
      </w:pPr>
      <w:r>
        <w:rPr>
          <w:noProof/>
        </w:rPr>
        <w:t>ДЯЛ V ДОКАЗАТЕЛСТВО ЗА ПРОИЗХОД</w:t>
      </w:r>
    </w:p>
    <w:p>
      <w:pPr>
        <w:autoSpaceDE w:val="0"/>
        <w:autoSpaceDN w:val="0"/>
        <w:rPr>
          <w:rFonts w:eastAsia="Times New Roman"/>
          <w:noProof/>
          <w:szCs w:val="24"/>
        </w:rPr>
      </w:pPr>
      <w:r>
        <w:rPr>
          <w:noProof/>
        </w:rPr>
        <w:t>Член 17 Общи изисквания</w:t>
      </w:r>
    </w:p>
    <w:p>
      <w:pPr>
        <w:autoSpaceDE w:val="0"/>
        <w:autoSpaceDN w:val="0"/>
        <w:rPr>
          <w:rFonts w:eastAsia="Times New Roman"/>
          <w:noProof/>
          <w:szCs w:val="24"/>
        </w:rPr>
      </w:pPr>
      <w:r>
        <w:rPr>
          <w:noProof/>
        </w:rPr>
        <w:t>Член 18 Условия за изготвяне на декларация за произход</w:t>
      </w:r>
    </w:p>
    <w:p>
      <w:pPr>
        <w:autoSpaceDE w:val="0"/>
        <w:autoSpaceDN w:val="0"/>
        <w:rPr>
          <w:rFonts w:eastAsia="Times New Roman"/>
          <w:noProof/>
          <w:szCs w:val="24"/>
        </w:rPr>
      </w:pPr>
      <w:r>
        <w:rPr>
          <w:noProof/>
        </w:rPr>
        <w:t xml:space="preserve">Член 19 Одобрен износител </w:t>
      </w:r>
    </w:p>
    <w:p>
      <w:pPr>
        <w:autoSpaceDE w:val="0"/>
        <w:autoSpaceDN w:val="0"/>
        <w:rPr>
          <w:rFonts w:eastAsia="Times New Roman"/>
          <w:noProof/>
          <w:szCs w:val="24"/>
        </w:rPr>
      </w:pPr>
      <w:r>
        <w:rPr>
          <w:noProof/>
        </w:rPr>
        <w:t>Член 20 Процедура по издаване на сертификат за движение EUR.1</w:t>
      </w:r>
    </w:p>
    <w:p>
      <w:pPr>
        <w:autoSpaceDE w:val="0"/>
        <w:autoSpaceDN w:val="0"/>
        <w:rPr>
          <w:rFonts w:eastAsia="Times New Roman"/>
          <w:noProof/>
          <w:szCs w:val="24"/>
        </w:rPr>
      </w:pPr>
      <w:r>
        <w:rPr>
          <w:noProof/>
        </w:rPr>
        <w:t xml:space="preserve">Член 21 Сертификати за движение EUR.1, издадени впоследствие </w:t>
      </w:r>
    </w:p>
    <w:p>
      <w:pPr>
        <w:autoSpaceDE w:val="0"/>
        <w:autoSpaceDN w:val="0"/>
        <w:rPr>
          <w:rFonts w:eastAsia="Times New Roman"/>
          <w:noProof/>
          <w:szCs w:val="24"/>
        </w:rPr>
      </w:pPr>
      <w:r>
        <w:rPr>
          <w:noProof/>
        </w:rPr>
        <w:t>Член 22 Издаване на дубликат на сертификат за движение EUR.1</w:t>
      </w:r>
    </w:p>
    <w:p>
      <w:pPr>
        <w:autoSpaceDE w:val="0"/>
        <w:autoSpaceDN w:val="0"/>
        <w:rPr>
          <w:rFonts w:eastAsia="Times New Roman"/>
          <w:noProof/>
          <w:szCs w:val="24"/>
        </w:rPr>
      </w:pPr>
      <w:r>
        <w:rPr>
          <w:noProof/>
        </w:rPr>
        <w:t>Член 23 Валидност на доказателството за произход</w:t>
      </w:r>
    </w:p>
    <w:p>
      <w:pPr>
        <w:autoSpaceDE w:val="0"/>
        <w:autoSpaceDN w:val="0"/>
        <w:rPr>
          <w:rFonts w:eastAsia="Times New Roman"/>
          <w:noProof/>
          <w:szCs w:val="24"/>
        </w:rPr>
      </w:pPr>
      <w:r>
        <w:rPr>
          <w:noProof/>
        </w:rPr>
        <w:t>Член 24 Свободни зони</w:t>
      </w:r>
    </w:p>
    <w:p>
      <w:pPr>
        <w:autoSpaceDE w:val="0"/>
        <w:autoSpaceDN w:val="0"/>
        <w:rPr>
          <w:rFonts w:eastAsia="Times New Roman"/>
          <w:noProof/>
          <w:szCs w:val="24"/>
        </w:rPr>
      </w:pPr>
      <w:r>
        <w:rPr>
          <w:noProof/>
        </w:rPr>
        <w:t>Член 25 Изисквания за вноса</w:t>
      </w:r>
    </w:p>
    <w:p>
      <w:pPr>
        <w:autoSpaceDE w:val="0"/>
        <w:autoSpaceDN w:val="0"/>
        <w:rPr>
          <w:rFonts w:eastAsia="Times New Roman"/>
          <w:noProof/>
          <w:szCs w:val="24"/>
        </w:rPr>
      </w:pPr>
      <w:r>
        <w:rPr>
          <w:noProof/>
        </w:rPr>
        <w:t>Член 26 Внос, осъществяван чрез поредица от доставки</w:t>
      </w:r>
    </w:p>
    <w:p>
      <w:pPr>
        <w:autoSpaceDE w:val="0"/>
        <w:autoSpaceDN w:val="0"/>
        <w:rPr>
          <w:rFonts w:eastAsia="Times New Roman"/>
          <w:noProof/>
          <w:szCs w:val="24"/>
        </w:rPr>
      </w:pPr>
      <w:r>
        <w:rPr>
          <w:noProof/>
        </w:rPr>
        <w:t>Член 27 Освобождаване от изискването за доказателство за произход</w:t>
      </w:r>
    </w:p>
    <w:p>
      <w:pPr>
        <w:autoSpaceDE w:val="0"/>
        <w:autoSpaceDN w:val="0"/>
        <w:rPr>
          <w:rFonts w:eastAsia="Times New Roman"/>
          <w:noProof/>
          <w:szCs w:val="24"/>
        </w:rPr>
      </w:pPr>
      <w:r>
        <w:rPr>
          <w:noProof/>
        </w:rPr>
        <w:t>Член 28 Несъответствия и технически грешки</w:t>
      </w:r>
    </w:p>
    <w:p>
      <w:pPr>
        <w:autoSpaceDE w:val="0"/>
        <w:autoSpaceDN w:val="0"/>
        <w:rPr>
          <w:rFonts w:eastAsia="Times New Roman"/>
          <w:noProof/>
          <w:szCs w:val="24"/>
        </w:rPr>
      </w:pPr>
      <w:r>
        <w:rPr>
          <w:noProof/>
        </w:rPr>
        <w:t>Член 29 Декларации на доставчика</w:t>
      </w:r>
    </w:p>
    <w:p>
      <w:pPr>
        <w:autoSpaceDE w:val="0"/>
        <w:autoSpaceDN w:val="0"/>
        <w:rPr>
          <w:rFonts w:eastAsia="Times New Roman"/>
          <w:noProof/>
          <w:szCs w:val="24"/>
        </w:rPr>
      </w:pPr>
      <w:r>
        <w:rPr>
          <w:noProof/>
        </w:rPr>
        <w:t>Член 30 Суми, изразени в евро</w:t>
      </w:r>
    </w:p>
    <w:p>
      <w:pPr>
        <w:autoSpaceDE w:val="0"/>
        <w:autoSpaceDN w:val="0"/>
        <w:rPr>
          <w:rFonts w:eastAsia="Times New Roman"/>
          <w:noProof/>
          <w:szCs w:val="24"/>
        </w:rPr>
      </w:pPr>
      <w:r>
        <w:rPr>
          <w:noProof/>
        </w:rPr>
        <w:t>ДЯЛ VI ПРИНЦИПИ НА СЪТРУДНИЧЕСТВО И ДОКУМЕНТАЛНО ДОКАЗВАНЕ</w:t>
      </w:r>
    </w:p>
    <w:p>
      <w:pPr>
        <w:autoSpaceDE w:val="0"/>
        <w:autoSpaceDN w:val="0"/>
        <w:rPr>
          <w:rFonts w:eastAsia="Times New Roman"/>
          <w:noProof/>
          <w:szCs w:val="24"/>
        </w:rPr>
      </w:pPr>
      <w:r>
        <w:rPr>
          <w:noProof/>
        </w:rPr>
        <w:t>Член 31 Документални доказателства, съхранение на доказателствата за произход и подкрепящите документи</w:t>
      </w:r>
    </w:p>
    <w:p>
      <w:pPr>
        <w:autoSpaceDE w:val="0"/>
        <w:autoSpaceDN w:val="0"/>
        <w:rPr>
          <w:rFonts w:eastAsia="Times New Roman"/>
          <w:noProof/>
          <w:szCs w:val="24"/>
        </w:rPr>
      </w:pPr>
      <w:r>
        <w:rPr>
          <w:noProof/>
        </w:rPr>
        <w:t>Член 32 Уреждане на спорове</w:t>
      </w:r>
    </w:p>
    <w:p>
      <w:pPr>
        <w:autoSpaceDE w:val="0"/>
        <w:autoSpaceDN w:val="0"/>
        <w:rPr>
          <w:rFonts w:eastAsia="Times New Roman"/>
          <w:noProof/>
          <w:szCs w:val="24"/>
        </w:rPr>
      </w:pPr>
      <w:r>
        <w:rPr>
          <w:noProof/>
        </w:rPr>
        <w:t>ДЯЛ VII АДМИНИСТРАТИВНО СЪТРУДНИЧЕСТВО</w:t>
      </w:r>
    </w:p>
    <w:p>
      <w:pPr>
        <w:autoSpaceDE w:val="0"/>
        <w:autoSpaceDN w:val="0"/>
        <w:rPr>
          <w:rFonts w:eastAsia="Times New Roman"/>
          <w:noProof/>
          <w:szCs w:val="24"/>
        </w:rPr>
      </w:pPr>
      <w:r>
        <w:rPr>
          <w:noProof/>
        </w:rPr>
        <w:t>Член 33 Уведомяване и сътрудничество</w:t>
      </w:r>
    </w:p>
    <w:p>
      <w:pPr>
        <w:autoSpaceDE w:val="0"/>
        <w:autoSpaceDN w:val="0"/>
        <w:rPr>
          <w:rFonts w:eastAsia="Times New Roman"/>
          <w:noProof/>
          <w:szCs w:val="24"/>
        </w:rPr>
      </w:pPr>
      <w:r>
        <w:rPr>
          <w:noProof/>
        </w:rPr>
        <w:t>Член 34 Проверка на доказателствата за произход</w:t>
      </w:r>
    </w:p>
    <w:p>
      <w:pPr>
        <w:autoSpaceDE w:val="0"/>
        <w:autoSpaceDN w:val="0"/>
        <w:rPr>
          <w:rFonts w:eastAsia="Times New Roman"/>
          <w:noProof/>
          <w:szCs w:val="24"/>
        </w:rPr>
      </w:pPr>
      <w:r>
        <w:rPr>
          <w:noProof/>
        </w:rPr>
        <w:t>Член 35 Проверка на декларациите на доставчика</w:t>
      </w:r>
    </w:p>
    <w:p>
      <w:pPr>
        <w:autoSpaceDE w:val="0"/>
        <w:autoSpaceDN w:val="0"/>
        <w:rPr>
          <w:rFonts w:eastAsia="Times New Roman"/>
          <w:noProof/>
          <w:szCs w:val="24"/>
        </w:rPr>
      </w:pPr>
      <w:r>
        <w:rPr>
          <w:noProof/>
        </w:rPr>
        <w:t>Член 36 Санкции</w:t>
      </w:r>
    </w:p>
    <w:p>
      <w:pPr>
        <w:autoSpaceDE w:val="0"/>
        <w:autoSpaceDN w:val="0"/>
        <w:rPr>
          <w:rFonts w:eastAsia="Times New Roman"/>
          <w:noProof/>
          <w:szCs w:val="24"/>
        </w:rPr>
      </w:pPr>
      <w:r>
        <w:rPr>
          <w:noProof/>
        </w:rPr>
        <w:t>ДЯЛ VIII ПРИЛАГАНЕ НА ПРОТОКОЛА</w:t>
      </w:r>
    </w:p>
    <w:p>
      <w:pPr>
        <w:autoSpaceDE w:val="0"/>
        <w:autoSpaceDN w:val="0"/>
        <w:rPr>
          <w:rFonts w:eastAsia="Times New Roman"/>
          <w:noProof/>
          <w:szCs w:val="24"/>
        </w:rPr>
      </w:pPr>
      <w:r>
        <w:rPr>
          <w:noProof/>
        </w:rPr>
        <w:t>Член 37 Европейско икономическо пространство</w:t>
      </w:r>
    </w:p>
    <w:p>
      <w:pPr>
        <w:autoSpaceDE w:val="0"/>
        <w:autoSpaceDN w:val="0"/>
        <w:rPr>
          <w:rFonts w:eastAsia="Times New Roman"/>
          <w:noProof/>
          <w:szCs w:val="24"/>
        </w:rPr>
      </w:pPr>
      <w:r>
        <w:rPr>
          <w:noProof/>
        </w:rPr>
        <w:t>Член 38 Лихтенщайн</w:t>
      </w:r>
    </w:p>
    <w:p>
      <w:pPr>
        <w:autoSpaceDE w:val="0"/>
        <w:autoSpaceDN w:val="0"/>
        <w:rPr>
          <w:rFonts w:eastAsia="Times New Roman"/>
          <w:noProof/>
          <w:szCs w:val="24"/>
        </w:rPr>
      </w:pPr>
      <w:r>
        <w:rPr>
          <w:noProof/>
        </w:rPr>
        <w:t>Член 39 Република Сан Марино</w:t>
      </w:r>
    </w:p>
    <w:p>
      <w:pPr>
        <w:autoSpaceDE w:val="0"/>
        <w:autoSpaceDN w:val="0"/>
        <w:rPr>
          <w:rFonts w:eastAsia="Times New Roman"/>
          <w:noProof/>
          <w:szCs w:val="24"/>
        </w:rPr>
      </w:pPr>
      <w:r>
        <w:rPr>
          <w:noProof/>
        </w:rPr>
        <w:t>Член 40 Княжество Андора</w:t>
      </w:r>
    </w:p>
    <w:p>
      <w:pPr>
        <w:autoSpaceDE w:val="0"/>
        <w:autoSpaceDN w:val="0"/>
        <w:rPr>
          <w:rFonts w:eastAsia="Times New Roman"/>
          <w:noProof/>
          <w:szCs w:val="24"/>
        </w:rPr>
      </w:pPr>
      <w:r>
        <w:rPr>
          <w:noProof/>
        </w:rPr>
        <w:t xml:space="preserve">Член 41 Сеута и Мелила </w:t>
      </w:r>
    </w:p>
    <w:p>
      <w:pPr>
        <w:autoSpaceDE w:val="0"/>
        <w:autoSpaceDN w:val="0"/>
        <w:jc w:val="center"/>
        <w:rPr>
          <w:rFonts w:eastAsia="Times New Roman"/>
          <w:b/>
          <w:bCs/>
          <w:noProof/>
          <w:szCs w:val="24"/>
        </w:rPr>
      </w:pPr>
      <w:r>
        <w:rPr>
          <w:b/>
          <w:bCs/>
          <w:noProof/>
        </w:rPr>
        <w:t>Списък на приложенията</w:t>
      </w:r>
    </w:p>
    <w:p>
      <w:pPr>
        <w:autoSpaceDE w:val="0"/>
        <w:autoSpaceDN w:val="0"/>
        <w:rPr>
          <w:rFonts w:eastAsia="Times New Roman"/>
          <w:noProof/>
          <w:szCs w:val="24"/>
        </w:rPr>
      </w:pPr>
      <w:r>
        <w:rPr>
          <w:noProof/>
        </w:rPr>
        <w:t>ПРИЛОЖЕНИЕ I: Уводни бележки към списъка в приложение II</w:t>
      </w:r>
    </w:p>
    <w:p>
      <w:pPr>
        <w:autoSpaceDE w:val="0"/>
        <w:autoSpaceDN w:val="0"/>
        <w:rPr>
          <w:rFonts w:eastAsia="Times New Roman"/>
          <w:noProof/>
          <w:szCs w:val="24"/>
        </w:rPr>
      </w:pPr>
      <w:r>
        <w:rPr>
          <w:noProof/>
        </w:rPr>
        <w:t>ПРИЛОЖЕНИЕ II: Списък на операциите по обработка или преработка, които следва да претърпят материалите без произход, за да може произведеният продукт да придобие статут на продукт с произход</w:t>
      </w:r>
    </w:p>
    <w:p>
      <w:pPr>
        <w:autoSpaceDE w:val="0"/>
        <w:autoSpaceDN w:val="0"/>
        <w:rPr>
          <w:rFonts w:eastAsia="Times New Roman"/>
          <w:noProof/>
          <w:szCs w:val="24"/>
        </w:rPr>
      </w:pPr>
      <w:r>
        <w:rPr>
          <w:noProof/>
        </w:rPr>
        <w:t>ПРИЛОЖЕНИЕ III: Текст на декларацията за произход</w:t>
      </w:r>
    </w:p>
    <w:p>
      <w:pPr>
        <w:autoSpaceDE w:val="0"/>
        <w:autoSpaceDN w:val="0"/>
        <w:rPr>
          <w:rFonts w:eastAsia="Times New Roman"/>
          <w:noProof/>
          <w:szCs w:val="24"/>
        </w:rPr>
      </w:pPr>
      <w:r>
        <w:rPr>
          <w:noProof/>
        </w:rPr>
        <w:t>ПРИЛОЖЕНИЕ IV: Образец на сертификат за движение EUR.1 и образец на заявление за издаване на сертификат за движение EUR.1</w:t>
      </w:r>
    </w:p>
    <w:p>
      <w:pPr>
        <w:autoSpaceDE w:val="0"/>
        <w:autoSpaceDN w:val="0"/>
        <w:rPr>
          <w:rFonts w:eastAsia="Times New Roman"/>
          <w:noProof/>
          <w:szCs w:val="24"/>
        </w:rPr>
      </w:pPr>
      <w:r>
        <w:rPr>
          <w:noProof/>
        </w:rPr>
        <w:t>ПРИЛОЖЕНИЕ V: Специални условия по отношение на продуктите с произход от Сеута и Мелила</w:t>
      </w:r>
    </w:p>
    <w:p>
      <w:pPr>
        <w:autoSpaceDE w:val="0"/>
        <w:autoSpaceDN w:val="0"/>
        <w:rPr>
          <w:rFonts w:eastAsia="Times New Roman"/>
          <w:noProof/>
          <w:szCs w:val="24"/>
        </w:rPr>
      </w:pPr>
      <w:r>
        <w:rPr>
          <w:noProof/>
        </w:rPr>
        <w:t>ПРИЛОЖЕНИЕ VI: Декларация на доставчика</w:t>
      </w:r>
    </w:p>
    <w:p>
      <w:pPr>
        <w:autoSpaceDE w:val="0"/>
        <w:autoSpaceDN w:val="0"/>
        <w:rPr>
          <w:rFonts w:eastAsia="Times New Roman"/>
          <w:noProof/>
          <w:szCs w:val="24"/>
        </w:rPr>
      </w:pPr>
      <w:r>
        <w:rPr>
          <w:noProof/>
        </w:rPr>
        <w:t>ПРИЛОЖЕНИЕ VII: Дългосрочна декларация на доставчика</w:t>
      </w:r>
    </w:p>
    <w:p>
      <w:pPr>
        <w:autoSpaceDE w:val="0"/>
        <w:autoSpaceDN w:val="0"/>
        <w:rPr>
          <w:rFonts w:eastAsia="Times New Roman"/>
          <w:noProof/>
          <w:szCs w:val="24"/>
        </w:rPr>
      </w:pPr>
      <w:r>
        <w:rPr>
          <w:noProof/>
        </w:rPr>
        <w:t>ПРИЛОЖЕНИЕ VIII: Списък на договарящите страни, които са избрали да включат в приложното поле на член 7, параграф 3 вноса на продуктите, включени в глави 50—63 от Хармонизираната система.</w:t>
      </w:r>
    </w:p>
    <w:p>
      <w:pPr>
        <w:rPr>
          <w:rFonts w:eastAsia="Times New Roman"/>
          <w:bCs/>
          <w:smallCaps/>
          <w:noProof/>
          <w:szCs w:val="24"/>
        </w:rPr>
      </w:pPr>
      <w:r>
        <w:rPr>
          <w:noProof/>
        </w:rPr>
        <w:br w:type="page"/>
      </w:r>
    </w:p>
    <w:p>
      <w:pPr>
        <w:keepNext/>
        <w:autoSpaceDE w:val="0"/>
        <w:autoSpaceDN w:val="0"/>
        <w:jc w:val="center"/>
        <w:rPr>
          <w:rFonts w:eastAsia="Times New Roman"/>
          <w:b/>
          <w:bCs/>
          <w:smallCaps/>
          <w:noProof/>
          <w:sz w:val="28"/>
          <w:szCs w:val="28"/>
        </w:rPr>
      </w:pPr>
      <w:r>
        <w:rPr>
          <w:b/>
          <w:bCs/>
          <w:smallCaps/>
          <w:noProof/>
          <w:sz w:val="28"/>
          <w:szCs w:val="28"/>
        </w:rPr>
        <w:t>ДЯЛ I</w:t>
      </w:r>
    </w:p>
    <w:p>
      <w:pPr>
        <w:keepNext/>
        <w:autoSpaceDE w:val="0"/>
        <w:autoSpaceDN w:val="0"/>
        <w:jc w:val="center"/>
        <w:rPr>
          <w:rFonts w:eastAsia="Times New Roman"/>
          <w:b/>
          <w:bCs/>
          <w:smallCaps/>
          <w:noProof/>
          <w:sz w:val="28"/>
          <w:szCs w:val="28"/>
        </w:rPr>
      </w:pPr>
      <w:r>
        <w:rPr>
          <w:b/>
          <w:bCs/>
          <w:i/>
          <w:iCs/>
          <w:smallCaps/>
          <w:noProof/>
          <w:sz w:val="28"/>
          <w:szCs w:val="28"/>
        </w:rPr>
        <w:t>ОБЩИ РАЗПОРЕДБИ</w:t>
      </w:r>
    </w:p>
    <w:p>
      <w:pPr>
        <w:keepNext/>
        <w:autoSpaceDE w:val="0"/>
        <w:autoSpaceDN w:val="0"/>
        <w:jc w:val="center"/>
        <w:rPr>
          <w:rFonts w:eastAsia="Times New Roman"/>
          <w:i/>
          <w:iCs/>
          <w:noProof/>
          <w:szCs w:val="24"/>
        </w:rPr>
      </w:pPr>
      <w:r>
        <w:rPr>
          <w:i/>
          <w:iCs/>
          <w:noProof/>
        </w:rPr>
        <w:t>Член 1</w:t>
      </w:r>
    </w:p>
    <w:p>
      <w:pPr>
        <w:autoSpaceDE w:val="0"/>
        <w:autoSpaceDN w:val="0"/>
        <w:jc w:val="center"/>
        <w:rPr>
          <w:rFonts w:eastAsia="Times New Roman"/>
          <w:b/>
          <w:bCs/>
          <w:noProof/>
          <w:szCs w:val="24"/>
        </w:rPr>
      </w:pPr>
      <w:r>
        <w:rPr>
          <w:b/>
          <w:bCs/>
          <w:noProof/>
        </w:rPr>
        <w:t>Определения</w:t>
      </w:r>
    </w:p>
    <w:p>
      <w:pPr>
        <w:autoSpaceDE w:val="0"/>
        <w:autoSpaceDN w:val="0"/>
        <w:rPr>
          <w:rFonts w:eastAsia="Times New Roman"/>
          <w:noProof/>
          <w:szCs w:val="24"/>
        </w:rPr>
      </w:pPr>
      <w:r>
        <w:rPr>
          <w:noProof/>
        </w:rPr>
        <w:t>За целите на настоящата Конвенция:</w:t>
      </w:r>
    </w:p>
    <w:p>
      <w:pPr>
        <w:autoSpaceDE w:val="0"/>
        <w:autoSpaceDN w:val="0"/>
        <w:ind w:left="851" w:hanging="851"/>
        <w:rPr>
          <w:rFonts w:eastAsia="Times New Roman"/>
          <w:noProof/>
          <w:szCs w:val="24"/>
        </w:rPr>
      </w:pPr>
      <w:r>
        <w:rPr>
          <w:noProof/>
        </w:rPr>
        <w:tab/>
        <w:t>а)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с промените съгласно препоръката от 26 юни 2004 г. на Съвета за митническо сътрудничество;</w:t>
      </w:r>
    </w:p>
    <w:p>
      <w:pPr>
        <w:autoSpaceDE w:val="0"/>
        <w:autoSpaceDN w:val="0"/>
        <w:ind w:left="851" w:hanging="851"/>
        <w:rPr>
          <w:rFonts w:eastAsia="Times New Roman"/>
          <w:noProof/>
          <w:szCs w:val="24"/>
        </w:rPr>
      </w:pPr>
      <w:r>
        <w:rPr>
          <w:noProof/>
        </w:rPr>
        <w:tab/>
        <w:t>б) „класиран“ се отнася за класирането на стоките в дадена позиция или подпозиция от Хармонизираната система;</w:t>
      </w:r>
    </w:p>
    <w:p>
      <w:pPr>
        <w:autoSpaceDE w:val="0"/>
        <w:autoSpaceDN w:val="0"/>
        <w:ind w:left="851" w:hanging="851"/>
        <w:rPr>
          <w:rFonts w:eastAsia="Times New Roman"/>
          <w:noProof/>
          <w:szCs w:val="24"/>
        </w:rPr>
      </w:pPr>
      <w:r>
        <w:rPr>
          <w:noProof/>
        </w:rPr>
        <w:tab/>
        <w:t>в) „пратка“ означава продукти, които:</w:t>
      </w:r>
    </w:p>
    <w:p>
      <w:pPr>
        <w:autoSpaceDE w:val="0"/>
        <w:autoSpaceDN w:val="0"/>
        <w:ind w:left="851" w:hanging="851"/>
        <w:rPr>
          <w:rFonts w:eastAsia="Times New Roman"/>
          <w:noProof/>
          <w:szCs w:val="24"/>
        </w:rPr>
      </w:pPr>
      <w:r>
        <w:rPr>
          <w:noProof/>
        </w:rPr>
        <w:tab/>
        <w:t>— са изпратени едновременно от един износител до един получател или</w:t>
      </w:r>
    </w:p>
    <w:p>
      <w:pPr>
        <w:autoSpaceDE w:val="0"/>
        <w:autoSpaceDN w:val="0"/>
        <w:ind w:left="851" w:hanging="851"/>
        <w:rPr>
          <w:rFonts w:eastAsia="Times New Roman"/>
          <w:noProof/>
          <w:szCs w:val="24"/>
        </w:rPr>
      </w:pPr>
      <w:r>
        <w:rPr>
          <w:noProof/>
        </w:rPr>
        <w:tab/>
        <w:t>— 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eastAsia="Times New Roman"/>
          <w:noProof/>
          <w:szCs w:val="24"/>
        </w:rPr>
      </w:pPr>
      <w:r>
        <w:rPr>
          <w:noProof/>
        </w:rPr>
        <w:tab/>
        <w:t>г) „митнически органи на договарящата страна“ означава, за Европейския съюз, митническия орган на държава членки на Европейския съюз;</w:t>
      </w:r>
    </w:p>
    <w:p>
      <w:pPr>
        <w:autoSpaceDE w:val="0"/>
        <w:autoSpaceDN w:val="0"/>
        <w:ind w:left="851" w:hanging="851"/>
        <w:rPr>
          <w:rFonts w:eastAsia="Times New Roman"/>
          <w:noProof/>
          <w:szCs w:val="24"/>
        </w:rPr>
      </w:pPr>
      <w:r>
        <w:rPr>
          <w:noProof/>
        </w:rPr>
        <w:tab/>
        <w:t>д) „митническа стойност“ означава стойността, определена в съответствие със Споразумението от 1994 г. за прилагане на член VII от Общото споразумение за митата и търговията (Споразумението на СТО за определяне на митническата стойност);</w:t>
      </w:r>
    </w:p>
    <w:p>
      <w:pPr>
        <w:autoSpaceDE w:val="0"/>
        <w:autoSpaceDN w:val="0"/>
        <w:ind w:left="851" w:hanging="851"/>
        <w:rPr>
          <w:rFonts w:eastAsia="Times New Roman"/>
          <w:noProof/>
          <w:szCs w:val="24"/>
        </w:rPr>
      </w:pPr>
      <w:r>
        <w:rPr>
          <w:noProof/>
        </w:rPr>
        <w:tab/>
        <w:t>е) „цена франко завода“ означава заводската цена за продукта, която се плаща на производителя в договарящата страна, където, в предприятието на този производител, е извършена последната обработка или преработка, при условие че цената представлява стойността на всички използвани материали и всички производствени разходи, намалена с вътрешните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rFonts w:eastAsia="Times New Roman"/>
          <w:noProof/>
          <w:szCs w:val="24"/>
        </w:rPr>
      </w:pPr>
      <w:r>
        <w:rPr>
          <w:noProof/>
        </w:rPr>
        <w:tab/>
        <w:t>Когато действително платената цена не отразява всички действително възникнали в договарящата страна производствени разходи, цената франко завода на дадения продукт означава сборът от всички тези разходи, намален с вътрешните данъци, които са възстановени или могат да бъдат възстановени след износа на получения продукт;</w:t>
      </w:r>
    </w:p>
    <w:p>
      <w:pPr>
        <w:pStyle w:val="Point0"/>
        <w:rPr>
          <w:noProof/>
        </w:rPr>
      </w:pPr>
      <w:r>
        <w:rPr>
          <w:noProof/>
        </w:rPr>
        <w:tab/>
        <w:t>ж) „взаимозаменяеми материали“ или „взаимозаменяеми продукти“ означава материали или продукти, които са от един и същ вид и с едно и също търговско качество, с еднакви технически и физически свойства и които не могат да бъдат разграничени едни от други;</w:t>
      </w:r>
    </w:p>
    <w:p>
      <w:pPr>
        <w:autoSpaceDE w:val="0"/>
        <w:autoSpaceDN w:val="0"/>
        <w:ind w:left="851" w:hanging="851"/>
        <w:rPr>
          <w:rFonts w:eastAsia="Times New Roman"/>
          <w:noProof/>
          <w:szCs w:val="24"/>
        </w:rPr>
      </w:pPr>
      <w:r>
        <w:rPr>
          <w:noProof/>
        </w:rPr>
        <w:tab/>
        <w:t>з) „стоки“ означава както материали, така и продукти;</w:t>
      </w:r>
    </w:p>
    <w:p>
      <w:pPr>
        <w:autoSpaceDE w:val="0"/>
        <w:autoSpaceDN w:val="0"/>
        <w:ind w:left="851" w:hanging="851"/>
        <w:rPr>
          <w:rFonts w:eastAsia="Times New Roman"/>
          <w:noProof/>
          <w:szCs w:val="24"/>
        </w:rPr>
      </w:pPr>
      <w:r>
        <w:rPr>
          <w:noProof/>
        </w:rPr>
        <w:tab/>
        <w:t>и) „производство“ означава всеки вид обработка или преработка, включително сглобяване;</w:t>
      </w:r>
    </w:p>
    <w:p>
      <w:pPr>
        <w:autoSpaceDE w:val="0"/>
        <w:autoSpaceDN w:val="0"/>
        <w:ind w:left="851" w:hanging="851"/>
        <w:rPr>
          <w:rFonts w:eastAsia="Times New Roman"/>
          <w:noProof/>
          <w:szCs w:val="24"/>
        </w:rPr>
      </w:pPr>
      <w:r>
        <w:rPr>
          <w:noProof/>
        </w:rPr>
        <w:tab/>
        <w:t>й) „материал“ означава всяка съставка, суровина, компонент или част и т.н., използвани при производството на продукт;</w:t>
      </w:r>
    </w:p>
    <w:p>
      <w:pPr>
        <w:autoSpaceDE w:val="0"/>
        <w:autoSpaceDN w:val="0"/>
        <w:ind w:left="851" w:hanging="851"/>
        <w:rPr>
          <w:rFonts w:eastAsia="Times New Roman"/>
          <w:noProof/>
          <w:szCs w:val="24"/>
        </w:rPr>
      </w:pPr>
      <w:r>
        <w:rPr>
          <w:noProof/>
        </w:rPr>
        <w:tab/>
        <w:t>к) „максимално съдържание на материали без произход“ означава максималното допустимо съдържание на материали без произход, за да може дадено производство да бъде прието за достатъчна обработка или преработка за придаване на статут на продукт с произход. То може да бъде изразено като процент от цената франко завода на продукта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eastAsia="Times New Roman"/>
          <w:noProof/>
          <w:szCs w:val="24"/>
        </w:rPr>
      </w:pPr>
      <w:r>
        <w:rPr>
          <w:noProof/>
        </w:rPr>
        <w:tab/>
        <w:t>л) „продукт“ означава продуктът, който се произвежда, дори ако целта на производството му е последващо използване в друга производствена операция;</w:t>
      </w:r>
    </w:p>
    <w:p>
      <w:pPr>
        <w:autoSpaceDE w:val="0"/>
        <w:autoSpaceDN w:val="0"/>
        <w:ind w:left="851" w:hanging="851"/>
        <w:rPr>
          <w:rFonts w:eastAsia="Times New Roman"/>
          <w:noProof/>
          <w:szCs w:val="24"/>
        </w:rPr>
      </w:pPr>
      <w:r>
        <w:rPr>
          <w:noProof/>
        </w:rPr>
        <w:tab/>
        <w:t>м) „територия“ включва сухоземната територия, вътрешните води и териториалното море на дадена договаряща страна;</w:t>
      </w:r>
    </w:p>
    <w:p>
      <w:pPr>
        <w:autoSpaceDE w:val="0"/>
        <w:autoSpaceDN w:val="0"/>
        <w:ind w:left="851" w:hanging="851"/>
        <w:rPr>
          <w:rFonts w:eastAsia="Times New Roman"/>
          <w:noProof/>
          <w:szCs w:val="24"/>
        </w:rPr>
      </w:pPr>
      <w:r>
        <w:rPr>
          <w:noProof/>
        </w:rPr>
        <w:tab/>
        <w:t>н) „добавена стойност“ означава цената франко завода на продукта, намалена с митническата стойност на всеки от вложените материали с произход от другите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договарящата страна износител;</w:t>
      </w:r>
    </w:p>
    <w:p>
      <w:pPr>
        <w:autoSpaceDE w:val="0"/>
        <w:autoSpaceDN w:val="0"/>
        <w:ind w:left="851" w:hanging="851"/>
        <w:rPr>
          <w:rFonts w:eastAsia="Times New Roman"/>
          <w:noProof/>
          <w:szCs w:val="24"/>
        </w:rPr>
      </w:pPr>
      <w:r>
        <w:rPr>
          <w:noProof/>
        </w:rPr>
        <w:tab/>
        <w:t xml:space="preserve">о)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договарящата страна износител. Когато трябва да бъде установена стойността на използваните материали с произход, настоящата буква се прилага </w:t>
      </w:r>
      <w:r>
        <w:rPr>
          <w:i/>
          <w:iCs/>
          <w:noProof/>
        </w:rPr>
        <w:t>mutatis mutandis</w:t>
      </w:r>
      <w:r>
        <w:rPr>
          <w:noProof/>
        </w:rPr>
        <w:t>.</w:t>
      </w:r>
    </w:p>
    <w:p>
      <w:pPr>
        <w:keepNext/>
        <w:autoSpaceDE w:val="0"/>
        <w:autoSpaceDN w:val="0"/>
        <w:jc w:val="center"/>
        <w:rPr>
          <w:rFonts w:eastAsia="Times New Roman"/>
          <w:b/>
          <w:bCs/>
          <w:smallCaps/>
          <w:noProof/>
          <w:sz w:val="28"/>
          <w:szCs w:val="28"/>
        </w:rPr>
      </w:pPr>
      <w:r>
        <w:rPr>
          <w:b/>
          <w:bCs/>
          <w:smallCaps/>
          <w:noProof/>
          <w:sz w:val="28"/>
          <w:szCs w:val="28"/>
        </w:rPr>
        <w:t>ДЯЛ II</w:t>
      </w:r>
    </w:p>
    <w:p>
      <w:pPr>
        <w:keepNext/>
        <w:autoSpaceDE w:val="0"/>
        <w:autoSpaceDN w:val="0"/>
        <w:jc w:val="center"/>
        <w:rPr>
          <w:rFonts w:eastAsia="Times New Roman"/>
          <w:b/>
          <w:bCs/>
          <w:smallCaps/>
          <w:noProof/>
          <w:sz w:val="28"/>
          <w:szCs w:val="28"/>
        </w:rPr>
      </w:pPr>
      <w:r>
        <w:rPr>
          <w:b/>
          <w:bCs/>
          <w:i/>
          <w:iCs/>
          <w:smallCaps/>
          <w:noProof/>
          <w:sz w:val="28"/>
          <w:szCs w:val="28"/>
        </w:rPr>
        <w:t>ОПРЕДЕЛЯНЕ НА ПОНЯТИЕТО „ПРОДУКТИ С ПРОИЗХОД“</w:t>
      </w:r>
    </w:p>
    <w:p>
      <w:pPr>
        <w:keepNext/>
        <w:autoSpaceDE w:val="0"/>
        <w:autoSpaceDN w:val="0"/>
        <w:jc w:val="center"/>
        <w:rPr>
          <w:rFonts w:eastAsia="Times New Roman"/>
          <w:i/>
          <w:iCs/>
          <w:noProof/>
          <w:szCs w:val="24"/>
        </w:rPr>
      </w:pPr>
      <w:r>
        <w:rPr>
          <w:i/>
          <w:iCs/>
          <w:noProof/>
        </w:rPr>
        <w:t>Член 2</w:t>
      </w:r>
    </w:p>
    <w:p>
      <w:pPr>
        <w:autoSpaceDE w:val="0"/>
        <w:autoSpaceDN w:val="0"/>
        <w:jc w:val="center"/>
        <w:rPr>
          <w:rFonts w:eastAsia="Times New Roman"/>
          <w:b/>
          <w:bCs/>
          <w:noProof/>
          <w:szCs w:val="24"/>
        </w:rPr>
      </w:pPr>
      <w:r>
        <w:rPr>
          <w:b/>
          <w:bCs/>
          <w:noProof/>
        </w:rPr>
        <w:t>Общи изисквания</w:t>
      </w:r>
    </w:p>
    <w:p>
      <w:pPr>
        <w:autoSpaceDE w:val="0"/>
        <w:autoSpaceDN w:val="0"/>
        <w:ind w:left="851" w:hanging="851"/>
        <w:rPr>
          <w:rFonts w:eastAsia="Times New Roman"/>
          <w:noProof/>
          <w:szCs w:val="24"/>
        </w:rPr>
      </w:pPr>
      <w:r>
        <w:rPr>
          <w:noProof/>
        </w:rPr>
        <w:tab/>
        <w:t>За целите на прилагането на съответното споразумение, за продукти с произход от дадена договаряща страна се приемат следните продукти, когато се изнасят за друга договаряща страна:</w:t>
      </w:r>
    </w:p>
    <w:p>
      <w:pPr>
        <w:autoSpaceDE w:val="0"/>
        <w:autoSpaceDN w:val="0"/>
        <w:ind w:left="851" w:hanging="851"/>
        <w:rPr>
          <w:rFonts w:eastAsia="Times New Roman"/>
          <w:noProof/>
          <w:szCs w:val="24"/>
        </w:rPr>
      </w:pPr>
      <w:r>
        <w:rPr>
          <w:noProof/>
        </w:rPr>
        <w:tab/>
        <w:t>а) продуктите, изцяло получени в договарящата страна по смисъла на член 3;</w:t>
      </w:r>
    </w:p>
    <w:p>
      <w:pPr>
        <w:autoSpaceDE w:val="0"/>
        <w:autoSpaceDN w:val="0"/>
        <w:ind w:left="851" w:hanging="851"/>
        <w:rPr>
          <w:rFonts w:eastAsia="Times New Roman"/>
          <w:noProof/>
          <w:szCs w:val="24"/>
        </w:rPr>
      </w:pPr>
      <w:r>
        <w:rPr>
          <w:noProof/>
        </w:rPr>
        <w:tab/>
        <w:t>б) продуктите, получени в договарящата страна, в които са вложени материали, които не са изцяло получени в нея, при условие че тези материали са претърпели достатъчна обработка или преработка в договарящата страна по смисъла на член 4.</w:t>
      </w:r>
    </w:p>
    <w:p>
      <w:pPr>
        <w:keepNext/>
        <w:autoSpaceDE w:val="0"/>
        <w:autoSpaceDN w:val="0"/>
        <w:jc w:val="center"/>
        <w:rPr>
          <w:rFonts w:eastAsia="Times New Roman"/>
          <w:i/>
          <w:iCs/>
          <w:noProof/>
          <w:szCs w:val="24"/>
        </w:rPr>
      </w:pPr>
      <w:r>
        <w:rPr>
          <w:i/>
          <w:iCs/>
          <w:noProof/>
        </w:rPr>
        <w:t>Член 3</w:t>
      </w:r>
    </w:p>
    <w:p>
      <w:pPr>
        <w:autoSpaceDE w:val="0"/>
        <w:autoSpaceDN w:val="0"/>
        <w:jc w:val="center"/>
        <w:rPr>
          <w:rFonts w:eastAsia="Times New Roman"/>
          <w:b/>
          <w:bCs/>
          <w:noProof/>
          <w:szCs w:val="24"/>
        </w:rPr>
      </w:pPr>
      <w:r>
        <w:rPr>
          <w:b/>
          <w:bCs/>
          <w:noProof/>
        </w:rPr>
        <w:t>Изцяло получени продукти</w:t>
      </w:r>
    </w:p>
    <w:p>
      <w:pPr>
        <w:autoSpaceDE w:val="0"/>
        <w:autoSpaceDN w:val="0"/>
        <w:rPr>
          <w:rFonts w:eastAsia="Times New Roman"/>
          <w:noProof/>
          <w:szCs w:val="24"/>
        </w:rPr>
      </w:pPr>
      <w:r>
        <w:rPr>
          <w:noProof/>
        </w:rPr>
        <w:t>1. Следните продукти се считат за изцяло получени в дадена договаряща страна при износ за друга договаряща страна:</w:t>
      </w:r>
    </w:p>
    <w:p>
      <w:pPr>
        <w:autoSpaceDE w:val="0"/>
        <w:autoSpaceDN w:val="0"/>
        <w:ind w:left="851" w:hanging="851"/>
        <w:rPr>
          <w:rFonts w:eastAsia="Times New Roman"/>
          <w:noProof/>
          <w:szCs w:val="24"/>
        </w:rPr>
      </w:pPr>
      <w:r>
        <w:rPr>
          <w:noProof/>
        </w:rPr>
        <w:tab/>
        <w:t>а) минерални продукти и естествена вода, извлечени от нейните почви или от нейното морско дъно;</w:t>
      </w:r>
    </w:p>
    <w:p>
      <w:pPr>
        <w:autoSpaceDE w:val="0"/>
        <w:autoSpaceDN w:val="0"/>
        <w:ind w:left="851" w:hanging="851"/>
        <w:rPr>
          <w:rFonts w:eastAsia="Times New Roman"/>
          <w:noProof/>
          <w:szCs w:val="24"/>
        </w:rPr>
      </w:pPr>
      <w:r>
        <w:rPr>
          <w:noProof/>
        </w:rPr>
        <w:tab/>
        <w:t>б) растения, включително водни растения, и растителни продукти, отгледани или прибрани там;</w:t>
      </w:r>
    </w:p>
    <w:p>
      <w:pPr>
        <w:autoSpaceDE w:val="0"/>
        <w:autoSpaceDN w:val="0"/>
        <w:ind w:left="851" w:hanging="851"/>
        <w:rPr>
          <w:rFonts w:eastAsia="Times New Roman"/>
          <w:noProof/>
          <w:szCs w:val="24"/>
        </w:rPr>
      </w:pPr>
      <w:r>
        <w:rPr>
          <w:noProof/>
        </w:rPr>
        <w:tab/>
        <w:t>в) живи животни, родени и отгледани там;</w:t>
      </w:r>
    </w:p>
    <w:p>
      <w:pPr>
        <w:autoSpaceDE w:val="0"/>
        <w:autoSpaceDN w:val="0"/>
        <w:ind w:left="851" w:hanging="851"/>
        <w:rPr>
          <w:rFonts w:eastAsia="Times New Roman"/>
          <w:noProof/>
          <w:szCs w:val="24"/>
        </w:rPr>
      </w:pPr>
      <w:r>
        <w:rPr>
          <w:noProof/>
        </w:rPr>
        <w:tab/>
        <w:t>г) продукти от живи животни, отгледани там;</w:t>
      </w:r>
    </w:p>
    <w:p>
      <w:pPr>
        <w:autoSpaceDE w:val="0"/>
        <w:autoSpaceDN w:val="0"/>
        <w:ind w:left="851" w:hanging="851"/>
        <w:rPr>
          <w:rFonts w:eastAsia="Times New Roman"/>
          <w:noProof/>
          <w:szCs w:val="24"/>
        </w:rPr>
      </w:pPr>
      <w:r>
        <w:rPr>
          <w:noProof/>
        </w:rPr>
        <w:tab/>
        <w:t>д) продукти от заклани животни, родени и отгледани там;</w:t>
      </w:r>
    </w:p>
    <w:p>
      <w:pPr>
        <w:autoSpaceDE w:val="0"/>
        <w:autoSpaceDN w:val="0"/>
        <w:ind w:left="851" w:hanging="851"/>
        <w:rPr>
          <w:rFonts w:eastAsia="Times New Roman"/>
          <w:noProof/>
          <w:szCs w:val="24"/>
        </w:rPr>
      </w:pPr>
      <w:r>
        <w:rPr>
          <w:noProof/>
        </w:rPr>
        <w:tab/>
        <w:t>е) продукти, получени чрез лов и риболов, извършен там;</w:t>
      </w:r>
    </w:p>
    <w:p>
      <w:pPr>
        <w:autoSpaceDE w:val="0"/>
        <w:autoSpaceDN w:val="0"/>
        <w:ind w:left="851" w:hanging="851"/>
        <w:rPr>
          <w:rFonts w:eastAsia="Times New Roman"/>
          <w:noProof/>
          <w:szCs w:val="24"/>
        </w:rPr>
      </w:pPr>
      <w:r>
        <w:rPr>
          <w:noProof/>
        </w:rPr>
        <w:tab/>
        <w:t>ж) 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autoSpaceDE w:val="0"/>
        <w:autoSpaceDN w:val="0"/>
        <w:ind w:left="851" w:hanging="851"/>
        <w:rPr>
          <w:rFonts w:eastAsia="Times New Roman"/>
          <w:noProof/>
          <w:szCs w:val="24"/>
        </w:rPr>
      </w:pPr>
      <w:r>
        <w:rPr>
          <w:noProof/>
        </w:rPr>
        <w:tab/>
        <w:t>з) продукти на морския риболов и други продукти, извлечени от нейните плавателни съдове от морето извън което и да е териториално море;</w:t>
      </w:r>
    </w:p>
    <w:p>
      <w:pPr>
        <w:autoSpaceDE w:val="0"/>
        <w:autoSpaceDN w:val="0"/>
        <w:ind w:left="851" w:hanging="851"/>
        <w:rPr>
          <w:rFonts w:eastAsia="Times New Roman"/>
          <w:noProof/>
          <w:szCs w:val="24"/>
        </w:rPr>
      </w:pPr>
      <w:r>
        <w:rPr>
          <w:noProof/>
        </w:rPr>
        <w:tab/>
        <w:t>и) продукти, произведени на борда на нейните кораби-фабрики изключително от продуктите, посочени в буква з);</w:t>
      </w:r>
    </w:p>
    <w:p>
      <w:pPr>
        <w:autoSpaceDE w:val="0"/>
        <w:autoSpaceDN w:val="0"/>
        <w:ind w:left="851" w:hanging="851"/>
        <w:rPr>
          <w:rFonts w:eastAsia="Times New Roman"/>
          <w:noProof/>
          <w:szCs w:val="24"/>
        </w:rPr>
      </w:pPr>
      <w:r>
        <w:rPr>
          <w:noProof/>
        </w:rPr>
        <w:tab/>
        <w:t>й) събрани там употребявани изделия, годни единствено за извличане на суровините;</w:t>
      </w:r>
    </w:p>
    <w:p>
      <w:pPr>
        <w:autoSpaceDE w:val="0"/>
        <w:autoSpaceDN w:val="0"/>
        <w:ind w:left="851" w:hanging="851"/>
        <w:rPr>
          <w:rFonts w:eastAsia="Times New Roman"/>
          <w:noProof/>
          <w:szCs w:val="24"/>
        </w:rPr>
      </w:pPr>
      <w:r>
        <w:rPr>
          <w:noProof/>
        </w:rPr>
        <w:tab/>
        <w:t>к) отпадъци и скрап, които са резултат на производствени операции, извършвани там;</w:t>
      </w:r>
    </w:p>
    <w:p>
      <w:pPr>
        <w:autoSpaceDE w:val="0"/>
        <w:autoSpaceDN w:val="0"/>
        <w:ind w:left="851" w:hanging="851"/>
        <w:rPr>
          <w:rFonts w:eastAsia="Times New Roman"/>
          <w:noProof/>
          <w:szCs w:val="24"/>
        </w:rPr>
      </w:pPr>
      <w:r>
        <w:rPr>
          <w:noProof/>
        </w:rPr>
        <w:tab/>
        <w:t>л) 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autoSpaceDE w:val="0"/>
        <w:autoSpaceDN w:val="0"/>
        <w:ind w:left="851" w:hanging="851"/>
        <w:rPr>
          <w:rFonts w:eastAsia="Times New Roman"/>
          <w:noProof/>
          <w:szCs w:val="24"/>
        </w:rPr>
      </w:pPr>
      <w:r>
        <w:rPr>
          <w:noProof/>
        </w:rPr>
        <w:tab/>
        <w:t>м) стоки, произведени там изключително от продуктите, посочени в букви а)—л).</w:t>
      </w:r>
    </w:p>
    <w:p>
      <w:pPr>
        <w:autoSpaceDE w:val="0"/>
        <w:autoSpaceDN w:val="0"/>
        <w:rPr>
          <w:rFonts w:eastAsia="Times New Roman"/>
          <w:noProof/>
          <w:szCs w:val="24"/>
        </w:rPr>
      </w:pPr>
      <w:r>
        <w:rPr>
          <w:noProof/>
        </w:rPr>
        <w:t>2. Понятията „нейните плавателни съдове“ и „нейните кораби-фабрики“ в параграф 1, букви з) и и) се прилагат само за плавателните съдове и корабите-фабрики, които удовлетворяват всички долупосочени изисквания:</w:t>
      </w:r>
    </w:p>
    <w:p>
      <w:pPr>
        <w:autoSpaceDE w:val="0"/>
        <w:autoSpaceDN w:val="0"/>
        <w:ind w:left="851" w:hanging="851"/>
        <w:rPr>
          <w:rFonts w:eastAsia="Times New Roman"/>
          <w:noProof/>
          <w:szCs w:val="24"/>
        </w:rPr>
      </w:pPr>
      <w:r>
        <w:rPr>
          <w:noProof/>
        </w:rPr>
        <w:tab/>
        <w:t>а) регистрирани са в договарящата страна износител или в договарящата страна вносител;</w:t>
      </w:r>
    </w:p>
    <w:p>
      <w:pPr>
        <w:autoSpaceDE w:val="0"/>
        <w:autoSpaceDN w:val="0"/>
        <w:ind w:left="851" w:hanging="851"/>
        <w:rPr>
          <w:rFonts w:eastAsia="Times New Roman"/>
          <w:noProof/>
          <w:szCs w:val="24"/>
        </w:rPr>
      </w:pPr>
      <w:r>
        <w:rPr>
          <w:noProof/>
        </w:rPr>
        <w:tab/>
        <w:t>б) плават под знамето на договарящата страна износител или на договарящата страна вносител;</w:t>
      </w:r>
    </w:p>
    <w:p>
      <w:pPr>
        <w:autoSpaceDE w:val="0"/>
        <w:autoSpaceDN w:val="0"/>
        <w:ind w:left="851" w:hanging="851"/>
        <w:rPr>
          <w:rFonts w:eastAsia="Times New Roman"/>
          <w:noProof/>
          <w:szCs w:val="24"/>
        </w:rPr>
      </w:pPr>
      <w:r>
        <w:rPr>
          <w:noProof/>
        </w:rPr>
        <w:tab/>
        <w:t>в) отговарят на едно от следните условия:</w:t>
      </w:r>
    </w:p>
    <w:p>
      <w:pPr>
        <w:autoSpaceDE w:val="0"/>
        <w:autoSpaceDN w:val="0"/>
        <w:ind w:left="1440" w:hanging="1440"/>
        <w:rPr>
          <w:rFonts w:eastAsia="Times New Roman"/>
          <w:noProof/>
          <w:szCs w:val="24"/>
        </w:rPr>
      </w:pPr>
      <w:r>
        <w:rPr>
          <w:noProof/>
        </w:rPr>
        <w:tab/>
        <w:t>i) притежавани са в размер най-малко 50 % от граждани на договарящата страна износител или на договарящата страна вносител; или</w:t>
      </w:r>
    </w:p>
    <w:p>
      <w:pPr>
        <w:autoSpaceDE w:val="0"/>
        <w:autoSpaceDN w:val="0"/>
        <w:ind w:left="1440" w:hanging="1440"/>
        <w:rPr>
          <w:rFonts w:eastAsia="Times New Roman"/>
          <w:noProof/>
          <w:szCs w:val="24"/>
        </w:rPr>
      </w:pPr>
      <w:r>
        <w:rPr>
          <w:noProof/>
        </w:rPr>
        <w:tab/>
        <w:t xml:space="preserve">ii) притежавани са от дружества: </w:t>
      </w:r>
    </w:p>
    <w:p>
      <w:pPr>
        <w:autoSpaceDE w:val="0"/>
        <w:autoSpaceDN w:val="0"/>
        <w:ind w:left="1440" w:hanging="1440"/>
        <w:rPr>
          <w:rFonts w:eastAsia="Times New Roman"/>
          <w:noProof/>
          <w:szCs w:val="24"/>
        </w:rPr>
      </w:pPr>
      <w:r>
        <w:rPr>
          <w:noProof/>
        </w:rPr>
        <w:tab/>
        <w:t>— чиито главно управление и основно място на стопанска дейност се намират в договарящата страна износител или в договарящата страна вносител и</w:t>
      </w:r>
    </w:p>
    <w:p>
      <w:pPr>
        <w:autoSpaceDE w:val="0"/>
        <w:autoSpaceDN w:val="0"/>
        <w:ind w:left="1440" w:hanging="1440"/>
        <w:rPr>
          <w:rFonts w:eastAsia="Times New Roman"/>
          <w:noProof/>
          <w:szCs w:val="24"/>
        </w:rPr>
      </w:pPr>
      <w:r>
        <w:rPr>
          <w:noProof/>
        </w:rPr>
        <w:tab/>
        <w:t>— които са притежавани в размер най-малко 50 % от договарящата страна износител или договарящата страна вносител, или от публични органи или граждани на тези договарящи страни.</w:t>
      </w:r>
    </w:p>
    <w:p>
      <w:pPr>
        <w:autoSpaceDE w:val="0"/>
        <w:autoSpaceDN w:val="0"/>
        <w:rPr>
          <w:rFonts w:eastAsia="Times New Roman"/>
          <w:noProof/>
          <w:szCs w:val="24"/>
        </w:rPr>
      </w:pPr>
      <w:r>
        <w:rPr>
          <w:noProof/>
        </w:rPr>
        <w:t xml:space="preserve">3. За целите на параграф 2, когато договарящата страна износител или договарящата страна вносител е Европейският съюз, това означава държавите членки на Европейския съюз. </w:t>
      </w:r>
    </w:p>
    <w:p>
      <w:pPr>
        <w:autoSpaceDE w:val="0"/>
        <w:autoSpaceDN w:val="0"/>
        <w:rPr>
          <w:rFonts w:eastAsia="Times New Roman"/>
          <w:noProof/>
          <w:szCs w:val="24"/>
        </w:rPr>
      </w:pPr>
      <w:r>
        <w:rPr>
          <w:noProof/>
        </w:rPr>
        <w:t>4. За целите на параграф 2 държавите от ЕАСТ се приемат само за една договаряща страна.</w:t>
      </w:r>
    </w:p>
    <w:p>
      <w:pPr>
        <w:keepNext/>
        <w:autoSpaceDE w:val="0"/>
        <w:autoSpaceDN w:val="0"/>
        <w:jc w:val="center"/>
        <w:rPr>
          <w:rFonts w:eastAsia="Times New Roman"/>
          <w:i/>
          <w:iCs/>
          <w:noProof/>
          <w:szCs w:val="24"/>
        </w:rPr>
      </w:pPr>
      <w:r>
        <w:rPr>
          <w:i/>
          <w:iCs/>
          <w:noProof/>
        </w:rPr>
        <w:t>Член 4</w:t>
      </w:r>
    </w:p>
    <w:p>
      <w:pPr>
        <w:autoSpaceDE w:val="0"/>
        <w:autoSpaceDN w:val="0"/>
        <w:jc w:val="center"/>
        <w:rPr>
          <w:rFonts w:eastAsia="Times New Roman"/>
          <w:b/>
          <w:bCs/>
          <w:noProof/>
          <w:szCs w:val="24"/>
        </w:rPr>
      </w:pPr>
      <w:r>
        <w:rPr>
          <w:b/>
          <w:bCs/>
          <w:noProof/>
        </w:rPr>
        <w:t>Достатъчна обработка или преработка</w:t>
      </w:r>
    </w:p>
    <w:p>
      <w:pPr>
        <w:autoSpaceDE w:val="0"/>
        <w:autoSpaceDN w:val="0"/>
        <w:rPr>
          <w:rFonts w:eastAsia="Times New Roman"/>
          <w:noProof/>
          <w:szCs w:val="24"/>
        </w:rPr>
      </w:pPr>
      <w:r>
        <w:rPr>
          <w:noProof/>
        </w:rPr>
        <w:t>1. Без да се засягат параграф 3 и член 6, продуктите, които не са изцяло получени в някоя от договарящите страни, се приемат за достатъчно обработени или преработени, когато са изпълнени условията, посочени в списъка в приложение II за съответните стоки.</w:t>
      </w:r>
    </w:p>
    <w:p>
      <w:pPr>
        <w:autoSpaceDE w:val="0"/>
        <w:autoSpaceDN w:val="0"/>
        <w:rPr>
          <w:rFonts w:eastAsia="Times New Roman"/>
          <w:noProof/>
          <w:szCs w:val="24"/>
        </w:rPr>
      </w:pPr>
      <w:r>
        <w:rPr>
          <w:noProof/>
        </w:rPr>
        <w:t>2. Ако даден продукт, който е придобил статут на продукт с произход в някоя от договарящите страни в съответствие с параграф 1,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autoSpaceDE w:val="0"/>
        <w:autoSpaceDN w:val="0"/>
        <w:rPr>
          <w:rFonts w:eastAsia="Times New Roman"/>
          <w:noProof/>
          <w:szCs w:val="24"/>
        </w:rPr>
      </w:pPr>
      <w:r>
        <w:rPr>
          <w:noProof/>
        </w:rPr>
        <w:t>3. Оценка на това дали са изпълнени изискванията на параграф 1 се извършва за всеки отделен продукт.</w:t>
      </w:r>
    </w:p>
    <w:p>
      <w:pPr>
        <w:autoSpaceDE w:val="0"/>
        <w:autoSpaceDN w:val="0"/>
        <w:rPr>
          <w:rFonts w:eastAsia="Times New Roman"/>
          <w:noProof/>
          <w:szCs w:val="24"/>
        </w:rPr>
      </w:pPr>
      <w:r>
        <w:rPr>
          <w:noProof/>
        </w:rPr>
        <w:t>Когато обаче съответното правило се основава на спазване на максимално съдържание на материали без произход, митническите органи на договарящите страни може да разрешат на износителите да изчисляват цената франко завода на продуктите и стойността на материалите без произход въз основа на средна стойност, както е посочено в параграф 4, така че да се вземат предвид колебанията в разходите и валутните курсове.</w:t>
      </w:r>
    </w:p>
    <w:p>
      <w:pPr>
        <w:autoSpaceDE w:val="0"/>
        <w:autoSpaceDN w:val="0"/>
        <w:rPr>
          <w:rFonts w:eastAsia="Times New Roman"/>
          <w:noProof/>
          <w:szCs w:val="24"/>
        </w:rPr>
      </w:pPr>
      <w:r>
        <w:rPr>
          <w:noProof/>
        </w:rPr>
        <w:t>4. В случая, посочен в параграф 3, втора алинея,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продуктите, осъществени през предходната фискална година, и сбора от стойността на всички материали без произход, използвани в производството на продуктите през предходната фискална година, така, както e определена в договарящата страна износител, или, когато не се разполага с данни за пълна фискална година, за по-кратък период, но не по-кратък от три месеца.</w:t>
      </w:r>
    </w:p>
    <w:p>
      <w:pPr>
        <w:autoSpaceDE w:val="0"/>
        <w:autoSpaceDN w:val="0"/>
        <w:rPr>
          <w:rFonts w:eastAsia="Times New Roman"/>
          <w:noProof/>
          <w:szCs w:val="24"/>
        </w:rPr>
      </w:pPr>
      <w:r>
        <w:rPr>
          <w:noProof/>
        </w:rPr>
        <w:t>5. Износителите, избрали да изчисляват въз основа на средна стойност, трябва последователно да прилагат този метод през годината, следваща отправната фискална година, или, според случая, през годината, следваща по-краткия отправен период.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вече ги няма колебанията в разходите или валутните курсове, които са обосновавали използването на такъв метод.</w:t>
      </w:r>
    </w:p>
    <w:p>
      <w:pPr>
        <w:autoSpaceDE w:val="0"/>
        <w:autoSpaceDN w:val="0"/>
        <w:rPr>
          <w:rFonts w:eastAsia="Times New Roman"/>
          <w:noProof/>
          <w:szCs w:val="24"/>
        </w:rPr>
      </w:pPr>
      <w:r>
        <w:rPr>
          <w:noProof/>
        </w:rPr>
        <w:t>6. Средните стойности, посочени в параграф 4, се използват съответно като цена франко завода и като стойност на материалите без произход с цел да се установи дали се съблюдава максималното съдържание на материали без произход.</w:t>
      </w:r>
    </w:p>
    <w:p>
      <w:pPr>
        <w:keepNext/>
        <w:autoSpaceDE w:val="0"/>
        <w:autoSpaceDN w:val="0"/>
        <w:jc w:val="center"/>
        <w:rPr>
          <w:rFonts w:eastAsia="Times New Roman"/>
          <w:i/>
          <w:iCs/>
          <w:noProof/>
          <w:szCs w:val="24"/>
        </w:rPr>
      </w:pPr>
      <w:r>
        <w:rPr>
          <w:i/>
          <w:iCs/>
          <w:noProof/>
        </w:rPr>
        <w:t>Член 5</w:t>
      </w:r>
    </w:p>
    <w:p>
      <w:pPr>
        <w:autoSpaceDE w:val="0"/>
        <w:autoSpaceDN w:val="0"/>
        <w:jc w:val="center"/>
        <w:rPr>
          <w:rFonts w:eastAsia="Times New Roman"/>
          <w:b/>
          <w:bCs/>
          <w:noProof/>
          <w:szCs w:val="24"/>
        </w:rPr>
      </w:pPr>
      <w:r>
        <w:rPr>
          <w:b/>
          <w:bCs/>
          <w:noProof/>
        </w:rPr>
        <w:t>Правило за допустимите отклонения</w:t>
      </w:r>
    </w:p>
    <w:p>
      <w:pPr>
        <w:autoSpaceDE w:val="0"/>
        <w:autoSpaceDN w:val="0"/>
        <w:rPr>
          <w:rFonts w:eastAsia="Times New Roman"/>
          <w:noProof/>
          <w:szCs w:val="24"/>
        </w:rPr>
      </w:pPr>
      <w:r>
        <w:rPr>
          <w:noProof/>
        </w:rPr>
        <w:t>1. Чрез дерогация от член 4 и при спазване на параграфи 2 и 3, материалите без произход, които съгласно условията, посочени в списъка от приложение II, не трябва да се използват в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autoSpaceDE w:val="0"/>
        <w:autoSpaceDN w:val="0"/>
        <w:ind w:left="851" w:hanging="851"/>
        <w:rPr>
          <w:rFonts w:eastAsia="Times New Roman"/>
          <w:noProof/>
          <w:szCs w:val="24"/>
        </w:rPr>
      </w:pPr>
      <w:r>
        <w:rPr>
          <w:noProof/>
        </w:rPr>
        <w:tab/>
        <w:t>а) 15 % от нетното тегло на продукта за продуктите, включени в глави 2 и 4—24, различни от преработените продукти от риболов от глава 16;</w:t>
      </w:r>
    </w:p>
    <w:p>
      <w:pPr>
        <w:autoSpaceDE w:val="0"/>
        <w:autoSpaceDN w:val="0"/>
        <w:ind w:left="851" w:hanging="851"/>
        <w:rPr>
          <w:rFonts w:eastAsia="Times New Roman"/>
          <w:noProof/>
          <w:szCs w:val="24"/>
        </w:rPr>
      </w:pPr>
      <w:r>
        <w:rPr>
          <w:noProof/>
        </w:rPr>
        <w:tab/>
        <w:t>б) 15 % от цената франко завода на продукта за продуктите, различни от обхванатите от буква а).</w:t>
      </w:r>
    </w:p>
    <w:p>
      <w:pPr>
        <w:autoSpaceDE w:val="0"/>
        <w:autoSpaceDN w:val="0"/>
        <w:rPr>
          <w:rFonts w:eastAsia="Times New Roman"/>
          <w:i/>
          <w:noProof/>
          <w:szCs w:val="24"/>
        </w:rPr>
      </w:pPr>
      <w:r>
        <w:rPr>
          <w:noProof/>
        </w:rPr>
        <w:t>Настоящият параграф не се прилага за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autoSpaceDE w:val="0"/>
        <w:autoSpaceDN w:val="0"/>
        <w:rPr>
          <w:rFonts w:eastAsia="Times New Roman"/>
          <w:noProof/>
          <w:szCs w:val="24"/>
        </w:rPr>
      </w:pPr>
      <w:r>
        <w:rPr>
          <w:noProof/>
        </w:rPr>
        <w:t>2. Параграф 1 не допуска да се надвишават процентите на максимално съдържание на материалите без произход, посочени в правилата, които са определени в списъка от приложение II.</w:t>
      </w:r>
    </w:p>
    <w:p>
      <w:pPr>
        <w:autoSpaceDE w:val="0"/>
        <w:autoSpaceDN w:val="0"/>
        <w:rPr>
          <w:rFonts w:eastAsia="Times New Roman"/>
          <w:noProof/>
          <w:szCs w:val="24"/>
        </w:rPr>
      </w:pPr>
      <w:r>
        <w:rPr>
          <w:noProof/>
        </w:rPr>
        <w:t>3. Параграфи 1 и 2 не се прилагат за продуктите, които са изцяло получени в някоя от договарящите страни по смисъла на член 3. Без да се засягат член 6 и член 9, параграф 1, предвиденото в посочените параграфи допустимо отклонение обаче все пак се прилага за продуктите, за които правилото, определено в списъка от приложение II, изисква материалите, използвани при производството на въпросните продукти, да са изцяло получени.</w:t>
      </w:r>
    </w:p>
    <w:p>
      <w:pPr>
        <w:keepNext/>
        <w:autoSpaceDE w:val="0"/>
        <w:autoSpaceDN w:val="0"/>
        <w:jc w:val="center"/>
        <w:rPr>
          <w:rFonts w:eastAsia="Times New Roman"/>
          <w:i/>
          <w:iCs/>
          <w:noProof/>
          <w:szCs w:val="24"/>
        </w:rPr>
      </w:pPr>
      <w:r>
        <w:rPr>
          <w:i/>
          <w:iCs/>
          <w:noProof/>
        </w:rPr>
        <w:t>Член 6</w:t>
      </w:r>
    </w:p>
    <w:p>
      <w:pPr>
        <w:autoSpaceDE w:val="0"/>
        <w:autoSpaceDN w:val="0"/>
        <w:jc w:val="center"/>
        <w:rPr>
          <w:rFonts w:eastAsia="Times New Roman"/>
          <w:bCs/>
          <w:i/>
          <w:noProof/>
          <w:szCs w:val="24"/>
        </w:rPr>
      </w:pPr>
      <w:r>
        <w:rPr>
          <w:b/>
          <w:bCs/>
          <w:noProof/>
        </w:rPr>
        <w:t>Недостатъчна обработка или преработка</w:t>
      </w:r>
    </w:p>
    <w:p>
      <w:pPr>
        <w:autoSpaceDE w:val="0"/>
        <w:autoSpaceDN w:val="0"/>
        <w:rPr>
          <w:rFonts w:eastAsia="Times New Roman"/>
          <w:noProof/>
          <w:szCs w:val="24"/>
        </w:rPr>
      </w:pPr>
      <w:r>
        <w:rPr>
          <w:noProof/>
        </w:rPr>
        <w:t>1. Без да се засяга параграф 2, следните операции се считат за недостатъчна обработка или преработка за придаване на статут на продукти с произход, независимо от това дали са изпълнени изискванията на член 4:</w:t>
      </w:r>
    </w:p>
    <w:p>
      <w:pPr>
        <w:autoSpaceDE w:val="0"/>
        <w:autoSpaceDN w:val="0"/>
        <w:ind w:left="851" w:hanging="851"/>
        <w:rPr>
          <w:rFonts w:eastAsia="Times New Roman"/>
          <w:noProof/>
          <w:szCs w:val="24"/>
        </w:rPr>
      </w:pPr>
      <w:r>
        <w:rPr>
          <w:noProof/>
        </w:rPr>
        <w:tab/>
        <w:t>а) операциите по съхранение, гарантиращи запазването на продуктите в добро състояние при превоз и складиране;</w:t>
      </w:r>
    </w:p>
    <w:p>
      <w:pPr>
        <w:autoSpaceDE w:val="0"/>
        <w:autoSpaceDN w:val="0"/>
        <w:ind w:left="851" w:hanging="851"/>
        <w:rPr>
          <w:rFonts w:eastAsia="Times New Roman"/>
          <w:noProof/>
          <w:szCs w:val="24"/>
        </w:rPr>
      </w:pPr>
      <w:r>
        <w:rPr>
          <w:noProof/>
        </w:rPr>
        <w:tab/>
        <w:t>б) разделянето и събирането в пакети;</w:t>
      </w:r>
    </w:p>
    <w:p>
      <w:pPr>
        <w:autoSpaceDE w:val="0"/>
        <w:autoSpaceDN w:val="0"/>
        <w:ind w:left="851" w:hanging="851"/>
        <w:rPr>
          <w:rFonts w:eastAsia="Times New Roman"/>
          <w:noProof/>
          <w:szCs w:val="24"/>
        </w:rPr>
      </w:pPr>
      <w:r>
        <w:rPr>
          <w:noProof/>
        </w:rPr>
        <w:tab/>
        <w:t xml:space="preserve">в) измиването, почистването; отстраняването на прах, окисни и маслени покрития, покрития от бои или други покрития; </w:t>
      </w:r>
    </w:p>
    <w:p>
      <w:pPr>
        <w:autoSpaceDE w:val="0"/>
        <w:autoSpaceDN w:val="0"/>
        <w:ind w:left="851" w:hanging="851"/>
        <w:rPr>
          <w:rFonts w:eastAsia="Times New Roman"/>
          <w:noProof/>
          <w:szCs w:val="24"/>
        </w:rPr>
      </w:pPr>
      <w:r>
        <w:rPr>
          <w:noProof/>
        </w:rPr>
        <w:tab/>
        <w:t>г) гладенето с ютии или гладачни преси на текстилни изделия;</w:t>
      </w:r>
    </w:p>
    <w:p>
      <w:pPr>
        <w:autoSpaceDE w:val="0"/>
        <w:autoSpaceDN w:val="0"/>
        <w:ind w:left="851" w:hanging="851"/>
        <w:rPr>
          <w:rFonts w:eastAsia="Times New Roman"/>
          <w:noProof/>
          <w:szCs w:val="24"/>
        </w:rPr>
      </w:pPr>
      <w:r>
        <w:rPr>
          <w:noProof/>
        </w:rPr>
        <w:tab/>
        <w:t>д) простите операции по боядисване и полиране;</w:t>
      </w:r>
    </w:p>
    <w:p>
      <w:pPr>
        <w:autoSpaceDE w:val="0"/>
        <w:autoSpaceDN w:val="0"/>
        <w:ind w:left="851" w:hanging="851"/>
        <w:rPr>
          <w:rFonts w:eastAsia="Times New Roman"/>
          <w:noProof/>
          <w:szCs w:val="24"/>
        </w:rPr>
      </w:pPr>
      <w:r>
        <w:rPr>
          <w:noProof/>
        </w:rPr>
        <w:tab/>
        <w:t>е) лющенето и частичното или цялостното бланширане на ориз; полирането и гланцирането на житни растения и ориз;</w:t>
      </w:r>
    </w:p>
    <w:p>
      <w:pPr>
        <w:autoSpaceDE w:val="0"/>
        <w:autoSpaceDN w:val="0"/>
        <w:ind w:left="851" w:hanging="851"/>
        <w:rPr>
          <w:rFonts w:eastAsia="Times New Roman"/>
          <w:noProof/>
          <w:szCs w:val="24"/>
        </w:rPr>
      </w:pPr>
      <w:r>
        <w:rPr>
          <w:noProof/>
        </w:rPr>
        <w:tab/>
        <w:t>ж) операциите по оцветяване или ароматизиране на захар или оформянето ѝ на бучки; частичното или цялостното смилане на кристална захар;</w:t>
      </w:r>
    </w:p>
    <w:p>
      <w:pPr>
        <w:autoSpaceDE w:val="0"/>
        <w:autoSpaceDN w:val="0"/>
        <w:ind w:left="851" w:hanging="851"/>
        <w:rPr>
          <w:rFonts w:eastAsia="Times New Roman"/>
          <w:noProof/>
          <w:szCs w:val="24"/>
        </w:rPr>
      </w:pPr>
      <w:r>
        <w:rPr>
          <w:noProof/>
        </w:rPr>
        <w:tab/>
        <w:t>з) беленето, изваждането на костилки и чистенето от черупки на плодове, ядки и зеленчуци;</w:t>
      </w:r>
    </w:p>
    <w:p>
      <w:pPr>
        <w:autoSpaceDE w:val="0"/>
        <w:autoSpaceDN w:val="0"/>
        <w:ind w:left="851" w:hanging="851"/>
        <w:rPr>
          <w:rFonts w:eastAsia="Times New Roman"/>
          <w:noProof/>
          <w:szCs w:val="24"/>
        </w:rPr>
      </w:pPr>
      <w:r>
        <w:rPr>
          <w:noProof/>
        </w:rPr>
        <w:tab/>
        <w:t>и) подострянето, простото смилане или простото нарязване;</w:t>
      </w:r>
    </w:p>
    <w:p>
      <w:pPr>
        <w:autoSpaceDE w:val="0"/>
        <w:autoSpaceDN w:val="0"/>
        <w:ind w:left="851" w:hanging="851"/>
        <w:rPr>
          <w:rFonts w:eastAsia="Times New Roman"/>
          <w:noProof/>
          <w:szCs w:val="24"/>
        </w:rPr>
      </w:pPr>
      <w:r>
        <w:rPr>
          <w:noProof/>
        </w:rPr>
        <w:tab/>
        <w:t>й) пресяването, отделянето, сортирането, класирането, категоризирането, съчетаването (включително окомплектоването на изделията);</w:t>
      </w:r>
    </w:p>
    <w:p>
      <w:pPr>
        <w:autoSpaceDE w:val="0"/>
        <w:autoSpaceDN w:val="0"/>
        <w:ind w:left="851" w:hanging="851"/>
        <w:rPr>
          <w:rFonts w:eastAsia="Times New Roman"/>
          <w:noProof/>
          <w:szCs w:val="24"/>
        </w:rPr>
      </w:pPr>
      <w:r>
        <w:rPr>
          <w:noProof/>
        </w:rPr>
        <w:tab/>
        <w:t>к) простото поставяне в бутилки, метални кутии, флакони, торби, кашони, кутии, закрепването върху подложки или плочи и всички други прости операции по опаковане;</w:t>
      </w:r>
    </w:p>
    <w:p>
      <w:pPr>
        <w:autoSpaceDE w:val="0"/>
        <w:autoSpaceDN w:val="0"/>
        <w:ind w:left="851" w:hanging="851"/>
        <w:rPr>
          <w:rFonts w:eastAsia="Times New Roman"/>
          <w:noProof/>
          <w:szCs w:val="24"/>
        </w:rPr>
      </w:pPr>
      <w:r>
        <w:rPr>
          <w:noProof/>
        </w:rPr>
        <w:tab/>
        <w:t>л) поставянето или отпечатването на маркировки, етикети, емблеми и други подобни отличителни знаци върху продуктите или техните опаковки;</w:t>
      </w:r>
    </w:p>
    <w:p>
      <w:pPr>
        <w:autoSpaceDE w:val="0"/>
        <w:autoSpaceDN w:val="0"/>
        <w:ind w:left="851" w:hanging="851"/>
        <w:rPr>
          <w:rFonts w:eastAsia="Times New Roman"/>
          <w:noProof/>
          <w:szCs w:val="24"/>
        </w:rPr>
      </w:pPr>
      <w:r>
        <w:rPr>
          <w:noProof/>
        </w:rPr>
        <w:tab/>
        <w:t>м) простото смесване на продукти, независимо от това дали са от различни видове;</w:t>
      </w:r>
    </w:p>
    <w:p>
      <w:pPr>
        <w:autoSpaceDE w:val="0"/>
        <w:autoSpaceDN w:val="0"/>
        <w:ind w:left="851" w:hanging="851"/>
        <w:rPr>
          <w:rFonts w:eastAsia="Times New Roman"/>
          <w:noProof/>
          <w:szCs w:val="24"/>
        </w:rPr>
      </w:pPr>
      <w:r>
        <w:rPr>
          <w:noProof/>
        </w:rPr>
        <w:tab/>
        <w:t>н) смесването на захар с какъвто и да било материал;</w:t>
      </w:r>
    </w:p>
    <w:p>
      <w:pPr>
        <w:autoSpaceDE w:val="0"/>
        <w:autoSpaceDN w:val="0"/>
        <w:ind w:left="851" w:hanging="851"/>
        <w:rPr>
          <w:rFonts w:eastAsia="Times New Roman"/>
          <w:noProof/>
          <w:szCs w:val="24"/>
        </w:rPr>
      </w:pPr>
      <w:r>
        <w:rPr>
          <w:noProof/>
        </w:rPr>
        <w:tab/>
        <w:t>о) простото добавяне на вода или разреждането, дехидратирането или денатурирането на продукти;</w:t>
      </w:r>
    </w:p>
    <w:p>
      <w:pPr>
        <w:autoSpaceDE w:val="0"/>
        <w:autoSpaceDN w:val="0"/>
        <w:ind w:left="851" w:hanging="851"/>
        <w:rPr>
          <w:rFonts w:eastAsia="Times New Roman"/>
          <w:noProof/>
          <w:szCs w:val="24"/>
        </w:rPr>
      </w:pPr>
      <w:r>
        <w:rPr>
          <w:noProof/>
        </w:rPr>
        <w:tab/>
        <w:t>п) простото сглобяване</w:t>
      </w:r>
      <w:r>
        <w:rPr>
          <w:rStyle w:val="FootnoteReference"/>
          <w:noProof/>
        </w:rPr>
        <w:footnoteReference w:id="1"/>
      </w:r>
      <w:r>
        <w:rPr>
          <w:noProof/>
        </w:rPr>
        <w:t xml:space="preserve"> на частите на изделия, така че да се получи завършено изделие, или разглобяването на продукти на частите им;</w:t>
      </w:r>
    </w:p>
    <w:p>
      <w:pPr>
        <w:autoSpaceDE w:val="0"/>
        <w:autoSpaceDN w:val="0"/>
        <w:ind w:left="851" w:hanging="851"/>
        <w:rPr>
          <w:rFonts w:eastAsia="Times New Roman"/>
          <w:noProof/>
          <w:szCs w:val="24"/>
        </w:rPr>
      </w:pPr>
      <w:r>
        <w:rPr>
          <w:noProof/>
        </w:rPr>
        <w:tab/>
        <w:t>р) клането на животни;</w:t>
      </w:r>
    </w:p>
    <w:p>
      <w:pPr>
        <w:autoSpaceDE w:val="0"/>
        <w:autoSpaceDN w:val="0"/>
        <w:ind w:left="851" w:hanging="851"/>
        <w:rPr>
          <w:rFonts w:eastAsia="Times New Roman"/>
          <w:noProof/>
          <w:szCs w:val="24"/>
        </w:rPr>
      </w:pPr>
      <w:r>
        <w:rPr>
          <w:noProof/>
        </w:rPr>
        <w:tab/>
        <w:t>с) комбинация от две или повече операции по букви a)—р).</w:t>
      </w:r>
    </w:p>
    <w:p>
      <w:pPr>
        <w:autoSpaceDE w:val="0"/>
        <w:autoSpaceDN w:val="0"/>
        <w:rPr>
          <w:noProof/>
          <w:color w:val="444444"/>
          <w:szCs w:val="24"/>
        </w:rPr>
      </w:pPr>
      <w:r>
        <w:rPr>
          <w:noProof/>
        </w:rPr>
        <w:t xml:space="preserve">2. Когато се определя дали претърпяната от даден продукт обработка или преработка трябва да се счита за недостатъчна по смисъла на параграф 1, се вземат предвид всички операции, извършени върху продукта в договарящата страна износител. </w:t>
      </w:r>
    </w:p>
    <w:p>
      <w:pPr>
        <w:autoSpaceDE w:val="0"/>
        <w:autoSpaceDN w:val="0"/>
        <w:rPr>
          <w:rFonts w:eastAsia="Times New Roman"/>
          <w:noProof/>
          <w:szCs w:val="24"/>
        </w:rPr>
      </w:pPr>
    </w:p>
    <w:p>
      <w:pPr>
        <w:keepNext/>
        <w:autoSpaceDE w:val="0"/>
        <w:autoSpaceDN w:val="0"/>
        <w:jc w:val="center"/>
        <w:rPr>
          <w:rFonts w:eastAsia="Times New Roman"/>
          <w:i/>
          <w:iCs/>
          <w:noProof/>
          <w:szCs w:val="24"/>
        </w:rPr>
      </w:pPr>
      <w:r>
        <w:rPr>
          <w:i/>
          <w:iCs/>
          <w:noProof/>
        </w:rPr>
        <w:t>Член 7</w:t>
      </w:r>
    </w:p>
    <w:p>
      <w:pPr>
        <w:autoSpaceDE w:val="0"/>
        <w:autoSpaceDN w:val="0"/>
        <w:jc w:val="center"/>
        <w:rPr>
          <w:rFonts w:eastAsia="Times New Roman"/>
          <w:b/>
          <w:bCs/>
          <w:noProof/>
          <w:szCs w:val="24"/>
        </w:rPr>
      </w:pPr>
      <w:r>
        <w:rPr>
          <w:b/>
          <w:bCs/>
          <w:noProof/>
        </w:rPr>
        <w:t>Кумулация на произход</w:t>
      </w:r>
    </w:p>
    <w:p>
      <w:pPr>
        <w:autoSpaceDE w:val="0"/>
        <w:autoSpaceDN w:val="0"/>
        <w:rPr>
          <w:rFonts w:eastAsia="Times New Roman"/>
          <w:noProof/>
          <w:szCs w:val="24"/>
        </w:rPr>
      </w:pPr>
      <w:r>
        <w:rPr>
          <w:noProof/>
        </w:rPr>
        <w:t>Двустранна и диагонална кумулация</w:t>
      </w:r>
    </w:p>
    <w:p>
      <w:pPr>
        <w:autoSpaceDE w:val="0"/>
        <w:autoSpaceDN w:val="0"/>
        <w:rPr>
          <w:rFonts w:eastAsia="Times New Roman"/>
          <w:noProof/>
          <w:szCs w:val="24"/>
        </w:rPr>
      </w:pPr>
      <w:r>
        <w:rPr>
          <w:noProof/>
        </w:rPr>
        <w:t>1. Без да се засягат разпоредбите на член 2, за продукти с произход от договарящата страна износител, при износ за друга договаряща страна, се считат продуктите, които са получени в тази договаряща страна износител и в които са вложени материали с произход от която и да било друга договаряща страна, при условие че обработката или преработката, извършена в договарящата страна износител, надхвърля операциите, посочени в член 6. Не е необходимо тези материали да са претърпели достатъчна обработка или преработка.</w:t>
      </w:r>
    </w:p>
    <w:p>
      <w:pPr>
        <w:autoSpaceDE w:val="0"/>
        <w:autoSpaceDN w:val="0"/>
        <w:rPr>
          <w:rFonts w:eastAsia="Times New Roman"/>
          <w:noProof/>
          <w:szCs w:val="24"/>
        </w:rPr>
      </w:pPr>
      <w:r>
        <w:rPr>
          <w:noProof/>
        </w:rPr>
        <w:t>2. Когато обработката или преработката, извършена в договарящата страна износител, не надхвърля операциите, посочени в член 6, продуктът, получен чрез влагането на материали с произход от някоя друга договаряща страна, се счита за продукт с произход от договарящата страна износител само когато добавената към него стойност в нея е по-голяма от стойността на използваните материали с произход от повече от една друга договаряща страна. Ако случаят не е такъв, полученият продукт се счита за продукт с произход от договарящата страна, от която са доставени материалите с произход с най-голяма стойност, използвани при производството в договарящата страна износител.</w:t>
      </w:r>
    </w:p>
    <w:p>
      <w:pPr>
        <w:autoSpaceDE w:val="0"/>
        <w:autoSpaceDN w:val="0"/>
        <w:rPr>
          <w:rFonts w:eastAsia="Times New Roman"/>
          <w:noProof/>
          <w:szCs w:val="24"/>
        </w:rPr>
      </w:pPr>
      <w:r>
        <w:rPr>
          <w:noProof/>
        </w:rPr>
        <w:t>Пълна двустранна и диагонална кумулация</w:t>
      </w:r>
    </w:p>
    <w:p>
      <w:pPr>
        <w:autoSpaceDE w:val="0"/>
        <w:autoSpaceDN w:val="0"/>
        <w:rPr>
          <w:rFonts w:eastAsia="Times New Roman"/>
          <w:noProof/>
          <w:szCs w:val="24"/>
        </w:rPr>
      </w:pPr>
      <w:r>
        <w:rPr>
          <w:noProof/>
        </w:rPr>
        <w:t>3. Без да се засягат разпоредбите на член 2 и с изключение на продуктите, включени в глави 50—63, обработката или преработката, извършена в договаряща страна, която не е договарящата страна износител, се счита за извършена в договарящата страна износител, когато получените продукти допълнително се обработват или преработват в тази договаряща страна износител.</w:t>
      </w:r>
    </w:p>
    <w:p>
      <w:pPr>
        <w:autoSpaceDE w:val="0"/>
        <w:autoSpaceDN w:val="0"/>
        <w:rPr>
          <w:rFonts w:eastAsia="Times New Roman"/>
          <w:noProof/>
          <w:szCs w:val="24"/>
        </w:rPr>
      </w:pPr>
      <w:r>
        <w:rPr>
          <w:noProof/>
        </w:rPr>
        <w:t>Пълна двустранна кумулация за глави 50—63</w:t>
      </w:r>
    </w:p>
    <w:p>
      <w:pPr>
        <w:autoSpaceDE w:val="0"/>
        <w:autoSpaceDN w:val="0"/>
        <w:rPr>
          <w:rFonts w:eastAsia="Times New Roman"/>
          <w:noProof/>
          <w:szCs w:val="24"/>
        </w:rPr>
      </w:pPr>
      <w:r>
        <w:rPr>
          <w:noProof/>
        </w:rPr>
        <w:t xml:space="preserve">4. Без да се засягат разпоредбите на член 2, за продуктите, включени в глави 50—63, и само за целите на двустранната търговия между две договарящи страни, обработката или преработката, извършена в договарящата страна вносител, се счита за извършена в договарящата страна износител, когато продуктите допълнително се обработват или преработват в тази договаряща страна износител. </w:t>
      </w:r>
    </w:p>
    <w:p>
      <w:pPr>
        <w:autoSpaceDE w:val="0"/>
        <w:autoSpaceDN w:val="0"/>
        <w:rPr>
          <w:rFonts w:eastAsia="Times New Roman"/>
          <w:noProof/>
          <w:szCs w:val="24"/>
        </w:rPr>
      </w:pPr>
      <w:r>
        <w:rPr>
          <w:noProof/>
        </w:rPr>
        <w:t>За целите на настоящия параграф, участниците в процеса на Европейския съюз на стабилизиране и асоцииране и Република Молдова се приемат само за една договаряща страна.</w:t>
      </w:r>
    </w:p>
    <w:p>
      <w:pPr>
        <w:autoSpaceDE w:val="0"/>
        <w:autoSpaceDN w:val="0"/>
        <w:rPr>
          <w:rFonts w:eastAsia="Times New Roman"/>
          <w:noProof/>
          <w:szCs w:val="24"/>
        </w:rPr>
      </w:pPr>
      <w:r>
        <w:rPr>
          <w:noProof/>
        </w:rPr>
        <w:t>Пълна диагонална кумулация за глави 50—63</w:t>
      </w:r>
    </w:p>
    <w:p>
      <w:pPr>
        <w:autoSpaceDE w:val="0"/>
        <w:autoSpaceDN w:val="0"/>
        <w:rPr>
          <w:rFonts w:eastAsia="Times New Roman"/>
          <w:noProof/>
          <w:szCs w:val="24"/>
        </w:rPr>
      </w:pPr>
      <w:r>
        <w:rPr>
          <w:noProof/>
        </w:rPr>
        <w:t>5. Договарящите страни могат едностранно да решат да включат в приложното поле на параграф 3 вноса на продуктите от глави 50—63 на Хармонизираната система. Договарящата страна, която реши да разшири приложното поле на параграф 3, уведомява Съвместния комитет за решението си, както и за всички негови изменения. В приложение VIII се съдържа списък на договарящите страни, които са разширили приложното поле на параграф 3 в съответствие с тази разпоредба; след като договаряща страна престане да прилага разширяването на приложното поле, списъкът незабавно се актуализира. Всяка договаряща страна публикува по собствения си процедурен ред известие, в което се съдържа списъкът на договарящите страни в приложение VIII.</w:t>
      </w:r>
    </w:p>
    <w:p>
      <w:pPr>
        <w:autoSpaceDE w:val="0"/>
        <w:autoSpaceDN w:val="0"/>
        <w:rPr>
          <w:rFonts w:eastAsia="Times New Roman"/>
          <w:noProof/>
          <w:szCs w:val="24"/>
        </w:rPr>
      </w:pPr>
    </w:p>
    <w:p>
      <w:pPr>
        <w:autoSpaceDE w:val="0"/>
        <w:autoSpaceDN w:val="0"/>
        <w:rPr>
          <w:rFonts w:eastAsia="Times New Roman"/>
          <w:noProof/>
          <w:szCs w:val="24"/>
        </w:rPr>
      </w:pPr>
      <w:r>
        <w:rPr>
          <w:noProof/>
        </w:rPr>
        <w:t>Недостатъчни операции</w:t>
      </w:r>
    </w:p>
    <w:p>
      <w:pPr>
        <w:autoSpaceDE w:val="0"/>
        <w:autoSpaceDN w:val="0"/>
        <w:rPr>
          <w:rFonts w:eastAsia="Times New Roman"/>
          <w:noProof/>
          <w:szCs w:val="24"/>
        </w:rPr>
      </w:pPr>
      <w:r>
        <w:rPr>
          <w:noProof/>
        </w:rPr>
        <w:t>6. За целите на кумулацията по параграфи 3—5, продуктите с произход се считат за продукти с произход от договарящата страна износител само ако обработката или преработката, която са претърпели в нея, надхвърля операциите, посочени в член 6.</w:t>
      </w:r>
    </w:p>
    <w:p>
      <w:pPr>
        <w:autoSpaceDE w:val="0"/>
        <w:autoSpaceDN w:val="0"/>
        <w:rPr>
          <w:rFonts w:eastAsia="Times New Roman"/>
          <w:noProof/>
          <w:szCs w:val="24"/>
        </w:rPr>
      </w:pPr>
    </w:p>
    <w:p>
      <w:pPr>
        <w:autoSpaceDE w:val="0"/>
        <w:autoSpaceDN w:val="0"/>
        <w:rPr>
          <w:rFonts w:eastAsia="Times New Roman"/>
          <w:noProof/>
          <w:szCs w:val="24"/>
        </w:rPr>
      </w:pPr>
      <w:r>
        <w:rPr>
          <w:noProof/>
        </w:rPr>
        <w:t>Отсъствие на обработка или преработка</w:t>
      </w:r>
    </w:p>
    <w:p>
      <w:pPr>
        <w:autoSpaceDE w:val="0"/>
        <w:autoSpaceDN w:val="0"/>
        <w:rPr>
          <w:rFonts w:eastAsia="Times New Roman"/>
          <w:noProof/>
          <w:szCs w:val="24"/>
        </w:rPr>
      </w:pPr>
      <w:r>
        <w:rPr>
          <w:noProof/>
        </w:rPr>
        <w:t>7. Продуктите с произход от договарящите страни, посочени в параграфи 1 и 4, които не претърпяват никаква обработка или преработка в договарящата страна износител, запазват своя произход при износ за някоя от другите договарящи страни.</w:t>
      </w:r>
    </w:p>
    <w:p>
      <w:pPr>
        <w:keepNext/>
        <w:autoSpaceDE w:val="0"/>
        <w:autoSpaceDN w:val="0"/>
        <w:jc w:val="center"/>
        <w:rPr>
          <w:rFonts w:eastAsia="Times New Roman"/>
          <w:i/>
          <w:iCs/>
          <w:noProof/>
          <w:szCs w:val="24"/>
        </w:rPr>
      </w:pPr>
      <w:r>
        <w:rPr>
          <w:i/>
          <w:iCs/>
          <w:noProof/>
        </w:rPr>
        <w:t>Член 8</w:t>
      </w:r>
    </w:p>
    <w:p>
      <w:pPr>
        <w:autoSpaceDE w:val="0"/>
        <w:autoSpaceDN w:val="0"/>
        <w:jc w:val="center"/>
        <w:rPr>
          <w:rFonts w:eastAsia="Times New Roman"/>
          <w:b/>
          <w:bCs/>
          <w:noProof/>
          <w:szCs w:val="24"/>
        </w:rPr>
      </w:pPr>
      <w:r>
        <w:rPr>
          <w:b/>
          <w:bCs/>
          <w:noProof/>
        </w:rPr>
        <w:t>Кумулация на произход — условия за нейното прилагане</w:t>
      </w:r>
    </w:p>
    <w:p>
      <w:pPr>
        <w:autoSpaceDE w:val="0"/>
        <w:autoSpaceDN w:val="0"/>
        <w:rPr>
          <w:rFonts w:eastAsia="Times New Roman"/>
          <w:noProof/>
          <w:szCs w:val="24"/>
        </w:rPr>
      </w:pPr>
      <w:r>
        <w:rPr>
          <w:noProof/>
        </w:rPr>
        <w:t>1. Кумулацията, предвидена в член 7, може да се прилага само при условие че:</w:t>
      </w:r>
    </w:p>
    <w:p>
      <w:pPr>
        <w:autoSpaceDE w:val="0"/>
        <w:autoSpaceDN w:val="0"/>
        <w:ind w:left="851" w:hanging="851"/>
        <w:rPr>
          <w:rFonts w:eastAsia="Times New Roman"/>
          <w:noProof/>
          <w:szCs w:val="24"/>
        </w:rPr>
      </w:pPr>
      <w:r>
        <w:rPr>
          <w:noProof/>
        </w:rPr>
        <w:tab/>
        <w:t>а) между договарящите страни, участващи в придобиването от стоките на статут на стоки с произход, и получаващата договаряща страна е в сила споразумение за преференциална търговия съгласно член XXIV от Общото споразумение за митата и търговията (ГАТТ); и</w:t>
      </w:r>
    </w:p>
    <w:p>
      <w:pPr>
        <w:autoSpaceDE w:val="0"/>
        <w:autoSpaceDN w:val="0"/>
        <w:ind w:left="851" w:hanging="851"/>
        <w:rPr>
          <w:rFonts w:eastAsia="Times New Roman"/>
          <w:noProof/>
          <w:szCs w:val="24"/>
        </w:rPr>
      </w:pPr>
      <w:r>
        <w:rPr>
          <w:noProof/>
        </w:rPr>
        <w:tab/>
        <w:t xml:space="preserve">б) стоките са придобили статут на стоки с произход съгласно правила за произход, идентични на съдържащите се в настоящата Конвенция. </w:t>
      </w:r>
    </w:p>
    <w:p>
      <w:pPr>
        <w:autoSpaceDE w:val="0"/>
        <w:autoSpaceDN w:val="0"/>
        <w:rPr>
          <w:rFonts w:eastAsia="Times New Roman"/>
          <w:noProof/>
          <w:szCs w:val="24"/>
        </w:rPr>
      </w:pPr>
      <w:r>
        <w:rPr>
          <w:noProof/>
        </w:rPr>
        <w:t>2. Известията за изпълнението на необходимите изисквания за прилагане на кумулацията са били публикувани в Официален вестник на Европейския съюз (серия C) и в договарящите страни, които са страна по съответните споразумения, по собствения процедурен ред в тези договарящи страни.</w:t>
      </w:r>
    </w:p>
    <w:p>
      <w:pPr>
        <w:autoSpaceDE w:val="0"/>
        <w:autoSpaceDN w:val="0"/>
        <w:rPr>
          <w:rFonts w:eastAsia="Times New Roman"/>
          <w:noProof/>
          <w:szCs w:val="24"/>
        </w:rPr>
      </w:pPr>
      <w:r>
        <w:rPr>
          <w:noProof/>
        </w:rPr>
        <w:t>Кумулацията, предвидена в член 7, се прилага от датата, посочена в тези известия.</w:t>
      </w:r>
    </w:p>
    <w:p>
      <w:pPr>
        <w:autoSpaceDE w:val="0"/>
        <w:autoSpaceDN w:val="0"/>
        <w:rPr>
          <w:rFonts w:eastAsia="Times New Roman"/>
          <w:noProof/>
          <w:szCs w:val="24"/>
        </w:rPr>
      </w:pPr>
      <w:r>
        <w:rPr>
          <w:noProof/>
        </w:rPr>
        <w:t>Посредством Европейската комисия всяка договаряща страна съобщава на всички останали договарящи страни, които са страна по съответните споразумения, подробни сведения за действащите споразумения с другите договарящи страни, включително датите на влизането в сила на тези споразумения.</w:t>
      </w:r>
    </w:p>
    <w:p>
      <w:pPr>
        <w:autoSpaceDE w:val="0"/>
        <w:autoSpaceDN w:val="0"/>
        <w:rPr>
          <w:rFonts w:eastAsia="Times New Roman"/>
          <w:noProof/>
          <w:szCs w:val="24"/>
        </w:rPr>
      </w:pPr>
      <w:r>
        <w:rPr>
          <w:noProof/>
        </w:rPr>
        <w:t>3. Когато чрез прилагането, в изпълнение на член 7, на кумулация на произход продуктите са придобили статут на продукти с произход, доказателството за произход съдържа на английски език следните думи „CUMULATION APPLIED WITH   (наименованията на съответните държави — на английски език)“.</w:t>
      </w:r>
    </w:p>
    <w:p>
      <w:pPr>
        <w:autoSpaceDE w:val="0"/>
        <w:autoSpaceDN w:val="0"/>
        <w:rPr>
          <w:rFonts w:eastAsia="Times New Roman"/>
          <w:noProof/>
          <w:szCs w:val="24"/>
        </w:rPr>
      </w:pPr>
      <w:r>
        <w:rPr>
          <w:noProof/>
        </w:rPr>
        <w:t>Ако като доказателство за произход се използва сертификат за движение EUR.1, това изявление се вписва в поле 7.</w:t>
      </w:r>
    </w:p>
    <w:p>
      <w:pPr>
        <w:autoSpaceDE w:val="0"/>
        <w:autoSpaceDN w:val="0"/>
        <w:rPr>
          <w:rFonts w:eastAsia="Times New Roman"/>
          <w:noProof/>
          <w:szCs w:val="24"/>
        </w:rPr>
      </w:pPr>
      <w:r>
        <w:rPr>
          <w:noProof/>
        </w:rPr>
        <w:t>4. Всяка договаряща страна може, за изнасяните за нея продукти, които са придобили статут на продукти с произход от договарящата страна износител чрез прилагане на кумулация на произход в изпълнение на член 7, да реши да не изисква доказателството за произход да съдържа посочените в параграф 3 думи.</w:t>
      </w:r>
    </w:p>
    <w:p>
      <w:pPr>
        <w:autoSpaceDE w:val="0"/>
        <w:autoSpaceDN w:val="0"/>
        <w:rPr>
          <w:rFonts w:eastAsia="Times New Roman"/>
          <w:noProof/>
          <w:szCs w:val="24"/>
        </w:rPr>
      </w:pPr>
      <w:r>
        <w:rPr>
          <w:noProof/>
        </w:rPr>
        <w:t>Ако решат да се възползват от тази възможност, договарящите страни уведомяват за решението си Съвместния комитет. Всяка договаряща страна публикува, по собствения си процедурен ред, известията за актуализиран списък на възползвалите се от тази възможност договарящи страни.</w:t>
      </w:r>
    </w:p>
    <w:p>
      <w:pPr>
        <w:keepNext/>
        <w:autoSpaceDE w:val="0"/>
        <w:autoSpaceDN w:val="0"/>
        <w:jc w:val="center"/>
        <w:rPr>
          <w:rFonts w:eastAsia="Times New Roman"/>
          <w:i/>
          <w:iCs/>
          <w:noProof/>
          <w:szCs w:val="24"/>
        </w:rPr>
      </w:pPr>
      <w:r>
        <w:rPr>
          <w:i/>
          <w:iCs/>
          <w:noProof/>
        </w:rPr>
        <w:t>Член 9</w:t>
      </w:r>
    </w:p>
    <w:p>
      <w:pPr>
        <w:autoSpaceDE w:val="0"/>
        <w:autoSpaceDN w:val="0"/>
        <w:jc w:val="center"/>
        <w:rPr>
          <w:rFonts w:eastAsia="Times New Roman"/>
          <w:b/>
          <w:bCs/>
          <w:noProof/>
          <w:szCs w:val="24"/>
        </w:rPr>
      </w:pPr>
      <w:r>
        <w:rPr>
          <w:b/>
          <w:bCs/>
          <w:noProof/>
        </w:rPr>
        <w:t>Единица за оценка</w:t>
      </w:r>
    </w:p>
    <w:p>
      <w:pPr>
        <w:autoSpaceDE w:val="0"/>
        <w:autoSpaceDN w:val="0"/>
        <w:rPr>
          <w:rFonts w:eastAsia="Times New Roman"/>
          <w:noProof/>
          <w:szCs w:val="24"/>
        </w:rPr>
      </w:pPr>
      <w:r>
        <w:rPr>
          <w:noProof/>
        </w:rPr>
        <w:t>1. Единицата за оценка за целите на прилагането на разпоредбите на настоящата Конвенция е конкретният продукт, който се счита за основна единица при определяне на класирането по номенклатурата на Хармонизираната система.</w:t>
      </w:r>
    </w:p>
    <w:p>
      <w:pPr>
        <w:autoSpaceDE w:val="0"/>
        <w:autoSpaceDN w:val="0"/>
        <w:rPr>
          <w:rFonts w:eastAsia="Times New Roman"/>
          <w:noProof/>
          <w:szCs w:val="24"/>
        </w:rPr>
      </w:pPr>
      <w:r>
        <w:rPr>
          <w:noProof/>
        </w:rPr>
        <w:t>Следователно:</w:t>
      </w:r>
    </w:p>
    <w:p>
      <w:pPr>
        <w:autoSpaceDE w:val="0"/>
        <w:autoSpaceDN w:val="0"/>
        <w:ind w:left="851" w:hanging="851"/>
        <w:rPr>
          <w:rFonts w:eastAsia="Times New Roman"/>
          <w:noProof/>
          <w:szCs w:val="24"/>
        </w:rPr>
      </w:pPr>
      <w:r>
        <w:rPr>
          <w:noProof/>
        </w:rPr>
        <w:tab/>
        <w:t>а) когато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класиране;</w:t>
      </w:r>
    </w:p>
    <w:p>
      <w:pPr>
        <w:autoSpaceDE w:val="0"/>
        <w:autoSpaceDN w:val="0"/>
        <w:ind w:left="851" w:hanging="851"/>
        <w:rPr>
          <w:rFonts w:eastAsia="Times New Roman"/>
          <w:noProof/>
          <w:szCs w:val="24"/>
        </w:rPr>
      </w:pPr>
      <w:r>
        <w:rPr>
          <w:noProof/>
        </w:rPr>
        <w:tab/>
        <w:t>б) когато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настоящата Конвенция се взема предвид всеки отделен продукт.</w:t>
      </w:r>
    </w:p>
    <w:p>
      <w:pPr>
        <w:autoSpaceDE w:val="0"/>
        <w:autoSpaceDN w:val="0"/>
        <w:rPr>
          <w:rFonts w:eastAsia="Times New Roman"/>
          <w:noProof/>
          <w:szCs w:val="24"/>
        </w:rPr>
      </w:pPr>
      <w:r>
        <w:rPr>
          <w:noProof/>
        </w:rPr>
        <w:t>2. 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autoSpaceDE w:val="0"/>
        <w:autoSpaceDN w:val="0"/>
        <w:rPr>
          <w:rFonts w:eastAsia="Times New Roman"/>
          <w:noProof/>
          <w:szCs w:val="24"/>
        </w:rPr>
      </w:pPr>
      <w:r>
        <w:rPr>
          <w:noProof/>
        </w:rPr>
        <w:t>3. Принадлежностите, резервните части и инструментите, изпращани с оборудване, машина, апаратура или превозно средство, които са част от обичайното оборудване и са включени в цената им франко завода, се считат за едно цяло със съответното оборудване, машина, апаратура или превозно средство.</w:t>
      </w:r>
    </w:p>
    <w:p>
      <w:pPr>
        <w:keepNext/>
        <w:autoSpaceDE w:val="0"/>
        <w:autoSpaceDN w:val="0"/>
        <w:jc w:val="center"/>
        <w:rPr>
          <w:rFonts w:eastAsia="Times New Roman"/>
          <w:i/>
          <w:iCs/>
          <w:noProof/>
          <w:szCs w:val="24"/>
        </w:rPr>
      </w:pPr>
      <w:r>
        <w:rPr>
          <w:i/>
          <w:iCs/>
          <w:noProof/>
        </w:rPr>
        <w:t>Член 10</w:t>
      </w:r>
    </w:p>
    <w:p>
      <w:pPr>
        <w:autoSpaceDE w:val="0"/>
        <w:autoSpaceDN w:val="0"/>
        <w:jc w:val="center"/>
        <w:rPr>
          <w:rFonts w:eastAsia="Times New Roman"/>
          <w:b/>
          <w:bCs/>
          <w:noProof/>
          <w:szCs w:val="24"/>
        </w:rPr>
      </w:pPr>
      <w:r>
        <w:rPr>
          <w:b/>
          <w:bCs/>
          <w:noProof/>
        </w:rPr>
        <w:t>Kомплекти</w:t>
      </w:r>
    </w:p>
    <w:p>
      <w:pPr>
        <w:autoSpaceDE w:val="0"/>
        <w:autoSpaceDN w:val="0"/>
        <w:rPr>
          <w:rFonts w:eastAsia="Times New Roman"/>
          <w:noProof/>
          <w:szCs w:val="24"/>
        </w:rPr>
      </w:pPr>
      <w:r>
        <w:rPr>
          <w:noProof/>
        </w:rPr>
        <w:t>Комплектите съгласно определеното в Общо правило 3 на Хармонизираната система се считат за продукти с произход, когато всички съставящи ги продукти са с произход.</w:t>
      </w:r>
    </w:p>
    <w:p>
      <w:pPr>
        <w:autoSpaceDE w:val="0"/>
        <w:autoSpaceDN w:val="0"/>
        <w:rPr>
          <w:rFonts w:eastAsia="Times New Roman"/>
          <w:noProof/>
          <w:szCs w:val="24"/>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ако стойността на продуктите без произход не надвишава 15 % от цената на комплекта франко завода.</w:t>
      </w:r>
    </w:p>
    <w:p>
      <w:pPr>
        <w:keepNext/>
        <w:autoSpaceDE w:val="0"/>
        <w:autoSpaceDN w:val="0"/>
        <w:jc w:val="center"/>
        <w:rPr>
          <w:rFonts w:eastAsia="Times New Roman"/>
          <w:i/>
          <w:iCs/>
          <w:noProof/>
          <w:szCs w:val="24"/>
        </w:rPr>
      </w:pPr>
      <w:r>
        <w:rPr>
          <w:i/>
          <w:iCs/>
          <w:noProof/>
        </w:rPr>
        <w:t>Член 11</w:t>
      </w:r>
    </w:p>
    <w:p>
      <w:pPr>
        <w:autoSpaceDE w:val="0"/>
        <w:autoSpaceDN w:val="0"/>
        <w:jc w:val="center"/>
        <w:rPr>
          <w:rFonts w:eastAsia="Times New Roman"/>
          <w:b/>
          <w:bCs/>
          <w:noProof/>
          <w:szCs w:val="24"/>
        </w:rPr>
      </w:pPr>
      <w:r>
        <w:rPr>
          <w:b/>
          <w:bCs/>
          <w:noProof/>
        </w:rPr>
        <w:t>Неутрални елементи</w:t>
      </w:r>
    </w:p>
    <w:p>
      <w:pPr>
        <w:autoSpaceDE w:val="0"/>
        <w:autoSpaceDN w:val="0"/>
        <w:rPr>
          <w:rFonts w:eastAsia="Times New Roman"/>
          <w:noProof/>
          <w:szCs w:val="24"/>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autoSpaceDE w:val="0"/>
        <w:autoSpaceDN w:val="0"/>
        <w:ind w:left="851" w:hanging="851"/>
        <w:rPr>
          <w:rFonts w:eastAsia="Times New Roman"/>
          <w:noProof/>
          <w:szCs w:val="24"/>
        </w:rPr>
      </w:pPr>
      <w:r>
        <w:rPr>
          <w:noProof/>
        </w:rPr>
        <w:tab/>
        <w:t>а) енергия и гориво;</w:t>
      </w:r>
    </w:p>
    <w:p>
      <w:pPr>
        <w:autoSpaceDE w:val="0"/>
        <w:autoSpaceDN w:val="0"/>
        <w:ind w:left="851" w:hanging="851"/>
        <w:rPr>
          <w:rFonts w:eastAsia="Times New Roman"/>
          <w:noProof/>
          <w:szCs w:val="24"/>
        </w:rPr>
      </w:pPr>
      <w:r>
        <w:rPr>
          <w:noProof/>
        </w:rPr>
        <w:tab/>
        <w:t>б) съоръжения и оборудване;</w:t>
      </w:r>
    </w:p>
    <w:p>
      <w:pPr>
        <w:autoSpaceDE w:val="0"/>
        <w:autoSpaceDN w:val="0"/>
        <w:ind w:left="851" w:hanging="851"/>
        <w:rPr>
          <w:rFonts w:eastAsia="Times New Roman"/>
          <w:noProof/>
          <w:szCs w:val="24"/>
        </w:rPr>
      </w:pPr>
      <w:r>
        <w:rPr>
          <w:noProof/>
        </w:rPr>
        <w:tab/>
        <w:t>в) машини и инструменти;</w:t>
      </w:r>
    </w:p>
    <w:p>
      <w:pPr>
        <w:autoSpaceDE w:val="0"/>
        <w:autoSpaceDN w:val="0"/>
        <w:ind w:left="851" w:hanging="851"/>
        <w:rPr>
          <w:rFonts w:eastAsia="Times New Roman"/>
          <w:noProof/>
          <w:szCs w:val="24"/>
        </w:rPr>
      </w:pPr>
      <w:r>
        <w:rPr>
          <w:noProof/>
        </w:rPr>
        <w:tab/>
        <w:t>г) всякакви други стоки, които не влизат и не са предназначени да влизат в крайния състав на продукта.</w:t>
      </w:r>
    </w:p>
    <w:p>
      <w:pPr>
        <w:keepNext/>
        <w:autoSpaceDE w:val="0"/>
        <w:autoSpaceDN w:val="0"/>
        <w:jc w:val="center"/>
        <w:rPr>
          <w:rFonts w:eastAsia="Times New Roman"/>
          <w:i/>
          <w:iCs/>
          <w:noProof/>
          <w:szCs w:val="24"/>
        </w:rPr>
      </w:pPr>
      <w:r>
        <w:rPr>
          <w:i/>
          <w:iCs/>
          <w:noProof/>
        </w:rPr>
        <w:t>Член 12</w:t>
      </w:r>
    </w:p>
    <w:p>
      <w:pPr>
        <w:autoSpaceDE w:val="0"/>
        <w:autoSpaceDN w:val="0"/>
        <w:jc w:val="center"/>
        <w:rPr>
          <w:rFonts w:eastAsia="Times New Roman"/>
          <w:b/>
          <w:bCs/>
          <w:noProof/>
          <w:szCs w:val="24"/>
        </w:rPr>
      </w:pPr>
      <w:r>
        <w:rPr>
          <w:b/>
          <w:bCs/>
          <w:noProof/>
        </w:rPr>
        <w:t>Счетоводно разделяне</w:t>
      </w:r>
    </w:p>
    <w:p>
      <w:pPr>
        <w:autoSpaceDE w:val="0"/>
        <w:autoSpaceDN w:val="0"/>
        <w:rPr>
          <w:rFonts w:eastAsia="Times New Roman"/>
          <w:noProof/>
          <w:szCs w:val="24"/>
        </w:rPr>
      </w:pPr>
      <w:r>
        <w:rPr>
          <w:noProof/>
        </w:rPr>
        <w:t>1. Ако при обработката или преработката на даден продукт се използват взаимозаменяеми материали с произход и без произход, стопанските субекти могат да управляват материалите, като използват метода на счетоводно разделяне, без да съхраняват материалите поотделно.</w:t>
      </w:r>
    </w:p>
    <w:p>
      <w:pPr>
        <w:autoSpaceDE w:val="0"/>
        <w:autoSpaceDN w:val="0"/>
        <w:rPr>
          <w:rFonts w:eastAsia="Times New Roman"/>
          <w:noProof/>
          <w:szCs w:val="24"/>
        </w:rPr>
      </w:pPr>
      <w:r>
        <w:rPr>
          <w:noProof/>
        </w:rPr>
        <w:t>2. Стопанските субекти могат да управляват взаимозаменяемите продукти с произход и без произход, включени в позиция 1701, като използват метода на счетоводно разделяне, без да съхраняват продуктите поотделно.</w:t>
      </w:r>
    </w:p>
    <w:p>
      <w:pPr>
        <w:autoSpaceDE w:val="0"/>
        <w:autoSpaceDN w:val="0"/>
        <w:rPr>
          <w:rFonts w:eastAsia="Times New Roman"/>
          <w:noProof/>
          <w:szCs w:val="24"/>
        </w:rPr>
      </w:pPr>
      <w:r>
        <w:rPr>
          <w:noProof/>
        </w:rPr>
        <w:t>3. Договарящите страни могат да изискат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то се използва неправилно по какъвто и да е начин или не е изпълнено някое от другите условия, определени в настоящото допълнение.</w:t>
      </w:r>
    </w:p>
    <w:p>
      <w:pPr>
        <w:autoSpaceDE w:val="0"/>
        <w:autoSpaceDN w:val="0"/>
        <w:rPr>
          <w:rFonts w:eastAsia="Times New Roman"/>
          <w:noProof/>
          <w:szCs w:val="24"/>
        </w:rPr>
      </w:pPr>
      <w:r>
        <w:rPr>
          <w:noProof/>
        </w:rPr>
        <w:t>Използването на счетоводно разделяне трябва да осигури по всяко време броят на продуктите, които могат да се считат за „продукти с произход от договарящата страна износител“, да не е по-голям от този, който би могъл да се получи при използването на метод на физическо разделяне на наличностите.</w:t>
      </w:r>
    </w:p>
    <w:p>
      <w:pPr>
        <w:autoSpaceDE w:val="0"/>
        <w:autoSpaceDN w:val="0"/>
        <w:rPr>
          <w:rFonts w:eastAsia="Times New Roman"/>
          <w:noProof/>
          <w:szCs w:val="24"/>
        </w:rPr>
      </w:pPr>
      <w:r>
        <w:rPr>
          <w:noProof/>
        </w:rPr>
        <w:t>Методът се прилага и прилагането му се отразява съгласно общите счетоводни принципи, приложими в договарящата страна износител.</w:t>
      </w:r>
    </w:p>
    <w:p>
      <w:pPr>
        <w:autoSpaceDE w:val="0"/>
        <w:autoSpaceDN w:val="0"/>
        <w:rPr>
          <w:rFonts w:eastAsia="Times New Roman"/>
          <w:noProof/>
          <w:szCs w:val="24"/>
        </w:rPr>
      </w:pPr>
      <w:r>
        <w:rPr>
          <w:noProof/>
        </w:rPr>
        <w:t>4. Ползвателят на метода, посочен в параграфи 1 и 2,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договарящата страна износител. По искане на митническите органи ползвателят предоставя отчет за това как са били управлявани количествата.</w:t>
      </w:r>
    </w:p>
    <w:p>
      <w:pPr>
        <w:keepNext/>
        <w:autoSpaceDE w:val="0"/>
        <w:autoSpaceDN w:val="0"/>
        <w:jc w:val="center"/>
        <w:rPr>
          <w:rFonts w:eastAsia="Times New Roman"/>
          <w:b/>
          <w:bCs/>
          <w:smallCaps/>
          <w:noProof/>
          <w:sz w:val="28"/>
          <w:szCs w:val="28"/>
        </w:rPr>
      </w:pPr>
      <w:r>
        <w:rPr>
          <w:b/>
          <w:bCs/>
          <w:smallCaps/>
          <w:noProof/>
          <w:sz w:val="28"/>
          <w:szCs w:val="28"/>
        </w:rPr>
        <w:t>ДЯЛ III</w:t>
      </w:r>
    </w:p>
    <w:p>
      <w:pPr>
        <w:keepNext/>
        <w:autoSpaceDE w:val="0"/>
        <w:autoSpaceDN w:val="0"/>
        <w:jc w:val="center"/>
        <w:rPr>
          <w:rFonts w:eastAsia="Times New Roman"/>
          <w:b/>
          <w:bCs/>
          <w:smallCaps/>
          <w:noProof/>
          <w:sz w:val="28"/>
          <w:szCs w:val="28"/>
        </w:rPr>
      </w:pPr>
      <w:r>
        <w:rPr>
          <w:b/>
          <w:bCs/>
          <w:i/>
          <w:iCs/>
          <w:smallCaps/>
          <w:noProof/>
          <w:sz w:val="28"/>
          <w:szCs w:val="28"/>
        </w:rPr>
        <w:t>ТЕРИТОРИАЛНИ ИЗИСКВАНИЯ</w:t>
      </w:r>
    </w:p>
    <w:p>
      <w:pPr>
        <w:keepNext/>
        <w:autoSpaceDE w:val="0"/>
        <w:autoSpaceDN w:val="0"/>
        <w:jc w:val="center"/>
        <w:rPr>
          <w:rFonts w:eastAsia="Times New Roman"/>
          <w:i/>
          <w:iCs/>
          <w:noProof/>
          <w:szCs w:val="24"/>
        </w:rPr>
      </w:pPr>
      <w:r>
        <w:rPr>
          <w:i/>
          <w:iCs/>
          <w:noProof/>
        </w:rPr>
        <w:t>Член 13</w:t>
      </w:r>
    </w:p>
    <w:p>
      <w:pPr>
        <w:autoSpaceDE w:val="0"/>
        <w:autoSpaceDN w:val="0"/>
        <w:jc w:val="center"/>
        <w:rPr>
          <w:rFonts w:eastAsia="Times New Roman"/>
          <w:b/>
          <w:bCs/>
          <w:noProof/>
          <w:szCs w:val="24"/>
        </w:rPr>
      </w:pPr>
      <w:r>
        <w:rPr>
          <w:b/>
          <w:bCs/>
          <w:noProof/>
        </w:rPr>
        <w:t>Принцип на териториалност</w:t>
      </w:r>
    </w:p>
    <w:p>
      <w:pPr>
        <w:autoSpaceDE w:val="0"/>
        <w:autoSpaceDN w:val="0"/>
        <w:rPr>
          <w:rFonts w:eastAsia="Times New Roman"/>
          <w:noProof/>
          <w:szCs w:val="24"/>
        </w:rPr>
      </w:pPr>
      <w:r>
        <w:rPr>
          <w:noProof/>
        </w:rPr>
        <w:t>1. Условията, предвидени в дял II, трябва да се изпълняват постоянно в съответната договаряща страна.</w:t>
      </w:r>
    </w:p>
    <w:p>
      <w:pPr>
        <w:autoSpaceDE w:val="0"/>
        <w:autoSpaceDN w:val="0"/>
        <w:rPr>
          <w:rFonts w:eastAsia="Times New Roman"/>
          <w:noProof/>
          <w:szCs w:val="24"/>
        </w:rPr>
      </w:pPr>
      <w:r>
        <w:rPr>
          <w:noProof/>
        </w:rPr>
        <w:t>2. Ако продукти с произход, изнесени от договаряща страна за друга държава, бъдат върнати, те се считат за продукти без произход, освен ако пред митническите органи не се докаже, че:</w:t>
      </w:r>
    </w:p>
    <w:p>
      <w:pPr>
        <w:autoSpaceDE w:val="0"/>
        <w:autoSpaceDN w:val="0"/>
        <w:ind w:left="851" w:hanging="851"/>
        <w:rPr>
          <w:rFonts w:eastAsia="Times New Roman"/>
          <w:noProof/>
          <w:szCs w:val="24"/>
        </w:rPr>
      </w:pPr>
      <w:r>
        <w:rPr>
          <w:noProof/>
        </w:rPr>
        <w:tab/>
        <w:t>а) върнатите продукти са същите като тези, които са били изнесени; и</w:t>
      </w:r>
    </w:p>
    <w:p>
      <w:pPr>
        <w:autoSpaceDE w:val="0"/>
        <w:autoSpaceDN w:val="0"/>
        <w:ind w:left="851" w:hanging="851"/>
        <w:rPr>
          <w:rFonts w:eastAsia="Times New Roman"/>
          <w:noProof/>
          <w:szCs w:val="24"/>
        </w:rPr>
      </w:pPr>
      <w:r>
        <w:rPr>
          <w:noProof/>
        </w:rPr>
        <w:tab/>
        <w:t>б) докато са били в тази държава или при изнасянето си те не са претърпели никакви операции освен необходимите за запазването им в добро състояние.</w:t>
      </w:r>
    </w:p>
    <w:p>
      <w:pPr>
        <w:autoSpaceDE w:val="0"/>
        <w:autoSpaceDN w:val="0"/>
        <w:rPr>
          <w:rFonts w:eastAsia="Times New Roman"/>
          <w:noProof/>
          <w:szCs w:val="24"/>
        </w:rPr>
      </w:pPr>
      <w:r>
        <w:rPr>
          <w:noProof/>
        </w:rPr>
        <w:t>3. Придобиването на статут на продукти с произход съгласно условията, предвидени в дял II, не се засяга от извършената извън договарящата страна износител обработка или преработка на материали, изнесени от последната и впоследствие повторно внесени там, при условие че:</w:t>
      </w:r>
    </w:p>
    <w:p>
      <w:pPr>
        <w:autoSpaceDE w:val="0"/>
        <w:autoSpaceDN w:val="0"/>
        <w:ind w:left="851" w:hanging="851"/>
        <w:rPr>
          <w:rFonts w:eastAsia="Times New Roman"/>
          <w:noProof/>
          <w:szCs w:val="24"/>
        </w:rPr>
      </w:pPr>
      <w:r>
        <w:rPr>
          <w:noProof/>
        </w:rPr>
        <w:tab/>
        <w:t>а) посочените материали са изцяло получени в договарящата страна износител или са преминали обработката или преработката, посочени в член 6, преди да бъдат изнесени; и</w:t>
      </w:r>
    </w:p>
    <w:p>
      <w:pPr>
        <w:autoSpaceDE w:val="0"/>
        <w:autoSpaceDN w:val="0"/>
        <w:ind w:left="851" w:hanging="851"/>
        <w:rPr>
          <w:rFonts w:eastAsia="Times New Roman"/>
          <w:noProof/>
          <w:szCs w:val="24"/>
        </w:rPr>
      </w:pPr>
      <w:r>
        <w:rPr>
          <w:noProof/>
        </w:rPr>
        <w:tab/>
        <w:t>б) пред митническите органи се докаже, че:</w:t>
      </w:r>
    </w:p>
    <w:p>
      <w:pPr>
        <w:autoSpaceDE w:val="0"/>
        <w:autoSpaceDN w:val="0"/>
        <w:ind w:left="1418" w:hanging="567"/>
        <w:rPr>
          <w:rFonts w:eastAsia="Times New Roman"/>
          <w:noProof/>
          <w:szCs w:val="24"/>
        </w:rPr>
      </w:pPr>
      <w:r>
        <w:rPr>
          <w:noProof/>
        </w:rPr>
        <w:tab/>
        <w:t>i) повторно внесените продукти са били получени чрез обработка или преработка на изнесените материали; и</w:t>
      </w:r>
    </w:p>
    <w:p>
      <w:pPr>
        <w:autoSpaceDE w:val="0"/>
        <w:autoSpaceDN w:val="0"/>
        <w:ind w:left="1418" w:hanging="567"/>
        <w:rPr>
          <w:rFonts w:eastAsia="Times New Roman"/>
          <w:noProof/>
          <w:szCs w:val="24"/>
        </w:rPr>
      </w:pPr>
      <w:r>
        <w:rPr>
          <w:i/>
          <w:noProof/>
        </w:rPr>
        <w:tab/>
      </w:r>
      <w:r>
        <w:rPr>
          <w:noProof/>
        </w:rPr>
        <w:t>ii) общата добавена стойност, получена извън договарящата страна износител при прилагане на разпоредбите на настоящия член, не надхвърля 10 % от цената франко завода на крайния продукт, за който се иска статут на продукт с произход.</w:t>
      </w:r>
    </w:p>
    <w:p>
      <w:pPr>
        <w:autoSpaceDE w:val="0"/>
        <w:autoSpaceDN w:val="0"/>
        <w:rPr>
          <w:rFonts w:eastAsia="Times New Roman"/>
          <w:noProof/>
          <w:szCs w:val="24"/>
        </w:rPr>
      </w:pPr>
      <w:r>
        <w:rPr>
          <w:noProof/>
        </w:rPr>
        <w:t>4. За целите на параграф 3 условията за придобиване на статут на продукт с произход, предвидени в дял II, не се прилагат за обработката или преработката, извършена извън договарящата страна износител. Когато обаче в списъка от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договарящата страна износител, взета заедно с общата добавена стойност, получена извън тази договаряща страна при прилагане разпоредбите на настоящия член, не може да надхвърля посочения процент.</w:t>
      </w:r>
    </w:p>
    <w:p>
      <w:pPr>
        <w:autoSpaceDE w:val="0"/>
        <w:autoSpaceDN w:val="0"/>
        <w:rPr>
          <w:rFonts w:eastAsia="Times New Roman"/>
          <w:noProof/>
          <w:szCs w:val="24"/>
        </w:rPr>
      </w:pPr>
      <w:r>
        <w:rPr>
          <w:noProof/>
        </w:rPr>
        <w:t>5. За целите на параграфи 3 и 4 се приема, че „общата добавена стойност“ означава всички разходи, възникващи извън договарящата страна износител, включително стойността на вложените там материали.</w:t>
      </w:r>
    </w:p>
    <w:p>
      <w:pPr>
        <w:autoSpaceDE w:val="0"/>
        <w:autoSpaceDN w:val="0"/>
        <w:rPr>
          <w:rFonts w:eastAsia="Times New Roman"/>
          <w:noProof/>
          <w:szCs w:val="24"/>
        </w:rPr>
      </w:pPr>
      <w:r>
        <w:rPr>
          <w:noProof/>
        </w:rPr>
        <w:t>6. Разпоредбите на параграфи 3 и 4 не се прилагат за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autoSpaceDE w:val="0"/>
        <w:autoSpaceDN w:val="0"/>
        <w:rPr>
          <w:rFonts w:eastAsia="Times New Roman"/>
          <w:noProof/>
          <w:szCs w:val="24"/>
        </w:rPr>
      </w:pPr>
      <w:r>
        <w:rPr>
          <w:noProof/>
        </w:rPr>
        <w:t>7. Всяка обработка или преработка от обхванатия от разпоредбите на настоящия член вид и извършена извън договарящата страна износител се извършва съгласно режимите за пасивно усъвършенстване или подобни режими.</w:t>
      </w:r>
    </w:p>
    <w:p>
      <w:pPr>
        <w:keepNext/>
        <w:autoSpaceDE w:val="0"/>
        <w:autoSpaceDN w:val="0"/>
        <w:jc w:val="center"/>
        <w:rPr>
          <w:rFonts w:eastAsia="Times New Roman"/>
          <w:i/>
          <w:iCs/>
          <w:noProof/>
          <w:szCs w:val="24"/>
        </w:rPr>
      </w:pPr>
      <w:r>
        <w:rPr>
          <w:i/>
          <w:iCs/>
          <w:noProof/>
        </w:rPr>
        <w:t>Член 14</w:t>
      </w:r>
    </w:p>
    <w:p>
      <w:pPr>
        <w:autoSpaceDE w:val="0"/>
        <w:autoSpaceDN w:val="0"/>
        <w:jc w:val="center"/>
        <w:rPr>
          <w:rFonts w:eastAsia="Times New Roman"/>
          <w:b/>
          <w:bCs/>
          <w:noProof/>
          <w:szCs w:val="24"/>
        </w:rPr>
      </w:pPr>
      <w:r>
        <w:rPr>
          <w:b/>
          <w:bCs/>
          <w:noProof/>
        </w:rPr>
        <w:t>Забрана за промяна</w:t>
      </w:r>
    </w:p>
    <w:p>
      <w:pPr>
        <w:autoSpaceDE w:val="0"/>
        <w:autoSpaceDN w:val="0"/>
        <w:rPr>
          <w:rFonts w:eastAsia="Times New Roman"/>
          <w:noProof/>
          <w:szCs w:val="24"/>
        </w:rPr>
      </w:pPr>
      <w:r>
        <w:rPr>
          <w:noProof/>
        </w:rPr>
        <w:t>1. Преференциалното третиране, предвидено в съответното споразумение, се прилага единствено за продуктите, които отговарят на изискванията на настоящата Конвенция и са декларирани за внос в някоя от договарящите страни, при условие че тези продукти са същите като изнесените от договарящата страна износител. Те трябва да не са променяни, трансформирани по какъвто и да било начин, нито подлагани на операции, освен предназначените да ги запазят в добро състояние и освен тези по добавянето или поставянето, извършено под митнически надзор в държавата (държавите) на транзит или разделяне, преди да бъдат обявени за потребление, на маркировки, етикети, пломби или документация с цел съблюдаване на специфичните вътрешни изисквания на договарящата страна вносител.</w:t>
      </w:r>
    </w:p>
    <w:p>
      <w:pPr>
        <w:autoSpaceDE w:val="0"/>
        <w:autoSpaceDN w:val="0"/>
        <w:rPr>
          <w:rFonts w:eastAsia="Times New Roman"/>
          <w:noProof/>
          <w:szCs w:val="24"/>
        </w:rPr>
      </w:pPr>
      <w:r>
        <w:rPr>
          <w:noProof/>
        </w:rPr>
        <w:t>2. Съхраняване на продуктите или пратките се допуска, при условие че те остават под митнически надзор в третата държава (третите държави) на транзит.</w:t>
      </w:r>
    </w:p>
    <w:p>
      <w:pPr>
        <w:autoSpaceDE w:val="0"/>
        <w:autoSpaceDN w:val="0"/>
        <w:rPr>
          <w:rFonts w:eastAsia="Times New Roman"/>
          <w:noProof/>
          <w:szCs w:val="24"/>
        </w:rPr>
      </w:pPr>
      <w:r>
        <w:rPr>
          <w:noProof/>
        </w:rPr>
        <w:t>3. Без да се засягат разпоредбите на дял V, разделяне на пратките се допуска, при условие че те остават под митнически надзор в третата държава (третите държави) на разделяне.</w:t>
      </w:r>
    </w:p>
    <w:p>
      <w:pPr>
        <w:autoSpaceDE w:val="0"/>
        <w:autoSpaceDN w:val="0"/>
        <w:rPr>
          <w:rFonts w:eastAsia="Times New Roman"/>
          <w:noProof/>
          <w:szCs w:val="24"/>
        </w:rPr>
      </w:pPr>
      <w:r>
        <w:rPr>
          <w:noProof/>
        </w:rPr>
        <w:t>4.</w:t>
      </w:r>
      <w:r>
        <w:rPr>
          <w:noProof/>
        </w:rPr>
        <w:tab/>
        <w:t>При съмнение договарящата страна вносител може във всеки един момент да поиска от вносителя или неговия представител да представи, като доказателство, че разпоредбите на настоящия член се спазват, съответните документи, и по-специално:</w:t>
      </w:r>
    </w:p>
    <w:p>
      <w:pPr>
        <w:autoSpaceDE w:val="0"/>
        <w:autoSpaceDN w:val="0"/>
        <w:rPr>
          <w:rFonts w:eastAsia="Times New Roman"/>
          <w:noProof/>
          <w:szCs w:val="24"/>
        </w:rPr>
      </w:pPr>
      <w:r>
        <w:rPr>
          <w:noProof/>
        </w:rPr>
        <w:t>i) товарителници или подобни транспортни документи, издавани при сключен договор за превоз;</w:t>
      </w:r>
    </w:p>
    <w:p>
      <w:pPr>
        <w:autoSpaceDE w:val="0"/>
        <w:autoSpaceDN w:val="0"/>
        <w:rPr>
          <w:rFonts w:eastAsia="Times New Roman"/>
          <w:noProof/>
          <w:szCs w:val="24"/>
        </w:rPr>
      </w:pPr>
      <w:r>
        <w:rPr>
          <w:noProof/>
        </w:rPr>
        <w:t>ii) фактическо или физическо доказателство за маркиране или номериране на опаковките;</w:t>
      </w:r>
    </w:p>
    <w:p>
      <w:pPr>
        <w:autoSpaceDE w:val="0"/>
        <w:autoSpaceDN w:val="0"/>
        <w:rPr>
          <w:rFonts w:eastAsia="Times New Roman"/>
          <w:noProof/>
          <w:szCs w:val="24"/>
        </w:rPr>
      </w:pPr>
      <w:r>
        <w:rPr>
          <w:noProof/>
        </w:rPr>
        <w:t>iii) удостоверение за липса на манипулация, предоставено от митническите органи на държавата (държавите) на транзит или разделяне, или всякакъв друг документ, с който се доказва, че стоките са останали под митнически надзор в държавата (държавите) на транзит или разделяне; или</w:t>
      </w:r>
    </w:p>
    <w:p>
      <w:pPr>
        <w:autoSpaceDE w:val="0"/>
        <w:autoSpaceDN w:val="0"/>
        <w:rPr>
          <w:rFonts w:eastAsia="Times New Roman"/>
          <w:i/>
          <w:noProof/>
          <w:szCs w:val="24"/>
        </w:rPr>
      </w:pPr>
      <w:r>
        <w:rPr>
          <w:noProof/>
        </w:rPr>
        <w:t>iv) всякакво доказателство, свързано със самите стоки.</w:t>
      </w:r>
    </w:p>
    <w:p>
      <w:pPr>
        <w:keepNext/>
        <w:autoSpaceDE w:val="0"/>
        <w:autoSpaceDN w:val="0"/>
        <w:jc w:val="center"/>
        <w:rPr>
          <w:rFonts w:eastAsia="Times New Roman"/>
          <w:i/>
          <w:iCs/>
          <w:noProof/>
          <w:szCs w:val="24"/>
        </w:rPr>
      </w:pPr>
      <w:r>
        <w:rPr>
          <w:i/>
          <w:iCs/>
          <w:noProof/>
        </w:rPr>
        <w:t>Член 15</w:t>
      </w:r>
    </w:p>
    <w:p>
      <w:pPr>
        <w:autoSpaceDE w:val="0"/>
        <w:autoSpaceDN w:val="0"/>
        <w:jc w:val="center"/>
        <w:rPr>
          <w:rFonts w:eastAsia="Times New Roman"/>
          <w:b/>
          <w:bCs/>
          <w:noProof/>
          <w:szCs w:val="24"/>
        </w:rPr>
      </w:pPr>
      <w:r>
        <w:rPr>
          <w:b/>
          <w:bCs/>
          <w:noProof/>
        </w:rPr>
        <w:t>Изложения</w:t>
      </w:r>
    </w:p>
    <w:p>
      <w:pPr>
        <w:autoSpaceDE w:val="0"/>
        <w:autoSpaceDN w:val="0"/>
        <w:rPr>
          <w:rFonts w:eastAsia="Times New Roman"/>
          <w:noProof/>
          <w:szCs w:val="24"/>
        </w:rPr>
      </w:pPr>
      <w:r>
        <w:rPr>
          <w:noProof/>
        </w:rPr>
        <w:t>1. Продуктите с произход, изпратени за участие в изложение в държава, различна от тези, с които по силата на членове 7 и 8 е приложима кумулация, и продадени след изложението с цел внос в някоя договаряща страна, при внос са подвластни на разпоредбите на съответното споразумение, стига пред митническите органи да е доказано, че:</w:t>
      </w:r>
    </w:p>
    <w:p>
      <w:pPr>
        <w:autoSpaceDE w:val="0"/>
        <w:autoSpaceDN w:val="0"/>
        <w:ind w:left="851" w:hanging="851"/>
        <w:rPr>
          <w:rFonts w:eastAsia="Times New Roman"/>
          <w:noProof/>
          <w:szCs w:val="24"/>
        </w:rPr>
      </w:pPr>
      <w:r>
        <w:rPr>
          <w:noProof/>
        </w:rPr>
        <w:tab/>
        <w:t>а) износителят е изпратил тези продукти от някоя договаряща страна за държавата, в която се провежда изложението, и ги е изложил там;</w:t>
      </w:r>
    </w:p>
    <w:p>
      <w:pPr>
        <w:autoSpaceDE w:val="0"/>
        <w:autoSpaceDN w:val="0"/>
        <w:ind w:left="851" w:hanging="851"/>
        <w:rPr>
          <w:rFonts w:eastAsia="Times New Roman"/>
          <w:noProof/>
          <w:szCs w:val="24"/>
        </w:rPr>
      </w:pPr>
      <w:r>
        <w:rPr>
          <w:noProof/>
        </w:rPr>
        <w:tab/>
        <w:t>б) продуктите са били продадени или преотстъпени от този износител на лице в друга договаряща страна;</w:t>
      </w:r>
    </w:p>
    <w:p>
      <w:pPr>
        <w:autoSpaceDE w:val="0"/>
        <w:autoSpaceDN w:val="0"/>
        <w:ind w:left="851" w:hanging="851"/>
        <w:rPr>
          <w:rFonts w:eastAsia="Times New Roman"/>
          <w:noProof/>
          <w:szCs w:val="24"/>
        </w:rPr>
      </w:pPr>
      <w:r>
        <w:rPr>
          <w:noProof/>
        </w:rPr>
        <w:tab/>
        <w:t>в) продуктите са били изпратени по време на изложението или веднага след него в състоянието, в което са били изпратени за участие в изложението; и</w:t>
      </w:r>
    </w:p>
    <w:p>
      <w:pPr>
        <w:autoSpaceDE w:val="0"/>
        <w:autoSpaceDN w:val="0"/>
        <w:ind w:left="851" w:hanging="851"/>
        <w:rPr>
          <w:rFonts w:eastAsia="Times New Roman"/>
          <w:noProof/>
          <w:szCs w:val="24"/>
        </w:rPr>
      </w:pPr>
      <w:r>
        <w:rPr>
          <w:noProof/>
        </w:rPr>
        <w:tab/>
        <w:t>г) след изпращането им за участие в изложението продуктите не са били използвани за друга цел, освен за представяне на изложението.</w:t>
      </w:r>
    </w:p>
    <w:p>
      <w:pPr>
        <w:autoSpaceDE w:val="0"/>
        <w:autoSpaceDN w:val="0"/>
        <w:rPr>
          <w:rFonts w:eastAsia="Times New Roman"/>
          <w:noProof/>
          <w:szCs w:val="24"/>
        </w:rPr>
      </w:pPr>
      <w:r>
        <w:rPr>
          <w:noProof/>
        </w:rPr>
        <w:t xml:space="preserve">2. В съответствие с разпоредбите на дял V трябва да се издаде или изготви доказателство за произход, което да се представи на митническите органи на договарящата страна вносител по обичайния начин. В него се посочват наименованието и адресът на изложението. Когато е необходимо, могат да се изискат допълнителни документни доказателства за условията, при които са били изложени продуктите. </w:t>
      </w:r>
    </w:p>
    <w:p>
      <w:pPr>
        <w:autoSpaceDE w:val="0"/>
        <w:autoSpaceDN w:val="0"/>
        <w:rPr>
          <w:rFonts w:eastAsia="Times New Roman"/>
          <w:noProof/>
          <w:szCs w:val="24"/>
        </w:rPr>
      </w:pPr>
      <w:r>
        <w:rPr>
          <w:noProof/>
        </w:rPr>
        <w:t>3. Параграф 1 се прилага за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 на чуждестранни продукти и по време на които продуктите остават под митнически контрол.</w:t>
      </w:r>
    </w:p>
    <w:p>
      <w:pPr>
        <w:keepNext/>
        <w:autoSpaceDE w:val="0"/>
        <w:autoSpaceDN w:val="0"/>
        <w:jc w:val="center"/>
        <w:rPr>
          <w:rFonts w:eastAsia="Times New Roman"/>
          <w:b/>
          <w:bCs/>
          <w:smallCaps/>
          <w:noProof/>
          <w:sz w:val="28"/>
          <w:szCs w:val="28"/>
        </w:rPr>
      </w:pPr>
      <w:r>
        <w:rPr>
          <w:b/>
          <w:bCs/>
          <w:smallCaps/>
          <w:noProof/>
          <w:sz w:val="28"/>
          <w:szCs w:val="28"/>
        </w:rPr>
        <w:t>ДЯЛ IV</w:t>
      </w:r>
    </w:p>
    <w:p>
      <w:pPr>
        <w:keepNext/>
        <w:autoSpaceDE w:val="0"/>
        <w:autoSpaceDN w:val="0"/>
        <w:jc w:val="center"/>
        <w:rPr>
          <w:rFonts w:eastAsia="Times New Roman"/>
          <w:b/>
          <w:bCs/>
          <w:smallCaps/>
          <w:noProof/>
          <w:sz w:val="28"/>
          <w:szCs w:val="28"/>
        </w:rPr>
      </w:pPr>
      <w:r>
        <w:rPr>
          <w:b/>
          <w:bCs/>
          <w:i/>
          <w:iCs/>
          <w:smallCaps/>
          <w:noProof/>
          <w:sz w:val="28"/>
          <w:szCs w:val="28"/>
        </w:rPr>
        <w:t>ВЪЗСТАНОВЯВАНЕ ИЛИ ОСВОБОЖДАВАНЕ</w:t>
      </w:r>
    </w:p>
    <w:p>
      <w:pPr>
        <w:keepNext/>
        <w:autoSpaceDE w:val="0"/>
        <w:autoSpaceDN w:val="0"/>
        <w:jc w:val="center"/>
        <w:rPr>
          <w:rFonts w:eastAsia="Times New Roman"/>
          <w:i/>
          <w:iCs/>
          <w:noProof/>
          <w:szCs w:val="24"/>
        </w:rPr>
      </w:pPr>
      <w:r>
        <w:rPr>
          <w:i/>
          <w:iCs/>
          <w:noProof/>
        </w:rPr>
        <w:t>Член 16</w:t>
      </w:r>
    </w:p>
    <w:p>
      <w:pPr>
        <w:autoSpaceDE w:val="0"/>
        <w:autoSpaceDN w:val="0"/>
        <w:jc w:val="center"/>
        <w:rPr>
          <w:rFonts w:eastAsia="Times New Roman"/>
          <w:b/>
          <w:bCs/>
          <w:noProof/>
          <w:szCs w:val="24"/>
        </w:rPr>
      </w:pPr>
      <w:r>
        <w:rPr>
          <w:b/>
          <w:bCs/>
          <w:noProof/>
        </w:rPr>
        <w:t>Възстановяване на мита или освобождаване от мита</w:t>
      </w:r>
    </w:p>
    <w:p>
      <w:pPr>
        <w:autoSpaceDE w:val="0"/>
        <w:autoSpaceDN w:val="0"/>
        <w:rPr>
          <w:rFonts w:eastAsia="Times New Roman"/>
          <w:bCs/>
          <w:noProof/>
          <w:szCs w:val="24"/>
        </w:rPr>
      </w:pPr>
      <w:r>
        <w:rPr>
          <w:noProof/>
        </w:rPr>
        <w:t>Забрана за възстановяване на мита или за освобождаване от мита за продуктите, включени в глави 50—63</w:t>
      </w:r>
    </w:p>
    <w:p>
      <w:pPr>
        <w:autoSpaceDE w:val="0"/>
        <w:autoSpaceDN w:val="0"/>
        <w:rPr>
          <w:rFonts w:eastAsia="Times New Roman"/>
          <w:noProof/>
          <w:szCs w:val="24"/>
        </w:rPr>
      </w:pPr>
      <w:r>
        <w:rPr>
          <w:noProof/>
        </w:rPr>
        <w:t>1. Материалите без произход, използвани при производството на продуктите от глави 50—63 от Хармонизираната система, които са с произход от договаряща страна и за които е издадено или изготвено доказателство за произход в съответствие с разпоредбите на дял V, не подлежат в договарящата страна износител на никакво възстановяване на мито или освобождаване от мито.</w:t>
      </w:r>
    </w:p>
    <w:p>
      <w:pPr>
        <w:autoSpaceDE w:val="0"/>
        <w:autoSpaceDN w:val="0"/>
        <w:rPr>
          <w:rFonts w:eastAsia="Times New Roman"/>
          <w:noProof/>
          <w:szCs w:val="24"/>
        </w:rPr>
      </w:pPr>
      <w:r>
        <w:rPr>
          <w:noProof/>
        </w:rPr>
        <w:t>2. Забраната по параграф 1 се прилага за всякакви споразумения за частично или пълно връщане, опрощаване или неплащане на мита или такси с равностоен ефект, приложими в договарящата страна износител за използваните в производството материали, ако такова връщане, опрощаване или неплащане се прилага изрично или на практика при износ на продуктите, получени от съответните материали, но не и ако тези продукти остават за потребление там.</w:t>
      </w:r>
    </w:p>
    <w:p>
      <w:pPr>
        <w:autoSpaceDE w:val="0"/>
        <w:autoSpaceDN w:val="0"/>
        <w:rPr>
          <w:rFonts w:eastAsia="Times New Roman"/>
          <w:noProof/>
          <w:szCs w:val="24"/>
        </w:rPr>
      </w:pPr>
      <w:r>
        <w:rPr>
          <w:noProof/>
        </w:rPr>
        <w:t>3. Износителят на продуктите, обхванати от доказателство за произход, трябва да може при поискване от митническите органи незабавно да представи необходимите документи, доказващи, че за материалите без произход, използвани за производството на въпросните продукти, не е ползвано възстановяване и че всички мита или такси с равностоен ефект, приложими за такива материали, са били фактически платени.</w:t>
      </w:r>
    </w:p>
    <w:p>
      <w:pPr>
        <w:autoSpaceDE w:val="0"/>
        <w:autoSpaceDN w:val="0"/>
        <w:rPr>
          <w:rFonts w:eastAsia="Times New Roman"/>
          <w:noProof/>
          <w:szCs w:val="24"/>
        </w:rPr>
      </w:pPr>
      <w:r>
        <w:rPr>
          <w:noProof/>
        </w:rPr>
        <w:t>Изключения от забраната за възстановяване на мита или за освобождаване от мита за продуктите, включени в глави 50—63</w:t>
      </w:r>
    </w:p>
    <w:p>
      <w:pPr>
        <w:autoSpaceDE w:val="0"/>
        <w:autoSpaceDN w:val="0"/>
        <w:rPr>
          <w:rFonts w:eastAsia="Times New Roman"/>
          <w:noProof/>
          <w:szCs w:val="24"/>
        </w:rPr>
      </w:pPr>
      <w:r>
        <w:rPr>
          <w:noProof/>
        </w:rPr>
        <w:t>Възстановяване с пълна кумулация</w:t>
      </w:r>
    </w:p>
    <w:p>
      <w:pPr>
        <w:autoSpaceDE w:val="0"/>
        <w:autoSpaceDN w:val="0"/>
        <w:rPr>
          <w:rFonts w:eastAsia="Times New Roman"/>
          <w:noProof/>
          <w:szCs w:val="24"/>
        </w:rPr>
      </w:pPr>
      <w:r>
        <w:rPr>
          <w:noProof/>
        </w:rPr>
        <w:t>4. Забраната по параграф 1 от настоящия член не се прилага при търговията между договарящите страни по Конвенцията за продуктите, които са придобили статут на продукти с произход чрез прилагане на кумулацията на произход, обхваната от член 7, параграф 4 или параграф 5.</w:t>
      </w:r>
    </w:p>
    <w:p>
      <w:pPr>
        <w:autoSpaceDE w:val="0"/>
        <w:autoSpaceDN w:val="0"/>
        <w:rPr>
          <w:rFonts w:eastAsia="Times New Roman"/>
          <w:noProof/>
          <w:szCs w:val="24"/>
        </w:rPr>
      </w:pPr>
      <w:r>
        <w:rPr>
          <w:noProof/>
        </w:rPr>
        <w:t>Възстановяване на мита без диагонална кумулация</w:t>
      </w:r>
    </w:p>
    <w:p>
      <w:pPr>
        <w:autoSpaceDE w:val="0"/>
        <w:autoSpaceDN w:val="0"/>
        <w:rPr>
          <w:rFonts w:eastAsia="Times New Roman"/>
          <w:noProof/>
          <w:szCs w:val="24"/>
        </w:rPr>
      </w:pPr>
      <w:r>
        <w:rPr>
          <w:noProof/>
        </w:rPr>
        <w:t>5. Забраната в параграф 1 от настоящия член не се прилага при двустранната търговия между, от една страна, Швейцария (в т.ч. Лихтенщайн), Исландия, Норвегия, Турция или Европейския съюз, с, от друга страна, участник в Барселонския процес, с изключение на Турция и Израел, ако за продуктите се счита, че са с произход от договарящата страна износител или вносител, без да се прилага кумулация с материалите с произход от друга договаряща страна.</w:t>
      </w:r>
    </w:p>
    <w:p>
      <w:pPr>
        <w:autoSpaceDE w:val="0"/>
        <w:autoSpaceDN w:val="0"/>
        <w:rPr>
          <w:rFonts w:eastAsia="Times New Roman"/>
          <w:noProof/>
          <w:szCs w:val="24"/>
        </w:rPr>
      </w:pPr>
      <w:r>
        <w:rPr>
          <w:noProof/>
        </w:rPr>
        <w:t>6. Забраната в параграф 1 от настоящия член не се прилага при двустранната търговия между договарящите страни, които са страни по споразумението за свободна търговия между средиземноморските арабски държави (Споразумението от Агадир), ако се счита, че продуктите са с произход от една от тези държави, без да се прилага кумулация с материалите с произход от друга договаряща страна.</w:t>
      </w:r>
    </w:p>
    <w:p>
      <w:pPr>
        <w:autoSpaceDE w:val="0"/>
        <w:autoSpaceDN w:val="0"/>
        <w:rPr>
          <w:rFonts w:eastAsia="Times New Roman"/>
          <w:noProof/>
          <w:szCs w:val="24"/>
        </w:rPr>
      </w:pPr>
    </w:p>
    <w:p>
      <w:pPr>
        <w:autoSpaceDE w:val="0"/>
        <w:autoSpaceDN w:val="0"/>
        <w:rPr>
          <w:rFonts w:eastAsia="Times New Roman"/>
          <w:noProof/>
          <w:szCs w:val="24"/>
        </w:rPr>
      </w:pPr>
    </w:p>
    <w:p>
      <w:pPr>
        <w:keepNext/>
        <w:autoSpaceDE w:val="0"/>
        <w:autoSpaceDN w:val="0"/>
        <w:jc w:val="center"/>
        <w:rPr>
          <w:rFonts w:eastAsia="Times New Roman"/>
          <w:b/>
          <w:bCs/>
          <w:smallCaps/>
          <w:noProof/>
          <w:sz w:val="28"/>
          <w:szCs w:val="28"/>
        </w:rPr>
      </w:pPr>
      <w:r>
        <w:rPr>
          <w:b/>
          <w:bCs/>
          <w:smallCaps/>
          <w:noProof/>
          <w:sz w:val="28"/>
          <w:szCs w:val="28"/>
        </w:rPr>
        <w:t>ДЯЛ V</w:t>
      </w:r>
    </w:p>
    <w:p>
      <w:pPr>
        <w:keepNext/>
        <w:autoSpaceDE w:val="0"/>
        <w:autoSpaceDN w:val="0"/>
        <w:jc w:val="center"/>
        <w:rPr>
          <w:rFonts w:eastAsia="Times New Roman"/>
          <w:b/>
          <w:bCs/>
          <w:smallCaps/>
          <w:noProof/>
          <w:sz w:val="28"/>
          <w:szCs w:val="28"/>
        </w:rPr>
      </w:pPr>
      <w:r>
        <w:rPr>
          <w:b/>
          <w:bCs/>
          <w:i/>
          <w:iCs/>
          <w:smallCaps/>
          <w:noProof/>
          <w:sz w:val="28"/>
          <w:szCs w:val="28"/>
        </w:rPr>
        <w:t>ДОКАЗАТЕЛСТВО ЗА ПРОИЗХОД</w:t>
      </w:r>
    </w:p>
    <w:p>
      <w:pPr>
        <w:keepNext/>
        <w:autoSpaceDE w:val="0"/>
        <w:autoSpaceDN w:val="0"/>
        <w:jc w:val="center"/>
        <w:rPr>
          <w:rFonts w:eastAsia="Times New Roman"/>
          <w:i/>
          <w:iCs/>
          <w:noProof/>
          <w:szCs w:val="24"/>
        </w:rPr>
      </w:pPr>
      <w:r>
        <w:rPr>
          <w:i/>
          <w:iCs/>
          <w:noProof/>
        </w:rPr>
        <w:t>Член 17</w:t>
      </w:r>
    </w:p>
    <w:p>
      <w:pPr>
        <w:autoSpaceDE w:val="0"/>
        <w:autoSpaceDN w:val="0"/>
        <w:jc w:val="center"/>
        <w:rPr>
          <w:rFonts w:eastAsia="Times New Roman"/>
          <w:b/>
          <w:bCs/>
          <w:noProof/>
          <w:szCs w:val="24"/>
        </w:rPr>
      </w:pPr>
      <w:r>
        <w:rPr>
          <w:b/>
          <w:bCs/>
          <w:noProof/>
        </w:rPr>
        <w:t>Общи изисквания</w:t>
      </w:r>
    </w:p>
    <w:p>
      <w:pPr>
        <w:autoSpaceDE w:val="0"/>
        <w:autoSpaceDN w:val="0"/>
        <w:rPr>
          <w:rFonts w:eastAsia="Times New Roman"/>
          <w:noProof/>
          <w:szCs w:val="24"/>
        </w:rPr>
      </w:pPr>
      <w:r>
        <w:rPr>
          <w:noProof/>
        </w:rPr>
        <w:t>1. Продуктите с произход от договаряща страна се ползват, при внос в друга договаряща страна, от разпоредбите на съответните споразумения при представяне на едно от следните доказателства за произход:</w:t>
      </w:r>
    </w:p>
    <w:p>
      <w:pPr>
        <w:autoSpaceDE w:val="0"/>
        <w:autoSpaceDN w:val="0"/>
        <w:ind w:left="851" w:hanging="851"/>
        <w:rPr>
          <w:rFonts w:eastAsia="Times New Roman"/>
          <w:noProof/>
          <w:szCs w:val="24"/>
        </w:rPr>
      </w:pPr>
      <w:r>
        <w:rPr>
          <w:noProof/>
        </w:rPr>
        <w:tab/>
        <w:t>а) сертификат за движение EUR.1, чийто образец е представен в приложение IV;</w:t>
      </w:r>
    </w:p>
    <w:p>
      <w:pPr>
        <w:autoSpaceDE w:val="0"/>
        <w:autoSpaceDN w:val="0"/>
        <w:ind w:left="851" w:hanging="851"/>
        <w:rPr>
          <w:rFonts w:eastAsia="Times New Roman"/>
          <w:noProof/>
          <w:szCs w:val="24"/>
        </w:rPr>
      </w:pPr>
      <w:r>
        <w:rPr>
          <w:noProof/>
        </w:rPr>
        <w:tab/>
        <w:t>б) в случаите, посочени в член 18, параграф 1, декларация (наричана по-долу „декларация за произход“), направена от износителя по фактура, известие за доставка или друг търговски документ, който описва въпросните продукти достатъчно подробно, за да позволи идентифицирането им; текстът на декларацията за произход се съдържа в приложение III.</w:t>
      </w:r>
    </w:p>
    <w:p>
      <w:pPr>
        <w:autoSpaceDE w:val="0"/>
        <w:autoSpaceDN w:val="0"/>
        <w:rPr>
          <w:rFonts w:eastAsia="Times New Roman"/>
          <w:noProof/>
          <w:szCs w:val="24"/>
        </w:rPr>
      </w:pPr>
      <w:r>
        <w:rPr>
          <w:noProof/>
        </w:rPr>
        <w:t>2. Независимо от параграф 1 в случаите, определени в член 27, продуктите с произход по смисъла на настоящата Конвенция се ползват от разпоредбите на съответните споразумения, без да е необходимо да се представя което и да било от доказателствата за произход, посочени в параграф 1 от настоящия член.</w:t>
      </w:r>
    </w:p>
    <w:p>
      <w:pPr>
        <w:tabs>
          <w:tab w:val="left" w:pos="0"/>
          <w:tab w:val="left" w:pos="452"/>
          <w:tab w:val="left" w:pos="1190"/>
          <w:tab w:val="left" w:pos="1757"/>
          <w:tab w:val="center" w:pos="7483"/>
          <w:tab w:val="left" w:pos="8616"/>
        </w:tabs>
        <w:autoSpaceDE w:val="0"/>
        <w:autoSpaceDN w:val="0"/>
        <w:rPr>
          <w:rFonts w:eastAsia="Batang"/>
          <w:noProof/>
          <w:szCs w:val="24"/>
        </w:rPr>
      </w:pPr>
      <w:r>
        <w:rPr>
          <w:noProof/>
        </w:rPr>
        <w:t>3. Без да се засяга параграф 1, две или повече договарящи страни могат да се договорят да заменят, за преференциалната търговия помежду си, доказателствата за произход, посочени в параграф 1, букви а) и б), с изявления за произход, изготвени от износителите, които са регистрирани в електронна база данни съгласно собственото им вътрешно законодателство.</w:t>
      </w:r>
    </w:p>
    <w:p>
      <w:pPr>
        <w:tabs>
          <w:tab w:val="left" w:pos="0"/>
          <w:tab w:val="left" w:pos="452"/>
          <w:tab w:val="left" w:pos="1190"/>
          <w:tab w:val="left" w:pos="1757"/>
          <w:tab w:val="center" w:pos="7483"/>
          <w:tab w:val="left" w:pos="8616"/>
        </w:tabs>
        <w:autoSpaceDE w:val="0"/>
        <w:autoSpaceDN w:val="0"/>
        <w:rPr>
          <w:rFonts w:eastAsia="Batang"/>
          <w:noProof/>
          <w:szCs w:val="24"/>
        </w:rPr>
      </w:pPr>
      <w:r>
        <w:rPr>
          <w:noProof/>
        </w:rPr>
        <w:t>4. За целите на параграф 1, две или повече договарящи страни могат да се договорят да създадат система, която да дава възможност доказателствата за произход, посочени в параграф 1, букви а) и б), да се издават и/или подават по електронен път.</w:t>
      </w:r>
    </w:p>
    <w:p>
      <w:pPr>
        <w:tabs>
          <w:tab w:val="left" w:pos="0"/>
          <w:tab w:val="left" w:pos="452"/>
          <w:tab w:val="left" w:pos="1190"/>
          <w:tab w:val="left" w:pos="1757"/>
          <w:tab w:val="center" w:pos="7483"/>
          <w:tab w:val="left" w:pos="8616"/>
        </w:tabs>
        <w:autoSpaceDE w:val="0"/>
        <w:autoSpaceDN w:val="0"/>
        <w:rPr>
          <w:rFonts w:eastAsia="Times New Roman"/>
          <w:noProof/>
          <w:szCs w:val="24"/>
        </w:rPr>
      </w:pPr>
    </w:p>
    <w:p>
      <w:pPr>
        <w:keepNext/>
        <w:autoSpaceDE w:val="0"/>
        <w:autoSpaceDN w:val="0"/>
        <w:jc w:val="center"/>
        <w:rPr>
          <w:rFonts w:eastAsia="Times New Roman"/>
          <w:iCs/>
          <w:noProof/>
          <w:szCs w:val="24"/>
        </w:rPr>
      </w:pPr>
      <w:r>
        <w:rPr>
          <w:noProof/>
        </w:rPr>
        <w:t>Член 18</w:t>
      </w:r>
    </w:p>
    <w:p>
      <w:pPr>
        <w:autoSpaceDE w:val="0"/>
        <w:autoSpaceDN w:val="0"/>
        <w:jc w:val="center"/>
        <w:rPr>
          <w:rFonts w:eastAsia="Times New Roman"/>
          <w:b/>
          <w:bCs/>
          <w:noProof/>
          <w:szCs w:val="24"/>
        </w:rPr>
      </w:pPr>
      <w:r>
        <w:rPr>
          <w:b/>
          <w:bCs/>
          <w:noProof/>
        </w:rPr>
        <w:t>Условия за изготвяне на декларация за произход</w:t>
      </w:r>
    </w:p>
    <w:p>
      <w:pPr>
        <w:autoSpaceDE w:val="0"/>
        <w:autoSpaceDN w:val="0"/>
        <w:rPr>
          <w:rFonts w:eastAsia="Times New Roman"/>
          <w:noProof/>
          <w:szCs w:val="24"/>
        </w:rPr>
      </w:pPr>
      <w:r>
        <w:rPr>
          <w:noProof/>
        </w:rPr>
        <w:t>1. Декларацията за произход, посочена в член 17, параграф 1, буква б), може да бъде изготвена:</w:t>
      </w:r>
    </w:p>
    <w:p>
      <w:pPr>
        <w:autoSpaceDE w:val="0"/>
        <w:autoSpaceDN w:val="0"/>
        <w:ind w:left="851" w:hanging="851"/>
        <w:rPr>
          <w:rFonts w:eastAsia="Times New Roman"/>
          <w:noProof/>
          <w:szCs w:val="24"/>
        </w:rPr>
      </w:pPr>
      <w:r>
        <w:rPr>
          <w:noProof/>
        </w:rPr>
        <w:tab/>
        <w:t>a) от одобрен износител по смисъла на член 19; или</w:t>
      </w:r>
    </w:p>
    <w:p>
      <w:pPr>
        <w:autoSpaceDE w:val="0"/>
        <w:autoSpaceDN w:val="0"/>
        <w:ind w:left="851" w:hanging="851"/>
        <w:rPr>
          <w:rFonts w:eastAsia="Times New Roman"/>
          <w:noProof/>
          <w:szCs w:val="24"/>
        </w:rPr>
      </w:pPr>
      <w:r>
        <w:rPr>
          <w:noProof/>
        </w:rPr>
        <w:tab/>
        <w:t>б) от всеки износител за всяка пратка, състояща се от един или повече пакети, съдържащи продукти с произход, чиято обща стойност не надвишава 6 000 евро.</w:t>
      </w:r>
    </w:p>
    <w:p>
      <w:pPr>
        <w:autoSpaceDE w:val="0"/>
        <w:autoSpaceDN w:val="0"/>
        <w:rPr>
          <w:rFonts w:eastAsia="Times New Roman"/>
          <w:noProof/>
          <w:szCs w:val="24"/>
        </w:rPr>
      </w:pPr>
      <w:r>
        <w:rPr>
          <w:noProof/>
        </w:rPr>
        <w:t xml:space="preserve">2. 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настоящата Конвенция. </w:t>
      </w:r>
    </w:p>
    <w:p>
      <w:pPr>
        <w:autoSpaceDE w:val="0"/>
        <w:autoSpaceDN w:val="0"/>
        <w:rPr>
          <w:rFonts w:eastAsia="Times New Roman"/>
          <w:noProof/>
          <w:szCs w:val="24"/>
        </w:rPr>
      </w:pPr>
      <w:r>
        <w:rPr>
          <w:noProof/>
        </w:rPr>
        <w:t>3. Износителят, който изготвя декларация за произход, трябва да може, при поискване от митническите органи на договарящата страна износител, незабавно да представи необходимите документи, доказващи произхода на въпросните продукти, както и изпълнението на останалите изисквания на настоящата Конвенция.</w:t>
      </w:r>
    </w:p>
    <w:p>
      <w:pPr>
        <w:autoSpaceDE w:val="0"/>
        <w:autoSpaceDN w:val="0"/>
        <w:rPr>
          <w:rFonts w:eastAsia="Times New Roman"/>
          <w:noProof/>
          <w:szCs w:val="24"/>
        </w:rPr>
      </w:pPr>
      <w:r>
        <w:rPr>
          <w:noProof/>
        </w:rPr>
        <w:t>4. Декларацията за произход се изготвя от износителя чрез напечатване на пишеща машина, полагане на печат или чрез отпечатване върху фактурата, известието за доставка или друг търговски документ, на декларацията, чийто текст е представен в приложение III,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autoSpaceDE w:val="0"/>
        <w:autoSpaceDN w:val="0"/>
        <w:rPr>
          <w:rFonts w:eastAsia="Times New Roman"/>
          <w:noProof/>
          <w:szCs w:val="24"/>
        </w:rPr>
      </w:pPr>
      <w:r>
        <w:rPr>
          <w:noProof/>
        </w:rPr>
        <w:t>5. 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ако се е ангажирал писмено пред митническите органи на договарящата страна износител да поема пълната отговорност за всяка декларация за произход, която го идентифицира, все едно че е подписана собственоръчно от него.</w:t>
      </w:r>
    </w:p>
    <w:p>
      <w:pPr>
        <w:autoSpaceDE w:val="0"/>
        <w:autoSpaceDN w:val="0"/>
        <w:rPr>
          <w:rFonts w:eastAsia="Times New Roman"/>
          <w:b/>
          <w:noProof/>
          <w:szCs w:val="24"/>
        </w:rPr>
      </w:pPr>
      <w:r>
        <w:rPr>
          <w:noProof/>
        </w:rPr>
        <w:t>6. Декларацията за произход може да бъде изготвена от износителя при износа или след износа (наричана по-долу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autoSpaceDE w:val="0"/>
        <w:autoSpaceDN w:val="0"/>
        <w:rPr>
          <w:rFonts w:eastAsia="Times New Roman"/>
          <w:noProof/>
          <w:szCs w:val="24"/>
        </w:rPr>
      </w:pPr>
      <w:r>
        <w:rPr>
          <w:noProof/>
        </w:rPr>
        <w:t>При разделяне на пратка, при спазването на член 14, параграф 3 и при условие че е спазен същият двугодишен срок, ретроспективната декларация за произход се изготвя от одобрения износител от договарящата страна на износ на продуктите.</w:t>
      </w:r>
    </w:p>
    <w:p>
      <w:pPr>
        <w:keepNext/>
        <w:autoSpaceDE w:val="0"/>
        <w:autoSpaceDN w:val="0"/>
        <w:jc w:val="center"/>
        <w:rPr>
          <w:rFonts w:eastAsia="Times New Roman"/>
          <w:i/>
          <w:iCs/>
          <w:noProof/>
          <w:szCs w:val="24"/>
        </w:rPr>
      </w:pPr>
      <w:r>
        <w:rPr>
          <w:i/>
          <w:iCs/>
          <w:noProof/>
        </w:rPr>
        <w:t>Член 19</w:t>
      </w:r>
    </w:p>
    <w:p>
      <w:pPr>
        <w:autoSpaceDE w:val="0"/>
        <w:autoSpaceDN w:val="0"/>
        <w:jc w:val="center"/>
        <w:rPr>
          <w:rFonts w:eastAsia="Times New Roman"/>
          <w:b/>
          <w:bCs/>
          <w:noProof/>
          <w:szCs w:val="24"/>
        </w:rPr>
      </w:pPr>
      <w:r>
        <w:rPr>
          <w:b/>
          <w:bCs/>
          <w:noProof/>
        </w:rPr>
        <w:t>Одобрен износител</w:t>
      </w:r>
    </w:p>
    <w:p>
      <w:pPr>
        <w:autoSpaceDE w:val="0"/>
        <w:autoSpaceDN w:val="0"/>
        <w:rPr>
          <w:rFonts w:eastAsia="Times New Roman"/>
          <w:noProof/>
          <w:szCs w:val="24"/>
        </w:rPr>
      </w:pPr>
      <w:r>
        <w:rPr>
          <w:noProof/>
        </w:rPr>
        <w:t xml:space="preserve">1. Митническите органи на договарящата страна износител могат, при спазване на националните изисквания, да издадат разрешение на износител, установен в същата договаряща страна (наричан по-долу „одобрен износител“), да изготвя декларации за произход, независимо от стойността на въпросните продукти. </w:t>
      </w:r>
    </w:p>
    <w:p>
      <w:pPr>
        <w:autoSpaceDE w:val="0"/>
        <w:autoSpaceDN w:val="0"/>
        <w:rPr>
          <w:rFonts w:eastAsia="Times New Roman"/>
          <w:noProof/>
          <w:szCs w:val="24"/>
        </w:rPr>
      </w:pPr>
      <w:r>
        <w:rPr>
          <w:noProof/>
        </w:rPr>
        <w:t>2. Износител, който желае да получи такова разрешение, трябва да представи пред митническите органи всички изисквани гаранции за проверка на това дали продуктите притежават статут на продукти с произход, както и дали са изпълнени останалите изисквания на настоящата Конвенция.</w:t>
      </w:r>
    </w:p>
    <w:p>
      <w:pPr>
        <w:autoSpaceDE w:val="0"/>
        <w:autoSpaceDN w:val="0"/>
        <w:rPr>
          <w:rFonts w:eastAsia="Times New Roman"/>
          <w:noProof/>
          <w:szCs w:val="24"/>
        </w:rPr>
      </w:pPr>
      <w:r>
        <w:rPr>
          <w:noProof/>
        </w:rPr>
        <w:t>3. Митническите органи издават на одобрения износител номер на митническото разрешение, който се поставя върху декларацията за произход.</w:t>
      </w:r>
    </w:p>
    <w:p>
      <w:pPr>
        <w:autoSpaceDE w:val="0"/>
        <w:autoSpaceDN w:val="0"/>
        <w:rPr>
          <w:rFonts w:eastAsia="Times New Roman"/>
          <w:noProof/>
          <w:szCs w:val="24"/>
        </w:rPr>
      </w:pPr>
      <w:r>
        <w:rPr>
          <w:noProof/>
        </w:rPr>
        <w:t>4. 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предлага гаранциите, посочени в параграф 2.</w:t>
      </w:r>
    </w:p>
    <w:p>
      <w:pPr>
        <w:keepNext/>
        <w:autoSpaceDE w:val="0"/>
        <w:autoSpaceDN w:val="0"/>
        <w:jc w:val="center"/>
        <w:rPr>
          <w:rFonts w:eastAsia="Times New Roman"/>
          <w:i/>
          <w:iCs/>
          <w:noProof/>
          <w:szCs w:val="24"/>
        </w:rPr>
      </w:pPr>
      <w:r>
        <w:rPr>
          <w:i/>
          <w:iCs/>
          <w:noProof/>
        </w:rPr>
        <w:t>Член 20</w:t>
      </w:r>
    </w:p>
    <w:p>
      <w:pPr>
        <w:autoSpaceDE w:val="0"/>
        <w:autoSpaceDN w:val="0"/>
        <w:jc w:val="center"/>
        <w:rPr>
          <w:rFonts w:eastAsia="Times New Roman"/>
          <w:b/>
          <w:bCs/>
          <w:noProof/>
          <w:szCs w:val="24"/>
        </w:rPr>
      </w:pPr>
      <w:r>
        <w:rPr>
          <w:b/>
          <w:bCs/>
          <w:noProof/>
        </w:rPr>
        <w:t>Процедура за издаване на сертификат за движение EUR.1</w:t>
      </w:r>
    </w:p>
    <w:p>
      <w:pPr>
        <w:autoSpaceDE w:val="0"/>
        <w:autoSpaceDN w:val="0"/>
        <w:rPr>
          <w:rFonts w:eastAsia="Times New Roman"/>
          <w:noProof/>
          <w:szCs w:val="24"/>
        </w:rPr>
      </w:pPr>
      <w:r>
        <w:rPr>
          <w:noProof/>
        </w:rPr>
        <w:t>1. Сертификат за движение EUR.1 се издава от митническите органи на договарящата страна износител въз основа на писмено заявление, направено от износителя или, на негова отговорност, от негов упълномощен представител.</w:t>
      </w:r>
    </w:p>
    <w:p>
      <w:pPr>
        <w:autoSpaceDE w:val="0"/>
        <w:autoSpaceDN w:val="0"/>
        <w:rPr>
          <w:rFonts w:eastAsia="Times New Roman"/>
          <w:noProof/>
          <w:szCs w:val="24"/>
        </w:rPr>
      </w:pPr>
      <w:r>
        <w:rPr>
          <w:noProof/>
        </w:rPr>
        <w:t>2. За целта износителят или неговият упълномощен представител попълват сертификата за движение EUR.1 и формуляра на заявлението, чиито образци се съдържат в приложение IV. Формулярите се попълват на един от езиците, на които е съставена настоящата Конвенция,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autoSpaceDE w:val="0"/>
        <w:autoSpaceDN w:val="0"/>
        <w:rPr>
          <w:rFonts w:eastAsia="Times New Roman"/>
          <w:noProof/>
          <w:szCs w:val="24"/>
        </w:rPr>
      </w:pPr>
      <w:r>
        <w:rPr>
          <w:noProof/>
        </w:rPr>
        <w:t>3. Износителят, подаващ заявление за издаване на сертификат за движение EUR.1, трябва да може, при поискване от митническите органи на договарящата страна износител, в която е издаден сертификатът за движение EUR.1, незабавно да представи необходимите документи, доказващи статута на продукти с произход на въпросните продукти, както и изпълнението на другите изисквания на настоящата Конвенция.</w:t>
      </w:r>
    </w:p>
    <w:p>
      <w:pPr>
        <w:autoSpaceDE w:val="0"/>
        <w:autoSpaceDN w:val="0"/>
        <w:rPr>
          <w:rFonts w:eastAsia="Times New Roman"/>
          <w:noProof/>
          <w:szCs w:val="24"/>
        </w:rPr>
      </w:pPr>
      <w:r>
        <w:rPr>
          <w:noProof/>
        </w:rPr>
        <w:t xml:space="preserve">4. Сертификат за произход се издава от компетентните органи на договарящата страна износител, ако въпросните продукти могат да се считат за продукти с произход и изпълняват останалите изисквания на настоящата Конвенция. </w:t>
      </w:r>
    </w:p>
    <w:p>
      <w:pPr>
        <w:autoSpaceDE w:val="0"/>
        <w:autoSpaceDN w:val="0"/>
        <w:rPr>
          <w:rFonts w:eastAsia="Times New Roman"/>
          <w:noProof/>
          <w:szCs w:val="24"/>
        </w:rPr>
      </w:pPr>
      <w:r>
        <w:rPr>
          <w:noProof/>
        </w:rPr>
        <w:t>5. Митническите органи, издаващи сертификати за движение EUR.1, предприемат необходимите действия, за да проверят статута на продукти с произход на продуктите, както и изпълнението на другите изисквания на настоящата Конвенция.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autoSpaceDE w:val="0"/>
        <w:autoSpaceDN w:val="0"/>
        <w:rPr>
          <w:rFonts w:eastAsia="Times New Roman"/>
          <w:noProof/>
          <w:szCs w:val="24"/>
        </w:rPr>
      </w:pPr>
      <w:r>
        <w:rPr>
          <w:noProof/>
        </w:rPr>
        <w:t>6. Датата на издаване на сертификата за движение EUR.1 се посочва в поле 11 на сертификата.</w:t>
      </w:r>
    </w:p>
    <w:p>
      <w:pPr>
        <w:autoSpaceDE w:val="0"/>
        <w:autoSpaceDN w:val="0"/>
        <w:rPr>
          <w:rFonts w:eastAsia="Times New Roman"/>
          <w:noProof/>
          <w:szCs w:val="24"/>
        </w:rPr>
      </w:pPr>
      <w:r>
        <w:rPr>
          <w:noProof/>
        </w:rPr>
        <w:t>7.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keepNext/>
        <w:autoSpaceDE w:val="0"/>
        <w:autoSpaceDN w:val="0"/>
        <w:jc w:val="center"/>
        <w:rPr>
          <w:rFonts w:eastAsia="Times New Roman"/>
          <w:i/>
          <w:iCs/>
          <w:noProof/>
          <w:szCs w:val="24"/>
        </w:rPr>
      </w:pPr>
      <w:r>
        <w:rPr>
          <w:i/>
          <w:iCs/>
          <w:noProof/>
        </w:rPr>
        <w:t>Член 21</w:t>
      </w:r>
    </w:p>
    <w:p>
      <w:pPr>
        <w:autoSpaceDE w:val="0"/>
        <w:autoSpaceDN w:val="0"/>
        <w:jc w:val="center"/>
        <w:rPr>
          <w:rFonts w:eastAsia="Times New Roman"/>
          <w:b/>
          <w:bCs/>
          <w:noProof/>
          <w:szCs w:val="24"/>
        </w:rPr>
      </w:pPr>
      <w:r>
        <w:rPr>
          <w:b/>
          <w:bCs/>
          <w:noProof/>
        </w:rPr>
        <w:t>Сертификати за движение EUR.1, издадени впоследствие</w:t>
      </w:r>
    </w:p>
    <w:p>
      <w:pPr>
        <w:autoSpaceDE w:val="0"/>
        <w:autoSpaceDN w:val="0"/>
        <w:rPr>
          <w:rFonts w:eastAsia="Times New Roman"/>
          <w:noProof/>
          <w:szCs w:val="24"/>
        </w:rPr>
      </w:pPr>
      <w:r>
        <w:rPr>
          <w:noProof/>
        </w:rPr>
        <w:t>1. Независимо от член 20, параграф 7, сертификат за движение EUR.1 може да бъде издаден след износа на продуктите, за които се отнася, ако:</w:t>
      </w:r>
    </w:p>
    <w:p>
      <w:pPr>
        <w:autoSpaceDE w:val="0"/>
        <w:autoSpaceDN w:val="0"/>
        <w:ind w:left="851" w:hanging="851"/>
        <w:rPr>
          <w:rFonts w:eastAsia="Times New Roman"/>
          <w:noProof/>
          <w:szCs w:val="24"/>
        </w:rPr>
      </w:pPr>
      <w:r>
        <w:rPr>
          <w:noProof/>
        </w:rPr>
        <w:tab/>
        <w:t>а) той не е бил издаден по време на износа поради грешки или неволни пропуски или поради наличие на особени обстоятелства; или</w:t>
      </w:r>
    </w:p>
    <w:p>
      <w:pPr>
        <w:autoSpaceDE w:val="0"/>
        <w:autoSpaceDN w:val="0"/>
        <w:ind w:left="851" w:hanging="851"/>
        <w:rPr>
          <w:rFonts w:eastAsia="Times New Roman"/>
          <w:noProof/>
          <w:szCs w:val="24"/>
        </w:rPr>
      </w:pPr>
      <w:r>
        <w:rPr>
          <w:noProof/>
        </w:rPr>
        <w:tab/>
        <w:t>б) пред митническите органи се докаже, че е бил издаден сертификат за движение EUR.1, но той не е бил приет при вноса по технически причини; или</w:t>
      </w:r>
    </w:p>
    <w:p>
      <w:pPr>
        <w:autoSpaceDE w:val="0"/>
        <w:autoSpaceDN w:val="0"/>
        <w:ind w:left="851" w:hanging="851"/>
        <w:rPr>
          <w:rFonts w:eastAsia="Times New Roman"/>
          <w:strike/>
          <w:noProof/>
          <w:szCs w:val="24"/>
        </w:rPr>
      </w:pPr>
      <w:r>
        <w:rPr>
          <w:noProof/>
        </w:rPr>
        <w:tab/>
        <w:t>в) 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извършено при спазването на член 14, параграф 3.</w:t>
      </w:r>
    </w:p>
    <w:p>
      <w:pPr>
        <w:autoSpaceDE w:val="0"/>
        <w:autoSpaceDN w:val="0"/>
        <w:rPr>
          <w:rFonts w:eastAsia="Times New Roman"/>
          <w:noProof/>
          <w:szCs w:val="24"/>
        </w:rPr>
      </w:pPr>
      <w:r>
        <w:rPr>
          <w:noProof/>
        </w:rPr>
        <w:t>2. За изпълнението на параграф 1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autoSpaceDE w:val="0"/>
        <w:autoSpaceDN w:val="0"/>
        <w:rPr>
          <w:rFonts w:eastAsia="Times New Roman"/>
          <w:noProof/>
          <w:szCs w:val="24"/>
        </w:rPr>
      </w:pPr>
      <w:r>
        <w:rPr>
          <w:noProof/>
        </w:rPr>
        <w:t>3. 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съответните документи.</w:t>
      </w:r>
    </w:p>
    <w:p>
      <w:pPr>
        <w:autoSpaceDE w:val="0"/>
        <w:autoSpaceDN w:val="0"/>
        <w:rPr>
          <w:rFonts w:eastAsia="Times New Roman"/>
          <w:noProof/>
          <w:szCs w:val="24"/>
        </w:rPr>
      </w:pPr>
      <w:r>
        <w:rPr>
          <w:noProof/>
        </w:rPr>
        <w:t>4. Издадените впоследствие сертификати за движение EUR.1 трябва да съдържат следния текст на английски език:</w:t>
      </w:r>
    </w:p>
    <w:p>
      <w:pPr>
        <w:autoSpaceDE w:val="0"/>
        <w:autoSpaceDN w:val="0"/>
        <w:rPr>
          <w:rFonts w:eastAsia="Times New Roman"/>
          <w:noProof/>
          <w:szCs w:val="24"/>
        </w:rPr>
      </w:pPr>
      <w:r>
        <w:rPr>
          <w:noProof/>
        </w:rPr>
        <w:t>„ISSUED RETROSPECTIVELY“.</w:t>
      </w:r>
    </w:p>
    <w:p>
      <w:pPr>
        <w:autoSpaceDE w:val="0"/>
        <w:autoSpaceDN w:val="0"/>
        <w:rPr>
          <w:rFonts w:eastAsia="Times New Roman"/>
          <w:noProof/>
          <w:szCs w:val="24"/>
        </w:rPr>
      </w:pPr>
      <w:r>
        <w:rPr>
          <w:noProof/>
        </w:rPr>
        <w:t>5. Текстът, посочен в параграф 4, се вписва в поле 7 на сертификата за движение EUR.1.</w:t>
      </w:r>
    </w:p>
    <w:p>
      <w:pPr>
        <w:keepNext/>
        <w:autoSpaceDE w:val="0"/>
        <w:autoSpaceDN w:val="0"/>
        <w:jc w:val="center"/>
        <w:rPr>
          <w:rFonts w:eastAsia="Times New Roman"/>
          <w:i/>
          <w:iCs/>
          <w:noProof/>
          <w:szCs w:val="24"/>
        </w:rPr>
      </w:pPr>
      <w:r>
        <w:rPr>
          <w:i/>
          <w:iCs/>
          <w:noProof/>
        </w:rPr>
        <w:t>Член 22</w:t>
      </w:r>
    </w:p>
    <w:p>
      <w:pPr>
        <w:autoSpaceDE w:val="0"/>
        <w:autoSpaceDN w:val="0"/>
        <w:jc w:val="center"/>
        <w:rPr>
          <w:rFonts w:eastAsia="Times New Roman"/>
          <w:b/>
          <w:bCs/>
          <w:noProof/>
          <w:szCs w:val="24"/>
        </w:rPr>
      </w:pPr>
      <w:r>
        <w:rPr>
          <w:b/>
          <w:bCs/>
          <w:noProof/>
        </w:rPr>
        <w:t>Издаване на дубликат на сертификат за движение EUR.1</w:t>
      </w:r>
    </w:p>
    <w:p>
      <w:pPr>
        <w:autoSpaceDE w:val="0"/>
        <w:autoSpaceDN w:val="0"/>
        <w:rPr>
          <w:rFonts w:eastAsia="Times New Roman"/>
          <w:noProof/>
          <w:szCs w:val="24"/>
        </w:rPr>
      </w:pPr>
      <w:r>
        <w:rPr>
          <w:noProof/>
        </w:rPr>
        <w:t>1. 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autoSpaceDE w:val="0"/>
        <w:autoSpaceDN w:val="0"/>
        <w:rPr>
          <w:rFonts w:eastAsia="Times New Roman"/>
          <w:noProof/>
          <w:szCs w:val="24"/>
        </w:rPr>
      </w:pPr>
      <w:r>
        <w:rPr>
          <w:noProof/>
        </w:rPr>
        <w:t>2. Дубликатът, издаден по такъв начин, съдържа следния текст на английски език:</w:t>
      </w:r>
    </w:p>
    <w:p>
      <w:pPr>
        <w:autoSpaceDE w:val="0"/>
        <w:autoSpaceDN w:val="0"/>
        <w:rPr>
          <w:rFonts w:eastAsia="Times New Roman"/>
          <w:noProof/>
          <w:szCs w:val="24"/>
        </w:rPr>
      </w:pPr>
      <w:r>
        <w:rPr>
          <w:noProof/>
        </w:rPr>
        <w:t>„DUPLICATE“.</w:t>
      </w:r>
    </w:p>
    <w:p>
      <w:pPr>
        <w:autoSpaceDE w:val="0"/>
        <w:autoSpaceDN w:val="0"/>
        <w:rPr>
          <w:rFonts w:eastAsia="Times New Roman"/>
          <w:noProof/>
          <w:szCs w:val="24"/>
        </w:rPr>
      </w:pPr>
      <w:r>
        <w:rPr>
          <w:noProof/>
        </w:rPr>
        <w:t>3. Текстът, посочен в параграф 2, се вписва в поле 7 на дубликата на сертификата за движение EUR.1.</w:t>
      </w:r>
    </w:p>
    <w:p>
      <w:pPr>
        <w:autoSpaceDE w:val="0"/>
        <w:autoSpaceDN w:val="0"/>
        <w:rPr>
          <w:rFonts w:eastAsia="Times New Roman"/>
          <w:noProof/>
          <w:szCs w:val="24"/>
        </w:rPr>
      </w:pPr>
      <w:r>
        <w:rPr>
          <w:noProof/>
        </w:rPr>
        <w:t>4. Дубликатът, на който трябва да се постави датата на издаване на оригиналния сертификат за движение EUR.1, поражда действие, считано от тази дата.</w:t>
      </w:r>
    </w:p>
    <w:p>
      <w:pPr>
        <w:keepNext/>
        <w:autoSpaceDE w:val="0"/>
        <w:autoSpaceDN w:val="0"/>
        <w:jc w:val="center"/>
        <w:rPr>
          <w:rFonts w:eastAsia="Times New Roman"/>
          <w:i/>
          <w:iCs/>
          <w:noProof/>
          <w:szCs w:val="24"/>
        </w:rPr>
      </w:pPr>
      <w:r>
        <w:rPr>
          <w:i/>
          <w:iCs/>
          <w:noProof/>
        </w:rPr>
        <w:t>Член 23</w:t>
      </w:r>
    </w:p>
    <w:p>
      <w:pPr>
        <w:autoSpaceDE w:val="0"/>
        <w:autoSpaceDN w:val="0"/>
        <w:jc w:val="center"/>
        <w:rPr>
          <w:rFonts w:eastAsia="Times New Roman"/>
          <w:b/>
          <w:bCs/>
          <w:noProof/>
          <w:szCs w:val="24"/>
        </w:rPr>
      </w:pPr>
      <w:r>
        <w:rPr>
          <w:b/>
          <w:bCs/>
          <w:noProof/>
        </w:rPr>
        <w:t>Валидност на доказателството за произход</w:t>
      </w:r>
    </w:p>
    <w:p>
      <w:pPr>
        <w:autoSpaceDE w:val="0"/>
        <w:autoSpaceDN w:val="0"/>
        <w:rPr>
          <w:rFonts w:eastAsia="Times New Roman"/>
          <w:noProof/>
          <w:szCs w:val="24"/>
        </w:rPr>
      </w:pPr>
      <w:r>
        <w:rPr>
          <w:noProof/>
        </w:rPr>
        <w:t>1. Доказателството за произход е валидно десет месеца от датата на издаване или изготвяне в договарящата страна износител и се представя в рамките на този срок на митническите органи на договарящата страна вносител.</w:t>
      </w:r>
    </w:p>
    <w:p>
      <w:pPr>
        <w:autoSpaceDE w:val="0"/>
        <w:autoSpaceDN w:val="0"/>
        <w:rPr>
          <w:rFonts w:eastAsia="Times New Roman"/>
          <w:noProof/>
          <w:szCs w:val="24"/>
        </w:rPr>
      </w:pPr>
      <w:r>
        <w:rPr>
          <w:noProof/>
        </w:rPr>
        <w:t>2. Доказателствата за произход, представени на митническите органи на договарящата страна вносител след срока на валидност, посочен в член 1, могат да бъдат приети с оглед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autoSpaceDE w:val="0"/>
        <w:autoSpaceDN w:val="0"/>
        <w:rPr>
          <w:rFonts w:eastAsia="Times New Roman"/>
          <w:noProof/>
          <w:szCs w:val="24"/>
        </w:rPr>
      </w:pPr>
      <w:r>
        <w:rPr>
          <w:noProof/>
        </w:rPr>
        <w:t>3. В други случаи на закъсняло представяне митническите органи на договарящата страна вносител могат да приемат доказателствата за произход, ако продуктите са били представени пред митницата преди посочената крайна дата.</w:t>
      </w:r>
    </w:p>
    <w:p>
      <w:pPr>
        <w:keepNext/>
        <w:autoSpaceDE w:val="0"/>
        <w:autoSpaceDN w:val="0"/>
        <w:jc w:val="center"/>
        <w:rPr>
          <w:rFonts w:eastAsia="Times New Roman"/>
          <w:i/>
          <w:iCs/>
          <w:noProof/>
          <w:szCs w:val="24"/>
        </w:rPr>
      </w:pPr>
      <w:r>
        <w:rPr>
          <w:i/>
          <w:iCs/>
          <w:noProof/>
        </w:rPr>
        <w:t>Член 24</w:t>
      </w:r>
    </w:p>
    <w:p>
      <w:pPr>
        <w:autoSpaceDE w:val="0"/>
        <w:autoSpaceDN w:val="0"/>
        <w:jc w:val="center"/>
        <w:rPr>
          <w:rFonts w:eastAsia="Times New Roman"/>
          <w:b/>
          <w:bCs/>
          <w:noProof/>
          <w:szCs w:val="24"/>
        </w:rPr>
      </w:pPr>
      <w:r>
        <w:rPr>
          <w:b/>
          <w:bCs/>
          <w:noProof/>
        </w:rPr>
        <w:t>Свободни зони</w:t>
      </w:r>
    </w:p>
    <w:p>
      <w:pPr>
        <w:autoSpaceDE w:val="0"/>
        <w:autoSpaceDN w:val="0"/>
        <w:rPr>
          <w:rFonts w:eastAsia="Times New Roman"/>
          <w:noProof/>
          <w:szCs w:val="24"/>
        </w:rPr>
      </w:pPr>
      <w:r>
        <w:rPr>
          <w:noProof/>
        </w:rPr>
        <w:t>1. Договарящите страни взимат всички необходими мерки, за да не се позволи продуктите, предмет на търговски стокообмен под покритие на доказателство за произход, които по време на транспорта престояват в разположена на територията им свободна зона, да бъдат заменени с други стоки или да претърпят операция, различна от обичайните операции по запазването им в добро състояние.</w:t>
      </w:r>
    </w:p>
    <w:p>
      <w:pPr>
        <w:autoSpaceDE w:val="0"/>
        <w:autoSpaceDN w:val="0"/>
        <w:rPr>
          <w:rFonts w:eastAsia="Times New Roman"/>
          <w:noProof/>
          <w:szCs w:val="24"/>
        </w:rPr>
      </w:pPr>
      <w:r>
        <w:rPr>
          <w:noProof/>
        </w:rPr>
        <w:t>2. Чрез дерогация от параграф 1, когато продуктите с произход от договаряща страна се внасят в свободна зона под покритието на доказателство за произход и биват третирани или преработени, може да се издаде или изготви ново доказателство за произход, ако третирането или преработката са извършени в съответствие с изискванията на настоящата Конвенция.</w:t>
      </w:r>
    </w:p>
    <w:p>
      <w:pPr>
        <w:keepNext/>
        <w:autoSpaceDE w:val="0"/>
        <w:autoSpaceDN w:val="0"/>
        <w:jc w:val="center"/>
        <w:rPr>
          <w:rFonts w:eastAsia="Times New Roman"/>
          <w:i/>
          <w:iCs/>
          <w:noProof/>
          <w:szCs w:val="24"/>
        </w:rPr>
      </w:pPr>
      <w:r>
        <w:rPr>
          <w:i/>
          <w:iCs/>
          <w:noProof/>
        </w:rPr>
        <w:t>Член 25</w:t>
      </w:r>
    </w:p>
    <w:p>
      <w:pPr>
        <w:autoSpaceDE w:val="0"/>
        <w:autoSpaceDN w:val="0"/>
        <w:jc w:val="center"/>
        <w:rPr>
          <w:rFonts w:eastAsia="Times New Roman"/>
          <w:b/>
          <w:bCs/>
          <w:noProof/>
          <w:szCs w:val="24"/>
        </w:rPr>
      </w:pPr>
      <w:r>
        <w:rPr>
          <w:b/>
          <w:bCs/>
          <w:noProof/>
        </w:rPr>
        <w:t>Изисквания за вноса</w:t>
      </w:r>
    </w:p>
    <w:p>
      <w:pPr>
        <w:autoSpaceDE w:val="0"/>
        <w:autoSpaceDN w:val="0"/>
        <w:rPr>
          <w:rFonts w:eastAsia="Times New Roman"/>
          <w:noProof/>
          <w:szCs w:val="24"/>
        </w:rPr>
      </w:pPr>
      <w:r>
        <w:rPr>
          <w:noProof/>
        </w:rPr>
        <w:t xml:space="preserve">Доказателствата за произход се представят на митническите органи в договарящата страна вносител в съответствие с процедурите, прилагани в нея. </w:t>
      </w:r>
    </w:p>
    <w:p>
      <w:pPr>
        <w:keepNext/>
        <w:autoSpaceDE w:val="0"/>
        <w:autoSpaceDN w:val="0"/>
        <w:jc w:val="center"/>
        <w:rPr>
          <w:rFonts w:eastAsia="Times New Roman"/>
          <w:i/>
          <w:iCs/>
          <w:noProof/>
          <w:szCs w:val="24"/>
        </w:rPr>
      </w:pPr>
      <w:r>
        <w:rPr>
          <w:i/>
          <w:iCs/>
          <w:noProof/>
        </w:rPr>
        <w:t>Член 26</w:t>
      </w:r>
    </w:p>
    <w:p>
      <w:pPr>
        <w:autoSpaceDE w:val="0"/>
        <w:autoSpaceDN w:val="0"/>
        <w:jc w:val="center"/>
        <w:rPr>
          <w:rFonts w:eastAsia="Times New Roman"/>
          <w:b/>
          <w:bCs/>
          <w:noProof/>
          <w:szCs w:val="24"/>
        </w:rPr>
      </w:pPr>
      <w:r>
        <w:rPr>
          <w:b/>
          <w:bCs/>
          <w:noProof/>
        </w:rPr>
        <w:t>Внос, осъществяван чрез поредица от доставки</w:t>
      </w:r>
    </w:p>
    <w:p>
      <w:pPr>
        <w:autoSpaceDE w:val="0"/>
        <w:autoSpaceDN w:val="0"/>
        <w:rPr>
          <w:rFonts w:eastAsia="Times New Roman"/>
          <w:noProof/>
          <w:szCs w:val="24"/>
        </w:rPr>
      </w:pPr>
      <w:r>
        <w:rPr>
          <w:noProof/>
        </w:rPr>
        <w:t>Когато по искане на вносителя и при условията, определени от митническите органи на договарящата страна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от Хармонизираната система, при вноса на първата доставка, на митническите органи се представя само едно доказателство за произход за такива продукти.</w:t>
      </w:r>
    </w:p>
    <w:p>
      <w:pPr>
        <w:keepNext/>
        <w:autoSpaceDE w:val="0"/>
        <w:autoSpaceDN w:val="0"/>
        <w:jc w:val="center"/>
        <w:rPr>
          <w:rFonts w:eastAsia="Times New Roman"/>
          <w:i/>
          <w:iCs/>
          <w:noProof/>
          <w:szCs w:val="24"/>
        </w:rPr>
      </w:pPr>
      <w:r>
        <w:rPr>
          <w:i/>
          <w:iCs/>
          <w:noProof/>
        </w:rPr>
        <w:t>Член 27</w:t>
      </w:r>
    </w:p>
    <w:p>
      <w:pPr>
        <w:autoSpaceDE w:val="0"/>
        <w:autoSpaceDN w:val="0"/>
        <w:jc w:val="center"/>
        <w:rPr>
          <w:rFonts w:eastAsia="Times New Roman"/>
          <w:b/>
          <w:bCs/>
          <w:noProof/>
          <w:szCs w:val="24"/>
        </w:rPr>
      </w:pPr>
      <w:r>
        <w:rPr>
          <w:b/>
          <w:bCs/>
          <w:noProof/>
        </w:rPr>
        <w:t>Освобождаване от изискването за доказателство за произход</w:t>
      </w:r>
    </w:p>
    <w:p>
      <w:pPr>
        <w:autoSpaceDE w:val="0"/>
        <w:autoSpaceDN w:val="0"/>
        <w:rPr>
          <w:rFonts w:eastAsia="Times New Roman"/>
          <w:noProof/>
          <w:szCs w:val="24"/>
        </w:rPr>
      </w:pPr>
      <w:r>
        <w:rPr>
          <w:noProof/>
        </w:rPr>
        <w:t>1. Продукти, изпращани като малки пратки от частни лица до частни лица или явяващи се част от личния багаж на пътници, се приемат за стоки с произход, без да се изисква представяне на доказателство за произход, при условие че тези стоки не се внасят с цел търговия и са били декларирани като отговарящи на условията на настоящата Конвенция и когато няма основание за съмнение във верността на такава декларация.</w:t>
      </w:r>
    </w:p>
    <w:p>
      <w:pPr>
        <w:autoSpaceDE w:val="0"/>
        <w:autoSpaceDN w:val="0"/>
        <w:rPr>
          <w:rFonts w:eastAsia="Times New Roman"/>
          <w:noProof/>
          <w:szCs w:val="24"/>
        </w:rPr>
      </w:pPr>
      <w:r>
        <w:rPr>
          <w:noProof/>
        </w:rPr>
        <w:t>2. Вносът не се счита за внос с цел търговия, ако са изпълнени всички посочени по-долу условия:</w:t>
      </w:r>
    </w:p>
    <w:p>
      <w:pPr>
        <w:autoSpaceDE w:val="0"/>
        <w:autoSpaceDN w:val="0"/>
        <w:rPr>
          <w:rFonts w:eastAsia="Times New Roman"/>
          <w:noProof/>
          <w:szCs w:val="24"/>
        </w:rPr>
      </w:pPr>
      <w:r>
        <w:rPr>
          <w:noProof/>
        </w:rPr>
        <w:t>а) вносът е инцидентен;</w:t>
      </w:r>
    </w:p>
    <w:p>
      <w:pPr>
        <w:autoSpaceDE w:val="0"/>
        <w:autoSpaceDN w:val="0"/>
        <w:rPr>
          <w:rFonts w:eastAsia="Times New Roman"/>
          <w:noProof/>
          <w:szCs w:val="24"/>
        </w:rPr>
      </w:pPr>
      <w:r>
        <w:rPr>
          <w:noProof/>
        </w:rPr>
        <w:t>б) вносът се състои изцяло от продукти за лично ползване на получателите или пътниците или техните семейства;</w:t>
      </w:r>
    </w:p>
    <w:p>
      <w:pPr>
        <w:autoSpaceDE w:val="0"/>
        <w:autoSpaceDN w:val="0"/>
        <w:rPr>
          <w:rFonts w:eastAsia="Times New Roman"/>
          <w:noProof/>
          <w:szCs w:val="24"/>
        </w:rPr>
      </w:pPr>
      <w:r>
        <w:rPr>
          <w:noProof/>
        </w:rPr>
        <w:t>в) от естеството и количеството на продуктите е видно, че те не се внасят с търговска цел.</w:t>
      </w:r>
    </w:p>
    <w:p>
      <w:pPr>
        <w:autoSpaceDE w:val="0"/>
        <w:autoSpaceDN w:val="0"/>
        <w:rPr>
          <w:rFonts w:eastAsia="Times New Roman"/>
          <w:noProof/>
          <w:szCs w:val="24"/>
        </w:rPr>
      </w:pPr>
      <w:r>
        <w:rPr>
          <w:noProof/>
        </w:rPr>
        <w:t>3. Общата стойност на тези продукти не може да надхвърля 500 евро при малки пратки или 1 200 евро при продукти, които са част от личния багаж на пътниците.</w:t>
      </w:r>
    </w:p>
    <w:p>
      <w:pPr>
        <w:keepNext/>
        <w:autoSpaceDE w:val="0"/>
        <w:autoSpaceDN w:val="0"/>
        <w:jc w:val="center"/>
        <w:rPr>
          <w:rFonts w:eastAsia="Times New Roman"/>
          <w:i/>
          <w:iCs/>
          <w:noProof/>
          <w:szCs w:val="24"/>
        </w:rPr>
      </w:pPr>
      <w:r>
        <w:rPr>
          <w:i/>
          <w:iCs/>
          <w:noProof/>
        </w:rPr>
        <w:t>Член 28</w:t>
      </w:r>
    </w:p>
    <w:p>
      <w:pPr>
        <w:autoSpaceDE w:val="0"/>
        <w:autoSpaceDN w:val="0"/>
        <w:jc w:val="center"/>
        <w:rPr>
          <w:rFonts w:eastAsia="Times New Roman"/>
          <w:b/>
          <w:bCs/>
          <w:noProof/>
          <w:szCs w:val="24"/>
        </w:rPr>
      </w:pPr>
      <w:r>
        <w:rPr>
          <w:b/>
          <w:bCs/>
          <w:noProof/>
        </w:rPr>
        <w:t>Несъответствия и технически грешки</w:t>
      </w:r>
    </w:p>
    <w:p>
      <w:pPr>
        <w:autoSpaceDE w:val="0"/>
        <w:autoSpaceDN w:val="0"/>
        <w:rPr>
          <w:rFonts w:eastAsia="Times New Roman"/>
          <w:noProof/>
          <w:szCs w:val="24"/>
        </w:rPr>
      </w:pPr>
      <w:r>
        <w:rPr>
          <w:noProof/>
        </w:rPr>
        <w:t xml:space="preserve">1. 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iCs/>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autoSpaceDE w:val="0"/>
        <w:autoSpaceDN w:val="0"/>
        <w:rPr>
          <w:rFonts w:eastAsia="Times New Roman"/>
          <w:noProof/>
          <w:szCs w:val="24"/>
        </w:rPr>
      </w:pPr>
      <w:r>
        <w:rPr>
          <w:noProof/>
        </w:rPr>
        <w:t>2. Очевидните технически грешки, като печатни грешки в доказателството за произход, не водят до отхвърляне на посочения документ, ако тези грешки са от естество, което не поражда съмнения за верността на изявленията, направени в посочения документ.</w:t>
      </w:r>
    </w:p>
    <w:p>
      <w:pPr>
        <w:keepNext/>
        <w:autoSpaceDE w:val="0"/>
        <w:autoSpaceDN w:val="0"/>
        <w:jc w:val="center"/>
        <w:rPr>
          <w:rFonts w:eastAsia="Times New Roman"/>
          <w:iCs/>
          <w:noProof/>
          <w:szCs w:val="24"/>
        </w:rPr>
      </w:pPr>
      <w:r>
        <w:rPr>
          <w:noProof/>
        </w:rPr>
        <w:t>Член 29</w:t>
      </w:r>
    </w:p>
    <w:p>
      <w:pPr>
        <w:autoSpaceDE w:val="0"/>
        <w:autoSpaceDN w:val="0"/>
        <w:jc w:val="center"/>
        <w:rPr>
          <w:rFonts w:eastAsia="Times New Roman"/>
          <w:b/>
          <w:noProof/>
          <w:szCs w:val="24"/>
        </w:rPr>
      </w:pPr>
      <w:r>
        <w:rPr>
          <w:b/>
          <w:noProof/>
        </w:rPr>
        <w:t>Декларации на доставчика</w:t>
      </w:r>
    </w:p>
    <w:p>
      <w:pPr>
        <w:autoSpaceDE w:val="0"/>
        <w:autoSpaceDN w:val="0"/>
        <w:rPr>
          <w:rFonts w:eastAsia="Times New Roman"/>
          <w:noProof/>
          <w:szCs w:val="24"/>
        </w:rPr>
      </w:pPr>
      <w:r>
        <w:rPr>
          <w:noProof/>
        </w:rPr>
        <w:t>1. Когато в договаряща страна се издава сертификат за движение EUR.1 или се изготвя декларация за произход за продукти с произход, в чието производство са били използвани стоки, които идват от друга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autoSpaceDE w:val="0"/>
        <w:autoSpaceDN w:val="0"/>
        <w:rPr>
          <w:rFonts w:eastAsia="Times New Roman"/>
          <w:noProof/>
          <w:szCs w:val="24"/>
        </w:rPr>
      </w:pPr>
      <w:r>
        <w:rPr>
          <w:noProof/>
        </w:rPr>
        <w:t>2. Декларацията на доставчика, посочена в параграф 1, служи като доказателство за обработката или преработката, която въпросните стоки са претърпели в договаряща страна, с цел да се определи дали продуктите, за чието производство са използвани въпросните стоки, могат да се считат за продукти с произход от договарящата страна износител и изпълняват останалите изисквания на настоящото допълнение.</w:t>
      </w:r>
    </w:p>
    <w:p>
      <w:pPr>
        <w:autoSpaceDE w:val="0"/>
        <w:autoSpaceDN w:val="0"/>
        <w:rPr>
          <w:rFonts w:eastAsia="Times New Roman"/>
          <w:noProof/>
          <w:szCs w:val="24"/>
        </w:rPr>
      </w:pPr>
      <w:r>
        <w:rPr>
          <w:noProof/>
        </w:rPr>
        <w:t>3. Освен в случаите, предвидени в параграф 4, доставчикът изготвя отделна декларация на доставчика за всяка пратка стоки по образеца в приложение [декларация на доставчика]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autoSpaceDE w:val="0"/>
        <w:autoSpaceDN w:val="0"/>
        <w:rPr>
          <w:rFonts w:eastAsia="Times New Roman"/>
          <w:noProof/>
          <w:szCs w:val="24"/>
        </w:rPr>
      </w:pPr>
      <w:r>
        <w:rPr>
          <w:noProof/>
        </w:rPr>
        <w:t>4. Когато даден доставчик редовно доставя на определен клиент стоки, за които се очаква обработката или преработката, извършена в договаряща страна, да остане постоянна за дълъг период от време, той може да представи само една декларация на доставчика (наричана по-нататък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договарящата страна, в която е изготвена декларацията, определят условията, при които се приемат и по-дълги срокове на валидност. Дългосрочната декларация на доставчика се изготвя от доставчика по образеца в приложение [дългосрочна декларация на доставчика]; в нея въпросните стоки се описват достатъчно подробно, за да могат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autoSpaceDE w:val="0"/>
        <w:autoSpaceDN w:val="0"/>
        <w:rPr>
          <w:rFonts w:eastAsia="Times New Roman"/>
          <w:noProof/>
          <w:szCs w:val="24"/>
        </w:rPr>
      </w:pPr>
      <w:r>
        <w:rPr>
          <w:noProof/>
        </w:rPr>
        <w:t>5. Декларацията на доставчика, посочена в параграфи 3 и 4, се напечатва на пишеща машина или се разпечатва на принтер на един от езиците, на които е съставена настоящата Конвенция, в съответствие с разпоредбите на националното законодателство на договарящата страна, в която се изготвя, и се подписва собственоръчно от доставчика. Декларацията може и да е ръкописна; в такъв случай тя се изписва с мастило и с печатни букви.</w:t>
      </w:r>
    </w:p>
    <w:p>
      <w:pPr>
        <w:autoSpaceDE w:val="0"/>
        <w:autoSpaceDN w:val="0"/>
        <w:rPr>
          <w:rFonts w:eastAsia="Times New Roman"/>
          <w:noProof/>
          <w:szCs w:val="24"/>
        </w:rPr>
      </w:pPr>
      <w:r>
        <w:rPr>
          <w:noProof/>
        </w:rPr>
        <w:t>6. Доставчикът, който изготвя декларация, трябва да може при поискване от митническите органи на договарящата страна, в която се изготвя декларацията, незабавно да представи необходимите документи, доказващи, че представената в тази декларация информация е вярна.</w:t>
      </w:r>
    </w:p>
    <w:p>
      <w:pPr>
        <w:keepNext/>
        <w:autoSpaceDE w:val="0"/>
        <w:autoSpaceDN w:val="0"/>
        <w:jc w:val="center"/>
        <w:rPr>
          <w:rFonts w:eastAsia="Times New Roman"/>
          <w:iCs/>
          <w:noProof/>
          <w:szCs w:val="24"/>
        </w:rPr>
      </w:pPr>
      <w:r>
        <w:rPr>
          <w:noProof/>
        </w:rPr>
        <w:t>Член 30</w:t>
      </w:r>
    </w:p>
    <w:p>
      <w:pPr>
        <w:autoSpaceDE w:val="0"/>
        <w:autoSpaceDN w:val="0"/>
        <w:jc w:val="center"/>
        <w:rPr>
          <w:rFonts w:eastAsia="Times New Roman"/>
          <w:b/>
          <w:bCs/>
          <w:noProof/>
          <w:szCs w:val="24"/>
        </w:rPr>
      </w:pPr>
      <w:r>
        <w:rPr>
          <w:b/>
          <w:bCs/>
          <w:noProof/>
        </w:rPr>
        <w:t>Суми, изразени в евро</w:t>
      </w:r>
    </w:p>
    <w:p>
      <w:pPr>
        <w:autoSpaceDE w:val="0"/>
        <w:autoSpaceDN w:val="0"/>
        <w:rPr>
          <w:rFonts w:eastAsia="Times New Roman"/>
          <w:noProof/>
          <w:szCs w:val="24"/>
        </w:rPr>
      </w:pPr>
      <w:r>
        <w:rPr>
          <w:noProof/>
        </w:rPr>
        <w:t>1. За прилагането на разпоредбите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сумите в националната парична единица на договарящите страни, равностойни на сумите, изразени в евро.</w:t>
      </w:r>
    </w:p>
    <w:p>
      <w:pPr>
        <w:autoSpaceDE w:val="0"/>
        <w:autoSpaceDN w:val="0"/>
        <w:rPr>
          <w:rFonts w:eastAsia="Times New Roman"/>
          <w:noProof/>
          <w:szCs w:val="24"/>
        </w:rPr>
      </w:pPr>
      <w:r>
        <w:rPr>
          <w:noProof/>
        </w:rPr>
        <w:t>2. Дадена пратка се ползва от разпоредбите на член 18, параграф 1, буква б) или на член 27, параграф 3, като за основа се използва валутата на фактурата, съгласно сумата, определена от заинтересованата държава.</w:t>
      </w:r>
    </w:p>
    <w:p>
      <w:pPr>
        <w:autoSpaceDE w:val="0"/>
        <w:autoSpaceDN w:val="0"/>
        <w:rPr>
          <w:rFonts w:eastAsia="Times New Roman"/>
          <w:noProof/>
          <w:szCs w:val="24"/>
        </w:rPr>
      </w:pPr>
      <w:r>
        <w:rPr>
          <w:noProof/>
        </w:rPr>
        <w:t>3. 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autoSpaceDE w:val="0"/>
        <w:autoSpaceDN w:val="0"/>
        <w:rPr>
          <w:rFonts w:eastAsia="Times New Roman"/>
          <w:noProof/>
          <w:szCs w:val="24"/>
        </w:rPr>
      </w:pPr>
      <w:r>
        <w:rPr>
          <w:noProof/>
        </w:rPr>
        <w:t>4. Всяка държава има право да закръгля нагоре или надолу сумите, получени от превръщането на дадена сума, изразена в евро, в нейната национална валута. Закръглените суми не могат да се отклоняват от сумите, получени от превръщането, с повече от 5 %. Всяка държава има право да запази непроменена равностойността в националната си валута на сума, изразена в евро, ако в момента на ежегодната корекция, предвидена в параграф 3, превръщането на тази сума преди закръгляване води до увеличение в равностойността в национална валута, което не надхвърля 15 % . Равностойността в национална валута може да остане непроменена, ако превръщането би довело до намаляване на стойността на тази равностойност.</w:t>
      </w:r>
    </w:p>
    <w:p>
      <w:pPr>
        <w:autoSpaceDE w:val="0"/>
        <w:autoSpaceDN w:val="0"/>
        <w:rPr>
          <w:rFonts w:eastAsia="Times New Roman"/>
          <w:noProof/>
          <w:szCs w:val="24"/>
        </w:rPr>
      </w:pPr>
      <w:r>
        <w:rPr>
          <w:noProof/>
        </w:rPr>
        <w:t>5. Всяка договаряща страна може да поиска сумите, изразени в евро, да се преразгледат от Съвместния комитет. При това преразглеждане Съвместният комитет преценява доколко е целесъобразно да се запазят последиците от съответните граници в реално измерение. За тази цел той може да реши да промени сумите, изразени в евро.</w:t>
      </w:r>
    </w:p>
    <w:p>
      <w:pPr>
        <w:keepNext/>
        <w:autoSpaceDE w:val="0"/>
        <w:autoSpaceDN w:val="0"/>
        <w:jc w:val="center"/>
        <w:rPr>
          <w:rFonts w:eastAsia="Times New Roman"/>
          <w:b/>
          <w:bCs/>
          <w:smallCaps/>
          <w:noProof/>
          <w:sz w:val="28"/>
          <w:szCs w:val="28"/>
        </w:rPr>
      </w:pPr>
      <w:r>
        <w:rPr>
          <w:b/>
          <w:bCs/>
          <w:smallCaps/>
          <w:noProof/>
          <w:sz w:val="28"/>
          <w:szCs w:val="28"/>
        </w:rPr>
        <w:t>Дял VI</w:t>
      </w:r>
    </w:p>
    <w:p>
      <w:pPr>
        <w:keepNext/>
        <w:autoSpaceDE w:val="0"/>
        <w:autoSpaceDN w:val="0"/>
        <w:jc w:val="center"/>
        <w:rPr>
          <w:rFonts w:eastAsia="Times New Roman"/>
          <w:b/>
          <w:bCs/>
          <w:smallCaps/>
          <w:noProof/>
          <w:sz w:val="28"/>
          <w:szCs w:val="28"/>
        </w:rPr>
      </w:pPr>
      <w:r>
        <w:rPr>
          <w:b/>
          <w:bCs/>
          <w:i/>
          <w:iCs/>
          <w:smallCaps/>
          <w:noProof/>
          <w:sz w:val="28"/>
          <w:szCs w:val="28"/>
        </w:rPr>
        <w:t>ПРИНЦИПИ НА СЪТРУДНИЧЕСТВО И ДОКУМЕНТАЛНО ДОКАЗВАНЕ</w:t>
      </w:r>
    </w:p>
    <w:p>
      <w:pPr>
        <w:keepNext/>
        <w:autoSpaceDE w:val="0"/>
        <w:autoSpaceDN w:val="0"/>
        <w:jc w:val="center"/>
        <w:rPr>
          <w:rFonts w:eastAsia="Times New Roman"/>
          <w:i/>
          <w:iCs/>
          <w:noProof/>
          <w:szCs w:val="24"/>
        </w:rPr>
      </w:pPr>
      <w:r>
        <w:rPr>
          <w:i/>
          <w:iCs/>
          <w:noProof/>
        </w:rPr>
        <w:t>Член 31</w:t>
      </w:r>
    </w:p>
    <w:p>
      <w:pPr>
        <w:autoSpaceDE w:val="0"/>
        <w:autoSpaceDN w:val="0"/>
        <w:jc w:val="center"/>
        <w:rPr>
          <w:rFonts w:eastAsia="Times New Roman"/>
          <w:b/>
          <w:bCs/>
          <w:noProof/>
          <w:szCs w:val="24"/>
        </w:rPr>
      </w:pPr>
      <w:r>
        <w:rPr>
          <w:b/>
          <w:bCs/>
          <w:noProof/>
        </w:rPr>
        <w:t>Документални доказателства, съхранение на доказателствата за произход и на удостоверителните документи</w:t>
      </w:r>
    </w:p>
    <w:p>
      <w:pPr>
        <w:autoSpaceDE w:val="0"/>
        <w:autoSpaceDN w:val="0"/>
        <w:rPr>
          <w:rFonts w:eastAsia="Times New Roman"/>
          <w:noProof/>
          <w:szCs w:val="24"/>
        </w:rPr>
      </w:pPr>
      <w:r>
        <w:rPr>
          <w:noProof/>
        </w:rPr>
        <w:t>1. 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дадения продукт, за срок от най-малко три години, считано от датата на издаване или на изготвяне на декларацията за произход.</w:t>
      </w:r>
    </w:p>
    <w:p>
      <w:pPr>
        <w:autoSpaceDE w:val="0"/>
        <w:autoSpaceDN w:val="0"/>
        <w:rPr>
          <w:rFonts w:eastAsia="Times New Roman"/>
          <w:noProof/>
          <w:szCs w:val="24"/>
        </w:rPr>
      </w:pPr>
      <w:r>
        <w:rPr>
          <w:noProof/>
        </w:rPr>
        <w:t xml:space="preserve">2. 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 </w:t>
      </w:r>
    </w:p>
    <w:p>
      <w:pPr>
        <w:autoSpaceDE w:val="0"/>
        <w:autoSpaceDN w:val="0"/>
        <w:rPr>
          <w:rFonts w:eastAsia="Times New Roman"/>
          <w:noProof/>
          <w:szCs w:val="24"/>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изпратени на въпросния клиент търговски документи на обхванатите от тази декларация стоки,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autoSpaceDE w:val="0"/>
        <w:autoSpaceDN w:val="0"/>
        <w:rPr>
          <w:rFonts w:eastAsia="Times New Roman"/>
          <w:noProof/>
          <w:szCs w:val="24"/>
        </w:rPr>
      </w:pPr>
      <w:r>
        <w:rPr>
          <w:noProof/>
        </w:rPr>
        <w:t>3. За целите на параграф 1, към „документите в подкрепа на статута на продукт с произход“ се числят:</w:t>
      </w:r>
    </w:p>
    <w:p>
      <w:pPr>
        <w:autoSpaceDE w:val="0"/>
        <w:autoSpaceDN w:val="0"/>
        <w:ind w:left="851" w:hanging="851"/>
        <w:rPr>
          <w:rFonts w:eastAsia="Times New Roman"/>
          <w:noProof/>
          <w:szCs w:val="24"/>
        </w:rPr>
      </w:pPr>
      <w:r>
        <w:rPr>
          <w:noProof/>
        </w:rPr>
        <w:tab/>
        <w:t>а) пряко доказателство за операциите, извършени от износителя или доставчика за получаване на продукта, съдържащо се например в неговата счетоводнa документация или във вътрешното му счетоводство;</w:t>
      </w:r>
    </w:p>
    <w:p>
      <w:pPr>
        <w:autoSpaceDE w:val="0"/>
        <w:autoSpaceDN w:val="0"/>
        <w:ind w:left="851" w:hanging="851"/>
        <w:rPr>
          <w:rFonts w:eastAsia="Times New Roman"/>
          <w:noProof/>
          <w:szCs w:val="24"/>
        </w:rPr>
      </w:pPr>
      <w:r>
        <w:rPr>
          <w:noProof/>
        </w:rPr>
        <w:tab/>
        <w:t>б) документи, които доказват, че използваните материали притежават статут на материали с произход — издадени или изготвени в съответната договаряща страна съгласно националното ѝ законодателство;</w:t>
      </w:r>
    </w:p>
    <w:p>
      <w:pPr>
        <w:autoSpaceDE w:val="0"/>
        <w:autoSpaceDN w:val="0"/>
        <w:ind w:left="851" w:hanging="851"/>
        <w:rPr>
          <w:rFonts w:eastAsia="Times New Roman"/>
          <w:noProof/>
          <w:szCs w:val="24"/>
        </w:rPr>
      </w:pPr>
      <w:r>
        <w:rPr>
          <w:noProof/>
        </w:rPr>
        <w:tab/>
        <w:t>в) документи, които доказват обработката или преработката на материалите в съответната договаряща страна — изготвени или издадени в нея съгласно националното ѝ законодателство;</w:t>
      </w:r>
    </w:p>
    <w:p>
      <w:pPr>
        <w:autoSpaceDE w:val="0"/>
        <w:autoSpaceDN w:val="0"/>
        <w:ind w:left="851" w:hanging="851"/>
        <w:rPr>
          <w:rFonts w:eastAsia="Times New Roman"/>
          <w:noProof/>
          <w:szCs w:val="24"/>
        </w:rPr>
      </w:pPr>
      <w:r>
        <w:rPr>
          <w:noProof/>
        </w:rPr>
        <w:tab/>
        <w:t>г) декларации за произход или сертификати за движение EUR.1, които доказват, че използваните материали притежават статут на материали с произход — изготвени или издадени в договарящите страни в съответствие с настоящата Конвенция;</w:t>
      </w:r>
    </w:p>
    <w:p>
      <w:pPr>
        <w:autoSpaceDE w:val="0"/>
        <w:autoSpaceDN w:val="0"/>
        <w:ind w:left="851" w:hanging="851"/>
        <w:rPr>
          <w:rFonts w:eastAsia="Times New Roman"/>
          <w:noProof/>
          <w:szCs w:val="24"/>
        </w:rPr>
      </w:pPr>
      <w:r>
        <w:rPr>
          <w:noProof/>
        </w:rPr>
        <w:tab/>
        <w:t>д) подходящи доказателства за съблюдаването на изискванията на членове 13 и 14 при извършената извън договарящите страни обработка или преработка в изпълнение на същите членове.</w:t>
      </w:r>
    </w:p>
    <w:p>
      <w:pPr>
        <w:autoSpaceDE w:val="0"/>
        <w:autoSpaceDN w:val="0"/>
        <w:rPr>
          <w:rFonts w:eastAsia="Times New Roman"/>
          <w:noProof/>
          <w:szCs w:val="24"/>
        </w:rPr>
      </w:pPr>
      <w:r>
        <w:rPr>
          <w:noProof/>
        </w:rPr>
        <w:t>4. Митническите органи на договарящата страна износител, които издават сертификат за движение EUR.1, съхраняват за най-малко три години формуляра на заявлението, посочен в член 20, параграф 2.</w:t>
      </w:r>
    </w:p>
    <w:p>
      <w:pPr>
        <w:autoSpaceDE w:val="0"/>
        <w:autoSpaceDN w:val="0"/>
        <w:rPr>
          <w:rFonts w:eastAsia="Times New Roman"/>
          <w:noProof/>
          <w:szCs w:val="24"/>
        </w:rPr>
      </w:pPr>
      <w:r>
        <w:rPr>
          <w:noProof/>
        </w:rPr>
        <w:t>5. Митническите органи на договарящата страна вносител съхраняват за най-малко три години представените им декларации за произход и сертификати за движение EUR.1.</w:t>
      </w:r>
    </w:p>
    <w:p>
      <w:pPr>
        <w:autoSpaceDE w:val="0"/>
        <w:autoSpaceDN w:val="0"/>
        <w:rPr>
          <w:rFonts w:eastAsia="Times New Roman"/>
          <w:noProof/>
          <w:szCs w:val="24"/>
        </w:rPr>
      </w:pPr>
      <w:r>
        <w:rPr>
          <w:noProof/>
        </w:rPr>
        <w:t>6. Декларацията на доставчика, изготвена в договаряща страна, с която се доказва извършената в нея обработка или преработка на използваните материали, се счита за документ по член 18, параграф 3, член 20, параграф 3 и член 29, параграф 6, с който се доказва, че продуктите, обхванати от сертификат за движение EUR.1 или от декларация за произход, могат да се считат за продукти с произход от тази договаряща страна и изпълняват останалите изисквания на настоящото допълнение.</w:t>
      </w:r>
    </w:p>
    <w:p>
      <w:pPr>
        <w:keepNext/>
        <w:autoSpaceDE w:val="0"/>
        <w:autoSpaceDN w:val="0"/>
        <w:spacing w:before="360"/>
        <w:jc w:val="center"/>
        <w:rPr>
          <w:rFonts w:eastAsia="Times New Roman"/>
          <w:i/>
          <w:iCs/>
          <w:noProof/>
          <w:szCs w:val="24"/>
        </w:rPr>
      </w:pPr>
      <w:r>
        <w:rPr>
          <w:i/>
          <w:iCs/>
          <w:noProof/>
        </w:rPr>
        <w:t>Член 32</w:t>
      </w:r>
    </w:p>
    <w:p>
      <w:pPr>
        <w:autoSpaceDE w:val="0"/>
        <w:autoSpaceDN w:val="0"/>
        <w:jc w:val="center"/>
        <w:rPr>
          <w:rFonts w:eastAsia="Times New Roman"/>
          <w:b/>
          <w:bCs/>
          <w:noProof/>
          <w:szCs w:val="24"/>
        </w:rPr>
      </w:pPr>
      <w:r>
        <w:rPr>
          <w:b/>
          <w:bCs/>
          <w:noProof/>
        </w:rPr>
        <w:t>Уреждане на спорове</w:t>
      </w:r>
    </w:p>
    <w:p>
      <w:pPr>
        <w:autoSpaceDE w:val="0"/>
        <w:autoSpaceDN w:val="0"/>
        <w:rPr>
          <w:rFonts w:eastAsia="Times New Roman"/>
          <w:noProof/>
          <w:szCs w:val="24"/>
        </w:rPr>
      </w:pPr>
      <w:r>
        <w:rPr>
          <w:noProof/>
        </w:rPr>
        <w:t>Споровете по посочените в членове 34 и 35 процедури за проверка, възникнали между поискалите проверката митнически органи и митническите органи, натоварени с извършването ѝ, се разглеждат, ако не могат да бъдат уредени между посочените органи, от двустранния орган, създаден по силата на съответното споразумение. Споровете по тълкуването на настоящата Конвенция, които не се отнасят до посочените в членове 34 и 35 процедури за проверка, се уреждат от Съвместния комитет.</w:t>
      </w:r>
    </w:p>
    <w:p>
      <w:pPr>
        <w:autoSpaceDE w:val="0"/>
        <w:autoSpaceDN w:val="0"/>
        <w:rPr>
          <w:rFonts w:eastAsia="Times New Roman"/>
          <w:noProof/>
          <w:szCs w:val="24"/>
        </w:rPr>
      </w:pPr>
      <w:r>
        <w:rPr>
          <w:noProof/>
        </w:rPr>
        <w:t>Всички спорове между вносителя и митническите органи на договарящата страна вносител се уреждат съгласно законодателството на същата.</w:t>
      </w:r>
    </w:p>
    <w:p>
      <w:pPr>
        <w:keepNext/>
        <w:autoSpaceDE w:val="0"/>
        <w:autoSpaceDN w:val="0"/>
        <w:jc w:val="center"/>
        <w:rPr>
          <w:rFonts w:eastAsia="Times New Roman"/>
          <w:b/>
          <w:bCs/>
          <w:smallCaps/>
          <w:noProof/>
          <w:sz w:val="28"/>
          <w:szCs w:val="28"/>
        </w:rPr>
      </w:pPr>
      <w:r>
        <w:rPr>
          <w:b/>
          <w:bCs/>
          <w:smallCaps/>
          <w:noProof/>
          <w:sz w:val="28"/>
          <w:szCs w:val="28"/>
        </w:rPr>
        <w:t>ДЯЛ VII</w:t>
      </w:r>
    </w:p>
    <w:p>
      <w:pPr>
        <w:keepNext/>
        <w:autoSpaceDE w:val="0"/>
        <w:autoSpaceDN w:val="0"/>
        <w:jc w:val="center"/>
        <w:rPr>
          <w:rFonts w:eastAsia="Times New Roman"/>
          <w:b/>
          <w:bCs/>
          <w:smallCaps/>
          <w:noProof/>
          <w:sz w:val="28"/>
          <w:szCs w:val="28"/>
        </w:rPr>
      </w:pPr>
      <w:r>
        <w:rPr>
          <w:b/>
          <w:bCs/>
          <w:i/>
          <w:iCs/>
          <w:smallCaps/>
          <w:noProof/>
          <w:sz w:val="28"/>
          <w:szCs w:val="28"/>
        </w:rPr>
        <w:t>АДМИНИСТРАТИВНО СЪТРУДНИЧЕСТВО</w:t>
      </w:r>
    </w:p>
    <w:p>
      <w:pPr>
        <w:keepNext/>
        <w:autoSpaceDE w:val="0"/>
        <w:autoSpaceDN w:val="0"/>
        <w:jc w:val="center"/>
        <w:rPr>
          <w:rFonts w:eastAsia="Times New Roman"/>
          <w:i/>
          <w:iCs/>
          <w:noProof/>
          <w:szCs w:val="24"/>
        </w:rPr>
      </w:pPr>
      <w:r>
        <w:rPr>
          <w:i/>
          <w:iCs/>
          <w:noProof/>
        </w:rPr>
        <w:t>Член 33</w:t>
      </w:r>
    </w:p>
    <w:p>
      <w:pPr>
        <w:autoSpaceDE w:val="0"/>
        <w:autoSpaceDN w:val="0"/>
        <w:jc w:val="center"/>
        <w:rPr>
          <w:rFonts w:eastAsia="Times New Roman"/>
          <w:b/>
          <w:bCs/>
          <w:noProof/>
          <w:szCs w:val="24"/>
        </w:rPr>
      </w:pPr>
      <w:r>
        <w:rPr>
          <w:b/>
          <w:bCs/>
          <w:noProof/>
        </w:rPr>
        <w:t>Уведомяване и сътрудничество</w:t>
      </w:r>
    </w:p>
    <w:p>
      <w:pPr>
        <w:autoSpaceDE w:val="0"/>
        <w:autoSpaceDN w:val="0"/>
        <w:rPr>
          <w:rFonts w:eastAsia="Times New Roman"/>
          <w:noProof/>
          <w:szCs w:val="24"/>
        </w:rPr>
      </w:pPr>
      <w:r>
        <w:rPr>
          <w:noProof/>
        </w:rPr>
        <w:t>1. Митническите органи на договарящите страни си предоставят взаимно образци на отпечатъците на печатите, които използват за издаването на сертификатите за движение EUR.1, образци на номерата на разрешения, издавани на одобрените износители, и адресите на учрежденията, натоварени с проверката на тези сертификати и декларации за произход.</w:t>
      </w:r>
    </w:p>
    <w:p>
      <w:pPr>
        <w:autoSpaceDE w:val="0"/>
        <w:autoSpaceDN w:val="0"/>
        <w:rPr>
          <w:rFonts w:eastAsia="Times New Roman"/>
          <w:noProof/>
          <w:szCs w:val="24"/>
        </w:rPr>
      </w:pPr>
      <w:r>
        <w:rPr>
          <w:noProof/>
        </w:rPr>
        <w:t>2. С оглед на правилното прилагане на настоящата Конвенция, договарящите страни се подпомагат взаимно чрез компетентните митнически администрации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keepNext/>
        <w:autoSpaceDE w:val="0"/>
        <w:autoSpaceDN w:val="0"/>
        <w:jc w:val="center"/>
        <w:rPr>
          <w:rFonts w:eastAsia="Times New Roman"/>
          <w:i/>
          <w:iCs/>
          <w:noProof/>
          <w:szCs w:val="24"/>
        </w:rPr>
      </w:pPr>
      <w:r>
        <w:rPr>
          <w:i/>
          <w:iCs/>
          <w:noProof/>
        </w:rPr>
        <w:t>Член 34</w:t>
      </w:r>
    </w:p>
    <w:p>
      <w:pPr>
        <w:autoSpaceDE w:val="0"/>
        <w:autoSpaceDN w:val="0"/>
        <w:jc w:val="center"/>
        <w:rPr>
          <w:rFonts w:eastAsia="Times New Roman"/>
          <w:b/>
          <w:bCs/>
          <w:noProof/>
          <w:szCs w:val="24"/>
        </w:rPr>
      </w:pPr>
      <w:r>
        <w:rPr>
          <w:b/>
          <w:bCs/>
          <w:noProof/>
        </w:rPr>
        <w:t>Проверка на доказателствата за произход</w:t>
      </w:r>
    </w:p>
    <w:p>
      <w:pPr>
        <w:autoSpaceDE w:val="0"/>
        <w:autoSpaceDN w:val="0"/>
        <w:rPr>
          <w:rFonts w:eastAsia="Times New Roman"/>
          <w:noProof/>
          <w:szCs w:val="24"/>
        </w:rPr>
      </w:pPr>
      <w:r>
        <w:rPr>
          <w:noProof/>
        </w:rPr>
        <w:t>1. Последващите проверки на доказателствата за произход се извършват чрез случаен подбор или когато митническите органи на договарящата страна вносител имат основателни причини да се съмняват в автентичността на тези документи, в статута на продукти с произход на дадените продукти или в изпълнението на другите изисквания на настоящата Конвенция.</w:t>
      </w:r>
    </w:p>
    <w:p>
      <w:pPr>
        <w:autoSpaceDE w:val="0"/>
        <w:autoSpaceDN w:val="0"/>
        <w:rPr>
          <w:rFonts w:eastAsia="Times New Roman"/>
          <w:noProof/>
          <w:szCs w:val="24"/>
        </w:rPr>
      </w:pPr>
      <w:r>
        <w:rPr>
          <w:noProof/>
        </w:rPr>
        <w:t>2. Когато отправят искане за последваща проверка, митническите органи на договарящата страна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договарящата страна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autoSpaceDE w:val="0"/>
        <w:autoSpaceDN w:val="0"/>
        <w:rPr>
          <w:rFonts w:eastAsia="Times New Roman"/>
          <w:noProof/>
          <w:szCs w:val="24"/>
        </w:rPr>
      </w:pPr>
      <w:r>
        <w:rPr>
          <w:noProof/>
        </w:rPr>
        <w:t>3. Проверката се извършва от митническите органи на договарящата страна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autoSpaceDE w:val="0"/>
        <w:autoSpaceDN w:val="0"/>
        <w:rPr>
          <w:rFonts w:eastAsia="Times New Roman"/>
          <w:noProof/>
          <w:szCs w:val="24"/>
        </w:rPr>
      </w:pPr>
      <w:r>
        <w:rPr>
          <w:noProof/>
        </w:rPr>
        <w:t>4. Ако митническите органи на договарящата страна вносител решат да спрат предоставянето на преференциално третиране на въпросните продукти до излизането на резултатите от проверката, на вносителя се предлага освобождаване на продуктите при спазване на счетените за необходими предпазни мерки.</w:t>
      </w:r>
    </w:p>
    <w:p>
      <w:pPr>
        <w:autoSpaceDE w:val="0"/>
        <w:autoSpaceDN w:val="0"/>
        <w:rPr>
          <w:rFonts w:eastAsia="Times New Roman"/>
          <w:noProof/>
          <w:szCs w:val="24"/>
        </w:rPr>
      </w:pPr>
      <w:r>
        <w:rPr>
          <w:noProof/>
        </w:rPr>
        <w:t>5. 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и дали описаните продукти могат да бъдат считани за продукти с произход от някоя от договарящите страни и отговарят на другите изисквания на настоящата Конвенция.</w:t>
      </w:r>
    </w:p>
    <w:p>
      <w:pPr>
        <w:autoSpaceDE w:val="0"/>
        <w:autoSpaceDN w:val="0"/>
        <w:rPr>
          <w:rFonts w:eastAsia="Times New Roman"/>
          <w:noProof/>
          <w:szCs w:val="24"/>
        </w:rPr>
      </w:pPr>
      <w:r>
        <w:rPr>
          <w:noProof/>
        </w:rPr>
        <w:t>6. Ако при основателно съмнение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keepNext/>
        <w:autoSpaceDE w:val="0"/>
        <w:autoSpaceDN w:val="0"/>
        <w:jc w:val="center"/>
        <w:rPr>
          <w:rFonts w:eastAsia="Times New Roman"/>
          <w:i/>
          <w:iCs/>
          <w:noProof/>
          <w:szCs w:val="24"/>
        </w:rPr>
      </w:pPr>
      <w:r>
        <w:rPr>
          <w:i/>
          <w:iCs/>
          <w:noProof/>
        </w:rPr>
        <w:t>Член 35</w:t>
      </w:r>
    </w:p>
    <w:p>
      <w:pPr>
        <w:autoSpaceDE w:val="0"/>
        <w:autoSpaceDN w:val="0"/>
        <w:jc w:val="center"/>
        <w:rPr>
          <w:rFonts w:eastAsia="Times New Roman"/>
          <w:b/>
          <w:bCs/>
          <w:noProof/>
          <w:szCs w:val="24"/>
        </w:rPr>
      </w:pPr>
      <w:r>
        <w:rPr>
          <w:b/>
          <w:bCs/>
          <w:noProof/>
        </w:rPr>
        <w:t>Проверка на декларациите на доставчика</w:t>
      </w:r>
    </w:p>
    <w:p>
      <w:pPr>
        <w:autoSpaceDE w:val="0"/>
        <w:autoSpaceDN w:val="0"/>
        <w:rPr>
          <w:rFonts w:eastAsia="Times New Roman"/>
          <w:noProof/>
          <w:szCs w:val="24"/>
        </w:rPr>
      </w:pPr>
      <w:r>
        <w:rPr>
          <w:noProof/>
        </w:rPr>
        <w:t>1. Декларациите на доставчика или дългосрочните декларации на доставчика могат да бъдат отново проверявани на случаен принцип или когато митническите органи на договаряща страна,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за автентичността на документа или верността на представената в него информация.</w:t>
      </w:r>
    </w:p>
    <w:p>
      <w:pPr>
        <w:autoSpaceDE w:val="0"/>
        <w:autoSpaceDN w:val="0"/>
        <w:rPr>
          <w:rFonts w:eastAsia="Times New Roman"/>
          <w:noProof/>
          <w:szCs w:val="24"/>
        </w:rPr>
      </w:pPr>
      <w:r>
        <w:rPr>
          <w:noProof/>
        </w:rPr>
        <w:t xml:space="preserve">2. С оглед на прилагането на параграф 1 митническите органи на договарящата страна, посочена в параграф 1, връщат на митническите органи на държавата, в която е била изготвена декларацията на доставчика или дългосрочната декларация на доставчика, тази декларация и фактурите, известията за доставка или другите търговски документи на обхванатите от такава декларация стоки, като посочват при необходимост материалните или формалните съображения за искането за проверка. </w:t>
      </w:r>
    </w:p>
    <w:p>
      <w:pPr>
        <w:autoSpaceDE w:val="0"/>
        <w:autoSpaceDN w:val="0"/>
        <w:rPr>
          <w:rFonts w:eastAsia="Times New Roman"/>
          <w:noProof/>
          <w:szCs w:val="24"/>
        </w:rPr>
      </w:pPr>
      <w:r>
        <w:rPr>
          <w:noProof/>
        </w:rPr>
        <w:t>В подкрепа на искането си за последваща проверка те изпращат всички получени документи и сведения, които дават основание да се предполага, че представената в декларацията на доставчика или в дългосрочната декларация на доставчика информация е невярна.</w:t>
      </w:r>
    </w:p>
    <w:p>
      <w:pPr>
        <w:autoSpaceDE w:val="0"/>
        <w:autoSpaceDN w:val="0"/>
        <w:rPr>
          <w:rFonts w:eastAsia="Times New Roman"/>
          <w:noProof/>
          <w:szCs w:val="24"/>
        </w:rPr>
      </w:pPr>
      <w:r>
        <w:rPr>
          <w:noProof/>
        </w:rPr>
        <w:t>3. Проверката се извършва от митническите органи на договарящата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autoSpaceDE w:val="0"/>
        <w:autoSpaceDN w:val="0"/>
        <w:rPr>
          <w:rFonts w:eastAsia="Times New Roman"/>
          <w:noProof/>
          <w:szCs w:val="24"/>
        </w:rPr>
      </w:pPr>
      <w:r>
        <w:rPr>
          <w:noProof/>
        </w:rPr>
        <w:t>4. 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keepNext/>
        <w:autoSpaceDE w:val="0"/>
        <w:autoSpaceDN w:val="0"/>
        <w:jc w:val="center"/>
        <w:rPr>
          <w:rFonts w:eastAsia="Times New Roman"/>
          <w:i/>
          <w:iCs/>
          <w:noProof/>
          <w:szCs w:val="24"/>
        </w:rPr>
      </w:pPr>
      <w:r>
        <w:rPr>
          <w:i/>
          <w:iCs/>
          <w:noProof/>
        </w:rPr>
        <w:t>Член 36</w:t>
      </w:r>
    </w:p>
    <w:p>
      <w:pPr>
        <w:autoSpaceDE w:val="0"/>
        <w:autoSpaceDN w:val="0"/>
        <w:jc w:val="center"/>
        <w:rPr>
          <w:rFonts w:eastAsia="Times New Roman"/>
          <w:b/>
          <w:bCs/>
          <w:noProof/>
          <w:szCs w:val="24"/>
        </w:rPr>
      </w:pPr>
      <w:r>
        <w:rPr>
          <w:b/>
          <w:bCs/>
          <w:noProof/>
        </w:rPr>
        <w:t>Санкции</w:t>
      </w:r>
    </w:p>
    <w:p>
      <w:pPr>
        <w:autoSpaceDE w:val="0"/>
        <w:autoSpaceDN w:val="0"/>
        <w:rPr>
          <w:rFonts w:eastAsia="Times New Roman"/>
          <w:noProof/>
          <w:szCs w:val="24"/>
        </w:rPr>
      </w:pPr>
      <w:r>
        <w:rPr>
          <w:noProof/>
        </w:rPr>
        <w:t>Всяка договаряща страна предвижда налагането на наказателни, граждански или административни санкции за нарушения на нейното законодателство, свързано с настоящата Конвенция.</w:t>
      </w:r>
    </w:p>
    <w:p>
      <w:pPr>
        <w:keepNext/>
        <w:autoSpaceDE w:val="0"/>
        <w:autoSpaceDN w:val="0"/>
        <w:jc w:val="center"/>
        <w:rPr>
          <w:rFonts w:eastAsia="Times New Roman"/>
          <w:b/>
          <w:bCs/>
          <w:smallCaps/>
          <w:noProof/>
          <w:sz w:val="28"/>
          <w:szCs w:val="28"/>
        </w:rPr>
      </w:pPr>
      <w:r>
        <w:rPr>
          <w:b/>
          <w:bCs/>
          <w:smallCaps/>
          <w:noProof/>
          <w:sz w:val="28"/>
          <w:szCs w:val="28"/>
        </w:rPr>
        <w:t>ДЯЛ VIII</w:t>
      </w:r>
    </w:p>
    <w:p>
      <w:pPr>
        <w:keepNext/>
        <w:autoSpaceDE w:val="0"/>
        <w:autoSpaceDN w:val="0"/>
        <w:jc w:val="center"/>
        <w:rPr>
          <w:rFonts w:eastAsia="Times New Roman"/>
          <w:b/>
          <w:bCs/>
          <w:smallCaps/>
          <w:noProof/>
          <w:sz w:val="28"/>
          <w:szCs w:val="28"/>
        </w:rPr>
      </w:pPr>
      <w:r>
        <w:rPr>
          <w:b/>
          <w:bCs/>
          <w:i/>
          <w:iCs/>
          <w:smallCaps/>
          <w:noProof/>
          <w:sz w:val="28"/>
          <w:szCs w:val="28"/>
        </w:rPr>
        <w:t>ПРИЛАГАНЕ НА ПРОТОКОЛА</w:t>
      </w:r>
    </w:p>
    <w:p>
      <w:pPr>
        <w:keepNext/>
        <w:autoSpaceDE w:val="0"/>
        <w:autoSpaceDN w:val="0"/>
        <w:jc w:val="center"/>
        <w:rPr>
          <w:rFonts w:eastAsia="Times New Roman"/>
          <w:i/>
          <w:iCs/>
          <w:noProof/>
          <w:szCs w:val="24"/>
        </w:rPr>
      </w:pPr>
      <w:r>
        <w:rPr>
          <w:i/>
          <w:iCs/>
          <w:noProof/>
        </w:rPr>
        <w:t>Член 37</w:t>
      </w:r>
    </w:p>
    <w:p>
      <w:pPr>
        <w:autoSpaceDE w:val="0"/>
        <w:autoSpaceDN w:val="0"/>
        <w:jc w:val="center"/>
        <w:rPr>
          <w:rFonts w:eastAsia="Times New Roman"/>
          <w:b/>
          <w:bCs/>
          <w:noProof/>
          <w:szCs w:val="24"/>
        </w:rPr>
      </w:pPr>
      <w:r>
        <w:rPr>
          <w:b/>
          <w:bCs/>
          <w:noProof/>
        </w:rPr>
        <w:t>Европейско икономическо пространство</w:t>
      </w:r>
    </w:p>
    <w:p>
      <w:pPr>
        <w:autoSpaceDE w:val="0"/>
        <w:autoSpaceDN w:val="0"/>
        <w:rPr>
          <w:rFonts w:eastAsia="Times New Roman"/>
          <w:noProof/>
          <w:szCs w:val="24"/>
        </w:rPr>
      </w:pPr>
      <w:r>
        <w:rPr>
          <w:noProof/>
        </w:rPr>
        <w:t>Стоките с произход от Европейското икономическо пространство (ЕИП) по смисъла на Протокол 4 към Споразумението за Европейското икономическо пространство се считат за стоки с произход от Европейския съюз, Исландия, Лихтенщайн или Норвегия („страните по ЕИП“), когато са били изнесени за различна от страните по ЕИП договаряща страна съответно от Европейския съюз, Исландия, Лихтенщайн или Норвегия, стига между договарящата страна вносител и страните по ЕИП да се прилагат споразумения за свободна търговия.</w:t>
      </w:r>
    </w:p>
    <w:p>
      <w:pPr>
        <w:keepNext/>
        <w:autoSpaceDE w:val="0"/>
        <w:autoSpaceDN w:val="0"/>
        <w:jc w:val="center"/>
        <w:rPr>
          <w:rFonts w:eastAsia="Times New Roman"/>
          <w:i/>
          <w:iCs/>
          <w:noProof/>
          <w:szCs w:val="24"/>
        </w:rPr>
      </w:pPr>
      <w:r>
        <w:rPr>
          <w:i/>
          <w:iCs/>
          <w:noProof/>
        </w:rPr>
        <w:t>Член 38</w:t>
      </w:r>
    </w:p>
    <w:p>
      <w:pPr>
        <w:autoSpaceDE w:val="0"/>
        <w:autoSpaceDN w:val="0"/>
        <w:jc w:val="center"/>
        <w:rPr>
          <w:rFonts w:eastAsia="Times New Roman"/>
          <w:b/>
          <w:bCs/>
          <w:noProof/>
          <w:szCs w:val="24"/>
        </w:rPr>
      </w:pPr>
      <w:r>
        <w:rPr>
          <w:b/>
          <w:bCs/>
          <w:noProof/>
        </w:rPr>
        <w:t>Лихтенщайн</w:t>
      </w:r>
    </w:p>
    <w:p>
      <w:pPr>
        <w:autoSpaceDE w:val="0"/>
        <w:autoSpaceDN w:val="0"/>
        <w:rPr>
          <w:rFonts w:eastAsia="Times New Roman"/>
          <w:noProof/>
          <w:szCs w:val="24"/>
        </w:rPr>
      </w:pPr>
      <w:r>
        <w:rPr>
          <w:noProof/>
        </w:rPr>
        <w:t>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keepNext/>
        <w:autoSpaceDE w:val="0"/>
        <w:autoSpaceDN w:val="0"/>
        <w:jc w:val="center"/>
        <w:rPr>
          <w:rFonts w:eastAsia="Times New Roman"/>
          <w:i/>
          <w:iCs/>
          <w:noProof/>
          <w:szCs w:val="24"/>
        </w:rPr>
      </w:pPr>
      <w:r>
        <w:rPr>
          <w:i/>
          <w:iCs/>
          <w:noProof/>
        </w:rPr>
        <w:t>Член 39</w:t>
      </w:r>
    </w:p>
    <w:p>
      <w:pPr>
        <w:autoSpaceDE w:val="0"/>
        <w:autoSpaceDN w:val="0"/>
        <w:jc w:val="center"/>
        <w:rPr>
          <w:rFonts w:eastAsia="Times New Roman"/>
          <w:b/>
          <w:bCs/>
          <w:noProof/>
          <w:szCs w:val="24"/>
        </w:rPr>
      </w:pPr>
      <w:r>
        <w:rPr>
          <w:b/>
          <w:bCs/>
          <w:noProof/>
        </w:rPr>
        <w:t>Република Сан Марино</w:t>
      </w:r>
    </w:p>
    <w:p>
      <w:pPr>
        <w:autoSpaceDE w:val="0"/>
        <w:autoSpaceDN w:val="0"/>
        <w:rPr>
          <w:rFonts w:eastAsia="Times New Roman"/>
          <w:noProof/>
          <w:szCs w:val="24"/>
        </w:rPr>
      </w:pPr>
      <w:r>
        <w:rPr>
          <w:noProof/>
        </w:rPr>
        <w:t>Без да се засяга член 2, поради митническия съюз между ЕС и Република Сан Марино продуктите с произход от Република Сан Марино се считат за продукти с произход от ЕС.</w:t>
      </w:r>
    </w:p>
    <w:p>
      <w:pPr>
        <w:keepNext/>
        <w:autoSpaceDE w:val="0"/>
        <w:autoSpaceDN w:val="0"/>
        <w:jc w:val="center"/>
        <w:rPr>
          <w:rFonts w:eastAsia="Times New Roman"/>
          <w:i/>
          <w:iCs/>
          <w:noProof/>
          <w:szCs w:val="24"/>
        </w:rPr>
      </w:pPr>
      <w:r>
        <w:rPr>
          <w:i/>
          <w:iCs/>
          <w:noProof/>
        </w:rPr>
        <w:t>Член 40</w:t>
      </w:r>
    </w:p>
    <w:p>
      <w:pPr>
        <w:autoSpaceDE w:val="0"/>
        <w:autoSpaceDN w:val="0"/>
        <w:jc w:val="center"/>
        <w:rPr>
          <w:rFonts w:eastAsia="Times New Roman"/>
          <w:b/>
          <w:bCs/>
          <w:noProof/>
          <w:szCs w:val="24"/>
        </w:rPr>
      </w:pPr>
      <w:r>
        <w:rPr>
          <w:b/>
          <w:bCs/>
          <w:noProof/>
        </w:rPr>
        <w:t>Княжество Андора</w:t>
      </w:r>
    </w:p>
    <w:p>
      <w:pPr>
        <w:autoSpaceDE w:val="0"/>
        <w:autoSpaceDN w:val="0"/>
        <w:rPr>
          <w:rFonts w:eastAsia="Times New Roman"/>
          <w:noProof/>
          <w:szCs w:val="24"/>
        </w:rPr>
      </w:pPr>
    </w:p>
    <w:p>
      <w:pPr>
        <w:autoSpaceDE w:val="0"/>
        <w:autoSpaceDN w:val="0"/>
        <w:rPr>
          <w:rFonts w:eastAsia="Times New Roman"/>
          <w:noProof/>
          <w:szCs w:val="24"/>
        </w:rPr>
      </w:pPr>
      <w:r>
        <w:rPr>
          <w:noProof/>
        </w:rPr>
        <w:t>Без да се засяга член 2, поради митническия съюз между ЕС и Княжество Андора продуктите с произход от Княжество Андора, класирани в глави 25—97 от Хармонизираната система, се считат за продукти с произход от ЕС.</w:t>
      </w:r>
    </w:p>
    <w:p>
      <w:pPr>
        <w:keepNext/>
        <w:autoSpaceDE w:val="0"/>
        <w:autoSpaceDN w:val="0"/>
        <w:jc w:val="center"/>
        <w:rPr>
          <w:rFonts w:eastAsia="Times New Roman"/>
          <w:i/>
          <w:iCs/>
          <w:noProof/>
          <w:szCs w:val="24"/>
        </w:rPr>
      </w:pPr>
      <w:r>
        <w:rPr>
          <w:i/>
          <w:iCs/>
          <w:noProof/>
        </w:rPr>
        <w:t>Член 41</w:t>
      </w:r>
    </w:p>
    <w:p>
      <w:pPr>
        <w:autoSpaceDE w:val="0"/>
        <w:autoSpaceDN w:val="0"/>
        <w:jc w:val="center"/>
        <w:rPr>
          <w:rFonts w:eastAsia="Times New Roman"/>
          <w:b/>
          <w:bCs/>
          <w:noProof/>
          <w:szCs w:val="24"/>
        </w:rPr>
      </w:pPr>
      <w:r>
        <w:rPr>
          <w:b/>
          <w:bCs/>
          <w:noProof/>
        </w:rPr>
        <w:t>Сеута и Мелила</w:t>
      </w:r>
    </w:p>
    <w:p>
      <w:pPr>
        <w:autoSpaceDE w:val="0"/>
        <w:autoSpaceDN w:val="0"/>
        <w:rPr>
          <w:rFonts w:eastAsia="Times New Roman"/>
          <w:noProof/>
          <w:szCs w:val="24"/>
        </w:rPr>
      </w:pPr>
      <w:r>
        <w:rPr>
          <w:noProof/>
        </w:rPr>
        <w:t>1. За целите на прилагането на настоящата Конвенция терминът „Европейски съюз“ не обхваща Сеута и Мелила.</w:t>
      </w:r>
    </w:p>
    <w:p>
      <w:pPr>
        <w:autoSpaceDE w:val="0"/>
        <w:autoSpaceDN w:val="0"/>
        <w:rPr>
          <w:rFonts w:eastAsia="Times New Roman"/>
          <w:noProof/>
          <w:szCs w:val="24"/>
        </w:rPr>
      </w:pPr>
      <w:r>
        <w:rPr>
          <w:noProof/>
        </w:rPr>
        <w:t>2. Когато се внасят в Сеута и Мелила, продуктите с произход от договаряща страна, различна от Европейския съюз,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към Европейските общности. Договарящите страни, различни от Европейския съюз, предоставят за вноса на обхванатите от съответното споразумение продукти с произход от Сеута и Мелила същия митнически режим, като прилагания спрямо продуктите, внасяни от Европейския съюз и с произход от него.</w:t>
      </w:r>
    </w:p>
    <w:p>
      <w:pPr>
        <w:autoSpaceDE w:val="0"/>
        <w:autoSpaceDN w:val="0"/>
        <w:rPr>
          <w:rFonts w:eastAsia="Times New Roman"/>
          <w:noProof/>
          <w:szCs w:val="24"/>
        </w:rPr>
      </w:pPr>
      <w:r>
        <w:rPr>
          <w:noProof/>
        </w:rPr>
        <w:t xml:space="preserve">3. За целите на прилагането на параграф 2 относно продуктите с произход от Сеута и Мелила, настоящата Конвенция се прилага </w:t>
      </w:r>
      <w:r>
        <w:rPr>
          <w:i/>
          <w:iCs/>
          <w:noProof/>
        </w:rPr>
        <w:t>mutatis mutandis</w:t>
      </w:r>
      <w:r>
        <w:rPr>
          <w:noProof/>
        </w:rPr>
        <w:t xml:space="preserve"> при спазване на специалните условия в приложение V.</w:t>
      </w: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noProof/>
          <w:szCs w:val="24"/>
        </w:rPr>
      </w:pPr>
      <w:r>
        <w:rPr>
          <w:i/>
          <w:caps/>
          <w:noProof/>
        </w:rPr>
        <w:t>Приложение I</w:t>
      </w:r>
    </w:p>
    <w:p>
      <w:pPr>
        <w:autoSpaceDE w:val="0"/>
        <w:autoSpaceDN w:val="0"/>
        <w:jc w:val="center"/>
        <w:rPr>
          <w:rFonts w:eastAsia="Times New Roman"/>
          <w:b/>
          <w:noProof/>
          <w:szCs w:val="24"/>
        </w:rPr>
      </w:pPr>
      <w:r>
        <w:rPr>
          <w:b/>
          <w:noProof/>
        </w:rPr>
        <w:t>Уводни бележки към списъка в приложение II</w:t>
      </w:r>
    </w:p>
    <w:p>
      <w:pPr>
        <w:tabs>
          <w:tab w:val="left" w:pos="720"/>
        </w:tabs>
        <w:suppressAutoHyphens/>
        <w:rPr>
          <w:rFonts w:eastAsia="Times New Roman"/>
          <w:noProof/>
          <w:color w:val="000000"/>
          <w:szCs w:val="24"/>
        </w:rPr>
      </w:pPr>
      <w:r>
        <w:rPr>
          <w:b/>
          <w:noProof/>
          <w:szCs w:val="20"/>
        </w:rPr>
        <w:t>Бележка 1 — Общо въведение</w:t>
      </w:r>
    </w:p>
    <w:p>
      <w:pPr>
        <w:tabs>
          <w:tab w:val="left" w:pos="720"/>
        </w:tabs>
        <w:suppressAutoHyphens/>
        <w:rPr>
          <w:rFonts w:eastAsia="Times New Roman"/>
          <w:noProof/>
          <w:color w:val="000000"/>
          <w:szCs w:val="24"/>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допълнение I. Има четири различни вида правила, които варират в зависимост от продукта:</w:t>
      </w:r>
    </w:p>
    <w:p>
      <w:pPr>
        <w:tabs>
          <w:tab w:val="left" w:pos="720"/>
        </w:tabs>
        <w:suppressAutoHyphens/>
        <w:ind w:left="567" w:hanging="567"/>
        <w:rPr>
          <w:rFonts w:eastAsia="Times New Roman"/>
          <w:noProof/>
          <w:color w:val="000000"/>
          <w:szCs w:val="24"/>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tabs>
          <w:tab w:val="left" w:pos="720"/>
        </w:tabs>
        <w:suppressAutoHyphens/>
        <w:ind w:left="567" w:hanging="567"/>
        <w:rPr>
          <w:rFonts w:eastAsia="Times New Roman"/>
          <w:noProof/>
          <w:color w:val="000000"/>
          <w:szCs w:val="24"/>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по Хармонизираната система на използваните материали;</w:t>
      </w:r>
    </w:p>
    <w:p>
      <w:pPr>
        <w:tabs>
          <w:tab w:val="left" w:pos="720"/>
        </w:tabs>
        <w:suppressAutoHyphens/>
        <w:ind w:left="567" w:hanging="567"/>
        <w:rPr>
          <w:rFonts w:eastAsia="Times New Roman"/>
          <w:noProof/>
          <w:color w:val="000000"/>
          <w:szCs w:val="24"/>
        </w:rPr>
      </w:pPr>
      <w:r>
        <w:rPr>
          <w:noProof/>
        </w:rPr>
        <w:t>в)</w:t>
      </w:r>
      <w:r>
        <w:rPr>
          <w:noProof/>
        </w:rPr>
        <w:tab/>
        <w:t>извършва се специфична операция по обработка или преработка;</w:t>
      </w:r>
    </w:p>
    <w:p>
      <w:pPr>
        <w:tabs>
          <w:tab w:val="left" w:pos="720"/>
        </w:tabs>
        <w:suppressAutoHyphens/>
        <w:ind w:left="567" w:hanging="567"/>
        <w:rPr>
          <w:rFonts w:eastAsia="Times New Roman"/>
          <w:noProof/>
          <w:color w:val="000000"/>
          <w:szCs w:val="20"/>
        </w:rPr>
      </w:pPr>
      <w:r>
        <w:rPr>
          <w:noProof/>
        </w:rPr>
        <w:t>г)</w:t>
      </w:r>
      <w:r>
        <w:rPr>
          <w:noProof/>
        </w:rPr>
        <w:tab/>
        <w:t>обработени или преработени са някои изцяло получени материали.</w:t>
      </w:r>
    </w:p>
    <w:p>
      <w:pPr>
        <w:tabs>
          <w:tab w:val="left" w:pos="720"/>
        </w:tabs>
        <w:suppressAutoHyphens/>
        <w:rPr>
          <w:rFonts w:eastAsia="Times New Roman"/>
          <w:noProof/>
          <w:color w:val="000000"/>
          <w:szCs w:val="20"/>
        </w:rPr>
      </w:pPr>
      <w:r>
        <w:rPr>
          <w:b/>
          <w:noProof/>
          <w:szCs w:val="20"/>
        </w:rPr>
        <w:t>Бележка 2 — Структура на списъка</w:t>
      </w:r>
    </w:p>
    <w:p>
      <w:pPr>
        <w:tabs>
          <w:tab w:val="left" w:pos="720"/>
        </w:tabs>
        <w:suppressAutoHyphens/>
        <w:ind w:left="720" w:hanging="720"/>
        <w:rPr>
          <w:rFonts w:eastAsia="Times New Roman"/>
          <w:noProof/>
          <w:color w:val="000000"/>
          <w:szCs w:val="20"/>
        </w:rPr>
      </w:pPr>
      <w:r>
        <w:rPr>
          <w:noProof/>
        </w:rPr>
        <w:t>2.1.</w:t>
      </w:r>
      <w:r>
        <w:rPr>
          <w:noProof/>
        </w:rPr>
        <w:tab/>
        <w:t>В първите две колони от списъка е описан полученият продукт. В първата колона е посочен номерът на позицията или номерът на главата от Хармонизираната система, а втората колона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записът в първата колона се предхожда от „ex“, това означава, че правилата в колона 3 се прилагат само към частта от тази позиция, описана в колона 2.</w:t>
      </w:r>
    </w:p>
    <w:p>
      <w:pPr>
        <w:tabs>
          <w:tab w:val="left" w:pos="720"/>
        </w:tabs>
        <w:suppressAutoHyphens/>
        <w:ind w:left="709" w:hanging="709"/>
        <w:rPr>
          <w:rFonts w:eastAsia="Times New Roman"/>
          <w:noProof/>
          <w:color w:val="000000"/>
          <w:szCs w:val="20"/>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непосредствено посочените в колона 3 правила се прилагат за всички продукти, които в рамките на Хармонизираната система са класирани в позициите на главата или в които и да било от позициите, групирани в колона 1.</w:t>
      </w:r>
    </w:p>
    <w:p>
      <w:pPr>
        <w:tabs>
          <w:tab w:val="left" w:pos="720"/>
        </w:tabs>
        <w:suppressAutoHyphens/>
        <w:ind w:left="709" w:hanging="709"/>
        <w:rPr>
          <w:rFonts w:eastAsia="Times New Roman"/>
          <w:noProof/>
          <w:color w:val="000000"/>
          <w:szCs w:val="20"/>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за която се прилагат непосредствено посочените правила в колона 3.</w:t>
      </w:r>
    </w:p>
    <w:p>
      <w:pPr>
        <w:tabs>
          <w:tab w:val="left" w:pos="720"/>
        </w:tabs>
        <w:suppressAutoHyphens/>
        <w:ind w:left="709" w:hanging="709"/>
        <w:rPr>
          <w:rFonts w:eastAsia="Times New Roman"/>
          <w:b/>
          <w:noProof/>
          <w:color w:val="000000"/>
          <w:szCs w:val="24"/>
        </w:rPr>
      </w:pPr>
      <w:r>
        <w:rPr>
          <w:noProof/>
        </w:rPr>
        <w:t>2.4.</w:t>
      </w:r>
      <w:r>
        <w:rPr>
          <w:noProof/>
        </w:rPr>
        <w:tab/>
        <w:t xml:space="preserve">Когато в колона 3 са посочени две алтернативни правила, разделени с </w:t>
      </w:r>
      <w:r>
        <w:rPr>
          <w:i/>
          <w:iCs/>
          <w:noProof/>
          <w:szCs w:val="20"/>
        </w:rPr>
        <w:t>„или“</w:t>
      </w:r>
      <w:r>
        <w:rPr>
          <w:noProof/>
        </w:rPr>
        <w:t>, износителят може да избере кое от двете да използва.</w:t>
      </w:r>
    </w:p>
    <w:p>
      <w:pPr>
        <w:tabs>
          <w:tab w:val="left" w:pos="720"/>
        </w:tabs>
        <w:suppressAutoHyphens/>
        <w:ind w:left="850" w:hanging="850"/>
        <w:rPr>
          <w:rFonts w:eastAsia="Times New Roman"/>
          <w:noProof/>
          <w:color w:val="000000"/>
          <w:szCs w:val="20"/>
        </w:rPr>
      </w:pPr>
      <w:r>
        <w:rPr>
          <w:b/>
          <w:noProof/>
        </w:rPr>
        <w:t>Бележка 3 — Примери за прилагане на правилата</w:t>
      </w:r>
    </w:p>
    <w:p>
      <w:pPr>
        <w:tabs>
          <w:tab w:val="left" w:pos="720"/>
        </w:tabs>
        <w:suppressAutoHyphens/>
        <w:ind w:left="720" w:hanging="720"/>
        <w:rPr>
          <w:rFonts w:eastAsia="Times New Roman"/>
          <w:noProof/>
          <w:color w:val="000000"/>
          <w:szCs w:val="24"/>
        </w:rPr>
      </w:pPr>
      <w:r>
        <w:rPr>
          <w:noProof/>
        </w:rPr>
        <w:t>3.1.</w:t>
      </w:r>
      <w:r>
        <w:rPr>
          <w:noProof/>
        </w:rPr>
        <w:tab/>
        <w:t>Член 4 от допълнение I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tabs>
          <w:tab w:val="left" w:pos="720"/>
        </w:tabs>
        <w:suppressAutoHyphens/>
        <w:ind w:left="709" w:hanging="709"/>
        <w:rPr>
          <w:rFonts w:eastAsia="Times New Roman"/>
          <w:noProof/>
          <w:color w:val="000000"/>
          <w:szCs w:val="24"/>
        </w:rPr>
      </w:pPr>
      <w:r>
        <w:rPr>
          <w:noProof/>
        </w:rPr>
        <w:t>3.2.</w:t>
      </w:r>
      <w:r>
        <w:rPr>
          <w:noProof/>
        </w:rPr>
        <w:tab/>
        <w:t xml:space="preserve">Съгласно член 6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 </w:t>
      </w:r>
    </w:p>
    <w:p>
      <w:pPr>
        <w:tabs>
          <w:tab w:val="left" w:pos="720"/>
        </w:tabs>
        <w:suppressAutoHyphens/>
        <w:ind w:left="709"/>
        <w:rPr>
          <w:rFonts w:eastAsia="Times New Roman"/>
          <w:noProof/>
          <w:color w:val="000000"/>
          <w:szCs w:val="24"/>
        </w:rPr>
      </w:pPr>
      <w:r>
        <w:rPr>
          <w:noProof/>
        </w:rPr>
        <w:t xml:space="preserve">По силата на разпоредбата, посочена в първа алинея, правилата от списъка представляват минималната степен на изискваната обработка или преработка, като допълнителното обработване или преработване също придава статут на продукт с произход; и обратно — несъщественото обработване или преработване не може да придаде статут на продукт с произход. </w:t>
      </w:r>
    </w:p>
    <w:p>
      <w:pPr>
        <w:tabs>
          <w:tab w:val="left" w:pos="720"/>
        </w:tabs>
        <w:suppressAutoHyphens/>
        <w:ind w:left="709"/>
        <w:rPr>
          <w:rFonts w:eastAsia="Times New Roman"/>
          <w:noProof/>
          <w:color w:val="000000"/>
          <w:szCs w:val="24"/>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такъв материал на по-ранен етап от производството се допуска, а на по-късен етап — не.</w:t>
      </w:r>
    </w:p>
    <w:p>
      <w:pPr>
        <w:tabs>
          <w:tab w:val="left" w:pos="720"/>
        </w:tabs>
        <w:suppressAutoHyphens/>
        <w:ind w:left="709"/>
        <w:rPr>
          <w:rFonts w:eastAsia="Times New Roman"/>
          <w:noProof/>
          <w:color w:val="000000"/>
          <w:szCs w:val="24"/>
        </w:rPr>
      </w:pPr>
      <w:r>
        <w:rPr>
          <w:noProof/>
        </w:rPr>
        <w:t>Ако дадено правило предвижда, че на определен етап от производството не може да бъде използван материал без произход, използването на такъв материал на по-ранен етап от производството се допуска, а на по-късен етап — не.</w:t>
      </w:r>
    </w:p>
    <w:p>
      <w:pPr>
        <w:tabs>
          <w:tab w:val="left" w:pos="720"/>
        </w:tabs>
        <w:suppressAutoHyphens/>
        <w:ind w:left="709"/>
        <w:rPr>
          <w:rFonts w:eastAsia="Times New Roman"/>
          <w:noProof/>
          <w:color w:val="000000"/>
          <w:szCs w:val="20"/>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tabs>
          <w:tab w:val="left" w:pos="720"/>
        </w:tabs>
        <w:suppressAutoHyphens/>
        <w:ind w:left="709" w:hanging="709"/>
        <w:rPr>
          <w:rFonts w:eastAsia="Times New Roman"/>
          <w:noProof/>
          <w:color w:val="000000"/>
          <w:szCs w:val="20"/>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 позиция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tabs>
          <w:tab w:val="left" w:pos="720"/>
        </w:tabs>
        <w:suppressAutoHyphens/>
        <w:ind w:left="709"/>
        <w:rPr>
          <w:rFonts w:eastAsia="Times New Roman"/>
          <w:noProof/>
          <w:color w:val="000000"/>
          <w:szCs w:val="20"/>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 позиция, с изключение на тези със същото описание като това на продукта, дадено в колона 2 от списъка.</w:t>
      </w:r>
    </w:p>
    <w:p>
      <w:pPr>
        <w:tabs>
          <w:tab w:val="left" w:pos="720"/>
        </w:tabs>
        <w:suppressAutoHyphens/>
        <w:ind w:left="709" w:hanging="709"/>
        <w:rPr>
          <w:rFonts w:eastAsia="Times New Roman"/>
          <w:noProof/>
          <w:color w:val="000000"/>
          <w:szCs w:val="20"/>
        </w:rPr>
      </w:pPr>
      <w:r>
        <w:rPr>
          <w:noProof/>
        </w:rPr>
        <w:t>3.4.</w:t>
      </w:r>
      <w:r>
        <w:rPr>
          <w:noProof/>
        </w:rPr>
        <w:tab/>
        <w:t>Когато правило в списъка предвижда,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tabs>
          <w:tab w:val="left" w:pos="720"/>
        </w:tabs>
        <w:suppressAutoHyphens/>
        <w:ind w:left="709" w:hanging="709"/>
        <w:rPr>
          <w:rFonts w:eastAsia="Times New Roman"/>
          <w:noProof/>
          <w:color w:val="000000"/>
          <w:szCs w:val="20"/>
        </w:rPr>
      </w:pPr>
      <w:r>
        <w:rPr>
          <w:noProof/>
        </w:rPr>
        <w:t>3.5.</w:t>
      </w:r>
      <w:r>
        <w:rPr>
          <w:noProof/>
        </w:rPr>
        <w:tab/>
        <w:t>Когато правило в списъка предвижда,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tabs>
          <w:tab w:val="left" w:pos="720"/>
        </w:tabs>
        <w:suppressAutoHyphens/>
        <w:ind w:left="709" w:hanging="709"/>
        <w:rPr>
          <w:rFonts w:eastAsia="Times New Roman"/>
          <w:b/>
          <w:noProof/>
          <w:color w:val="000000"/>
          <w:szCs w:val="20"/>
        </w:rPr>
      </w:pPr>
      <w:r>
        <w:rPr>
          <w:noProof/>
        </w:rPr>
        <w:t>3.6.</w:t>
      </w:r>
      <w:r>
        <w:rPr>
          <w:noProof/>
        </w:rPr>
        <w:tab/>
        <w:t>Когато в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събирани. С други думи, максималната стойност на всички използвани материали без произход никога не може да надвишава най-високия посочен процент. Отделните проценти не трябва да бъдат надвишавани и за конкретните материали, за които се отнасят.</w:t>
      </w:r>
    </w:p>
    <w:p>
      <w:pPr>
        <w:tabs>
          <w:tab w:val="left" w:pos="720"/>
        </w:tabs>
        <w:suppressAutoHyphens/>
        <w:rPr>
          <w:rFonts w:eastAsia="Times New Roman"/>
          <w:noProof/>
          <w:color w:val="000000"/>
          <w:szCs w:val="24"/>
        </w:rPr>
      </w:pPr>
      <w:r>
        <w:rPr>
          <w:b/>
          <w:noProof/>
          <w:szCs w:val="20"/>
        </w:rPr>
        <w:t>Бележка 4 — Общи разпоредби относно някои селскостопански стоки</w:t>
      </w:r>
    </w:p>
    <w:p>
      <w:pPr>
        <w:tabs>
          <w:tab w:val="left" w:pos="720"/>
        </w:tabs>
        <w:suppressAutoHyphens/>
        <w:ind w:left="709" w:hanging="709"/>
        <w:rPr>
          <w:rFonts w:eastAsia="Times New Roman"/>
          <w:noProof/>
          <w:color w:val="000000"/>
          <w:szCs w:val="24"/>
        </w:rPr>
      </w:pPr>
      <w:r>
        <w:rPr>
          <w:noProof/>
        </w:rPr>
        <w:t>4.1.</w:t>
      </w:r>
      <w:r>
        <w:rPr>
          <w:noProof/>
        </w:rPr>
        <w:tab/>
        <w:t>Селскостопанските стоки, включени в глави 6, 7, 8, 9, 10, 12 и в позиция 2401, отглеждани или прибирани на територията на договаряща страна, се третират като стоки с произход от територията на тази договаряща страна, дори ако са отглеждани от внесени семена, луковици, вкоренени подложки, изрезки, присадки, филизи, пъпки или други живи части от растения.</w:t>
      </w:r>
    </w:p>
    <w:p>
      <w:pPr>
        <w:tabs>
          <w:tab w:val="left" w:pos="720"/>
        </w:tabs>
        <w:suppressAutoHyphens/>
        <w:ind w:left="720" w:hanging="720"/>
        <w:rPr>
          <w:rFonts w:eastAsia="Times New Roman"/>
          <w:b/>
          <w:bCs/>
          <w:noProof/>
          <w:color w:val="000000"/>
          <w:szCs w:val="20"/>
        </w:rPr>
      </w:pPr>
      <w:r>
        <w:rPr>
          <w:noProof/>
        </w:rPr>
        <w:t>4.2.</w:t>
      </w:r>
      <w:r>
        <w:rPr>
          <w:noProof/>
        </w:rPr>
        <w:tab/>
        <w:t>Когато съдържанието на захар без произход в даден продукт подлежи на ограничения, при изчислението на тези ограничения се взима предвид теглото на видовете захар от позиции 1701 (захароза) и 1702 (напр. фруктоза, глюкоза, лактоза, малтоза, изоглюкоза или инвертна захар), използвани в производството на крайния продукт и използвани в производството на вложените в крайния продукт продукти без произход.</w:t>
      </w:r>
    </w:p>
    <w:p>
      <w:pPr>
        <w:rPr>
          <w:rFonts w:eastAsia="Times New Roman"/>
          <w:noProof/>
          <w:szCs w:val="20"/>
        </w:rPr>
      </w:pPr>
      <w:r>
        <w:rPr>
          <w:b/>
          <w:bCs/>
          <w:noProof/>
          <w:szCs w:val="20"/>
        </w:rPr>
        <w:t>Бележка 5 — Терминология, използвана по отношение на някои текстилни продукти</w:t>
      </w:r>
    </w:p>
    <w:p>
      <w:pPr>
        <w:tabs>
          <w:tab w:val="left" w:pos="851"/>
        </w:tabs>
        <w:suppressAutoHyphens/>
        <w:rPr>
          <w:rFonts w:eastAsia="Times New Roman"/>
          <w:noProof/>
          <w:color w:val="000000"/>
          <w:szCs w:val="24"/>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не е предвидено друго, включва влакната, които са кардирани, пенирани или обработени по друг начин, но не са предени.</w:t>
      </w:r>
    </w:p>
    <w:p>
      <w:pPr>
        <w:tabs>
          <w:tab w:val="left" w:pos="851"/>
        </w:tabs>
        <w:suppressAutoHyphens/>
        <w:rPr>
          <w:rFonts w:eastAsia="Times New Roman"/>
          <w:noProof/>
          <w:color w:val="000000"/>
          <w:szCs w:val="24"/>
        </w:rPr>
      </w:pPr>
      <w:r>
        <w:rPr>
          <w:noProof/>
        </w:rPr>
        <w:t>5.2.</w:t>
      </w:r>
      <w:r>
        <w:rPr>
          <w:noProof/>
        </w:rPr>
        <w:tab/>
        <w:t>Терминът „естествени влакна“ включва конските косми от позиция 0511, коприната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tabs>
          <w:tab w:val="left" w:pos="851"/>
        </w:tabs>
        <w:suppressAutoHyphens/>
        <w:rPr>
          <w:rFonts w:eastAsia="Times New Roman"/>
          <w:noProof/>
          <w:color w:val="000000"/>
          <w:szCs w:val="24"/>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tabs>
          <w:tab w:val="left" w:pos="851"/>
        </w:tabs>
        <w:suppressAutoHyphens/>
        <w:rPr>
          <w:rFonts w:eastAsia="Times New Roman"/>
          <w:noProof/>
          <w:color w:val="000000"/>
          <w:szCs w:val="24"/>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tabs>
          <w:tab w:val="left" w:pos="851"/>
        </w:tabs>
        <w:suppressAutoHyphens/>
        <w:rPr>
          <w:rFonts w:eastAsia="Times New Roman"/>
          <w:noProof/>
          <w:color w:val="000000"/>
          <w:szCs w:val="24"/>
        </w:rPr>
      </w:pPr>
      <w:r>
        <w:rPr>
          <w:noProof/>
        </w:rPr>
        <w:t>5.5.</w:t>
      </w:r>
      <w:r>
        <w:rPr>
          <w:noProof/>
        </w:rPr>
        <w:tab/>
        <w:t>Печатане (когато е придружено от тъкане, плетене / 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tabs>
          <w:tab w:val="left" w:pos="851"/>
        </w:tabs>
        <w:suppressAutoHyphens/>
        <w:rPr>
          <w:rFonts w:eastAsia="Times New Roman"/>
          <w:noProof/>
          <w:color w:val="000000"/>
          <w:szCs w:val="24"/>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rPr>
          <w:rFonts w:eastAsia="Times New Roman"/>
          <w:noProof/>
          <w:szCs w:val="20"/>
        </w:rPr>
      </w:pPr>
      <w:r>
        <w:rPr>
          <w:b/>
          <w:noProof/>
          <w:szCs w:val="20"/>
        </w:rPr>
        <w:t>Бележка 6 — Допустими отклонения, приложими към продуктите от смесени текстилни материали</w:t>
      </w:r>
    </w:p>
    <w:p>
      <w:pPr>
        <w:tabs>
          <w:tab w:val="left" w:pos="851"/>
        </w:tabs>
        <w:suppressAutoHyphens/>
        <w:rPr>
          <w:rFonts w:eastAsia="Times New Roman"/>
          <w:noProof/>
          <w:color w:val="000000"/>
          <w:szCs w:val="24"/>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не надхвърлят 15 % от общото тегло на всички използвани основни текстилни материали. (Вж. също бележки 6.3 и 6.4.)</w:t>
      </w:r>
    </w:p>
    <w:p>
      <w:pPr>
        <w:tabs>
          <w:tab w:val="left" w:pos="851"/>
        </w:tabs>
        <w:suppressAutoHyphens/>
        <w:rPr>
          <w:rFonts w:eastAsia="Times New Roman"/>
          <w:noProof/>
          <w:color w:val="000000"/>
          <w:szCs w:val="24"/>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rPr>
          <w:rFonts w:eastAsia="Times New Roman"/>
          <w:noProof/>
          <w:szCs w:val="20"/>
        </w:rPr>
      </w:pPr>
      <w:r>
        <w:rPr>
          <w:noProof/>
        </w:rPr>
        <w:t xml:space="preserve">Основните текстилни материали са следните: </w:t>
      </w:r>
    </w:p>
    <w:p>
      <w:pPr>
        <w:pStyle w:val="Tiret1"/>
        <w:numPr>
          <w:ilvl w:val="0"/>
          <w:numId w:val="23"/>
        </w:numPr>
        <w:rPr>
          <w:noProof/>
        </w:rPr>
      </w:pPr>
      <w:r>
        <w:rPr>
          <w:noProof/>
        </w:rPr>
        <w:t>коприна,</w:t>
      </w:r>
    </w:p>
    <w:p>
      <w:pPr>
        <w:pStyle w:val="Tiret1"/>
        <w:rPr>
          <w:noProof/>
        </w:rPr>
      </w:pPr>
      <w:r>
        <w:rPr>
          <w:noProof/>
        </w:rPr>
        <w:t>вълна,</w:t>
      </w:r>
    </w:p>
    <w:p>
      <w:pPr>
        <w:pStyle w:val="Tiret1"/>
        <w:rPr>
          <w:noProof/>
        </w:rPr>
      </w:pPr>
      <w:r>
        <w:rPr>
          <w:noProof/>
        </w:rPr>
        <w:t>груби животински косми,</w:t>
      </w:r>
    </w:p>
    <w:p>
      <w:pPr>
        <w:pStyle w:val="Tiret1"/>
        <w:rPr>
          <w:noProof/>
        </w:rPr>
      </w:pPr>
      <w:r>
        <w:rPr>
          <w:noProof/>
        </w:rPr>
        <w:t>фини животински косми,</w:t>
      </w:r>
    </w:p>
    <w:p>
      <w:pPr>
        <w:pStyle w:val="Tiret1"/>
        <w:rPr>
          <w:noProof/>
        </w:rPr>
      </w:pPr>
      <w:r>
        <w:rPr>
          <w:noProof/>
        </w:rPr>
        <w:t>конски косми,</w:t>
      </w:r>
    </w:p>
    <w:p>
      <w:pPr>
        <w:pStyle w:val="Tiret1"/>
        <w:rPr>
          <w:noProof/>
        </w:rPr>
      </w:pPr>
      <w:r>
        <w:rPr>
          <w:noProof/>
        </w:rPr>
        <w:t>памук,</w:t>
      </w:r>
    </w:p>
    <w:p>
      <w:pPr>
        <w:pStyle w:val="Tiret1"/>
        <w:rPr>
          <w:noProof/>
        </w:rPr>
      </w:pPr>
      <w:r>
        <w:rPr>
          <w:noProof/>
        </w:rPr>
        <w:t>хартия и материали за производство на хартия,</w:t>
      </w:r>
    </w:p>
    <w:p>
      <w:pPr>
        <w:pStyle w:val="Tiret1"/>
        <w:rPr>
          <w:noProof/>
        </w:rPr>
      </w:pPr>
      <w:r>
        <w:rPr>
          <w:noProof/>
        </w:rPr>
        <w:t>лен,</w:t>
      </w:r>
    </w:p>
    <w:p>
      <w:pPr>
        <w:pStyle w:val="Tiret1"/>
        <w:rPr>
          <w:noProof/>
        </w:rPr>
      </w:pPr>
      <w:r>
        <w:rPr>
          <w:noProof/>
        </w:rPr>
        <w:t>коноп,</w:t>
      </w:r>
    </w:p>
    <w:p>
      <w:pPr>
        <w:pStyle w:val="Tiret1"/>
        <w:rPr>
          <w:noProof/>
        </w:rPr>
      </w:pPr>
      <w:r>
        <w:rPr>
          <w:noProof/>
        </w:rPr>
        <w:t>юта и други текстилни ликови влакна,</w:t>
      </w:r>
    </w:p>
    <w:p>
      <w:pPr>
        <w:pStyle w:val="Tiret1"/>
        <w:rPr>
          <w:noProof/>
        </w:rPr>
      </w:pPr>
      <w:r>
        <w:rPr>
          <w:noProof/>
        </w:rPr>
        <w:t>сизал и други текстилни влакна от рода Agave,</w:t>
      </w:r>
    </w:p>
    <w:p>
      <w:pPr>
        <w:pStyle w:val="Tiret1"/>
        <w:rPr>
          <w:noProof/>
        </w:rPr>
      </w:pPr>
      <w:r>
        <w:rPr>
          <w:noProof/>
        </w:rPr>
        <w:t>кокосово влакно, абака, рами и други растителни текстилни влакна,</w:t>
      </w:r>
    </w:p>
    <w:p>
      <w:pPr>
        <w:pStyle w:val="Tiret1"/>
        <w:rPr>
          <w:noProof/>
        </w:rPr>
      </w:pPr>
      <w:r>
        <w:rPr>
          <w:noProof/>
        </w:rPr>
        <w:t>синтетични нишковидни влакна от полипропилен,</w:t>
      </w:r>
    </w:p>
    <w:p>
      <w:pPr>
        <w:pStyle w:val="Tiret1"/>
        <w:rPr>
          <w:noProof/>
        </w:rPr>
      </w:pPr>
      <w:r>
        <w:rPr>
          <w:noProof/>
        </w:rPr>
        <w:t>синтетични нишковидни влакна от полиестер,</w:t>
      </w:r>
    </w:p>
    <w:p>
      <w:pPr>
        <w:pStyle w:val="Tiret1"/>
        <w:rPr>
          <w:noProof/>
        </w:rPr>
      </w:pPr>
      <w:r>
        <w:rPr>
          <w:noProof/>
        </w:rPr>
        <w:t>синтетични нишковидни влакна от полиамид,</w:t>
      </w:r>
    </w:p>
    <w:p>
      <w:pPr>
        <w:pStyle w:val="Tiret1"/>
        <w:rPr>
          <w:noProof/>
        </w:rPr>
      </w:pPr>
      <w:r>
        <w:rPr>
          <w:noProof/>
        </w:rPr>
        <w:t>синтетични нишковидни влакна от полиакрилонитрил,</w:t>
      </w:r>
    </w:p>
    <w:p>
      <w:pPr>
        <w:pStyle w:val="Tiret1"/>
        <w:rPr>
          <w:noProof/>
        </w:rPr>
      </w:pPr>
      <w:r>
        <w:rPr>
          <w:noProof/>
        </w:rPr>
        <w:t>синтетични нишковидни влакна от полиимид,</w:t>
      </w:r>
    </w:p>
    <w:p>
      <w:pPr>
        <w:pStyle w:val="Tiret1"/>
        <w:rPr>
          <w:noProof/>
        </w:rPr>
      </w:pPr>
      <w:r>
        <w:rPr>
          <w:noProof/>
        </w:rPr>
        <w:t>синтетични нишковидни влакна от политетрафлуороетилен,</w:t>
      </w:r>
    </w:p>
    <w:p>
      <w:pPr>
        <w:pStyle w:val="Tiret1"/>
        <w:rPr>
          <w:noProof/>
        </w:rPr>
      </w:pPr>
      <w:r>
        <w:rPr>
          <w:noProof/>
        </w:rPr>
        <w:t>синтетични нишковидни влакна от поли(фенилен сулфид),</w:t>
      </w:r>
    </w:p>
    <w:p>
      <w:pPr>
        <w:pStyle w:val="Tiret1"/>
        <w:rPr>
          <w:noProof/>
        </w:rPr>
      </w:pPr>
      <w:r>
        <w:rPr>
          <w:noProof/>
        </w:rPr>
        <w:t>синтетични нишковидни влакна от поли(винил хлорид),</w:t>
      </w:r>
    </w:p>
    <w:p>
      <w:pPr>
        <w:pStyle w:val="Tiret1"/>
        <w:rPr>
          <w:noProof/>
        </w:rPr>
      </w:pPr>
      <w:r>
        <w:rPr>
          <w:noProof/>
        </w:rPr>
        <w:t>други синтетични нишковидни влакна,</w:t>
      </w:r>
    </w:p>
    <w:p>
      <w:pPr>
        <w:pStyle w:val="Tiret1"/>
        <w:rPr>
          <w:noProof/>
        </w:rPr>
      </w:pPr>
      <w:r>
        <w:rPr>
          <w:noProof/>
        </w:rPr>
        <w:t>изкуствени нишковидни влакна от вискоза,</w:t>
      </w:r>
    </w:p>
    <w:p>
      <w:pPr>
        <w:pStyle w:val="Tiret1"/>
        <w:rPr>
          <w:noProof/>
        </w:rPr>
      </w:pPr>
      <w:r>
        <w:rPr>
          <w:noProof/>
        </w:rPr>
        <w:t>други изкуствени нишковидни влакна,</w:t>
      </w:r>
    </w:p>
    <w:p>
      <w:pPr>
        <w:pStyle w:val="Tiret1"/>
        <w:rPr>
          <w:noProof/>
        </w:rPr>
      </w:pPr>
      <w:r>
        <w:rPr>
          <w:noProof/>
        </w:rPr>
        <w:t xml:space="preserve">електропроводими нишки, </w:t>
      </w:r>
    </w:p>
    <w:p>
      <w:pPr>
        <w:pStyle w:val="Tiret1"/>
        <w:rPr>
          <w:noProof/>
        </w:rPr>
      </w:pPr>
      <w:r>
        <w:rPr>
          <w:noProof/>
        </w:rPr>
        <w:t>синтетични щапелни влакна от полипропилен,</w:t>
      </w:r>
    </w:p>
    <w:p>
      <w:pPr>
        <w:pStyle w:val="Tiret1"/>
        <w:rPr>
          <w:noProof/>
        </w:rPr>
      </w:pPr>
      <w:r>
        <w:rPr>
          <w:noProof/>
        </w:rPr>
        <w:t>синтетични щапелни влакна от полиестер,</w:t>
      </w:r>
    </w:p>
    <w:p>
      <w:pPr>
        <w:pStyle w:val="Tiret1"/>
        <w:rPr>
          <w:noProof/>
        </w:rPr>
      </w:pPr>
      <w:r>
        <w:rPr>
          <w:noProof/>
        </w:rPr>
        <w:t>синтетични щапелни влакна от полиамид,</w:t>
      </w:r>
    </w:p>
    <w:p>
      <w:pPr>
        <w:pStyle w:val="Tiret1"/>
        <w:rPr>
          <w:noProof/>
        </w:rPr>
      </w:pPr>
      <w:r>
        <w:rPr>
          <w:noProof/>
        </w:rPr>
        <w:t>синтетични щапелни влакна от полиакрилонитрил,</w:t>
      </w:r>
    </w:p>
    <w:p>
      <w:pPr>
        <w:pStyle w:val="Tiret1"/>
        <w:rPr>
          <w:noProof/>
        </w:rPr>
      </w:pPr>
      <w:r>
        <w:rPr>
          <w:noProof/>
        </w:rPr>
        <w:t>синтетични щапелни влакна от полиимид,</w:t>
      </w:r>
    </w:p>
    <w:p>
      <w:pPr>
        <w:pStyle w:val="Tiret1"/>
        <w:rPr>
          <w:noProof/>
        </w:rPr>
      </w:pPr>
      <w:r>
        <w:rPr>
          <w:noProof/>
        </w:rPr>
        <w:t>синтетични щапелни влакна от политетрафлуороетилен,</w:t>
      </w:r>
    </w:p>
    <w:p>
      <w:pPr>
        <w:pStyle w:val="Tiret1"/>
        <w:rPr>
          <w:noProof/>
        </w:rPr>
      </w:pPr>
      <w:r>
        <w:rPr>
          <w:noProof/>
        </w:rPr>
        <w:t>синтетични щапелни влакна от поли(фенилен сулфид),</w:t>
      </w:r>
    </w:p>
    <w:p>
      <w:pPr>
        <w:pStyle w:val="Tiret1"/>
        <w:rPr>
          <w:noProof/>
        </w:rPr>
      </w:pPr>
      <w:r>
        <w:rPr>
          <w:noProof/>
        </w:rPr>
        <w:t>синтетични щапелни влакна от поли(винил хлорид),</w:t>
      </w:r>
    </w:p>
    <w:p>
      <w:pPr>
        <w:pStyle w:val="Tiret1"/>
        <w:rPr>
          <w:noProof/>
        </w:rPr>
      </w:pPr>
      <w:r>
        <w:rPr>
          <w:noProof/>
        </w:rPr>
        <w:t xml:space="preserve">други синтетични щапелни влакна,  </w:t>
      </w:r>
    </w:p>
    <w:p>
      <w:pPr>
        <w:pStyle w:val="Tiret1"/>
        <w:rPr>
          <w:noProof/>
        </w:rPr>
      </w:pPr>
      <w:r>
        <w:rPr>
          <w:noProof/>
        </w:rPr>
        <w:t>изкуствени щапелни влакна от вискоза,</w:t>
      </w:r>
    </w:p>
    <w:p>
      <w:pPr>
        <w:pStyle w:val="Tiret1"/>
        <w:rPr>
          <w:noProof/>
        </w:rPr>
      </w:pPr>
      <w:r>
        <w:rPr>
          <w:noProof/>
        </w:rPr>
        <w:t>други изкуствени щапелни влакна,</w:t>
      </w:r>
    </w:p>
    <w:p>
      <w:pPr>
        <w:pStyle w:val="Tiret1"/>
        <w:rPr>
          <w:noProof/>
        </w:rPr>
      </w:pPr>
      <w:r>
        <w:rPr>
          <w:noProof/>
        </w:rPr>
        <w:t>прежди от полиуретан, с полиетерни гъвкави сегменти, дори обвити,</w:t>
      </w:r>
    </w:p>
    <w:p>
      <w:pPr>
        <w:pStyle w:val="Tiret1"/>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1"/>
        <w:rPr>
          <w:noProof/>
        </w:rPr>
      </w:pPr>
      <w:r>
        <w:rPr>
          <w:noProof/>
        </w:rPr>
        <w:t>други продукти от позиция 5605,</w:t>
      </w:r>
    </w:p>
    <w:p>
      <w:pPr>
        <w:pStyle w:val="Tiret1"/>
        <w:rPr>
          <w:noProof/>
        </w:rPr>
      </w:pPr>
      <w:r>
        <w:rPr>
          <w:noProof/>
        </w:rPr>
        <w:t>стъклени влакна,</w:t>
      </w:r>
    </w:p>
    <w:p>
      <w:pPr>
        <w:pStyle w:val="Tiret1"/>
        <w:rPr>
          <w:noProof/>
        </w:rPr>
      </w:pPr>
      <w:r>
        <w:rPr>
          <w:noProof/>
        </w:rPr>
        <w:t>метални влакна,</w:t>
      </w:r>
    </w:p>
    <w:p>
      <w:pPr>
        <w:pStyle w:val="Tiret1"/>
        <w:rPr>
          <w:noProof/>
        </w:rPr>
      </w:pPr>
      <w:r>
        <w:rPr>
          <w:noProof/>
        </w:rPr>
        <w:t>минерални влакна.</w:t>
      </w:r>
    </w:p>
    <w:p>
      <w:pPr>
        <w:rPr>
          <w:rFonts w:eastAsia="Times New Roman"/>
          <w:noProof/>
          <w:szCs w:val="20"/>
        </w:rPr>
      </w:pPr>
      <w:r>
        <w:rPr>
          <w:noProof/>
        </w:rPr>
        <w:t>6.3.</w:t>
      </w:r>
      <w:r>
        <w:rPr>
          <w:noProof/>
        </w:rPr>
        <w:tab/>
        <w:t>При продуктите, съдържащи „прежди от полиуретан, с полиетерни гъвкави сегменти, дори обвити“, допустимото отклонение за тези прежди е 20 %.</w:t>
      </w:r>
    </w:p>
    <w:p>
      <w:pPr>
        <w:rPr>
          <w:rFonts w:eastAsia="Times New Roman"/>
          <w:b/>
          <w:noProof/>
          <w:szCs w:val="20"/>
        </w:rPr>
      </w:pPr>
      <w:r>
        <w:rPr>
          <w:noProof/>
        </w:rPr>
        <w:t>6.4.</w:t>
      </w:r>
      <w:r>
        <w:rPr>
          <w:noProof/>
        </w:rPr>
        <w:tab/>
        <w:t>При продуктите,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за тази лента е 30 %.</w:t>
      </w:r>
    </w:p>
    <w:p>
      <w:pPr>
        <w:rPr>
          <w:rFonts w:eastAsia="Times New Roman"/>
          <w:noProof/>
          <w:szCs w:val="20"/>
        </w:rPr>
      </w:pPr>
      <w:r>
        <w:rPr>
          <w:b/>
          <w:noProof/>
          <w:szCs w:val="20"/>
        </w:rPr>
        <w:t>Бележка 7 — Други допустими отклонения, приложими към някои текстилни продукти</w:t>
      </w:r>
    </w:p>
    <w:p>
      <w:pPr>
        <w:rPr>
          <w:rFonts w:eastAsia="Times New Roman"/>
          <w:noProof/>
          <w:szCs w:val="20"/>
        </w:rPr>
      </w:pPr>
      <w:r>
        <w:rPr>
          <w:noProof/>
        </w:rPr>
        <w:t>7.1.</w:t>
      </w:r>
      <w:r>
        <w:rPr>
          <w:noProof/>
        </w:rPr>
        <w:tab/>
        <w:t>Когато в списъка има препратка към настоящата бележка, могат да се използват текстилни материали (с изключение на подплатите и междинните подплати), които не отговарят на правилото в списъка в колона 3 за съответния готов продукт, стига да са класирани в позиция, различна от тази на продукта, и тяхната стойност да не надвишава 15 % от цената на продукта франко завода.</w:t>
      </w:r>
    </w:p>
    <w:p>
      <w:pPr>
        <w:rPr>
          <w:rFonts w:eastAsia="Times New Roman"/>
          <w:i/>
          <w:noProof/>
          <w:szCs w:val="20"/>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rPr>
          <w:rFonts w:eastAsia="Times New Roman"/>
          <w:b/>
          <w:noProof/>
          <w:szCs w:val="20"/>
        </w:rPr>
      </w:pPr>
      <w:r>
        <w:rPr>
          <w:noProof/>
        </w:rPr>
        <w:t>7.3.</w:t>
      </w:r>
      <w:r>
        <w:rPr>
          <w:noProof/>
        </w:rPr>
        <w:tab/>
        <w:t>Когато се прилага процентно правило, при изчисляването на стойността на вложените материали без произход се взима предвид стойността на материалите без произход, които не са класирани в глави 50—63.</w:t>
      </w:r>
    </w:p>
    <w:p>
      <w:pPr>
        <w:tabs>
          <w:tab w:val="left" w:pos="720"/>
        </w:tabs>
        <w:suppressAutoHyphens/>
        <w:rPr>
          <w:rFonts w:eastAsia="Times New Roman"/>
          <w:noProof/>
          <w:color w:val="000000"/>
          <w:szCs w:val="20"/>
        </w:rPr>
      </w:pPr>
      <w:r>
        <w:rPr>
          <w:b/>
          <w:noProof/>
          <w:szCs w:val="20"/>
        </w:rPr>
        <w:t xml:space="preserve">Бележка </w:t>
      </w:r>
      <w:r>
        <w:rPr>
          <w:b/>
          <w:bCs/>
          <w:noProof/>
          <w:szCs w:val="20"/>
        </w:rPr>
        <w:t>8 — Определение на специфичните преработки и простите операции, извършвани по отношение на някои продукти от глава 27</w:t>
      </w:r>
    </w:p>
    <w:p>
      <w:pPr>
        <w:tabs>
          <w:tab w:val="left" w:pos="720"/>
        </w:tabs>
        <w:suppressAutoHyphens/>
        <w:ind w:left="709" w:hanging="709"/>
        <w:rPr>
          <w:rFonts w:eastAsia="Times New Roman"/>
          <w:noProof/>
          <w:color w:val="000000"/>
          <w:szCs w:val="20"/>
        </w:rPr>
      </w:pPr>
      <w:r>
        <w:rPr>
          <w:noProof/>
        </w:rPr>
        <w:t>8.1.</w:t>
      </w:r>
      <w:r>
        <w:rPr>
          <w:noProof/>
        </w:rPr>
        <w:tab/>
        <w:t>За целите на позиции ex 2707 и 2713 под „специфични преработки“ се разбират следните операции:</w:t>
      </w:r>
    </w:p>
    <w:p>
      <w:pPr>
        <w:tabs>
          <w:tab w:val="left" w:pos="720"/>
        </w:tabs>
        <w:suppressAutoHyphens/>
        <w:ind w:left="1134" w:hanging="425"/>
        <w:rPr>
          <w:rFonts w:eastAsia="Times New Roman"/>
          <w:noProof/>
          <w:color w:val="000000"/>
          <w:szCs w:val="20"/>
        </w:rPr>
      </w:pPr>
      <w:r>
        <w:rPr>
          <w:noProof/>
        </w:rPr>
        <w:t>а)</w:t>
      </w:r>
      <w:r>
        <w:rPr>
          <w:noProof/>
        </w:rPr>
        <w:tab/>
        <w:t>вакуумна дестилация;</w:t>
      </w:r>
    </w:p>
    <w:p>
      <w:pPr>
        <w:tabs>
          <w:tab w:val="left" w:pos="720"/>
        </w:tabs>
        <w:suppressAutoHyphens/>
        <w:ind w:left="1134" w:hanging="425"/>
        <w:rPr>
          <w:rFonts w:eastAsia="Times New Roman"/>
          <w:noProof/>
          <w:color w:val="000000"/>
          <w:szCs w:val="20"/>
        </w:rPr>
      </w:pPr>
      <w:r>
        <w:rPr>
          <w:noProof/>
        </w:rPr>
        <w:t>б)</w:t>
      </w:r>
      <w:r>
        <w:rPr>
          <w:noProof/>
        </w:rPr>
        <w:tab/>
        <w:t>редестилация чрез процес на дълбоко фракциониране;</w:t>
      </w:r>
    </w:p>
    <w:p>
      <w:pPr>
        <w:tabs>
          <w:tab w:val="left" w:pos="720"/>
        </w:tabs>
        <w:suppressAutoHyphens/>
        <w:ind w:left="1134" w:hanging="425"/>
        <w:rPr>
          <w:rFonts w:eastAsia="Times New Roman"/>
          <w:noProof/>
          <w:color w:val="000000"/>
          <w:szCs w:val="20"/>
        </w:rPr>
      </w:pPr>
      <w:r>
        <w:rPr>
          <w:noProof/>
        </w:rPr>
        <w:t>в)</w:t>
      </w:r>
      <w:r>
        <w:rPr>
          <w:noProof/>
        </w:rPr>
        <w:tab/>
        <w:t>крекинг;</w:t>
      </w:r>
    </w:p>
    <w:p>
      <w:pPr>
        <w:tabs>
          <w:tab w:val="left" w:pos="720"/>
        </w:tabs>
        <w:suppressAutoHyphens/>
        <w:ind w:left="1134" w:hanging="425"/>
        <w:rPr>
          <w:rFonts w:eastAsia="Times New Roman"/>
          <w:noProof/>
          <w:color w:val="000000"/>
          <w:szCs w:val="20"/>
        </w:rPr>
      </w:pPr>
      <w:r>
        <w:rPr>
          <w:noProof/>
        </w:rPr>
        <w:t>г)</w:t>
      </w:r>
      <w:r>
        <w:rPr>
          <w:noProof/>
        </w:rPr>
        <w:tab/>
        <w:t>риформинг;</w:t>
      </w:r>
    </w:p>
    <w:p>
      <w:pPr>
        <w:tabs>
          <w:tab w:val="left" w:pos="720"/>
        </w:tabs>
        <w:suppressAutoHyphens/>
        <w:ind w:left="1134" w:hanging="425"/>
        <w:rPr>
          <w:rFonts w:eastAsia="Times New Roman"/>
          <w:noProof/>
          <w:color w:val="000000"/>
          <w:szCs w:val="20"/>
        </w:rPr>
      </w:pPr>
      <w:r>
        <w:rPr>
          <w:noProof/>
        </w:rPr>
        <w:t>д)</w:t>
      </w:r>
      <w:r>
        <w:rPr>
          <w:noProof/>
        </w:rPr>
        <w:tab/>
        <w:t>екстракция чрез селективни разтворители;</w:t>
      </w:r>
    </w:p>
    <w:p>
      <w:pPr>
        <w:tabs>
          <w:tab w:val="left" w:pos="720"/>
        </w:tabs>
        <w:suppressAutoHyphens/>
        <w:ind w:left="1134" w:hanging="425"/>
        <w:rPr>
          <w:rFonts w:eastAsia="Times New Roman"/>
          <w:noProof/>
          <w:color w:val="000000"/>
          <w:szCs w:val="20"/>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tabs>
          <w:tab w:val="left" w:pos="720"/>
        </w:tabs>
        <w:suppressAutoHyphens/>
        <w:ind w:left="1134" w:hanging="425"/>
        <w:rPr>
          <w:rFonts w:eastAsia="Times New Roman"/>
          <w:noProof/>
          <w:color w:val="000000"/>
          <w:szCs w:val="20"/>
        </w:rPr>
      </w:pPr>
      <w:r>
        <w:rPr>
          <w:noProof/>
        </w:rPr>
        <w:t>ж)</w:t>
      </w:r>
      <w:r>
        <w:rPr>
          <w:noProof/>
        </w:rPr>
        <w:tab/>
        <w:t>полимеризация;</w:t>
      </w:r>
    </w:p>
    <w:p>
      <w:pPr>
        <w:tabs>
          <w:tab w:val="left" w:pos="720"/>
        </w:tabs>
        <w:suppressAutoHyphens/>
        <w:ind w:left="1134" w:hanging="425"/>
        <w:rPr>
          <w:rFonts w:eastAsia="Times New Roman"/>
          <w:noProof/>
          <w:color w:val="000000"/>
          <w:szCs w:val="20"/>
        </w:rPr>
      </w:pPr>
      <w:r>
        <w:rPr>
          <w:noProof/>
        </w:rPr>
        <w:t>з)</w:t>
      </w:r>
      <w:r>
        <w:rPr>
          <w:noProof/>
        </w:rPr>
        <w:tab/>
        <w:t>алкилиране;</w:t>
      </w:r>
    </w:p>
    <w:p>
      <w:pPr>
        <w:tabs>
          <w:tab w:val="left" w:pos="720"/>
        </w:tabs>
        <w:suppressAutoHyphens/>
        <w:ind w:left="1134" w:hanging="425"/>
        <w:rPr>
          <w:rFonts w:eastAsia="Times New Roman"/>
          <w:noProof/>
          <w:color w:val="000000"/>
          <w:szCs w:val="20"/>
        </w:rPr>
      </w:pPr>
      <w:r>
        <w:rPr>
          <w:noProof/>
        </w:rPr>
        <w:t>и)</w:t>
      </w:r>
      <w:r>
        <w:rPr>
          <w:noProof/>
        </w:rPr>
        <w:tab/>
        <w:t>изомеризация.</w:t>
      </w:r>
    </w:p>
    <w:p>
      <w:pPr>
        <w:tabs>
          <w:tab w:val="left" w:pos="720"/>
        </w:tabs>
        <w:suppressAutoHyphens/>
        <w:ind w:left="709" w:hanging="709"/>
        <w:rPr>
          <w:rFonts w:eastAsia="Times New Roman"/>
          <w:noProof/>
          <w:color w:val="000000"/>
          <w:szCs w:val="20"/>
        </w:rPr>
      </w:pPr>
      <w:r>
        <w:rPr>
          <w:noProof/>
        </w:rPr>
        <w:t>8.2.</w:t>
      </w:r>
      <w:r>
        <w:rPr>
          <w:noProof/>
        </w:rPr>
        <w:tab/>
        <w:t>За целите на позиции 2710, 2711 и 2712 под „специфични преработки“ се разбират следните операции:</w:t>
      </w:r>
    </w:p>
    <w:p>
      <w:pPr>
        <w:tabs>
          <w:tab w:val="left" w:pos="720"/>
        </w:tabs>
        <w:suppressAutoHyphens/>
        <w:ind w:left="1134" w:hanging="425"/>
        <w:rPr>
          <w:rFonts w:eastAsia="Times New Roman"/>
          <w:noProof/>
          <w:color w:val="000000"/>
          <w:szCs w:val="20"/>
        </w:rPr>
      </w:pPr>
      <w:r>
        <w:rPr>
          <w:noProof/>
        </w:rPr>
        <w:t>а)</w:t>
      </w:r>
      <w:r>
        <w:rPr>
          <w:noProof/>
        </w:rPr>
        <w:tab/>
        <w:t>вакуумна дестилация;</w:t>
      </w:r>
    </w:p>
    <w:p>
      <w:pPr>
        <w:tabs>
          <w:tab w:val="left" w:pos="720"/>
        </w:tabs>
        <w:suppressAutoHyphens/>
        <w:ind w:left="1134" w:hanging="425"/>
        <w:rPr>
          <w:rFonts w:eastAsia="Times New Roman"/>
          <w:noProof/>
          <w:color w:val="000000"/>
          <w:szCs w:val="20"/>
        </w:rPr>
      </w:pPr>
      <w:r>
        <w:rPr>
          <w:noProof/>
        </w:rPr>
        <w:t>б)</w:t>
      </w:r>
      <w:r>
        <w:rPr>
          <w:noProof/>
        </w:rPr>
        <w:tab/>
        <w:t>редестилация чрез процес на дълбоко фракциониране;</w:t>
      </w:r>
    </w:p>
    <w:p>
      <w:pPr>
        <w:tabs>
          <w:tab w:val="left" w:pos="720"/>
        </w:tabs>
        <w:suppressAutoHyphens/>
        <w:ind w:left="1134" w:hanging="425"/>
        <w:rPr>
          <w:rFonts w:eastAsia="Times New Roman"/>
          <w:noProof/>
          <w:color w:val="000000"/>
          <w:szCs w:val="20"/>
        </w:rPr>
      </w:pPr>
      <w:r>
        <w:rPr>
          <w:noProof/>
        </w:rPr>
        <w:t>в)</w:t>
      </w:r>
      <w:r>
        <w:rPr>
          <w:noProof/>
        </w:rPr>
        <w:tab/>
        <w:t>крекинг;</w:t>
      </w:r>
    </w:p>
    <w:p>
      <w:pPr>
        <w:tabs>
          <w:tab w:val="left" w:pos="720"/>
        </w:tabs>
        <w:suppressAutoHyphens/>
        <w:ind w:left="1134" w:hanging="425"/>
        <w:rPr>
          <w:rFonts w:eastAsia="Times New Roman"/>
          <w:noProof/>
          <w:color w:val="000000"/>
          <w:szCs w:val="20"/>
        </w:rPr>
      </w:pPr>
      <w:r>
        <w:rPr>
          <w:noProof/>
        </w:rPr>
        <w:t>г)</w:t>
      </w:r>
      <w:r>
        <w:rPr>
          <w:noProof/>
        </w:rPr>
        <w:tab/>
        <w:t>риформинг;</w:t>
      </w:r>
    </w:p>
    <w:p>
      <w:pPr>
        <w:tabs>
          <w:tab w:val="left" w:pos="720"/>
        </w:tabs>
        <w:suppressAutoHyphens/>
        <w:ind w:left="1134" w:hanging="425"/>
        <w:rPr>
          <w:rFonts w:eastAsia="Times New Roman"/>
          <w:noProof/>
          <w:color w:val="000000"/>
          <w:szCs w:val="20"/>
        </w:rPr>
      </w:pPr>
      <w:r>
        <w:rPr>
          <w:noProof/>
        </w:rPr>
        <w:t>д)</w:t>
      </w:r>
      <w:r>
        <w:rPr>
          <w:noProof/>
        </w:rPr>
        <w:tab/>
        <w:t>екстракция чрез селективни разтворители;</w:t>
      </w:r>
    </w:p>
    <w:p>
      <w:pPr>
        <w:tabs>
          <w:tab w:val="left" w:pos="720"/>
        </w:tabs>
        <w:suppressAutoHyphens/>
        <w:ind w:left="1134" w:hanging="425"/>
        <w:rPr>
          <w:rFonts w:eastAsia="Times New Roman"/>
          <w:noProof/>
          <w:color w:val="000000"/>
          <w:szCs w:val="20"/>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tabs>
          <w:tab w:val="left" w:pos="720"/>
        </w:tabs>
        <w:suppressAutoHyphens/>
        <w:ind w:left="1134" w:hanging="425"/>
        <w:rPr>
          <w:rFonts w:eastAsia="Times New Roman"/>
          <w:noProof/>
          <w:color w:val="000000"/>
          <w:szCs w:val="20"/>
        </w:rPr>
      </w:pPr>
      <w:r>
        <w:rPr>
          <w:noProof/>
        </w:rPr>
        <w:t>ж)</w:t>
      </w:r>
      <w:r>
        <w:rPr>
          <w:noProof/>
        </w:rPr>
        <w:tab/>
        <w:t>полимеризация;</w:t>
      </w:r>
    </w:p>
    <w:p>
      <w:pPr>
        <w:tabs>
          <w:tab w:val="left" w:pos="720"/>
        </w:tabs>
        <w:suppressAutoHyphens/>
        <w:ind w:left="1134" w:hanging="425"/>
        <w:rPr>
          <w:rFonts w:eastAsia="Times New Roman"/>
          <w:noProof/>
          <w:color w:val="000000"/>
          <w:szCs w:val="20"/>
        </w:rPr>
      </w:pPr>
      <w:r>
        <w:rPr>
          <w:noProof/>
        </w:rPr>
        <w:t>з)</w:t>
      </w:r>
      <w:r>
        <w:rPr>
          <w:noProof/>
        </w:rPr>
        <w:tab/>
        <w:t>алкилиране;</w:t>
      </w:r>
    </w:p>
    <w:p>
      <w:pPr>
        <w:tabs>
          <w:tab w:val="left" w:pos="720"/>
        </w:tabs>
        <w:suppressAutoHyphens/>
        <w:ind w:left="1134" w:hanging="425"/>
        <w:rPr>
          <w:rFonts w:eastAsia="Times New Roman"/>
          <w:noProof/>
          <w:color w:val="000000"/>
          <w:szCs w:val="20"/>
        </w:rPr>
      </w:pPr>
      <w:r>
        <w:rPr>
          <w:noProof/>
        </w:rPr>
        <w:t>и)</w:t>
      </w:r>
      <w:r>
        <w:rPr>
          <w:noProof/>
        </w:rPr>
        <w:tab/>
        <w:t>изомеризация;</w:t>
      </w:r>
    </w:p>
    <w:p>
      <w:pPr>
        <w:tabs>
          <w:tab w:val="left" w:pos="720"/>
        </w:tabs>
        <w:suppressAutoHyphens/>
        <w:ind w:left="1134" w:hanging="425"/>
        <w:rPr>
          <w:rFonts w:eastAsia="Times New Roman"/>
          <w:noProof/>
          <w:color w:val="000000"/>
          <w:szCs w:val="20"/>
        </w:rPr>
      </w:pPr>
      <w:r>
        <w:rPr>
          <w:noProof/>
        </w:rPr>
        <w:t>й)</w:t>
      </w:r>
      <w:r>
        <w:rPr>
          <w:noProof/>
        </w:rPr>
        <w:tab/>
        <w:t>само по отношение на тежките масла от позиция ех 2710 — десулфуризация с водород, водеща до намаление от поне 85 % на съдържанието на сяра в преработените продукти (метод ASTM D 1266-59 Т);</w:t>
      </w:r>
    </w:p>
    <w:p>
      <w:pPr>
        <w:tabs>
          <w:tab w:val="left" w:pos="720"/>
        </w:tabs>
        <w:suppressAutoHyphens/>
        <w:ind w:left="1134" w:hanging="425"/>
        <w:rPr>
          <w:rFonts w:eastAsia="Times New Roman"/>
          <w:noProof/>
          <w:color w:val="000000"/>
          <w:szCs w:val="20"/>
        </w:rPr>
      </w:pPr>
      <w:r>
        <w:rPr>
          <w:noProof/>
        </w:rPr>
        <w:t>к)</w:t>
      </w:r>
      <w:r>
        <w:rPr>
          <w:noProof/>
        </w:rPr>
        <w:tab/>
        <w:t>само по отношение на продуктите от позиция 2710 — депарафинизация с преработка, различна от филтриране;</w:t>
      </w:r>
    </w:p>
    <w:p>
      <w:pPr>
        <w:tabs>
          <w:tab w:val="left" w:pos="720"/>
        </w:tabs>
        <w:suppressAutoHyphens/>
        <w:ind w:left="1134" w:hanging="425"/>
        <w:rPr>
          <w:rFonts w:eastAsia="Times New Roman"/>
          <w:noProof/>
          <w:color w:val="000000"/>
          <w:szCs w:val="20"/>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tabs>
          <w:tab w:val="left" w:pos="720"/>
        </w:tabs>
        <w:suppressAutoHyphens/>
        <w:ind w:left="1134" w:hanging="425"/>
        <w:rPr>
          <w:rFonts w:eastAsia="Times New Roman"/>
          <w:noProof/>
          <w:color w:val="000000"/>
          <w:szCs w:val="20"/>
        </w:rPr>
      </w:pPr>
      <w:r>
        <w:rPr>
          <w:noProof/>
        </w:rPr>
        <w:t>м)</w:t>
      </w:r>
      <w:r>
        <w:rPr>
          <w:noProof/>
        </w:rPr>
        <w:tab/>
        <w:t>само по отношение на тежките горива (fuel oils)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tabs>
          <w:tab w:val="left" w:pos="720"/>
        </w:tabs>
        <w:suppressAutoHyphens/>
        <w:ind w:left="1134" w:hanging="425"/>
        <w:rPr>
          <w:rFonts w:eastAsia="Times New Roman"/>
          <w:noProof/>
          <w:color w:val="000000"/>
          <w:szCs w:val="20"/>
        </w:rPr>
      </w:pPr>
      <w:r>
        <w:rPr>
          <w:noProof/>
        </w:rPr>
        <w:t>н)</w:t>
      </w:r>
      <w:r>
        <w:rPr>
          <w:noProof/>
        </w:rPr>
        <w:tab/>
        <w:t>само по отношение на тежките масла, различни от газьолите и тежките горива (fuel oils) от позиция ех 2710 — третиране посредством високочестотен електрически разряд;</w:t>
      </w:r>
    </w:p>
    <w:p>
      <w:pPr>
        <w:tabs>
          <w:tab w:val="left" w:pos="720"/>
        </w:tabs>
        <w:suppressAutoHyphens/>
        <w:ind w:left="1134" w:hanging="425"/>
        <w:rPr>
          <w:rFonts w:eastAsia="Times New Roman"/>
          <w:noProof/>
          <w:color w:val="000000"/>
          <w:szCs w:val="20"/>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петрол) от позиция ex 2712 — обезмасляване чрез фракционна кристализация.</w:t>
      </w:r>
    </w:p>
    <w:p>
      <w:pPr>
        <w:tabs>
          <w:tab w:val="left" w:pos="720"/>
        </w:tabs>
        <w:suppressAutoHyphens/>
        <w:ind w:left="709" w:hanging="709"/>
        <w:rPr>
          <w:rFonts w:eastAsia="Times New Roman"/>
          <w:i/>
          <w:noProof/>
          <w:color w:val="000000"/>
          <w:szCs w:val="20"/>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autoSpaceDE w:val="0"/>
        <w:autoSpaceDN w:val="0"/>
        <w:rPr>
          <w:rFonts w:eastAsia="Times New Roman"/>
          <w:noProof/>
          <w:szCs w:val="24"/>
        </w:rPr>
      </w:pPr>
      <w:r>
        <w:rPr>
          <w:b/>
          <w:noProof/>
        </w:rPr>
        <w:t xml:space="preserve">Бележка </w:t>
      </w:r>
      <w:r>
        <w:rPr>
          <w:b/>
          <w:bCs/>
          <w:noProof/>
        </w:rPr>
        <w:t xml:space="preserve">9 — Определение на специфичните преработки и простите операции, извършвани по отношение на някои продукти </w:t>
      </w:r>
    </w:p>
    <w:p>
      <w:pPr>
        <w:spacing w:line="260" w:lineRule="atLeast"/>
        <w:ind w:left="708"/>
        <w:rPr>
          <w:rFonts w:eastAsia="Times New Roman"/>
          <w:noProof/>
          <w:szCs w:val="24"/>
        </w:rPr>
      </w:pPr>
      <w:r>
        <w:rPr>
          <w:noProof/>
        </w:rPr>
        <w:t xml:space="preserve">Бележка 9.1: </w:t>
      </w:r>
      <w:r>
        <w:rPr>
          <w:noProof/>
        </w:rPr>
        <w:tab/>
        <w:t>Продуктите, включени в глава 30, които са получени в договаряща страна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spacing w:line="260" w:lineRule="atLeast"/>
        <w:ind w:left="708"/>
        <w:rPr>
          <w:rFonts w:eastAsia="Times New Roman"/>
          <w:noProof/>
          <w:szCs w:val="24"/>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договаряща страна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ind w:left="720"/>
        <w:rPr>
          <w:noProof/>
          <w:szCs w:val="24"/>
        </w:rPr>
      </w:pPr>
      <w:r>
        <w:rPr>
          <w:noProof/>
        </w:rPr>
        <w:t xml:space="preserve">Бележка 9.3: </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се считат следните трансформации:</w:t>
      </w:r>
    </w:p>
    <w:p>
      <w:pPr>
        <w:pStyle w:val="Bullet0"/>
        <w:numPr>
          <w:ilvl w:val="0"/>
          <w:numId w:val="24"/>
        </w:numPr>
        <w:rPr>
          <w:noProof/>
        </w:rPr>
      </w:pPr>
      <w:r>
        <w:rPr>
          <w:b/>
          <w:noProof/>
        </w:rPr>
        <w:t>Химична реакция</w:t>
      </w:r>
      <w:r>
        <w:rPr>
          <w:noProof/>
        </w:rPr>
        <w:t>: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autoSpaceDE w:val="0"/>
        <w:autoSpaceDN w:val="0"/>
        <w:ind w:left="1080"/>
        <w:rPr>
          <w:noProof/>
        </w:rPr>
      </w:pPr>
      <w:r>
        <w:rPr>
          <w:noProof/>
        </w:rPr>
        <w:t>За целите на произхода не следва да се вземат предвид следните процеси: а) разтваряне във вода или в други разтворители; б) отстраняване на разтворители, включително на вода в качеството ѝ на разтворител; или в) добавяне или отстраняване на кристализационна вода.</w:t>
      </w:r>
      <w:r>
        <w:rPr>
          <w:noProof/>
        </w:rPr>
        <w:br/>
        <w:t xml:space="preserve">Счита се, че химична реакция, която отговаря на определението по-горе, придава произход. </w:t>
      </w:r>
    </w:p>
    <w:p>
      <w:pPr>
        <w:pStyle w:val="Bullet0"/>
        <w:rPr>
          <w:noProof/>
        </w:rPr>
      </w:pPr>
      <w:r>
        <w:rPr>
          <w:b/>
          <w:noProof/>
        </w:rPr>
        <w:t>Смеси</w:t>
      </w:r>
      <w:r>
        <w:rPr>
          <w:noProof/>
        </w:rPr>
        <w:t>: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Bullet0"/>
        <w:rPr>
          <w:noProof/>
        </w:rPr>
      </w:pPr>
      <w:r>
        <w:rPr>
          <w:b/>
          <w:noProof/>
        </w:rPr>
        <w:t>Пречистване</w:t>
      </w:r>
      <w:r>
        <w:rPr>
          <w:noProof/>
        </w:rPr>
        <w:t>: Счита се, че пречистването придава произход, при условие че, извършено на територията на страните, води до изпълнението на един от следните критерии:</w:t>
      </w:r>
    </w:p>
    <w:p>
      <w:pPr>
        <w:autoSpaceDE w:val="0"/>
        <w:autoSpaceDN w:val="0"/>
        <w:rPr>
          <w:noProof/>
        </w:rPr>
      </w:pPr>
      <w:r>
        <w:rPr>
          <w:noProof/>
        </w:rPr>
        <w:t>а)</w:t>
      </w:r>
      <w:r>
        <w:rPr>
          <w:noProof/>
        </w:rPr>
        <w:tab/>
        <w:t xml:space="preserve">пречистване на стока, в резултат на което се отстраняват най-малко 80 % от съдържащите се онечиствания; или </w:t>
      </w:r>
    </w:p>
    <w:p>
      <w:pPr>
        <w:autoSpaceDE w:val="0"/>
        <w:autoSpaceDN w:val="0"/>
        <w:rPr>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autoSpaceDE w:val="0"/>
        <w:autoSpaceDN w:val="0"/>
        <w:rPr>
          <w:noProof/>
        </w:rPr>
      </w:pPr>
      <w:r>
        <w:rPr>
          <w:noProof/>
        </w:rPr>
        <w:t>i)</w:t>
      </w:r>
      <w:r>
        <w:rPr>
          <w:noProof/>
        </w:rPr>
        <w:tab/>
        <w:t>фармацевтични, медицински, козметични субстанции и субстанции за ветеринарни или хранителни цели;</w:t>
      </w:r>
    </w:p>
    <w:p>
      <w:pPr>
        <w:autoSpaceDE w:val="0"/>
        <w:autoSpaceDN w:val="0"/>
        <w:rPr>
          <w:noProof/>
        </w:rPr>
      </w:pPr>
      <w:r>
        <w:rPr>
          <w:noProof/>
        </w:rPr>
        <w:t>ii)</w:t>
      </w:r>
      <w:r>
        <w:rPr>
          <w:noProof/>
        </w:rPr>
        <w:tab/>
        <w:t>химични продукти и реактиви за аналитични, диагностични или лабораторни цели;</w:t>
      </w:r>
    </w:p>
    <w:p>
      <w:pPr>
        <w:autoSpaceDE w:val="0"/>
        <w:autoSpaceDN w:val="0"/>
        <w:rPr>
          <w:noProof/>
        </w:rPr>
      </w:pPr>
      <w:r>
        <w:rPr>
          <w:noProof/>
        </w:rPr>
        <w:t>iii)</w:t>
      </w:r>
      <w:r>
        <w:rPr>
          <w:noProof/>
        </w:rPr>
        <w:tab/>
        <w:t>елементи и компоненти за употреба в микроелектрониката;</w:t>
      </w:r>
    </w:p>
    <w:p>
      <w:pPr>
        <w:autoSpaceDE w:val="0"/>
        <w:autoSpaceDN w:val="0"/>
        <w:rPr>
          <w:noProof/>
        </w:rPr>
      </w:pPr>
      <w:r>
        <w:rPr>
          <w:noProof/>
        </w:rPr>
        <w:t>iv)</w:t>
      </w:r>
      <w:r>
        <w:rPr>
          <w:noProof/>
        </w:rPr>
        <w:tab/>
        <w:t>за специализирани употреби в оптическата промишленост;</w:t>
      </w:r>
    </w:p>
    <w:p>
      <w:pPr>
        <w:autoSpaceDE w:val="0"/>
        <w:autoSpaceDN w:val="0"/>
        <w:rPr>
          <w:noProof/>
        </w:rPr>
      </w:pPr>
      <w:r>
        <w:rPr>
          <w:noProof/>
        </w:rPr>
        <w:t>v)</w:t>
      </w:r>
      <w:r>
        <w:rPr>
          <w:noProof/>
        </w:rPr>
        <w:tab/>
        <w:t>за биотехнически цели (напр. за създаване на клетъчни култури, в генното инженерство или като катализатор);</w:t>
      </w:r>
    </w:p>
    <w:p>
      <w:pPr>
        <w:autoSpaceDE w:val="0"/>
        <w:autoSpaceDN w:val="0"/>
        <w:rPr>
          <w:noProof/>
        </w:rPr>
      </w:pPr>
      <w:r>
        <w:rPr>
          <w:noProof/>
        </w:rPr>
        <w:t>vi)</w:t>
      </w:r>
      <w:r>
        <w:rPr>
          <w:noProof/>
        </w:rPr>
        <w:tab/>
        <w:t>носители, използвани в процес на отделяне; или</w:t>
      </w:r>
    </w:p>
    <w:p>
      <w:pPr>
        <w:autoSpaceDE w:val="0"/>
        <w:autoSpaceDN w:val="0"/>
        <w:rPr>
          <w:noProof/>
        </w:rPr>
      </w:pPr>
      <w:r>
        <w:rPr>
          <w:noProof/>
        </w:rPr>
        <w:t>vii)</w:t>
      </w:r>
      <w:r>
        <w:rPr>
          <w:noProof/>
        </w:rPr>
        <w:tab/>
        <w:t>за употреби, при които е необходимо ядрено качество.</w:t>
      </w:r>
    </w:p>
    <w:p>
      <w:pPr>
        <w:pStyle w:val="Bullet0"/>
        <w:rPr>
          <w:noProof/>
        </w:rPr>
      </w:pPr>
      <w:r>
        <w:rPr>
          <w:b/>
          <w:noProof/>
        </w:rPr>
        <w:t>Промяна в размера на частиците</w:t>
      </w:r>
      <w:r>
        <w:rPr>
          <w:noProof/>
        </w:rPr>
        <w:t>: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Bullet0"/>
        <w:rPr>
          <w:noProof/>
        </w:rPr>
      </w:pPr>
      <w:r>
        <w:rPr>
          <w:b/>
          <w:noProof/>
        </w:rPr>
        <w:t>Стандартни материали</w:t>
      </w:r>
      <w:r>
        <w:rPr>
          <w:noProof/>
        </w:rPr>
        <w:t>: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pStyle w:val="Bullet0"/>
        <w:rPr>
          <w:noProof/>
        </w:rPr>
      </w:pPr>
      <w:r>
        <w:rPr>
          <w:b/>
          <w:noProof/>
        </w:rPr>
        <w:t>Отделяне на изомери</w:t>
      </w:r>
      <w:r>
        <w:rPr>
          <w:noProof/>
        </w:rPr>
        <w:t>: Счита се, че изолирането или отделянето на изомери от смес от изомери придава произход.</w:t>
      </w:r>
    </w:p>
    <w:p>
      <w:pPr>
        <w:rPr>
          <w:noProof/>
          <w:szCs w:val="24"/>
        </w:rPr>
      </w:pP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noProof/>
          <w:szCs w:val="24"/>
        </w:rPr>
      </w:pPr>
      <w:r>
        <w:rPr>
          <w:i/>
          <w:caps/>
          <w:noProof/>
        </w:rPr>
        <w:t>Приложение II</w:t>
      </w:r>
    </w:p>
    <w:p>
      <w:pPr>
        <w:autoSpaceDE w:val="0"/>
        <w:autoSpaceDN w:val="0"/>
        <w:jc w:val="center"/>
        <w:rPr>
          <w:rFonts w:eastAsia="Times New Roman"/>
          <w:b/>
          <w:noProof/>
          <w:szCs w:val="24"/>
        </w:rPr>
      </w:pPr>
      <w:r>
        <w:rPr>
          <w:b/>
          <w:noProof/>
        </w:rPr>
        <w:t>Списък на операциите по обработка или преработка, които следва да претърпят материалите без произход, за да може произведеният продукт да придобие статут на продукт с произход</w:t>
      </w:r>
    </w:p>
    <w:tbl>
      <w:tblPr>
        <w:tblW w:w="9468"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82"/>
        <w:gridCol w:w="26"/>
        <w:gridCol w:w="3147"/>
        <w:gridCol w:w="25"/>
        <w:gridCol w:w="3488"/>
      </w:tblGrid>
      <w:tr>
        <w:trPr>
          <w:cantSplit/>
          <w:tblHeader/>
        </w:trPr>
        <w:tc>
          <w:tcPr>
            <w:tcW w:w="2808" w:type="dxa"/>
            <w:gridSpan w:val="2"/>
            <w:tcBorders>
              <w:top w:val="single" w:sz="8" w:space="0" w:color="auto"/>
              <w:bottom w:val="double" w:sz="4" w:space="0" w:color="auto"/>
            </w:tcBorders>
            <w:shd w:val="clear" w:color="auto" w:fill="auto"/>
            <w:vAlign w:val="center"/>
          </w:tcPr>
          <w:p>
            <w:pPr>
              <w:jc w:val="center"/>
              <w:rPr>
                <w:rFonts w:eastAsia="Times New Roman"/>
                <w:b/>
                <w:noProof/>
                <w:szCs w:val="20"/>
              </w:rPr>
            </w:pPr>
            <w:r>
              <w:rPr>
                <w:b/>
                <w:noProof/>
                <w:szCs w:val="20"/>
              </w:rPr>
              <w:t>Позиция по ХС</w:t>
            </w:r>
          </w:p>
        </w:tc>
        <w:tc>
          <w:tcPr>
            <w:tcW w:w="3172" w:type="dxa"/>
            <w:gridSpan w:val="2"/>
            <w:tcBorders>
              <w:top w:val="single" w:sz="8" w:space="0" w:color="auto"/>
              <w:bottom w:val="double" w:sz="4" w:space="0" w:color="auto"/>
            </w:tcBorders>
            <w:shd w:val="clear" w:color="auto" w:fill="auto"/>
            <w:vAlign w:val="center"/>
          </w:tcPr>
          <w:p>
            <w:pPr>
              <w:jc w:val="center"/>
              <w:rPr>
                <w:rFonts w:eastAsia="Times New Roman"/>
                <w:b/>
                <w:noProof/>
                <w:szCs w:val="24"/>
              </w:rPr>
            </w:pPr>
            <w:r>
              <w:rPr>
                <w:b/>
                <w:noProof/>
              </w:rPr>
              <w:t>Описание на продукта</w:t>
            </w:r>
          </w:p>
        </w:tc>
        <w:tc>
          <w:tcPr>
            <w:tcW w:w="3488" w:type="dxa"/>
            <w:tcBorders>
              <w:top w:val="single" w:sz="8" w:space="0" w:color="auto"/>
              <w:bottom w:val="double" w:sz="4" w:space="0" w:color="auto"/>
            </w:tcBorders>
            <w:shd w:val="clear" w:color="auto" w:fill="FFFFFF" w:themeFill="background1"/>
            <w:vAlign w:val="center"/>
          </w:tcPr>
          <w:p>
            <w:pPr>
              <w:ind w:left="113" w:hanging="113"/>
              <w:jc w:val="center"/>
              <w:rPr>
                <w:rFonts w:eastAsia="Times New Roman"/>
                <w:b/>
                <w:noProof/>
                <w:szCs w:val="24"/>
              </w:rPr>
            </w:pPr>
            <w:r>
              <w:rPr>
                <w:b/>
                <w:noProof/>
              </w:rPr>
              <w:t>Обработване или преработване на материали без произход, което придава статут на продукт с произход</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jc w:val="center"/>
              <w:rPr>
                <w:rFonts w:eastAsia="Times New Roman"/>
                <w:noProof/>
                <w:szCs w:val="20"/>
              </w:rPr>
            </w:pPr>
            <w:r>
              <w:rPr>
                <w:noProof/>
              </w:rPr>
              <w:t>(1)</w:t>
            </w:r>
          </w:p>
        </w:tc>
        <w:tc>
          <w:tcPr>
            <w:tcW w:w="3172" w:type="dxa"/>
            <w:gridSpan w:val="2"/>
            <w:tcBorders>
              <w:top w:val="double" w:sz="4" w:space="0" w:color="auto"/>
              <w:bottom w:val="double" w:sz="4" w:space="0" w:color="auto"/>
            </w:tcBorders>
            <w:shd w:val="clear" w:color="auto" w:fill="auto"/>
            <w:vAlign w:val="center"/>
          </w:tcPr>
          <w:p>
            <w:pPr>
              <w:jc w:val="center"/>
              <w:rPr>
                <w:rFonts w:eastAsia="Times New Roman"/>
                <w:noProof/>
                <w:sz w:val="20"/>
                <w:szCs w:val="20"/>
              </w:rPr>
            </w:pPr>
            <w:r>
              <w:rPr>
                <w:noProof/>
                <w:sz w:val="20"/>
                <w:szCs w:val="20"/>
              </w:rPr>
              <w:t>(2)</w:t>
            </w:r>
          </w:p>
        </w:tc>
        <w:tc>
          <w:tcPr>
            <w:tcW w:w="3488" w:type="dxa"/>
            <w:tcBorders>
              <w:top w:val="double" w:sz="4" w:space="0" w:color="auto"/>
              <w:bottom w:val="double" w:sz="4" w:space="0" w:color="auto"/>
            </w:tcBorders>
            <w:vAlign w:val="center"/>
          </w:tcPr>
          <w:p>
            <w:pPr>
              <w:jc w:val="center"/>
              <w:rPr>
                <w:rFonts w:eastAsia="Times New Roman"/>
                <w:noProof/>
                <w:sz w:val="20"/>
                <w:szCs w:val="20"/>
              </w:rPr>
            </w:pPr>
            <w:r>
              <w:rPr>
                <w:noProof/>
                <w:sz w:val="20"/>
                <w:szCs w:val="20"/>
              </w:rPr>
              <w:t>(3)</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rPr>
            </w:pPr>
            <w:r>
              <w:rPr>
                <w:noProof/>
              </w:rPr>
              <w:t>Глава 1</w:t>
            </w:r>
          </w:p>
        </w:tc>
        <w:tc>
          <w:tcPr>
            <w:tcW w:w="3172" w:type="dxa"/>
            <w:gridSpan w:val="2"/>
            <w:tcBorders>
              <w:top w:val="double" w:sz="4" w:space="0" w:color="auto"/>
              <w:bottom w:val="double" w:sz="4" w:space="0" w:color="auto"/>
            </w:tcBorders>
            <w:shd w:val="clear" w:color="auto" w:fill="auto"/>
          </w:tcPr>
          <w:p>
            <w:pPr>
              <w:rPr>
                <w:rFonts w:eastAsia="Times New Roman"/>
                <w:noProof/>
                <w:szCs w:val="24"/>
              </w:rPr>
            </w:pPr>
            <w:r>
              <w:rPr>
                <w:noProof/>
              </w:rPr>
              <w:t>Живи животни</w:t>
            </w:r>
          </w:p>
        </w:tc>
        <w:tc>
          <w:tcPr>
            <w:tcW w:w="3488" w:type="dxa"/>
            <w:tcBorders>
              <w:top w:val="double" w:sz="4" w:space="0" w:color="auto"/>
              <w:bottom w:val="double" w:sz="4" w:space="0" w:color="auto"/>
            </w:tcBorders>
          </w:tcPr>
          <w:p>
            <w:pPr>
              <w:rPr>
                <w:rFonts w:eastAsia="Times New Roman"/>
                <w:noProof/>
                <w:szCs w:val="24"/>
              </w:rPr>
            </w:pPr>
            <w:r>
              <w:rPr>
                <w:noProof/>
              </w:rPr>
              <w:t>Всички животни по глава 1 трябва да са изцяло получени</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rPr>
            </w:pPr>
            <w:r>
              <w:rPr>
                <w:noProof/>
              </w:rPr>
              <w:t>Глава 2</w:t>
            </w:r>
          </w:p>
        </w:tc>
        <w:tc>
          <w:tcPr>
            <w:tcW w:w="3172" w:type="dxa"/>
            <w:gridSpan w:val="2"/>
            <w:tcBorders>
              <w:top w:val="double" w:sz="4" w:space="0" w:color="auto"/>
              <w:bottom w:val="double" w:sz="4" w:space="0" w:color="auto"/>
            </w:tcBorders>
            <w:shd w:val="clear" w:color="auto" w:fill="auto"/>
          </w:tcPr>
          <w:p>
            <w:pPr>
              <w:rPr>
                <w:rFonts w:eastAsia="Times New Roman"/>
                <w:noProof/>
                <w:szCs w:val="24"/>
              </w:rPr>
            </w:pPr>
            <w:r>
              <w:rPr>
                <w:noProof/>
              </w:rPr>
              <w:t>Меса и карантии, годни за консумация</w:t>
            </w:r>
          </w:p>
        </w:tc>
        <w:tc>
          <w:tcPr>
            <w:tcW w:w="3488" w:type="dxa"/>
            <w:tcBorders>
              <w:top w:val="double" w:sz="4" w:space="0" w:color="auto"/>
              <w:bottom w:val="double" w:sz="4" w:space="0" w:color="auto"/>
            </w:tcBorders>
          </w:tcPr>
          <w:p>
            <w:pPr>
              <w:rPr>
                <w:rFonts w:eastAsia="Times New Roman"/>
                <w:noProof/>
                <w:szCs w:val="24"/>
              </w:rPr>
            </w:pPr>
            <w:r>
              <w:rPr>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Pr>
        <w:tc>
          <w:tcPr>
            <w:tcW w:w="2808" w:type="dxa"/>
            <w:gridSpan w:val="2"/>
            <w:tcBorders>
              <w:top w:val="double" w:sz="4" w:space="0" w:color="auto"/>
              <w:left w:val="double" w:sz="4" w:space="0" w:color="auto"/>
              <w:bottom w:val="single" w:sz="6" w:space="0" w:color="auto"/>
            </w:tcBorders>
            <w:shd w:val="clear" w:color="auto" w:fill="auto"/>
            <w:vAlign w:val="center"/>
          </w:tcPr>
          <w:p>
            <w:pPr>
              <w:rPr>
                <w:rFonts w:eastAsia="Times New Roman"/>
                <w:noProof/>
                <w:szCs w:val="24"/>
              </w:rPr>
            </w:pPr>
            <w:r>
              <w:rPr>
                <w:noProof/>
              </w:rPr>
              <w:t>Глава 3</w:t>
            </w:r>
          </w:p>
        </w:tc>
        <w:tc>
          <w:tcPr>
            <w:tcW w:w="3172" w:type="dxa"/>
            <w:gridSpan w:val="2"/>
            <w:tcBorders>
              <w:top w:val="double" w:sz="4" w:space="0" w:color="auto"/>
              <w:bottom w:val="single" w:sz="6" w:space="0" w:color="auto"/>
            </w:tcBorders>
            <w:shd w:val="clear" w:color="auto" w:fill="auto"/>
          </w:tcPr>
          <w:p>
            <w:pPr>
              <w:rPr>
                <w:rFonts w:eastAsia="Times New Roman"/>
                <w:noProof/>
                <w:szCs w:val="24"/>
              </w:rPr>
            </w:pPr>
            <w:r>
              <w:rPr>
                <w:noProof/>
              </w:rPr>
              <w:t>Риба и ракообразни, мекотели и други водни безгръбначни</w:t>
            </w:r>
          </w:p>
        </w:tc>
        <w:tc>
          <w:tcPr>
            <w:tcW w:w="3488" w:type="dxa"/>
            <w:tcBorders>
              <w:top w:val="double" w:sz="4" w:space="0" w:color="auto"/>
              <w:bottom w:val="single" w:sz="6" w:space="0" w:color="auto"/>
            </w:tcBorders>
          </w:tcPr>
          <w:p>
            <w:pPr>
              <w:rPr>
                <w:rFonts w:eastAsia="Times New Roman"/>
                <w:noProof/>
                <w:szCs w:val="24"/>
              </w:rPr>
            </w:pPr>
            <w:r>
              <w:rPr>
                <w:noProof/>
              </w:rPr>
              <w:t>Производство, при което всички използвани материали от глава 3 са изцяло получени</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br w:type="page"/>
              <w:t>Глава 4</w:t>
            </w:r>
          </w:p>
        </w:tc>
        <w:tc>
          <w:tcPr>
            <w:tcW w:w="3172" w:type="dxa"/>
            <w:gridSpan w:val="2"/>
            <w:tcBorders>
              <w:top w:val="double" w:sz="4" w:space="0" w:color="auto"/>
            </w:tcBorders>
            <w:shd w:val="clear" w:color="auto" w:fill="auto"/>
          </w:tcPr>
          <w:p>
            <w:pPr>
              <w:rPr>
                <w:rFonts w:eastAsia="Times New Roman"/>
                <w:noProof/>
                <w:szCs w:val="24"/>
              </w:rPr>
            </w:pPr>
            <w:r>
              <w:rPr>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3488" w:type="dxa"/>
            <w:tcBorders>
              <w:top w:val="double" w:sz="4" w:space="0" w:color="auto"/>
            </w:tcBorders>
          </w:tcPr>
          <w:p>
            <w:pPr>
              <w:rPr>
                <w:rFonts w:eastAsia="Times New Roman"/>
                <w:noProof/>
                <w:szCs w:val="24"/>
              </w:rPr>
            </w:pPr>
            <w:r>
              <w:rPr>
                <w:noProof/>
              </w:rPr>
              <w:t>Производство, при което всички използвани материали от глава 4 са изцяло получени</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ex Глава 5</w:t>
            </w:r>
          </w:p>
        </w:tc>
        <w:tc>
          <w:tcPr>
            <w:tcW w:w="3172" w:type="dxa"/>
            <w:gridSpan w:val="2"/>
            <w:tcBorders>
              <w:top w:val="double" w:sz="4" w:space="0" w:color="auto"/>
            </w:tcBorders>
            <w:shd w:val="clear" w:color="auto" w:fill="auto"/>
          </w:tcPr>
          <w:p>
            <w:pPr>
              <w:rPr>
                <w:rFonts w:eastAsia="Times New Roman"/>
                <w:noProof/>
                <w:szCs w:val="24"/>
              </w:rPr>
            </w:pPr>
            <w:r>
              <w:rPr>
                <w:noProof/>
              </w:rPr>
              <w:t>Други продукти от животински произход, неупоменати, нито включени другаде; с изключение на:</w:t>
            </w:r>
          </w:p>
        </w:tc>
        <w:tc>
          <w:tcPr>
            <w:tcW w:w="3488" w:type="dxa"/>
            <w:tcBorders>
              <w:top w:val="double" w:sz="4" w:space="0" w:color="auto"/>
            </w:tcBorders>
          </w:tcPr>
          <w:p>
            <w:pPr>
              <w:rPr>
                <w:rFonts w:eastAsia="Times New Roman"/>
                <w:noProof/>
                <w:szCs w:val="24"/>
              </w:rPr>
            </w:pPr>
            <w:r>
              <w:rPr>
                <w:noProof/>
              </w:rPr>
              <w:t>Производство от материали от която и да било позиция</w:t>
            </w:r>
          </w:p>
        </w:tc>
      </w:tr>
      <w:tr>
        <w:trPr>
          <w:cantSplit/>
        </w:trPr>
        <w:tc>
          <w:tcPr>
            <w:tcW w:w="2808" w:type="dxa"/>
            <w:gridSpan w:val="2"/>
            <w:tcBorders>
              <w:top w:val="single" w:sz="6" w:space="0" w:color="auto"/>
              <w:left w:val="double" w:sz="4" w:space="0" w:color="auto"/>
              <w:bottom w:val="double" w:sz="4" w:space="0" w:color="auto"/>
            </w:tcBorders>
            <w:shd w:val="clear" w:color="auto" w:fill="auto"/>
            <w:vAlign w:val="center"/>
          </w:tcPr>
          <w:p>
            <w:pPr>
              <w:rPr>
                <w:rFonts w:eastAsia="Times New Roman"/>
                <w:noProof/>
                <w:szCs w:val="24"/>
              </w:rPr>
            </w:pPr>
            <w:r>
              <w:rPr>
                <w:noProof/>
              </w:rPr>
              <w:t>ex 0511 91</w:t>
            </w:r>
          </w:p>
        </w:tc>
        <w:tc>
          <w:tcPr>
            <w:tcW w:w="3172" w:type="dxa"/>
            <w:gridSpan w:val="2"/>
            <w:tcBorders>
              <w:top w:val="single" w:sz="6" w:space="0" w:color="auto"/>
              <w:bottom w:val="double" w:sz="4" w:space="0" w:color="auto"/>
            </w:tcBorders>
            <w:shd w:val="clear" w:color="auto" w:fill="auto"/>
          </w:tcPr>
          <w:p>
            <w:pPr>
              <w:rPr>
                <w:rFonts w:eastAsia="Times New Roman"/>
                <w:noProof/>
                <w:szCs w:val="24"/>
              </w:rPr>
            </w:pPr>
            <w:r>
              <w:rPr>
                <w:noProof/>
              </w:rPr>
              <w:t>Негодни за консумация яйца от риби и хайвер</w:t>
            </w:r>
          </w:p>
        </w:tc>
        <w:tc>
          <w:tcPr>
            <w:tcW w:w="3488" w:type="dxa"/>
            <w:tcBorders>
              <w:top w:val="single" w:sz="6" w:space="0" w:color="auto"/>
              <w:bottom w:val="double" w:sz="4" w:space="0" w:color="auto"/>
            </w:tcBorders>
            <w:shd w:val="clear" w:color="auto" w:fill="auto"/>
          </w:tcPr>
          <w:p>
            <w:pPr>
              <w:rPr>
                <w:rFonts w:eastAsia="Times New Roman"/>
                <w:noProof/>
                <w:szCs w:val="24"/>
              </w:rPr>
            </w:pPr>
            <w:r>
              <w:rPr>
                <w:noProof/>
              </w:rPr>
              <w:t>Всички яйца и хайвер са изцяло получени</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rPr>
            </w:pPr>
            <w:r>
              <w:rPr>
                <w:noProof/>
              </w:rPr>
              <w:t>Глава 6</w:t>
            </w:r>
          </w:p>
        </w:tc>
        <w:tc>
          <w:tcPr>
            <w:tcW w:w="3172" w:type="dxa"/>
            <w:gridSpan w:val="2"/>
            <w:tcBorders>
              <w:top w:val="double" w:sz="4" w:space="0" w:color="auto"/>
              <w:bottom w:val="double" w:sz="4" w:space="0" w:color="auto"/>
            </w:tcBorders>
            <w:shd w:val="clear" w:color="auto" w:fill="auto"/>
          </w:tcPr>
          <w:p>
            <w:pPr>
              <w:rPr>
                <w:rFonts w:eastAsia="Times New Roman"/>
                <w:noProof/>
                <w:szCs w:val="24"/>
              </w:rPr>
            </w:pPr>
            <w:r>
              <w:rPr>
                <w:noProof/>
              </w:rPr>
              <w:t>Живи растения и цветарски продукти</w:t>
            </w:r>
          </w:p>
        </w:tc>
        <w:tc>
          <w:tcPr>
            <w:tcW w:w="3488" w:type="dxa"/>
            <w:tcBorders>
              <w:top w:val="double" w:sz="4" w:space="0" w:color="auto"/>
              <w:bottom w:val="double" w:sz="4" w:space="0" w:color="auto"/>
            </w:tcBorders>
          </w:tcPr>
          <w:p>
            <w:pPr>
              <w:ind w:left="113" w:hanging="113"/>
              <w:rPr>
                <w:rFonts w:eastAsia="Times New Roman"/>
                <w:noProof/>
                <w:szCs w:val="24"/>
              </w:rPr>
            </w:pPr>
            <w:r>
              <w:rPr>
                <w:noProof/>
              </w:rPr>
              <w:t>Производство, при което всички използвани материали от глава 6 са изцяло получени</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rPr>
            </w:pPr>
            <w:r>
              <w:rPr>
                <w:noProof/>
              </w:rPr>
              <w:t>Глава 7</w:t>
            </w:r>
          </w:p>
        </w:tc>
        <w:tc>
          <w:tcPr>
            <w:tcW w:w="3172" w:type="dxa"/>
            <w:gridSpan w:val="2"/>
            <w:tcBorders>
              <w:top w:val="double" w:sz="4" w:space="0" w:color="auto"/>
              <w:bottom w:val="double" w:sz="4" w:space="0" w:color="auto"/>
            </w:tcBorders>
            <w:shd w:val="clear" w:color="auto" w:fill="auto"/>
          </w:tcPr>
          <w:p>
            <w:pPr>
              <w:rPr>
                <w:rFonts w:eastAsia="Times New Roman"/>
                <w:noProof/>
                <w:szCs w:val="24"/>
              </w:rPr>
            </w:pPr>
            <w:r>
              <w:rPr>
                <w:noProof/>
              </w:rPr>
              <w:t>Зеленчуци, растения, корени и грудки, годни за консумация</w:t>
            </w:r>
          </w:p>
        </w:tc>
        <w:tc>
          <w:tcPr>
            <w:tcW w:w="3488" w:type="dxa"/>
            <w:tcBorders>
              <w:top w:val="double" w:sz="4" w:space="0" w:color="auto"/>
              <w:bottom w:val="double" w:sz="4" w:space="0" w:color="auto"/>
            </w:tcBorders>
          </w:tcPr>
          <w:p>
            <w:pPr>
              <w:rPr>
                <w:rFonts w:eastAsia="Times New Roman"/>
                <w:noProof/>
                <w:szCs w:val="24"/>
              </w:rPr>
            </w:pPr>
            <w:r>
              <w:rPr>
                <w:noProof/>
              </w:rPr>
              <w:t>Производство, при което всички използвани материали от глава 7 са изцяло получени</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rPr>
            </w:pPr>
            <w:r>
              <w:rPr>
                <w:noProof/>
              </w:rPr>
              <w:t>Глава 8</w:t>
            </w:r>
          </w:p>
        </w:tc>
        <w:tc>
          <w:tcPr>
            <w:tcW w:w="3172" w:type="dxa"/>
            <w:gridSpan w:val="2"/>
            <w:tcBorders>
              <w:top w:val="double" w:sz="4" w:space="0" w:color="auto"/>
              <w:bottom w:val="double" w:sz="4" w:space="0" w:color="auto"/>
            </w:tcBorders>
            <w:shd w:val="clear" w:color="auto" w:fill="auto"/>
          </w:tcPr>
          <w:p>
            <w:pPr>
              <w:rPr>
                <w:rFonts w:eastAsia="Times New Roman"/>
                <w:noProof/>
                <w:szCs w:val="24"/>
              </w:rPr>
            </w:pPr>
            <w:r>
              <w:rPr>
                <w:noProof/>
              </w:rPr>
              <w:t>Плодове, годни за консумация; цитрусови или пъпешови кори</w:t>
            </w:r>
          </w:p>
        </w:tc>
        <w:tc>
          <w:tcPr>
            <w:tcW w:w="3488" w:type="dxa"/>
            <w:tcBorders>
              <w:top w:val="double" w:sz="4" w:space="0" w:color="auto"/>
              <w:bottom w:val="double" w:sz="4" w:space="0" w:color="auto"/>
            </w:tcBorders>
          </w:tcPr>
          <w:p>
            <w:pPr>
              <w:ind w:left="-3" w:firstLine="3"/>
              <w:rPr>
                <w:rFonts w:eastAsia="Times New Roman"/>
                <w:noProof/>
                <w:szCs w:val="24"/>
              </w:rPr>
            </w:pPr>
            <w:r>
              <w:rPr>
                <w:noProof/>
              </w:rPr>
              <w:t>Производство, при което всички използвани плодове и цитрусови или пъпешови кори от глава 8 са изцяло получени</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Глава 9</w:t>
            </w:r>
          </w:p>
        </w:tc>
        <w:tc>
          <w:tcPr>
            <w:tcW w:w="3172" w:type="dxa"/>
            <w:gridSpan w:val="2"/>
            <w:tcBorders>
              <w:top w:val="double" w:sz="4" w:space="0" w:color="auto"/>
            </w:tcBorders>
            <w:shd w:val="clear" w:color="auto" w:fill="auto"/>
          </w:tcPr>
          <w:p>
            <w:pPr>
              <w:rPr>
                <w:rFonts w:eastAsia="Times New Roman"/>
                <w:noProof/>
                <w:szCs w:val="24"/>
              </w:rPr>
            </w:pPr>
            <w:r>
              <w:rPr>
                <w:noProof/>
              </w:rPr>
              <w:t>Кафе, чай, мате и подправки</w:t>
            </w:r>
          </w:p>
        </w:tc>
        <w:tc>
          <w:tcPr>
            <w:tcW w:w="3488" w:type="dxa"/>
            <w:tcBorders>
              <w:top w:val="double" w:sz="4" w:space="0" w:color="auto"/>
            </w:tcBorders>
          </w:tcPr>
          <w:p>
            <w:pPr>
              <w:rPr>
                <w:rFonts w:eastAsia="Times New Roman"/>
                <w:noProof/>
                <w:szCs w:val="24"/>
              </w:rPr>
            </w:pPr>
            <w:r>
              <w:rPr>
                <w:noProof/>
              </w:rPr>
              <w:t>Производство от материали от която и да било позиция</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rPr>
            </w:pPr>
            <w:r>
              <w:rPr>
                <w:noProof/>
              </w:rPr>
              <w:t>Глава 10</w:t>
            </w:r>
          </w:p>
        </w:tc>
        <w:tc>
          <w:tcPr>
            <w:tcW w:w="3172" w:type="dxa"/>
            <w:gridSpan w:val="2"/>
            <w:tcBorders>
              <w:top w:val="double" w:sz="4" w:space="0" w:color="auto"/>
              <w:bottom w:val="double" w:sz="4" w:space="0" w:color="auto"/>
            </w:tcBorders>
            <w:shd w:val="clear" w:color="auto" w:fill="auto"/>
          </w:tcPr>
          <w:p>
            <w:pPr>
              <w:rPr>
                <w:rFonts w:eastAsia="Times New Roman"/>
                <w:noProof/>
                <w:szCs w:val="24"/>
              </w:rPr>
            </w:pPr>
            <w:r>
              <w:rPr>
                <w:noProof/>
              </w:rPr>
              <w:t>Житни растения</w:t>
            </w:r>
          </w:p>
        </w:tc>
        <w:tc>
          <w:tcPr>
            <w:tcW w:w="3488" w:type="dxa"/>
            <w:tcBorders>
              <w:top w:val="double" w:sz="4" w:space="0" w:color="auto"/>
              <w:bottom w:val="double" w:sz="4" w:space="0" w:color="auto"/>
            </w:tcBorders>
          </w:tcPr>
          <w:p>
            <w:pPr>
              <w:rPr>
                <w:rFonts w:eastAsia="Times New Roman"/>
                <w:noProof/>
                <w:szCs w:val="24"/>
              </w:rPr>
            </w:pPr>
            <w:r>
              <w:rPr>
                <w:noProof/>
              </w:rPr>
              <w:t>Производство, при което всички използвани материали от глава 10 са изцяло получени</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Глава 11</w:t>
            </w:r>
          </w:p>
        </w:tc>
        <w:tc>
          <w:tcPr>
            <w:tcW w:w="3172" w:type="dxa"/>
            <w:gridSpan w:val="2"/>
            <w:tcBorders>
              <w:top w:val="double" w:sz="4" w:space="0" w:color="auto"/>
            </w:tcBorders>
            <w:shd w:val="clear" w:color="auto" w:fill="auto"/>
          </w:tcPr>
          <w:p>
            <w:pPr>
              <w:rPr>
                <w:rFonts w:eastAsia="Times New Roman"/>
                <w:noProof/>
                <w:szCs w:val="24"/>
              </w:rPr>
            </w:pPr>
            <w:r>
              <w:rPr>
                <w:noProof/>
              </w:rPr>
              <w:t>Мелничарски продукти; малц; нишесте и скорбяла; инулин; пшеничен глутен</w:t>
            </w:r>
          </w:p>
        </w:tc>
        <w:tc>
          <w:tcPr>
            <w:tcW w:w="3488" w:type="dxa"/>
            <w:tcBorders>
              <w:top w:val="double" w:sz="4" w:space="0" w:color="auto"/>
            </w:tcBorders>
          </w:tcPr>
          <w:p>
            <w:pPr>
              <w:rPr>
                <w:rFonts w:eastAsia="Times New Roman"/>
                <w:noProof/>
                <w:szCs w:val="24"/>
              </w:rPr>
            </w:pPr>
            <w:r>
              <w:rPr>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Pr>
        <w:tc>
          <w:tcPr>
            <w:tcW w:w="2808" w:type="dxa"/>
            <w:gridSpan w:val="2"/>
            <w:tcBorders>
              <w:top w:val="double" w:sz="4" w:space="0" w:color="auto"/>
              <w:left w:val="double" w:sz="4" w:space="0" w:color="auto"/>
              <w:bottom w:val="single" w:sz="6" w:space="0" w:color="auto"/>
            </w:tcBorders>
            <w:shd w:val="clear" w:color="auto" w:fill="auto"/>
            <w:vAlign w:val="center"/>
          </w:tcPr>
          <w:p>
            <w:pPr>
              <w:rPr>
                <w:rFonts w:eastAsia="Times New Roman"/>
                <w:noProof/>
                <w:szCs w:val="24"/>
              </w:rPr>
            </w:pPr>
            <w:r>
              <w:rPr>
                <w:noProof/>
              </w:rPr>
              <w:t>Глава 12</w:t>
            </w:r>
          </w:p>
        </w:tc>
        <w:tc>
          <w:tcPr>
            <w:tcW w:w="3172" w:type="dxa"/>
            <w:gridSpan w:val="2"/>
            <w:tcBorders>
              <w:top w:val="double" w:sz="4" w:space="0" w:color="auto"/>
              <w:bottom w:val="single" w:sz="6" w:space="0" w:color="auto"/>
            </w:tcBorders>
            <w:shd w:val="clear" w:color="auto" w:fill="auto"/>
          </w:tcPr>
          <w:p>
            <w:pPr>
              <w:rPr>
                <w:rFonts w:eastAsia="Times New Roman"/>
                <w:noProof/>
                <w:szCs w:val="24"/>
              </w:rPr>
            </w:pPr>
            <w:r>
              <w:rPr>
                <w:noProof/>
              </w:rPr>
              <w:t>Маслодайни семена и плодове; разни видове семена, семена за посев и плодове; индустриални или медицински растения; слама и фуражи</w:t>
            </w:r>
          </w:p>
        </w:tc>
        <w:tc>
          <w:tcPr>
            <w:tcW w:w="3488" w:type="dxa"/>
            <w:tcBorders>
              <w:top w:val="double" w:sz="4" w:space="0" w:color="auto"/>
              <w:bottom w:val="single" w:sz="6"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ex Глава 13</w:t>
            </w:r>
          </w:p>
        </w:tc>
        <w:tc>
          <w:tcPr>
            <w:tcW w:w="3172" w:type="dxa"/>
            <w:gridSpan w:val="2"/>
            <w:tcBorders>
              <w:top w:val="double" w:sz="4" w:space="0" w:color="auto"/>
            </w:tcBorders>
            <w:shd w:val="clear" w:color="auto" w:fill="auto"/>
          </w:tcPr>
          <w:p>
            <w:pPr>
              <w:rPr>
                <w:rFonts w:eastAsia="Times New Roman"/>
                <w:noProof/>
                <w:szCs w:val="24"/>
              </w:rPr>
            </w:pPr>
            <w:r>
              <w:rPr>
                <w:noProof/>
              </w:rPr>
              <w:t>Естествени лакове; клейове, смоли и други растителни сокове и екстракти; с изключение на:</w:t>
            </w:r>
          </w:p>
        </w:tc>
        <w:tc>
          <w:tcPr>
            <w:tcW w:w="3488" w:type="dxa"/>
            <w:tcBorders>
              <w:top w:val="double" w:sz="4" w:space="0" w:color="auto"/>
            </w:tcBorders>
            <w:shd w:val="clear" w:color="auto" w:fill="auto"/>
          </w:tcPr>
          <w:p>
            <w:pPr>
              <w:rPr>
                <w:rFonts w:eastAsia="Times New Roman"/>
                <w:noProof/>
                <w:szCs w:val="24"/>
              </w:rPr>
            </w:pPr>
            <w:r>
              <w:rPr>
                <w:noProof/>
              </w:rPr>
              <w:t>Производство от материали от която и да било позиция</w:t>
            </w:r>
          </w:p>
        </w:tc>
      </w:tr>
      <w:tr>
        <w:trPr>
          <w:cantSplit/>
          <w:trHeight w:val="560"/>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ex 1302</w:t>
            </w:r>
          </w:p>
        </w:tc>
        <w:tc>
          <w:tcPr>
            <w:tcW w:w="3172" w:type="dxa"/>
            <w:gridSpan w:val="2"/>
            <w:tcBorders>
              <w:top w:val="single" w:sz="6" w:space="0" w:color="auto"/>
            </w:tcBorders>
            <w:shd w:val="clear" w:color="auto" w:fill="auto"/>
          </w:tcPr>
          <w:p>
            <w:pPr>
              <w:rPr>
                <w:rFonts w:eastAsia="Times New Roman"/>
                <w:noProof/>
                <w:szCs w:val="24"/>
              </w:rPr>
            </w:pPr>
            <w:r>
              <w:rPr>
                <w:noProof/>
              </w:rPr>
              <w:t>Пектинови материали, пектинати и пектати</w:t>
            </w:r>
          </w:p>
        </w:tc>
        <w:tc>
          <w:tcPr>
            <w:tcW w:w="3488" w:type="dxa"/>
            <w:tcBorders>
              <w:top w:val="single" w:sz="6" w:space="0" w:color="auto"/>
            </w:tcBorders>
          </w:tcPr>
          <w:p>
            <w:pPr>
              <w:rPr>
                <w:rFonts w:eastAsia="Times New Roman"/>
                <w:noProof/>
                <w:szCs w:val="24"/>
              </w:rPr>
            </w:pPr>
            <w:r>
              <w:rPr>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rPr>
            </w:pPr>
            <w:r>
              <w:rPr>
                <w:noProof/>
              </w:rPr>
              <w:t>Глава 14</w:t>
            </w:r>
          </w:p>
        </w:tc>
        <w:tc>
          <w:tcPr>
            <w:tcW w:w="3172" w:type="dxa"/>
            <w:gridSpan w:val="2"/>
            <w:tcBorders>
              <w:top w:val="double" w:sz="4" w:space="0" w:color="auto"/>
              <w:bottom w:val="double" w:sz="4" w:space="0" w:color="auto"/>
            </w:tcBorders>
            <w:shd w:val="clear" w:color="auto" w:fill="auto"/>
          </w:tcPr>
          <w:p>
            <w:pPr>
              <w:rPr>
                <w:rFonts w:eastAsia="Times New Roman"/>
                <w:noProof/>
                <w:szCs w:val="24"/>
              </w:rPr>
            </w:pPr>
            <w:r>
              <w:rPr>
                <w:noProof/>
              </w:rPr>
              <w:t>Материали за сплитане и други продукти от растителен произход, неупоменати, нито включени другаде</w:t>
            </w:r>
          </w:p>
        </w:tc>
        <w:tc>
          <w:tcPr>
            <w:tcW w:w="3488" w:type="dxa"/>
            <w:tcBorders>
              <w:top w:val="double" w:sz="4" w:space="0" w:color="auto"/>
              <w:bottom w:val="double" w:sz="4" w:space="0" w:color="auto"/>
            </w:tcBorders>
          </w:tcPr>
          <w:p>
            <w:pPr>
              <w:rPr>
                <w:rFonts w:eastAsia="Times New Roman"/>
                <w:noProof/>
                <w:szCs w:val="24"/>
              </w:rPr>
            </w:pPr>
            <w:r>
              <w:rPr>
                <w:noProof/>
              </w:rPr>
              <w:t>Производство от материали от която и да било позиция</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ex Глава 15</w:t>
            </w:r>
          </w:p>
        </w:tc>
        <w:tc>
          <w:tcPr>
            <w:tcW w:w="3172" w:type="dxa"/>
            <w:gridSpan w:val="2"/>
            <w:tcBorders>
              <w:top w:val="double" w:sz="4" w:space="0" w:color="auto"/>
              <w:bottom w:val="single" w:sz="6" w:space="0" w:color="auto"/>
            </w:tcBorders>
            <w:shd w:val="clear" w:color="auto" w:fill="auto"/>
          </w:tcPr>
          <w:p>
            <w:pPr>
              <w:rPr>
                <w:rFonts w:eastAsia="Times New Roman"/>
                <w:noProof/>
                <w:szCs w:val="24"/>
              </w:rPr>
            </w:pPr>
            <w:r>
              <w:rPr>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3488" w:type="dxa"/>
            <w:tcBorders>
              <w:top w:val="double" w:sz="4" w:space="0" w:color="auto"/>
              <w:bottom w:val="single" w:sz="6"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1504—1506</w:t>
            </w:r>
          </w:p>
        </w:tc>
        <w:tc>
          <w:tcPr>
            <w:tcW w:w="3172" w:type="dxa"/>
            <w:gridSpan w:val="2"/>
            <w:shd w:val="clear" w:color="auto" w:fill="auto"/>
          </w:tcPr>
          <w:p>
            <w:pPr>
              <w:rPr>
                <w:rFonts w:eastAsia="Times New Roman"/>
                <w:noProof/>
                <w:szCs w:val="24"/>
              </w:rPr>
            </w:pPr>
            <w:r>
              <w:rPr>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3488" w:type="dxa"/>
            <w:tcBorders>
              <w:top w:val="single" w:sz="6" w:space="0" w:color="auto"/>
            </w:tcBorders>
            <w:shd w:val="clear" w:color="auto" w:fill="auto"/>
          </w:tcPr>
          <w:p>
            <w:pPr>
              <w:rPr>
                <w:rFonts w:eastAsia="Times New Roman"/>
                <w:noProof/>
                <w:szCs w:val="24"/>
              </w:rPr>
            </w:pPr>
            <w:r>
              <w:rPr>
                <w:noProof/>
              </w:rPr>
              <w:t>Производство от материали от която и да било позиция</w:t>
            </w:r>
          </w:p>
        </w:tc>
      </w:tr>
      <w:tr>
        <w:trPr>
          <w:cantSplit/>
        </w:trPr>
        <w:tc>
          <w:tcPr>
            <w:tcW w:w="2808" w:type="dxa"/>
            <w:gridSpan w:val="2"/>
            <w:tcBorders>
              <w:left w:val="double" w:sz="4" w:space="0" w:color="auto"/>
              <w:bottom w:val="single" w:sz="6" w:space="0" w:color="auto"/>
            </w:tcBorders>
            <w:shd w:val="clear" w:color="auto" w:fill="auto"/>
            <w:vAlign w:val="center"/>
          </w:tcPr>
          <w:p>
            <w:pPr>
              <w:rPr>
                <w:rFonts w:eastAsia="Times New Roman"/>
                <w:noProof/>
                <w:szCs w:val="24"/>
              </w:rPr>
            </w:pPr>
            <w:r>
              <w:rPr>
                <w:noProof/>
              </w:rPr>
              <w:t>1508</w:t>
            </w:r>
          </w:p>
        </w:tc>
        <w:tc>
          <w:tcPr>
            <w:tcW w:w="3172" w:type="dxa"/>
            <w:gridSpan w:val="2"/>
            <w:tcBorders>
              <w:bottom w:val="single" w:sz="6" w:space="0" w:color="auto"/>
            </w:tcBorders>
            <w:shd w:val="clear" w:color="auto" w:fill="auto"/>
          </w:tcPr>
          <w:p>
            <w:pPr>
              <w:rPr>
                <w:rFonts w:eastAsia="Times New Roman"/>
                <w:noProof/>
                <w:szCs w:val="24"/>
              </w:rPr>
            </w:pPr>
            <w:r>
              <w:rPr>
                <w:noProof/>
              </w:rPr>
              <w:t>Фъстъчено масло и неговите фракции, дори рафинирани, но не химически променени</w:t>
            </w:r>
          </w:p>
        </w:tc>
        <w:tc>
          <w:tcPr>
            <w:tcW w:w="3488" w:type="dxa"/>
            <w:tcBorders>
              <w:top w:val="single" w:sz="6" w:space="0" w:color="auto"/>
              <w:bottom w:val="single" w:sz="6" w:space="0" w:color="auto"/>
            </w:tcBorders>
            <w:shd w:val="clear" w:color="auto" w:fill="auto"/>
          </w:tcPr>
          <w:p>
            <w:pPr>
              <w:rPr>
                <w:rFonts w:eastAsia="Times New Roman"/>
                <w:noProof/>
                <w:szCs w:val="24"/>
              </w:rPr>
            </w:pPr>
            <w:r>
              <w:rPr>
                <w:noProof/>
              </w:rPr>
              <w:t>Производство от материали от която и да било подпозиция, с изключение на тази на продукта</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1509 и 1510</w:t>
            </w:r>
          </w:p>
        </w:tc>
        <w:tc>
          <w:tcPr>
            <w:tcW w:w="3172" w:type="dxa"/>
            <w:gridSpan w:val="2"/>
            <w:shd w:val="clear" w:color="auto" w:fill="auto"/>
          </w:tcPr>
          <w:p>
            <w:pPr>
              <w:rPr>
                <w:rFonts w:eastAsia="Times New Roman"/>
                <w:noProof/>
                <w:szCs w:val="24"/>
              </w:rPr>
            </w:pPr>
            <w:r>
              <w:rPr>
                <w:noProof/>
              </w:rPr>
              <w:t>Маслиново масло и неговите фракции</w:t>
            </w:r>
          </w:p>
        </w:tc>
        <w:tc>
          <w:tcPr>
            <w:tcW w:w="3488" w:type="dxa"/>
            <w:tcBorders>
              <w:top w:val="single" w:sz="6" w:space="0" w:color="auto"/>
            </w:tcBorders>
            <w:shd w:val="clear" w:color="auto" w:fill="auto"/>
          </w:tcPr>
          <w:p>
            <w:pPr>
              <w:rPr>
                <w:rFonts w:eastAsia="Times New Roman"/>
                <w:noProof/>
                <w:szCs w:val="24"/>
              </w:rPr>
            </w:pPr>
            <w:r>
              <w:rPr>
                <w:noProof/>
              </w:rPr>
              <w:t>Производство, при което всички използвани растителни материали са изцяло получени</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1511</w:t>
            </w:r>
          </w:p>
        </w:tc>
        <w:tc>
          <w:tcPr>
            <w:tcW w:w="3172" w:type="dxa"/>
            <w:gridSpan w:val="2"/>
            <w:shd w:val="clear" w:color="auto" w:fill="auto"/>
          </w:tcPr>
          <w:p>
            <w:pPr>
              <w:rPr>
                <w:rFonts w:eastAsia="Times New Roman"/>
                <w:noProof/>
                <w:szCs w:val="24"/>
              </w:rPr>
            </w:pPr>
            <w:r>
              <w:rPr>
                <w:noProof/>
              </w:rPr>
              <w:t>Палмово масло и неговите фракции, дори рафинирани, но не химически променени</w:t>
            </w:r>
          </w:p>
        </w:tc>
        <w:tc>
          <w:tcPr>
            <w:tcW w:w="3488" w:type="dxa"/>
            <w:tcBorders>
              <w:top w:val="single" w:sz="6" w:space="0" w:color="auto"/>
            </w:tcBorders>
            <w:shd w:val="clear" w:color="auto" w:fill="auto"/>
          </w:tcPr>
          <w:p>
            <w:pPr>
              <w:rPr>
                <w:rFonts w:eastAsia="Times New Roman"/>
                <w:noProof/>
                <w:szCs w:val="24"/>
              </w:rPr>
            </w:pPr>
            <w:r>
              <w:rPr>
                <w:noProof/>
              </w:rPr>
              <w:t>Производство от материали от която и да било подпозиция, с изключение на тази на продукта</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ex 1512</w:t>
            </w:r>
          </w:p>
        </w:tc>
        <w:tc>
          <w:tcPr>
            <w:tcW w:w="3172" w:type="dxa"/>
            <w:gridSpan w:val="2"/>
            <w:shd w:val="clear" w:color="auto" w:fill="auto"/>
          </w:tcPr>
          <w:p>
            <w:pPr>
              <w:rPr>
                <w:rFonts w:eastAsia="Times New Roman"/>
                <w:noProof/>
                <w:szCs w:val="24"/>
              </w:rPr>
            </w:pPr>
            <w:r>
              <w:rPr>
                <w:noProof/>
              </w:rPr>
              <w:t>Слънчогледово масло и неговите фракции</w:t>
            </w:r>
          </w:p>
          <w:p>
            <w:pPr>
              <w:rPr>
                <w:rFonts w:eastAsia="Times New Roman"/>
                <w:noProof/>
                <w:szCs w:val="24"/>
              </w:rPr>
            </w:pPr>
            <w:r>
              <w:rPr>
                <w:noProof/>
              </w:rPr>
              <w:t>– предназначени за технически или промишлени цели, различни от производството на хранителни продукти за човешка консумация</w:t>
            </w:r>
          </w:p>
          <w:p>
            <w:pPr>
              <w:rPr>
                <w:rFonts w:eastAsia="Times New Roman"/>
                <w:noProof/>
                <w:szCs w:val="24"/>
              </w:rPr>
            </w:pPr>
          </w:p>
          <w:p>
            <w:pPr>
              <w:rPr>
                <w:rFonts w:eastAsia="Times New Roman"/>
                <w:noProof/>
                <w:szCs w:val="24"/>
              </w:rPr>
            </w:pPr>
            <w:r>
              <w:rPr>
                <w:noProof/>
              </w:rPr>
              <w:t>– други</w:t>
            </w:r>
          </w:p>
        </w:tc>
        <w:tc>
          <w:tcPr>
            <w:tcW w:w="3488" w:type="dxa"/>
          </w:tcPr>
          <w:p>
            <w:pPr>
              <w:rPr>
                <w:rFonts w:eastAsia="Times New Roman"/>
                <w:noProof/>
                <w:szCs w:val="24"/>
              </w:rPr>
            </w:pPr>
          </w:p>
          <w:p>
            <w:pPr>
              <w:rPr>
                <w:rFonts w:eastAsia="Times New Roman"/>
                <w:noProof/>
                <w:szCs w:val="24"/>
              </w:rPr>
            </w:pPr>
          </w:p>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p>
          <w:p>
            <w:pPr>
              <w:rPr>
                <w:rFonts w:eastAsia="Times New Roman"/>
                <w:noProof/>
                <w:szCs w:val="24"/>
              </w:rPr>
            </w:pPr>
            <w:r>
              <w:rPr>
                <w:noProof/>
              </w:rPr>
              <w:t>Производство, при което всички използвани растителни материали са изцяло получени</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1515</w:t>
            </w:r>
          </w:p>
        </w:tc>
        <w:tc>
          <w:tcPr>
            <w:tcW w:w="3172" w:type="dxa"/>
            <w:gridSpan w:val="2"/>
            <w:shd w:val="clear" w:color="auto" w:fill="auto"/>
          </w:tcPr>
          <w:p>
            <w:pPr>
              <w:rPr>
                <w:rFonts w:eastAsia="Times New Roman"/>
                <w:noProof/>
                <w:szCs w:val="24"/>
              </w:rPr>
            </w:pPr>
            <w:r>
              <w:rPr>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3488" w:type="dxa"/>
          </w:tcPr>
          <w:p>
            <w:pPr>
              <w:rPr>
                <w:rFonts w:eastAsia="Times New Roman"/>
                <w:noProof/>
                <w:szCs w:val="24"/>
              </w:rPr>
            </w:pPr>
            <w:r>
              <w:rPr>
                <w:noProof/>
              </w:rPr>
              <w:t>Производство от материали от която и да било подпозиция, с изключение на тази на продукта</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еx 1516</w:t>
            </w:r>
          </w:p>
        </w:tc>
        <w:tc>
          <w:tcPr>
            <w:tcW w:w="3172" w:type="dxa"/>
            <w:gridSpan w:val="2"/>
            <w:shd w:val="clear" w:color="auto" w:fill="auto"/>
          </w:tcPr>
          <w:p>
            <w:pPr>
              <w:rPr>
                <w:rFonts w:eastAsia="Times New Roman"/>
                <w:noProof/>
                <w:szCs w:val="24"/>
              </w:rPr>
            </w:pPr>
            <w:r>
              <w:rPr>
                <w:noProof/>
              </w:rPr>
              <w:t>Мазнини и масла и техните фракции, от риби</w:t>
            </w:r>
          </w:p>
        </w:tc>
        <w:tc>
          <w:tcPr>
            <w:tcW w:w="3488" w:type="dxa"/>
          </w:tcPr>
          <w:p>
            <w:pPr>
              <w:ind w:left="113" w:hanging="113"/>
              <w:rPr>
                <w:rFonts w:eastAsia="Times New Roman"/>
                <w:noProof/>
                <w:szCs w:val="24"/>
              </w:rPr>
            </w:pPr>
            <w:r>
              <w:rPr>
                <w:noProof/>
              </w:rPr>
              <w:t>Производство от материали от която и да било позиция</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1520</w:t>
            </w:r>
          </w:p>
        </w:tc>
        <w:tc>
          <w:tcPr>
            <w:tcW w:w="3172" w:type="dxa"/>
            <w:gridSpan w:val="2"/>
            <w:shd w:val="clear" w:color="auto" w:fill="auto"/>
          </w:tcPr>
          <w:p>
            <w:pPr>
              <w:rPr>
                <w:rFonts w:eastAsia="Times New Roman"/>
                <w:noProof/>
                <w:szCs w:val="24"/>
              </w:rPr>
            </w:pPr>
            <w:r>
              <w:rPr>
                <w:noProof/>
              </w:rPr>
              <w:t>Суров глицерол, глицеролови води и луги</w:t>
            </w:r>
          </w:p>
        </w:tc>
        <w:tc>
          <w:tcPr>
            <w:tcW w:w="3488" w:type="dxa"/>
          </w:tcPr>
          <w:p>
            <w:pPr>
              <w:ind w:left="113" w:hanging="113"/>
              <w:rPr>
                <w:rFonts w:eastAsia="Times New Roman"/>
                <w:noProof/>
                <w:szCs w:val="24"/>
              </w:rPr>
            </w:pPr>
            <w:r>
              <w:rPr>
                <w:noProof/>
              </w:rPr>
              <w:t>Производство от материали от която и да било позиция</w:t>
            </w:r>
          </w:p>
        </w:tc>
      </w:tr>
      <w:tr>
        <w:trPr>
          <w:cantSplit/>
        </w:trPr>
        <w:tc>
          <w:tcPr>
            <w:tcW w:w="2808" w:type="dxa"/>
            <w:gridSpan w:val="2"/>
            <w:tcBorders>
              <w:top w:val="double" w:sz="4" w:space="0" w:color="auto"/>
              <w:left w:val="double" w:sz="4" w:space="0" w:color="auto"/>
              <w:bottom w:val="single" w:sz="6" w:space="0" w:color="auto"/>
            </w:tcBorders>
            <w:shd w:val="clear" w:color="auto" w:fill="auto"/>
            <w:vAlign w:val="center"/>
          </w:tcPr>
          <w:p>
            <w:pPr>
              <w:rPr>
                <w:rFonts w:eastAsia="Times New Roman"/>
                <w:noProof/>
                <w:szCs w:val="24"/>
              </w:rPr>
            </w:pPr>
            <w:r>
              <w:rPr>
                <w:noProof/>
              </w:rPr>
              <w:t>Глава 16</w:t>
            </w:r>
          </w:p>
        </w:tc>
        <w:tc>
          <w:tcPr>
            <w:tcW w:w="3172" w:type="dxa"/>
            <w:gridSpan w:val="2"/>
            <w:tcBorders>
              <w:top w:val="double" w:sz="4" w:space="0" w:color="auto"/>
              <w:bottom w:val="single" w:sz="6" w:space="0" w:color="auto"/>
            </w:tcBorders>
            <w:shd w:val="clear" w:color="auto" w:fill="auto"/>
          </w:tcPr>
          <w:p>
            <w:pPr>
              <w:rPr>
                <w:rFonts w:eastAsia="Times New Roman"/>
                <w:noProof/>
                <w:szCs w:val="24"/>
              </w:rPr>
            </w:pPr>
            <w:r>
              <w:rPr>
                <w:noProof/>
              </w:rPr>
              <w:t>Продукти от месо, риби или ракообразни, мекотели или други водни безгръбначни</w:t>
            </w:r>
          </w:p>
        </w:tc>
        <w:tc>
          <w:tcPr>
            <w:tcW w:w="3488" w:type="dxa"/>
            <w:tcBorders>
              <w:top w:val="double" w:sz="4" w:space="0" w:color="auto"/>
              <w:bottom w:val="single" w:sz="6" w:space="0" w:color="auto"/>
            </w:tcBorders>
          </w:tcPr>
          <w:p>
            <w:pPr>
              <w:rPr>
                <w:rFonts w:eastAsia="Times New Roman"/>
                <w:noProof/>
                <w:szCs w:val="24"/>
              </w:rPr>
            </w:pPr>
            <w:r>
              <w:rPr>
                <w:noProof/>
              </w:rPr>
              <w:t>Производство, при което всички използвани материали от глави 2, 3 и 16 са изцяло получени</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ex Глава 17</w:t>
            </w:r>
          </w:p>
        </w:tc>
        <w:tc>
          <w:tcPr>
            <w:tcW w:w="3172" w:type="dxa"/>
            <w:gridSpan w:val="2"/>
            <w:tcBorders>
              <w:top w:val="double" w:sz="4" w:space="0" w:color="auto"/>
            </w:tcBorders>
            <w:shd w:val="clear" w:color="auto" w:fill="auto"/>
          </w:tcPr>
          <w:p>
            <w:pPr>
              <w:rPr>
                <w:rFonts w:eastAsia="Times New Roman"/>
                <w:noProof/>
                <w:szCs w:val="24"/>
              </w:rPr>
            </w:pPr>
            <w:r>
              <w:rPr>
                <w:noProof/>
              </w:rPr>
              <w:t>Захар и захарни изделия; с изключение на:</w:t>
            </w:r>
          </w:p>
        </w:tc>
        <w:tc>
          <w:tcPr>
            <w:tcW w:w="3488" w:type="dxa"/>
            <w:tcBorders>
              <w:top w:val="doub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Height w:val="1480"/>
        </w:trPr>
        <w:tc>
          <w:tcPr>
            <w:tcW w:w="2808" w:type="dxa"/>
            <w:gridSpan w:val="2"/>
            <w:vMerge w:val="restart"/>
            <w:tcBorders>
              <w:top w:val="single" w:sz="6" w:space="0" w:color="auto"/>
              <w:left w:val="double" w:sz="4" w:space="0" w:color="auto"/>
            </w:tcBorders>
            <w:shd w:val="clear" w:color="auto" w:fill="auto"/>
            <w:vAlign w:val="center"/>
          </w:tcPr>
          <w:p>
            <w:pPr>
              <w:rPr>
                <w:rFonts w:eastAsia="Times New Roman"/>
                <w:noProof/>
                <w:szCs w:val="24"/>
              </w:rPr>
            </w:pPr>
            <w:r>
              <w:rPr>
                <w:noProof/>
              </w:rPr>
              <w:t>1702</w:t>
            </w:r>
          </w:p>
        </w:tc>
        <w:tc>
          <w:tcPr>
            <w:tcW w:w="3172" w:type="dxa"/>
            <w:gridSpan w:val="2"/>
            <w:tcBorders>
              <w:top w:val="single" w:sz="6" w:space="0" w:color="auto"/>
              <w:bottom w:val="dashSmallGap" w:sz="4" w:space="0" w:color="auto"/>
            </w:tcBorders>
            <w:shd w:val="clear" w:color="auto" w:fill="auto"/>
          </w:tcPr>
          <w:p>
            <w:pPr>
              <w:rPr>
                <w:rFonts w:eastAsia="Times New Roman"/>
                <w:noProof/>
                <w:szCs w:val="24"/>
              </w:rPr>
            </w:pPr>
            <w:r>
              <w:rPr>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p>
            <w:pPr>
              <w:rPr>
                <w:rFonts w:eastAsia="Times New Roman"/>
                <w:noProof/>
                <w:szCs w:val="24"/>
              </w:rPr>
            </w:pPr>
          </w:p>
          <w:p>
            <w:pPr>
              <w:rPr>
                <w:rFonts w:eastAsia="Times New Roman"/>
                <w:noProof/>
                <w:szCs w:val="24"/>
              </w:rPr>
            </w:pPr>
            <w:r>
              <w:rPr>
                <w:noProof/>
              </w:rPr>
              <w:t>– Химически чиста малтоза и фруктоза</w:t>
            </w:r>
          </w:p>
        </w:tc>
        <w:tc>
          <w:tcPr>
            <w:tcW w:w="3488" w:type="dxa"/>
            <w:tcBorders>
              <w:top w:val="single" w:sz="6" w:space="0" w:color="auto"/>
              <w:bottom w:val="dashSmallGap" w:sz="4" w:space="0" w:color="auto"/>
              <w:right w:val="single" w:sz="4" w:space="0" w:color="auto"/>
            </w:tcBorders>
          </w:tcPr>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r>
              <w:rPr>
                <w:noProof/>
              </w:rPr>
              <w:t>Производство от материали от която и да било позиция, включително от други материали от позиция 1702</w:t>
            </w:r>
          </w:p>
        </w:tc>
      </w:tr>
      <w:tr>
        <w:trPr>
          <w:cantSplit/>
        </w:trPr>
        <w:tc>
          <w:tcPr>
            <w:tcW w:w="2808" w:type="dxa"/>
            <w:gridSpan w:val="2"/>
            <w:vMerge/>
            <w:tcBorders>
              <w:left w:val="double" w:sz="4" w:space="0" w:color="auto"/>
            </w:tcBorders>
            <w:shd w:val="clear" w:color="auto" w:fill="auto"/>
            <w:vAlign w:val="center"/>
          </w:tcPr>
          <w:p>
            <w:pPr>
              <w:rPr>
                <w:rFonts w:eastAsia="Times New Roman"/>
                <w:noProof/>
                <w:szCs w:val="24"/>
              </w:rPr>
            </w:pPr>
          </w:p>
        </w:tc>
        <w:tc>
          <w:tcPr>
            <w:tcW w:w="3172" w:type="dxa"/>
            <w:gridSpan w:val="2"/>
            <w:tcBorders>
              <w:top w:val="dashSmallGap" w:sz="4" w:space="0" w:color="auto"/>
            </w:tcBorders>
            <w:shd w:val="clear" w:color="auto" w:fill="auto"/>
          </w:tcPr>
          <w:p>
            <w:pPr>
              <w:rPr>
                <w:rFonts w:eastAsia="Times New Roman"/>
                <w:noProof/>
                <w:szCs w:val="24"/>
              </w:rPr>
            </w:pPr>
            <w:r>
              <w:rPr>
                <w:noProof/>
              </w:rPr>
              <w:t>– Други</w:t>
            </w:r>
          </w:p>
        </w:tc>
        <w:tc>
          <w:tcPr>
            <w:tcW w:w="3488" w:type="dxa"/>
            <w:tcBorders>
              <w:top w:val="dashSmallGap" w:sz="4" w:space="0" w:color="auto"/>
              <w:right w:val="single" w:sz="4" w:space="0" w:color="auto"/>
            </w:tcBorders>
          </w:tcPr>
          <w:p>
            <w:pPr>
              <w:ind w:left="-13" w:firstLine="13"/>
              <w:rPr>
                <w:rFonts w:eastAsia="Times New Roman"/>
                <w:noProof/>
                <w:szCs w:val="24"/>
              </w:rPr>
            </w:pPr>
            <w:r>
              <w:rPr>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Pr>
        <w:tc>
          <w:tcPr>
            <w:tcW w:w="2808" w:type="dxa"/>
            <w:gridSpan w:val="2"/>
            <w:tcBorders>
              <w:left w:val="double" w:sz="4" w:space="0" w:color="auto"/>
              <w:bottom w:val="double" w:sz="4" w:space="0" w:color="auto"/>
            </w:tcBorders>
            <w:shd w:val="clear" w:color="auto" w:fill="auto"/>
            <w:vAlign w:val="center"/>
          </w:tcPr>
          <w:p>
            <w:pPr>
              <w:rPr>
                <w:rFonts w:eastAsia="Times New Roman"/>
                <w:noProof/>
                <w:szCs w:val="24"/>
              </w:rPr>
            </w:pPr>
            <w:r>
              <w:rPr>
                <w:noProof/>
              </w:rPr>
              <w:t>1704</w:t>
            </w:r>
          </w:p>
        </w:tc>
        <w:tc>
          <w:tcPr>
            <w:tcW w:w="3172" w:type="dxa"/>
            <w:gridSpan w:val="2"/>
            <w:tcBorders>
              <w:bottom w:val="double" w:sz="4" w:space="0" w:color="auto"/>
            </w:tcBorders>
            <w:shd w:val="clear" w:color="auto" w:fill="auto"/>
          </w:tcPr>
          <w:p>
            <w:pPr>
              <w:rPr>
                <w:rFonts w:eastAsia="Times New Roman"/>
                <w:noProof/>
                <w:szCs w:val="24"/>
              </w:rPr>
            </w:pPr>
            <w:r>
              <w:rPr>
                <w:noProof/>
              </w:rPr>
              <w:t>Захарни изделия без какао (включително белия шоколад)</w:t>
            </w:r>
          </w:p>
        </w:tc>
        <w:tc>
          <w:tcPr>
            <w:tcW w:w="3488" w:type="dxa"/>
            <w:tcBorders>
              <w:bottom w:val="double" w:sz="4" w:space="0" w:color="auto"/>
            </w:tcBorders>
          </w:tcPr>
          <w:p>
            <w:pPr>
              <w:ind w:firstLine="3"/>
              <w:rPr>
                <w:rFonts w:eastAsia="Times New Roman"/>
                <w:noProof/>
                <w:szCs w:val="24"/>
              </w:rPr>
            </w:pPr>
            <w:r>
              <w:rPr>
                <w:noProof/>
              </w:rPr>
              <w:t>Производство от материали от която и да било позиция, с изключение на тази на продукта, при което:</w:t>
            </w:r>
          </w:p>
          <w:p>
            <w:pPr>
              <w:ind w:firstLine="3"/>
              <w:rPr>
                <w:rFonts w:eastAsia="Times New Roman"/>
                <w:noProof/>
                <w:szCs w:val="24"/>
              </w:rPr>
            </w:pPr>
            <w:r>
              <w:rPr>
                <w:noProof/>
              </w:rPr>
              <w:t>– теглото на използваната захар не надвишава 40 % от теглото на крайния продукт</w:t>
            </w:r>
          </w:p>
          <w:p>
            <w:pPr>
              <w:ind w:firstLine="3"/>
              <w:rPr>
                <w:rFonts w:eastAsia="Times New Roman"/>
                <w:noProof/>
                <w:szCs w:val="24"/>
              </w:rPr>
            </w:pPr>
            <w:r>
              <w:rPr>
                <w:noProof/>
              </w:rPr>
              <w:t>или</w:t>
            </w:r>
          </w:p>
          <w:p>
            <w:pPr>
              <w:ind w:firstLine="3"/>
              <w:rPr>
                <w:rFonts w:eastAsia="Times New Roman"/>
                <w:noProof/>
                <w:szCs w:val="24"/>
              </w:rPr>
            </w:pPr>
            <w:r>
              <w:rPr>
                <w:noProof/>
              </w:rPr>
              <w:t>– стойността на използваната захар не надвишава 30 % от цената на продукта франко завода</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rPr>
            </w:pPr>
            <w:r>
              <w:rPr>
                <w:noProof/>
              </w:rPr>
              <w:t>ex Глава 18</w:t>
            </w:r>
          </w:p>
        </w:tc>
        <w:tc>
          <w:tcPr>
            <w:tcW w:w="3172" w:type="dxa"/>
            <w:gridSpan w:val="2"/>
            <w:tcBorders>
              <w:top w:val="double" w:sz="4" w:space="0" w:color="auto"/>
              <w:bottom w:val="double" w:sz="4" w:space="0" w:color="auto"/>
            </w:tcBorders>
            <w:shd w:val="clear" w:color="auto" w:fill="auto"/>
          </w:tcPr>
          <w:p>
            <w:pPr>
              <w:rPr>
                <w:rFonts w:eastAsia="Times New Roman"/>
                <w:noProof/>
                <w:szCs w:val="24"/>
              </w:rPr>
            </w:pPr>
            <w:r>
              <w:rPr>
                <w:noProof/>
              </w:rPr>
              <w:t>Какао и продукти от какао; с изключение на:</w:t>
            </w:r>
          </w:p>
        </w:tc>
        <w:tc>
          <w:tcPr>
            <w:tcW w:w="3488" w:type="dxa"/>
            <w:tcBorders>
              <w:top w:val="double" w:sz="4" w:space="0" w:color="auto"/>
              <w:bottom w:val="double" w:sz="4" w:space="0" w:color="auto"/>
            </w:tcBorders>
          </w:tcPr>
          <w:p>
            <w:pPr>
              <w:ind w:firstLine="3"/>
              <w:rPr>
                <w:rFonts w:eastAsia="Times New Roman"/>
                <w:noProof/>
                <w:szCs w:val="24"/>
              </w:rPr>
            </w:pPr>
            <w:r>
              <w:rPr>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Pr>
        <w:tc>
          <w:tcPr>
            <w:tcW w:w="2808" w:type="dxa"/>
            <w:gridSpan w:val="2"/>
            <w:tcBorders>
              <w:top w:val="single" w:sz="6" w:space="0" w:color="auto"/>
              <w:left w:val="double" w:sz="4" w:space="0" w:color="auto"/>
              <w:bottom w:val="nil"/>
            </w:tcBorders>
            <w:shd w:val="clear" w:color="auto" w:fill="auto"/>
            <w:vAlign w:val="center"/>
          </w:tcPr>
          <w:p>
            <w:pPr>
              <w:rPr>
                <w:rFonts w:eastAsia="Times New Roman"/>
                <w:noProof/>
                <w:szCs w:val="24"/>
              </w:rPr>
            </w:pPr>
            <w:r>
              <w:rPr>
                <w:noProof/>
              </w:rPr>
              <w:t>ex 1806</w:t>
            </w:r>
          </w:p>
        </w:tc>
        <w:tc>
          <w:tcPr>
            <w:tcW w:w="3172" w:type="dxa"/>
            <w:gridSpan w:val="2"/>
            <w:tcBorders>
              <w:top w:val="single" w:sz="6" w:space="0" w:color="auto"/>
            </w:tcBorders>
            <w:shd w:val="clear" w:color="auto" w:fill="auto"/>
          </w:tcPr>
          <w:p>
            <w:pPr>
              <w:rPr>
                <w:rFonts w:eastAsia="Times New Roman"/>
                <w:noProof/>
                <w:szCs w:val="24"/>
              </w:rPr>
            </w:pPr>
            <w:r>
              <w:rPr>
                <w:noProof/>
              </w:rPr>
              <w:t>Шоколад и други хранителни продукти, съдържащи какао; с изключение на:</w:t>
            </w:r>
          </w:p>
        </w:tc>
        <w:tc>
          <w:tcPr>
            <w:tcW w:w="3488" w:type="dxa"/>
            <w:tcBorders>
              <w:top w:val="single" w:sz="6" w:space="0" w:color="auto"/>
            </w:tcBorders>
          </w:tcPr>
          <w:p>
            <w:pPr>
              <w:ind w:firstLine="3"/>
              <w:rPr>
                <w:rFonts w:eastAsia="Times New Roman"/>
                <w:noProof/>
                <w:szCs w:val="24"/>
              </w:rPr>
            </w:pPr>
            <w:r>
              <w:rPr>
                <w:noProof/>
              </w:rPr>
              <w:t>Производство от материали от която и да било позиция, с изключение на тази на продукта, при което:</w:t>
            </w:r>
          </w:p>
          <w:p>
            <w:pPr>
              <w:ind w:firstLine="3"/>
              <w:rPr>
                <w:rFonts w:eastAsia="Times New Roman"/>
                <w:noProof/>
                <w:szCs w:val="24"/>
              </w:rPr>
            </w:pPr>
            <w:r>
              <w:rPr>
                <w:noProof/>
              </w:rPr>
              <w:t xml:space="preserve"> – теглото на използваната захар не надвишава 40 % от теглото на крайния продукт</w:t>
            </w:r>
          </w:p>
          <w:p>
            <w:pPr>
              <w:ind w:firstLine="3"/>
              <w:rPr>
                <w:rFonts w:eastAsia="Times New Roman"/>
                <w:noProof/>
                <w:szCs w:val="24"/>
              </w:rPr>
            </w:pPr>
            <w:r>
              <w:rPr>
                <w:noProof/>
              </w:rPr>
              <w:t>или</w:t>
            </w:r>
          </w:p>
          <w:p>
            <w:pPr>
              <w:rPr>
                <w:rFonts w:eastAsia="Times New Roman"/>
                <w:noProof/>
                <w:szCs w:val="24"/>
              </w:rPr>
            </w:pPr>
            <w:r>
              <w:rPr>
                <w:noProof/>
              </w:rPr>
              <w:t>– стойността на използваната захар не надвишава 30 % от цената на продукта франко завода</w:t>
            </w:r>
          </w:p>
        </w:tc>
      </w:tr>
      <w:tr>
        <w:trPr>
          <w:cantSplit/>
        </w:trPr>
        <w:tc>
          <w:tcPr>
            <w:tcW w:w="2808" w:type="dxa"/>
            <w:gridSpan w:val="2"/>
            <w:tcBorders>
              <w:top w:val="single" w:sz="6" w:space="0" w:color="auto"/>
              <w:left w:val="double" w:sz="4" w:space="0" w:color="auto"/>
              <w:bottom w:val="nil"/>
            </w:tcBorders>
            <w:shd w:val="clear" w:color="auto" w:fill="auto"/>
            <w:vAlign w:val="center"/>
          </w:tcPr>
          <w:p>
            <w:pPr>
              <w:rPr>
                <w:rFonts w:eastAsia="Times New Roman"/>
                <w:noProof/>
                <w:szCs w:val="24"/>
              </w:rPr>
            </w:pPr>
            <w:r>
              <w:rPr>
                <w:noProof/>
              </w:rPr>
              <w:t>180610</w:t>
            </w:r>
          </w:p>
        </w:tc>
        <w:tc>
          <w:tcPr>
            <w:tcW w:w="3172" w:type="dxa"/>
            <w:gridSpan w:val="2"/>
            <w:tcBorders>
              <w:top w:val="single" w:sz="6" w:space="0" w:color="auto"/>
            </w:tcBorders>
            <w:shd w:val="clear" w:color="auto" w:fill="auto"/>
          </w:tcPr>
          <w:p>
            <w:pPr>
              <w:rPr>
                <w:rFonts w:eastAsia="Times New Roman"/>
                <w:noProof/>
                <w:szCs w:val="24"/>
              </w:rPr>
            </w:pPr>
            <w:r>
              <w:rPr>
                <w:noProof/>
              </w:rPr>
              <w:t>Какао на прах с прибавка на захар или други подсладители</w:t>
            </w:r>
          </w:p>
        </w:tc>
        <w:tc>
          <w:tcPr>
            <w:tcW w:w="3488" w:type="dxa"/>
            <w:tcBorders>
              <w:top w:val="single" w:sz="6"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Pr>
        <w:tc>
          <w:tcPr>
            <w:tcW w:w="2808" w:type="dxa"/>
            <w:gridSpan w:val="2"/>
            <w:tcBorders>
              <w:top w:val="single" w:sz="6" w:space="0" w:color="auto"/>
              <w:left w:val="double" w:sz="4" w:space="0" w:color="auto"/>
              <w:bottom w:val="nil"/>
            </w:tcBorders>
            <w:shd w:val="clear" w:color="auto" w:fill="auto"/>
            <w:vAlign w:val="center"/>
          </w:tcPr>
          <w:p>
            <w:pPr>
              <w:rPr>
                <w:rFonts w:eastAsia="Times New Roman"/>
                <w:noProof/>
                <w:szCs w:val="24"/>
              </w:rPr>
            </w:pPr>
            <w:r>
              <w:rPr>
                <w:noProof/>
              </w:rPr>
              <w:t>1901</w:t>
            </w:r>
          </w:p>
        </w:tc>
        <w:tc>
          <w:tcPr>
            <w:tcW w:w="3172" w:type="dxa"/>
            <w:gridSpan w:val="2"/>
            <w:vMerge w:val="restart"/>
            <w:tcBorders>
              <w:top w:val="single" w:sz="6" w:space="0" w:color="auto"/>
            </w:tcBorders>
            <w:shd w:val="clear" w:color="auto" w:fill="auto"/>
          </w:tcPr>
          <w:p>
            <w:pPr>
              <w:rPr>
                <w:rFonts w:eastAsia="Times New Roman"/>
                <w:noProof/>
                <w:szCs w:val="24"/>
              </w:rPr>
            </w:pPr>
            <w:r>
              <w:rPr>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p>
            <w:pPr>
              <w:rPr>
                <w:rFonts w:eastAsia="Times New Roman"/>
                <w:noProof/>
                <w:szCs w:val="24"/>
              </w:rPr>
            </w:pPr>
          </w:p>
          <w:p>
            <w:pPr>
              <w:rPr>
                <w:rFonts w:eastAsia="Times New Roman"/>
                <w:noProof/>
                <w:szCs w:val="24"/>
              </w:rPr>
            </w:pPr>
            <w:r>
              <w:rPr>
                <w:noProof/>
              </w:rPr>
              <w:t>– Екстракти от малц</w:t>
            </w:r>
          </w:p>
          <w:p>
            <w:pPr>
              <w:rPr>
                <w:rFonts w:eastAsia="Times New Roman"/>
                <w:noProof/>
                <w:szCs w:val="24"/>
              </w:rPr>
            </w:pPr>
          </w:p>
          <w:p>
            <w:pPr>
              <w:rPr>
                <w:rFonts w:eastAsia="Times New Roman"/>
                <w:noProof/>
                <w:szCs w:val="24"/>
              </w:rPr>
            </w:pPr>
          </w:p>
          <w:p>
            <w:pPr>
              <w:rPr>
                <w:rFonts w:eastAsia="Times New Roman"/>
                <w:noProof/>
                <w:szCs w:val="24"/>
              </w:rPr>
            </w:pPr>
            <w:r>
              <w:rPr>
                <w:noProof/>
              </w:rPr>
              <w:t>– Други</w:t>
            </w:r>
          </w:p>
        </w:tc>
        <w:tc>
          <w:tcPr>
            <w:tcW w:w="3488" w:type="dxa"/>
            <w:vMerge w:val="restart"/>
            <w:tcBorders>
              <w:top w:val="single" w:sz="6" w:space="0" w:color="auto"/>
            </w:tcBorders>
          </w:tcPr>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r>
              <w:rPr>
                <w:noProof/>
              </w:rPr>
              <w:t>Производство от житни растения от глава 10</w:t>
            </w:r>
          </w:p>
          <w:p>
            <w:pPr>
              <w:ind w:firstLine="3"/>
              <w:rPr>
                <w:rFonts w:eastAsia="Times New Roman"/>
                <w:noProof/>
                <w:szCs w:val="24"/>
              </w:rPr>
            </w:pPr>
          </w:p>
          <w:p>
            <w:pPr>
              <w:ind w:firstLine="3"/>
              <w:rPr>
                <w:rFonts w:eastAsia="Times New Roman"/>
                <w:noProof/>
                <w:szCs w:val="24"/>
              </w:rPr>
            </w:pPr>
            <w:r>
              <w:rPr>
                <w:noProof/>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Pr>
        <w:tc>
          <w:tcPr>
            <w:tcW w:w="2808" w:type="dxa"/>
            <w:gridSpan w:val="2"/>
            <w:tcBorders>
              <w:top w:val="nil"/>
              <w:left w:val="double" w:sz="4" w:space="0" w:color="auto"/>
              <w:bottom w:val="single" w:sz="6" w:space="0" w:color="auto"/>
            </w:tcBorders>
            <w:shd w:val="clear" w:color="auto" w:fill="auto"/>
            <w:vAlign w:val="center"/>
          </w:tcPr>
          <w:p>
            <w:pPr>
              <w:rPr>
                <w:rFonts w:eastAsia="Times New Roman"/>
                <w:i/>
                <w:noProof/>
                <w:szCs w:val="24"/>
              </w:rPr>
            </w:pPr>
          </w:p>
        </w:tc>
        <w:tc>
          <w:tcPr>
            <w:tcW w:w="3172" w:type="dxa"/>
            <w:gridSpan w:val="2"/>
            <w:vMerge/>
            <w:tcBorders>
              <w:bottom w:val="single" w:sz="6" w:space="0" w:color="auto"/>
            </w:tcBorders>
            <w:shd w:val="clear" w:color="auto" w:fill="auto"/>
          </w:tcPr>
          <w:p>
            <w:pPr>
              <w:rPr>
                <w:rFonts w:eastAsia="Times New Roman"/>
                <w:i/>
                <w:noProof/>
                <w:szCs w:val="24"/>
              </w:rPr>
            </w:pPr>
          </w:p>
        </w:tc>
        <w:tc>
          <w:tcPr>
            <w:tcW w:w="3488" w:type="dxa"/>
            <w:vMerge/>
            <w:tcBorders>
              <w:bottom w:val="single" w:sz="6" w:space="0" w:color="auto"/>
            </w:tcBorders>
          </w:tcPr>
          <w:p>
            <w:pPr>
              <w:ind w:firstLine="3"/>
              <w:rPr>
                <w:rFonts w:eastAsia="Times New Roman"/>
                <w:i/>
                <w:noProof/>
                <w:szCs w:val="24"/>
              </w:rPr>
            </w:pPr>
          </w:p>
        </w:tc>
      </w:tr>
      <w:tr>
        <w:trPr>
          <w:cantSplit/>
          <w:trHeight w:val="1017"/>
        </w:trPr>
        <w:tc>
          <w:tcPr>
            <w:tcW w:w="2808" w:type="dxa"/>
            <w:gridSpan w:val="2"/>
            <w:tcBorders>
              <w:top w:val="single" w:sz="6" w:space="0" w:color="auto"/>
              <w:left w:val="double" w:sz="4" w:space="0" w:color="auto"/>
            </w:tcBorders>
            <w:shd w:val="clear" w:color="auto" w:fill="auto"/>
            <w:vAlign w:val="center"/>
          </w:tcPr>
          <w:p>
            <w:pPr>
              <w:rPr>
                <w:rFonts w:eastAsia="Times New Roman"/>
                <w:noProof/>
                <w:szCs w:val="24"/>
              </w:rPr>
            </w:pPr>
            <w:r>
              <w:rPr>
                <w:noProof/>
              </w:rPr>
              <w:t>1902</w:t>
            </w:r>
          </w:p>
        </w:tc>
        <w:tc>
          <w:tcPr>
            <w:tcW w:w="3172" w:type="dxa"/>
            <w:gridSpan w:val="2"/>
            <w:tcBorders>
              <w:top w:val="single" w:sz="6" w:space="0" w:color="auto"/>
            </w:tcBorders>
            <w:shd w:val="clear" w:color="auto" w:fill="auto"/>
          </w:tcPr>
          <w:p>
            <w:pPr>
              <w:rPr>
                <w:rFonts w:eastAsia="Times New Roman"/>
                <w:noProof/>
                <w:szCs w:val="24"/>
              </w:rPr>
            </w:pPr>
            <w:r>
              <w:rPr>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3488" w:type="dxa"/>
            <w:tcBorders>
              <w:top w:val="single" w:sz="6"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w:t>
            </w:r>
          </w:p>
          <w:p>
            <w:pPr>
              <w:rPr>
                <w:rFonts w:eastAsia="Times New Roman"/>
                <w:noProof/>
                <w:szCs w:val="24"/>
              </w:rPr>
            </w:pPr>
            <w:r>
              <w:rPr>
                <w:noProof/>
              </w:rPr>
              <w:t>– теглото на използваните материали от позиции 1006 и 1101—1108 не надвишава 20 % от теглото на крайния продукт и</w:t>
            </w:r>
          </w:p>
          <w:p>
            <w:pPr>
              <w:rPr>
                <w:rFonts w:eastAsia="Times New Roman"/>
                <w:noProof/>
                <w:szCs w:val="24"/>
              </w:rPr>
            </w:pPr>
            <w:r>
              <w:rPr>
                <w:noProof/>
              </w:rPr>
              <w:t>– теглото на използваните материали от глави 2, 3 и 16 не надвишава 20 % от теглото на крайния продукт</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1903</w:t>
            </w:r>
          </w:p>
        </w:tc>
        <w:tc>
          <w:tcPr>
            <w:tcW w:w="3172" w:type="dxa"/>
            <w:gridSpan w:val="2"/>
            <w:shd w:val="clear" w:color="auto" w:fill="auto"/>
          </w:tcPr>
          <w:p>
            <w:pPr>
              <w:rPr>
                <w:rFonts w:eastAsia="Times New Roman"/>
                <w:noProof/>
                <w:szCs w:val="24"/>
              </w:rPr>
            </w:pPr>
            <w:r>
              <w:rPr>
                <w:noProof/>
              </w:rPr>
              <w:t>Тапиока и нейните заместители, приготвени от нишесте, под формата на люспи, зърна, заоблени зрънца, отсявки или подобни форми</w:t>
            </w:r>
          </w:p>
        </w:tc>
        <w:tc>
          <w:tcPr>
            <w:tcW w:w="3488" w:type="dxa"/>
          </w:tcPr>
          <w:p>
            <w:pPr>
              <w:rPr>
                <w:rFonts w:eastAsia="Times New Roman"/>
                <w:noProof/>
                <w:szCs w:val="24"/>
              </w:rPr>
            </w:pPr>
            <w:r>
              <w:rPr>
                <w:noProof/>
              </w:rPr>
              <w:t>Производство от материали от която и да било позиция, с изключение на нишесте от картофи от позиция 1108</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1904</w:t>
            </w:r>
          </w:p>
        </w:tc>
        <w:tc>
          <w:tcPr>
            <w:tcW w:w="3172" w:type="dxa"/>
            <w:gridSpan w:val="2"/>
            <w:shd w:val="clear" w:color="auto" w:fill="auto"/>
          </w:tcPr>
          <w:p>
            <w:pPr>
              <w:rPr>
                <w:rFonts w:eastAsia="Times New Roman"/>
                <w:noProof/>
                <w:szCs w:val="24"/>
              </w:rPr>
            </w:pPr>
            <w:r>
              <w:rPr>
                <w:noProof/>
              </w:rPr>
              <w:t xml:space="preserve">Продукти на базата на приготвени чрез набъбване или печене житни растения (например </w:t>
            </w:r>
            <w:r>
              <w:rPr>
                <w:i/>
                <w:iCs/>
                <w:noProof/>
              </w:rPr>
              <w:t>corn flakes</w:t>
            </w:r>
            <w:r>
              <w:rPr>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3488" w:type="dxa"/>
          </w:tcPr>
          <w:p>
            <w:pPr>
              <w:ind w:firstLine="3"/>
              <w:rPr>
                <w:rFonts w:eastAsia="Times New Roman"/>
                <w:noProof/>
                <w:szCs w:val="24"/>
              </w:rPr>
            </w:pPr>
            <w:r>
              <w:rPr>
                <w:noProof/>
              </w:rPr>
              <w:t>Производство от материали от която и да било позиция, с изключение на тази на продукта, при което:</w:t>
            </w:r>
          </w:p>
          <w:p>
            <w:pPr>
              <w:ind w:left="113" w:hanging="113"/>
              <w:rPr>
                <w:rFonts w:eastAsia="Times New Roman"/>
                <w:noProof/>
                <w:szCs w:val="24"/>
              </w:rPr>
            </w:pPr>
            <w:r>
              <w:rPr>
                <w:noProof/>
              </w:rPr>
              <w:t>– теглото на използваните материали от позиции 1006 и 1101—1108 не надвишава 20 % от теглото на крайния продукт, и</w:t>
            </w:r>
          </w:p>
          <w:p>
            <w:pPr>
              <w:ind w:firstLine="3"/>
              <w:rPr>
                <w:rFonts w:eastAsia="Times New Roman"/>
                <w:noProof/>
                <w:szCs w:val="24"/>
              </w:rPr>
            </w:pPr>
            <w:r>
              <w:rPr>
                <w:noProof/>
              </w:rPr>
              <w:t>– – теглото на използваната захар не надвишава 40 % от теглото на крайния продукт</w:t>
            </w:r>
          </w:p>
        </w:tc>
      </w:tr>
      <w:tr>
        <w:trPr>
          <w:cantSplit/>
        </w:trPr>
        <w:tc>
          <w:tcPr>
            <w:tcW w:w="2808" w:type="dxa"/>
            <w:gridSpan w:val="2"/>
            <w:tcBorders>
              <w:left w:val="double" w:sz="4" w:space="0" w:color="auto"/>
              <w:bottom w:val="double" w:sz="4" w:space="0" w:color="auto"/>
            </w:tcBorders>
            <w:shd w:val="clear" w:color="auto" w:fill="auto"/>
            <w:vAlign w:val="center"/>
          </w:tcPr>
          <w:p>
            <w:pPr>
              <w:rPr>
                <w:rFonts w:eastAsia="Times New Roman"/>
                <w:noProof/>
                <w:szCs w:val="24"/>
              </w:rPr>
            </w:pPr>
            <w:r>
              <w:rPr>
                <w:noProof/>
              </w:rPr>
              <w:t>1905</w:t>
            </w:r>
          </w:p>
        </w:tc>
        <w:tc>
          <w:tcPr>
            <w:tcW w:w="3172" w:type="dxa"/>
            <w:gridSpan w:val="2"/>
            <w:tcBorders>
              <w:bottom w:val="double" w:sz="4" w:space="0" w:color="auto"/>
            </w:tcBorders>
            <w:shd w:val="clear" w:color="auto" w:fill="auto"/>
          </w:tcPr>
          <w:p>
            <w:pPr>
              <w:rPr>
                <w:rFonts w:eastAsia="Times New Roman"/>
                <w:noProof/>
                <w:szCs w:val="24"/>
              </w:rPr>
            </w:pPr>
            <w:r>
              <w:rPr>
                <w:noProof/>
              </w:rPr>
              <w:t>Хлебарски, тестени сладкарски или бисквитни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3488" w:type="dxa"/>
            <w:tcBorders>
              <w:bottom w:val="doub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ex Глава 20</w:t>
            </w:r>
          </w:p>
        </w:tc>
        <w:tc>
          <w:tcPr>
            <w:tcW w:w="3172" w:type="dxa"/>
            <w:gridSpan w:val="2"/>
            <w:tcBorders>
              <w:top w:val="double" w:sz="4" w:space="0" w:color="auto"/>
            </w:tcBorders>
            <w:shd w:val="clear" w:color="auto" w:fill="auto"/>
          </w:tcPr>
          <w:p>
            <w:pPr>
              <w:rPr>
                <w:rFonts w:eastAsia="Times New Roman"/>
                <w:noProof/>
                <w:szCs w:val="24"/>
              </w:rPr>
            </w:pPr>
            <w:r>
              <w:rPr>
                <w:noProof/>
              </w:rPr>
              <w:t>Хранителни продукти от зеленчуци, плодове или други части от растения; с изключение на:</w:t>
            </w:r>
          </w:p>
        </w:tc>
        <w:tc>
          <w:tcPr>
            <w:tcW w:w="3488" w:type="dxa"/>
            <w:tcBorders>
              <w:top w:val="doub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2002 и 2003</w:t>
            </w:r>
          </w:p>
        </w:tc>
        <w:tc>
          <w:tcPr>
            <w:tcW w:w="3172" w:type="dxa"/>
            <w:gridSpan w:val="2"/>
            <w:shd w:val="clear" w:color="auto" w:fill="auto"/>
          </w:tcPr>
          <w:p>
            <w:pPr>
              <w:rPr>
                <w:rFonts w:eastAsia="Times New Roman"/>
                <w:noProof/>
                <w:szCs w:val="24"/>
              </w:rPr>
            </w:pPr>
            <w:r>
              <w:rPr>
                <w:noProof/>
              </w:rPr>
              <w:t>Домати, гъби и трюфели, приготвени или консервирани по начин, различен от този с оцет или с оцетна киселина</w:t>
            </w:r>
          </w:p>
        </w:tc>
        <w:tc>
          <w:tcPr>
            <w:tcW w:w="3488" w:type="dxa"/>
            <w:tcBorders>
              <w:top w:val="single" w:sz="6"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2006</w:t>
            </w:r>
          </w:p>
        </w:tc>
        <w:tc>
          <w:tcPr>
            <w:tcW w:w="3172" w:type="dxa"/>
            <w:gridSpan w:val="2"/>
            <w:shd w:val="clear" w:color="auto" w:fill="auto"/>
          </w:tcPr>
          <w:p>
            <w:pPr>
              <w:rPr>
                <w:rFonts w:eastAsia="Times New Roman"/>
                <w:noProof/>
                <w:szCs w:val="24"/>
              </w:rPr>
            </w:pPr>
            <w:r>
              <w:rPr>
                <w:noProof/>
              </w:rPr>
              <w:t>Зеленчуци, плодове, кори от плодове и други части от растения, консервирани със захар (изцедени, захаросани или кристализирани)</w:t>
            </w:r>
          </w:p>
        </w:tc>
        <w:tc>
          <w:tcPr>
            <w:tcW w:w="3488" w:type="dxa"/>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Pr>
        <w:tc>
          <w:tcPr>
            <w:tcW w:w="2808" w:type="dxa"/>
            <w:gridSpan w:val="2"/>
            <w:tcBorders>
              <w:left w:val="double" w:sz="4" w:space="0" w:color="auto"/>
              <w:bottom w:val="single" w:sz="6" w:space="0" w:color="auto"/>
            </w:tcBorders>
            <w:shd w:val="clear" w:color="auto" w:fill="auto"/>
            <w:vAlign w:val="center"/>
          </w:tcPr>
          <w:p>
            <w:pPr>
              <w:rPr>
                <w:rFonts w:eastAsia="Times New Roman"/>
                <w:noProof/>
                <w:szCs w:val="24"/>
              </w:rPr>
            </w:pPr>
            <w:r>
              <w:rPr>
                <w:noProof/>
              </w:rPr>
              <w:t>2007</w:t>
            </w:r>
          </w:p>
        </w:tc>
        <w:tc>
          <w:tcPr>
            <w:tcW w:w="3172" w:type="dxa"/>
            <w:gridSpan w:val="2"/>
            <w:tcBorders>
              <w:bottom w:val="single" w:sz="6" w:space="0" w:color="auto"/>
            </w:tcBorders>
            <w:shd w:val="clear" w:color="auto" w:fill="auto"/>
          </w:tcPr>
          <w:p>
            <w:pPr>
              <w:rPr>
                <w:rFonts w:eastAsia="Times New Roman"/>
                <w:noProof/>
                <w:szCs w:val="24"/>
              </w:rPr>
            </w:pPr>
            <w:r>
              <w:rPr>
                <w:noProof/>
              </w:rPr>
              <w:t>Конфитюри, желета от плодове, мармелади,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3488" w:type="dxa"/>
            <w:tcBorders>
              <w:bottom w:val="single" w:sz="6"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Pr>
        <w:tc>
          <w:tcPr>
            <w:tcW w:w="2808" w:type="dxa"/>
            <w:gridSpan w:val="2"/>
            <w:tcBorders>
              <w:top w:val="single" w:sz="6" w:space="0" w:color="auto"/>
              <w:left w:val="double" w:sz="4" w:space="0" w:color="auto"/>
              <w:bottom w:val="nil"/>
            </w:tcBorders>
            <w:shd w:val="clear" w:color="auto" w:fill="auto"/>
            <w:vAlign w:val="center"/>
          </w:tcPr>
          <w:p>
            <w:pPr>
              <w:rPr>
                <w:rFonts w:eastAsia="Times New Roman"/>
                <w:noProof/>
                <w:szCs w:val="24"/>
              </w:rPr>
            </w:pPr>
            <w:r>
              <w:rPr>
                <w:noProof/>
              </w:rPr>
              <w:t>ex 2008</w:t>
            </w:r>
          </w:p>
        </w:tc>
        <w:tc>
          <w:tcPr>
            <w:tcW w:w="3172" w:type="dxa"/>
            <w:gridSpan w:val="2"/>
            <w:vMerge w:val="restart"/>
            <w:tcBorders>
              <w:top w:val="single" w:sz="6" w:space="0" w:color="auto"/>
            </w:tcBorders>
            <w:shd w:val="clear" w:color="auto" w:fill="auto"/>
          </w:tcPr>
          <w:p>
            <w:pPr>
              <w:rPr>
                <w:rFonts w:eastAsia="Times New Roman"/>
                <w:noProof/>
                <w:szCs w:val="24"/>
              </w:rPr>
            </w:pPr>
            <w:r>
              <w:rPr>
                <w:noProof/>
              </w:rPr>
              <w:t>Продукти, различни от:</w:t>
            </w:r>
          </w:p>
          <w:p>
            <w:pPr>
              <w:rPr>
                <w:rFonts w:eastAsia="Times New Roman"/>
                <w:noProof/>
                <w:szCs w:val="24"/>
              </w:rPr>
            </w:pPr>
            <w:r>
              <w:rPr>
                <w:noProof/>
              </w:rPr>
              <w:t>– Черупкови плодове без прибавка на захар или алкохол</w:t>
            </w:r>
          </w:p>
          <w:p>
            <w:pPr>
              <w:rPr>
                <w:rFonts w:eastAsia="Times New Roman"/>
                <w:noProof/>
                <w:szCs w:val="24"/>
              </w:rPr>
            </w:pPr>
            <w:r>
              <w:rPr>
                <w:noProof/>
              </w:rPr>
              <w:t>– Фъстъчено масло; смеси на базата на житни растения; сърцевина от палмово дърво; царевица</w:t>
            </w:r>
          </w:p>
          <w:p>
            <w:pPr>
              <w:rPr>
                <w:rFonts w:eastAsia="Times New Roman"/>
                <w:noProof/>
                <w:szCs w:val="24"/>
              </w:rPr>
            </w:pPr>
            <w:r>
              <w:rPr>
                <w:noProof/>
              </w:rPr>
              <w:t>– плодове и черупкови плодове, сготвени по начин, различен от варене във вода или на пара, без прибавка на захар, замразени</w:t>
            </w:r>
          </w:p>
        </w:tc>
        <w:tc>
          <w:tcPr>
            <w:tcW w:w="3488" w:type="dxa"/>
            <w:vMerge w:val="restart"/>
            <w:tcBorders>
              <w:top w:val="single" w:sz="6"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Pr>
        <w:tc>
          <w:tcPr>
            <w:tcW w:w="2808" w:type="dxa"/>
            <w:gridSpan w:val="2"/>
            <w:tcBorders>
              <w:top w:val="nil"/>
              <w:left w:val="double" w:sz="4" w:space="0" w:color="auto"/>
              <w:bottom w:val="nil"/>
            </w:tcBorders>
            <w:shd w:val="clear" w:color="auto" w:fill="auto"/>
            <w:vAlign w:val="center"/>
          </w:tcPr>
          <w:p>
            <w:pPr>
              <w:rPr>
                <w:rFonts w:eastAsia="Times New Roman"/>
                <w:noProof/>
                <w:szCs w:val="24"/>
              </w:rPr>
            </w:pPr>
          </w:p>
        </w:tc>
        <w:tc>
          <w:tcPr>
            <w:tcW w:w="3172" w:type="dxa"/>
            <w:gridSpan w:val="2"/>
            <w:vMerge/>
            <w:shd w:val="clear" w:color="auto" w:fill="auto"/>
          </w:tcPr>
          <w:p>
            <w:pPr>
              <w:rPr>
                <w:rFonts w:eastAsia="Times New Roman"/>
                <w:noProof/>
                <w:szCs w:val="24"/>
              </w:rPr>
            </w:pPr>
          </w:p>
        </w:tc>
        <w:tc>
          <w:tcPr>
            <w:tcW w:w="3488" w:type="dxa"/>
            <w:vMerge/>
          </w:tcPr>
          <w:p>
            <w:pPr>
              <w:rPr>
                <w:rFonts w:eastAsia="Times New Roman"/>
                <w:noProof/>
                <w:szCs w:val="24"/>
              </w:rPr>
            </w:pPr>
          </w:p>
        </w:tc>
      </w:tr>
      <w:tr>
        <w:trPr>
          <w:cantSplit/>
        </w:trPr>
        <w:tc>
          <w:tcPr>
            <w:tcW w:w="2808" w:type="dxa"/>
            <w:gridSpan w:val="2"/>
            <w:tcBorders>
              <w:top w:val="nil"/>
              <w:left w:val="double" w:sz="4" w:space="0" w:color="auto"/>
            </w:tcBorders>
            <w:shd w:val="clear" w:color="auto" w:fill="auto"/>
            <w:vAlign w:val="center"/>
          </w:tcPr>
          <w:p>
            <w:pPr>
              <w:rPr>
                <w:rFonts w:eastAsia="Times New Roman"/>
                <w:noProof/>
                <w:szCs w:val="24"/>
              </w:rPr>
            </w:pPr>
          </w:p>
        </w:tc>
        <w:tc>
          <w:tcPr>
            <w:tcW w:w="3172" w:type="dxa"/>
            <w:gridSpan w:val="2"/>
            <w:vMerge/>
            <w:shd w:val="clear" w:color="auto" w:fill="auto"/>
          </w:tcPr>
          <w:p>
            <w:pPr>
              <w:rPr>
                <w:rFonts w:eastAsia="Times New Roman"/>
                <w:noProof/>
                <w:szCs w:val="24"/>
              </w:rPr>
            </w:pPr>
          </w:p>
        </w:tc>
        <w:tc>
          <w:tcPr>
            <w:tcW w:w="3488" w:type="dxa"/>
            <w:vMerge/>
          </w:tcPr>
          <w:p>
            <w:pPr>
              <w:rPr>
                <w:rFonts w:eastAsia="Times New Roman"/>
                <w:noProof/>
                <w:szCs w:val="24"/>
              </w:rPr>
            </w:pPr>
          </w:p>
        </w:tc>
      </w:tr>
      <w:tr>
        <w:trPr>
          <w:cantSplit/>
        </w:trPr>
        <w:tc>
          <w:tcPr>
            <w:tcW w:w="2808" w:type="dxa"/>
            <w:gridSpan w:val="2"/>
            <w:tcBorders>
              <w:left w:val="double" w:sz="4" w:space="0" w:color="auto"/>
              <w:bottom w:val="double" w:sz="4" w:space="0" w:color="auto"/>
            </w:tcBorders>
            <w:shd w:val="clear" w:color="auto" w:fill="auto"/>
            <w:vAlign w:val="center"/>
          </w:tcPr>
          <w:p>
            <w:pPr>
              <w:rPr>
                <w:rFonts w:eastAsia="Times New Roman"/>
                <w:noProof/>
                <w:szCs w:val="24"/>
              </w:rPr>
            </w:pPr>
            <w:r>
              <w:rPr>
                <w:noProof/>
              </w:rPr>
              <w:t>2009</w:t>
            </w:r>
          </w:p>
        </w:tc>
        <w:tc>
          <w:tcPr>
            <w:tcW w:w="3172" w:type="dxa"/>
            <w:gridSpan w:val="2"/>
            <w:tcBorders>
              <w:bottom w:val="double" w:sz="4" w:space="0" w:color="auto"/>
            </w:tcBorders>
            <w:shd w:val="clear" w:color="auto" w:fill="auto"/>
          </w:tcPr>
          <w:p>
            <w:pPr>
              <w:rPr>
                <w:rFonts w:eastAsia="Times New Roman"/>
                <w:noProof/>
                <w:szCs w:val="24"/>
              </w:rPr>
            </w:pPr>
            <w:r>
              <w:rPr>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3488" w:type="dxa"/>
            <w:tcBorders>
              <w:bottom w:val="doub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ex Глава 21</w:t>
            </w:r>
          </w:p>
        </w:tc>
        <w:tc>
          <w:tcPr>
            <w:tcW w:w="3172" w:type="dxa"/>
            <w:gridSpan w:val="2"/>
            <w:tcBorders>
              <w:top w:val="double" w:sz="4" w:space="0" w:color="auto"/>
              <w:bottom w:val="single" w:sz="6" w:space="0" w:color="auto"/>
            </w:tcBorders>
            <w:shd w:val="clear" w:color="auto" w:fill="auto"/>
          </w:tcPr>
          <w:p>
            <w:pPr>
              <w:rPr>
                <w:rFonts w:eastAsia="Times New Roman"/>
                <w:noProof/>
                <w:szCs w:val="24"/>
              </w:rPr>
            </w:pPr>
            <w:r>
              <w:rPr>
                <w:noProof/>
              </w:rPr>
              <w:t>Разни видове хранителни продукти; с изключение на:</w:t>
            </w:r>
          </w:p>
        </w:tc>
        <w:tc>
          <w:tcPr>
            <w:tcW w:w="3488" w:type="dxa"/>
            <w:tcBorders>
              <w:top w:val="double" w:sz="4" w:space="0" w:color="auto"/>
              <w:bottom w:val="single" w:sz="6"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808" w:type="dxa"/>
            <w:gridSpan w:val="2"/>
            <w:tcBorders>
              <w:top w:val="single" w:sz="6" w:space="0" w:color="auto"/>
              <w:left w:val="double" w:sz="4" w:space="0" w:color="auto"/>
              <w:bottom w:val="nil"/>
            </w:tcBorders>
            <w:shd w:val="clear" w:color="auto" w:fill="auto"/>
            <w:vAlign w:val="center"/>
          </w:tcPr>
          <w:p>
            <w:pPr>
              <w:rPr>
                <w:rFonts w:eastAsia="Times New Roman"/>
                <w:noProof/>
                <w:szCs w:val="24"/>
              </w:rPr>
            </w:pPr>
            <w:r>
              <w:rPr>
                <w:noProof/>
              </w:rPr>
              <w:t>2103</w:t>
            </w:r>
          </w:p>
        </w:tc>
        <w:tc>
          <w:tcPr>
            <w:tcW w:w="3172" w:type="dxa"/>
            <w:gridSpan w:val="2"/>
            <w:tcBorders>
              <w:top w:val="single" w:sz="6" w:space="0" w:color="auto"/>
              <w:bottom w:val="dashed" w:sz="4" w:space="0" w:color="auto"/>
            </w:tcBorders>
            <w:shd w:val="clear" w:color="auto" w:fill="auto"/>
          </w:tcPr>
          <w:p>
            <w:pPr>
              <w:rPr>
                <w:rFonts w:eastAsia="Times New Roman"/>
                <w:noProof/>
                <w:szCs w:val="24"/>
              </w:rPr>
            </w:pPr>
            <w:r>
              <w:rPr>
                <w:noProof/>
              </w:rPr>
              <w:t>– Препарати за сосове и готови сосове; комбинирани подправки</w:t>
            </w:r>
          </w:p>
        </w:tc>
        <w:tc>
          <w:tcPr>
            <w:tcW w:w="3488" w:type="dxa"/>
            <w:tcBorders>
              <w:top w:val="single" w:sz="6" w:space="0" w:color="auto"/>
              <w:bottom w:val="dashed" w:sz="4" w:space="0" w:color="auto"/>
            </w:tcBorders>
          </w:tcPr>
          <w:p>
            <w:pPr>
              <w:ind w:left="-13" w:firstLine="13"/>
              <w:rPr>
                <w:rFonts w:eastAsia="Times New Roman"/>
                <w:noProof/>
                <w:szCs w:val="24"/>
              </w:rPr>
            </w:pPr>
            <w:r>
              <w:rPr>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Pr>
        <w:tc>
          <w:tcPr>
            <w:tcW w:w="2808" w:type="dxa"/>
            <w:gridSpan w:val="2"/>
            <w:tcBorders>
              <w:top w:val="nil"/>
              <w:left w:val="double" w:sz="4" w:space="0" w:color="auto"/>
            </w:tcBorders>
            <w:shd w:val="clear" w:color="auto" w:fill="auto"/>
            <w:vAlign w:val="center"/>
          </w:tcPr>
          <w:p>
            <w:pPr>
              <w:rPr>
                <w:rFonts w:eastAsia="Times New Roman"/>
                <w:noProof/>
                <w:szCs w:val="24"/>
              </w:rPr>
            </w:pPr>
          </w:p>
        </w:tc>
        <w:tc>
          <w:tcPr>
            <w:tcW w:w="3172" w:type="dxa"/>
            <w:gridSpan w:val="2"/>
            <w:tcBorders>
              <w:top w:val="dashed" w:sz="4" w:space="0" w:color="auto"/>
            </w:tcBorders>
            <w:shd w:val="clear" w:color="auto" w:fill="auto"/>
          </w:tcPr>
          <w:p>
            <w:pPr>
              <w:rPr>
                <w:rFonts w:eastAsia="Times New Roman"/>
                <w:noProof/>
                <w:szCs w:val="24"/>
              </w:rPr>
            </w:pPr>
            <w:r>
              <w:rPr>
                <w:noProof/>
              </w:rPr>
              <w:t>– Синапено брашно и готова горчица</w:t>
            </w:r>
          </w:p>
        </w:tc>
        <w:tc>
          <w:tcPr>
            <w:tcW w:w="3488" w:type="dxa"/>
            <w:tcBorders>
              <w:top w:val="dashed" w:sz="4" w:space="0" w:color="auto"/>
            </w:tcBorders>
          </w:tcPr>
          <w:p>
            <w:pPr>
              <w:ind w:left="-13" w:firstLine="13"/>
              <w:rPr>
                <w:rFonts w:eastAsia="Times New Roman"/>
                <w:noProof/>
                <w:szCs w:val="24"/>
              </w:rPr>
            </w:pPr>
            <w:r>
              <w:rPr>
                <w:noProof/>
              </w:rPr>
              <w:t>Производство от материали от която и да било позиция</w:t>
            </w:r>
          </w:p>
        </w:tc>
      </w:tr>
      <w:tr>
        <w:trPr>
          <w:cantSplit/>
        </w:trPr>
        <w:tc>
          <w:tcPr>
            <w:tcW w:w="2808" w:type="dxa"/>
            <w:gridSpan w:val="2"/>
            <w:tcBorders>
              <w:left w:val="double" w:sz="4" w:space="0" w:color="auto"/>
              <w:bottom w:val="double" w:sz="4" w:space="0" w:color="auto"/>
            </w:tcBorders>
            <w:shd w:val="clear" w:color="auto" w:fill="auto"/>
            <w:vAlign w:val="center"/>
          </w:tcPr>
          <w:p>
            <w:pPr>
              <w:rPr>
                <w:rFonts w:eastAsia="Times New Roman"/>
                <w:noProof/>
                <w:szCs w:val="24"/>
              </w:rPr>
            </w:pPr>
            <w:r>
              <w:rPr>
                <w:noProof/>
              </w:rPr>
              <w:t>2105</w:t>
            </w:r>
          </w:p>
        </w:tc>
        <w:tc>
          <w:tcPr>
            <w:tcW w:w="3172" w:type="dxa"/>
            <w:gridSpan w:val="2"/>
            <w:tcBorders>
              <w:bottom w:val="double" w:sz="4" w:space="0" w:color="auto"/>
            </w:tcBorders>
            <w:shd w:val="clear" w:color="auto" w:fill="auto"/>
          </w:tcPr>
          <w:p>
            <w:pPr>
              <w:rPr>
                <w:rFonts w:eastAsia="Times New Roman"/>
                <w:noProof/>
                <w:szCs w:val="24"/>
              </w:rPr>
            </w:pPr>
            <w:r>
              <w:rPr>
                <w:noProof/>
              </w:rPr>
              <w:t>Сладолед за консумация, дори съдържащ какао</w:t>
            </w:r>
          </w:p>
        </w:tc>
        <w:tc>
          <w:tcPr>
            <w:tcW w:w="3488" w:type="dxa"/>
            <w:tcBorders>
              <w:bottom w:val="doub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w:t>
            </w:r>
          </w:p>
          <w:p>
            <w:pPr>
              <w:rPr>
                <w:rFonts w:eastAsia="Times New Roman"/>
                <w:noProof/>
                <w:szCs w:val="24"/>
              </w:rPr>
            </w:pPr>
            <w:r>
              <w:rPr>
                <w:noProof/>
              </w:rPr>
              <w:t>– отделните тегла на използваната захар и на използваните материали от глава 4 не надвишават 40 % от теглото на крайния продукт</w:t>
            </w:r>
          </w:p>
          <w:p>
            <w:pPr>
              <w:rPr>
                <w:rFonts w:eastAsia="Times New Roman"/>
                <w:noProof/>
                <w:szCs w:val="24"/>
              </w:rPr>
            </w:pPr>
            <w:r>
              <w:rPr>
                <w:noProof/>
              </w:rPr>
              <w:t>и</w:t>
            </w:r>
          </w:p>
          <w:p>
            <w:pPr>
              <w:rPr>
                <w:rFonts w:eastAsia="Times New Roman"/>
                <w:noProof/>
                <w:szCs w:val="24"/>
              </w:rPr>
            </w:pPr>
            <w:r>
              <w:rPr>
                <w:noProof/>
              </w:rPr>
              <w:t>– общото тегло на използваната захар и на използваните материали от глава 4 не надвишава 60 % от теглото на крайния продукт</w:t>
            </w:r>
          </w:p>
        </w:tc>
      </w:tr>
      <w:tr>
        <w:trPr>
          <w:cantSplit/>
        </w:trPr>
        <w:tc>
          <w:tcPr>
            <w:tcW w:w="2808" w:type="dxa"/>
            <w:gridSpan w:val="2"/>
            <w:tcBorders>
              <w:left w:val="double" w:sz="4" w:space="0" w:color="auto"/>
              <w:bottom w:val="double" w:sz="4" w:space="0" w:color="auto"/>
            </w:tcBorders>
            <w:shd w:val="clear" w:color="auto" w:fill="auto"/>
            <w:vAlign w:val="center"/>
          </w:tcPr>
          <w:p>
            <w:pPr>
              <w:rPr>
                <w:rFonts w:eastAsia="Times New Roman"/>
                <w:noProof/>
                <w:szCs w:val="24"/>
              </w:rPr>
            </w:pPr>
            <w:r>
              <w:rPr>
                <w:noProof/>
              </w:rPr>
              <w:t>2106</w:t>
            </w:r>
          </w:p>
        </w:tc>
        <w:tc>
          <w:tcPr>
            <w:tcW w:w="3172" w:type="dxa"/>
            <w:gridSpan w:val="2"/>
            <w:tcBorders>
              <w:bottom w:val="double" w:sz="4" w:space="0" w:color="auto"/>
            </w:tcBorders>
            <w:shd w:val="clear" w:color="auto" w:fill="auto"/>
          </w:tcPr>
          <w:p>
            <w:pPr>
              <w:rPr>
                <w:rFonts w:eastAsia="Times New Roman"/>
                <w:noProof/>
                <w:szCs w:val="24"/>
              </w:rPr>
            </w:pPr>
            <w:r>
              <w:rPr>
                <w:noProof/>
              </w:rPr>
              <w:t>Хранителни продукти, неупоменати, нито включени другаде</w:t>
            </w:r>
          </w:p>
        </w:tc>
        <w:tc>
          <w:tcPr>
            <w:tcW w:w="3488" w:type="dxa"/>
            <w:tcBorders>
              <w:bottom w:val="doub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ex Глава 22</w:t>
            </w:r>
          </w:p>
        </w:tc>
        <w:tc>
          <w:tcPr>
            <w:tcW w:w="3172" w:type="dxa"/>
            <w:gridSpan w:val="2"/>
            <w:tcBorders>
              <w:top w:val="double" w:sz="4" w:space="0" w:color="auto"/>
            </w:tcBorders>
            <w:shd w:val="clear" w:color="auto" w:fill="auto"/>
          </w:tcPr>
          <w:p>
            <w:pPr>
              <w:rPr>
                <w:rFonts w:eastAsia="Times New Roman"/>
                <w:noProof/>
                <w:szCs w:val="24"/>
              </w:rPr>
            </w:pPr>
            <w:r>
              <w:rPr>
                <w:noProof/>
              </w:rPr>
              <w:t>Безалкохолни и алкохолни напитки и видове оцет; с изключение на:</w:t>
            </w:r>
          </w:p>
        </w:tc>
        <w:tc>
          <w:tcPr>
            <w:tcW w:w="3488" w:type="dxa"/>
            <w:tcBorders>
              <w:top w:val="double" w:sz="4" w:space="0" w:color="auto"/>
            </w:tcBorders>
          </w:tcPr>
          <w:p>
            <w:pPr>
              <w:ind w:left="-13" w:firstLine="13"/>
              <w:rPr>
                <w:rFonts w:eastAsia="Times New Roman"/>
                <w:noProof/>
                <w:szCs w:val="24"/>
              </w:rPr>
            </w:pPr>
            <w:r>
              <w:rPr>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Pr>
        <w:tc>
          <w:tcPr>
            <w:tcW w:w="2808" w:type="dxa"/>
            <w:gridSpan w:val="2"/>
            <w:tcBorders>
              <w:top w:val="single" w:sz="6" w:space="0" w:color="auto"/>
              <w:left w:val="double" w:sz="4" w:space="0" w:color="auto"/>
            </w:tcBorders>
            <w:shd w:val="clear" w:color="auto" w:fill="auto"/>
            <w:vAlign w:val="center"/>
          </w:tcPr>
          <w:p>
            <w:pPr>
              <w:rPr>
                <w:rFonts w:eastAsia="Times New Roman"/>
                <w:noProof/>
                <w:szCs w:val="24"/>
              </w:rPr>
            </w:pPr>
            <w:r>
              <w:rPr>
                <w:noProof/>
              </w:rPr>
              <w:t>2202</w:t>
            </w:r>
          </w:p>
        </w:tc>
        <w:tc>
          <w:tcPr>
            <w:tcW w:w="3172" w:type="dxa"/>
            <w:gridSpan w:val="2"/>
            <w:tcBorders>
              <w:top w:val="single" w:sz="6" w:space="0" w:color="auto"/>
            </w:tcBorders>
            <w:shd w:val="clear" w:color="auto" w:fill="auto"/>
          </w:tcPr>
          <w:p>
            <w:pPr>
              <w:rPr>
                <w:rFonts w:eastAsia="Times New Roman"/>
                <w:noProof/>
                <w:szCs w:val="24"/>
              </w:rPr>
            </w:pPr>
            <w:r>
              <w:rPr>
                <w:noProof/>
              </w:rPr>
              <w:t>Води, включително минералните води и газираните води, подсладени със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3488" w:type="dxa"/>
            <w:tcBorders>
              <w:top w:val="single" w:sz="6"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808" w:type="dxa"/>
            <w:gridSpan w:val="2"/>
            <w:tcBorders>
              <w:top w:val="single" w:sz="6" w:space="0" w:color="auto"/>
              <w:left w:val="double" w:sz="4" w:space="0" w:color="auto"/>
              <w:bottom w:val="double" w:sz="4" w:space="0" w:color="auto"/>
            </w:tcBorders>
            <w:shd w:val="clear" w:color="auto" w:fill="auto"/>
            <w:vAlign w:val="center"/>
          </w:tcPr>
          <w:p>
            <w:pPr>
              <w:rPr>
                <w:rFonts w:eastAsia="Times New Roman"/>
                <w:noProof/>
                <w:szCs w:val="24"/>
              </w:rPr>
            </w:pPr>
            <w:r>
              <w:rPr>
                <w:noProof/>
              </w:rPr>
              <w:t>2207 и 2208</w:t>
            </w:r>
          </w:p>
        </w:tc>
        <w:tc>
          <w:tcPr>
            <w:tcW w:w="3172" w:type="dxa"/>
            <w:gridSpan w:val="2"/>
            <w:tcBorders>
              <w:top w:val="single" w:sz="6" w:space="0" w:color="auto"/>
              <w:bottom w:val="double" w:sz="4" w:space="0" w:color="auto"/>
            </w:tcBorders>
            <w:shd w:val="clear" w:color="auto" w:fill="auto"/>
          </w:tcPr>
          <w:p>
            <w:pPr>
              <w:rPr>
                <w:rFonts w:eastAsia="Times New Roman"/>
                <w:noProof/>
                <w:szCs w:val="24"/>
              </w:rPr>
            </w:pPr>
            <w:r>
              <w:rPr>
                <w:noProof/>
              </w:rPr>
              <w:t>Етилов алкохол, неденатуриран, с алкохолно съдържание над или под 80 обемни процентa; дестилати, ликьори и други спиртни напитки</w:t>
            </w:r>
          </w:p>
        </w:tc>
        <w:tc>
          <w:tcPr>
            <w:tcW w:w="3488" w:type="dxa"/>
            <w:tcBorders>
              <w:top w:val="single" w:sz="6" w:space="0" w:color="auto"/>
              <w:bottom w:val="double" w:sz="4" w:space="0" w:color="auto"/>
            </w:tcBorders>
          </w:tcPr>
          <w:p>
            <w:pPr>
              <w:ind w:left="-25" w:firstLine="3"/>
              <w:rPr>
                <w:rFonts w:eastAsia="Times New Roman"/>
                <w:noProof/>
                <w:szCs w:val="24"/>
              </w:rPr>
            </w:pPr>
            <w:r>
              <w:rPr>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ex Глава 23</w:t>
            </w:r>
          </w:p>
        </w:tc>
        <w:tc>
          <w:tcPr>
            <w:tcW w:w="3172" w:type="dxa"/>
            <w:gridSpan w:val="2"/>
            <w:tcBorders>
              <w:top w:val="double" w:sz="4" w:space="0" w:color="auto"/>
            </w:tcBorders>
            <w:shd w:val="clear" w:color="auto" w:fill="auto"/>
          </w:tcPr>
          <w:p>
            <w:pPr>
              <w:rPr>
                <w:rFonts w:eastAsia="Times New Roman"/>
                <w:noProof/>
                <w:szCs w:val="24"/>
              </w:rPr>
            </w:pPr>
            <w:r>
              <w:rPr>
                <w:noProof/>
              </w:rPr>
              <w:t>Остатъци и отпадъци от хранителната промишленост; приготвени храни за животни; с изключение на:</w:t>
            </w:r>
          </w:p>
        </w:tc>
        <w:tc>
          <w:tcPr>
            <w:tcW w:w="3488" w:type="dxa"/>
            <w:tcBorders>
              <w:top w:val="doub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808" w:type="dxa"/>
            <w:gridSpan w:val="2"/>
            <w:tcBorders>
              <w:top w:val="single" w:sz="6" w:space="0" w:color="auto"/>
              <w:left w:val="double" w:sz="4" w:space="0" w:color="auto"/>
              <w:bottom w:val="double" w:sz="4" w:space="0" w:color="auto"/>
            </w:tcBorders>
            <w:shd w:val="clear" w:color="auto" w:fill="auto"/>
            <w:vAlign w:val="center"/>
          </w:tcPr>
          <w:p>
            <w:pPr>
              <w:rPr>
                <w:rFonts w:eastAsia="Times New Roman"/>
                <w:noProof/>
                <w:szCs w:val="24"/>
              </w:rPr>
            </w:pPr>
            <w:r>
              <w:rPr>
                <w:noProof/>
              </w:rPr>
              <w:t>2309</w:t>
            </w:r>
          </w:p>
        </w:tc>
        <w:tc>
          <w:tcPr>
            <w:tcW w:w="3172" w:type="dxa"/>
            <w:gridSpan w:val="2"/>
            <w:tcBorders>
              <w:top w:val="single" w:sz="6" w:space="0" w:color="auto"/>
              <w:bottom w:val="double" w:sz="4" w:space="0" w:color="auto"/>
            </w:tcBorders>
            <w:shd w:val="clear" w:color="auto" w:fill="auto"/>
          </w:tcPr>
          <w:p>
            <w:pPr>
              <w:rPr>
                <w:rFonts w:eastAsia="Times New Roman"/>
                <w:noProof/>
                <w:szCs w:val="24"/>
              </w:rPr>
            </w:pPr>
            <w:r>
              <w:rPr>
                <w:noProof/>
              </w:rPr>
              <w:t>Препарати от видовете, използвани за храна на животни</w:t>
            </w:r>
          </w:p>
        </w:tc>
        <w:tc>
          <w:tcPr>
            <w:tcW w:w="3488" w:type="dxa"/>
            <w:tcBorders>
              <w:top w:val="single" w:sz="6" w:space="0" w:color="auto"/>
              <w:bottom w:val="double" w:sz="4" w:space="0" w:color="auto"/>
            </w:tcBorders>
          </w:tcPr>
          <w:p>
            <w:pPr>
              <w:ind w:left="113" w:hanging="113"/>
              <w:rPr>
                <w:rFonts w:eastAsia="Times New Roman"/>
                <w:noProof/>
                <w:szCs w:val="24"/>
              </w:rPr>
            </w:pPr>
            <w:r>
              <w:rPr>
                <w:noProof/>
              </w:rPr>
              <w:t>Производство, при което:</w:t>
            </w:r>
          </w:p>
          <w:p>
            <w:pPr>
              <w:ind w:left="113" w:hanging="113"/>
              <w:rPr>
                <w:rFonts w:eastAsia="Times New Roman"/>
                <w:noProof/>
                <w:szCs w:val="24"/>
              </w:rPr>
            </w:pPr>
            <w:r>
              <w:rPr>
                <w:noProof/>
              </w:rPr>
              <w:t>– всички използвани материали от глави 2 и 3 са изцяло получени,</w:t>
            </w:r>
          </w:p>
          <w:p>
            <w:pPr>
              <w:ind w:left="113" w:hanging="113"/>
              <w:rPr>
                <w:rFonts w:eastAsia="Times New Roman"/>
                <w:noProof/>
                <w:szCs w:val="24"/>
              </w:rPr>
            </w:pPr>
            <w:r>
              <w:rPr>
                <w:noProof/>
              </w:rPr>
              <w:t>– теглото на използваните материали от глави 10 и 11 и позиции 2302 и 2303 не надвишава 20 % от теглото на крайния продукт,</w:t>
            </w:r>
          </w:p>
          <w:p>
            <w:pPr>
              <w:rPr>
                <w:rFonts w:eastAsia="Times New Roman"/>
                <w:noProof/>
                <w:szCs w:val="24"/>
              </w:rPr>
            </w:pPr>
            <w:r>
              <w:rPr>
                <w:noProof/>
              </w:rPr>
              <w:t>– отделните тегла на използваната захар и на използваните материали от глава 4 не надвишават 40 % от теглото на крайния продукт, и</w:t>
            </w:r>
          </w:p>
          <w:p>
            <w:pPr>
              <w:rPr>
                <w:rFonts w:eastAsia="Times New Roman"/>
                <w:noProof/>
                <w:szCs w:val="24"/>
              </w:rPr>
            </w:pPr>
            <w:r>
              <w:rPr>
                <w:noProof/>
              </w:rPr>
              <w:t>– общото тегло на използваната захар и на използваните материали от глава 4 не надвишава 50 % от теглото на крайния продукт</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ex Глава 24</w:t>
            </w:r>
          </w:p>
        </w:tc>
        <w:tc>
          <w:tcPr>
            <w:tcW w:w="3172" w:type="dxa"/>
            <w:gridSpan w:val="2"/>
            <w:tcBorders>
              <w:top w:val="double" w:sz="4" w:space="0" w:color="auto"/>
            </w:tcBorders>
            <w:shd w:val="clear" w:color="auto" w:fill="auto"/>
          </w:tcPr>
          <w:p>
            <w:pPr>
              <w:rPr>
                <w:rFonts w:eastAsia="Times New Roman"/>
                <w:noProof/>
                <w:szCs w:val="24"/>
              </w:rPr>
            </w:pPr>
            <w:r>
              <w:rPr>
                <w:noProof/>
              </w:rPr>
              <w:t>Тютюн и обработени заместители на тютюна; с изключение на:</w:t>
            </w:r>
          </w:p>
        </w:tc>
        <w:tc>
          <w:tcPr>
            <w:tcW w:w="3488" w:type="dxa"/>
            <w:tcBorders>
              <w:top w:val="double" w:sz="4" w:space="0" w:color="auto"/>
              <w:bottom w:val="single" w:sz="6" w:space="0" w:color="auto"/>
            </w:tcBorders>
          </w:tcPr>
          <w:p>
            <w:pPr>
              <w:rPr>
                <w:rFonts w:eastAsia="Times New Roman"/>
                <w:noProof/>
                <w:szCs w:val="24"/>
              </w:rPr>
            </w:pPr>
            <w:r>
              <w:rPr>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Pr>
        <w:tc>
          <w:tcPr>
            <w:tcW w:w="2808" w:type="dxa"/>
            <w:gridSpan w:val="2"/>
            <w:tcBorders>
              <w:top w:val="single" w:sz="6" w:space="0" w:color="auto"/>
              <w:left w:val="double" w:sz="4" w:space="0" w:color="auto"/>
            </w:tcBorders>
            <w:shd w:val="clear" w:color="auto" w:fill="auto"/>
            <w:vAlign w:val="center"/>
          </w:tcPr>
          <w:p>
            <w:pPr>
              <w:rPr>
                <w:rFonts w:eastAsia="Times New Roman"/>
                <w:noProof/>
                <w:szCs w:val="24"/>
              </w:rPr>
            </w:pPr>
            <w:r>
              <w:rPr>
                <w:noProof/>
              </w:rPr>
              <w:t>2401</w:t>
            </w:r>
          </w:p>
        </w:tc>
        <w:tc>
          <w:tcPr>
            <w:tcW w:w="3172" w:type="dxa"/>
            <w:gridSpan w:val="2"/>
            <w:tcBorders>
              <w:top w:val="single" w:sz="6" w:space="0" w:color="auto"/>
            </w:tcBorders>
            <w:shd w:val="clear" w:color="auto" w:fill="auto"/>
          </w:tcPr>
          <w:p>
            <w:pPr>
              <w:rPr>
                <w:rFonts w:eastAsia="Times New Roman"/>
                <w:noProof/>
                <w:szCs w:val="24"/>
              </w:rPr>
            </w:pPr>
            <w:r>
              <w:rPr>
                <w:noProof/>
              </w:rPr>
              <w:t>Сурови или необработени тютюни; отпадъци от тютюн</w:t>
            </w:r>
          </w:p>
        </w:tc>
        <w:tc>
          <w:tcPr>
            <w:tcW w:w="3488" w:type="dxa"/>
            <w:tcBorders>
              <w:top w:val="single" w:sz="6" w:space="0" w:color="auto"/>
              <w:bottom w:val="single" w:sz="6" w:space="0" w:color="auto"/>
            </w:tcBorders>
            <w:shd w:val="clear" w:color="auto" w:fill="auto"/>
          </w:tcPr>
          <w:p>
            <w:pPr>
              <w:rPr>
                <w:rFonts w:eastAsia="Times New Roman"/>
                <w:noProof/>
                <w:szCs w:val="24"/>
              </w:rPr>
            </w:pPr>
            <w:r>
              <w:rPr>
                <w:noProof/>
              </w:rPr>
              <w:t>Производство, при което всички материали от глава 2401 са изцяло получени</w:t>
            </w:r>
          </w:p>
        </w:tc>
      </w:tr>
      <w:tr>
        <w:trPr>
          <w:cantSplit/>
        </w:trPr>
        <w:tc>
          <w:tcPr>
            <w:tcW w:w="2808" w:type="dxa"/>
            <w:gridSpan w:val="2"/>
            <w:tcBorders>
              <w:top w:val="single" w:sz="6" w:space="0" w:color="auto"/>
              <w:left w:val="double" w:sz="4" w:space="0" w:color="auto"/>
            </w:tcBorders>
            <w:shd w:val="clear" w:color="auto" w:fill="auto"/>
            <w:vAlign w:val="center"/>
          </w:tcPr>
          <w:p>
            <w:pPr>
              <w:rPr>
                <w:rFonts w:eastAsia="Times New Roman"/>
                <w:noProof/>
                <w:szCs w:val="24"/>
              </w:rPr>
            </w:pPr>
            <w:r>
              <w:rPr>
                <w:noProof/>
              </w:rPr>
              <w:t>ex 2402</w:t>
            </w:r>
          </w:p>
        </w:tc>
        <w:tc>
          <w:tcPr>
            <w:tcW w:w="3172" w:type="dxa"/>
            <w:gridSpan w:val="2"/>
            <w:tcBorders>
              <w:top w:val="single" w:sz="6" w:space="0" w:color="auto"/>
            </w:tcBorders>
            <w:shd w:val="clear" w:color="auto" w:fill="auto"/>
          </w:tcPr>
          <w:p>
            <w:pPr>
              <w:rPr>
                <w:rFonts w:eastAsia="Times New Roman"/>
                <w:noProof/>
                <w:szCs w:val="24"/>
              </w:rPr>
            </w:pPr>
            <w:r>
              <w:rPr>
                <w:noProof/>
              </w:rPr>
              <w:t>Цигари от тютюн или от заместители на тютюна</w:t>
            </w:r>
          </w:p>
        </w:tc>
        <w:tc>
          <w:tcPr>
            <w:tcW w:w="3488" w:type="dxa"/>
            <w:tcBorders>
              <w:top w:val="single" w:sz="6"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Pr>
        <w:tc>
          <w:tcPr>
            <w:tcW w:w="2808" w:type="dxa"/>
            <w:gridSpan w:val="2"/>
            <w:tcBorders>
              <w:top w:val="single" w:sz="6" w:space="0" w:color="auto"/>
              <w:left w:val="double" w:sz="4" w:space="0" w:color="auto"/>
            </w:tcBorders>
            <w:shd w:val="clear" w:color="auto" w:fill="auto"/>
            <w:vAlign w:val="center"/>
          </w:tcPr>
          <w:p>
            <w:pPr>
              <w:rPr>
                <w:rFonts w:eastAsia="Times New Roman"/>
                <w:noProof/>
                <w:szCs w:val="24"/>
              </w:rPr>
            </w:pPr>
            <w:r>
              <w:rPr>
                <w:noProof/>
              </w:rPr>
              <w:t>ex 2403</w:t>
            </w:r>
          </w:p>
        </w:tc>
        <w:tc>
          <w:tcPr>
            <w:tcW w:w="3172" w:type="dxa"/>
            <w:gridSpan w:val="2"/>
            <w:tcBorders>
              <w:top w:val="single" w:sz="6" w:space="0" w:color="auto"/>
            </w:tcBorders>
            <w:shd w:val="clear" w:color="auto" w:fill="auto"/>
          </w:tcPr>
          <w:p>
            <w:pPr>
              <w:rPr>
                <w:rFonts w:eastAsia="Times New Roman"/>
                <w:noProof/>
                <w:szCs w:val="24"/>
              </w:rPr>
            </w:pPr>
            <w:r>
              <w:rPr>
                <w:noProof/>
              </w:rPr>
              <w:t>Продукти, предназначени за вдишване чрез загряване на тютюна или други средства, без горене</w:t>
            </w:r>
          </w:p>
        </w:tc>
        <w:tc>
          <w:tcPr>
            <w:tcW w:w="3488" w:type="dxa"/>
            <w:tcBorders>
              <w:top w:val="single" w:sz="6"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25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Сол; сяра; пръст и камъни; гипс, вар и цимент; с изключение на:</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или</w:t>
            </w:r>
          </w:p>
          <w:p>
            <w:pPr>
              <w:rPr>
                <w:rFonts w:eastAsia="Times New Roman"/>
                <w:noProof/>
                <w:szCs w:val="24"/>
              </w:rPr>
            </w:pPr>
            <w:r>
              <w:rPr>
                <w:noProof/>
              </w:rPr>
              <w:t>Производство, при което стойността на всички използвани материали не надвишава 70 % от цената на продукта франко завода</w:t>
            </w:r>
          </w:p>
        </w:tc>
      </w:tr>
      <w:tr>
        <w:trPr>
          <w:cantSplit/>
        </w:trPr>
        <w:tc>
          <w:tcPr>
            <w:tcW w:w="2808" w:type="dxa"/>
            <w:gridSpan w:val="2"/>
            <w:tcBorders>
              <w:top w:val="single" w:sz="4"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2519</w:t>
            </w:r>
          </w:p>
        </w:tc>
        <w:tc>
          <w:tcPr>
            <w:tcW w:w="3172" w:type="dxa"/>
            <w:gridSpan w:val="2"/>
            <w:tcBorders>
              <w:top w:val="single" w:sz="4"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3488" w:type="dxa"/>
            <w:tcBorders>
              <w:top w:val="single" w:sz="4"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26</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Руди, шлаки и пепели</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Глава 27</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Минерални горива, минерални масла и продукти от тяхната дестилация; битуминозни материали; минерални восъци; с изключение на:</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2707</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петролен спирт и бензол), предназначени да бъдат използвани като моторно гориво или като гориво за отопление</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 xml:space="preserve">Операции по рафиниране и/или една или повече специфични преработки </w:t>
            </w:r>
            <w:r>
              <w:rPr>
                <w:rStyle w:val="FootnoteReference"/>
                <w:noProof/>
              </w:rPr>
              <w:footnoteReference w:id="2"/>
            </w:r>
          </w:p>
          <w:p>
            <w:pPr>
              <w:rPr>
                <w:rFonts w:eastAsia="Times New Roman"/>
                <w:noProof/>
                <w:szCs w:val="24"/>
              </w:rPr>
            </w:pPr>
            <w:r>
              <w:rPr>
                <w:noProof/>
              </w:rPr>
              <w:t>или</w:t>
            </w:r>
          </w:p>
          <w:p>
            <w:pPr>
              <w:rPr>
                <w:rFonts w:eastAsia="Times New Roman"/>
                <w:noProof/>
                <w:szCs w:val="24"/>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2710</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p>
          <w:p>
            <w:pPr>
              <w:rPr>
                <w:noProof/>
                <w:szCs w:val="24"/>
              </w:rPr>
            </w:pPr>
            <w:r>
              <w:rPr>
                <w:noProof/>
              </w:rPr>
              <w:t xml:space="preserve">Операции по рафиниране и/или една или повече специфични преработки </w:t>
            </w:r>
            <w:r>
              <w:rPr>
                <w:rStyle w:val="FootnoteReference"/>
                <w:noProof/>
              </w:rPr>
              <w:footnoteReference w:id="3"/>
            </w:r>
          </w:p>
          <w:p>
            <w:pPr>
              <w:rPr>
                <w:noProof/>
                <w:szCs w:val="24"/>
              </w:rPr>
            </w:pPr>
            <w:r>
              <w:rPr>
                <w:noProof/>
              </w:rPr>
              <w:t>или</w:t>
            </w:r>
          </w:p>
          <w:p>
            <w:pPr>
              <w:rPr>
                <w:noProof/>
                <w:szCs w:val="24"/>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p>
            <w:pPr>
              <w:rPr>
                <w:rFonts w:eastAsia="Calibri"/>
                <w:noProof/>
                <w:sz w:val="20"/>
                <w:szCs w:val="20"/>
              </w:rPr>
            </w:pP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2711</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Нефтен газ и други газообразни въглеводороди</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Операции по рафиниране и/или една или повече специфични преработки</w:t>
            </w:r>
            <w:r>
              <w:rPr>
                <w:rStyle w:val="FootnoteReference"/>
                <w:noProof/>
              </w:rPr>
              <w:footnoteReference w:id="4"/>
            </w:r>
          </w:p>
          <w:p>
            <w:pPr>
              <w:rPr>
                <w:rFonts w:eastAsia="Times New Roman"/>
                <w:noProof/>
                <w:szCs w:val="24"/>
              </w:rPr>
            </w:pPr>
            <w:r>
              <w:rPr>
                <w:noProof/>
              </w:rPr>
              <w:t>или</w:t>
            </w:r>
          </w:p>
          <w:p>
            <w:pPr>
              <w:rPr>
                <w:rFonts w:eastAsia="Times New Roman"/>
                <w:noProof/>
                <w:szCs w:val="24"/>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2712</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Вазелин; парафин, микрокристален нефтен восък, суров парафин (slack wax), озокерит, лигнитен восък, торфен восък, други минерални восъци и подобни продукти, получени по синтетичен или друг начин, дори оцветени</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Операции по рафиниране и/или една или повече специфични преработки</w:t>
            </w:r>
            <w:r>
              <w:rPr>
                <w:rStyle w:val="FootnoteReference"/>
                <w:noProof/>
              </w:rPr>
              <w:footnoteReference w:id="5"/>
            </w:r>
          </w:p>
          <w:p>
            <w:pPr>
              <w:rPr>
                <w:rFonts w:eastAsia="Times New Roman"/>
                <w:noProof/>
                <w:szCs w:val="24"/>
              </w:rPr>
            </w:pPr>
            <w:r>
              <w:rPr>
                <w:noProof/>
              </w:rPr>
              <w:t>или</w:t>
            </w:r>
          </w:p>
          <w:p>
            <w:pPr>
              <w:rPr>
                <w:rFonts w:eastAsia="Times New Roman"/>
                <w:noProof/>
                <w:szCs w:val="24"/>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2713</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Нефтен кокс, нефтен битум и други остатъци от нефтени масла или от масла от битуминозни материали</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Операции по рафиниране и/или една или повече специфични преработки</w:t>
            </w:r>
            <w:r>
              <w:rPr>
                <w:rStyle w:val="FootnoteReference"/>
                <w:noProof/>
              </w:rPr>
              <w:footnoteReference w:id="6"/>
            </w:r>
          </w:p>
          <w:p>
            <w:pPr>
              <w:rPr>
                <w:rFonts w:eastAsia="Times New Roman"/>
                <w:noProof/>
                <w:szCs w:val="24"/>
              </w:rPr>
            </w:pPr>
            <w:r>
              <w:rPr>
                <w:noProof/>
              </w:rPr>
              <w:t>или</w:t>
            </w:r>
          </w:p>
          <w:p>
            <w:pPr>
              <w:rPr>
                <w:rFonts w:eastAsia="Times New Roman"/>
                <w:noProof/>
                <w:szCs w:val="24"/>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28</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Глава 29</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Органични химични продукти; с изключение на:</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2901</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Ациклени въглеводороди, предназначени да бъдат използвани като моторно гориво или като гориво за отопление</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Операции по рафиниране и/или една или повече специфични преработки</w:t>
            </w:r>
            <w:r>
              <w:rPr>
                <w:rStyle w:val="FootnoteReference"/>
                <w:noProof/>
              </w:rPr>
              <w:footnoteReference w:id="7"/>
            </w:r>
            <w:r>
              <w:rPr>
                <w:noProof/>
              </w:rPr>
              <w:t> </w:t>
            </w:r>
          </w:p>
          <w:p>
            <w:pPr>
              <w:rPr>
                <w:rFonts w:eastAsia="Times New Roman"/>
                <w:noProof/>
                <w:szCs w:val="24"/>
              </w:rPr>
            </w:pPr>
            <w:r>
              <w:rPr>
                <w:noProof/>
              </w:rPr>
              <w:t>или</w:t>
            </w:r>
          </w:p>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2902</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 xml:space="preserve">Операции по рафиниране и/или една или повече специфични преработки </w:t>
            </w:r>
            <w:r>
              <w:rPr>
                <w:rStyle w:val="FootnoteReference"/>
                <w:noProof/>
              </w:rPr>
              <w:footnoteReference w:id="8"/>
            </w:r>
            <w:r>
              <w:rPr>
                <w:noProof/>
              </w:rPr>
              <w:t> </w:t>
            </w:r>
          </w:p>
          <w:p>
            <w:pPr>
              <w:rPr>
                <w:rFonts w:eastAsia="Times New Roman"/>
                <w:noProof/>
                <w:szCs w:val="24"/>
              </w:rPr>
            </w:pPr>
            <w:r>
              <w:rPr>
                <w:noProof/>
              </w:rPr>
              <w:t>или</w:t>
            </w:r>
          </w:p>
          <w:p>
            <w:pPr>
              <w:rPr>
                <w:rFonts w:eastAsia="Times New Roman"/>
                <w:noProof/>
                <w:szCs w:val="24"/>
                <w:vertAlign w:val="superscript"/>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2905</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Метални алкохолати на алкохоли от настоящата позиция и на етанол</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30</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Фармацевтични продукти</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vertAlign w:val="superscript"/>
              </w:rPr>
            </w:pPr>
            <w:r>
              <w:rPr>
                <w:noProof/>
              </w:rPr>
              <w:t>Производство от материали от която и да било позиция</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31</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Торове</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32</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Дъбилни или багрилни екстракти; танини и техните производни; пигменти и други багрилни вещества; бои и лакове; китове; мастила;</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vertAlign w:val="superscript"/>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33</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Етерични масла и резиноиди; готови парфюмерийни или тоалетни продукти и козметични препарати;</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vertAlign w:val="superscript"/>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34</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vertAlign w:val="superscript"/>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35</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Белтъчни вещества; продукти на базата на модифицирани скорбяла или нишесте; лепила; ензими;</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vertAlign w:val="superscript"/>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36</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Барути и експлозиви; пиротехнически артикули; кибрити; пирофорни сплави; възпламенителни материали</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 xml:space="preserve">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 </w:t>
            </w:r>
          </w:p>
          <w:p>
            <w:pPr>
              <w:rPr>
                <w:rFonts w:eastAsia="Times New Roman"/>
                <w:noProof/>
                <w:szCs w:val="24"/>
              </w:rPr>
            </w:pPr>
            <w:r>
              <w:rPr>
                <w:noProof/>
              </w:rPr>
              <w:t>или</w:t>
            </w:r>
          </w:p>
          <w:p>
            <w:pPr>
              <w:rPr>
                <w:rFonts w:eastAsia="Times New Roman"/>
                <w:noProof/>
                <w:szCs w:val="24"/>
                <w:vertAlign w:val="superscript"/>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37</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Фотографски или кинематографски продукти</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vertAlign w:val="superscript"/>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Глава 38</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Различни видове продукти на химическата промишленост; с изключение на:</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3811</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w:t>
            </w:r>
            <w:r>
              <w:rPr>
                <w:noProof/>
              </w:rPr>
              <w:tab/>
              <w:t>Приготвени добавки за смазочни масла, съдържащи нефтени масла или масла от битуминозни минерали</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p>
          <w:p>
            <w:pPr>
              <w:rPr>
                <w:rFonts w:eastAsia="Times New Roman"/>
                <w:noProof/>
                <w:szCs w:val="24"/>
                <w:vertAlign w:val="superscript"/>
              </w:rPr>
            </w:pPr>
            <w:r>
              <w:rPr>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3824 99 и ex 3826 00</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Биодизел</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при което биодизелът е получен чрез трансестерификация и/или естерификация или чрез хидроочистване</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39</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Пластмаси и пластмасови изделия</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vertAlign w:val="superscript"/>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Глава 40</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Каучук и каучукови изделия; с изключение на:</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4012</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Пневматични гуми, от каучук, бандажи, плътни или кухи (полуплътни), от каучук, регенерирани</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Регенериране на употребявани гуми</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Глава 41</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Кожи (различни от кожухарските); с изключение на:</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 xml:space="preserve">Производство от материали от която и да било позиция, с изключение на тази на продукта </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4104—4106</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Дъбени или „crust“ кожи, обезкосмени, дори цепени, но необработени по друг начин</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Повторно дъбене на дъбени кожи</w:t>
            </w:r>
          </w:p>
          <w:p>
            <w:pPr>
              <w:rPr>
                <w:rFonts w:eastAsia="Times New Roman"/>
                <w:noProof/>
                <w:szCs w:val="24"/>
              </w:rPr>
            </w:pPr>
            <w:r>
              <w:rPr>
                <w:noProof/>
              </w:rPr>
              <w:t>или</w:t>
            </w:r>
          </w:p>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42</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Кожени изделия; седларски или сарашки артикули; пътнически артикули, ръчни чанти и други подобни; изделия от черва</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 xml:space="preserve">Производство от материали от която и да било позиция, с изключение на тази на продукта </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Глава 43</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Кожухарски кожи и облекла от тях; изкуствени кожухарски кожи; с изключение на:</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4302</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Дъбени или апретирани кожухарски кожи, съединени: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w:t>
            </w:r>
            <w:r>
              <w:rPr>
                <w:noProof/>
              </w:rPr>
              <w:tab/>
              <w:t xml:space="preserve">На платна, на кръстове и други подобни форми.                                                                                                                                            </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w:t>
            </w:r>
            <w:r>
              <w:rPr>
                <w:noProof/>
              </w:rPr>
              <w:tab/>
              <w:t>Други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несъединени дъбени или апретирани кожухарски кожи</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4303</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Облекла, допълнения към облеклото и други артикули от кожухарски кожи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несъединени дъбени или апретирани кожухарски кожи от позиция 4302</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Глава 44</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Дървен материал и изделия от дървен материал; дървени въглища; с изключение на:</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4407</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Рендосване, шлифоване или клинозъбно съединяване</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4408</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Челно съединяване, рендосване, шлифоване или клинозъбно съединяване</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4410—ex 4413</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Пръчки и дървени профили, включително обработени первази и други подобни обработени елементи</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Преработка във форма на пръчки или дървени профили</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4415</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Каси, касетки, щайги, барабани и подобни амбалажи от дървен материал</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дъски, неизрязани по размер</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4418</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w:t>
            </w:r>
            <w:r>
              <w:rPr>
                <w:noProof/>
              </w:rPr>
              <w:tab/>
              <w:t>Дърводелски изделия и части за конструкции от дърво</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(„shingles“ и „shakes“)</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w:t>
            </w:r>
            <w:r>
              <w:rPr>
                <w:noProof/>
              </w:rPr>
              <w:tab/>
              <w:t>Пръчки и дървени профили</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Преработка във форма на пръчки или дървени профили</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4421</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Дървен материал, приготвен за кибритени клечки; дървени клечки или щифтове за обувки</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дървен материал от която и да било позиция, с изключение на профилирания дървен материал от позиция 4409</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45</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Корк и коркови изделия</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46</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Тръстикови или кошничарски изделия</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47</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Дървесна маса или маса от други влакнести целулозни материали; хартия или картон за рециклиране (отпадъци и остатъци)</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48</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Хартии и картони; изделия от целулозна маса, от хартия или от картон</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49</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br w:type="page"/>
              <w:t>ex Глава 50</w:t>
            </w:r>
          </w:p>
        </w:tc>
        <w:tc>
          <w:tcPr>
            <w:tcW w:w="3173" w:type="dxa"/>
            <w:gridSpan w:val="2"/>
            <w:vAlign w:val="center"/>
          </w:tcPr>
          <w:p>
            <w:pPr>
              <w:rPr>
                <w:rFonts w:eastAsia="Times New Roman"/>
                <w:noProof/>
              </w:rPr>
            </w:pPr>
            <w:r>
              <w:rPr>
                <w:noProof/>
              </w:rPr>
              <w:t>Естествена коприна; с изключение на:</w:t>
            </w:r>
          </w:p>
        </w:tc>
        <w:tc>
          <w:tcPr>
            <w:tcW w:w="3513" w:type="dxa"/>
            <w:gridSpan w:val="2"/>
            <w:vAlign w:val="center"/>
          </w:tcPr>
          <w:p>
            <w:pPr>
              <w:rPr>
                <w:rFonts w:eastAsia="Times New Roman"/>
                <w:noProof/>
              </w:rPr>
            </w:pPr>
            <w:r>
              <w:rPr>
                <w:noProof/>
              </w:rPr>
              <w:t>Производство от материали от която и да било позиция, с изключение на тази на продукта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5003</w:t>
            </w:r>
          </w:p>
        </w:tc>
        <w:tc>
          <w:tcPr>
            <w:tcW w:w="3173" w:type="dxa"/>
            <w:gridSpan w:val="2"/>
            <w:vAlign w:val="center"/>
          </w:tcPr>
          <w:p>
            <w:pPr>
              <w:rPr>
                <w:rFonts w:eastAsia="Times New Roman"/>
                <w:noProof/>
              </w:rPr>
            </w:pPr>
            <w:r>
              <w:rPr>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3513" w:type="dxa"/>
            <w:gridSpan w:val="2"/>
            <w:vAlign w:val="center"/>
          </w:tcPr>
          <w:p>
            <w:pPr>
              <w:rPr>
                <w:rFonts w:eastAsia="Times New Roman"/>
                <w:noProof/>
              </w:rPr>
            </w:pPr>
            <w:r>
              <w:rPr>
                <w:noProof/>
              </w:rPr>
              <w:t>Кардиране или пениране на отпадъци от естествена коприна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5004—ex 5006</w:t>
            </w:r>
          </w:p>
        </w:tc>
        <w:tc>
          <w:tcPr>
            <w:tcW w:w="3173" w:type="dxa"/>
            <w:gridSpan w:val="2"/>
            <w:vAlign w:val="center"/>
          </w:tcPr>
          <w:p>
            <w:pPr>
              <w:rPr>
                <w:rFonts w:eastAsia="Times New Roman"/>
                <w:noProof/>
              </w:rPr>
            </w:pPr>
            <w:r>
              <w:rPr>
                <w:noProof/>
              </w:rPr>
              <w:t>Прежди от естествена коприна и прежди от отпадъци от естествена коприна</w:t>
            </w:r>
          </w:p>
        </w:tc>
        <w:tc>
          <w:tcPr>
            <w:tcW w:w="3513" w:type="dxa"/>
            <w:gridSpan w:val="2"/>
            <w:vAlign w:val="center"/>
          </w:tcPr>
          <w:p>
            <w:pPr>
              <w:rPr>
                <w:rFonts w:eastAsia="Times New Roman"/>
                <w:noProof/>
              </w:rPr>
            </w:pPr>
            <w:r>
              <w:rPr>
                <w:noProof/>
              </w:rPr>
              <w:t>(</w:t>
            </w:r>
            <w:r>
              <w:rPr>
                <w:rStyle w:val="FootnoteReference"/>
                <w:noProof/>
              </w:rPr>
              <w:footnoteReference w:id="9"/>
            </w:r>
            <w:r>
              <w:rPr>
                <w:noProof/>
              </w:rPr>
              <w:t>)</w:t>
            </w:r>
          </w:p>
          <w:p>
            <w:pPr>
              <w:rPr>
                <w:rFonts w:eastAsia="Times New Roman"/>
                <w:noProof/>
              </w:rPr>
            </w:pPr>
            <w:r>
              <w:rPr>
                <w:noProof/>
              </w:rPr>
              <w:t>Изпридане на естествени влакна</w:t>
            </w:r>
          </w:p>
          <w:p>
            <w:pPr>
              <w:rPr>
                <w:rFonts w:eastAsia="Times New Roman"/>
                <w:noProof/>
              </w:rPr>
            </w:pPr>
            <w:r>
              <w:rPr>
                <w:noProof/>
              </w:rPr>
              <w:t>или</w:t>
            </w:r>
          </w:p>
          <w:p>
            <w:pPr>
              <w:rPr>
                <w:rFonts w:eastAsia="Times New Roman"/>
                <w:noProof/>
              </w:rPr>
            </w:pPr>
            <w:r>
              <w:rPr>
                <w:noProof/>
              </w:rPr>
              <w:t>Екструдиране на синтетични или изкуствени влакна с непрекъсната нишка, придружено от изпридане</w:t>
            </w:r>
          </w:p>
          <w:p>
            <w:pPr>
              <w:rPr>
                <w:rFonts w:eastAsia="Times New Roman"/>
                <w:noProof/>
              </w:rPr>
            </w:pPr>
            <w:r>
              <w:rPr>
                <w:noProof/>
              </w:rPr>
              <w:t>или</w:t>
            </w:r>
          </w:p>
          <w:p>
            <w:pPr>
              <w:rPr>
                <w:rFonts w:eastAsia="Times New Roman"/>
                <w:noProof/>
              </w:rPr>
            </w:pPr>
            <w:r>
              <w:rPr>
                <w:noProof/>
              </w:rPr>
              <w:t>Екструдиране на синтетични или изкуствени влакна с непрекъсната нишка, придружено от пресукване</w:t>
            </w:r>
          </w:p>
          <w:p>
            <w:pPr>
              <w:rPr>
                <w:rFonts w:eastAsia="Times New Roman"/>
                <w:noProof/>
              </w:rPr>
            </w:pPr>
            <w:r>
              <w:rPr>
                <w:noProof/>
              </w:rPr>
              <w:t>или</w:t>
            </w:r>
          </w:p>
          <w:p>
            <w:pPr>
              <w:rPr>
                <w:rFonts w:eastAsia="Times New Roman"/>
                <w:i/>
                <w:noProof/>
              </w:rPr>
            </w:pPr>
            <w:r>
              <w:rPr>
                <w:noProof/>
              </w:rPr>
              <w:t>Пресукване, придружено от каквато и да било механична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5007</w:t>
            </w:r>
          </w:p>
        </w:tc>
        <w:tc>
          <w:tcPr>
            <w:tcW w:w="3173" w:type="dxa"/>
            <w:gridSpan w:val="2"/>
            <w:vAlign w:val="center"/>
          </w:tcPr>
          <w:p>
            <w:pPr>
              <w:rPr>
                <w:rFonts w:eastAsia="Times New Roman"/>
                <w:b/>
                <w:noProof/>
              </w:rPr>
            </w:pPr>
            <w:r>
              <w:rPr>
                <w:noProof/>
              </w:rPr>
              <w:t>Тъкани от естествена коприна или от отпадъци от естествена коприна</w:t>
            </w:r>
          </w:p>
        </w:tc>
        <w:tc>
          <w:tcPr>
            <w:tcW w:w="3513" w:type="dxa"/>
            <w:gridSpan w:val="2"/>
            <w:vAlign w:val="center"/>
          </w:tcPr>
          <w:p>
            <w:pPr>
              <w:rPr>
                <w:rFonts w:eastAsia="Times New Roman"/>
                <w:noProof/>
              </w:rPr>
            </w:pPr>
            <w:r>
              <w:rPr>
                <w:noProof/>
              </w:rPr>
              <w:t>(</w:t>
            </w:r>
            <w:r>
              <w:rPr>
                <w:rStyle w:val="FootnoteReference"/>
                <w:noProof/>
              </w:rPr>
              <w:footnoteReference w:id="10"/>
            </w:r>
            <w:r>
              <w:rPr>
                <w:noProof/>
              </w:rPr>
              <w:t>)</w:t>
            </w:r>
          </w:p>
          <w:p>
            <w:pPr>
              <w:rPr>
                <w:rFonts w:eastAsia="Times New Roman"/>
                <w:noProof/>
              </w:rPr>
            </w:pPr>
            <w:r>
              <w:rPr>
                <w:noProof/>
              </w:rPr>
              <w:t>Изпридане на естествени и/или синтетични или изкуствени щапелни влакна, придружено от тъкане</w:t>
            </w:r>
          </w:p>
          <w:p>
            <w:pPr>
              <w:rPr>
                <w:rFonts w:eastAsia="Times New Roman"/>
                <w:noProof/>
              </w:rPr>
            </w:pPr>
            <w:r>
              <w:rPr>
                <w:noProof/>
              </w:rPr>
              <w:t>или</w:t>
            </w:r>
          </w:p>
          <w:p>
            <w:pPr>
              <w:rPr>
                <w:rFonts w:eastAsia="Times New Roman"/>
                <w:noProof/>
              </w:rPr>
            </w:pPr>
            <w:r>
              <w:rPr>
                <w:noProof/>
              </w:rPr>
              <w:t>Екструдиране на прежди от синтетични или изкуствени нишки, придружено от тъкане</w:t>
            </w:r>
          </w:p>
          <w:p>
            <w:pPr>
              <w:rPr>
                <w:rFonts w:eastAsia="Times New Roman"/>
                <w:noProof/>
              </w:rPr>
            </w:pPr>
            <w:r>
              <w:rPr>
                <w:noProof/>
              </w:rPr>
              <w:t>или</w:t>
            </w:r>
          </w:p>
          <w:p>
            <w:pPr>
              <w:rPr>
                <w:rFonts w:eastAsia="Times New Roman"/>
                <w:noProof/>
              </w:rPr>
            </w:pPr>
            <w:r>
              <w:rPr>
                <w:noProof/>
              </w:rPr>
              <w:t>Пресукване или каквато и да било механична операция, придружени от тъкане</w:t>
            </w:r>
          </w:p>
          <w:p>
            <w:pPr>
              <w:rPr>
                <w:rFonts w:eastAsia="Times New Roman"/>
                <w:noProof/>
              </w:rPr>
            </w:pPr>
            <w:r>
              <w:rPr>
                <w:noProof/>
              </w:rPr>
              <w:t>или</w:t>
            </w:r>
          </w:p>
          <w:p>
            <w:pPr>
              <w:rPr>
                <w:rFonts w:eastAsia="Times New Roman"/>
                <w:noProof/>
              </w:rPr>
            </w:pPr>
            <w:r>
              <w:rPr>
                <w:noProof/>
              </w:rPr>
              <w:t xml:space="preserve">Тъкане, придружено от боядисване </w:t>
            </w:r>
          </w:p>
          <w:p>
            <w:pPr>
              <w:rPr>
                <w:rFonts w:eastAsia="Times New Roman"/>
                <w:noProof/>
              </w:rPr>
            </w:pPr>
            <w:r>
              <w:rPr>
                <w:noProof/>
              </w:rPr>
              <w:t>или</w:t>
            </w:r>
          </w:p>
          <w:p>
            <w:pPr>
              <w:rPr>
                <w:rFonts w:eastAsia="Times New Roman"/>
                <w:noProof/>
              </w:rPr>
            </w:pPr>
            <w:r>
              <w:rPr>
                <w:noProof/>
              </w:rPr>
              <w:t xml:space="preserve">Боядисване на прежди, придружено от тъкане </w:t>
            </w:r>
          </w:p>
          <w:p>
            <w:pPr>
              <w:rPr>
                <w:rFonts w:eastAsia="Times New Roman"/>
                <w:noProof/>
              </w:rPr>
            </w:pPr>
            <w:r>
              <w:rPr>
                <w:noProof/>
              </w:rPr>
              <w:t>или</w:t>
            </w:r>
          </w:p>
          <w:p>
            <w:pPr>
              <w:rPr>
                <w:rFonts w:eastAsia="Times New Roman"/>
                <w:noProof/>
              </w:rPr>
            </w:pPr>
            <w:r>
              <w:rPr>
                <w:noProof/>
              </w:rPr>
              <w:t>Тъкане, придружено от печатане</w:t>
            </w:r>
          </w:p>
          <w:p>
            <w:pPr>
              <w:rPr>
                <w:rFonts w:eastAsia="Times New Roman"/>
                <w:noProof/>
              </w:rPr>
            </w:pPr>
            <w:r>
              <w:rPr>
                <w:noProof/>
              </w:rPr>
              <w:t>или</w:t>
            </w:r>
          </w:p>
          <w:p>
            <w:pPr>
              <w:rPr>
                <w:rFonts w:eastAsia="Times New Roman"/>
                <w:b/>
                <w:noProof/>
              </w:rPr>
            </w:pPr>
            <w:r>
              <w:rPr>
                <w:noProof/>
              </w:rPr>
              <w:t>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Глава 51</w:t>
            </w:r>
          </w:p>
        </w:tc>
        <w:tc>
          <w:tcPr>
            <w:tcW w:w="3173" w:type="dxa"/>
            <w:gridSpan w:val="2"/>
            <w:vAlign w:val="center"/>
          </w:tcPr>
          <w:p>
            <w:pPr>
              <w:rPr>
                <w:rFonts w:eastAsia="Times New Roman"/>
                <w:noProof/>
              </w:rPr>
            </w:pPr>
            <w:r>
              <w:rPr>
                <w:noProof/>
              </w:rPr>
              <w:t>Вълна, фини и груби животински косми; прежди и тъкани от конски косми; с изключение на:</w:t>
            </w:r>
          </w:p>
        </w:tc>
        <w:tc>
          <w:tcPr>
            <w:tcW w:w="3513" w:type="dxa"/>
            <w:gridSpan w:val="2"/>
            <w:vAlign w:val="center"/>
          </w:tcPr>
          <w:p>
            <w:pPr>
              <w:rPr>
                <w:rFonts w:eastAsia="Times New Roman"/>
                <w:noProof/>
              </w:rPr>
            </w:pPr>
            <w:r>
              <w:rPr>
                <w:noProof/>
              </w:rPr>
              <w:t>Производство от материали от която и да било позиция, с изключение на тази на продукта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5106—5110</w:t>
            </w:r>
          </w:p>
        </w:tc>
        <w:tc>
          <w:tcPr>
            <w:tcW w:w="3173" w:type="dxa"/>
            <w:gridSpan w:val="2"/>
            <w:vAlign w:val="center"/>
          </w:tcPr>
          <w:p>
            <w:pPr>
              <w:rPr>
                <w:rFonts w:eastAsia="Times New Roman"/>
                <w:noProof/>
              </w:rPr>
            </w:pPr>
            <w:r>
              <w:rPr>
                <w:noProof/>
              </w:rPr>
              <w:t>Прежди от вълна, от фини или груби животински косми или от конски косми</w:t>
            </w:r>
          </w:p>
        </w:tc>
        <w:tc>
          <w:tcPr>
            <w:tcW w:w="3513" w:type="dxa"/>
            <w:gridSpan w:val="2"/>
            <w:vAlign w:val="center"/>
          </w:tcPr>
          <w:p>
            <w:pPr>
              <w:rPr>
                <w:rFonts w:eastAsia="Times New Roman"/>
                <w:noProof/>
              </w:rPr>
            </w:pPr>
            <w:r>
              <w:rPr>
                <w:noProof/>
              </w:rPr>
              <w:t>(</w:t>
            </w:r>
            <w:r>
              <w:rPr>
                <w:rStyle w:val="FootnoteReference"/>
                <w:noProof/>
              </w:rPr>
              <w:footnoteReference w:id="11"/>
            </w:r>
            <w:r>
              <w:rPr>
                <w:noProof/>
              </w:rPr>
              <w:t>)</w:t>
            </w:r>
          </w:p>
          <w:p>
            <w:pPr>
              <w:rPr>
                <w:rFonts w:eastAsia="Times New Roman"/>
                <w:noProof/>
              </w:rPr>
            </w:pPr>
            <w:r>
              <w:rPr>
                <w:noProof/>
              </w:rPr>
              <w:t>Изпридане на естествени влакна</w:t>
            </w:r>
          </w:p>
          <w:p>
            <w:pPr>
              <w:rPr>
                <w:rFonts w:eastAsia="Times New Roman"/>
                <w:noProof/>
              </w:rPr>
            </w:pPr>
            <w:r>
              <w:rPr>
                <w:noProof/>
              </w:rPr>
              <w:t>или</w:t>
            </w:r>
          </w:p>
          <w:p>
            <w:pPr>
              <w:rPr>
                <w:rFonts w:eastAsia="Times New Roman"/>
                <w:noProof/>
              </w:rPr>
            </w:pPr>
            <w:r>
              <w:rPr>
                <w:noProof/>
              </w:rPr>
              <w:t>Екструдиране на синтетични или изкуствени влакна, придружено от изпридане</w:t>
            </w:r>
          </w:p>
          <w:p>
            <w:pPr>
              <w:rPr>
                <w:rFonts w:eastAsia="Times New Roman"/>
                <w:noProof/>
              </w:rPr>
            </w:pPr>
            <w:r>
              <w:rPr>
                <w:noProof/>
              </w:rPr>
              <w:t>или</w:t>
            </w:r>
          </w:p>
          <w:p>
            <w:pPr>
              <w:rPr>
                <w:rFonts w:eastAsia="Times New Roman"/>
                <w:noProof/>
              </w:rPr>
            </w:pPr>
            <w:r>
              <w:rPr>
                <w:noProof/>
              </w:rPr>
              <w:t>Пресукване, придружено от каквато и да било механична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5111—5113</w:t>
            </w:r>
          </w:p>
        </w:tc>
        <w:tc>
          <w:tcPr>
            <w:tcW w:w="3173" w:type="dxa"/>
            <w:gridSpan w:val="2"/>
            <w:vAlign w:val="center"/>
          </w:tcPr>
          <w:p>
            <w:pPr>
              <w:rPr>
                <w:rFonts w:eastAsia="Times New Roman"/>
                <w:noProof/>
              </w:rPr>
            </w:pPr>
            <w:r>
              <w:rPr>
                <w:noProof/>
              </w:rPr>
              <w:t>Тъкани от</w:t>
            </w:r>
          </w:p>
          <w:p>
            <w:pPr>
              <w:rPr>
                <w:rFonts w:eastAsia="Times New Roman"/>
                <w:noProof/>
              </w:rPr>
            </w:pPr>
            <w:r>
              <w:rPr>
                <w:noProof/>
              </w:rPr>
              <w:t>вълна, от фини или груби животински косми или от конски косми:</w:t>
            </w:r>
          </w:p>
        </w:tc>
        <w:tc>
          <w:tcPr>
            <w:tcW w:w="3513" w:type="dxa"/>
            <w:gridSpan w:val="2"/>
            <w:vAlign w:val="center"/>
          </w:tcPr>
          <w:p>
            <w:pPr>
              <w:rPr>
                <w:rFonts w:eastAsia="Times New Roman"/>
                <w:noProof/>
              </w:rPr>
            </w:pPr>
            <w:r>
              <w:rPr>
                <w:noProof/>
              </w:rPr>
              <w:t>(</w:t>
            </w:r>
            <w:r>
              <w:rPr>
                <w:rStyle w:val="FootnoteReference"/>
                <w:noProof/>
              </w:rPr>
              <w:footnoteReference w:id="12"/>
            </w:r>
            <w:r>
              <w:rPr>
                <w:noProof/>
              </w:rPr>
              <w:t>)</w:t>
            </w:r>
          </w:p>
          <w:p>
            <w:pPr>
              <w:rPr>
                <w:rFonts w:eastAsia="Times New Roman"/>
                <w:noProof/>
              </w:rPr>
            </w:pPr>
            <w:r>
              <w:rPr>
                <w:noProof/>
              </w:rPr>
              <w:t>Изпридане на естествени и/или синтетични или изкуствени щапелни влакна, придружено от тъкане</w:t>
            </w:r>
          </w:p>
          <w:p>
            <w:pPr>
              <w:rPr>
                <w:rFonts w:eastAsia="Times New Roman"/>
                <w:noProof/>
              </w:rPr>
            </w:pPr>
            <w:r>
              <w:rPr>
                <w:noProof/>
              </w:rPr>
              <w:t>или</w:t>
            </w:r>
          </w:p>
          <w:p>
            <w:pPr>
              <w:rPr>
                <w:rFonts w:eastAsia="Times New Roman"/>
                <w:noProof/>
              </w:rPr>
            </w:pPr>
            <w:r>
              <w:rPr>
                <w:noProof/>
              </w:rPr>
              <w:t>Екструдиране на прежди от синтетични или изкуствени нишки, придружено от тъкане</w:t>
            </w:r>
          </w:p>
          <w:p>
            <w:pPr>
              <w:rPr>
                <w:rFonts w:eastAsia="Times New Roman"/>
                <w:noProof/>
              </w:rPr>
            </w:pPr>
            <w:r>
              <w:rPr>
                <w:noProof/>
              </w:rPr>
              <w:t>или</w:t>
            </w:r>
          </w:p>
          <w:p>
            <w:pPr>
              <w:rPr>
                <w:rFonts w:eastAsia="Times New Roman"/>
                <w:noProof/>
              </w:rPr>
            </w:pPr>
            <w:r>
              <w:rPr>
                <w:noProof/>
              </w:rPr>
              <w:t>Тъкане, придружено от боядисване</w:t>
            </w:r>
          </w:p>
          <w:p>
            <w:pPr>
              <w:rPr>
                <w:rFonts w:eastAsia="Times New Roman"/>
                <w:noProof/>
              </w:rPr>
            </w:pPr>
            <w:r>
              <w:rPr>
                <w:noProof/>
              </w:rPr>
              <w:t>или</w:t>
            </w:r>
          </w:p>
          <w:p>
            <w:pPr>
              <w:rPr>
                <w:rFonts w:eastAsia="Times New Roman"/>
                <w:noProof/>
              </w:rPr>
            </w:pPr>
            <w:r>
              <w:rPr>
                <w:noProof/>
              </w:rPr>
              <w:t>Боядисване на прежди, придружено от тъкане</w:t>
            </w:r>
          </w:p>
          <w:p>
            <w:pPr>
              <w:rPr>
                <w:rFonts w:eastAsia="Times New Roman"/>
                <w:noProof/>
              </w:rPr>
            </w:pPr>
            <w:r>
              <w:rPr>
                <w:noProof/>
              </w:rPr>
              <w:t>или</w:t>
            </w:r>
          </w:p>
          <w:p>
            <w:pPr>
              <w:rPr>
                <w:rFonts w:eastAsia="Times New Roman"/>
                <w:noProof/>
              </w:rPr>
            </w:pPr>
            <w:r>
              <w:rPr>
                <w:noProof/>
              </w:rPr>
              <w:t>Тъкане, придружено от печатане</w:t>
            </w:r>
          </w:p>
          <w:p>
            <w:pPr>
              <w:rPr>
                <w:rFonts w:eastAsia="Times New Roman"/>
                <w:noProof/>
              </w:rPr>
            </w:pPr>
            <w:r>
              <w:rPr>
                <w:noProof/>
              </w:rPr>
              <w:t>или</w:t>
            </w:r>
          </w:p>
          <w:p>
            <w:pPr>
              <w:rPr>
                <w:rFonts w:eastAsia="Times New Roman"/>
                <w:noProof/>
              </w:rPr>
            </w:pPr>
            <w:r>
              <w:rPr>
                <w:noProof/>
              </w:rPr>
              <w:t>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Глава 52</w:t>
            </w:r>
          </w:p>
        </w:tc>
        <w:tc>
          <w:tcPr>
            <w:tcW w:w="3173" w:type="dxa"/>
            <w:gridSpan w:val="2"/>
            <w:vAlign w:val="center"/>
          </w:tcPr>
          <w:p>
            <w:pPr>
              <w:rPr>
                <w:rFonts w:eastAsia="Times New Roman"/>
                <w:noProof/>
              </w:rPr>
            </w:pPr>
            <w:r>
              <w:rPr>
                <w:noProof/>
              </w:rPr>
              <w:t>Памук; с изключение на:</w:t>
            </w:r>
          </w:p>
        </w:tc>
        <w:tc>
          <w:tcPr>
            <w:tcW w:w="3513" w:type="dxa"/>
            <w:gridSpan w:val="2"/>
            <w:vAlign w:val="center"/>
          </w:tcPr>
          <w:p>
            <w:pPr>
              <w:rPr>
                <w:rFonts w:eastAsia="Times New Roman"/>
                <w:noProof/>
              </w:rPr>
            </w:pPr>
            <w:r>
              <w:rPr>
                <w:noProof/>
              </w:rPr>
              <w:t>Производство от материали от която и да било позиция, с изключение на тази на продукта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5204—5207</w:t>
            </w:r>
          </w:p>
        </w:tc>
        <w:tc>
          <w:tcPr>
            <w:tcW w:w="3173" w:type="dxa"/>
            <w:gridSpan w:val="2"/>
            <w:vAlign w:val="center"/>
          </w:tcPr>
          <w:p>
            <w:pPr>
              <w:rPr>
                <w:rFonts w:eastAsia="Times New Roman"/>
                <w:noProof/>
              </w:rPr>
            </w:pPr>
            <w:r>
              <w:rPr>
                <w:noProof/>
              </w:rPr>
              <w:t>Прежди и конци от памук</w:t>
            </w:r>
          </w:p>
        </w:tc>
        <w:tc>
          <w:tcPr>
            <w:tcW w:w="3513" w:type="dxa"/>
            <w:gridSpan w:val="2"/>
            <w:vAlign w:val="center"/>
          </w:tcPr>
          <w:p>
            <w:pPr>
              <w:rPr>
                <w:rFonts w:eastAsia="Times New Roman"/>
                <w:noProof/>
              </w:rPr>
            </w:pPr>
            <w:r>
              <w:rPr>
                <w:noProof/>
              </w:rPr>
              <w:t>(</w:t>
            </w:r>
            <w:r>
              <w:rPr>
                <w:rStyle w:val="FootnoteReference"/>
                <w:noProof/>
              </w:rPr>
              <w:footnoteReference w:id="13"/>
            </w:r>
            <w:r>
              <w:rPr>
                <w:noProof/>
              </w:rPr>
              <w:t>)</w:t>
            </w:r>
          </w:p>
          <w:p>
            <w:pPr>
              <w:rPr>
                <w:rFonts w:eastAsia="Times New Roman"/>
                <w:noProof/>
              </w:rPr>
            </w:pPr>
            <w:r>
              <w:rPr>
                <w:noProof/>
              </w:rPr>
              <w:t>Изпридане на естествени влакна</w:t>
            </w:r>
          </w:p>
          <w:p>
            <w:pPr>
              <w:rPr>
                <w:rFonts w:eastAsia="Times New Roman"/>
                <w:noProof/>
              </w:rPr>
            </w:pPr>
            <w:r>
              <w:rPr>
                <w:noProof/>
              </w:rPr>
              <w:t>или</w:t>
            </w:r>
          </w:p>
          <w:p>
            <w:pPr>
              <w:rPr>
                <w:rFonts w:eastAsia="Times New Roman"/>
                <w:noProof/>
              </w:rPr>
            </w:pPr>
            <w:r>
              <w:rPr>
                <w:noProof/>
              </w:rPr>
              <w:t>Екструдиране на синтетични или изкуствени влакна, придружено от изпридане</w:t>
            </w:r>
          </w:p>
          <w:p>
            <w:pPr>
              <w:rPr>
                <w:rFonts w:eastAsia="Times New Roman"/>
                <w:noProof/>
              </w:rPr>
            </w:pPr>
            <w:r>
              <w:rPr>
                <w:noProof/>
              </w:rPr>
              <w:t>или</w:t>
            </w:r>
          </w:p>
          <w:p>
            <w:pPr>
              <w:rPr>
                <w:rFonts w:eastAsia="Times New Roman"/>
                <w:noProof/>
              </w:rPr>
            </w:pPr>
            <w:r>
              <w:rPr>
                <w:noProof/>
              </w:rPr>
              <w:t>Пресукване, придружено от каквато и да било механична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5208—5212</w:t>
            </w:r>
          </w:p>
        </w:tc>
        <w:tc>
          <w:tcPr>
            <w:tcW w:w="3173" w:type="dxa"/>
            <w:gridSpan w:val="2"/>
            <w:vAlign w:val="center"/>
          </w:tcPr>
          <w:p>
            <w:pPr>
              <w:rPr>
                <w:rFonts w:eastAsia="Times New Roman"/>
                <w:noProof/>
              </w:rPr>
            </w:pPr>
            <w:r>
              <w:rPr>
                <w:noProof/>
              </w:rPr>
              <w:t>Тъкани от памук</w:t>
            </w:r>
          </w:p>
        </w:tc>
        <w:tc>
          <w:tcPr>
            <w:tcW w:w="3513" w:type="dxa"/>
            <w:gridSpan w:val="2"/>
            <w:vAlign w:val="center"/>
          </w:tcPr>
          <w:p>
            <w:pPr>
              <w:rPr>
                <w:rFonts w:eastAsia="Times New Roman"/>
                <w:noProof/>
              </w:rPr>
            </w:pPr>
            <w:r>
              <w:rPr>
                <w:noProof/>
              </w:rPr>
              <w:t>(</w:t>
            </w:r>
            <w:r>
              <w:rPr>
                <w:rStyle w:val="FootnoteReference"/>
                <w:noProof/>
              </w:rPr>
              <w:footnoteReference w:id="14"/>
            </w:r>
            <w:r>
              <w:rPr>
                <w:noProof/>
              </w:rPr>
              <w:t>)</w:t>
            </w:r>
          </w:p>
          <w:p>
            <w:pPr>
              <w:rPr>
                <w:rFonts w:eastAsia="Times New Roman"/>
                <w:noProof/>
              </w:rPr>
            </w:pPr>
            <w:r>
              <w:rPr>
                <w:noProof/>
              </w:rPr>
              <w:t>Изпридане на естествени и/или синтетични или изкуствени щапелни влакна, придружено от тъкане</w:t>
            </w:r>
          </w:p>
          <w:p>
            <w:pPr>
              <w:rPr>
                <w:rFonts w:eastAsia="Times New Roman"/>
                <w:noProof/>
              </w:rPr>
            </w:pPr>
            <w:r>
              <w:rPr>
                <w:noProof/>
              </w:rPr>
              <w:t>или</w:t>
            </w:r>
          </w:p>
          <w:p>
            <w:pPr>
              <w:rPr>
                <w:rFonts w:eastAsia="Times New Roman"/>
                <w:noProof/>
              </w:rPr>
            </w:pPr>
            <w:r>
              <w:rPr>
                <w:noProof/>
              </w:rPr>
              <w:t>Екструдиране на прежди от синтетични или изкуствени нишки, придружено от тъкане</w:t>
            </w:r>
          </w:p>
          <w:p>
            <w:pPr>
              <w:rPr>
                <w:rFonts w:eastAsia="Times New Roman"/>
                <w:noProof/>
              </w:rPr>
            </w:pPr>
            <w:r>
              <w:rPr>
                <w:noProof/>
              </w:rPr>
              <w:t>или</w:t>
            </w:r>
          </w:p>
          <w:p>
            <w:pPr>
              <w:rPr>
                <w:rFonts w:eastAsia="Times New Roman"/>
                <w:noProof/>
              </w:rPr>
            </w:pPr>
            <w:r>
              <w:rPr>
                <w:noProof/>
              </w:rPr>
              <w:t xml:space="preserve">Пресукване или каквато и да било механична операция, придружени от тъкане </w:t>
            </w:r>
          </w:p>
          <w:p>
            <w:pPr>
              <w:rPr>
                <w:rFonts w:eastAsia="Times New Roman"/>
                <w:noProof/>
              </w:rPr>
            </w:pPr>
            <w:r>
              <w:rPr>
                <w:noProof/>
              </w:rPr>
              <w:t>или</w:t>
            </w:r>
          </w:p>
          <w:p>
            <w:pPr>
              <w:rPr>
                <w:rFonts w:eastAsia="Times New Roman"/>
                <w:b/>
                <w:i/>
                <w:noProof/>
              </w:rPr>
            </w:pPr>
            <w:r>
              <w:rPr>
                <w:noProof/>
              </w:rPr>
              <w:t>Тъкане, придружено от боядисване, промазване или ламиниране</w:t>
            </w:r>
          </w:p>
          <w:p>
            <w:pPr>
              <w:rPr>
                <w:rFonts w:eastAsia="Times New Roman"/>
                <w:noProof/>
              </w:rPr>
            </w:pPr>
            <w:r>
              <w:rPr>
                <w:noProof/>
              </w:rPr>
              <w:t>или</w:t>
            </w:r>
          </w:p>
          <w:p>
            <w:pPr>
              <w:rPr>
                <w:rFonts w:eastAsia="Times New Roman"/>
                <w:noProof/>
              </w:rPr>
            </w:pPr>
            <w:r>
              <w:rPr>
                <w:noProof/>
              </w:rPr>
              <w:t>Боядисване на прежди, придружено от тъкане</w:t>
            </w:r>
          </w:p>
          <w:p>
            <w:pPr>
              <w:rPr>
                <w:rFonts w:eastAsia="Times New Roman"/>
                <w:noProof/>
              </w:rPr>
            </w:pPr>
            <w:r>
              <w:rPr>
                <w:noProof/>
              </w:rPr>
              <w:t>или</w:t>
            </w:r>
          </w:p>
          <w:p>
            <w:pPr>
              <w:rPr>
                <w:rFonts w:eastAsia="Times New Roman"/>
                <w:noProof/>
              </w:rPr>
            </w:pPr>
            <w:r>
              <w:rPr>
                <w:noProof/>
              </w:rPr>
              <w:t>Тъкане, придружено от печатане</w:t>
            </w:r>
          </w:p>
          <w:p>
            <w:pPr>
              <w:rPr>
                <w:rFonts w:eastAsia="Times New Roman"/>
                <w:noProof/>
              </w:rPr>
            </w:pPr>
            <w:r>
              <w:rPr>
                <w:noProof/>
              </w:rPr>
              <w:t>или</w:t>
            </w:r>
          </w:p>
          <w:p>
            <w:pPr>
              <w:rPr>
                <w:rFonts w:eastAsia="Times New Roman"/>
                <w:noProof/>
              </w:rPr>
            </w:pPr>
            <w:r>
              <w:rPr>
                <w:noProof/>
              </w:rPr>
              <w:t>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Глава 53</w:t>
            </w:r>
          </w:p>
        </w:tc>
        <w:tc>
          <w:tcPr>
            <w:tcW w:w="3173" w:type="dxa"/>
            <w:gridSpan w:val="2"/>
            <w:vAlign w:val="center"/>
          </w:tcPr>
          <w:p>
            <w:pPr>
              <w:rPr>
                <w:rFonts w:eastAsia="Times New Roman"/>
                <w:noProof/>
              </w:rPr>
            </w:pPr>
            <w:r>
              <w:rPr>
                <w:noProof/>
              </w:rPr>
              <w:t>Други растителни текстилни влакна; хартиена прежда и тъкани от хартиена прежда; с изключение на:</w:t>
            </w:r>
          </w:p>
        </w:tc>
        <w:tc>
          <w:tcPr>
            <w:tcW w:w="3513" w:type="dxa"/>
            <w:gridSpan w:val="2"/>
            <w:vAlign w:val="center"/>
          </w:tcPr>
          <w:p>
            <w:pPr>
              <w:rPr>
                <w:rFonts w:eastAsia="Times New Roman"/>
                <w:noProof/>
              </w:rPr>
            </w:pPr>
            <w:r>
              <w:rPr>
                <w:noProof/>
              </w:rPr>
              <w:t>Производство от материали от която и да било позиция, с изключение на тази на продукта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5306—5308</w:t>
            </w:r>
          </w:p>
        </w:tc>
        <w:tc>
          <w:tcPr>
            <w:tcW w:w="3173" w:type="dxa"/>
            <w:gridSpan w:val="2"/>
            <w:vAlign w:val="center"/>
          </w:tcPr>
          <w:p>
            <w:pPr>
              <w:rPr>
                <w:rFonts w:eastAsia="Times New Roman"/>
                <w:noProof/>
              </w:rPr>
            </w:pPr>
            <w:r>
              <w:rPr>
                <w:noProof/>
              </w:rPr>
              <w:t>Прежди от други растителни текстилни влакна;</w:t>
            </w:r>
          </w:p>
          <w:p>
            <w:pPr>
              <w:rPr>
                <w:rFonts w:eastAsia="Times New Roman"/>
                <w:noProof/>
              </w:rPr>
            </w:pPr>
            <w:r>
              <w:rPr>
                <w:noProof/>
              </w:rPr>
              <w:t>хартиени прежди</w:t>
            </w:r>
          </w:p>
        </w:tc>
        <w:tc>
          <w:tcPr>
            <w:tcW w:w="3513" w:type="dxa"/>
            <w:gridSpan w:val="2"/>
            <w:vAlign w:val="center"/>
          </w:tcPr>
          <w:p>
            <w:pPr>
              <w:rPr>
                <w:rFonts w:eastAsia="Times New Roman"/>
                <w:noProof/>
              </w:rPr>
            </w:pPr>
            <w:r>
              <w:rPr>
                <w:noProof/>
              </w:rPr>
              <w:t>(</w:t>
            </w:r>
            <w:r>
              <w:rPr>
                <w:rStyle w:val="FootnoteReference"/>
                <w:noProof/>
              </w:rPr>
              <w:footnoteReference w:id="15"/>
            </w:r>
            <w:r>
              <w:rPr>
                <w:noProof/>
              </w:rPr>
              <w:t>)</w:t>
            </w:r>
          </w:p>
          <w:p>
            <w:pPr>
              <w:rPr>
                <w:rFonts w:eastAsia="Times New Roman"/>
                <w:noProof/>
              </w:rPr>
            </w:pPr>
            <w:r>
              <w:rPr>
                <w:noProof/>
              </w:rPr>
              <w:t>Изпридане на естествени влакна</w:t>
            </w:r>
          </w:p>
          <w:p>
            <w:pPr>
              <w:rPr>
                <w:rFonts w:eastAsia="Times New Roman"/>
                <w:noProof/>
              </w:rPr>
            </w:pPr>
            <w:r>
              <w:rPr>
                <w:noProof/>
              </w:rPr>
              <w:t>или</w:t>
            </w:r>
          </w:p>
          <w:p>
            <w:pPr>
              <w:rPr>
                <w:rFonts w:eastAsia="Times New Roman"/>
                <w:noProof/>
              </w:rPr>
            </w:pPr>
            <w:r>
              <w:rPr>
                <w:noProof/>
              </w:rPr>
              <w:t>Екструдиране на синтетични или изкуствени влакна, придружено от изпридане</w:t>
            </w:r>
          </w:p>
          <w:p>
            <w:pPr>
              <w:rPr>
                <w:rFonts w:eastAsia="Times New Roman"/>
                <w:noProof/>
              </w:rPr>
            </w:pPr>
            <w:r>
              <w:rPr>
                <w:noProof/>
              </w:rPr>
              <w:t>или</w:t>
            </w:r>
          </w:p>
          <w:p>
            <w:pPr>
              <w:rPr>
                <w:rFonts w:eastAsia="Times New Roman"/>
                <w:noProof/>
              </w:rPr>
            </w:pPr>
            <w:r>
              <w:rPr>
                <w:noProof/>
              </w:rPr>
              <w:t>Пресукване, придружено от каквато и да било механична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5309—5311</w:t>
            </w:r>
          </w:p>
        </w:tc>
        <w:tc>
          <w:tcPr>
            <w:tcW w:w="3173" w:type="dxa"/>
            <w:gridSpan w:val="2"/>
            <w:vAlign w:val="center"/>
          </w:tcPr>
          <w:p>
            <w:pPr>
              <w:rPr>
                <w:rFonts w:eastAsia="Times New Roman"/>
                <w:noProof/>
              </w:rPr>
            </w:pPr>
            <w:r>
              <w:rPr>
                <w:noProof/>
              </w:rPr>
              <w:t>Тъкани от други растителни текстилни влакна; тъкани от хартиени прежди:</w:t>
            </w:r>
          </w:p>
        </w:tc>
        <w:tc>
          <w:tcPr>
            <w:tcW w:w="3513" w:type="dxa"/>
            <w:gridSpan w:val="2"/>
            <w:vAlign w:val="center"/>
          </w:tcPr>
          <w:p>
            <w:pPr>
              <w:rPr>
                <w:rFonts w:eastAsia="Times New Roman"/>
                <w:noProof/>
              </w:rPr>
            </w:pPr>
            <w:r>
              <w:rPr>
                <w:noProof/>
              </w:rPr>
              <w:t>(</w:t>
            </w:r>
            <w:r>
              <w:rPr>
                <w:rStyle w:val="FootnoteReference"/>
                <w:noProof/>
              </w:rPr>
              <w:footnoteReference w:id="16"/>
            </w:r>
            <w:r>
              <w:rPr>
                <w:noProof/>
              </w:rPr>
              <w:t>)</w:t>
            </w:r>
          </w:p>
          <w:p>
            <w:pPr>
              <w:rPr>
                <w:rFonts w:eastAsia="Times New Roman"/>
                <w:noProof/>
              </w:rPr>
            </w:pPr>
            <w:r>
              <w:rPr>
                <w:noProof/>
              </w:rPr>
              <w:t>Изпридане на естествени и/или синтетични или изкуствени щапелни влакна, придружено от тъкане</w:t>
            </w:r>
          </w:p>
          <w:p>
            <w:pPr>
              <w:rPr>
                <w:rFonts w:eastAsia="Times New Roman"/>
                <w:noProof/>
              </w:rPr>
            </w:pPr>
            <w:r>
              <w:rPr>
                <w:noProof/>
              </w:rPr>
              <w:t>или</w:t>
            </w:r>
          </w:p>
          <w:p>
            <w:pPr>
              <w:rPr>
                <w:rFonts w:eastAsia="Times New Roman"/>
                <w:noProof/>
              </w:rPr>
            </w:pPr>
            <w:r>
              <w:rPr>
                <w:noProof/>
              </w:rPr>
              <w:t>Екструдиране на прежди от синтетични или изкуствени нишки, придружено от тъкане</w:t>
            </w:r>
          </w:p>
          <w:p>
            <w:pPr>
              <w:rPr>
                <w:rFonts w:eastAsia="Times New Roman"/>
                <w:noProof/>
              </w:rPr>
            </w:pPr>
            <w:r>
              <w:rPr>
                <w:noProof/>
              </w:rPr>
              <w:t>или</w:t>
            </w:r>
          </w:p>
          <w:p>
            <w:pPr>
              <w:rPr>
                <w:rFonts w:eastAsia="Times New Roman"/>
                <w:b/>
                <w:i/>
                <w:noProof/>
              </w:rPr>
            </w:pPr>
            <w:r>
              <w:rPr>
                <w:noProof/>
              </w:rPr>
              <w:t>Тъкане, придружено от боядисване, промазване или ламиниране</w:t>
            </w:r>
          </w:p>
          <w:p>
            <w:pPr>
              <w:rPr>
                <w:rFonts w:eastAsia="Times New Roman"/>
                <w:noProof/>
              </w:rPr>
            </w:pPr>
            <w:r>
              <w:rPr>
                <w:noProof/>
              </w:rPr>
              <w:t>или</w:t>
            </w:r>
          </w:p>
          <w:p>
            <w:pPr>
              <w:rPr>
                <w:rFonts w:eastAsia="Times New Roman"/>
                <w:noProof/>
              </w:rPr>
            </w:pPr>
            <w:r>
              <w:rPr>
                <w:noProof/>
              </w:rPr>
              <w:t>Боядисване на прежди, придружено от тъкане</w:t>
            </w:r>
          </w:p>
          <w:p>
            <w:pPr>
              <w:rPr>
                <w:rFonts w:eastAsia="Times New Roman"/>
                <w:noProof/>
              </w:rPr>
            </w:pPr>
            <w:r>
              <w:rPr>
                <w:noProof/>
              </w:rPr>
              <w:t>или</w:t>
            </w:r>
          </w:p>
          <w:p>
            <w:pPr>
              <w:rPr>
                <w:rFonts w:eastAsia="Times New Roman"/>
                <w:noProof/>
              </w:rPr>
            </w:pPr>
            <w:r>
              <w:rPr>
                <w:noProof/>
              </w:rPr>
              <w:t>Тъкане, придружено от печатане</w:t>
            </w:r>
          </w:p>
          <w:p>
            <w:pPr>
              <w:rPr>
                <w:rFonts w:eastAsia="Times New Roman"/>
                <w:noProof/>
              </w:rPr>
            </w:pPr>
            <w:r>
              <w:rPr>
                <w:noProof/>
              </w:rPr>
              <w:t>или</w:t>
            </w:r>
          </w:p>
          <w:p>
            <w:pPr>
              <w:rPr>
                <w:rFonts w:eastAsia="Times New Roman"/>
                <w:noProof/>
              </w:rPr>
            </w:pPr>
            <w:r>
              <w:rPr>
                <w:noProof/>
              </w:rPr>
              <w:t>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5401—5406</w:t>
            </w:r>
          </w:p>
        </w:tc>
        <w:tc>
          <w:tcPr>
            <w:tcW w:w="3173" w:type="dxa"/>
            <w:gridSpan w:val="2"/>
            <w:vAlign w:val="center"/>
          </w:tcPr>
          <w:p>
            <w:pPr>
              <w:rPr>
                <w:rFonts w:eastAsia="Times New Roman"/>
                <w:noProof/>
              </w:rPr>
            </w:pPr>
            <w:r>
              <w:rPr>
                <w:noProof/>
              </w:rPr>
              <w:t>Прежди, монофиламенти и конци от синтетични или изкуствени нишки</w:t>
            </w:r>
          </w:p>
        </w:tc>
        <w:tc>
          <w:tcPr>
            <w:tcW w:w="3513" w:type="dxa"/>
            <w:gridSpan w:val="2"/>
            <w:vAlign w:val="center"/>
          </w:tcPr>
          <w:p>
            <w:pPr>
              <w:rPr>
                <w:rFonts w:eastAsia="Times New Roman"/>
                <w:noProof/>
              </w:rPr>
            </w:pPr>
            <w:r>
              <w:rPr>
                <w:noProof/>
              </w:rPr>
              <w:t>(</w:t>
            </w:r>
            <w:r>
              <w:rPr>
                <w:rStyle w:val="FootnoteReference"/>
                <w:noProof/>
              </w:rPr>
              <w:footnoteReference w:id="17"/>
            </w:r>
            <w:r>
              <w:rPr>
                <w:noProof/>
              </w:rPr>
              <w:t>)</w:t>
            </w:r>
          </w:p>
          <w:p>
            <w:pPr>
              <w:rPr>
                <w:rFonts w:eastAsia="Times New Roman"/>
                <w:noProof/>
              </w:rPr>
            </w:pPr>
            <w:r>
              <w:rPr>
                <w:noProof/>
              </w:rPr>
              <w:t>Изпридане на естествени влакна</w:t>
            </w:r>
          </w:p>
          <w:p>
            <w:pPr>
              <w:rPr>
                <w:rFonts w:eastAsia="Times New Roman"/>
                <w:noProof/>
              </w:rPr>
            </w:pPr>
            <w:r>
              <w:rPr>
                <w:noProof/>
              </w:rPr>
              <w:t>или</w:t>
            </w:r>
          </w:p>
          <w:p>
            <w:pPr>
              <w:rPr>
                <w:rFonts w:eastAsia="Times New Roman"/>
                <w:noProof/>
              </w:rPr>
            </w:pPr>
            <w:r>
              <w:rPr>
                <w:noProof/>
              </w:rPr>
              <w:t>Екструдиране на синтетични или изкуствени влакна, придружено от изпридане</w:t>
            </w:r>
          </w:p>
          <w:p>
            <w:pPr>
              <w:rPr>
                <w:rFonts w:eastAsia="Times New Roman"/>
                <w:noProof/>
              </w:rPr>
            </w:pPr>
            <w:r>
              <w:rPr>
                <w:noProof/>
              </w:rPr>
              <w:t>или</w:t>
            </w:r>
          </w:p>
          <w:p>
            <w:pPr>
              <w:rPr>
                <w:rFonts w:eastAsia="Times New Roman"/>
                <w:noProof/>
              </w:rPr>
            </w:pPr>
            <w:r>
              <w:rPr>
                <w:noProof/>
              </w:rPr>
              <w:t>Пресукване, придружено от каквато и да било механична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5407 и 5408</w:t>
            </w:r>
          </w:p>
        </w:tc>
        <w:tc>
          <w:tcPr>
            <w:tcW w:w="3173" w:type="dxa"/>
            <w:gridSpan w:val="2"/>
            <w:vAlign w:val="center"/>
          </w:tcPr>
          <w:p>
            <w:pPr>
              <w:rPr>
                <w:rFonts w:eastAsia="Times New Roman"/>
                <w:noProof/>
              </w:rPr>
            </w:pPr>
            <w:r>
              <w:rPr>
                <w:noProof/>
              </w:rPr>
              <w:t>Тъкани от прежди от синтетични или изкуствени нишки</w:t>
            </w:r>
          </w:p>
        </w:tc>
        <w:tc>
          <w:tcPr>
            <w:tcW w:w="3513" w:type="dxa"/>
            <w:gridSpan w:val="2"/>
            <w:vAlign w:val="center"/>
          </w:tcPr>
          <w:p>
            <w:pPr>
              <w:rPr>
                <w:rFonts w:eastAsia="Times New Roman"/>
                <w:noProof/>
              </w:rPr>
            </w:pPr>
            <w:r>
              <w:rPr>
                <w:noProof/>
              </w:rPr>
              <w:t>(</w:t>
            </w:r>
            <w:r>
              <w:rPr>
                <w:rStyle w:val="FootnoteReference"/>
                <w:noProof/>
              </w:rPr>
              <w:footnoteReference w:id="18"/>
            </w:r>
            <w:r>
              <w:rPr>
                <w:noProof/>
              </w:rPr>
              <w:t>)</w:t>
            </w:r>
          </w:p>
          <w:p>
            <w:pPr>
              <w:rPr>
                <w:rFonts w:eastAsia="Times New Roman"/>
                <w:noProof/>
              </w:rPr>
            </w:pPr>
            <w:r>
              <w:rPr>
                <w:noProof/>
              </w:rPr>
              <w:t>Изпридане на естествени и/или синтетични или изкуствени щапелни влакна, придружено от тъкане</w:t>
            </w:r>
          </w:p>
          <w:p>
            <w:pPr>
              <w:rPr>
                <w:rFonts w:eastAsia="Times New Roman"/>
                <w:noProof/>
              </w:rPr>
            </w:pPr>
            <w:r>
              <w:rPr>
                <w:noProof/>
              </w:rPr>
              <w:t>или</w:t>
            </w:r>
          </w:p>
          <w:p>
            <w:pPr>
              <w:rPr>
                <w:rFonts w:eastAsia="Times New Roman"/>
                <w:noProof/>
              </w:rPr>
            </w:pPr>
            <w:r>
              <w:rPr>
                <w:noProof/>
              </w:rPr>
              <w:t>Екструдиране на прежди от синтетични или изкуствени нишки, придружено от тъкане</w:t>
            </w:r>
          </w:p>
          <w:p>
            <w:pPr>
              <w:rPr>
                <w:rFonts w:eastAsia="Times New Roman"/>
                <w:noProof/>
              </w:rPr>
            </w:pPr>
            <w:r>
              <w:rPr>
                <w:noProof/>
              </w:rPr>
              <w:t>или</w:t>
            </w:r>
          </w:p>
          <w:p>
            <w:pPr>
              <w:rPr>
                <w:rFonts w:eastAsia="Times New Roman"/>
                <w:noProof/>
              </w:rPr>
            </w:pPr>
            <w:r>
              <w:rPr>
                <w:noProof/>
              </w:rPr>
              <w:t>Пресукване или каквато и да било механична операция, придружени от тъкане</w:t>
            </w:r>
          </w:p>
          <w:p>
            <w:pPr>
              <w:rPr>
                <w:rFonts w:eastAsia="Times New Roman"/>
                <w:noProof/>
              </w:rPr>
            </w:pPr>
            <w:r>
              <w:rPr>
                <w:noProof/>
              </w:rPr>
              <w:t>или</w:t>
            </w:r>
          </w:p>
          <w:p>
            <w:pPr>
              <w:rPr>
                <w:rFonts w:eastAsia="Times New Roman"/>
                <w:noProof/>
              </w:rPr>
            </w:pPr>
            <w:r>
              <w:rPr>
                <w:noProof/>
              </w:rPr>
              <w:t>Боядисване на прежди, придружено от тъкане</w:t>
            </w:r>
          </w:p>
          <w:p>
            <w:pPr>
              <w:rPr>
                <w:rFonts w:eastAsia="Times New Roman"/>
                <w:noProof/>
              </w:rPr>
            </w:pPr>
            <w:r>
              <w:rPr>
                <w:noProof/>
              </w:rPr>
              <w:t>или</w:t>
            </w:r>
          </w:p>
          <w:p>
            <w:pPr>
              <w:rPr>
                <w:rFonts w:eastAsia="Times New Roman"/>
                <w:i/>
                <w:noProof/>
              </w:rPr>
            </w:pPr>
            <w:r>
              <w:rPr>
                <w:noProof/>
              </w:rPr>
              <w:t>Тъкане, придружено от боядисване, промазване или ламиниране</w:t>
            </w:r>
          </w:p>
          <w:p>
            <w:pPr>
              <w:rPr>
                <w:rFonts w:eastAsia="Times New Roman"/>
                <w:noProof/>
              </w:rPr>
            </w:pPr>
            <w:r>
              <w:rPr>
                <w:noProof/>
              </w:rPr>
              <w:t>или</w:t>
            </w:r>
          </w:p>
          <w:p>
            <w:pPr>
              <w:rPr>
                <w:rFonts w:eastAsia="Times New Roman"/>
                <w:noProof/>
              </w:rPr>
            </w:pPr>
            <w:r>
              <w:rPr>
                <w:noProof/>
              </w:rPr>
              <w:t>Тъкане, придружено от печатане</w:t>
            </w:r>
          </w:p>
          <w:p>
            <w:pPr>
              <w:rPr>
                <w:rFonts w:eastAsia="Times New Roman"/>
                <w:noProof/>
              </w:rPr>
            </w:pPr>
            <w:r>
              <w:rPr>
                <w:noProof/>
              </w:rPr>
              <w:t>или</w:t>
            </w:r>
          </w:p>
          <w:p>
            <w:pPr>
              <w:rPr>
                <w:rFonts w:eastAsia="Times New Roman"/>
                <w:noProof/>
              </w:rPr>
            </w:pPr>
            <w:r>
              <w:rPr>
                <w:noProof/>
              </w:rPr>
              <w:t>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5501—5507</w:t>
            </w:r>
          </w:p>
        </w:tc>
        <w:tc>
          <w:tcPr>
            <w:tcW w:w="3173" w:type="dxa"/>
            <w:gridSpan w:val="2"/>
            <w:vAlign w:val="center"/>
          </w:tcPr>
          <w:p>
            <w:pPr>
              <w:rPr>
                <w:rFonts w:eastAsia="Times New Roman"/>
                <w:noProof/>
              </w:rPr>
            </w:pPr>
            <w:r>
              <w:rPr>
                <w:noProof/>
              </w:rPr>
              <w:t>Щапелни синтетични или изкуствени влакна</w:t>
            </w:r>
          </w:p>
        </w:tc>
        <w:tc>
          <w:tcPr>
            <w:tcW w:w="3513" w:type="dxa"/>
            <w:gridSpan w:val="2"/>
            <w:vAlign w:val="center"/>
          </w:tcPr>
          <w:p>
            <w:pPr>
              <w:rPr>
                <w:rFonts w:eastAsia="Times New Roman"/>
                <w:noProof/>
              </w:rPr>
            </w:pPr>
            <w:r>
              <w:rPr>
                <w:noProof/>
              </w:rPr>
              <w:t>Екструдиране на синтетични или изкуствени влакна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5508—5511</w:t>
            </w:r>
          </w:p>
        </w:tc>
        <w:tc>
          <w:tcPr>
            <w:tcW w:w="3173" w:type="dxa"/>
            <w:gridSpan w:val="2"/>
            <w:vAlign w:val="center"/>
          </w:tcPr>
          <w:p>
            <w:pPr>
              <w:rPr>
                <w:rFonts w:eastAsia="Times New Roman"/>
                <w:noProof/>
              </w:rPr>
            </w:pPr>
            <w:r>
              <w:rPr>
                <w:noProof/>
              </w:rPr>
              <w:t>Прежди и шевни конци от синтетични или изкуствени щапелни влакна</w:t>
            </w:r>
          </w:p>
        </w:tc>
        <w:tc>
          <w:tcPr>
            <w:tcW w:w="3513" w:type="dxa"/>
            <w:gridSpan w:val="2"/>
            <w:vAlign w:val="center"/>
          </w:tcPr>
          <w:p>
            <w:pPr>
              <w:rPr>
                <w:rFonts w:eastAsia="Times New Roman"/>
                <w:noProof/>
              </w:rPr>
            </w:pPr>
            <w:r>
              <w:rPr>
                <w:noProof/>
              </w:rPr>
              <w:t>(</w:t>
            </w:r>
            <w:r>
              <w:rPr>
                <w:rStyle w:val="FootnoteReference"/>
                <w:noProof/>
              </w:rPr>
              <w:footnoteReference w:id="19"/>
            </w:r>
            <w:r>
              <w:rPr>
                <w:noProof/>
              </w:rPr>
              <w:t>)</w:t>
            </w:r>
          </w:p>
          <w:p>
            <w:pPr>
              <w:rPr>
                <w:rFonts w:eastAsia="Times New Roman"/>
                <w:noProof/>
              </w:rPr>
            </w:pPr>
            <w:r>
              <w:rPr>
                <w:noProof/>
              </w:rPr>
              <w:t>Изпридане на естествени влакна</w:t>
            </w:r>
          </w:p>
          <w:p>
            <w:pPr>
              <w:rPr>
                <w:rFonts w:eastAsia="Times New Roman"/>
                <w:noProof/>
              </w:rPr>
            </w:pPr>
            <w:r>
              <w:rPr>
                <w:noProof/>
              </w:rPr>
              <w:t>или</w:t>
            </w:r>
          </w:p>
          <w:p>
            <w:pPr>
              <w:rPr>
                <w:rFonts w:eastAsia="Times New Roman"/>
                <w:i/>
                <w:noProof/>
              </w:rPr>
            </w:pPr>
            <w:r>
              <w:rPr>
                <w:noProof/>
              </w:rPr>
              <w:t>Екструдиране на синтетични или изкуствени влакна, придружено от изпридане</w:t>
            </w:r>
          </w:p>
          <w:p>
            <w:pPr>
              <w:rPr>
                <w:rFonts w:eastAsia="Times New Roman"/>
                <w:noProof/>
              </w:rPr>
            </w:pPr>
            <w:r>
              <w:rPr>
                <w:noProof/>
              </w:rPr>
              <w:t>или</w:t>
            </w:r>
          </w:p>
          <w:p>
            <w:pPr>
              <w:rPr>
                <w:rFonts w:eastAsia="Times New Roman"/>
                <w:noProof/>
              </w:rPr>
            </w:pPr>
            <w:r>
              <w:rPr>
                <w:noProof/>
              </w:rPr>
              <w:t>Пресукване, придружено от каквато и да било механична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5512—5516</w:t>
            </w:r>
          </w:p>
        </w:tc>
        <w:tc>
          <w:tcPr>
            <w:tcW w:w="3173" w:type="dxa"/>
            <w:gridSpan w:val="2"/>
            <w:vAlign w:val="center"/>
          </w:tcPr>
          <w:p>
            <w:pPr>
              <w:rPr>
                <w:rFonts w:eastAsia="Times New Roman"/>
                <w:noProof/>
              </w:rPr>
            </w:pPr>
            <w:r>
              <w:rPr>
                <w:noProof/>
              </w:rPr>
              <w:t>Тъкани от синтетични или изкуствени щапелни влакна:</w:t>
            </w:r>
          </w:p>
        </w:tc>
        <w:tc>
          <w:tcPr>
            <w:tcW w:w="3513" w:type="dxa"/>
            <w:gridSpan w:val="2"/>
            <w:vAlign w:val="center"/>
          </w:tcPr>
          <w:p>
            <w:pPr>
              <w:rPr>
                <w:rFonts w:eastAsia="Times New Roman"/>
                <w:noProof/>
              </w:rPr>
            </w:pPr>
            <w:r>
              <w:rPr>
                <w:noProof/>
              </w:rPr>
              <w:t>(</w:t>
            </w:r>
            <w:r>
              <w:rPr>
                <w:rStyle w:val="FootnoteReference"/>
                <w:noProof/>
              </w:rPr>
              <w:footnoteReference w:id="20"/>
            </w:r>
            <w:r>
              <w:rPr>
                <w:noProof/>
              </w:rPr>
              <w:t>)</w:t>
            </w:r>
          </w:p>
          <w:p>
            <w:pPr>
              <w:rPr>
                <w:rFonts w:eastAsia="Times New Roman"/>
                <w:noProof/>
              </w:rPr>
            </w:pPr>
            <w:r>
              <w:rPr>
                <w:noProof/>
              </w:rPr>
              <w:t>Изпридане на естествени и/или синтетични или изкуствени щапелни влакна, придружено от тъкане</w:t>
            </w:r>
          </w:p>
          <w:p>
            <w:pPr>
              <w:rPr>
                <w:rFonts w:eastAsia="Times New Roman"/>
                <w:noProof/>
              </w:rPr>
            </w:pPr>
            <w:r>
              <w:rPr>
                <w:noProof/>
              </w:rPr>
              <w:t>или</w:t>
            </w:r>
          </w:p>
          <w:p>
            <w:pPr>
              <w:rPr>
                <w:rFonts w:eastAsia="Times New Roman"/>
                <w:noProof/>
              </w:rPr>
            </w:pPr>
            <w:r>
              <w:rPr>
                <w:noProof/>
              </w:rPr>
              <w:t>Екструдиране на прежди от синтетични или изкуствени нишки, придружено от тъкане</w:t>
            </w:r>
          </w:p>
          <w:p>
            <w:pPr>
              <w:rPr>
                <w:rFonts w:eastAsia="Times New Roman"/>
                <w:noProof/>
              </w:rPr>
            </w:pPr>
            <w:r>
              <w:rPr>
                <w:noProof/>
              </w:rPr>
              <w:t>или</w:t>
            </w:r>
          </w:p>
          <w:p>
            <w:pPr>
              <w:rPr>
                <w:rFonts w:eastAsia="Times New Roman"/>
                <w:noProof/>
              </w:rPr>
            </w:pPr>
            <w:r>
              <w:rPr>
                <w:noProof/>
              </w:rPr>
              <w:t>Пресукване или каквато и да било механична операция, придружени от тъкане</w:t>
            </w:r>
          </w:p>
          <w:p>
            <w:pPr>
              <w:rPr>
                <w:rFonts w:eastAsia="Times New Roman"/>
                <w:noProof/>
              </w:rPr>
            </w:pPr>
            <w:r>
              <w:rPr>
                <w:noProof/>
              </w:rPr>
              <w:t>или</w:t>
            </w:r>
          </w:p>
          <w:p>
            <w:pPr>
              <w:rPr>
                <w:rFonts w:eastAsia="Times New Roman"/>
                <w:noProof/>
              </w:rPr>
            </w:pPr>
            <w:r>
              <w:rPr>
                <w:noProof/>
              </w:rPr>
              <w:t xml:space="preserve">Тъкане, придружено от боядисване, промазване или ламиниране </w:t>
            </w:r>
          </w:p>
          <w:p>
            <w:pPr>
              <w:rPr>
                <w:rFonts w:eastAsia="Times New Roman"/>
                <w:noProof/>
              </w:rPr>
            </w:pPr>
            <w:r>
              <w:rPr>
                <w:noProof/>
              </w:rPr>
              <w:t>или</w:t>
            </w:r>
          </w:p>
          <w:p>
            <w:pPr>
              <w:rPr>
                <w:rFonts w:eastAsia="Times New Roman"/>
                <w:noProof/>
              </w:rPr>
            </w:pPr>
            <w:r>
              <w:rPr>
                <w:noProof/>
              </w:rPr>
              <w:t>Боядисване на прежди, придружено от тъкане</w:t>
            </w:r>
          </w:p>
          <w:p>
            <w:pPr>
              <w:rPr>
                <w:rFonts w:eastAsia="Times New Roman"/>
                <w:noProof/>
              </w:rPr>
            </w:pPr>
            <w:r>
              <w:rPr>
                <w:noProof/>
              </w:rPr>
              <w:t>или</w:t>
            </w:r>
          </w:p>
          <w:p>
            <w:pPr>
              <w:rPr>
                <w:rFonts w:eastAsia="Times New Roman"/>
                <w:noProof/>
              </w:rPr>
            </w:pPr>
            <w:r>
              <w:rPr>
                <w:noProof/>
              </w:rPr>
              <w:t xml:space="preserve">Тъкане, придружено от печатане </w:t>
            </w:r>
          </w:p>
          <w:p>
            <w:pPr>
              <w:rPr>
                <w:rFonts w:eastAsia="Times New Roman"/>
                <w:noProof/>
              </w:rPr>
            </w:pPr>
            <w:r>
              <w:rPr>
                <w:noProof/>
              </w:rPr>
              <w:t>или</w:t>
            </w:r>
          </w:p>
          <w:p>
            <w:pPr>
              <w:rPr>
                <w:rFonts w:eastAsia="Times New Roman"/>
                <w:noProof/>
              </w:rPr>
            </w:pPr>
            <w:r>
              <w:rPr>
                <w:noProof/>
              </w:rPr>
              <w:t>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Глава 56</w:t>
            </w:r>
          </w:p>
        </w:tc>
        <w:tc>
          <w:tcPr>
            <w:tcW w:w="3173" w:type="dxa"/>
            <w:gridSpan w:val="2"/>
            <w:vAlign w:val="center"/>
          </w:tcPr>
          <w:p>
            <w:pPr>
              <w:rPr>
                <w:rFonts w:eastAsia="Times New Roman"/>
                <w:noProof/>
              </w:rPr>
            </w:pPr>
            <w:r>
              <w:rPr>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3513" w:type="dxa"/>
            <w:gridSpan w:val="2"/>
            <w:vAlign w:val="center"/>
          </w:tcPr>
          <w:p>
            <w:pPr>
              <w:rPr>
                <w:rFonts w:eastAsia="Times New Roman"/>
                <w:noProof/>
              </w:rPr>
            </w:pPr>
            <w:r>
              <w:rPr>
                <w:noProof/>
              </w:rPr>
              <w:t>(</w:t>
            </w:r>
            <w:r>
              <w:rPr>
                <w:rStyle w:val="FootnoteReference"/>
                <w:noProof/>
              </w:rPr>
              <w:footnoteReference w:id="21"/>
            </w:r>
            <w:r>
              <w:rPr>
                <w:noProof/>
              </w:rPr>
              <w:t>)</w:t>
            </w:r>
          </w:p>
          <w:p>
            <w:pPr>
              <w:rPr>
                <w:rFonts w:eastAsia="Times New Roman"/>
                <w:noProof/>
              </w:rPr>
            </w:pPr>
            <w:r>
              <w:rPr>
                <w:noProof/>
              </w:rPr>
              <w:t>Изпридане на естествени влакна</w:t>
            </w:r>
          </w:p>
          <w:p>
            <w:pPr>
              <w:rPr>
                <w:rFonts w:eastAsia="Times New Roman"/>
                <w:noProof/>
              </w:rPr>
            </w:pPr>
            <w:r>
              <w:rPr>
                <w:noProof/>
              </w:rPr>
              <w:t>или</w:t>
            </w:r>
          </w:p>
          <w:p>
            <w:pPr>
              <w:rPr>
                <w:rFonts w:eastAsia="Times New Roman"/>
                <w:noProof/>
              </w:rPr>
            </w:pPr>
            <w:r>
              <w:rPr>
                <w:noProof/>
              </w:rPr>
              <w:t>Екструдиране на синтетични или изкуствени влакна, придружено от изпридане</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5601</w:t>
            </w:r>
          </w:p>
        </w:tc>
        <w:tc>
          <w:tcPr>
            <w:tcW w:w="3173" w:type="dxa"/>
            <w:gridSpan w:val="2"/>
            <w:vAlign w:val="center"/>
          </w:tcPr>
          <w:p>
            <w:pPr>
              <w:rPr>
                <w:rFonts w:eastAsia="Times New Roman"/>
                <w:noProof/>
              </w:rPr>
            </w:pPr>
            <w:r>
              <w:rPr>
                <w:noProof/>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3513" w:type="dxa"/>
            <w:gridSpan w:val="2"/>
            <w:vAlign w:val="center"/>
          </w:tcPr>
          <w:p>
            <w:pPr>
              <w:rPr>
                <w:rFonts w:eastAsia="Times New Roman"/>
                <w:noProof/>
              </w:rPr>
            </w:pPr>
            <w:r>
              <w:rPr>
                <w:noProof/>
              </w:rPr>
              <w:t>Изпридане на естествени влакна</w:t>
            </w:r>
          </w:p>
          <w:p>
            <w:pPr>
              <w:rPr>
                <w:rFonts w:eastAsia="Times New Roman"/>
                <w:noProof/>
              </w:rPr>
            </w:pPr>
            <w:r>
              <w:rPr>
                <w:noProof/>
              </w:rPr>
              <w:t>или</w:t>
            </w:r>
          </w:p>
          <w:p>
            <w:pPr>
              <w:rPr>
                <w:rFonts w:eastAsia="Times New Roman"/>
                <w:noProof/>
              </w:rPr>
            </w:pPr>
            <w:r>
              <w:rPr>
                <w:noProof/>
              </w:rPr>
              <w:t>Екструдиране на синтетични или изкуствени влакна, придружено от изпридане</w:t>
            </w:r>
          </w:p>
          <w:p>
            <w:pPr>
              <w:rPr>
                <w:rFonts w:eastAsia="Times New Roman"/>
                <w:noProof/>
              </w:rPr>
            </w:pPr>
            <w:r>
              <w:rPr>
                <w:noProof/>
              </w:rPr>
              <w:t>или</w:t>
            </w:r>
          </w:p>
          <w:p>
            <w:pPr>
              <w:rPr>
                <w:rFonts w:eastAsia="Times New Roman"/>
                <w:noProof/>
              </w:rPr>
            </w:pPr>
            <w:r>
              <w:rPr>
                <w:noProof/>
              </w:rPr>
              <w:t>Флокиране, придружено от боядисване или печатане</w:t>
            </w:r>
          </w:p>
          <w:p>
            <w:pPr>
              <w:rPr>
                <w:rFonts w:eastAsia="Times New Roman"/>
                <w:noProof/>
              </w:rPr>
            </w:pPr>
            <w:r>
              <w:rPr>
                <w:noProof/>
              </w:rPr>
              <w:t>или</w:t>
            </w:r>
          </w:p>
          <w:p>
            <w:pPr>
              <w:rPr>
                <w:rFonts w:eastAsia="Times New Roman"/>
                <w:b/>
                <w:i/>
                <w:noProof/>
              </w:rPr>
            </w:pPr>
            <w:r>
              <w:rPr>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5602</w:t>
            </w:r>
          </w:p>
        </w:tc>
        <w:tc>
          <w:tcPr>
            <w:tcW w:w="3173" w:type="dxa"/>
            <w:gridSpan w:val="2"/>
            <w:vAlign w:val="center"/>
          </w:tcPr>
          <w:p>
            <w:pPr>
              <w:rPr>
                <w:rFonts w:eastAsia="Times New Roman"/>
                <w:noProof/>
              </w:rPr>
            </w:pPr>
            <w:r>
              <w:rPr>
                <w:noProof/>
              </w:rPr>
              <w:t>Филцове, дори импрегнирани, промазани, покрити или ламинирани:</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Иглонабити филцове</w:t>
            </w:r>
          </w:p>
        </w:tc>
        <w:tc>
          <w:tcPr>
            <w:tcW w:w="3513" w:type="dxa"/>
            <w:gridSpan w:val="2"/>
            <w:vAlign w:val="center"/>
          </w:tcPr>
          <w:p>
            <w:pPr>
              <w:rPr>
                <w:rFonts w:eastAsia="Times New Roman"/>
                <w:noProof/>
              </w:rPr>
            </w:pPr>
            <w:r>
              <w:rPr>
                <w:noProof/>
              </w:rPr>
              <w:t>(</w:t>
            </w:r>
            <w:r>
              <w:rPr>
                <w:rStyle w:val="FootnoteReference"/>
                <w:noProof/>
              </w:rPr>
              <w:footnoteReference w:id="22"/>
            </w:r>
            <w:r>
              <w:rPr>
                <w:noProof/>
              </w:rPr>
              <w:t>)</w:t>
            </w:r>
          </w:p>
          <w:p>
            <w:pPr>
              <w:rPr>
                <w:rFonts w:eastAsia="Times New Roman"/>
                <w:noProof/>
              </w:rPr>
            </w:pPr>
            <w:r>
              <w:rPr>
                <w:noProof/>
              </w:rPr>
              <w:t>Екструдиране на синтетични или изкуствени влакна, придружено от образуване на тъкани,</w:t>
            </w:r>
          </w:p>
          <w:p>
            <w:pPr>
              <w:rPr>
                <w:rFonts w:eastAsia="Times New Roman"/>
                <w:noProof/>
              </w:rPr>
            </w:pPr>
            <w:r>
              <w:rPr>
                <w:noProof/>
              </w:rPr>
              <w:t>При все това:</w:t>
            </w:r>
          </w:p>
          <w:p>
            <w:pPr>
              <w:rPr>
                <w:rFonts w:eastAsia="Times New Roman"/>
                <w:noProof/>
              </w:rPr>
            </w:pPr>
            <w:r>
              <w:rPr>
                <w:noProof/>
              </w:rPr>
              <w:t>– полипропиленови нишки от позиция 5402,</w:t>
            </w:r>
          </w:p>
          <w:p>
            <w:pPr>
              <w:rPr>
                <w:rFonts w:eastAsia="Times New Roman"/>
                <w:noProof/>
              </w:rPr>
            </w:pPr>
            <w:r>
              <w:rPr>
                <w:noProof/>
              </w:rPr>
              <w:t>– полипропиленови влакна от позиция 5503 или 5506, или</w:t>
            </w:r>
          </w:p>
          <w:p>
            <w:pPr>
              <w:rPr>
                <w:rFonts w:eastAsia="Times New Roman"/>
                <w:noProof/>
              </w:rPr>
            </w:pPr>
            <w:r>
              <w:rPr>
                <w:noProof/>
              </w:rPr>
              <w:t>– кабели от полипропиленови нишки от позиция 5501,</w:t>
            </w:r>
          </w:p>
          <w:p>
            <w:pPr>
              <w:rPr>
                <w:rFonts w:eastAsia="Times New Roman"/>
                <w:noProof/>
              </w:rPr>
            </w:pPr>
            <w:r>
              <w:rPr>
                <w:noProof/>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rPr>
                <w:rFonts w:eastAsia="Times New Roman"/>
                <w:noProof/>
              </w:rPr>
            </w:pPr>
            <w:r>
              <w:rPr>
                <w:noProof/>
              </w:rPr>
              <w:t>или</w:t>
            </w:r>
          </w:p>
          <w:p>
            <w:pPr>
              <w:rPr>
                <w:rFonts w:eastAsia="Times New Roman"/>
                <w:noProof/>
              </w:rPr>
            </w:pPr>
            <w:r>
              <w:rPr>
                <w:noProof/>
              </w:rPr>
              <w:t>Единствено образуване на нетъкан текстил в случая на филц, изработен от естествени влакна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Други</w:t>
            </w:r>
          </w:p>
        </w:tc>
        <w:tc>
          <w:tcPr>
            <w:tcW w:w="3513" w:type="dxa"/>
            <w:gridSpan w:val="2"/>
            <w:vAlign w:val="center"/>
          </w:tcPr>
          <w:p>
            <w:pPr>
              <w:rPr>
                <w:rFonts w:eastAsia="Times New Roman"/>
                <w:noProof/>
              </w:rPr>
            </w:pPr>
            <w:r>
              <w:rPr>
                <w:noProof/>
              </w:rPr>
              <w:t>(</w:t>
            </w:r>
            <w:r>
              <w:rPr>
                <w:rStyle w:val="FootnoteReference"/>
                <w:noProof/>
              </w:rPr>
              <w:footnoteReference w:id="23"/>
            </w:r>
            <w:r>
              <w:rPr>
                <w:noProof/>
              </w:rPr>
              <w:t>)</w:t>
            </w:r>
          </w:p>
          <w:p>
            <w:pPr>
              <w:rPr>
                <w:rFonts w:eastAsia="Times New Roman"/>
                <w:noProof/>
              </w:rPr>
            </w:pPr>
            <w:r>
              <w:rPr>
                <w:noProof/>
              </w:rPr>
              <w:t>Екструдиране на синтетични или изкуствени влакна, придружено от образуване на тъкани,</w:t>
            </w:r>
          </w:p>
          <w:p>
            <w:pPr>
              <w:rPr>
                <w:rFonts w:eastAsia="Times New Roman"/>
                <w:noProof/>
              </w:rPr>
            </w:pPr>
            <w:r>
              <w:rPr>
                <w:noProof/>
              </w:rPr>
              <w:t>или</w:t>
            </w:r>
          </w:p>
          <w:p>
            <w:pPr>
              <w:rPr>
                <w:rFonts w:eastAsia="Times New Roman"/>
                <w:noProof/>
              </w:rPr>
            </w:pPr>
            <w:r>
              <w:rPr>
                <w:noProof/>
              </w:rPr>
              <w:t>Единствено образуване на нетъкан текстил в случая на друг филц, изработен от естествени влакна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bCs/>
                <w:noProof/>
              </w:rPr>
            </w:pPr>
            <w:r>
              <w:rPr>
                <w:noProof/>
              </w:rPr>
              <w:t>5603</w:t>
            </w:r>
          </w:p>
        </w:tc>
        <w:tc>
          <w:tcPr>
            <w:tcW w:w="3173" w:type="dxa"/>
            <w:gridSpan w:val="2"/>
            <w:vAlign w:val="center"/>
          </w:tcPr>
          <w:p>
            <w:pPr>
              <w:rPr>
                <w:rFonts w:eastAsia="Times New Roman"/>
                <w:bCs/>
                <w:noProof/>
              </w:rPr>
            </w:pPr>
            <w:r>
              <w:rPr>
                <w:noProof/>
              </w:rPr>
              <w:t>Нетъкани текстилни материали, дори импрегнирани, промазани, покрити или ламинирани</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bCs/>
                <w:noProof/>
              </w:rPr>
            </w:pPr>
            <w:r>
              <w:rPr>
                <w:noProof/>
              </w:rPr>
              <w:t>560311—560314</w:t>
            </w:r>
          </w:p>
        </w:tc>
        <w:tc>
          <w:tcPr>
            <w:tcW w:w="3173" w:type="dxa"/>
            <w:gridSpan w:val="2"/>
            <w:vAlign w:val="center"/>
          </w:tcPr>
          <w:p>
            <w:pPr>
              <w:rPr>
                <w:rFonts w:eastAsia="Times New Roman"/>
                <w:noProof/>
              </w:rPr>
            </w:pPr>
            <w:r>
              <w:rPr>
                <w:noProof/>
              </w:rPr>
              <w:t>Нетъкани текстилни материали, дори импрегнирани, промазани, покрити или ламинирани, от синтетични или изкуствени нишки</w:t>
            </w:r>
          </w:p>
        </w:tc>
        <w:tc>
          <w:tcPr>
            <w:tcW w:w="3513" w:type="dxa"/>
            <w:gridSpan w:val="2"/>
            <w:vAlign w:val="center"/>
          </w:tcPr>
          <w:p>
            <w:pPr>
              <w:rPr>
                <w:rFonts w:eastAsia="Times New Roman"/>
                <w:noProof/>
              </w:rPr>
            </w:pPr>
            <w:r>
              <w:rPr>
                <w:noProof/>
              </w:rPr>
              <w:t>Производство от:</w:t>
            </w:r>
          </w:p>
          <w:p>
            <w:pPr>
              <w:rPr>
                <w:rFonts w:eastAsia="Times New Roman"/>
                <w:noProof/>
              </w:rPr>
            </w:pPr>
            <w:r>
              <w:rPr>
                <w:noProof/>
              </w:rPr>
              <w:t>– насочено или произволно ориентирани нишки</w:t>
            </w:r>
            <w:r>
              <w:rPr>
                <w:noProof/>
              </w:rPr>
              <w:br/>
              <w:t>или</w:t>
            </w:r>
          </w:p>
          <w:p>
            <w:pPr>
              <w:rPr>
                <w:rFonts w:eastAsia="Times New Roman"/>
                <w:noProof/>
              </w:rPr>
            </w:pPr>
            <w:r>
              <w:rPr>
                <w:noProof/>
              </w:rPr>
              <w:t>– вещества или полимери от естествен или от синтетичен или изкуствен произход,</w:t>
            </w:r>
          </w:p>
          <w:p>
            <w:pPr>
              <w:rPr>
                <w:rFonts w:eastAsia="Times New Roman"/>
                <w:noProof/>
              </w:rPr>
            </w:pPr>
            <w:r>
              <w:rPr>
                <w:noProof/>
              </w:rPr>
              <w:t>в двата случая последвано от свързване в нетъкан текстил</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bCs/>
                <w:noProof/>
              </w:rPr>
            </w:pPr>
            <w:r>
              <w:rPr>
                <w:noProof/>
              </w:rPr>
              <w:t>560391—560394</w:t>
            </w:r>
          </w:p>
        </w:tc>
        <w:tc>
          <w:tcPr>
            <w:tcW w:w="3173" w:type="dxa"/>
            <w:gridSpan w:val="2"/>
            <w:vAlign w:val="center"/>
          </w:tcPr>
          <w:p>
            <w:pPr>
              <w:rPr>
                <w:rFonts w:eastAsia="Times New Roman"/>
                <w:noProof/>
              </w:rPr>
            </w:pPr>
            <w:r>
              <w:rPr>
                <w:noProof/>
              </w:rPr>
              <w:t xml:space="preserve">Нетъкани текстилни материали, дори импрегнирани, промазани, покрити или ламинирани, различни от тези от синтетични или изкуствени нишки </w:t>
            </w:r>
          </w:p>
        </w:tc>
        <w:tc>
          <w:tcPr>
            <w:tcW w:w="3513" w:type="dxa"/>
            <w:gridSpan w:val="2"/>
            <w:vAlign w:val="center"/>
          </w:tcPr>
          <w:p>
            <w:pPr>
              <w:rPr>
                <w:rFonts w:eastAsia="Times New Roman"/>
                <w:noProof/>
              </w:rPr>
            </w:pPr>
            <w:r>
              <w:rPr>
                <w:noProof/>
              </w:rPr>
              <w:t>Производство от:</w:t>
            </w:r>
          </w:p>
          <w:p>
            <w:pPr>
              <w:rPr>
                <w:rFonts w:eastAsia="Times New Roman"/>
                <w:noProof/>
              </w:rPr>
            </w:pPr>
            <w:r>
              <w:rPr>
                <w:noProof/>
              </w:rPr>
              <w:t>– насочено или произволно ориентирани щапелни влакна</w:t>
            </w:r>
          </w:p>
          <w:p>
            <w:pPr>
              <w:rPr>
                <w:rFonts w:eastAsia="Times New Roman"/>
                <w:noProof/>
              </w:rPr>
            </w:pPr>
            <w:r>
              <w:rPr>
                <w:noProof/>
              </w:rPr>
              <w:t>и/или</w:t>
            </w:r>
          </w:p>
          <w:p>
            <w:pPr>
              <w:rPr>
                <w:rFonts w:eastAsia="Times New Roman"/>
                <w:noProof/>
              </w:rPr>
            </w:pPr>
            <w:r>
              <w:rPr>
                <w:noProof/>
              </w:rPr>
              <w:t>– нарязани прежди от естествен или от синтетичен или изкуствен произход,</w:t>
            </w:r>
          </w:p>
          <w:p>
            <w:pPr>
              <w:rPr>
                <w:rFonts w:eastAsia="Times New Roman"/>
                <w:noProof/>
              </w:rPr>
            </w:pPr>
            <w:r>
              <w:rPr>
                <w:noProof/>
              </w:rPr>
              <w:t>в двата случая последвано от свързване в нетъкан текстил</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5604</w:t>
            </w:r>
          </w:p>
        </w:tc>
        <w:tc>
          <w:tcPr>
            <w:tcW w:w="3173" w:type="dxa"/>
            <w:gridSpan w:val="2"/>
            <w:vAlign w:val="center"/>
          </w:tcPr>
          <w:p>
            <w:pPr>
              <w:rPr>
                <w:rFonts w:eastAsia="Times New Roman"/>
                <w:bCs/>
                <w:noProof/>
              </w:rPr>
            </w:pPr>
            <w:r>
              <w:rPr>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bCs/>
                <w:noProof/>
              </w:rPr>
            </w:pPr>
            <w:r>
              <w:rPr>
                <w:noProof/>
              </w:rPr>
              <w:t>– Нишки и въжета от каучук, покрити с текстил</w:t>
            </w:r>
          </w:p>
        </w:tc>
        <w:tc>
          <w:tcPr>
            <w:tcW w:w="3513" w:type="dxa"/>
            <w:gridSpan w:val="2"/>
            <w:vAlign w:val="center"/>
          </w:tcPr>
          <w:p>
            <w:pPr>
              <w:rPr>
                <w:rFonts w:eastAsia="Times New Roman"/>
                <w:b/>
                <w:noProof/>
              </w:rPr>
            </w:pPr>
            <w:r>
              <w:rPr>
                <w:noProof/>
              </w:rPr>
              <w:t>Производство от нишки или въжета от каучук, непокрити с текстил</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xml:space="preserve">– Други </w:t>
            </w:r>
          </w:p>
        </w:tc>
        <w:tc>
          <w:tcPr>
            <w:tcW w:w="3513" w:type="dxa"/>
            <w:gridSpan w:val="2"/>
            <w:vAlign w:val="center"/>
          </w:tcPr>
          <w:p>
            <w:pPr>
              <w:rPr>
                <w:rFonts w:eastAsia="Times New Roman"/>
                <w:noProof/>
              </w:rPr>
            </w:pPr>
            <w:r>
              <w:rPr>
                <w:noProof/>
              </w:rPr>
              <w:t>(</w:t>
            </w:r>
            <w:r>
              <w:rPr>
                <w:rStyle w:val="FootnoteReference"/>
                <w:noProof/>
              </w:rPr>
              <w:footnoteReference w:id="24"/>
            </w:r>
            <w:r>
              <w:rPr>
                <w:noProof/>
              </w:rPr>
              <w:t>)</w:t>
            </w:r>
          </w:p>
          <w:p>
            <w:pPr>
              <w:rPr>
                <w:rFonts w:eastAsia="Times New Roman"/>
                <w:noProof/>
              </w:rPr>
            </w:pPr>
            <w:r>
              <w:rPr>
                <w:noProof/>
              </w:rPr>
              <w:t>Изпридане на естествени влакна</w:t>
            </w:r>
          </w:p>
          <w:p>
            <w:pPr>
              <w:rPr>
                <w:rFonts w:eastAsia="Times New Roman"/>
                <w:noProof/>
              </w:rPr>
            </w:pPr>
            <w:r>
              <w:rPr>
                <w:noProof/>
              </w:rPr>
              <w:t>или</w:t>
            </w:r>
          </w:p>
          <w:p>
            <w:pPr>
              <w:rPr>
                <w:rFonts w:eastAsia="Times New Roman"/>
                <w:noProof/>
              </w:rPr>
            </w:pPr>
            <w:r>
              <w:rPr>
                <w:noProof/>
              </w:rPr>
              <w:t>Екструдиране на синтетични или изкуствени влакна, придружено от изпридане</w:t>
            </w:r>
          </w:p>
          <w:p>
            <w:pPr>
              <w:rPr>
                <w:rFonts w:eastAsia="Times New Roman"/>
                <w:noProof/>
              </w:rPr>
            </w:pPr>
            <w:r>
              <w:rPr>
                <w:noProof/>
              </w:rPr>
              <w:t>или</w:t>
            </w:r>
          </w:p>
          <w:p>
            <w:pPr>
              <w:rPr>
                <w:rFonts w:eastAsia="Times New Roman"/>
                <w:noProof/>
              </w:rPr>
            </w:pPr>
            <w:r>
              <w:rPr>
                <w:noProof/>
              </w:rPr>
              <w:t>Пресукване, придружено от каквато и да било механична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5605</w:t>
            </w:r>
          </w:p>
        </w:tc>
        <w:tc>
          <w:tcPr>
            <w:tcW w:w="3173" w:type="dxa"/>
            <w:gridSpan w:val="2"/>
            <w:vAlign w:val="center"/>
          </w:tcPr>
          <w:p>
            <w:pPr>
              <w:rPr>
                <w:rFonts w:eastAsia="Times New Roman"/>
                <w:noProof/>
              </w:rPr>
            </w:pPr>
            <w:r>
              <w:rPr>
                <w:noProof/>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3513" w:type="dxa"/>
            <w:gridSpan w:val="2"/>
            <w:vAlign w:val="center"/>
          </w:tcPr>
          <w:p>
            <w:pPr>
              <w:rPr>
                <w:rFonts w:eastAsia="Times New Roman"/>
                <w:noProof/>
              </w:rPr>
            </w:pPr>
            <w:r>
              <w:rPr>
                <w:noProof/>
              </w:rPr>
              <w:t>(</w:t>
            </w:r>
            <w:r>
              <w:rPr>
                <w:rStyle w:val="FootnoteReference"/>
                <w:noProof/>
              </w:rPr>
              <w:footnoteReference w:id="25"/>
            </w:r>
            <w:r>
              <w:rPr>
                <w:noProof/>
              </w:rPr>
              <w:t>)</w:t>
            </w:r>
          </w:p>
          <w:p>
            <w:pPr>
              <w:rPr>
                <w:rFonts w:eastAsia="Times New Roman"/>
                <w:noProof/>
              </w:rPr>
            </w:pPr>
            <w:r>
              <w:rPr>
                <w:noProof/>
              </w:rPr>
              <w:t>Изпридане на естествени и/или синтетични или изкуствени щапелни влакна</w:t>
            </w:r>
          </w:p>
          <w:p>
            <w:pPr>
              <w:rPr>
                <w:rFonts w:eastAsia="Times New Roman"/>
                <w:noProof/>
              </w:rPr>
            </w:pPr>
            <w:r>
              <w:rPr>
                <w:noProof/>
              </w:rPr>
              <w:t>или</w:t>
            </w:r>
          </w:p>
          <w:p>
            <w:pPr>
              <w:rPr>
                <w:rFonts w:eastAsia="Times New Roman"/>
                <w:noProof/>
              </w:rPr>
            </w:pPr>
            <w:r>
              <w:rPr>
                <w:noProof/>
              </w:rPr>
              <w:t>Екструдиране на синтетични или изкуствени влакна, придружено от изпридане</w:t>
            </w:r>
          </w:p>
          <w:p>
            <w:pPr>
              <w:rPr>
                <w:rFonts w:eastAsia="Times New Roman"/>
                <w:noProof/>
              </w:rPr>
            </w:pPr>
            <w:r>
              <w:rPr>
                <w:noProof/>
              </w:rPr>
              <w:t>или</w:t>
            </w:r>
          </w:p>
          <w:p>
            <w:pPr>
              <w:rPr>
                <w:rFonts w:eastAsia="Times New Roman"/>
                <w:noProof/>
              </w:rPr>
            </w:pPr>
            <w:r>
              <w:rPr>
                <w:noProof/>
              </w:rPr>
              <w:t>Пресукване, придружено от каквато и да било механична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5606</w:t>
            </w:r>
          </w:p>
        </w:tc>
        <w:tc>
          <w:tcPr>
            <w:tcW w:w="3173" w:type="dxa"/>
            <w:gridSpan w:val="2"/>
            <w:vAlign w:val="center"/>
          </w:tcPr>
          <w:p>
            <w:pPr>
              <w:rPr>
                <w:rFonts w:eastAsia="Times New Roman"/>
                <w:noProof/>
              </w:rPr>
            </w:pPr>
            <w:r>
              <w:rPr>
                <w:noProof/>
              </w:rPr>
              <w:t xml:space="preserve">Обвити прежди, обвити ленти и подобни форми от позиция 5404 или 5405, различни от тези от позиция 5605 и различни от обвитите прежди от конски косми; шенилна </w:t>
            </w:r>
          </w:p>
          <w:p>
            <w:pPr>
              <w:rPr>
                <w:rFonts w:eastAsia="Times New Roman"/>
                <w:noProof/>
              </w:rPr>
            </w:pPr>
            <w:r>
              <w:rPr>
                <w:noProof/>
              </w:rPr>
              <w:t>прежда; прежди, наречени „във верижка“</w:t>
            </w:r>
          </w:p>
        </w:tc>
        <w:tc>
          <w:tcPr>
            <w:tcW w:w="3513" w:type="dxa"/>
            <w:gridSpan w:val="2"/>
            <w:vAlign w:val="center"/>
          </w:tcPr>
          <w:p>
            <w:pPr>
              <w:rPr>
                <w:rFonts w:eastAsia="Times New Roman"/>
                <w:noProof/>
              </w:rPr>
            </w:pPr>
            <w:r>
              <w:rPr>
                <w:noProof/>
              </w:rPr>
              <w:t>(</w:t>
            </w:r>
            <w:r>
              <w:rPr>
                <w:rStyle w:val="FootnoteReference"/>
                <w:noProof/>
              </w:rPr>
              <w:footnoteReference w:id="26"/>
            </w:r>
            <w:r>
              <w:rPr>
                <w:noProof/>
              </w:rPr>
              <w:t>)</w:t>
            </w:r>
          </w:p>
          <w:p>
            <w:pPr>
              <w:rPr>
                <w:rFonts w:eastAsia="Times New Roman"/>
                <w:noProof/>
              </w:rPr>
            </w:pPr>
            <w:r>
              <w:rPr>
                <w:noProof/>
              </w:rPr>
              <w:t>Екструдиране на синтетични или изкуствени влакна, придружено от изпридане</w:t>
            </w:r>
          </w:p>
          <w:p>
            <w:pPr>
              <w:rPr>
                <w:rFonts w:eastAsia="Times New Roman"/>
                <w:noProof/>
              </w:rPr>
            </w:pPr>
            <w:r>
              <w:rPr>
                <w:noProof/>
              </w:rPr>
              <w:t>или</w:t>
            </w:r>
          </w:p>
          <w:p>
            <w:pPr>
              <w:rPr>
                <w:rFonts w:eastAsia="Times New Roman"/>
                <w:noProof/>
              </w:rPr>
            </w:pPr>
            <w:r>
              <w:rPr>
                <w:noProof/>
              </w:rPr>
              <w:t>Пресукване, придружено от обвиване</w:t>
            </w:r>
          </w:p>
          <w:p>
            <w:pPr>
              <w:rPr>
                <w:rFonts w:eastAsia="Times New Roman"/>
                <w:noProof/>
              </w:rPr>
            </w:pPr>
            <w:r>
              <w:rPr>
                <w:noProof/>
              </w:rPr>
              <w:t>или</w:t>
            </w:r>
          </w:p>
          <w:p>
            <w:pPr>
              <w:rPr>
                <w:rFonts w:eastAsia="Times New Roman"/>
                <w:noProof/>
              </w:rPr>
            </w:pPr>
            <w:r>
              <w:rPr>
                <w:noProof/>
              </w:rPr>
              <w:t>Изпридане на естествени и/или синтетични или изкуствени щапелни влакна</w:t>
            </w:r>
          </w:p>
          <w:p>
            <w:pPr>
              <w:rPr>
                <w:rFonts w:eastAsia="Times New Roman"/>
                <w:noProof/>
              </w:rPr>
            </w:pPr>
            <w:r>
              <w:rPr>
                <w:noProof/>
              </w:rPr>
              <w:t>или</w:t>
            </w:r>
          </w:p>
          <w:p>
            <w:pPr>
              <w:rPr>
                <w:rFonts w:eastAsia="Times New Roman"/>
                <w:noProof/>
              </w:rPr>
            </w:pPr>
            <w:r>
              <w:rPr>
                <w:noProof/>
              </w:rPr>
              <w:t>Флокиране, придружено от боядисване</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Глава 57</w:t>
            </w:r>
          </w:p>
        </w:tc>
        <w:tc>
          <w:tcPr>
            <w:tcW w:w="3173" w:type="dxa"/>
            <w:gridSpan w:val="2"/>
            <w:vAlign w:val="center"/>
          </w:tcPr>
          <w:p>
            <w:pPr>
              <w:rPr>
                <w:rFonts w:eastAsia="Times New Roman"/>
                <w:noProof/>
              </w:rPr>
            </w:pPr>
            <w:r>
              <w:rPr>
                <w:noProof/>
              </w:rPr>
              <w:t>Килими и други подови настилки от текстилни материали:</w:t>
            </w:r>
          </w:p>
        </w:tc>
        <w:tc>
          <w:tcPr>
            <w:tcW w:w="3513" w:type="dxa"/>
            <w:gridSpan w:val="2"/>
            <w:vAlign w:val="center"/>
          </w:tcPr>
          <w:p>
            <w:pPr>
              <w:rPr>
                <w:rFonts w:eastAsia="Times New Roman"/>
                <w:noProof/>
              </w:rPr>
            </w:pPr>
            <w:r>
              <w:rPr>
                <w:noProof/>
              </w:rPr>
              <w:t>(</w:t>
            </w:r>
            <w:r>
              <w:rPr>
                <w:rStyle w:val="FootnoteReference"/>
                <w:noProof/>
              </w:rPr>
              <w:footnoteReference w:id="27"/>
            </w:r>
            <w:r>
              <w:rPr>
                <w:noProof/>
              </w:rPr>
              <w:t>)</w:t>
            </w:r>
          </w:p>
          <w:p>
            <w:pPr>
              <w:rPr>
                <w:rFonts w:eastAsia="Times New Roman"/>
                <w:noProof/>
              </w:rPr>
            </w:pPr>
            <w:r>
              <w:rPr>
                <w:noProof/>
              </w:rPr>
              <w:t>Изпридане на естествени и/или синтетични или изкуствени щапелни влакна, придружено от тъкане или тъфтинг</w:t>
            </w:r>
          </w:p>
          <w:p>
            <w:pPr>
              <w:rPr>
                <w:rFonts w:eastAsia="Times New Roman"/>
                <w:noProof/>
              </w:rPr>
            </w:pPr>
            <w:r>
              <w:rPr>
                <w:noProof/>
              </w:rPr>
              <w:t>или</w:t>
            </w:r>
          </w:p>
          <w:p>
            <w:pPr>
              <w:rPr>
                <w:rFonts w:eastAsia="Times New Roman"/>
                <w:noProof/>
              </w:rPr>
            </w:pPr>
            <w:r>
              <w:rPr>
                <w:noProof/>
              </w:rPr>
              <w:t>Екструдиране на прежди от синтетични или изкуствени нишки, придружено от тъкане или тъфтинг</w:t>
            </w:r>
          </w:p>
          <w:p>
            <w:pPr>
              <w:rPr>
                <w:rFonts w:eastAsia="Times New Roman"/>
                <w:noProof/>
              </w:rPr>
            </w:pPr>
            <w:r>
              <w:rPr>
                <w:noProof/>
              </w:rPr>
              <w:t>или</w:t>
            </w:r>
          </w:p>
          <w:p>
            <w:pPr>
              <w:rPr>
                <w:rFonts w:eastAsia="Times New Roman"/>
                <w:noProof/>
              </w:rPr>
            </w:pPr>
            <w:r>
              <w:rPr>
                <w:noProof/>
              </w:rPr>
              <w:t>Производство от прежди от кокосови влакна или сизал, или юта, или класически предена на рингова предачна машина вискоза</w:t>
            </w:r>
          </w:p>
          <w:p>
            <w:pPr>
              <w:rPr>
                <w:rFonts w:eastAsia="Times New Roman"/>
                <w:noProof/>
              </w:rPr>
            </w:pPr>
            <w:r>
              <w:rPr>
                <w:noProof/>
              </w:rPr>
              <w:t>или</w:t>
            </w:r>
          </w:p>
          <w:p>
            <w:pPr>
              <w:rPr>
                <w:rFonts w:eastAsia="Times New Roman"/>
                <w:noProof/>
              </w:rPr>
            </w:pPr>
            <w:r>
              <w:rPr>
                <w:noProof/>
              </w:rPr>
              <w:t>Тъфтинг, придружен от боядисване или печатане</w:t>
            </w:r>
          </w:p>
          <w:p>
            <w:pPr>
              <w:rPr>
                <w:rFonts w:eastAsia="Times New Roman"/>
                <w:noProof/>
              </w:rPr>
            </w:pPr>
            <w:r>
              <w:rPr>
                <w:noProof/>
              </w:rPr>
              <w:t>или</w:t>
            </w:r>
          </w:p>
          <w:p>
            <w:pPr>
              <w:rPr>
                <w:rFonts w:eastAsia="Times New Roman"/>
                <w:i/>
                <w:noProof/>
              </w:rPr>
            </w:pPr>
            <w:r>
              <w:rPr>
                <w:noProof/>
              </w:rPr>
              <w:t>Флокиране, придружено от боядисване или печатане</w:t>
            </w:r>
          </w:p>
          <w:p>
            <w:pPr>
              <w:rPr>
                <w:rFonts w:eastAsia="Times New Roman"/>
                <w:noProof/>
              </w:rPr>
            </w:pPr>
            <w:r>
              <w:rPr>
                <w:noProof/>
              </w:rPr>
              <w:t>или</w:t>
            </w:r>
          </w:p>
          <w:p>
            <w:pPr>
              <w:rPr>
                <w:rFonts w:eastAsia="Times New Roman"/>
                <w:noProof/>
              </w:rPr>
            </w:pPr>
            <w:r>
              <w:rPr>
                <w:noProof/>
              </w:rPr>
              <w:t>Екструдиране на синтетични или изкуствени влакна, придружено от техники за обработка без тъкане, включително пробиване с игли</w:t>
            </w:r>
          </w:p>
          <w:p>
            <w:pPr>
              <w:rPr>
                <w:rFonts w:eastAsia="Times New Roman"/>
                <w:noProof/>
              </w:rPr>
            </w:pPr>
            <w:r>
              <w:rPr>
                <w:noProof/>
              </w:rPr>
              <w:br/>
              <w:t>Като основа могат да бъдат използвани тъкани от юта.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Глава 58</w:t>
            </w:r>
          </w:p>
        </w:tc>
        <w:tc>
          <w:tcPr>
            <w:tcW w:w="3173" w:type="dxa"/>
            <w:gridSpan w:val="2"/>
            <w:vAlign w:val="center"/>
          </w:tcPr>
          <w:p>
            <w:pPr>
              <w:rPr>
                <w:rFonts w:eastAsia="Times New Roman"/>
                <w:noProof/>
              </w:rPr>
            </w:pPr>
            <w:r>
              <w:rPr>
                <w:noProof/>
              </w:rPr>
              <w:t>Специални тъкани; тъфтинг изделия; дантели; гоблени; пасмантерия; бродерии; с изключение на:</w:t>
            </w:r>
          </w:p>
        </w:tc>
        <w:tc>
          <w:tcPr>
            <w:tcW w:w="3513" w:type="dxa"/>
            <w:gridSpan w:val="2"/>
            <w:vAlign w:val="center"/>
          </w:tcPr>
          <w:p>
            <w:pPr>
              <w:rPr>
                <w:rFonts w:eastAsia="Times New Roman"/>
                <w:noProof/>
              </w:rPr>
            </w:pPr>
            <w:r>
              <w:rPr>
                <w:noProof/>
              </w:rPr>
              <w:t>(</w:t>
            </w:r>
            <w:r>
              <w:rPr>
                <w:rStyle w:val="FootnoteReference"/>
                <w:noProof/>
              </w:rPr>
              <w:footnoteReference w:id="28"/>
            </w:r>
            <w:r>
              <w:rPr>
                <w:noProof/>
              </w:rPr>
              <w:t>)</w:t>
            </w:r>
          </w:p>
          <w:p>
            <w:pPr>
              <w:rPr>
                <w:rFonts w:eastAsia="Times New Roman"/>
                <w:noProof/>
              </w:rPr>
            </w:pPr>
            <w:r>
              <w:rPr>
                <w:noProof/>
              </w:rPr>
              <w:t>Изпридане на естествени и/или синтетични или изкуствени щапелни влакна, придружено от тъкане или тъфтинг</w:t>
            </w:r>
          </w:p>
          <w:p>
            <w:pPr>
              <w:rPr>
                <w:rFonts w:eastAsia="Times New Roman"/>
                <w:noProof/>
              </w:rPr>
            </w:pPr>
            <w:r>
              <w:rPr>
                <w:noProof/>
              </w:rPr>
              <w:t>или</w:t>
            </w:r>
          </w:p>
          <w:p>
            <w:pPr>
              <w:rPr>
                <w:rFonts w:eastAsia="Times New Roman"/>
                <w:noProof/>
              </w:rPr>
            </w:pPr>
            <w:r>
              <w:rPr>
                <w:noProof/>
              </w:rPr>
              <w:t>Екструдиране на прежди от синтетични или изкуствени нишки, придружено от тъкане или тъфтинг</w:t>
            </w:r>
          </w:p>
          <w:p>
            <w:pPr>
              <w:rPr>
                <w:rFonts w:eastAsia="Times New Roman"/>
                <w:noProof/>
              </w:rPr>
            </w:pPr>
            <w:r>
              <w:rPr>
                <w:noProof/>
              </w:rPr>
              <w:t>или</w:t>
            </w:r>
          </w:p>
          <w:p>
            <w:pPr>
              <w:rPr>
                <w:rFonts w:eastAsia="Times New Roman"/>
                <w:noProof/>
              </w:rPr>
            </w:pPr>
            <w:r>
              <w:rPr>
                <w:noProof/>
              </w:rPr>
              <w:t>Тъкане, придружено от боядисване, флокиране, промазване, ламиниране или метализиране</w:t>
            </w:r>
          </w:p>
          <w:p>
            <w:pPr>
              <w:rPr>
                <w:rFonts w:eastAsia="Times New Roman"/>
                <w:noProof/>
              </w:rPr>
            </w:pPr>
            <w:r>
              <w:rPr>
                <w:noProof/>
              </w:rPr>
              <w:t>или</w:t>
            </w:r>
          </w:p>
          <w:p>
            <w:pPr>
              <w:rPr>
                <w:rFonts w:eastAsia="Times New Roman"/>
                <w:noProof/>
              </w:rPr>
            </w:pPr>
            <w:r>
              <w:rPr>
                <w:noProof/>
              </w:rPr>
              <w:t>Тъфтинг, придружен от боядисване или печатане</w:t>
            </w:r>
          </w:p>
          <w:p>
            <w:pPr>
              <w:rPr>
                <w:rFonts w:eastAsia="Times New Roman"/>
                <w:noProof/>
              </w:rPr>
            </w:pPr>
            <w:r>
              <w:rPr>
                <w:noProof/>
              </w:rPr>
              <w:t>или</w:t>
            </w:r>
          </w:p>
          <w:p>
            <w:pPr>
              <w:rPr>
                <w:rFonts w:eastAsia="Times New Roman"/>
                <w:noProof/>
              </w:rPr>
            </w:pPr>
            <w:r>
              <w:rPr>
                <w:noProof/>
              </w:rPr>
              <w:t>Флокиране, придружено от боядисване или печатане</w:t>
            </w:r>
          </w:p>
          <w:p>
            <w:pPr>
              <w:rPr>
                <w:rFonts w:eastAsia="Times New Roman"/>
                <w:noProof/>
              </w:rPr>
            </w:pPr>
            <w:r>
              <w:rPr>
                <w:noProof/>
              </w:rPr>
              <w:t>или</w:t>
            </w:r>
          </w:p>
          <w:p>
            <w:pPr>
              <w:rPr>
                <w:rFonts w:eastAsia="Times New Roman"/>
                <w:noProof/>
              </w:rPr>
            </w:pPr>
            <w:r>
              <w:rPr>
                <w:noProof/>
              </w:rPr>
              <w:t>Боядисване на прежди, придружено от тъкане</w:t>
            </w:r>
          </w:p>
          <w:p>
            <w:pPr>
              <w:rPr>
                <w:rFonts w:eastAsia="Times New Roman"/>
                <w:noProof/>
              </w:rPr>
            </w:pPr>
            <w:r>
              <w:rPr>
                <w:noProof/>
              </w:rPr>
              <w:t>или</w:t>
            </w:r>
          </w:p>
          <w:p>
            <w:pPr>
              <w:rPr>
                <w:rFonts w:eastAsia="Times New Roman"/>
                <w:noProof/>
              </w:rPr>
            </w:pPr>
            <w:r>
              <w:rPr>
                <w:noProof/>
              </w:rPr>
              <w:t>Тъкане, придружено от печатане</w:t>
            </w:r>
          </w:p>
          <w:p>
            <w:pPr>
              <w:rPr>
                <w:rFonts w:eastAsia="Times New Roman"/>
                <w:noProof/>
              </w:rPr>
            </w:pPr>
            <w:r>
              <w:rPr>
                <w:noProof/>
              </w:rPr>
              <w:t>или</w:t>
            </w:r>
          </w:p>
          <w:p>
            <w:pPr>
              <w:rPr>
                <w:rFonts w:eastAsia="Times New Roman"/>
                <w:noProof/>
              </w:rPr>
            </w:pPr>
            <w:r>
              <w:rPr>
                <w:noProof/>
              </w:rPr>
              <w:t>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5805</w:t>
            </w:r>
          </w:p>
        </w:tc>
        <w:tc>
          <w:tcPr>
            <w:tcW w:w="3173" w:type="dxa"/>
            <w:gridSpan w:val="2"/>
            <w:vAlign w:val="center"/>
          </w:tcPr>
          <w:p>
            <w:pPr>
              <w:rPr>
                <w:rFonts w:eastAsia="Times New Roman"/>
                <w:noProof/>
              </w:rPr>
            </w:pPr>
            <w:r>
              <w:rPr>
                <w:noProof/>
              </w:rPr>
              <w:t>Ръчно тъкани гоблени (тип „Gobelins“, „Flandres“, „Aubusson“, „Beauvais“ и други подобни) и ръчно бродирани гоблени (например с полегат бод, с кръстосан бод), дори конфекционирани</w:t>
            </w:r>
          </w:p>
        </w:tc>
        <w:tc>
          <w:tcPr>
            <w:tcW w:w="3513" w:type="dxa"/>
            <w:gridSpan w:val="2"/>
            <w:vAlign w:val="center"/>
          </w:tcPr>
          <w:p>
            <w:pPr>
              <w:rPr>
                <w:rFonts w:eastAsia="Times New Roman"/>
                <w:noProof/>
              </w:rPr>
            </w:pPr>
            <w:r>
              <w:rPr>
                <w:noProof/>
              </w:rPr>
              <w:t>Производство от материали от която и да било позиция, с изключение на тази на продукта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5810</w:t>
            </w:r>
          </w:p>
        </w:tc>
        <w:tc>
          <w:tcPr>
            <w:tcW w:w="3173" w:type="dxa"/>
            <w:gridSpan w:val="2"/>
            <w:vAlign w:val="center"/>
          </w:tcPr>
          <w:p>
            <w:pPr>
              <w:rPr>
                <w:rFonts w:eastAsia="Times New Roman"/>
                <w:noProof/>
              </w:rPr>
            </w:pPr>
            <w:r>
              <w:rPr>
                <w:noProof/>
              </w:rPr>
              <w:t>Бродерии на парче, на ленти или на мотиви</w:t>
            </w:r>
          </w:p>
        </w:tc>
        <w:tc>
          <w:tcPr>
            <w:tcW w:w="3513" w:type="dxa"/>
            <w:gridSpan w:val="2"/>
            <w:vAlign w:val="center"/>
          </w:tcPr>
          <w:p>
            <w:pPr>
              <w:rPr>
                <w:rFonts w:eastAsia="Times New Roman"/>
                <w:noProof/>
              </w:rPr>
            </w:pPr>
            <w:r>
              <w:rPr>
                <w:noProof/>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5901</w:t>
            </w:r>
          </w:p>
        </w:tc>
        <w:tc>
          <w:tcPr>
            <w:tcW w:w="3173" w:type="dxa"/>
            <w:gridSpan w:val="2"/>
            <w:vAlign w:val="center"/>
          </w:tcPr>
          <w:p>
            <w:pPr>
              <w:rPr>
                <w:rFonts w:eastAsia="Times New Roman"/>
                <w:noProof/>
              </w:rPr>
            </w:pPr>
            <w:r>
              <w:rPr>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3513" w:type="dxa"/>
            <w:gridSpan w:val="2"/>
            <w:vAlign w:val="center"/>
          </w:tcPr>
          <w:p>
            <w:pPr>
              <w:rPr>
                <w:rFonts w:eastAsia="Times New Roman"/>
                <w:noProof/>
              </w:rPr>
            </w:pPr>
            <w:r>
              <w:rPr>
                <w:noProof/>
              </w:rPr>
              <w:t>Тъкане, придружено от боядисване, флокиране, промазване, ламиниране или метализиране</w:t>
            </w:r>
          </w:p>
          <w:p>
            <w:pPr>
              <w:rPr>
                <w:rFonts w:eastAsia="Times New Roman"/>
                <w:noProof/>
              </w:rPr>
            </w:pPr>
            <w:r>
              <w:rPr>
                <w:noProof/>
              </w:rPr>
              <w:t>или</w:t>
            </w:r>
          </w:p>
          <w:p>
            <w:pPr>
              <w:rPr>
                <w:rFonts w:eastAsia="Times New Roman"/>
                <w:noProof/>
              </w:rPr>
            </w:pPr>
            <w:r>
              <w:rPr>
                <w:noProof/>
              </w:rPr>
              <w:t>Флокиране, придружено от боядисване или печатане</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5902</w:t>
            </w:r>
          </w:p>
        </w:tc>
        <w:tc>
          <w:tcPr>
            <w:tcW w:w="3173" w:type="dxa"/>
            <w:gridSpan w:val="2"/>
            <w:vAlign w:val="center"/>
          </w:tcPr>
          <w:p>
            <w:pPr>
              <w:rPr>
                <w:rFonts w:eastAsia="Times New Roman"/>
                <w:noProof/>
              </w:rPr>
            </w:pPr>
            <w:r>
              <w:rPr>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Съдържащи тегловно не повече от 90 % текстилни материали</w:t>
            </w:r>
          </w:p>
        </w:tc>
        <w:tc>
          <w:tcPr>
            <w:tcW w:w="3513" w:type="dxa"/>
            <w:gridSpan w:val="2"/>
            <w:vAlign w:val="center"/>
          </w:tcPr>
          <w:p>
            <w:pPr>
              <w:rPr>
                <w:rFonts w:eastAsia="Times New Roman"/>
                <w:noProof/>
              </w:rPr>
            </w:pPr>
            <w:r>
              <w:rPr>
                <w:noProof/>
              </w:rPr>
              <w:t>Тъкане</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Други</w:t>
            </w:r>
          </w:p>
        </w:tc>
        <w:tc>
          <w:tcPr>
            <w:tcW w:w="3513" w:type="dxa"/>
            <w:gridSpan w:val="2"/>
            <w:vAlign w:val="center"/>
          </w:tcPr>
          <w:p>
            <w:pPr>
              <w:rPr>
                <w:rFonts w:eastAsia="Times New Roman"/>
                <w:noProof/>
              </w:rPr>
            </w:pPr>
            <w:r>
              <w:rPr>
                <w:noProof/>
              </w:rPr>
              <w:t>Екструдиране на синтетични или изкуствени влакна, придружено от тъкане</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5903</w:t>
            </w:r>
          </w:p>
        </w:tc>
        <w:tc>
          <w:tcPr>
            <w:tcW w:w="3173" w:type="dxa"/>
            <w:gridSpan w:val="2"/>
            <w:vAlign w:val="center"/>
          </w:tcPr>
          <w:p>
            <w:pPr>
              <w:rPr>
                <w:rFonts w:eastAsia="Times New Roman"/>
                <w:noProof/>
              </w:rPr>
            </w:pPr>
            <w:r>
              <w:rPr>
                <w:noProof/>
              </w:rPr>
              <w:t>Тъкани, импрегнирани, промазани, покрити или ламинирани с пластмаси, различни от тези от позиция 5902</w:t>
            </w:r>
          </w:p>
        </w:tc>
        <w:tc>
          <w:tcPr>
            <w:tcW w:w="3513" w:type="dxa"/>
            <w:gridSpan w:val="2"/>
            <w:vAlign w:val="center"/>
          </w:tcPr>
          <w:p>
            <w:pPr>
              <w:rPr>
                <w:rFonts w:eastAsia="Times New Roman"/>
                <w:noProof/>
              </w:rPr>
            </w:pPr>
            <w:r>
              <w:rPr>
                <w:noProof/>
              </w:rPr>
              <w:t>Тъкане, придружено от импрегниране, промазване, покриване, ламиниране или метализиране</w:t>
            </w:r>
          </w:p>
          <w:p>
            <w:pPr>
              <w:rPr>
                <w:rFonts w:eastAsia="Times New Roman"/>
                <w:noProof/>
              </w:rPr>
            </w:pPr>
            <w:r>
              <w:rPr>
                <w:noProof/>
              </w:rPr>
              <w:t>или</w:t>
            </w:r>
          </w:p>
          <w:p>
            <w:pPr>
              <w:rPr>
                <w:rFonts w:eastAsia="Times New Roman"/>
                <w:noProof/>
              </w:rPr>
            </w:pPr>
            <w:r>
              <w:rPr>
                <w:noProof/>
              </w:rPr>
              <w:t>Тъкане, придружено от печатане</w:t>
            </w:r>
          </w:p>
          <w:p>
            <w:pPr>
              <w:rPr>
                <w:rFonts w:eastAsia="Times New Roman"/>
                <w:noProof/>
              </w:rPr>
            </w:pPr>
            <w:r>
              <w:rPr>
                <w:noProof/>
              </w:rPr>
              <w:t>или</w:t>
            </w:r>
          </w:p>
          <w:p>
            <w:pPr>
              <w:rPr>
                <w:rFonts w:eastAsia="Times New Roman"/>
                <w:noProof/>
              </w:rPr>
            </w:pPr>
            <w:r>
              <w:rPr>
                <w:noProof/>
              </w:rPr>
              <w:t>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5904</w:t>
            </w:r>
          </w:p>
        </w:tc>
        <w:tc>
          <w:tcPr>
            <w:tcW w:w="3173" w:type="dxa"/>
            <w:gridSpan w:val="2"/>
            <w:vAlign w:val="center"/>
          </w:tcPr>
          <w:p>
            <w:pPr>
              <w:rPr>
                <w:rFonts w:eastAsia="Times New Roman"/>
                <w:noProof/>
              </w:rPr>
            </w:pPr>
            <w:r>
              <w:rPr>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3513" w:type="dxa"/>
            <w:gridSpan w:val="2"/>
            <w:vAlign w:val="center"/>
          </w:tcPr>
          <w:p>
            <w:pPr>
              <w:rPr>
                <w:rFonts w:eastAsia="Times New Roman"/>
                <w:noProof/>
              </w:rPr>
            </w:pPr>
            <w:r>
              <w:rPr>
                <w:noProof/>
              </w:rPr>
              <w:t>(</w:t>
            </w:r>
            <w:r>
              <w:rPr>
                <w:rStyle w:val="FootnoteReference"/>
                <w:noProof/>
              </w:rPr>
              <w:footnoteReference w:id="29"/>
            </w:r>
            <w:r>
              <w:rPr>
                <w:noProof/>
              </w:rPr>
              <w:t>)</w:t>
            </w:r>
          </w:p>
          <w:p>
            <w:pPr>
              <w:rPr>
                <w:rFonts w:eastAsia="Times New Roman"/>
                <w:noProof/>
              </w:rPr>
            </w:pPr>
            <w:r>
              <w:rPr>
                <w:noProof/>
              </w:rPr>
              <w:t>Тъкане, придружено от боядисване, промазване, ламиниране или метализиране</w:t>
            </w:r>
          </w:p>
          <w:p>
            <w:pPr>
              <w:rPr>
                <w:rFonts w:eastAsia="Times New Roman"/>
                <w:noProof/>
              </w:rPr>
            </w:pPr>
          </w:p>
          <w:p>
            <w:pPr>
              <w:rPr>
                <w:rFonts w:eastAsia="Times New Roman"/>
                <w:noProof/>
              </w:rPr>
            </w:pPr>
            <w:r>
              <w:rPr>
                <w:noProof/>
              </w:rPr>
              <w:t>Като основа могат да бъдат използвани тъкани от юта.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5905</w:t>
            </w:r>
          </w:p>
        </w:tc>
        <w:tc>
          <w:tcPr>
            <w:tcW w:w="3173" w:type="dxa"/>
            <w:gridSpan w:val="2"/>
            <w:vAlign w:val="center"/>
          </w:tcPr>
          <w:p>
            <w:pPr>
              <w:rPr>
                <w:rFonts w:eastAsia="Times New Roman"/>
                <w:noProof/>
              </w:rPr>
            </w:pPr>
            <w:r>
              <w:rPr>
                <w:noProof/>
              </w:rPr>
              <w:t>Стенни облицовки от текстилни материали:</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Импрегнирани, промазани, покрити или ламинирани с каучук, пластмаси или други материали</w:t>
            </w:r>
          </w:p>
        </w:tc>
        <w:tc>
          <w:tcPr>
            <w:tcW w:w="3513" w:type="dxa"/>
            <w:gridSpan w:val="2"/>
            <w:vAlign w:val="center"/>
          </w:tcPr>
          <w:p>
            <w:pPr>
              <w:rPr>
                <w:rFonts w:eastAsia="Times New Roman"/>
                <w:noProof/>
              </w:rPr>
            </w:pPr>
            <w:r>
              <w:rPr>
                <w:noProof/>
              </w:rPr>
              <w:t>Тъкане, плетене или образуване на нетъкан текстил, придружени от импрегниране, промазване, покриване, ламиниране или метализиране</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Други</w:t>
            </w:r>
          </w:p>
        </w:tc>
        <w:tc>
          <w:tcPr>
            <w:tcW w:w="3513" w:type="dxa"/>
            <w:gridSpan w:val="2"/>
            <w:vAlign w:val="center"/>
          </w:tcPr>
          <w:p>
            <w:pPr>
              <w:rPr>
                <w:rFonts w:eastAsia="Times New Roman"/>
                <w:noProof/>
              </w:rPr>
            </w:pPr>
            <w:r>
              <w:rPr>
                <w:noProof/>
              </w:rPr>
              <w:t>(</w:t>
            </w:r>
            <w:r>
              <w:rPr>
                <w:rStyle w:val="FootnoteReference"/>
                <w:noProof/>
              </w:rPr>
              <w:footnoteReference w:id="30"/>
            </w:r>
            <w:r>
              <w:rPr>
                <w:noProof/>
              </w:rPr>
              <w:t>)</w:t>
            </w:r>
          </w:p>
          <w:p>
            <w:pPr>
              <w:rPr>
                <w:rFonts w:eastAsia="Times New Roman"/>
                <w:noProof/>
              </w:rPr>
            </w:pPr>
            <w:r>
              <w:rPr>
                <w:noProof/>
              </w:rPr>
              <w:t>Изпридане на естествени и/или синтетични или изкуствени щапелни влакна, придружено от тъкане</w:t>
            </w:r>
          </w:p>
          <w:p>
            <w:pPr>
              <w:rPr>
                <w:rFonts w:eastAsia="Times New Roman"/>
                <w:noProof/>
              </w:rPr>
            </w:pPr>
            <w:r>
              <w:rPr>
                <w:noProof/>
              </w:rPr>
              <w:t>или</w:t>
            </w:r>
          </w:p>
          <w:p>
            <w:pPr>
              <w:rPr>
                <w:rFonts w:eastAsia="Times New Roman"/>
                <w:noProof/>
              </w:rPr>
            </w:pPr>
            <w:r>
              <w:rPr>
                <w:noProof/>
              </w:rPr>
              <w:t>Екструдиране на прежди от синтетични или изкуствени нишки, придружено от тъкане</w:t>
            </w:r>
          </w:p>
          <w:p>
            <w:pPr>
              <w:rPr>
                <w:rFonts w:eastAsia="Times New Roman"/>
                <w:noProof/>
              </w:rPr>
            </w:pPr>
            <w:r>
              <w:rPr>
                <w:noProof/>
              </w:rPr>
              <w:t>или</w:t>
            </w:r>
          </w:p>
          <w:p>
            <w:pPr>
              <w:rPr>
                <w:rFonts w:eastAsia="Times New Roman"/>
                <w:noProof/>
              </w:rPr>
            </w:pPr>
            <w:r>
              <w:rPr>
                <w:noProof/>
              </w:rPr>
              <w:t>Тъкане, плетене или образуване на нетъкан текстил, придружени от боядисване, покриване или ламиниране</w:t>
            </w:r>
          </w:p>
          <w:p>
            <w:pPr>
              <w:rPr>
                <w:rFonts w:eastAsia="Times New Roman"/>
                <w:noProof/>
              </w:rPr>
            </w:pPr>
            <w:r>
              <w:rPr>
                <w:noProof/>
              </w:rPr>
              <w:t>или</w:t>
            </w:r>
          </w:p>
          <w:p>
            <w:pPr>
              <w:rPr>
                <w:rFonts w:eastAsia="Times New Roman"/>
                <w:noProof/>
              </w:rPr>
            </w:pPr>
            <w:r>
              <w:rPr>
                <w:noProof/>
              </w:rPr>
              <w:t>Тъкане, придружено от печатане</w:t>
            </w:r>
          </w:p>
          <w:p>
            <w:pPr>
              <w:rPr>
                <w:rFonts w:eastAsia="Times New Roman"/>
                <w:noProof/>
              </w:rPr>
            </w:pPr>
            <w:r>
              <w:rPr>
                <w:noProof/>
              </w:rPr>
              <w:t>или 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5906</w:t>
            </w:r>
          </w:p>
        </w:tc>
        <w:tc>
          <w:tcPr>
            <w:tcW w:w="3173" w:type="dxa"/>
            <w:gridSpan w:val="2"/>
            <w:vAlign w:val="center"/>
          </w:tcPr>
          <w:p>
            <w:pPr>
              <w:rPr>
                <w:rFonts w:eastAsia="Times New Roman"/>
                <w:b/>
                <w:noProof/>
              </w:rPr>
            </w:pPr>
            <w:r>
              <w:rPr>
                <w:noProof/>
              </w:rPr>
              <w:t>Гумирани тъкани, различни от тези от позиция 5902:</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Трикотажни платове</w:t>
            </w:r>
          </w:p>
        </w:tc>
        <w:tc>
          <w:tcPr>
            <w:tcW w:w="3513" w:type="dxa"/>
            <w:gridSpan w:val="2"/>
            <w:vAlign w:val="center"/>
          </w:tcPr>
          <w:p>
            <w:pPr>
              <w:rPr>
                <w:rFonts w:eastAsia="Times New Roman"/>
                <w:noProof/>
              </w:rPr>
            </w:pPr>
            <w:r>
              <w:rPr>
                <w:noProof/>
              </w:rPr>
              <w:t>(</w:t>
            </w:r>
            <w:r>
              <w:rPr>
                <w:rStyle w:val="FootnoteReference"/>
                <w:noProof/>
              </w:rPr>
              <w:footnoteReference w:id="31"/>
            </w:r>
            <w:r>
              <w:rPr>
                <w:noProof/>
              </w:rPr>
              <w:t>)</w:t>
            </w:r>
          </w:p>
          <w:p>
            <w:pPr>
              <w:rPr>
                <w:rFonts w:eastAsia="Times New Roman"/>
                <w:noProof/>
              </w:rPr>
            </w:pPr>
            <w:r>
              <w:rPr>
                <w:noProof/>
              </w:rPr>
              <w:t>Изпридане на естествени и/или синтетични или изкуствени щапелни влакна, придружено от плетене/плетене с куки</w:t>
            </w:r>
          </w:p>
          <w:p>
            <w:pPr>
              <w:rPr>
                <w:rFonts w:eastAsia="Times New Roman"/>
                <w:noProof/>
              </w:rPr>
            </w:pPr>
            <w:r>
              <w:rPr>
                <w:noProof/>
              </w:rPr>
              <w:t>или</w:t>
            </w:r>
          </w:p>
          <w:p>
            <w:pPr>
              <w:rPr>
                <w:rFonts w:eastAsia="Times New Roman"/>
                <w:noProof/>
              </w:rPr>
            </w:pPr>
            <w:r>
              <w:rPr>
                <w:noProof/>
              </w:rPr>
              <w:t>Екструдиране на прежди от синтетични или изкуствени нишки, придружено от плетене/плетене с куки</w:t>
            </w:r>
          </w:p>
          <w:p>
            <w:pPr>
              <w:rPr>
                <w:rFonts w:eastAsia="Times New Roman"/>
                <w:noProof/>
              </w:rPr>
            </w:pPr>
            <w:r>
              <w:rPr>
                <w:noProof/>
              </w:rPr>
              <w:t>или</w:t>
            </w:r>
          </w:p>
          <w:p>
            <w:pPr>
              <w:rPr>
                <w:rFonts w:eastAsia="Times New Roman"/>
                <w:noProof/>
              </w:rPr>
            </w:pPr>
            <w:r>
              <w:rPr>
                <w:noProof/>
              </w:rPr>
              <w:t>Плетене или плетене с куки, придружено от гумиране</w:t>
            </w:r>
          </w:p>
          <w:p>
            <w:pPr>
              <w:rPr>
                <w:rFonts w:eastAsia="Times New Roman"/>
                <w:noProof/>
              </w:rPr>
            </w:pPr>
            <w:r>
              <w:rPr>
                <w:noProof/>
              </w:rPr>
              <w:t>или</w:t>
            </w:r>
          </w:p>
          <w:p>
            <w:pPr>
              <w:rPr>
                <w:rFonts w:eastAsia="Times New Roman"/>
                <w:noProof/>
              </w:rPr>
            </w:pPr>
            <w:r>
              <w:rPr>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Други тъкани от прежди от синтетични нишки, съдържащи тегловно повече от 90 % текстилни материали</w:t>
            </w:r>
          </w:p>
        </w:tc>
        <w:tc>
          <w:tcPr>
            <w:tcW w:w="3513" w:type="dxa"/>
            <w:gridSpan w:val="2"/>
            <w:vAlign w:val="center"/>
          </w:tcPr>
          <w:p>
            <w:pPr>
              <w:rPr>
                <w:rFonts w:eastAsia="Times New Roman"/>
                <w:noProof/>
              </w:rPr>
            </w:pPr>
            <w:r>
              <w:rPr>
                <w:noProof/>
              </w:rPr>
              <w:t>Екструдиране на синтетични или изкуствени влакна, придружено от тъкане</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Други</w:t>
            </w:r>
          </w:p>
        </w:tc>
        <w:tc>
          <w:tcPr>
            <w:tcW w:w="3513" w:type="dxa"/>
            <w:gridSpan w:val="2"/>
            <w:vAlign w:val="center"/>
          </w:tcPr>
          <w:p>
            <w:pPr>
              <w:rPr>
                <w:rFonts w:eastAsia="Times New Roman"/>
                <w:noProof/>
              </w:rPr>
            </w:pPr>
            <w:r>
              <w:rPr>
                <w:noProof/>
              </w:rPr>
              <w:t>Тъкане, плетене или преработка без тъкане, придружени от боядисване, покриване/гумиране</w:t>
            </w:r>
          </w:p>
          <w:p>
            <w:pPr>
              <w:rPr>
                <w:rFonts w:eastAsia="Times New Roman"/>
                <w:noProof/>
              </w:rPr>
            </w:pPr>
            <w:r>
              <w:rPr>
                <w:noProof/>
              </w:rPr>
              <w:t>или</w:t>
            </w:r>
          </w:p>
          <w:p>
            <w:pPr>
              <w:rPr>
                <w:rFonts w:eastAsia="Times New Roman"/>
                <w:noProof/>
              </w:rPr>
            </w:pPr>
            <w:r>
              <w:rPr>
                <w:noProof/>
              </w:rPr>
              <w:t>Боядисване на прежди, придружено от тъкане, плетене или преработка без тъкане</w:t>
            </w:r>
          </w:p>
          <w:p>
            <w:pPr>
              <w:rPr>
                <w:rFonts w:eastAsia="Times New Roman"/>
                <w:noProof/>
              </w:rPr>
            </w:pPr>
            <w:r>
              <w:rPr>
                <w:noProof/>
              </w:rPr>
              <w:t>или</w:t>
            </w:r>
          </w:p>
          <w:p>
            <w:pPr>
              <w:rPr>
                <w:rFonts w:eastAsia="Times New Roman"/>
                <w:b/>
                <w:i/>
                <w:noProof/>
              </w:rPr>
            </w:pPr>
            <w:r>
              <w:rPr>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5907</w:t>
            </w:r>
          </w:p>
        </w:tc>
        <w:tc>
          <w:tcPr>
            <w:tcW w:w="3173" w:type="dxa"/>
            <w:gridSpan w:val="2"/>
            <w:vAlign w:val="center"/>
          </w:tcPr>
          <w:p>
            <w:pPr>
              <w:rPr>
                <w:rFonts w:eastAsia="Times New Roman"/>
                <w:noProof/>
              </w:rPr>
            </w:pPr>
            <w:r>
              <w:rPr>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3513" w:type="dxa"/>
            <w:gridSpan w:val="2"/>
            <w:vAlign w:val="center"/>
          </w:tcPr>
          <w:p>
            <w:pPr>
              <w:rPr>
                <w:rFonts w:eastAsia="Times New Roman"/>
                <w:noProof/>
              </w:rPr>
            </w:pPr>
            <w:r>
              <w:rPr>
                <w:noProof/>
              </w:rPr>
              <w:t>Тъкане, плетене или образуване на нетъкан текстил, придружени от боядисване, печатане, промазване, импрегниране или покриване</w:t>
            </w:r>
          </w:p>
          <w:p>
            <w:pPr>
              <w:rPr>
                <w:rFonts w:eastAsia="Times New Roman"/>
                <w:noProof/>
              </w:rPr>
            </w:pPr>
            <w:r>
              <w:rPr>
                <w:noProof/>
              </w:rPr>
              <w:t>или</w:t>
            </w:r>
          </w:p>
          <w:p>
            <w:pPr>
              <w:rPr>
                <w:rFonts w:eastAsia="Times New Roman"/>
                <w:noProof/>
              </w:rPr>
            </w:pPr>
            <w:r>
              <w:rPr>
                <w:noProof/>
              </w:rPr>
              <w:t>Флокиране, придружено от боядисване или печатане</w:t>
            </w:r>
          </w:p>
          <w:p>
            <w:pPr>
              <w:rPr>
                <w:rFonts w:eastAsia="Times New Roman"/>
                <w:noProof/>
              </w:rPr>
            </w:pPr>
            <w:r>
              <w:rPr>
                <w:noProof/>
              </w:rPr>
              <w:t>или</w:t>
            </w:r>
          </w:p>
          <w:p>
            <w:pPr>
              <w:rPr>
                <w:rFonts w:eastAsia="Times New Roman"/>
                <w:noProof/>
              </w:rPr>
            </w:pPr>
            <w:r>
              <w:rPr>
                <w:noProof/>
              </w:rPr>
              <w:t>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5908</w:t>
            </w:r>
          </w:p>
        </w:tc>
        <w:tc>
          <w:tcPr>
            <w:tcW w:w="3173" w:type="dxa"/>
            <w:gridSpan w:val="2"/>
            <w:vAlign w:val="center"/>
          </w:tcPr>
          <w:p>
            <w:pPr>
              <w:rPr>
                <w:rFonts w:eastAsia="Times New Roman"/>
                <w:b/>
                <w:noProof/>
              </w:rPr>
            </w:pPr>
            <w:r>
              <w:rPr>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Нажежаващи се чорапчета, импрегнирани</w:t>
            </w:r>
          </w:p>
        </w:tc>
        <w:tc>
          <w:tcPr>
            <w:tcW w:w="3513" w:type="dxa"/>
            <w:gridSpan w:val="2"/>
            <w:vAlign w:val="center"/>
          </w:tcPr>
          <w:p>
            <w:pPr>
              <w:rPr>
                <w:rFonts w:eastAsia="Times New Roman"/>
                <w:noProof/>
              </w:rPr>
            </w:pPr>
            <w:r>
              <w:rPr>
                <w:noProof/>
              </w:rPr>
              <w:t>Производство от тръбовидни плетени/плетени с куки платове</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Други</w:t>
            </w:r>
          </w:p>
        </w:tc>
        <w:tc>
          <w:tcPr>
            <w:tcW w:w="3513" w:type="dxa"/>
            <w:gridSpan w:val="2"/>
            <w:vAlign w:val="center"/>
          </w:tcPr>
          <w:p>
            <w:pPr>
              <w:rPr>
                <w:rFonts w:eastAsia="Times New Roman"/>
                <w:b/>
                <w:i/>
                <w:noProof/>
              </w:rPr>
            </w:pPr>
            <w:r>
              <w:rPr>
                <w:noProof/>
              </w:rPr>
              <w:t>Производство от материали от която и да било позиция, с изключение на тази на продукта.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5909—5911</w:t>
            </w:r>
          </w:p>
        </w:tc>
        <w:tc>
          <w:tcPr>
            <w:tcW w:w="3173" w:type="dxa"/>
            <w:gridSpan w:val="2"/>
            <w:vAlign w:val="center"/>
          </w:tcPr>
          <w:p>
            <w:pPr>
              <w:rPr>
                <w:rFonts w:eastAsia="Times New Roman"/>
                <w:noProof/>
              </w:rPr>
            </w:pPr>
            <w:r>
              <w:rPr>
                <w:noProof/>
              </w:rPr>
              <w:t>Технически артикули от текстилни материали:</w:t>
            </w:r>
          </w:p>
        </w:tc>
        <w:tc>
          <w:tcPr>
            <w:tcW w:w="3513" w:type="dxa"/>
            <w:gridSpan w:val="2"/>
            <w:vAlign w:val="center"/>
          </w:tcPr>
          <w:p>
            <w:pPr>
              <w:rPr>
                <w:rFonts w:eastAsia="Times New Roman"/>
                <w:noProof/>
              </w:rPr>
            </w:pPr>
            <w:r>
              <w:rPr>
                <w:noProof/>
              </w:rPr>
              <w:t>(</w:t>
            </w:r>
            <w:r>
              <w:rPr>
                <w:rStyle w:val="FootnoteReference"/>
                <w:noProof/>
              </w:rPr>
              <w:footnoteReference w:id="32"/>
            </w:r>
            <w:r>
              <w:rPr>
                <w:noProof/>
              </w:rPr>
              <w:t>)</w:t>
            </w:r>
          </w:p>
          <w:p>
            <w:pPr>
              <w:rPr>
                <w:rFonts w:eastAsia="Times New Roman"/>
                <w:noProof/>
              </w:rPr>
            </w:pPr>
            <w:r>
              <w:rPr>
                <w:noProof/>
              </w:rPr>
              <w:t xml:space="preserve">Изпридане на естествени и/или на синтетични или изкуствени щапелни влакна, придружено от тъкане </w:t>
            </w:r>
          </w:p>
          <w:p>
            <w:pPr>
              <w:rPr>
                <w:rFonts w:eastAsia="Times New Roman"/>
                <w:noProof/>
              </w:rPr>
            </w:pPr>
            <w:r>
              <w:rPr>
                <w:noProof/>
              </w:rPr>
              <w:t>или</w:t>
            </w:r>
          </w:p>
          <w:p>
            <w:pPr>
              <w:rPr>
                <w:rFonts w:eastAsia="Times New Roman"/>
                <w:noProof/>
              </w:rPr>
            </w:pPr>
            <w:r>
              <w:rPr>
                <w:noProof/>
              </w:rPr>
              <w:t>Екструдиране на синтетични или изкуствени влакна, придружено от тъкане</w:t>
            </w:r>
          </w:p>
          <w:p>
            <w:pPr>
              <w:rPr>
                <w:rFonts w:eastAsia="Times New Roman"/>
                <w:noProof/>
              </w:rPr>
            </w:pPr>
            <w:r>
              <w:rPr>
                <w:noProof/>
              </w:rPr>
              <w:t>или</w:t>
            </w:r>
          </w:p>
          <w:p>
            <w:pPr>
              <w:rPr>
                <w:rFonts w:eastAsia="Times New Roman"/>
                <w:i/>
                <w:noProof/>
              </w:rPr>
            </w:pPr>
            <w:r>
              <w:rPr>
                <w:noProof/>
              </w:rPr>
              <w:t>Тъкане, придружено от боядисване, промазване или ламиниране</w:t>
            </w:r>
          </w:p>
          <w:p>
            <w:pPr>
              <w:rPr>
                <w:rFonts w:eastAsia="Times New Roman"/>
                <w:noProof/>
              </w:rPr>
            </w:pPr>
            <w:r>
              <w:rPr>
                <w:noProof/>
              </w:rPr>
              <w:t>или</w:t>
            </w:r>
          </w:p>
          <w:p>
            <w:pPr>
              <w:rPr>
                <w:rFonts w:eastAsia="Times New Roman"/>
                <w:noProof/>
              </w:rPr>
            </w:pPr>
            <w:r>
              <w:rPr>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 xml:space="preserve">Глава 60 </w:t>
            </w:r>
          </w:p>
        </w:tc>
        <w:tc>
          <w:tcPr>
            <w:tcW w:w="3173" w:type="dxa"/>
            <w:gridSpan w:val="2"/>
            <w:vAlign w:val="center"/>
          </w:tcPr>
          <w:p>
            <w:pPr>
              <w:rPr>
                <w:rFonts w:eastAsia="Times New Roman"/>
                <w:noProof/>
              </w:rPr>
            </w:pPr>
            <w:r>
              <w:rPr>
                <w:noProof/>
              </w:rPr>
              <w:t>Трикотажни платове</w:t>
            </w:r>
          </w:p>
        </w:tc>
        <w:tc>
          <w:tcPr>
            <w:tcW w:w="3513" w:type="dxa"/>
            <w:gridSpan w:val="2"/>
            <w:vAlign w:val="center"/>
          </w:tcPr>
          <w:p>
            <w:pPr>
              <w:rPr>
                <w:rFonts w:eastAsia="Times New Roman"/>
                <w:noProof/>
              </w:rPr>
            </w:pPr>
            <w:r>
              <w:rPr>
                <w:noProof/>
              </w:rPr>
              <w:t>(</w:t>
            </w:r>
            <w:r>
              <w:rPr>
                <w:rStyle w:val="FootnoteReference"/>
                <w:noProof/>
              </w:rPr>
              <w:footnoteReference w:id="33"/>
            </w:r>
            <w:r>
              <w:rPr>
                <w:noProof/>
              </w:rPr>
              <w:t>)</w:t>
            </w:r>
          </w:p>
          <w:p>
            <w:pPr>
              <w:rPr>
                <w:rFonts w:eastAsia="Times New Roman"/>
                <w:noProof/>
              </w:rPr>
            </w:pPr>
            <w:r>
              <w:rPr>
                <w:noProof/>
              </w:rPr>
              <w:t>Изпридане на естествени и/или синтетични или изкуствени щапелни влакна, придружено от плетене/плетене с куки</w:t>
            </w:r>
          </w:p>
          <w:p>
            <w:pPr>
              <w:rPr>
                <w:rFonts w:eastAsia="Times New Roman"/>
                <w:noProof/>
              </w:rPr>
            </w:pPr>
            <w:r>
              <w:rPr>
                <w:noProof/>
              </w:rPr>
              <w:t>или</w:t>
            </w:r>
          </w:p>
          <w:p>
            <w:pPr>
              <w:rPr>
                <w:rFonts w:eastAsia="Times New Roman"/>
                <w:noProof/>
              </w:rPr>
            </w:pPr>
            <w:r>
              <w:rPr>
                <w:noProof/>
              </w:rPr>
              <w:t>Екструдиране на прежди от синтетични или изкуствени нишки, придружено от плетене/плетене с куки</w:t>
            </w:r>
          </w:p>
          <w:p>
            <w:pPr>
              <w:rPr>
                <w:rFonts w:eastAsia="Times New Roman"/>
                <w:noProof/>
              </w:rPr>
            </w:pPr>
            <w:r>
              <w:rPr>
                <w:noProof/>
              </w:rPr>
              <w:t>или</w:t>
            </w:r>
          </w:p>
          <w:p>
            <w:pPr>
              <w:rPr>
                <w:rFonts w:eastAsia="Times New Roman"/>
                <w:noProof/>
              </w:rPr>
            </w:pPr>
            <w:r>
              <w:rPr>
                <w:noProof/>
              </w:rPr>
              <w:t>Плетене/плетене с куки, придружено от боядисване, флокиране, промазване, ламиниране или печатане</w:t>
            </w:r>
          </w:p>
          <w:p>
            <w:pPr>
              <w:rPr>
                <w:rFonts w:eastAsia="Times New Roman"/>
                <w:noProof/>
              </w:rPr>
            </w:pPr>
            <w:r>
              <w:rPr>
                <w:noProof/>
              </w:rPr>
              <w:t>или</w:t>
            </w:r>
          </w:p>
          <w:p>
            <w:pPr>
              <w:rPr>
                <w:rFonts w:eastAsia="Times New Roman"/>
                <w:noProof/>
              </w:rPr>
            </w:pPr>
            <w:r>
              <w:rPr>
                <w:noProof/>
              </w:rPr>
              <w:t>Флокиране, придружено от боядисване или печатане</w:t>
            </w:r>
          </w:p>
          <w:p>
            <w:pPr>
              <w:rPr>
                <w:rFonts w:eastAsia="Times New Roman"/>
                <w:noProof/>
              </w:rPr>
            </w:pPr>
            <w:r>
              <w:rPr>
                <w:noProof/>
              </w:rPr>
              <w:t>или</w:t>
            </w:r>
          </w:p>
          <w:p>
            <w:pPr>
              <w:rPr>
                <w:rFonts w:eastAsia="Times New Roman"/>
                <w:noProof/>
              </w:rPr>
            </w:pPr>
            <w:r>
              <w:rPr>
                <w:noProof/>
              </w:rPr>
              <w:t>Боядисване на прежди, придружено от плетене/плетене с куки</w:t>
            </w:r>
          </w:p>
          <w:p>
            <w:pPr>
              <w:rPr>
                <w:rFonts w:eastAsia="Times New Roman"/>
                <w:noProof/>
              </w:rPr>
            </w:pPr>
            <w:r>
              <w:rPr>
                <w:noProof/>
              </w:rPr>
              <w:t>или</w:t>
            </w:r>
          </w:p>
          <w:p>
            <w:pPr>
              <w:rPr>
                <w:rFonts w:eastAsia="Times New Roman"/>
                <w:noProof/>
              </w:rPr>
            </w:pPr>
            <w:r>
              <w:rPr>
                <w:noProof/>
              </w:rPr>
              <w:t>Пресукване или текстуриране, придружено от плетене/плетене с куки, при условие че стойността на използваните непресукани/ нетекстурирани прежди не надвишава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Глава 61</w:t>
            </w:r>
          </w:p>
        </w:tc>
        <w:tc>
          <w:tcPr>
            <w:tcW w:w="3173" w:type="dxa"/>
            <w:gridSpan w:val="2"/>
            <w:vAlign w:val="center"/>
          </w:tcPr>
          <w:p>
            <w:pPr>
              <w:rPr>
                <w:rFonts w:eastAsia="Times New Roman"/>
                <w:noProof/>
              </w:rPr>
            </w:pPr>
            <w:r>
              <w:rPr>
                <w:noProof/>
              </w:rPr>
              <w:t>Облекла и допълнения за облекла, трикотажни или плетени:</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3513" w:type="dxa"/>
            <w:gridSpan w:val="2"/>
            <w:vAlign w:val="center"/>
          </w:tcPr>
          <w:p>
            <w:pPr>
              <w:rPr>
                <w:rFonts w:eastAsia="Times New Roman"/>
                <w:noProof/>
              </w:rPr>
            </w:pPr>
            <w:r>
              <w:rPr>
                <w:noProof/>
              </w:rPr>
              <w:t>(</w:t>
            </w:r>
            <w:r>
              <w:rPr>
                <w:rStyle w:val="FootnoteReference"/>
                <w:noProof/>
              </w:rPr>
              <w:footnoteReference w:id="34"/>
            </w:r>
            <w:r>
              <w:rPr>
                <w:noProof/>
              </w:rPr>
              <w:t>)(</w:t>
            </w:r>
            <w:r>
              <w:rPr>
                <w:rStyle w:val="FootnoteReference"/>
                <w:noProof/>
              </w:rPr>
              <w:footnoteReference w:id="35"/>
            </w:r>
            <w:r>
              <w:rPr>
                <w:noProof/>
              </w:rPr>
              <w:t>)</w:t>
            </w:r>
          </w:p>
          <w:p>
            <w:pPr>
              <w:rPr>
                <w:rFonts w:eastAsia="Times New Roman"/>
                <w:noProof/>
              </w:rPr>
            </w:pPr>
            <w:r>
              <w:rPr>
                <w:noProof/>
              </w:rPr>
              <w:t>Плетене или плетене с куки, придружено от конфекциониране, включително рязане на тъкани</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Други</w:t>
            </w:r>
          </w:p>
        </w:tc>
        <w:tc>
          <w:tcPr>
            <w:tcW w:w="3513" w:type="dxa"/>
            <w:gridSpan w:val="2"/>
            <w:vAlign w:val="center"/>
          </w:tcPr>
          <w:p>
            <w:pPr>
              <w:rPr>
                <w:rFonts w:eastAsia="Times New Roman"/>
                <w:noProof/>
              </w:rPr>
            </w:pPr>
            <w:r>
              <w:rPr>
                <w:noProof/>
              </w:rPr>
              <w:t>(</w:t>
            </w:r>
            <w:r>
              <w:rPr>
                <w:rStyle w:val="FootnoteReference"/>
                <w:noProof/>
              </w:rPr>
              <w:footnoteReference w:id="36"/>
            </w:r>
            <w:r>
              <w:rPr>
                <w:noProof/>
              </w:rPr>
              <w:t>)</w:t>
            </w:r>
          </w:p>
          <w:p>
            <w:pPr>
              <w:rPr>
                <w:rFonts w:eastAsia="Times New Roman"/>
                <w:noProof/>
              </w:rPr>
            </w:pPr>
            <w:r>
              <w:rPr>
                <w:noProof/>
              </w:rPr>
              <w:t>Изпридане на естествени и/или синтетични или изкуствени щапелни влакна, придружено от плетене или плетене с куки</w:t>
            </w:r>
          </w:p>
          <w:p>
            <w:pPr>
              <w:rPr>
                <w:rFonts w:eastAsia="Times New Roman"/>
                <w:noProof/>
              </w:rPr>
            </w:pPr>
            <w:r>
              <w:rPr>
                <w:noProof/>
              </w:rPr>
              <w:t>или</w:t>
            </w:r>
          </w:p>
          <w:p>
            <w:pPr>
              <w:rPr>
                <w:rFonts w:eastAsia="Times New Roman"/>
                <w:noProof/>
              </w:rPr>
            </w:pPr>
            <w:r>
              <w:rPr>
                <w:noProof/>
              </w:rPr>
              <w:t>Екструдиране на прежди от синтетични или изкуствени нишки, придружено от плетене или плетене с куки</w:t>
            </w:r>
          </w:p>
          <w:p>
            <w:pPr>
              <w:rPr>
                <w:rFonts w:eastAsia="Times New Roman"/>
                <w:noProof/>
              </w:rPr>
            </w:pPr>
            <w:r>
              <w:rPr>
                <w:noProof/>
              </w:rPr>
              <w:t>или</w:t>
            </w:r>
          </w:p>
          <w:p>
            <w:pPr>
              <w:rPr>
                <w:rFonts w:eastAsia="Times New Roman"/>
                <w:noProof/>
              </w:rPr>
            </w:pPr>
            <w:r>
              <w:rPr>
                <w:noProof/>
              </w:rPr>
              <w:t>Плетене и конфекциониране в една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Глава 62</w:t>
            </w:r>
          </w:p>
        </w:tc>
        <w:tc>
          <w:tcPr>
            <w:tcW w:w="3173" w:type="dxa"/>
            <w:gridSpan w:val="2"/>
            <w:vAlign w:val="center"/>
          </w:tcPr>
          <w:p>
            <w:pPr>
              <w:rPr>
                <w:rFonts w:eastAsia="Times New Roman"/>
                <w:noProof/>
              </w:rPr>
            </w:pPr>
            <w:r>
              <w:rPr>
                <w:noProof/>
              </w:rPr>
              <w:t>Облекла и допълнения за облекла, различни от трикотажните или плетените; с изключение на:</w:t>
            </w:r>
          </w:p>
        </w:tc>
        <w:tc>
          <w:tcPr>
            <w:tcW w:w="3513" w:type="dxa"/>
            <w:gridSpan w:val="2"/>
            <w:vAlign w:val="center"/>
          </w:tcPr>
          <w:p>
            <w:pPr>
              <w:rPr>
                <w:rFonts w:eastAsia="Times New Roman"/>
                <w:noProof/>
              </w:rPr>
            </w:pPr>
            <w:r>
              <w:rPr>
                <w:noProof/>
              </w:rPr>
              <w:t>(</w:t>
            </w:r>
            <w:r>
              <w:rPr>
                <w:rStyle w:val="FootnoteReference"/>
                <w:noProof/>
              </w:rPr>
              <w:footnoteReference w:id="37"/>
            </w:r>
            <w:r>
              <w:rPr>
                <w:noProof/>
              </w:rPr>
              <w:t>)(</w:t>
            </w:r>
            <w:r>
              <w:rPr>
                <w:rStyle w:val="FootnoteReference"/>
                <w:noProof/>
              </w:rPr>
              <w:footnoteReference w:id="38"/>
            </w:r>
            <w:r>
              <w:rPr>
                <w:noProof/>
              </w:rPr>
              <w:t>)</w:t>
            </w:r>
          </w:p>
          <w:p>
            <w:pPr>
              <w:rPr>
                <w:rFonts w:eastAsia="Times New Roman"/>
                <w:noProof/>
              </w:rPr>
            </w:pPr>
            <w:r>
              <w:rPr>
                <w:noProof/>
              </w:rPr>
              <w:t>Тъкане, придружено от конфекциониране, включително рязане на тъкани</w:t>
            </w:r>
          </w:p>
          <w:p>
            <w:pPr>
              <w:rPr>
                <w:rFonts w:eastAsia="Times New Roman"/>
                <w:noProof/>
              </w:rPr>
            </w:pPr>
            <w:r>
              <w:rPr>
                <w:noProof/>
              </w:rPr>
              <w:t>или</w:t>
            </w:r>
          </w:p>
          <w:p>
            <w:pPr>
              <w:rPr>
                <w:rFonts w:eastAsia="Times New Roman"/>
                <w:noProof/>
              </w:rPr>
            </w:pPr>
            <w:r>
              <w:rPr>
                <w:noProof/>
              </w:rPr>
              <w:t>Конфекциониране, включително рязане на тъкани, предшествано от 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6202, ex 6204,</w:t>
            </w:r>
          </w:p>
          <w:p>
            <w:pPr>
              <w:rPr>
                <w:rFonts w:eastAsia="Times New Roman"/>
                <w:noProof/>
              </w:rPr>
            </w:pPr>
            <w:r>
              <w:rPr>
                <w:noProof/>
              </w:rPr>
              <w:t>ex 6206, ex 6209</w:t>
            </w:r>
          </w:p>
          <w:p>
            <w:pPr>
              <w:rPr>
                <w:rFonts w:eastAsia="Times New Roman"/>
                <w:noProof/>
              </w:rPr>
            </w:pPr>
            <w:r>
              <w:rPr>
                <w:noProof/>
              </w:rPr>
              <w:t>и ex 6211</w:t>
            </w:r>
          </w:p>
        </w:tc>
        <w:tc>
          <w:tcPr>
            <w:tcW w:w="3173" w:type="dxa"/>
            <w:gridSpan w:val="2"/>
            <w:vAlign w:val="center"/>
          </w:tcPr>
          <w:p>
            <w:pPr>
              <w:rPr>
                <w:rFonts w:eastAsia="Times New Roman"/>
                <w:noProof/>
              </w:rPr>
            </w:pPr>
            <w:r>
              <w:rPr>
                <w:noProof/>
              </w:rPr>
              <w:t>Облекла за жени, момичета и бебета и допълнения за облеклата за бебета, бродирани</w:t>
            </w:r>
          </w:p>
        </w:tc>
        <w:tc>
          <w:tcPr>
            <w:tcW w:w="3513" w:type="dxa"/>
            <w:gridSpan w:val="2"/>
            <w:vAlign w:val="center"/>
          </w:tcPr>
          <w:p>
            <w:pPr>
              <w:rPr>
                <w:rFonts w:eastAsia="Times New Roman"/>
                <w:noProof/>
              </w:rPr>
            </w:pPr>
            <w:r>
              <w:rPr>
                <w:noProof/>
              </w:rPr>
              <w:t>(</w:t>
            </w:r>
            <w:r>
              <w:rPr>
                <w:rStyle w:val="FootnoteReference"/>
                <w:noProof/>
              </w:rPr>
              <w:footnoteReference w:id="39"/>
            </w:r>
            <w:r>
              <w:rPr>
                <w:noProof/>
              </w:rPr>
              <w:t>)</w:t>
            </w:r>
          </w:p>
          <w:p>
            <w:pPr>
              <w:rPr>
                <w:rFonts w:eastAsia="Times New Roman"/>
                <w:noProof/>
              </w:rPr>
            </w:pPr>
            <w:r>
              <w:rPr>
                <w:noProof/>
              </w:rPr>
              <w:t>Тъкане, придружено от конфекциониране, включително рязане на тъкани</w:t>
            </w:r>
          </w:p>
          <w:p>
            <w:pPr>
              <w:rPr>
                <w:rFonts w:eastAsia="Times New Roman"/>
                <w:noProof/>
              </w:rPr>
            </w:pPr>
            <w:r>
              <w:rPr>
                <w:noProof/>
              </w:rPr>
              <w:t>или</w:t>
            </w:r>
          </w:p>
          <w:p>
            <w:pPr>
              <w:rPr>
                <w:rFonts w:eastAsia="Times New Roman"/>
                <w:noProof/>
              </w:rPr>
            </w:pPr>
            <w:r>
              <w:rPr>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6210 и</w:t>
            </w:r>
          </w:p>
          <w:p>
            <w:pPr>
              <w:rPr>
                <w:rFonts w:eastAsia="Times New Roman"/>
                <w:noProof/>
              </w:rPr>
            </w:pPr>
            <w:r>
              <w:rPr>
                <w:noProof/>
              </w:rPr>
              <w:t>ex 6216</w:t>
            </w:r>
          </w:p>
        </w:tc>
        <w:tc>
          <w:tcPr>
            <w:tcW w:w="3173" w:type="dxa"/>
            <w:gridSpan w:val="2"/>
            <w:vAlign w:val="center"/>
          </w:tcPr>
          <w:p>
            <w:pPr>
              <w:rPr>
                <w:rFonts w:eastAsia="Times New Roman"/>
                <w:noProof/>
              </w:rPr>
            </w:pPr>
            <w:r>
              <w:rPr>
                <w:noProof/>
              </w:rPr>
              <w:t>Огнеустойчива екипировка от тъкани, покрити</w:t>
            </w:r>
          </w:p>
          <w:p>
            <w:pPr>
              <w:rPr>
                <w:rFonts w:eastAsia="Times New Roman"/>
                <w:noProof/>
              </w:rPr>
            </w:pPr>
            <w:r>
              <w:rPr>
                <w:noProof/>
              </w:rPr>
              <w:t>с фолио от алуминизиран полиестер</w:t>
            </w:r>
          </w:p>
        </w:tc>
        <w:tc>
          <w:tcPr>
            <w:tcW w:w="3513" w:type="dxa"/>
            <w:gridSpan w:val="2"/>
            <w:vAlign w:val="center"/>
          </w:tcPr>
          <w:p>
            <w:pPr>
              <w:rPr>
                <w:rFonts w:eastAsia="Times New Roman"/>
                <w:noProof/>
              </w:rPr>
            </w:pPr>
            <w:r>
              <w:rPr>
                <w:noProof/>
              </w:rPr>
              <w:t>(</w:t>
            </w:r>
            <w:r>
              <w:rPr>
                <w:rStyle w:val="FootnoteReference"/>
                <w:noProof/>
              </w:rPr>
              <w:footnoteReference w:id="40"/>
            </w:r>
            <w:r>
              <w:rPr>
                <w:noProof/>
              </w:rPr>
              <w:t>)(</w:t>
            </w:r>
            <w:r>
              <w:rPr>
                <w:rStyle w:val="FootnoteReference"/>
                <w:noProof/>
              </w:rPr>
              <w:footnoteReference w:id="41"/>
            </w:r>
            <w:r>
              <w:rPr>
                <w:noProof/>
              </w:rPr>
              <w:t>)</w:t>
            </w:r>
          </w:p>
          <w:p>
            <w:pPr>
              <w:rPr>
                <w:rFonts w:eastAsia="Times New Roman"/>
                <w:noProof/>
              </w:rPr>
            </w:pPr>
            <w:r>
              <w:rPr>
                <w:noProof/>
              </w:rPr>
              <w:t>Тъкане, придружено от конфекциониране, включително рязане на тъкани</w:t>
            </w:r>
          </w:p>
          <w:p>
            <w:pPr>
              <w:rPr>
                <w:rFonts w:eastAsia="Times New Roman"/>
                <w:noProof/>
              </w:rPr>
            </w:pPr>
            <w:r>
              <w:rPr>
                <w:noProof/>
              </w:rPr>
              <w:t>или</w:t>
            </w:r>
          </w:p>
          <w:p>
            <w:pPr>
              <w:rPr>
                <w:rFonts w:eastAsia="Times New Roman"/>
                <w:noProof/>
              </w:rPr>
            </w:pPr>
            <w:r>
              <w:rPr>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6212</w:t>
            </w:r>
          </w:p>
        </w:tc>
        <w:tc>
          <w:tcPr>
            <w:tcW w:w="3173" w:type="dxa"/>
            <w:gridSpan w:val="2"/>
            <w:vAlign w:val="center"/>
          </w:tcPr>
          <w:p>
            <w:pPr>
              <w:rPr>
                <w:rFonts w:eastAsia="Times New Roman"/>
                <w:noProof/>
              </w:rPr>
            </w:pPr>
            <w:r>
              <w:rPr>
                <w:noProof/>
              </w:rPr>
              <w:t>Сутиени, ластични колани, корсети, тиранти, жартиери, ластици за чорапи и подобни артикули и техните части, дори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3513" w:type="dxa"/>
            <w:gridSpan w:val="2"/>
            <w:vAlign w:val="center"/>
          </w:tcPr>
          <w:p>
            <w:pPr>
              <w:rPr>
                <w:rFonts w:eastAsia="Times New Roman"/>
                <w:noProof/>
              </w:rPr>
            </w:pPr>
            <w:r>
              <w:rPr>
                <w:noProof/>
              </w:rPr>
              <w:t>(</w:t>
            </w:r>
            <w:r>
              <w:rPr>
                <w:rStyle w:val="FootnoteReference"/>
                <w:noProof/>
              </w:rPr>
              <w:footnoteReference w:id="42"/>
            </w:r>
            <w:r>
              <w:rPr>
                <w:noProof/>
              </w:rPr>
              <w:t>)(</w:t>
            </w:r>
            <w:r>
              <w:rPr>
                <w:rStyle w:val="FootnoteReference"/>
                <w:noProof/>
              </w:rPr>
              <w:footnoteReference w:id="43"/>
            </w:r>
            <w:r>
              <w:rPr>
                <w:noProof/>
              </w:rPr>
              <w:t>)</w:t>
            </w:r>
          </w:p>
          <w:p>
            <w:pPr>
              <w:rPr>
                <w:rFonts w:eastAsia="Times New Roman"/>
                <w:noProof/>
              </w:rPr>
            </w:pPr>
            <w:r>
              <w:rPr>
                <w:noProof/>
              </w:rPr>
              <w:t>Плетене, придружено от конфекциониране, включително рязане на тъкани</w:t>
            </w:r>
          </w:p>
          <w:p>
            <w:pPr>
              <w:rPr>
                <w:rFonts w:eastAsia="Times New Roman"/>
                <w:noProof/>
              </w:rPr>
            </w:pPr>
            <w:r>
              <w:rPr>
                <w:noProof/>
              </w:rPr>
              <w:t>или</w:t>
            </w:r>
          </w:p>
          <w:p>
            <w:pPr>
              <w:rPr>
                <w:rFonts w:eastAsia="Times New Roman"/>
                <w:noProof/>
                <w:vertAlign w:val="superscript"/>
              </w:rPr>
            </w:pPr>
            <w:r>
              <w:rPr>
                <w:noProof/>
              </w:rPr>
              <w:t>Конфекциониране, включително рязане на тъкани, предшествано от 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6213 и 6214</w:t>
            </w:r>
          </w:p>
        </w:tc>
        <w:tc>
          <w:tcPr>
            <w:tcW w:w="3173" w:type="dxa"/>
            <w:gridSpan w:val="2"/>
            <w:vAlign w:val="center"/>
          </w:tcPr>
          <w:p>
            <w:pPr>
              <w:rPr>
                <w:rFonts w:eastAsia="Times New Roman"/>
                <w:noProof/>
              </w:rPr>
            </w:pPr>
            <w:r>
              <w:rPr>
                <w:noProof/>
              </w:rPr>
              <w:t>Носни кърпи и джобни кърпички, шалове, ешарпи, кърпи за глава, шалчета, мантили, була и воалетки и подобни артикули:</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Бродирани</w:t>
            </w:r>
          </w:p>
        </w:tc>
        <w:tc>
          <w:tcPr>
            <w:tcW w:w="3513" w:type="dxa"/>
            <w:gridSpan w:val="2"/>
            <w:vAlign w:val="center"/>
          </w:tcPr>
          <w:p>
            <w:pPr>
              <w:rPr>
                <w:rFonts w:eastAsia="Times New Roman"/>
                <w:noProof/>
              </w:rPr>
            </w:pPr>
            <w:r>
              <w:rPr>
                <w:noProof/>
              </w:rPr>
              <w:t>(</w:t>
            </w:r>
            <w:r>
              <w:rPr>
                <w:rStyle w:val="FootnoteReference"/>
                <w:noProof/>
              </w:rPr>
              <w:footnoteReference w:id="44"/>
            </w:r>
            <w:r>
              <w:rPr>
                <w:noProof/>
              </w:rPr>
              <w:t>)(</w:t>
            </w:r>
            <w:r>
              <w:rPr>
                <w:rStyle w:val="FootnoteReference"/>
                <w:noProof/>
              </w:rPr>
              <w:footnoteReference w:id="45"/>
            </w:r>
            <w:r>
              <w:rPr>
                <w:noProof/>
              </w:rPr>
              <w:t>)</w:t>
            </w:r>
          </w:p>
          <w:p>
            <w:pPr>
              <w:rPr>
                <w:rFonts w:eastAsia="Times New Roman"/>
                <w:noProof/>
              </w:rPr>
            </w:pPr>
            <w:r>
              <w:rPr>
                <w:noProof/>
              </w:rPr>
              <w:t>Тъкане, придружено от конфекциониране, включително рязане на тъкани</w:t>
            </w:r>
          </w:p>
          <w:p>
            <w:pPr>
              <w:rPr>
                <w:rFonts w:eastAsia="Times New Roman"/>
                <w:noProof/>
              </w:rPr>
            </w:pPr>
            <w:r>
              <w:rPr>
                <w:noProof/>
              </w:rPr>
              <w:t>или</w:t>
            </w:r>
          </w:p>
          <w:p>
            <w:pPr>
              <w:rPr>
                <w:rFonts w:eastAsia="Times New Roman"/>
                <w:noProof/>
              </w:rPr>
            </w:pPr>
            <w:r>
              <w:rPr>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rPr>
                <w:rFonts w:eastAsia="Times New Roman"/>
                <w:noProof/>
              </w:rPr>
            </w:pPr>
            <w:r>
              <w:rPr>
                <w:noProof/>
              </w:rPr>
              <w:t>или</w:t>
            </w:r>
          </w:p>
          <w:p>
            <w:pPr>
              <w:rPr>
                <w:rFonts w:eastAsia="Times New Roman"/>
                <w:noProof/>
              </w:rPr>
            </w:pPr>
            <w:r>
              <w:rPr>
                <w:noProof/>
              </w:rPr>
              <w:t>Конфекциониране, включително рязане на тъкани,</w:t>
            </w:r>
          </w:p>
          <w:p>
            <w:pPr>
              <w:rPr>
                <w:rFonts w:eastAsia="Times New Roman"/>
                <w:noProof/>
              </w:rPr>
            </w:pPr>
            <w:r>
              <w:rPr>
                <w:noProof/>
              </w:rPr>
              <w:t>предшествано от 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Други</w:t>
            </w:r>
          </w:p>
        </w:tc>
        <w:tc>
          <w:tcPr>
            <w:tcW w:w="3513" w:type="dxa"/>
            <w:gridSpan w:val="2"/>
            <w:vAlign w:val="center"/>
          </w:tcPr>
          <w:p>
            <w:pPr>
              <w:rPr>
                <w:rFonts w:eastAsia="Times New Roman"/>
                <w:noProof/>
              </w:rPr>
            </w:pPr>
            <w:r>
              <w:rPr>
                <w:noProof/>
              </w:rPr>
              <w:t>(</w:t>
            </w:r>
            <w:r>
              <w:rPr>
                <w:rStyle w:val="FootnoteReference"/>
                <w:noProof/>
              </w:rPr>
              <w:footnoteReference w:id="46"/>
            </w:r>
            <w:r>
              <w:rPr>
                <w:noProof/>
              </w:rPr>
              <w:t>)(</w:t>
            </w:r>
            <w:r>
              <w:rPr>
                <w:rStyle w:val="FootnoteReference"/>
                <w:noProof/>
              </w:rPr>
              <w:footnoteReference w:id="47"/>
            </w:r>
            <w:r>
              <w:rPr>
                <w:noProof/>
              </w:rPr>
              <w:t>)</w:t>
            </w:r>
          </w:p>
          <w:p>
            <w:pPr>
              <w:rPr>
                <w:rFonts w:eastAsia="Times New Roman"/>
                <w:noProof/>
              </w:rPr>
            </w:pPr>
            <w:r>
              <w:rPr>
                <w:noProof/>
              </w:rPr>
              <w:t>Тъкане, придружено от конфекциониране, включително рязане на тъкани</w:t>
            </w:r>
          </w:p>
          <w:p>
            <w:pPr>
              <w:rPr>
                <w:rFonts w:eastAsia="Times New Roman"/>
                <w:noProof/>
              </w:rPr>
            </w:pPr>
            <w:r>
              <w:rPr>
                <w:noProof/>
              </w:rPr>
              <w:t>или</w:t>
            </w:r>
          </w:p>
          <w:p>
            <w:pPr>
              <w:rPr>
                <w:rFonts w:eastAsia="Times New Roman"/>
                <w:noProof/>
              </w:rPr>
            </w:pPr>
            <w:r>
              <w:rPr>
                <w:noProof/>
              </w:rPr>
              <w:t>Конфекциониране, предшествано от 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6217</w:t>
            </w:r>
          </w:p>
        </w:tc>
        <w:tc>
          <w:tcPr>
            <w:tcW w:w="3173" w:type="dxa"/>
            <w:gridSpan w:val="2"/>
            <w:vAlign w:val="center"/>
          </w:tcPr>
          <w:p>
            <w:pPr>
              <w:rPr>
                <w:rFonts w:eastAsia="Times New Roman"/>
                <w:noProof/>
              </w:rPr>
            </w:pPr>
            <w:r>
              <w:rPr>
                <w:noProof/>
              </w:rPr>
              <w:t>Други конфекционирани допълнения за облекла; части за облекла или за допълнения за облекла, различни от тези от позиция 6212:</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Бродирани</w:t>
            </w:r>
          </w:p>
        </w:tc>
        <w:tc>
          <w:tcPr>
            <w:tcW w:w="3513" w:type="dxa"/>
            <w:gridSpan w:val="2"/>
            <w:vAlign w:val="center"/>
          </w:tcPr>
          <w:p>
            <w:pPr>
              <w:rPr>
                <w:rFonts w:eastAsia="Times New Roman"/>
                <w:noProof/>
              </w:rPr>
            </w:pPr>
            <w:r>
              <w:rPr>
                <w:noProof/>
              </w:rPr>
              <w:t>(</w:t>
            </w:r>
            <w:r>
              <w:rPr>
                <w:rStyle w:val="FootnoteReference"/>
                <w:noProof/>
              </w:rPr>
              <w:footnoteReference w:id="48"/>
            </w:r>
            <w:r>
              <w:rPr>
                <w:noProof/>
              </w:rPr>
              <w:t>)</w:t>
            </w:r>
          </w:p>
          <w:p>
            <w:pPr>
              <w:rPr>
                <w:rFonts w:eastAsia="Times New Roman"/>
                <w:noProof/>
              </w:rPr>
            </w:pPr>
            <w:r>
              <w:rPr>
                <w:noProof/>
              </w:rPr>
              <w:t>Тъкане, придружено от конфекциониране, включително рязане на тъкани</w:t>
            </w:r>
          </w:p>
          <w:p>
            <w:pPr>
              <w:rPr>
                <w:rFonts w:eastAsia="Times New Roman"/>
                <w:noProof/>
              </w:rPr>
            </w:pPr>
            <w:r>
              <w:rPr>
                <w:noProof/>
              </w:rPr>
              <w:t>или</w:t>
            </w:r>
          </w:p>
          <w:p>
            <w:pPr>
              <w:rPr>
                <w:rFonts w:eastAsia="Times New Roman"/>
                <w:noProof/>
              </w:rPr>
            </w:pPr>
            <w:r>
              <w:rPr>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rPr>
                <w:rFonts w:eastAsia="Times New Roman"/>
                <w:i/>
                <w:noProof/>
              </w:rPr>
            </w:pPr>
            <w:r>
              <w:rPr>
                <w:i/>
                <w:noProof/>
              </w:rPr>
              <w:t>или</w:t>
            </w:r>
          </w:p>
          <w:p>
            <w:pPr>
              <w:rPr>
                <w:rFonts w:eastAsia="Times New Roman"/>
                <w:noProof/>
              </w:rPr>
            </w:pPr>
            <w:r>
              <w:rPr>
                <w:noProof/>
              </w:rPr>
              <w:t>Конфекциониране, предшествано от 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Огнеустойчива екипировка от тъкани, покрити с фолио от алуминизиран полиестер</w:t>
            </w:r>
          </w:p>
        </w:tc>
        <w:tc>
          <w:tcPr>
            <w:tcW w:w="3513" w:type="dxa"/>
            <w:gridSpan w:val="2"/>
            <w:vAlign w:val="center"/>
          </w:tcPr>
          <w:p>
            <w:pPr>
              <w:rPr>
                <w:rFonts w:eastAsia="Times New Roman"/>
                <w:noProof/>
              </w:rPr>
            </w:pPr>
            <w:r>
              <w:rPr>
                <w:noProof/>
              </w:rPr>
              <w:t>(</w:t>
            </w:r>
            <w:r>
              <w:rPr>
                <w:rStyle w:val="FootnoteReference"/>
                <w:noProof/>
              </w:rPr>
              <w:footnoteReference w:id="49"/>
            </w:r>
            <w:r>
              <w:rPr>
                <w:noProof/>
              </w:rPr>
              <w:t>)</w:t>
            </w:r>
          </w:p>
          <w:p>
            <w:pPr>
              <w:rPr>
                <w:rFonts w:eastAsia="Times New Roman"/>
                <w:noProof/>
              </w:rPr>
            </w:pPr>
            <w:r>
              <w:rPr>
                <w:noProof/>
              </w:rPr>
              <w:t>Тъкане, придружено от конфекциониране, включително рязане на тъкани</w:t>
            </w:r>
          </w:p>
          <w:p>
            <w:pPr>
              <w:rPr>
                <w:rFonts w:eastAsia="Times New Roman"/>
                <w:noProof/>
              </w:rPr>
            </w:pPr>
            <w:r>
              <w:rPr>
                <w:noProof/>
              </w:rPr>
              <w:t>или</w:t>
            </w:r>
          </w:p>
          <w:p>
            <w:pPr>
              <w:rPr>
                <w:rFonts w:eastAsia="Times New Roman"/>
                <w:noProof/>
              </w:rPr>
            </w:pPr>
            <w:r>
              <w:rPr>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Междинна подплата за яки и ръкавели, изрязана</w:t>
            </w:r>
          </w:p>
        </w:tc>
        <w:tc>
          <w:tcPr>
            <w:tcW w:w="3513" w:type="dxa"/>
            <w:gridSpan w:val="2"/>
            <w:vAlign w:val="center"/>
          </w:tcPr>
          <w:p>
            <w:pPr>
              <w:rPr>
                <w:rFonts w:eastAsia="Times New Roman"/>
                <w:noProof/>
              </w:rPr>
            </w:pPr>
            <w:r>
              <w:rPr>
                <w:noProof/>
              </w:rPr>
              <w:t>Производство:</w:t>
            </w:r>
          </w:p>
          <w:p>
            <w:pPr>
              <w:rPr>
                <w:rFonts w:eastAsia="Times New Roman"/>
                <w:noProof/>
              </w:rPr>
            </w:pPr>
            <w:r>
              <w:rPr>
                <w:noProof/>
              </w:rPr>
              <w:t>– от материали от която и да било позиция, с изключение на тази на продукта, и</w:t>
            </w:r>
          </w:p>
          <w:p>
            <w:pPr>
              <w:rPr>
                <w:rFonts w:eastAsia="Times New Roman"/>
                <w:noProof/>
              </w:rPr>
            </w:pPr>
            <w:r>
              <w:rPr>
                <w:noProof/>
              </w:rPr>
              <w:t>– при което стойността на всички използвани материали не надвишава 40 %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Други</w:t>
            </w:r>
          </w:p>
        </w:tc>
        <w:tc>
          <w:tcPr>
            <w:tcW w:w="3513" w:type="dxa"/>
            <w:gridSpan w:val="2"/>
            <w:vAlign w:val="center"/>
          </w:tcPr>
          <w:p>
            <w:pPr>
              <w:rPr>
                <w:rFonts w:eastAsia="Times New Roman"/>
                <w:noProof/>
              </w:rPr>
            </w:pPr>
            <w:r>
              <w:rPr>
                <w:noProof/>
              </w:rPr>
              <w:t>(</w:t>
            </w:r>
            <w:r>
              <w:rPr>
                <w:rStyle w:val="FootnoteReference"/>
                <w:noProof/>
              </w:rPr>
              <w:footnoteReference w:id="50"/>
            </w:r>
            <w:r>
              <w:rPr>
                <w:noProof/>
              </w:rPr>
              <w:t>)</w:t>
            </w:r>
          </w:p>
          <w:p>
            <w:pPr>
              <w:rPr>
                <w:rFonts w:eastAsia="Times New Roman"/>
                <w:noProof/>
              </w:rPr>
            </w:pPr>
            <w:r>
              <w:rPr>
                <w:noProof/>
              </w:rPr>
              <w:t>Тъкане, придружено от конфекциониране, включително рязане на тъкани</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Глава 63</w:t>
            </w:r>
          </w:p>
        </w:tc>
        <w:tc>
          <w:tcPr>
            <w:tcW w:w="3173" w:type="dxa"/>
            <w:gridSpan w:val="2"/>
            <w:vAlign w:val="center"/>
          </w:tcPr>
          <w:p>
            <w:pPr>
              <w:rPr>
                <w:rFonts w:eastAsia="Times New Roman"/>
                <w:noProof/>
              </w:rPr>
            </w:pPr>
            <w:r>
              <w:rPr>
                <w:noProof/>
              </w:rPr>
              <w:t>Други конфекционирани текстилни артикули; асортименти; парцали и употребявани облекла и текстилни артикули; с изключение на:</w:t>
            </w:r>
          </w:p>
        </w:tc>
        <w:tc>
          <w:tcPr>
            <w:tcW w:w="3513" w:type="dxa"/>
            <w:gridSpan w:val="2"/>
            <w:vAlign w:val="center"/>
          </w:tcPr>
          <w:p>
            <w:pPr>
              <w:rPr>
                <w:rFonts w:eastAsia="Times New Roman"/>
                <w:noProof/>
              </w:rPr>
            </w:pPr>
            <w:r>
              <w:rPr>
                <w:noProof/>
              </w:rPr>
              <w:t>Производство от материали от която и да било позиция, с изключение на тази на продукта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6301—6304</w:t>
            </w:r>
          </w:p>
        </w:tc>
        <w:tc>
          <w:tcPr>
            <w:tcW w:w="3173" w:type="dxa"/>
            <w:gridSpan w:val="2"/>
            <w:vAlign w:val="center"/>
          </w:tcPr>
          <w:p>
            <w:pPr>
              <w:rPr>
                <w:rFonts w:eastAsia="Times New Roman"/>
                <w:b/>
                <w:i/>
                <w:noProof/>
              </w:rPr>
            </w:pPr>
            <w:r>
              <w:rPr>
                <w:noProof/>
              </w:rPr>
              <w:t>Одеяла, пътнически одеяла, спално бельо и т.н.; пердета и т.н.; други артикули за обзавеждане:</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От филц, от нетъкан текстил</w:t>
            </w:r>
          </w:p>
        </w:tc>
        <w:tc>
          <w:tcPr>
            <w:tcW w:w="3513" w:type="dxa"/>
            <w:gridSpan w:val="2"/>
            <w:vAlign w:val="center"/>
          </w:tcPr>
          <w:p>
            <w:pPr>
              <w:rPr>
                <w:rFonts w:eastAsia="Times New Roman"/>
                <w:noProof/>
              </w:rPr>
            </w:pPr>
            <w:r>
              <w:rPr>
                <w:noProof/>
              </w:rPr>
              <w:t>(</w:t>
            </w:r>
            <w:r>
              <w:rPr>
                <w:rStyle w:val="FootnoteReference"/>
                <w:noProof/>
              </w:rPr>
              <w:footnoteReference w:id="51"/>
            </w:r>
            <w:r>
              <w:rPr>
                <w:noProof/>
              </w:rPr>
              <w:t>)</w:t>
            </w:r>
          </w:p>
          <w:p>
            <w:pPr>
              <w:rPr>
                <w:rFonts w:eastAsia="Times New Roman"/>
                <w:noProof/>
              </w:rPr>
            </w:pPr>
            <w:r>
              <w:rPr>
                <w:noProof/>
              </w:rPr>
              <w:t>Образуване на нетъкан текстил, придружено от конфекциониране, включително рязане на тъкани</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Други:</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 Бродирани</w:t>
            </w:r>
          </w:p>
        </w:tc>
        <w:tc>
          <w:tcPr>
            <w:tcW w:w="3513" w:type="dxa"/>
            <w:gridSpan w:val="2"/>
            <w:vAlign w:val="center"/>
          </w:tcPr>
          <w:p>
            <w:pPr>
              <w:rPr>
                <w:rFonts w:eastAsia="Times New Roman"/>
                <w:noProof/>
              </w:rPr>
            </w:pPr>
            <w:r>
              <w:rPr>
                <w:noProof/>
              </w:rPr>
              <w:t>(</w:t>
            </w:r>
            <w:r>
              <w:rPr>
                <w:rStyle w:val="FootnoteReference"/>
                <w:noProof/>
              </w:rPr>
              <w:footnoteReference w:id="52"/>
            </w:r>
            <w:r>
              <w:rPr>
                <w:noProof/>
              </w:rPr>
              <w:t>)(</w:t>
            </w:r>
            <w:r>
              <w:rPr>
                <w:rStyle w:val="FootnoteReference"/>
                <w:noProof/>
              </w:rPr>
              <w:footnoteReference w:id="53"/>
            </w:r>
            <w:r>
              <w:rPr>
                <w:noProof/>
              </w:rPr>
              <w:t>)</w:t>
            </w:r>
          </w:p>
          <w:p>
            <w:pPr>
              <w:rPr>
                <w:rFonts w:eastAsia="Times New Roman"/>
                <w:noProof/>
              </w:rPr>
            </w:pPr>
            <w:r>
              <w:rPr>
                <w:noProof/>
              </w:rPr>
              <w:t>Тъкане или плетене/плетене с куки, придружено от конфекциониране, включително рязане на тъкани</w:t>
            </w:r>
          </w:p>
          <w:p>
            <w:pPr>
              <w:rPr>
                <w:rFonts w:eastAsia="Times New Roman"/>
                <w:noProof/>
              </w:rPr>
            </w:pPr>
            <w:r>
              <w:rPr>
                <w:noProof/>
              </w:rPr>
              <w:t>или</w:t>
            </w:r>
          </w:p>
          <w:p>
            <w:pPr>
              <w:rPr>
                <w:rFonts w:eastAsia="Times New Roman"/>
                <w:noProof/>
              </w:rPr>
            </w:pPr>
            <w:r>
              <w:rPr>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 Други</w:t>
            </w:r>
          </w:p>
        </w:tc>
        <w:tc>
          <w:tcPr>
            <w:tcW w:w="3513" w:type="dxa"/>
            <w:gridSpan w:val="2"/>
            <w:vAlign w:val="center"/>
          </w:tcPr>
          <w:p>
            <w:pPr>
              <w:rPr>
                <w:rFonts w:eastAsia="Times New Roman"/>
                <w:noProof/>
              </w:rPr>
            </w:pPr>
            <w:r>
              <w:rPr>
                <w:noProof/>
              </w:rPr>
              <w:t>(</w:t>
            </w:r>
            <w:r>
              <w:rPr>
                <w:rStyle w:val="FootnoteReference"/>
                <w:noProof/>
              </w:rPr>
              <w:footnoteReference w:id="54"/>
            </w:r>
            <w:r>
              <w:rPr>
                <w:noProof/>
              </w:rPr>
              <w:t>)(</w:t>
            </w:r>
            <w:r>
              <w:rPr>
                <w:rStyle w:val="FootnoteReference"/>
                <w:noProof/>
              </w:rPr>
              <w:footnoteReference w:id="55"/>
            </w:r>
            <w:r>
              <w:rPr>
                <w:noProof/>
              </w:rPr>
              <w:t>)</w:t>
            </w:r>
          </w:p>
          <w:p>
            <w:pPr>
              <w:rPr>
                <w:rFonts w:eastAsia="Times New Roman"/>
                <w:noProof/>
              </w:rPr>
            </w:pPr>
            <w:r>
              <w:rPr>
                <w:noProof/>
              </w:rPr>
              <w:t>Тъкане или плетене/плетене с куки, придружено от конфекциониране, включително рязане на тъкани</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6305</w:t>
            </w:r>
          </w:p>
        </w:tc>
        <w:tc>
          <w:tcPr>
            <w:tcW w:w="3173" w:type="dxa"/>
            <w:gridSpan w:val="2"/>
            <w:vAlign w:val="center"/>
          </w:tcPr>
          <w:p>
            <w:pPr>
              <w:rPr>
                <w:rFonts w:eastAsia="Times New Roman"/>
                <w:noProof/>
              </w:rPr>
            </w:pPr>
            <w:r>
              <w:rPr>
                <w:noProof/>
              </w:rPr>
              <w:t>Амбалажни чували и торбички</w:t>
            </w:r>
          </w:p>
        </w:tc>
        <w:tc>
          <w:tcPr>
            <w:tcW w:w="3513" w:type="dxa"/>
            <w:gridSpan w:val="2"/>
            <w:vAlign w:val="center"/>
          </w:tcPr>
          <w:p>
            <w:pPr>
              <w:rPr>
                <w:rFonts w:eastAsia="Times New Roman"/>
                <w:noProof/>
              </w:rPr>
            </w:pPr>
            <w:r>
              <w:rPr>
                <w:noProof/>
              </w:rPr>
              <w:t>(</w:t>
            </w:r>
            <w:r>
              <w:rPr>
                <w:rStyle w:val="FootnoteReference"/>
                <w:noProof/>
              </w:rPr>
              <w:footnoteReference w:id="56"/>
            </w:r>
            <w:r>
              <w:rPr>
                <w:noProof/>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6306</w:t>
            </w:r>
          </w:p>
        </w:tc>
        <w:tc>
          <w:tcPr>
            <w:tcW w:w="3173" w:type="dxa"/>
            <w:gridSpan w:val="2"/>
            <w:vAlign w:val="center"/>
          </w:tcPr>
          <w:p>
            <w:pPr>
              <w:rPr>
                <w:rFonts w:eastAsia="Times New Roman"/>
                <w:noProof/>
              </w:rPr>
            </w:pPr>
            <w:r>
              <w:rPr>
                <w:noProof/>
              </w:rPr>
              <w:t>Покривала и външни щори; палатки; платна за лодки, сърфове или сухопътни ветроходи; артикули за къмпинг:</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От нетъкан текстил</w:t>
            </w:r>
          </w:p>
        </w:tc>
        <w:tc>
          <w:tcPr>
            <w:tcW w:w="3513" w:type="dxa"/>
            <w:gridSpan w:val="2"/>
            <w:vAlign w:val="center"/>
          </w:tcPr>
          <w:p>
            <w:pPr>
              <w:rPr>
                <w:rFonts w:eastAsia="Times New Roman"/>
                <w:noProof/>
              </w:rPr>
            </w:pPr>
            <w:r>
              <w:rPr>
                <w:noProof/>
              </w:rPr>
              <w:t>(</w:t>
            </w:r>
            <w:r>
              <w:rPr>
                <w:rStyle w:val="FootnoteReference"/>
                <w:noProof/>
              </w:rPr>
              <w:footnoteReference w:id="57"/>
            </w:r>
            <w:r>
              <w:rPr>
                <w:noProof/>
              </w:rPr>
              <w:t>)(</w:t>
            </w:r>
            <w:r>
              <w:rPr>
                <w:rStyle w:val="FootnoteReference"/>
                <w:noProof/>
              </w:rPr>
              <w:footnoteReference w:id="58"/>
            </w:r>
            <w:r>
              <w:rPr>
                <w:noProof/>
              </w:rPr>
              <w:t>)</w:t>
            </w:r>
          </w:p>
          <w:p>
            <w:pPr>
              <w:rPr>
                <w:rFonts w:eastAsia="Times New Roman"/>
                <w:noProof/>
              </w:rPr>
            </w:pPr>
            <w:r>
              <w:rPr>
                <w:noProof/>
              </w:rPr>
              <w:t>Образуване на нетъкан текстил, придружено от конфекциониране, включително рязане на тъкани</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Други</w:t>
            </w:r>
          </w:p>
        </w:tc>
        <w:tc>
          <w:tcPr>
            <w:tcW w:w="3513" w:type="dxa"/>
            <w:gridSpan w:val="2"/>
            <w:vAlign w:val="center"/>
          </w:tcPr>
          <w:p>
            <w:pPr>
              <w:rPr>
                <w:rFonts w:eastAsia="Times New Roman"/>
                <w:noProof/>
              </w:rPr>
            </w:pPr>
            <w:r>
              <w:rPr>
                <w:noProof/>
              </w:rPr>
              <w:t>(</w:t>
            </w:r>
            <w:r>
              <w:rPr>
                <w:rStyle w:val="FootnoteReference"/>
                <w:noProof/>
              </w:rPr>
              <w:footnoteReference w:id="59"/>
            </w:r>
            <w:r>
              <w:rPr>
                <w:noProof/>
              </w:rPr>
              <w:t>)(</w:t>
            </w:r>
            <w:r>
              <w:rPr>
                <w:rStyle w:val="FootnoteReference"/>
                <w:noProof/>
              </w:rPr>
              <w:footnoteReference w:id="60"/>
            </w:r>
            <w:r>
              <w:rPr>
                <w:noProof/>
              </w:rPr>
              <w:t>)</w:t>
            </w:r>
          </w:p>
          <w:p>
            <w:pPr>
              <w:rPr>
                <w:rFonts w:eastAsia="Times New Roman"/>
                <w:noProof/>
              </w:rPr>
            </w:pPr>
            <w:r>
              <w:rPr>
                <w:noProof/>
              </w:rPr>
              <w:t>Тъкане, придружено от конфекциониране, включително рязане на тъкани</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6307</w:t>
            </w:r>
          </w:p>
        </w:tc>
        <w:tc>
          <w:tcPr>
            <w:tcW w:w="3173" w:type="dxa"/>
            <w:gridSpan w:val="2"/>
            <w:vAlign w:val="center"/>
          </w:tcPr>
          <w:p>
            <w:pPr>
              <w:rPr>
                <w:rFonts w:eastAsia="Times New Roman"/>
                <w:noProof/>
              </w:rPr>
            </w:pPr>
            <w:r>
              <w:rPr>
                <w:noProof/>
              </w:rPr>
              <w:t>Други конфекционирани артикули, включително шаблоните за облекла</w:t>
            </w:r>
          </w:p>
        </w:tc>
        <w:tc>
          <w:tcPr>
            <w:tcW w:w="3513" w:type="dxa"/>
            <w:gridSpan w:val="2"/>
            <w:vAlign w:val="center"/>
          </w:tcPr>
          <w:p>
            <w:pPr>
              <w:rPr>
                <w:rFonts w:eastAsia="Times New Roman"/>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6308</w:t>
            </w:r>
          </w:p>
        </w:tc>
        <w:tc>
          <w:tcPr>
            <w:tcW w:w="3173" w:type="dxa"/>
            <w:gridSpan w:val="2"/>
            <w:vAlign w:val="center"/>
          </w:tcPr>
          <w:p>
            <w:pPr>
              <w:rPr>
                <w:rFonts w:eastAsia="Times New Roman"/>
                <w:noProof/>
              </w:rPr>
            </w:pPr>
            <w:r>
              <w:rPr>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3513" w:type="dxa"/>
            <w:gridSpan w:val="2"/>
            <w:vAlign w:val="center"/>
          </w:tcPr>
          <w:p>
            <w:pPr>
              <w:rPr>
                <w:rFonts w:eastAsia="Times New Roman"/>
                <w:noProof/>
              </w:rPr>
            </w:pPr>
            <w:r>
              <w:rPr>
                <w:noProof/>
              </w:rPr>
              <w:t>Всеки артикул от асортимента трябва да отговаря на правилото, което би се прилагало към него, ако той не беше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ex Глава 64</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Обувки, гети и подобни артикули; части за тях; с изключение на:</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6406</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Глава 65</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Шапки и части за шапки</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Глава 66</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Чадъри, слънчобрани, бастуни, бастуни-столове, камшици, бичове, и техните части:</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Глава 67</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Апретирани пера и пух и артикули от пера и пух; изкуствени цветя; изделия от човешки коси</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Глава 68</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Изделия от камъни, гипс, цимент, азбест, слюда или аналогични материали</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70 % от цената на продукта франко завода</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Глава 69</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Керамични продукти</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ex Глава 70</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Стъкло и изделия от стъкло</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7010</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7013</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ex Глава 71</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3488" w:type="dxa"/>
            <w:tcBorders>
              <w:top w:val="single" w:sz="6" w:space="0" w:color="auto"/>
              <w:left w:val="single" w:sz="8" w:space="0" w:color="auto"/>
              <w:bottom w:val="single" w:sz="6"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ind w:left="-3" w:firstLine="3"/>
              <w:rPr>
                <w:rFonts w:eastAsia="Times New Roman"/>
                <w:noProof/>
                <w:szCs w:val="24"/>
              </w:rPr>
            </w:pPr>
            <w:r>
              <w:rPr>
                <w:noProof/>
              </w:rPr>
              <w:t>Производство, при което стойността на всички използвани материали не надвишава 70 % от цената на продукта франко завода</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ex 7102, ex 7103 и ex 7104</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Обработени скъпоценни или полускъпоценни камъни (естествени, синтетични или възстановени)</w:t>
            </w:r>
          </w:p>
        </w:tc>
        <w:tc>
          <w:tcPr>
            <w:tcW w:w="3488" w:type="dxa"/>
            <w:tcBorders>
              <w:top w:val="single" w:sz="6" w:space="0" w:color="auto"/>
              <w:left w:val="single" w:sz="8" w:space="0" w:color="auto"/>
              <w:bottom w:val="single" w:sz="6"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подпозиция, с изключение на тази на продукта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7106, 7108 и 7110</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Благородни метали:</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w:t>
            </w:r>
            <w:r>
              <w:rPr>
                <w:noProof/>
              </w:rPr>
              <w:tab/>
              <w:t>В необработени форми</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тези от позиции 7106, 7108 и 7110, или</w:t>
            </w:r>
          </w:p>
          <w:p>
            <w:pPr>
              <w:rPr>
                <w:rFonts w:eastAsia="Times New Roman"/>
                <w:noProof/>
                <w:szCs w:val="24"/>
              </w:rPr>
            </w:pPr>
            <w:r>
              <w:rPr>
                <w:noProof/>
              </w:rPr>
              <w:t>електролитно, термично или химично отделяне на благородни метали от позиция 7106, 7108 или 7110, или</w:t>
            </w:r>
          </w:p>
          <w:p>
            <w:pPr>
              <w:rPr>
                <w:rFonts w:eastAsia="Times New Roman"/>
                <w:noProof/>
                <w:szCs w:val="24"/>
              </w:rPr>
            </w:pPr>
            <w:r>
              <w:rPr>
                <w:noProof/>
              </w:rPr>
              <w:t>топене и/или сплавяне на благородни метали от позиции 7106, 7108 или 7110 един с друг или с неблагородни метали, или пречистване</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w:t>
            </w:r>
            <w:r>
              <w:rPr>
                <w:noProof/>
              </w:rPr>
              <w:tab/>
              <w:t>В полуобработени форми или на прах</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Производство от благородни метали в необработени форми</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7107, ex 7109 и ex 7111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Плакета или дублета от благородни метали върху метали, в полуобработени форми</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Производство от плакета или дублета от благородни метали върху метали, в необработени форми</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Глава 72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Чугун, желязо и стомана; с изключение на:</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7207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Полупродукти от желязо или от нелегирани стомани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позиция 7201, 7202, 7203, 7204 или 7205</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7208—7212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Плосковалцувани продукти от желязо или от нелегирани стомани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полупродукти от позиция 7207</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7213—7216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Пръти и профили от желязо или от нелегирани стомани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блокове или други първични форми от позиция 7206</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7217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Телове от желязо или от нелегирани стомани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полупродукти от позиция 7207</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7218 91 и 7218 99</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Полупродукти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позиция 7201, 7202, 7203, 7204 или 7205</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7219—7222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Плосковалцувани продукти, пръти и профили от неръждаеми стомани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блокове или други първични форми от позиция 7218</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7223</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Телове от неръждаема стомана</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полупродукти от позиция 7218</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7224 90</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Полупродукти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позиция 7201, 7202, 7203, 7204 или 7205</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7225—7228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Плосковалцувани продукти, валцдрат (заготовка за валцуване на тел); профили от други легирани стомани; кухи щанги за сондажи, от легирани или от нелегирани стомани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блокове или други първични форми от позиция 7206, 7218 или 7224</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7229</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Телове от други легирани стомани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полупродукти от позиция 7224</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Глава 73</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Изделия от чугун, желязо или стомана; с изключение на:</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7301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Шпунтови прегради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позиция 7207</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7302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позиция 7206</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7304, 7305 и 7306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Тръби и кухи профили от чугун, желязо или стомана</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позиция 7206—7212 и 7218 или 7224</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7307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Принадлежности за тръбопроводи от неръждаеми стомани (ISO № X5CrNiMo 1712), състоящи се от няколко части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ind w:firstLine="3"/>
              <w:rPr>
                <w:rFonts w:eastAsia="Times New Roman"/>
                <w:noProof/>
                <w:szCs w:val="24"/>
              </w:rPr>
            </w:pPr>
            <w:r>
              <w:rPr>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7308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7315</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Вериги за сняг</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Глава 74</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Мед и изделия от мед; с изключение на:</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i/>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7403</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Рафинирана мед и медни сплави в необработен вид</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7408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Телове от мед</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Производство:</w:t>
            </w:r>
          </w:p>
          <w:p>
            <w:pPr>
              <w:pStyle w:val="ListParagraph"/>
              <w:numPr>
                <w:ilvl w:val="0"/>
                <w:numId w:val="5"/>
              </w:numPr>
              <w:autoSpaceDE w:val="0"/>
              <w:autoSpaceDN w:val="0"/>
              <w:rPr>
                <w:noProof/>
              </w:rPr>
            </w:pPr>
            <w:r>
              <w:rPr>
                <w:noProof/>
              </w:rPr>
              <w:t>От материали от която и да било позиция, с изключение на тази на продукта, и</w:t>
            </w:r>
          </w:p>
          <w:p>
            <w:pPr>
              <w:pStyle w:val="ListParagraph"/>
              <w:ind w:left="1440"/>
              <w:rPr>
                <w:noProof/>
              </w:rPr>
            </w:pPr>
          </w:p>
          <w:p>
            <w:pPr>
              <w:pStyle w:val="ListParagraph"/>
              <w:numPr>
                <w:ilvl w:val="0"/>
                <w:numId w:val="5"/>
              </w:numPr>
              <w:autoSpaceDE w:val="0"/>
              <w:autoSpaceDN w:val="0"/>
              <w:rPr>
                <w:noProof/>
              </w:rPr>
            </w:pPr>
            <w:r>
              <w:rPr>
                <w:noProof/>
              </w:rPr>
              <w:t>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75</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Никел и изделия от никел</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Глава 76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Алуминий и изделия от алуминий; с изключение на:</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Производство:</w:t>
            </w:r>
          </w:p>
          <w:p>
            <w:pPr>
              <w:pStyle w:val="ListParagraph"/>
              <w:numPr>
                <w:ilvl w:val="0"/>
                <w:numId w:val="5"/>
              </w:numPr>
              <w:autoSpaceDE w:val="0"/>
              <w:autoSpaceDN w:val="0"/>
              <w:rPr>
                <w:noProof/>
              </w:rPr>
            </w:pPr>
            <w:r>
              <w:rPr>
                <w:noProof/>
              </w:rPr>
              <w:t>От материали от която и да било позиция, с изключение на тази на продукта, и</w:t>
            </w:r>
          </w:p>
          <w:p>
            <w:pPr>
              <w:pStyle w:val="ListParagraph"/>
              <w:ind w:left="1440"/>
              <w:rPr>
                <w:noProof/>
              </w:rPr>
            </w:pPr>
          </w:p>
          <w:p>
            <w:pPr>
              <w:pStyle w:val="ListParagraph"/>
              <w:numPr>
                <w:ilvl w:val="0"/>
                <w:numId w:val="5"/>
              </w:numPr>
              <w:autoSpaceDE w:val="0"/>
              <w:autoSpaceDN w:val="0"/>
              <w:rPr>
                <w:noProof/>
              </w:rPr>
            </w:pPr>
            <w:r>
              <w:rPr>
                <w:noProof/>
              </w:rPr>
              <w:t>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7601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Необработен алуминий</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Производство:</w:t>
            </w:r>
          </w:p>
          <w:p>
            <w:pPr>
              <w:pStyle w:val="ListParagraph"/>
              <w:numPr>
                <w:ilvl w:val="0"/>
                <w:numId w:val="5"/>
              </w:numPr>
              <w:autoSpaceDE w:val="0"/>
              <w:autoSpaceDN w:val="0"/>
              <w:rPr>
                <w:noProof/>
              </w:rPr>
            </w:pPr>
            <w:r>
              <w:rPr>
                <w:noProof/>
              </w:rPr>
              <w:t>От материали от която и да било позиция, с изключение на тази на продукта, и</w:t>
            </w:r>
          </w:p>
          <w:p>
            <w:pPr>
              <w:pStyle w:val="ListParagraph"/>
              <w:ind w:left="1440"/>
              <w:rPr>
                <w:noProof/>
              </w:rPr>
            </w:pPr>
          </w:p>
          <w:p>
            <w:pPr>
              <w:pStyle w:val="ListParagraph"/>
              <w:numPr>
                <w:ilvl w:val="0"/>
                <w:numId w:val="5"/>
              </w:numPr>
              <w:autoSpaceDE w:val="0"/>
              <w:autoSpaceDN w:val="0"/>
              <w:rPr>
                <w:noProof/>
              </w:rPr>
            </w:pPr>
            <w:r>
              <w:rPr>
                <w:noProof/>
              </w:rPr>
              <w:t>При което стойността на всички използвани материали не надвишава 50 % от цената на продукта франко завода</w:t>
            </w:r>
          </w:p>
          <w:p>
            <w:pPr>
              <w:pStyle w:val="ListParagraph"/>
              <w:rPr>
                <w:noProof/>
              </w:rPr>
            </w:pPr>
          </w:p>
          <w:p>
            <w:pPr>
              <w:rPr>
                <w:noProof/>
                <w:szCs w:val="24"/>
              </w:rPr>
            </w:pPr>
            <w:r>
              <w:rPr>
                <w:noProof/>
              </w:rPr>
              <w:t>Или</w:t>
            </w:r>
          </w:p>
          <w:p>
            <w:pPr>
              <w:rPr>
                <w:noProof/>
              </w:rPr>
            </w:pPr>
            <w:r>
              <w:rPr>
                <w:noProof/>
              </w:rPr>
              <w:t>Производство чрез термично или електролитно третиране от несплавен алуминий или от отпадъци и отломки от алуминий</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7602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Отпадъци или отломки от алуминий</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 xml:space="preserve">Производство от материали от която и да било позиция, с изключение на тази на продукта </w:t>
            </w:r>
          </w:p>
          <w:p>
            <w:pPr>
              <w:rPr>
                <w:rFonts w:eastAsia="Times New Roman"/>
                <w:noProof/>
                <w:szCs w:val="24"/>
              </w:rPr>
            </w:pP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7616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Производство:</w:t>
            </w:r>
          </w:p>
          <w:p>
            <w:pPr>
              <w:rPr>
                <w:rFonts w:eastAsia="Times New Roman"/>
                <w:noProof/>
                <w:szCs w:val="24"/>
              </w:rPr>
            </w:pPr>
            <w:r>
              <w:rPr>
                <w:noProof/>
              </w:rPr>
              <w:t>– 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rPr>
                <w:rFonts w:eastAsia="Times New Roman"/>
                <w:noProof/>
                <w:szCs w:val="24"/>
              </w:rPr>
            </w:pPr>
            <w:r>
              <w:rPr>
                <w:noProof/>
              </w:rPr>
              <w:t>– При което стойността на всички използвани материали не надвишава 50 % от цената на продукта франко завода</w:t>
            </w:r>
          </w:p>
          <w:p>
            <w:pPr>
              <w:rPr>
                <w:rFonts w:eastAsia="Times New Roman"/>
                <w:i/>
                <w:noProof/>
                <w:szCs w:val="24"/>
              </w:rPr>
            </w:pP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78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Олово и изделия от олово</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79</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Цинк и изделия от цинк;:</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80</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Калай и изделия от калай;:</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81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Други неблагородни метали; металокерамики; изделия от тези материали</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ind w:left="-13" w:firstLine="13"/>
              <w:rPr>
                <w:rFonts w:eastAsia="Times New Roman"/>
                <w:noProof/>
                <w:szCs w:val="24"/>
              </w:rPr>
            </w:pPr>
            <w:r>
              <w:rPr>
                <w:noProof/>
              </w:rPr>
              <w:t>Производство от материали от която и да било позиция</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Глава 82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8206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Комплекти, пригодени за продажба на дребно, съставени най-малко от два инструмента от позиции 8202—8205</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ind w:left="-25" w:firstLine="3"/>
              <w:rPr>
                <w:rFonts w:eastAsia="Times New Roman"/>
                <w:noProof/>
                <w:szCs w:val="24"/>
              </w:rPr>
            </w:pPr>
            <w:r>
              <w:rPr>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83</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Различни изделия от неблагородни метали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 xml:space="preserve">Производство от материали от която и да било позиция, с изключение на тази на продукта, </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Глава 84</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Ядрени реактори, котли, машини, апарати и механизми; техни части; с изключение на:</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8407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Бутални двигатели с възвратно-постъпателно или ротационно действие (Ванкел), с искрово запалване</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8408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Бутални двигатели със запалване чрез компресия (дизелов двигател или дизелов двигател с термостартер)</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 xml:space="preserve">Производство, при което стойността на всички използвани материали не надвишава 50 % от цената на продукта франко завода </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b/>
                <w:noProof/>
                <w:color w:val="000000"/>
                <w:sz w:val="20"/>
                <w:szCs w:val="20"/>
              </w:rPr>
            </w:pPr>
            <w:r>
              <w:rPr>
                <w:noProof/>
              </w:rPr>
              <w:t>8425—8430</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Полиспасти; лебедки и кабестани; крикове:</w:t>
            </w:r>
          </w:p>
          <w:p>
            <w:pPr>
              <w:rPr>
                <w:rFonts w:eastAsia="Times New Roman"/>
                <w:noProof/>
                <w:szCs w:val="24"/>
              </w:rPr>
            </w:pPr>
            <w:r>
              <w:rPr>
                <w:noProof/>
              </w:rPr>
              <w:t>Мачтово-стрелови (дерик) 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rPr>
                <w:rFonts w:eastAsia="Times New Roman"/>
                <w:noProof/>
                <w:szCs w:val="24"/>
              </w:rPr>
            </w:pPr>
            <w:r>
              <w:rPr>
                <w:noProof/>
              </w:rPr>
              <w:t>Кари-високоповдигачи; други товарно-разтоварни кари, снабдени с подемно устройство</w:t>
            </w:r>
          </w:p>
          <w:p>
            <w:pPr>
              <w:rPr>
                <w:rFonts w:eastAsia="Times New Roman"/>
                <w:noProof/>
                <w:szCs w:val="24"/>
              </w:rPr>
            </w:pPr>
            <w:r>
              <w:rPr>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rPr>
                <w:rFonts w:eastAsia="Times New Roman"/>
                <w:noProof/>
                <w:szCs w:val="24"/>
              </w:rPr>
            </w:pPr>
            <w:r>
              <w:rPr>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rPr>
                <w:rFonts w:eastAsia="Times New Roman"/>
                <w:noProof/>
                <w:color w:val="000000"/>
                <w:sz w:val="20"/>
                <w:szCs w:val="20"/>
              </w:rPr>
            </w:pPr>
            <w:r>
              <w:rPr>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и позиция 8431,</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8444—8447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Машини за екструдиране, изтегляне, текстуриране или нарязване на синтетични или изкуствени текстилни материали:</w:t>
            </w:r>
          </w:p>
          <w:p>
            <w:pPr>
              <w:rPr>
                <w:rFonts w:eastAsia="Times New Roman"/>
                <w:noProof/>
                <w:szCs w:val="24"/>
              </w:rPr>
            </w:pPr>
            <w:r>
              <w:rPr>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rPr>
                <w:rFonts w:eastAsia="Times New Roman"/>
                <w:noProof/>
                <w:szCs w:val="24"/>
              </w:rPr>
            </w:pPr>
            <w:r>
              <w:rPr>
                <w:noProof/>
              </w:rPr>
              <w:t>Тъкачни станове:</w:t>
            </w:r>
          </w:p>
          <w:p>
            <w:pPr>
              <w:rPr>
                <w:rFonts w:eastAsia="Times New Roman"/>
                <w:noProof/>
                <w:szCs w:val="24"/>
              </w:rPr>
            </w:pPr>
            <w:r>
              <w:rPr>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и позиция 8448,</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8456—8465</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 xml:space="preserve">Инструментални машини, работещи чрез отнемане на всякакъв материал, </w:t>
            </w:r>
          </w:p>
          <w:p>
            <w:pPr>
              <w:rPr>
                <w:rFonts w:eastAsia="Times New Roman"/>
                <w:noProof/>
                <w:szCs w:val="24"/>
              </w:rPr>
            </w:pPr>
            <w:r>
              <w:rPr>
                <w:noProof/>
              </w:rPr>
              <w:t>Обработващи центрове, еднопозиционни и многопозиционни агрегатни машини за обработка на метали</w:t>
            </w:r>
          </w:p>
          <w:p>
            <w:pPr>
              <w:rPr>
                <w:rFonts w:eastAsia="Times New Roman"/>
                <w:noProof/>
                <w:szCs w:val="24"/>
              </w:rPr>
            </w:pPr>
            <w:r>
              <w:rPr>
                <w:noProof/>
              </w:rPr>
              <w:t>Стругове, работещи чрез отнемане на метал</w:t>
            </w:r>
          </w:p>
          <w:p>
            <w:pPr>
              <w:rPr>
                <w:rFonts w:eastAsia="Times New Roman"/>
                <w:noProof/>
                <w:szCs w:val="24"/>
              </w:rPr>
            </w:pPr>
            <w:r>
              <w:rPr>
                <w:noProof/>
              </w:rPr>
              <w:t>Инструментални машини: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и позиция 8466,</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8470—8472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rPr>
                <w:rFonts w:eastAsia="Times New Roman"/>
                <w:noProof/>
                <w:szCs w:val="24"/>
              </w:rPr>
            </w:pPr>
            <w:r>
              <w:rPr>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rPr>
                <w:rFonts w:eastAsia="Times New Roman"/>
                <w:noProof/>
                <w:szCs w:val="24"/>
              </w:rPr>
            </w:pPr>
            <w:r>
              <w:rPr>
                <w:noProof/>
              </w:rPr>
              <w:t>Други канцеларски машини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и позиция 8473,</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Глава 85</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 с изключение на:</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8501—8502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 xml:space="preserve">Електрически двигатели и генератори </w:t>
            </w:r>
          </w:p>
          <w:p>
            <w:pPr>
              <w:rPr>
                <w:rFonts w:eastAsia="Times New Roman"/>
                <w:noProof/>
                <w:szCs w:val="24"/>
              </w:rPr>
            </w:pPr>
            <w:r>
              <w:rPr>
                <w:noProof/>
              </w:rPr>
              <w:t>Електрогенериращи агрегати и електрически ротационни преобразуватели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и позиция 8503,</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8519, 8521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Апарати за записване на звук; апарати за възпроизвеждане на звук; апарати за записване и възпроизвеждане на звук</w:t>
            </w:r>
          </w:p>
          <w:p>
            <w:pPr>
              <w:rPr>
                <w:rFonts w:eastAsia="Times New Roman"/>
                <w:noProof/>
                <w:szCs w:val="24"/>
              </w:rPr>
            </w:pPr>
            <w:r>
              <w:rPr>
                <w:noProof/>
              </w:rPr>
              <w:t>Апарати за записване или възпроизвеждане на образ и звук, дори с вграден приемател на образ и звук (видеотунер)</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и позиция 8522,</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8525—8528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Предавателни апарати за радиоразпръскване или телевизия, телевизионни камери, цифрови фотоапарати и записващи видеокамери</w:t>
            </w:r>
          </w:p>
          <w:p>
            <w:pPr>
              <w:rPr>
                <w:rFonts w:eastAsia="Times New Roman"/>
                <w:noProof/>
                <w:szCs w:val="24"/>
              </w:rPr>
            </w:pPr>
            <w:r>
              <w:rPr>
                <w:noProof/>
              </w:rPr>
              <w:t>Апарати за радиозасичане и радиосондиране (радари), радионавигационни апарати и апарати за радиотелеуправление</w:t>
            </w:r>
          </w:p>
          <w:p>
            <w:pPr>
              <w:rPr>
                <w:rFonts w:eastAsia="Times New Roman"/>
                <w:noProof/>
                <w:szCs w:val="24"/>
              </w:rPr>
            </w:pPr>
            <w:r>
              <w:rPr>
                <w:noProof/>
              </w:rPr>
              <w:t>Приемателни апарати за радиоразпръскване</w:t>
            </w:r>
          </w:p>
          <w:p>
            <w:pPr>
              <w:rPr>
                <w:rFonts w:eastAsia="Times New Roman"/>
                <w:noProof/>
                <w:szCs w:val="24"/>
              </w:rPr>
            </w:pPr>
            <w:r>
              <w:rPr>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и позиция 8529,</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8535—8537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и позиция 8538,</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8542 31—8542 39</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Монолитни интегрални схеми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8544—8548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Изолирани жици и кабели и други изолирани електрически проводници, кабели от оптични влакна</w:t>
            </w:r>
          </w:p>
          <w:p>
            <w:pPr>
              <w:rPr>
                <w:rFonts w:eastAsia="Times New Roman"/>
                <w:noProof/>
                <w:szCs w:val="24"/>
              </w:rPr>
            </w:pPr>
            <w:r>
              <w:rPr>
                <w:noProof/>
              </w:rPr>
              <w:t>Графитни електроди, графитни четки, въглени за лампи или батерии и други артикули от графит или от друг въглерод, за електрически приложения</w:t>
            </w:r>
          </w:p>
          <w:p>
            <w:pPr>
              <w:rPr>
                <w:rFonts w:eastAsia="Times New Roman"/>
                <w:noProof/>
                <w:szCs w:val="24"/>
              </w:rPr>
            </w:pPr>
            <w:r>
              <w:rPr>
                <w:noProof/>
              </w:rPr>
              <w:t>Изолатори за електричество от всякакви материали</w:t>
            </w:r>
          </w:p>
          <w:p>
            <w:pPr>
              <w:rPr>
                <w:rFonts w:eastAsia="Times New Roman"/>
                <w:noProof/>
                <w:szCs w:val="24"/>
              </w:rPr>
            </w:pPr>
            <w:r>
              <w:rPr>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rPr>
                <w:rFonts w:eastAsia="Times New Roman"/>
                <w:noProof/>
                <w:szCs w:val="24"/>
              </w:rPr>
            </w:pPr>
            <w:r>
              <w:rPr>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86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Глава 87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при което стойността на всички използвани материали не надвишава 45 %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8708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Части и принадлежности за превозните средства от позиции 8701—8705</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8711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Мотоциклети (включително мотопедите) и велосипеди със спомагателен двигател, със или без кош; кошове</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88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Въздухоплаване и космонавтика</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89</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Морско или речно корабоплаване</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Глава 90</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техните части и принадлежности; с изключение на:</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9001 50</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Лещи за очила от материали, различни от стъкло</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е извършена една от следните операции:</w:t>
            </w:r>
          </w:p>
          <w:p>
            <w:pPr>
              <w:rPr>
                <w:rFonts w:eastAsia="Times New Roman"/>
                <w:noProof/>
                <w:szCs w:val="24"/>
              </w:rPr>
            </w:pPr>
            <w:r>
              <w:rPr>
                <w:noProof/>
              </w:rPr>
              <w:t>– повърхностна обработка на полузавършена леща до завършена офталмологична леща с оптични коригиращи свойства, предназначена за монтиране в очила</w:t>
            </w:r>
          </w:p>
          <w:p>
            <w:pPr>
              <w:rPr>
                <w:rFonts w:eastAsia="Times New Roman"/>
                <w:noProof/>
                <w:szCs w:val="24"/>
              </w:rPr>
            </w:pPr>
            <w:r>
              <w:rPr>
                <w:noProof/>
              </w:rPr>
              <w:t>– полагане на подходящо покритиe върху лещата с цел подобряване на зрението и осигуряване на защита за ползвателя</w:t>
            </w:r>
          </w:p>
          <w:p>
            <w:pPr>
              <w:rPr>
                <w:rFonts w:eastAsia="Times New Roman"/>
                <w:noProof/>
                <w:szCs w:val="24"/>
              </w:rPr>
            </w:pPr>
            <w:r>
              <w:rPr>
                <w:noProof/>
              </w:rPr>
              <w:t>или</w:t>
            </w:r>
          </w:p>
          <w:p>
            <w:pPr>
              <w:rPr>
                <w:rFonts w:eastAsia="Times New Roman"/>
                <w:noProof/>
                <w:sz w:val="20"/>
                <w:szCs w:val="20"/>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91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Часовникарски изделия</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92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Музикални инструменти; части и принадлежности за тези инструменти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93</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Оръжия, муниции и техните части и принадлежности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94</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95</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Играчки, игри, артикули за забавление или за спорт; техните части и принадлежности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96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Разни видове изделия</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Глава 97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Произведения на изкуството, предмети за колекции или антични предмети</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bl>
    <w:p>
      <w:pPr>
        <w:autoSpaceDE w:val="0"/>
        <w:autoSpaceDN w:val="0"/>
        <w:rPr>
          <w:rFonts w:eastAsia="Times New Roman"/>
          <w:noProof/>
          <w:szCs w:val="24"/>
        </w:rPr>
      </w:pP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spacing w:after="360"/>
        <w:jc w:val="center"/>
        <w:rPr>
          <w:rFonts w:eastAsia="Times New Roman"/>
          <w:i/>
          <w:noProof/>
          <w:szCs w:val="24"/>
        </w:rPr>
      </w:pPr>
      <w:r>
        <w:rPr>
          <w:i/>
          <w:caps/>
          <w:noProof/>
        </w:rPr>
        <w:t>Приложение III</w:t>
      </w:r>
    </w:p>
    <w:p>
      <w:pPr>
        <w:autoSpaceDE w:val="0"/>
        <w:autoSpaceDN w:val="0"/>
        <w:jc w:val="center"/>
        <w:rPr>
          <w:rFonts w:eastAsia="Times New Roman"/>
          <w:b/>
          <w:noProof/>
          <w:szCs w:val="24"/>
        </w:rPr>
      </w:pPr>
      <w:r>
        <w:rPr>
          <w:b/>
          <w:noProof/>
        </w:rPr>
        <w:t>Текст на декларацията за произход</w:t>
      </w:r>
    </w:p>
    <w:p>
      <w:pPr>
        <w:autoSpaceDE w:val="0"/>
        <w:autoSpaceDN w:val="0"/>
        <w:adjustRightInd w:val="0"/>
        <w:spacing w:after="240"/>
        <w:rPr>
          <w:rFonts w:eastAsia="Times New Roman"/>
          <w:bCs/>
          <w:noProof/>
          <w:szCs w:val="24"/>
        </w:rPr>
      </w:pPr>
      <w:r>
        <w:rPr>
          <w:noProof/>
        </w:rPr>
        <w:t>Декларацията за произход, чийто текст е даден по-долу, се изготвя, като се взимат предвид бележките под линия. Все пак не е нужно те да се възпроизвеждат.</w:t>
      </w:r>
    </w:p>
    <w:p>
      <w:pPr>
        <w:autoSpaceDE w:val="0"/>
        <w:autoSpaceDN w:val="0"/>
        <w:adjustRightInd w:val="0"/>
        <w:jc w:val="center"/>
        <w:rPr>
          <w:rFonts w:eastAsia="Times New Roman"/>
          <w:b/>
          <w:bCs/>
          <w:noProof/>
          <w:szCs w:val="24"/>
        </w:rPr>
      </w:pPr>
      <w:r>
        <w:rPr>
          <w:b/>
          <w:bCs/>
          <w:noProof/>
        </w:rPr>
        <w:t>Текст на албански език</w:t>
      </w:r>
    </w:p>
    <w:p>
      <w:pPr>
        <w:autoSpaceDE w:val="0"/>
        <w:autoSpaceDN w:val="0"/>
        <w:adjustRightInd w:val="0"/>
        <w:spacing w:after="240"/>
        <w:rPr>
          <w:rFonts w:eastAsia="Times New Roman"/>
          <w:bCs/>
          <w:noProof/>
          <w:szCs w:val="24"/>
        </w:rPr>
      </w:pPr>
      <w:r>
        <w:rPr>
          <w:noProof/>
        </w:rPr>
        <w:t xml:space="preserve">Eksportuesi i produkteve të mbuluara nga ky dokument (autorizim doganor Nr. .............. </w:t>
      </w:r>
      <w:r>
        <w:rPr>
          <w:bCs/>
          <w:noProof/>
          <w:vertAlign w:val="superscript"/>
        </w:rPr>
        <w:fldChar w:fldCharType="begin"/>
      </w:r>
      <w:r>
        <w:rPr>
          <w:bCs/>
          <w:noProof/>
          <w:vertAlign w:val="superscript"/>
        </w:rPr>
        <w:instrText xml:space="preserve"> NOTEREF _Ref4148220 \f \h  \* MERGEFORMAT </w:instrText>
      </w:r>
      <w:r>
        <w:rPr>
          <w:bCs/>
          <w:noProof/>
          <w:vertAlign w:val="superscript"/>
        </w:rPr>
      </w:r>
      <w:r>
        <w:rPr>
          <w:bCs/>
          <w:noProof/>
          <w:vertAlign w:val="superscript"/>
        </w:rPr>
        <w:fldChar w:fldCharType="separate"/>
      </w:r>
      <w:r>
        <w:rPr>
          <w:rStyle w:val="EndnoteReference"/>
          <w:noProof/>
        </w:rPr>
        <w:t>1</w:t>
      </w:r>
      <w:r>
        <w:rPr>
          <w:bCs/>
          <w:noProof/>
          <w:vertAlign w:val="superscript"/>
        </w:rPr>
        <w:fldChar w:fldCharType="end"/>
      </w:r>
      <w:r>
        <w:rPr>
          <w:noProof/>
        </w:rPr>
        <w:t xml:space="preserve">) deklaron që përveç rasteve kur tregohet qartësisht ndryshe, këto produkte janë me origjine preferenciale ....................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p>
    <w:p>
      <w:pPr>
        <w:autoSpaceDE w:val="0"/>
        <w:autoSpaceDN w:val="0"/>
        <w:adjustRightInd w:val="0"/>
        <w:jc w:val="center"/>
        <w:rPr>
          <w:rFonts w:eastAsia="Times New Roman"/>
          <w:b/>
          <w:bCs/>
          <w:noProof/>
          <w:szCs w:val="24"/>
        </w:rPr>
      </w:pPr>
      <w:r>
        <w:rPr>
          <w:b/>
          <w:bCs/>
          <w:noProof/>
        </w:rPr>
        <w:t>Текст на арабски език</w:t>
      </w:r>
    </w:p>
    <w:p>
      <w:pPr>
        <w:autoSpaceDE w:val="0"/>
        <w:autoSpaceDN w:val="0"/>
        <w:adjustRightInd w:val="0"/>
        <w:spacing w:after="240"/>
        <w:jc w:val="center"/>
        <w:rPr>
          <w:rFonts w:eastAsia="Times New Roman"/>
          <w:b/>
          <w:bCs/>
          <w:noProof/>
          <w:szCs w:val="24"/>
        </w:rPr>
      </w:pPr>
      <w:r>
        <w:rPr>
          <w:b/>
          <w:noProof/>
          <w:lang w:val="en-GB" w:eastAsia="en-GB"/>
        </w:rPr>
        <w:drawing>
          <wp:inline distT="0" distB="0" distL="0" distR="0">
            <wp:extent cx="5764530" cy="8121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4530" cy="812165"/>
                    </a:xfrm>
                    <a:prstGeom prst="rect">
                      <a:avLst/>
                    </a:prstGeom>
                    <a:noFill/>
                    <a:ln>
                      <a:noFill/>
                    </a:ln>
                  </pic:spPr>
                </pic:pic>
              </a:graphicData>
            </a:graphic>
          </wp:inline>
        </w:drawing>
      </w:r>
    </w:p>
    <w:p>
      <w:pPr>
        <w:autoSpaceDE w:val="0"/>
        <w:autoSpaceDN w:val="0"/>
        <w:adjustRightInd w:val="0"/>
        <w:jc w:val="center"/>
        <w:rPr>
          <w:rFonts w:eastAsia="Times New Roman"/>
          <w:b/>
          <w:bCs/>
          <w:noProof/>
          <w:szCs w:val="24"/>
        </w:rPr>
      </w:pPr>
      <w:r>
        <w:rPr>
          <w:b/>
          <w:bCs/>
          <w:noProof/>
        </w:rPr>
        <w:t>Текст на босненски език</w:t>
      </w:r>
    </w:p>
    <w:p>
      <w:pPr>
        <w:autoSpaceDE w:val="0"/>
        <w:autoSpaceDN w:val="0"/>
        <w:adjustRightInd w:val="0"/>
        <w:spacing w:after="240"/>
        <w:rPr>
          <w:rFonts w:eastAsia="Times New Roman"/>
          <w:bCs/>
          <w:noProof/>
          <w:szCs w:val="24"/>
        </w:rPr>
      </w:pPr>
      <w:r>
        <w:rPr>
          <w:noProof/>
        </w:rPr>
        <w:t xml:space="preserve">Izvoznik proizvoda obuhvaćenih ovom ispravom (carinsko ovlaštenje br ............. </w:t>
      </w:r>
      <w:r>
        <w:rPr>
          <w:bCs/>
          <w:noProof/>
          <w:vertAlign w:val="superscript"/>
        </w:rPr>
        <w:fldChar w:fldCharType="begin"/>
      </w:r>
      <w:r>
        <w:rPr>
          <w:bCs/>
          <w:noProof/>
          <w:vertAlign w:val="superscript"/>
        </w:rPr>
        <w:instrText xml:space="preserve"> NOTEREF _Ref4148220 \f \h  \* MERGEFORMAT </w:instrText>
      </w:r>
      <w:r>
        <w:rPr>
          <w:bCs/>
          <w:noProof/>
          <w:vertAlign w:val="superscript"/>
        </w:rPr>
      </w:r>
      <w:r>
        <w:rPr>
          <w:bCs/>
          <w:noProof/>
          <w:vertAlign w:val="superscript"/>
        </w:rPr>
        <w:fldChar w:fldCharType="separate"/>
      </w:r>
      <w:r>
        <w:rPr>
          <w:rStyle w:val="EndnoteReference"/>
          <w:noProof/>
        </w:rPr>
        <w:t>1</w:t>
      </w:r>
      <w:r>
        <w:rPr>
          <w:bCs/>
          <w:noProof/>
          <w:vertAlign w:val="superscript"/>
        </w:rPr>
        <w:fldChar w:fldCharType="end"/>
      </w:r>
      <w:r>
        <w:rPr>
          <w:noProof/>
        </w:rPr>
        <w:t>) izjavljuje da su, osim ako je to drugačije izričito navedeno, ovi proizvodi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 xml:space="preserve"> preferencijalnog porijekla.</w:t>
      </w:r>
    </w:p>
    <w:p>
      <w:pPr>
        <w:autoSpaceDE w:val="0"/>
        <w:autoSpaceDN w:val="0"/>
        <w:adjustRightInd w:val="0"/>
        <w:jc w:val="center"/>
        <w:rPr>
          <w:rFonts w:eastAsia="Times New Roman"/>
          <w:b/>
          <w:bCs/>
          <w:noProof/>
          <w:szCs w:val="24"/>
        </w:rPr>
      </w:pPr>
      <w:r>
        <w:rPr>
          <w:b/>
          <w:bCs/>
          <w:noProof/>
        </w:rPr>
        <w:t>Текст на български език</w:t>
      </w:r>
    </w:p>
    <w:p>
      <w:pPr>
        <w:autoSpaceDE w:val="0"/>
        <w:autoSpaceDN w:val="0"/>
        <w:adjustRightInd w:val="0"/>
        <w:spacing w:after="240"/>
        <w:rPr>
          <w:rFonts w:eastAsia="Times New Roman"/>
          <w:bCs/>
          <w:noProof/>
          <w:szCs w:val="24"/>
        </w:rPr>
      </w:pPr>
      <w:r>
        <w:rPr>
          <w:noProof/>
        </w:rPr>
        <w:t>Износителят на продуктите, обхванати от този документ (митническо разрешение №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xml:space="preserve">) декларира, че освен където ясно е отбелязано друго, тези продукти са с .......................................... преференциален произход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Текст на хърватски език</w:t>
      </w:r>
    </w:p>
    <w:p>
      <w:pPr>
        <w:autoSpaceDE w:val="0"/>
        <w:autoSpaceDN w:val="0"/>
        <w:adjustRightInd w:val="0"/>
        <w:spacing w:after="240"/>
        <w:rPr>
          <w:rFonts w:eastAsia="Times New Roman"/>
          <w:bCs/>
          <w:noProof/>
          <w:szCs w:val="24"/>
        </w:rPr>
      </w:pPr>
      <w:r>
        <w:rPr>
          <w:noProof/>
        </w:rPr>
        <w:t>Izvoznik proizvoda obuhvaćenih ovom ispravom (carinsko ovlaštenje br...............</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izjavljuje da su, osim ako je to drugačije izričito navedeno, ovi proizvodi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 xml:space="preserve"> preferencijalnog podrijetla.</w:t>
      </w:r>
    </w:p>
    <w:p>
      <w:pPr>
        <w:autoSpaceDE w:val="0"/>
        <w:autoSpaceDN w:val="0"/>
        <w:adjustRightInd w:val="0"/>
        <w:jc w:val="center"/>
        <w:rPr>
          <w:rFonts w:eastAsia="Times New Roman"/>
          <w:b/>
          <w:bCs/>
          <w:noProof/>
          <w:szCs w:val="24"/>
        </w:rPr>
      </w:pPr>
      <w:r>
        <w:rPr>
          <w:b/>
          <w:bCs/>
          <w:noProof/>
        </w:rPr>
        <w:t>Текст на чешки език</w:t>
      </w:r>
    </w:p>
    <w:p>
      <w:pPr>
        <w:autoSpaceDE w:val="0"/>
        <w:autoSpaceDN w:val="0"/>
        <w:adjustRightInd w:val="0"/>
        <w:spacing w:after="240"/>
        <w:rPr>
          <w:rFonts w:eastAsia="Times New Roman"/>
          <w:bCs/>
          <w:noProof/>
          <w:szCs w:val="24"/>
        </w:rPr>
      </w:pPr>
      <w:r>
        <w:rPr>
          <w:noProof/>
        </w:rPr>
        <w:t>Vývozce výrobků uvedených v tomto dokumentu (číslo povolení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prohlašuje, že kromě zřetelně označených mají tyto výrobky preferenční původ v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p>
    <w:p>
      <w:pPr>
        <w:autoSpaceDE w:val="0"/>
        <w:autoSpaceDN w:val="0"/>
        <w:adjustRightInd w:val="0"/>
        <w:jc w:val="center"/>
        <w:rPr>
          <w:rFonts w:eastAsia="Times New Roman"/>
          <w:b/>
          <w:bCs/>
          <w:noProof/>
          <w:szCs w:val="24"/>
        </w:rPr>
      </w:pPr>
      <w:r>
        <w:rPr>
          <w:b/>
          <w:bCs/>
          <w:noProof/>
        </w:rPr>
        <w:t>Текст на датски език</w:t>
      </w:r>
    </w:p>
    <w:p>
      <w:pPr>
        <w:autoSpaceDE w:val="0"/>
        <w:autoSpaceDN w:val="0"/>
        <w:adjustRightInd w:val="0"/>
        <w:spacing w:after="240"/>
        <w:rPr>
          <w:rFonts w:eastAsia="Times New Roman"/>
          <w:bCs/>
          <w:noProof/>
          <w:szCs w:val="24"/>
        </w:rPr>
      </w:pPr>
      <w:r>
        <w:rPr>
          <w:noProof/>
        </w:rPr>
        <w:t>Eksportøren af varer, der er omfattet af nærværende dokument, (toldmyndighedernes tilladelse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erklærer, at varerne, medmindre andet tydeligt er angivet, har præferenceoprindelse i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p>
    <w:p>
      <w:pPr>
        <w:autoSpaceDE w:val="0"/>
        <w:autoSpaceDN w:val="0"/>
        <w:adjustRightInd w:val="0"/>
        <w:jc w:val="center"/>
        <w:rPr>
          <w:rFonts w:eastAsia="Times New Roman"/>
          <w:b/>
          <w:bCs/>
          <w:noProof/>
          <w:szCs w:val="24"/>
        </w:rPr>
      </w:pPr>
      <w:r>
        <w:rPr>
          <w:b/>
          <w:bCs/>
          <w:noProof/>
        </w:rPr>
        <w:t>Текст на нидерландски език</w:t>
      </w:r>
    </w:p>
    <w:p>
      <w:pPr>
        <w:autoSpaceDE w:val="0"/>
        <w:autoSpaceDN w:val="0"/>
        <w:adjustRightInd w:val="0"/>
        <w:spacing w:after="240"/>
        <w:rPr>
          <w:rFonts w:eastAsia="Times New Roman"/>
          <w:bCs/>
          <w:noProof/>
          <w:szCs w:val="24"/>
        </w:rPr>
      </w:pPr>
      <w:r>
        <w:rPr>
          <w:noProof/>
        </w:rPr>
        <w:t>De exporteur van de goederen waarop dit document van toepassing is (douanevergunning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verklaart dat, behoudens uitdrukkelijke andersluidende vermelding, deze goederen van preferentiële ................................. oorsprong zijn</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Текст на английски език</w:t>
      </w:r>
    </w:p>
    <w:p>
      <w:pPr>
        <w:autoSpaceDE w:val="0"/>
        <w:autoSpaceDN w:val="0"/>
        <w:adjustRightInd w:val="0"/>
        <w:spacing w:after="240"/>
        <w:rPr>
          <w:rFonts w:eastAsia="Times New Roman"/>
          <w:bCs/>
          <w:noProof/>
          <w:szCs w:val="24"/>
        </w:rPr>
      </w:pPr>
      <w:r>
        <w:rPr>
          <w:noProof/>
        </w:rPr>
        <w:t>The exporter of the products covered by this document (customs authorization No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declares that, except where otherwise clearly indicated, these products are of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 xml:space="preserve"> preferential origin.</w:t>
      </w:r>
    </w:p>
    <w:p>
      <w:pPr>
        <w:autoSpaceDE w:val="0"/>
        <w:autoSpaceDN w:val="0"/>
        <w:adjustRightInd w:val="0"/>
        <w:jc w:val="center"/>
        <w:rPr>
          <w:rFonts w:eastAsia="Times New Roman"/>
          <w:b/>
          <w:bCs/>
          <w:noProof/>
          <w:szCs w:val="24"/>
        </w:rPr>
      </w:pPr>
      <w:r>
        <w:rPr>
          <w:b/>
          <w:bCs/>
          <w:noProof/>
        </w:rPr>
        <w:t>Текст на естонски език</w:t>
      </w:r>
    </w:p>
    <w:p>
      <w:pPr>
        <w:autoSpaceDE w:val="0"/>
        <w:autoSpaceDN w:val="0"/>
        <w:adjustRightInd w:val="0"/>
        <w:spacing w:after="240"/>
        <w:rPr>
          <w:rFonts w:eastAsia="Times New Roman"/>
          <w:bCs/>
          <w:noProof/>
          <w:szCs w:val="24"/>
        </w:rPr>
      </w:pPr>
      <w:r>
        <w:rPr>
          <w:noProof/>
        </w:rPr>
        <w:t>Käesoleva dokumendiga hõlmatud toodete eksportija (tolliameti kinnitus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deklareerib, et need tooted on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 xml:space="preserve"> sooduspäritoluga, välja arvatud juhul kui on selgelt näidatud teisiti.</w:t>
      </w:r>
    </w:p>
    <w:p>
      <w:pPr>
        <w:autoSpaceDE w:val="0"/>
        <w:autoSpaceDN w:val="0"/>
        <w:adjustRightInd w:val="0"/>
        <w:jc w:val="center"/>
        <w:rPr>
          <w:rFonts w:eastAsia="Times New Roman"/>
          <w:b/>
          <w:bCs/>
          <w:noProof/>
          <w:szCs w:val="24"/>
        </w:rPr>
      </w:pPr>
      <w:r>
        <w:rPr>
          <w:b/>
          <w:bCs/>
          <w:noProof/>
        </w:rPr>
        <w:t>Текст на фарьорски език</w:t>
      </w:r>
    </w:p>
    <w:p>
      <w:pPr>
        <w:autoSpaceDE w:val="0"/>
        <w:autoSpaceDN w:val="0"/>
        <w:adjustRightInd w:val="0"/>
        <w:spacing w:after="240"/>
        <w:rPr>
          <w:rFonts w:eastAsia="Times New Roman"/>
          <w:bCs/>
          <w:noProof/>
          <w:szCs w:val="24"/>
        </w:rPr>
      </w:pPr>
      <w:r>
        <w:rPr>
          <w:noProof/>
        </w:rPr>
        <w:t>Ùtflytarin av vørunum, sum hetta skjal fevnir um (tollvaldsins loyvi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váttar, at um ikki nakað annað er tilskilað, eru hesar vørur upprunavørur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Текст на фински език</w:t>
      </w:r>
    </w:p>
    <w:p>
      <w:pPr>
        <w:autoSpaceDE w:val="0"/>
        <w:autoSpaceDN w:val="0"/>
        <w:adjustRightInd w:val="0"/>
        <w:spacing w:after="240"/>
        <w:rPr>
          <w:rFonts w:eastAsia="Times New Roman"/>
          <w:bCs/>
          <w:noProof/>
          <w:szCs w:val="24"/>
        </w:rPr>
      </w:pPr>
      <w:r>
        <w:rPr>
          <w:noProof/>
        </w:rPr>
        <w:t>Tässä asiakirjassa mainittujen tuotteiden viejä (tullin lupa n:o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xml:space="preserve">) ilmoittaa, että nämä tuotteet ovat, ellei toisin ole selvästi merkitty, etuuskohteluun oikeutettuja .................................... alkuperätuotteita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p>
    <w:p>
      <w:pPr>
        <w:autoSpaceDE w:val="0"/>
        <w:autoSpaceDN w:val="0"/>
        <w:adjustRightInd w:val="0"/>
        <w:jc w:val="center"/>
        <w:rPr>
          <w:rFonts w:eastAsia="Times New Roman"/>
          <w:b/>
          <w:bCs/>
          <w:noProof/>
          <w:szCs w:val="24"/>
        </w:rPr>
      </w:pPr>
      <w:r>
        <w:rPr>
          <w:b/>
          <w:bCs/>
          <w:noProof/>
        </w:rPr>
        <w:t>Текст на френски език</w:t>
      </w:r>
    </w:p>
    <w:p>
      <w:pPr>
        <w:autoSpaceDE w:val="0"/>
        <w:autoSpaceDN w:val="0"/>
        <w:adjustRightInd w:val="0"/>
        <w:spacing w:after="240"/>
        <w:rPr>
          <w:rFonts w:eastAsia="Times New Roman"/>
          <w:bCs/>
          <w:noProof/>
          <w:szCs w:val="24"/>
        </w:rPr>
      </w:pPr>
      <w:r>
        <w:rPr>
          <w:noProof/>
        </w:rPr>
        <w:t>L'exportateur des produits couverts par le présent document (autorisation douanière n o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déclare que, sauf indication claire du contraire, ces produits ont l'origine préférentielle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p>
    <w:p>
      <w:pPr>
        <w:autoSpaceDE w:val="0"/>
        <w:autoSpaceDN w:val="0"/>
        <w:adjustRightInd w:val="0"/>
        <w:jc w:val="center"/>
        <w:rPr>
          <w:rFonts w:eastAsia="Times New Roman"/>
          <w:b/>
          <w:bCs/>
          <w:noProof/>
          <w:szCs w:val="24"/>
        </w:rPr>
      </w:pPr>
      <w:r>
        <w:rPr>
          <w:b/>
          <w:bCs/>
          <w:noProof/>
        </w:rPr>
        <w:t>Текст на немски език</w:t>
      </w:r>
    </w:p>
    <w:p>
      <w:pPr>
        <w:autoSpaceDE w:val="0"/>
        <w:autoSpaceDN w:val="0"/>
        <w:adjustRightInd w:val="0"/>
        <w:spacing w:after="240"/>
        <w:rPr>
          <w:rFonts w:eastAsia="Times New Roman"/>
          <w:bCs/>
          <w:noProof/>
          <w:szCs w:val="24"/>
        </w:rPr>
      </w:pPr>
      <w:r>
        <w:rPr>
          <w:noProof/>
        </w:rPr>
        <w:t>Der Ausführer (Ermächtigter Ausführer; Bewilligungs-Nr.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der Waren, auf die sich dieses Handelspapier bezieht, erklärt, dass diese Waren, soweit nicht anderes angegeben, präferenzbegünstigte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Ursprungswaren sind.</w:t>
      </w:r>
    </w:p>
    <w:p>
      <w:pPr>
        <w:autoSpaceDE w:val="0"/>
        <w:autoSpaceDN w:val="0"/>
        <w:adjustRightInd w:val="0"/>
        <w:jc w:val="center"/>
        <w:rPr>
          <w:rFonts w:eastAsia="Times New Roman"/>
          <w:b/>
          <w:bCs/>
          <w:noProof/>
          <w:szCs w:val="24"/>
        </w:rPr>
      </w:pPr>
      <w:r>
        <w:rPr>
          <w:b/>
          <w:bCs/>
          <w:noProof/>
        </w:rPr>
        <w:t xml:space="preserve">Текст на грузински език </w:t>
      </w:r>
    </w:p>
    <w:p>
      <w:pPr>
        <w:autoSpaceDE w:val="0"/>
        <w:autoSpaceDN w:val="0"/>
        <w:adjustRightInd w:val="0"/>
        <w:jc w:val="center"/>
        <w:rPr>
          <w:rFonts w:eastAsia="Times New Roman"/>
          <w:b/>
          <w:bCs/>
          <w:noProof/>
          <w:szCs w:val="24"/>
        </w:rPr>
      </w:pPr>
      <w:r>
        <w:rPr>
          <w:noProof/>
          <w:lang w:val="en-GB" w:eastAsia="en-GB"/>
        </w:rPr>
        <w:drawing>
          <wp:inline distT="0" distB="0" distL="0" distR="0">
            <wp:extent cx="5759450" cy="727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727710"/>
                    </a:xfrm>
                    <a:prstGeom prst="rect">
                      <a:avLst/>
                    </a:prstGeom>
                  </pic:spPr>
                </pic:pic>
              </a:graphicData>
            </a:graphic>
          </wp:inline>
        </w:drawing>
      </w:r>
    </w:p>
    <w:p>
      <w:pPr>
        <w:autoSpaceDE w:val="0"/>
        <w:autoSpaceDN w:val="0"/>
        <w:adjustRightInd w:val="0"/>
        <w:jc w:val="center"/>
        <w:rPr>
          <w:rFonts w:eastAsia="Times New Roman"/>
          <w:b/>
          <w:bCs/>
          <w:noProof/>
          <w:szCs w:val="24"/>
        </w:rPr>
      </w:pPr>
      <w:r>
        <w:rPr>
          <w:b/>
          <w:bCs/>
          <w:noProof/>
        </w:rPr>
        <w:t>Текст на гръцки език</w:t>
      </w:r>
    </w:p>
    <w:p>
      <w:pPr>
        <w:autoSpaceDE w:val="0"/>
        <w:autoSpaceDN w:val="0"/>
        <w:adjustRightInd w:val="0"/>
        <w:spacing w:after="240"/>
        <w:rPr>
          <w:rFonts w:eastAsia="Times New Roman"/>
          <w:bCs/>
          <w:noProof/>
          <w:szCs w:val="24"/>
        </w:rPr>
      </w:pPr>
      <w:r>
        <w:rPr>
          <w:noProof/>
        </w:rPr>
        <w:t>Οεξαγωγέαςτωνπροϊόντωνπουκαλύπτονταιαπότοπαρόνέγγραφο (άδειατελωνείουυπ'αριθ. ...................</w:t>
      </w:r>
      <w:r>
        <w:rPr>
          <w:bCs/>
          <w:noProof/>
        </w:rPr>
        <w:fldChar w:fldCharType="begin"/>
      </w:r>
      <w:r>
        <w:rPr>
          <w:bCs/>
          <w:noProof/>
        </w:rPr>
        <w:instrText>NOTEREF _Ref4148220 \f \h  \* MERGEFORMAT</w:instrText>
      </w:r>
      <w:r>
        <w:rPr>
          <w:bCs/>
          <w:noProof/>
        </w:rPr>
      </w:r>
      <w:r>
        <w:rPr>
          <w:bCs/>
          <w:noProof/>
        </w:rPr>
        <w:fldChar w:fldCharType="separate"/>
      </w:r>
      <w:r>
        <w:rPr>
          <w:rStyle w:val="EndnoteReference"/>
          <w:noProof/>
        </w:rPr>
        <w:t>1</w:t>
      </w:r>
      <w:r>
        <w:rPr>
          <w:bCs/>
          <w:noProof/>
        </w:rPr>
        <w:fldChar w:fldCharType="end"/>
      </w:r>
      <w:r>
        <w:rPr>
          <w:noProof/>
        </w:rPr>
        <w:t>) δηλώνειότι, εκτόςεάνδηλώνεταισαφώςάλλως, ταπροϊόντααυτάείναιπροτιμησιακήςκαταγωγής .....................................</w:t>
      </w:r>
      <w:r>
        <w:rPr>
          <w:bCs/>
          <w:noProof/>
        </w:rPr>
        <w:fldChar w:fldCharType="begin"/>
      </w:r>
      <w:r>
        <w:rPr>
          <w:bCs/>
          <w:noProof/>
        </w:rPr>
        <w:instrText>NOTEREF _Ref4148293 \f \h  \* MERGEFORMAT</w:instrText>
      </w:r>
      <w:r>
        <w:rPr>
          <w:bCs/>
          <w:noProof/>
        </w:rPr>
      </w:r>
      <w:r>
        <w:rPr>
          <w:bCs/>
          <w:noProof/>
        </w:rPr>
        <w:fldChar w:fldCharType="separate"/>
      </w:r>
      <w:r>
        <w:rPr>
          <w:rStyle w:val="EndnoteReference"/>
          <w:noProof/>
        </w:rPr>
        <w:t>2</w:t>
      </w:r>
      <w:r>
        <w:rPr>
          <w:bCs/>
          <w:noProof/>
        </w:rPr>
        <w:fldChar w:fldCharType="end"/>
      </w:r>
    </w:p>
    <w:p>
      <w:pPr>
        <w:autoSpaceDE w:val="0"/>
        <w:autoSpaceDN w:val="0"/>
        <w:adjustRightInd w:val="0"/>
        <w:spacing w:after="240"/>
        <w:jc w:val="center"/>
        <w:rPr>
          <w:rFonts w:eastAsia="Times New Roman"/>
          <w:b/>
          <w:bCs/>
          <w:noProof/>
          <w:szCs w:val="24"/>
        </w:rPr>
      </w:pPr>
      <w:r>
        <w:rPr>
          <w:b/>
          <w:bCs/>
          <w:noProof/>
        </w:rPr>
        <w:t>Текст на иврит</w:t>
      </w:r>
    </w:p>
    <w:p>
      <w:pPr>
        <w:autoSpaceDE w:val="0"/>
        <w:autoSpaceDN w:val="0"/>
        <w:adjustRightInd w:val="0"/>
        <w:spacing w:after="600"/>
        <w:ind w:right="142"/>
        <w:jc w:val="center"/>
        <w:rPr>
          <w:rFonts w:eastAsia="Times New Roman"/>
          <w:b/>
          <w:bCs/>
          <w:noProof/>
          <w:szCs w:val="24"/>
        </w:rPr>
      </w:pPr>
      <w:r>
        <w:rPr>
          <w:b/>
          <w:noProof/>
          <w:lang w:val="en-GB" w:eastAsia="en-GB"/>
        </w:rPr>
        <w:drawing>
          <wp:inline distT="0" distB="0" distL="0" distR="0">
            <wp:extent cx="5771092" cy="409651"/>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71515" cy="409681"/>
                    </a:xfrm>
                    <a:prstGeom prst="rect">
                      <a:avLst/>
                    </a:prstGeom>
                    <a:noFill/>
                    <a:ln>
                      <a:noFill/>
                    </a:ln>
                  </pic:spPr>
                </pic:pic>
              </a:graphicData>
            </a:graphic>
          </wp:inline>
        </w:drawing>
      </w:r>
    </w:p>
    <w:p>
      <w:pPr>
        <w:autoSpaceDE w:val="0"/>
        <w:autoSpaceDN w:val="0"/>
        <w:adjustRightInd w:val="0"/>
        <w:jc w:val="center"/>
        <w:rPr>
          <w:rFonts w:eastAsia="Times New Roman"/>
          <w:b/>
          <w:bCs/>
          <w:noProof/>
          <w:szCs w:val="24"/>
        </w:rPr>
      </w:pPr>
    </w:p>
    <w:p>
      <w:pPr>
        <w:autoSpaceDE w:val="0"/>
        <w:autoSpaceDN w:val="0"/>
        <w:adjustRightInd w:val="0"/>
        <w:jc w:val="center"/>
        <w:rPr>
          <w:rFonts w:eastAsia="Times New Roman"/>
          <w:b/>
          <w:bCs/>
          <w:noProof/>
          <w:szCs w:val="24"/>
        </w:rPr>
      </w:pPr>
      <w:r>
        <w:rPr>
          <w:b/>
          <w:bCs/>
          <w:noProof/>
        </w:rPr>
        <w:t>Текст на унгарски език</w:t>
      </w:r>
    </w:p>
    <w:p>
      <w:pPr>
        <w:autoSpaceDE w:val="0"/>
        <w:autoSpaceDN w:val="0"/>
        <w:adjustRightInd w:val="0"/>
        <w:spacing w:after="240"/>
        <w:rPr>
          <w:rFonts w:eastAsia="Times New Roman"/>
          <w:bCs/>
          <w:noProof/>
          <w:szCs w:val="24"/>
        </w:rPr>
      </w:pPr>
      <w:r>
        <w:rPr>
          <w:noProof/>
        </w:rPr>
        <w:t>Ajelenokmánybanszereplő árukexportőre (vámfelhatalmazásiszám: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kijelentem, hogyeltérő egyértelmű jelzéshiányábanaz árukkedvezményes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származásúak.</w:t>
      </w:r>
    </w:p>
    <w:p>
      <w:pPr>
        <w:autoSpaceDE w:val="0"/>
        <w:autoSpaceDN w:val="0"/>
        <w:adjustRightInd w:val="0"/>
        <w:jc w:val="center"/>
        <w:rPr>
          <w:rFonts w:eastAsia="Times New Roman"/>
          <w:b/>
          <w:bCs/>
          <w:noProof/>
          <w:szCs w:val="24"/>
        </w:rPr>
      </w:pPr>
      <w:r>
        <w:rPr>
          <w:b/>
          <w:bCs/>
          <w:noProof/>
        </w:rPr>
        <w:t>Текст на исландски език</w:t>
      </w:r>
    </w:p>
    <w:p>
      <w:pPr>
        <w:autoSpaceDE w:val="0"/>
        <w:autoSpaceDN w:val="0"/>
        <w:adjustRightInd w:val="0"/>
        <w:spacing w:after="240"/>
        <w:rPr>
          <w:rFonts w:eastAsia="Times New Roman"/>
          <w:bCs/>
          <w:noProof/>
          <w:szCs w:val="24"/>
        </w:rPr>
      </w:pPr>
      <w:r>
        <w:rPr>
          <w:noProof/>
        </w:rPr>
        <w:t>Útflytjandi framleiðsluvara sem skjal þetta tekur til (leyfi tollyfirvalda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xml:space="preserve">), lýsir því yfir að vörurnar séu, ef annars er ekki greinilega getið, af .......................................... fríðindauppruna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Текст на италиански език</w:t>
      </w:r>
    </w:p>
    <w:p>
      <w:pPr>
        <w:autoSpaceDE w:val="0"/>
        <w:autoSpaceDN w:val="0"/>
        <w:adjustRightInd w:val="0"/>
        <w:spacing w:after="240"/>
        <w:rPr>
          <w:rFonts w:eastAsia="Times New Roman"/>
          <w:bCs/>
          <w:noProof/>
          <w:szCs w:val="24"/>
        </w:rPr>
      </w:pPr>
      <w:r>
        <w:rPr>
          <w:noProof/>
        </w:rPr>
        <w:t>L'esportatore delle merci contemplate nel presente documento (autorizzazione doganale n.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dichiara che, salvo indicazione contraria, le merci sono di origine preferenziale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p>
    <w:p>
      <w:pPr>
        <w:autoSpaceDE w:val="0"/>
        <w:autoSpaceDN w:val="0"/>
        <w:adjustRightInd w:val="0"/>
        <w:jc w:val="center"/>
        <w:rPr>
          <w:rFonts w:eastAsia="Times New Roman"/>
          <w:b/>
          <w:bCs/>
          <w:noProof/>
          <w:szCs w:val="24"/>
        </w:rPr>
      </w:pPr>
      <w:r>
        <w:rPr>
          <w:b/>
          <w:bCs/>
          <w:noProof/>
        </w:rPr>
        <w:t>Текст на латвийски език</w:t>
      </w:r>
    </w:p>
    <w:p>
      <w:pPr>
        <w:autoSpaceDE w:val="0"/>
        <w:autoSpaceDN w:val="0"/>
        <w:adjustRightInd w:val="0"/>
        <w:spacing w:after="240"/>
        <w:rPr>
          <w:rFonts w:eastAsia="Times New Roman"/>
          <w:bCs/>
          <w:noProof/>
          <w:szCs w:val="24"/>
        </w:rPr>
      </w:pPr>
      <w:r>
        <w:rPr>
          <w:noProof/>
        </w:rPr>
        <w:t>Eksportētājs produktiem, kuri ietverti šajā dokumentā (muitas pilnvara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deklarē, ka, izņemot tur, kur ir citādi skaidri noteikts, šiem produktiem ir priekšrocību izcelsme no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p>
    <w:p>
      <w:pPr>
        <w:autoSpaceDE w:val="0"/>
        <w:autoSpaceDN w:val="0"/>
        <w:adjustRightInd w:val="0"/>
        <w:jc w:val="center"/>
        <w:rPr>
          <w:rFonts w:eastAsia="Times New Roman"/>
          <w:b/>
          <w:bCs/>
          <w:noProof/>
          <w:szCs w:val="24"/>
        </w:rPr>
      </w:pPr>
      <w:r>
        <w:rPr>
          <w:b/>
          <w:bCs/>
          <w:noProof/>
        </w:rPr>
        <w:t>Текст на литовски език</w:t>
      </w:r>
    </w:p>
    <w:p>
      <w:pPr>
        <w:autoSpaceDE w:val="0"/>
        <w:autoSpaceDN w:val="0"/>
        <w:adjustRightInd w:val="0"/>
        <w:spacing w:after="240"/>
        <w:rPr>
          <w:rFonts w:eastAsia="Times New Roman"/>
          <w:bCs/>
          <w:noProof/>
          <w:szCs w:val="24"/>
        </w:rPr>
      </w:pPr>
      <w:r>
        <w:rPr>
          <w:noProof/>
        </w:rPr>
        <w:t>Šiame dokumente išvardintų prekių eksportuotojas (muitinės liudijimo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deklaruoja, kad, jeigu kitaip nenurodyta, tai yra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 xml:space="preserve"> preferencinės kilmės prekės.</w:t>
      </w:r>
    </w:p>
    <w:p>
      <w:pPr>
        <w:autoSpaceDE w:val="0"/>
        <w:autoSpaceDN w:val="0"/>
        <w:adjustRightInd w:val="0"/>
        <w:jc w:val="center"/>
        <w:rPr>
          <w:rFonts w:eastAsia="Times New Roman"/>
          <w:b/>
          <w:bCs/>
          <w:noProof/>
          <w:szCs w:val="24"/>
        </w:rPr>
      </w:pPr>
      <w:r>
        <w:rPr>
          <w:b/>
          <w:bCs/>
          <w:noProof/>
        </w:rPr>
        <w:t>Текст на малтийски език</w:t>
      </w:r>
    </w:p>
    <w:p>
      <w:pPr>
        <w:autoSpaceDE w:val="0"/>
        <w:autoSpaceDN w:val="0"/>
        <w:adjustRightInd w:val="0"/>
        <w:spacing w:after="240"/>
        <w:rPr>
          <w:rFonts w:eastAsia="Times New Roman"/>
          <w:bCs/>
          <w:noProof/>
          <w:szCs w:val="24"/>
        </w:rPr>
      </w:pPr>
      <w:r>
        <w:rPr>
          <w:noProof/>
        </w:rPr>
        <w:t>L-esportatur tal-prodotti koperti b'dan id-dokument (awtorizzazzjoni tad-dwana nru.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jiddikjara li, ħlief fejn indikat b'mod ċar li mhux hekk, dawn il-prodotti huma ta' oriġini preferenzjali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Текст на черногорски език</w:t>
      </w:r>
    </w:p>
    <w:p>
      <w:pPr>
        <w:autoSpaceDE w:val="0"/>
        <w:autoSpaceDN w:val="0"/>
        <w:adjustRightInd w:val="0"/>
        <w:spacing w:after="240"/>
        <w:rPr>
          <w:rFonts w:eastAsia="Times New Roman"/>
          <w:bCs/>
          <w:noProof/>
          <w:szCs w:val="24"/>
        </w:rPr>
      </w:pPr>
      <w:r>
        <w:rPr>
          <w:noProof/>
        </w:rPr>
        <w:t>Извозникпроизводаобухваћениховомисправом (царинскоовлашћењебр.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изјављуједасу, осимакојетo другачијеизричитонаведено, овипроизводи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преференцијалногпоријекла.</w:t>
      </w:r>
    </w:p>
    <w:p>
      <w:pPr>
        <w:autoSpaceDE w:val="0"/>
        <w:autoSpaceDN w:val="0"/>
        <w:adjustRightInd w:val="0"/>
        <w:spacing w:after="240"/>
        <w:rPr>
          <w:rFonts w:eastAsia="Times New Roman"/>
          <w:bCs/>
          <w:noProof/>
          <w:szCs w:val="24"/>
        </w:rPr>
      </w:pPr>
      <w:r>
        <w:rPr>
          <w:noProof/>
        </w:rPr>
        <w:t>Izvoznik proizvoda obuhvaćenih ovom ispravom (carinsko ovlašćenje br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izjavljuje da su, osim ako je to drugačije izričito navedeno, ovi proizvodi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preferencijalnog porijekla.</w:t>
      </w:r>
    </w:p>
    <w:p>
      <w:pPr>
        <w:autoSpaceDE w:val="0"/>
        <w:autoSpaceDN w:val="0"/>
        <w:adjustRightInd w:val="0"/>
        <w:jc w:val="center"/>
        <w:rPr>
          <w:rFonts w:eastAsia="Times New Roman"/>
          <w:b/>
          <w:bCs/>
          <w:noProof/>
          <w:szCs w:val="24"/>
        </w:rPr>
      </w:pPr>
      <w:r>
        <w:rPr>
          <w:b/>
          <w:bCs/>
          <w:noProof/>
        </w:rPr>
        <w:t>Текст на норвежки език</w:t>
      </w:r>
    </w:p>
    <w:p>
      <w:pPr>
        <w:autoSpaceDE w:val="0"/>
        <w:autoSpaceDN w:val="0"/>
        <w:adjustRightInd w:val="0"/>
        <w:spacing w:after="240"/>
        <w:rPr>
          <w:rFonts w:eastAsia="Times New Roman"/>
          <w:bCs/>
          <w:noProof/>
          <w:szCs w:val="24"/>
        </w:rPr>
      </w:pPr>
      <w:r>
        <w:rPr>
          <w:noProof/>
        </w:rPr>
        <w:t>Eksportøren av produktene omfattet av dette dokument (tollmyndighetenes autorisasjons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xml:space="preserve">) erklærer at disse produktene, unntatt hvor annet er tydelig angitt, har ........................................... preferanseopprinnelse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Текст на полски език</w:t>
      </w:r>
    </w:p>
    <w:p>
      <w:pPr>
        <w:autoSpaceDE w:val="0"/>
        <w:autoSpaceDN w:val="0"/>
        <w:adjustRightInd w:val="0"/>
        <w:spacing w:after="240"/>
        <w:rPr>
          <w:rFonts w:eastAsia="Times New Roman"/>
          <w:bCs/>
          <w:noProof/>
          <w:szCs w:val="24"/>
        </w:rPr>
      </w:pPr>
      <w:r>
        <w:rPr>
          <w:noProof/>
        </w:rPr>
        <w:t>Eksporter produktów objętych tym dokumentem (upoważnienie władz celnych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deklaruje, że z wyjątkiem gdzie jest to wyraźnie określone, produkty te mają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preferencyjne pochodzenie.</w:t>
      </w:r>
    </w:p>
    <w:p>
      <w:pPr>
        <w:autoSpaceDE w:val="0"/>
        <w:autoSpaceDN w:val="0"/>
        <w:adjustRightInd w:val="0"/>
        <w:jc w:val="center"/>
        <w:rPr>
          <w:rFonts w:eastAsia="Times New Roman"/>
          <w:b/>
          <w:bCs/>
          <w:noProof/>
          <w:szCs w:val="24"/>
        </w:rPr>
      </w:pPr>
      <w:r>
        <w:rPr>
          <w:b/>
          <w:bCs/>
          <w:noProof/>
        </w:rPr>
        <w:t>Текст на португалски език</w:t>
      </w:r>
    </w:p>
    <w:p>
      <w:pPr>
        <w:autoSpaceDE w:val="0"/>
        <w:autoSpaceDN w:val="0"/>
        <w:adjustRightInd w:val="0"/>
        <w:spacing w:after="240"/>
        <w:rPr>
          <w:rFonts w:eastAsia="Times New Roman"/>
          <w:bCs/>
          <w:noProof/>
          <w:szCs w:val="24"/>
        </w:rPr>
      </w:pPr>
      <w:r>
        <w:rPr>
          <w:noProof/>
        </w:rPr>
        <w:t>O abaixo assinado, exportador dos produtos cobertos pelo presente documento (autorização aduaneira n</w:t>
      </w:r>
      <w:r>
        <w:rPr>
          <w:bCs/>
          <w:noProof/>
          <w:vertAlign w:val="superscript"/>
        </w:rPr>
        <w:t>o</w:t>
      </w:r>
      <w:r>
        <w:rPr>
          <w:noProof/>
        </w:rPr>
        <w:t>.......................</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declara que, salvo expressamente indicado em contrário, estes produtos são de origem preferencial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Текст на румънски език</w:t>
      </w:r>
    </w:p>
    <w:p>
      <w:pPr>
        <w:autoSpaceDE w:val="0"/>
        <w:autoSpaceDN w:val="0"/>
        <w:adjustRightInd w:val="0"/>
        <w:spacing w:after="240"/>
        <w:rPr>
          <w:rFonts w:eastAsia="Times New Roman"/>
          <w:bCs/>
          <w:noProof/>
          <w:szCs w:val="24"/>
        </w:rPr>
      </w:pPr>
      <w:r>
        <w:rPr>
          <w:noProof/>
        </w:rPr>
        <w:t>Exportatorul produselor ce fac obiectul acestui document (autorizația vamală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declară că, exceptând cazul în care în mod expres este indicat altfel, aceste produse sunt de origine preferențială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Текст на сръбски език</w:t>
      </w:r>
    </w:p>
    <w:p>
      <w:pPr>
        <w:autoSpaceDE w:val="0"/>
        <w:autoSpaceDN w:val="0"/>
        <w:adjustRightInd w:val="0"/>
        <w:spacing w:after="240"/>
        <w:rPr>
          <w:rFonts w:eastAsia="Times New Roman"/>
          <w:bCs/>
          <w:noProof/>
          <w:szCs w:val="24"/>
        </w:rPr>
      </w:pPr>
      <w:r>
        <w:rPr>
          <w:noProof/>
        </w:rPr>
        <w:t>Извозникпроизводаобухваћениховомисправом (царинскоовлашћењебр.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изјављуједасу, осимакојетo другачијеизричитонаведено, овипроизводи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преференцијалногпорекла.</w:t>
      </w:r>
    </w:p>
    <w:p>
      <w:pPr>
        <w:autoSpaceDE w:val="0"/>
        <w:autoSpaceDN w:val="0"/>
        <w:adjustRightInd w:val="0"/>
        <w:spacing w:after="240"/>
        <w:rPr>
          <w:rFonts w:eastAsia="Times New Roman"/>
          <w:bCs/>
          <w:noProof/>
          <w:szCs w:val="24"/>
        </w:rPr>
      </w:pPr>
      <w:r>
        <w:rPr>
          <w:noProof/>
        </w:rPr>
        <w:t>Izvoznik proizvoda obuhvaćenih ovom ispravom (carinsko ovlašćenje br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izjavljuje da su, osim ako je to drugačije izričito navedeno, ovi proizvodi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 xml:space="preserve"> preferencijalnog porekla.</w:t>
      </w:r>
    </w:p>
    <w:p>
      <w:pPr>
        <w:autoSpaceDE w:val="0"/>
        <w:autoSpaceDN w:val="0"/>
        <w:adjustRightInd w:val="0"/>
        <w:jc w:val="center"/>
        <w:rPr>
          <w:rFonts w:eastAsia="Times New Roman"/>
          <w:b/>
          <w:bCs/>
          <w:noProof/>
          <w:szCs w:val="24"/>
        </w:rPr>
      </w:pPr>
      <w:r>
        <w:rPr>
          <w:b/>
          <w:bCs/>
          <w:noProof/>
        </w:rPr>
        <w:t>Текст на словашки език</w:t>
      </w:r>
    </w:p>
    <w:p>
      <w:pPr>
        <w:autoSpaceDE w:val="0"/>
        <w:autoSpaceDN w:val="0"/>
        <w:adjustRightInd w:val="0"/>
        <w:spacing w:after="240"/>
        <w:rPr>
          <w:rFonts w:eastAsia="Times New Roman"/>
          <w:bCs/>
          <w:noProof/>
          <w:szCs w:val="24"/>
        </w:rPr>
      </w:pPr>
      <w:r>
        <w:rPr>
          <w:noProof/>
        </w:rPr>
        <w:t>Vývozca výrobkov uvedených v tomto dokumente (číslo povolenia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vyhlasuje, že okrem zreteľne označených, majú tieto výrobky preferenčný pôvod v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Текст на словенски език</w:t>
      </w:r>
    </w:p>
    <w:p>
      <w:pPr>
        <w:autoSpaceDE w:val="0"/>
        <w:autoSpaceDN w:val="0"/>
        <w:adjustRightInd w:val="0"/>
        <w:spacing w:after="240"/>
        <w:rPr>
          <w:rFonts w:eastAsia="Times New Roman"/>
          <w:bCs/>
          <w:noProof/>
          <w:szCs w:val="24"/>
        </w:rPr>
      </w:pPr>
      <w:r>
        <w:rPr>
          <w:noProof/>
        </w:rPr>
        <w:t>Izvoznik blaga, zajetega s tem dokumentom (pooblastilo carinskih organov št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izjavlja, da, razen če ni drugače jasno navedeno, ima to blago preferencialno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poreklo.</w:t>
      </w:r>
    </w:p>
    <w:p>
      <w:pPr>
        <w:autoSpaceDE w:val="0"/>
        <w:autoSpaceDN w:val="0"/>
        <w:adjustRightInd w:val="0"/>
        <w:jc w:val="center"/>
        <w:rPr>
          <w:rFonts w:eastAsia="Times New Roman"/>
          <w:b/>
          <w:bCs/>
          <w:noProof/>
          <w:szCs w:val="24"/>
        </w:rPr>
      </w:pPr>
      <w:r>
        <w:rPr>
          <w:b/>
          <w:bCs/>
          <w:noProof/>
        </w:rPr>
        <w:t>Текст на испански език</w:t>
      </w:r>
    </w:p>
    <w:p>
      <w:pPr>
        <w:autoSpaceDE w:val="0"/>
        <w:autoSpaceDN w:val="0"/>
        <w:adjustRightInd w:val="0"/>
        <w:spacing w:after="240"/>
        <w:rPr>
          <w:rFonts w:eastAsia="Times New Roman"/>
          <w:bCs/>
          <w:noProof/>
          <w:szCs w:val="24"/>
        </w:rPr>
      </w:pPr>
      <w:r>
        <w:rPr>
          <w:noProof/>
        </w:rPr>
        <w:t>El exportador de los productos incluidos en el presente documento (autorización aduanera n o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declara que, salvo indicación en sentido contrario, estos productos gozan de un origen preferencial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Текст на шведски език</w:t>
      </w:r>
    </w:p>
    <w:p>
      <w:pPr>
        <w:autoSpaceDE w:val="0"/>
        <w:autoSpaceDN w:val="0"/>
        <w:adjustRightInd w:val="0"/>
        <w:spacing w:after="240"/>
        <w:rPr>
          <w:rFonts w:eastAsia="Times New Roman"/>
          <w:bCs/>
          <w:noProof/>
          <w:szCs w:val="24"/>
        </w:rPr>
      </w:pPr>
      <w:r>
        <w:rPr>
          <w:noProof/>
        </w:rPr>
        <w:t>Exportören av de varor som omfattas av detta dokument (tullmyndighetens tillstånd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försäkrar att dessa varor, om inte annat tydligt markerats, har förmånsberättigande .......................................... ursprung</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Текст на турски език</w:t>
      </w:r>
    </w:p>
    <w:p>
      <w:pPr>
        <w:autoSpaceDE w:val="0"/>
        <w:autoSpaceDN w:val="0"/>
        <w:adjustRightInd w:val="0"/>
        <w:spacing w:after="240"/>
        <w:rPr>
          <w:rFonts w:eastAsia="Times New Roman"/>
          <w:bCs/>
          <w:noProof/>
          <w:szCs w:val="24"/>
        </w:rPr>
      </w:pPr>
      <w:r>
        <w:rPr>
          <w:noProof/>
        </w:rPr>
        <w:t>İșbu belge (gümrük onay No: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kapsamındaki maddelerin ihracatçısı aksi açıkça belirtilmedikçe, bu maddelerin ........................................... tercihli menșeli</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 xml:space="preserve"> maddeler olduğunu beyan eder.</w:t>
      </w:r>
    </w:p>
    <w:p>
      <w:pPr>
        <w:autoSpaceDE w:val="0"/>
        <w:autoSpaceDN w:val="0"/>
        <w:adjustRightInd w:val="0"/>
        <w:jc w:val="center"/>
        <w:rPr>
          <w:rFonts w:eastAsia="Times New Roman"/>
          <w:b/>
          <w:bCs/>
          <w:noProof/>
          <w:szCs w:val="24"/>
        </w:rPr>
      </w:pPr>
      <w:r>
        <w:rPr>
          <w:b/>
          <w:bCs/>
          <w:noProof/>
        </w:rPr>
        <w:t>Текст на украински език</w:t>
      </w:r>
    </w:p>
    <w:p>
      <w:pPr>
        <w:autoSpaceDE w:val="0"/>
        <w:autoSpaceDN w:val="0"/>
        <w:adjustRightInd w:val="0"/>
        <w:spacing w:after="0"/>
        <w:rPr>
          <w:rFonts w:eastAsia="Times New Roman"/>
          <w:bCs/>
          <w:noProof/>
          <w:szCs w:val="24"/>
        </w:rPr>
      </w:pPr>
      <w:r>
        <w:rPr>
          <w:noProof/>
        </w:rPr>
        <w:t>Експортер продукцiї, на яку поширюється цей документ (митний дозвiл №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заявляє, що за винятком випадкiв, де цеявно зазначено, цi товари є товарами преференцiйного походження..............</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 xml:space="preserve"> Текст на македонски език</w:t>
      </w:r>
    </w:p>
    <w:p>
      <w:pPr>
        <w:autoSpaceDE w:val="0"/>
        <w:autoSpaceDN w:val="0"/>
        <w:adjustRightInd w:val="0"/>
        <w:spacing w:after="360"/>
        <w:rPr>
          <w:rFonts w:eastAsia="Times New Roman"/>
          <w:bCs/>
          <w:noProof/>
          <w:szCs w:val="24"/>
        </w:rPr>
      </w:pPr>
      <w:r>
        <w:rPr>
          <w:noProof/>
        </w:rPr>
        <w:t>Извозникот на производите што ги покрива овоj документ (царинскo одобрение бр.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изјавува дека, освен ако тоа не е јасно поинаку назначено, овие производи се со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преференцијално потекло.</w:t>
      </w:r>
    </w:p>
    <w:p>
      <w:pPr>
        <w:autoSpaceDE w:val="0"/>
        <w:autoSpaceDN w:val="0"/>
        <w:adjustRightInd w:val="0"/>
        <w:spacing w:after="360"/>
        <w:jc w:val="center"/>
        <w:rPr>
          <w:rFonts w:eastAsia="Times New Roman"/>
          <w:bCs/>
          <w:noProof/>
          <w:sz w:val="20"/>
          <w:szCs w:val="20"/>
        </w:rPr>
      </w:pPr>
      <w:r>
        <w:rPr>
          <w:noProof/>
        </w:rPr>
        <w:t>...................................................................................................................................................</w:t>
      </w:r>
      <w:r>
        <w:rPr>
          <w:bCs/>
          <w:noProof/>
        </w:rPr>
        <w:t xml:space="preserve"> </w:t>
      </w:r>
      <w:r>
        <w:rPr>
          <w:bCs/>
          <w:noProof/>
          <w:sz w:val="20"/>
          <w:szCs w:val="20"/>
        </w:rPr>
        <w:t>(място и дата)</w:t>
      </w:r>
      <w:r>
        <w:rPr>
          <w:rStyle w:val="EndnoteReference"/>
          <w:bCs/>
          <w:noProof/>
        </w:rPr>
        <w:t>3</w:t>
      </w:r>
    </w:p>
    <w:p>
      <w:pPr>
        <w:autoSpaceDE w:val="0"/>
        <w:autoSpaceDN w:val="0"/>
        <w:adjustRightInd w:val="0"/>
        <w:spacing w:after="0"/>
        <w:rPr>
          <w:rFonts w:eastAsia="Times New Roman"/>
          <w:bCs/>
          <w:noProof/>
          <w:szCs w:val="24"/>
        </w:rPr>
      </w:pPr>
      <w:r>
        <w:rPr>
          <w:noProof/>
        </w:rPr>
        <w:t>.....................................................................................................................................................</w:t>
      </w:r>
    </w:p>
    <w:p>
      <w:pPr>
        <w:autoSpaceDE w:val="0"/>
        <w:autoSpaceDN w:val="0"/>
        <w:adjustRightInd w:val="0"/>
        <w:spacing w:after="360"/>
        <w:jc w:val="center"/>
        <w:rPr>
          <w:rFonts w:eastAsia="Times New Roman"/>
          <w:bCs/>
          <w:noProof/>
          <w:sz w:val="20"/>
          <w:szCs w:val="20"/>
        </w:rPr>
      </w:pPr>
      <w:r>
        <w:rPr>
          <w:bCs/>
          <w:noProof/>
          <w:sz w:val="20"/>
          <w:szCs w:val="20"/>
        </w:rPr>
        <w:t>(подпис на износителя и изписано четливо — името на лицето, което подписва декларацията)</w:t>
      </w:r>
      <w:r>
        <w:rPr>
          <w:bCs/>
          <w:noProof/>
          <w:vertAlign w:val="superscript"/>
        </w:rPr>
        <w:t>4</w:t>
      </w:r>
    </w:p>
    <w:p>
      <w:pPr>
        <w:pStyle w:val="EndnoteText"/>
        <w:rPr>
          <w:noProof/>
        </w:rPr>
      </w:pPr>
      <w:r>
        <w:rPr>
          <w:rStyle w:val="EndnoteReference"/>
          <w:noProof/>
        </w:rPr>
        <w:footnoteRef/>
      </w:r>
      <w:r>
        <w:rPr>
          <w:noProof/>
        </w:rPr>
        <w:tab/>
        <w:t>Когато декларацията за произход се изготвя от одобрен износител, в това поле се вписва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p>
      <w:pPr>
        <w:pStyle w:val="EndnoteText"/>
        <w:rPr>
          <w:noProof/>
        </w:rPr>
      </w:pPr>
      <w:r>
        <w:rPr>
          <w:rStyle w:val="EndnoteReference"/>
          <w:noProof/>
        </w:rPr>
        <w:t>2</w:t>
      </w:r>
      <w:r>
        <w:rPr>
          <w:noProof/>
        </w:rPr>
        <w:t xml:space="preserve"> Трябва да се посочи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p>
      <w:pPr>
        <w:pStyle w:val="EndnoteText"/>
        <w:rPr>
          <w:noProof/>
        </w:rPr>
      </w:pPr>
      <w:r>
        <w:rPr>
          <w:rStyle w:val="EndnoteReference"/>
          <w:noProof/>
        </w:rPr>
        <w:t>3</w:t>
      </w:r>
      <w:r>
        <w:rPr>
          <w:noProof/>
        </w:rPr>
        <w:t xml:space="preserve"> Тези сведения могат да отсъстват, ако информацията се съдържа в самия документ.</w:t>
      </w:r>
    </w:p>
    <w:p>
      <w:pPr>
        <w:autoSpaceDE w:val="0"/>
        <w:autoSpaceDN w:val="0"/>
        <w:rPr>
          <w:rFonts w:eastAsia="Times New Roman"/>
          <w:noProof/>
          <w:szCs w:val="24"/>
        </w:rPr>
      </w:pPr>
      <w:r>
        <w:rPr>
          <w:rStyle w:val="EndnoteReference"/>
          <w:noProof/>
        </w:rPr>
        <w:t>4</w:t>
      </w:r>
      <w:r>
        <w:rPr>
          <w:noProof/>
          <w:sz w:val="20"/>
          <w:szCs w:val="20"/>
        </w:rPr>
        <w:t xml:space="preserve"> Когато не се изисква подпис на износителя, освобождаването от подпис предполага също, че не е необходимо да се посочва името на подписващия</w:t>
      </w:r>
      <w:r>
        <w:rPr>
          <w:noProof/>
        </w:rPr>
        <w:t>.</w:t>
      </w: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i/>
          <w:noProof/>
          <w:szCs w:val="24"/>
        </w:rPr>
      </w:pPr>
      <w:r>
        <w:rPr>
          <w:i/>
          <w:caps/>
          <w:noProof/>
        </w:rPr>
        <w:t>Приложение IV</w:t>
      </w:r>
    </w:p>
    <w:p>
      <w:pPr>
        <w:autoSpaceDE w:val="0"/>
        <w:autoSpaceDN w:val="0"/>
        <w:jc w:val="center"/>
        <w:rPr>
          <w:rFonts w:eastAsia="Times New Roman"/>
          <w:b/>
          <w:noProof/>
          <w:szCs w:val="24"/>
        </w:rPr>
      </w:pPr>
      <w:r>
        <w:rPr>
          <w:b/>
          <w:noProof/>
        </w:rPr>
        <w:t>Образец на сертификат за движение EUR.1 и образец на заявление за издаване на сертификат за движение EUR.1</w:t>
      </w:r>
    </w:p>
    <w:p>
      <w:pPr>
        <w:tabs>
          <w:tab w:val="center" w:pos="4657"/>
        </w:tabs>
        <w:spacing w:line="330" w:lineRule="atLeast"/>
        <w:jc w:val="center"/>
        <w:rPr>
          <w:rFonts w:eastAsia="Times New Roman"/>
          <w:noProof/>
          <w:szCs w:val="20"/>
        </w:rPr>
      </w:pPr>
      <w:r>
        <w:rPr>
          <w:noProof/>
        </w:rPr>
        <w:t>Инструкции за отпечатване</w:t>
      </w:r>
    </w:p>
    <w:p>
      <w:pPr>
        <w:tabs>
          <w:tab w:val="left" w:pos="-1440"/>
          <w:tab w:val="left" w:pos="-720"/>
          <w:tab w:val="left" w:pos="31"/>
          <w:tab w:val="left" w:pos="720"/>
        </w:tabs>
        <w:spacing w:line="330" w:lineRule="atLeast"/>
        <w:ind w:left="371" w:hanging="371"/>
        <w:rPr>
          <w:rFonts w:eastAsia="Times New Roman"/>
          <w:noProof/>
          <w:szCs w:val="20"/>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относителна маса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tabs>
          <w:tab w:val="left" w:pos="-1440"/>
          <w:tab w:val="left" w:pos="-720"/>
          <w:tab w:val="left" w:pos="31"/>
          <w:tab w:val="left" w:pos="720"/>
        </w:tabs>
        <w:spacing w:line="330" w:lineRule="atLeast"/>
        <w:ind w:left="371" w:hanging="371"/>
        <w:rPr>
          <w:rFonts w:eastAsia="Times New Roman"/>
          <w:noProof/>
          <w:szCs w:val="20"/>
        </w:rPr>
      </w:pPr>
      <w:r>
        <w:rPr>
          <w:noProof/>
        </w:rPr>
        <w:t>2.</w:t>
      </w:r>
      <w:r>
        <w:rPr>
          <w:noProof/>
        </w:rPr>
        <w:tab/>
        <w:t>Компетентните органи на договарящите страни могат да си запазят правото да отпечатват сами сертификатите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tabs>
          <w:tab w:val="center" w:pos="5387"/>
        </w:tabs>
        <w:spacing w:line="127" w:lineRule="atLeast"/>
        <w:jc w:val="center"/>
        <w:rPr>
          <w:rFonts w:eastAsia="Times New Roman"/>
          <w:b/>
          <w:noProof/>
          <w:sz w:val="19"/>
          <w:szCs w:val="20"/>
        </w:rPr>
      </w:pPr>
      <w:r>
        <w:rPr>
          <w:b/>
          <w:noProof/>
          <w:sz w:val="19"/>
          <w:szCs w:val="20"/>
        </w:rPr>
        <w:br w:type="page"/>
        <w:t>СЕРТИФИКАТ ЗА ДВИЖЕНИЕ</w:t>
      </w:r>
    </w:p>
    <w:tbl>
      <w:tblPr>
        <w:tblW w:w="9616" w:type="dxa"/>
        <w:jc w:val="right"/>
        <w:tblLayout w:type="fixed"/>
        <w:tblCellMar>
          <w:left w:w="120" w:type="dxa"/>
          <w:right w:w="120" w:type="dxa"/>
        </w:tblCellMar>
        <w:tblLook w:val="0000" w:firstRow="0" w:lastRow="0" w:firstColumn="0" w:lastColumn="0" w:noHBand="0" w:noVBand="0"/>
      </w:tblPr>
      <w:tblGrid>
        <w:gridCol w:w="4670"/>
        <w:gridCol w:w="718"/>
        <w:gridCol w:w="725"/>
        <w:gridCol w:w="947"/>
        <w:gridCol w:w="735"/>
        <w:gridCol w:w="1821"/>
      </w:tblGrid>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b/>
                <w:noProof/>
                <w:sz w:val="18"/>
                <w:szCs w:val="20"/>
              </w:rPr>
              <w:t>1.</w:t>
            </w:r>
            <w:r>
              <w:rPr>
                <w:b/>
                <w:noProof/>
                <w:sz w:val="18"/>
                <w:szCs w:val="20"/>
              </w:rPr>
              <w:tab/>
              <w:t>Износител</w:t>
            </w:r>
            <w:r>
              <w:rPr>
                <w:noProof/>
                <w:sz w:val="18"/>
                <w:szCs w:val="20"/>
              </w:rPr>
              <w:t xml:space="preserve"> (име/фирма, пълен адрес, държава)</w:t>
            </w:r>
          </w:p>
        </w:tc>
        <w:tc>
          <w:tcPr>
            <w:tcW w:w="4946"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396" w:hanging="3396"/>
              <w:rPr>
                <w:rFonts w:eastAsia="Times New Roman"/>
                <w:noProof/>
                <w:sz w:val="16"/>
                <w:szCs w:val="20"/>
              </w:rPr>
            </w:pPr>
            <w:r>
              <w:rPr>
                <w:noProof/>
                <w:sz w:val="16"/>
                <w:szCs w:val="20"/>
              </w:rPr>
              <w:tab/>
            </w:r>
            <w:r>
              <w:rPr>
                <w:noProof/>
                <w:sz w:val="16"/>
                <w:szCs w:val="20"/>
              </w:rPr>
              <w:tab/>
            </w:r>
            <w:r>
              <w:rPr>
                <w:b/>
                <w:noProof/>
                <w:sz w:val="28"/>
                <w:szCs w:val="20"/>
              </w:rPr>
              <w:t>EUR.1</w:t>
            </w:r>
            <w:r>
              <w:rPr>
                <w:b/>
                <w:noProof/>
                <w:szCs w:val="20"/>
              </w:rPr>
              <w:tab/>
            </w:r>
            <w:r>
              <w:rPr>
                <w:b/>
                <w:noProof/>
                <w:szCs w:val="20"/>
              </w:rPr>
              <w:tab/>
            </w:r>
            <w:r>
              <w:rPr>
                <w:b/>
                <w:noProof/>
                <w:szCs w:val="20"/>
              </w:rPr>
              <w:tab/>
            </w:r>
            <w:r>
              <w:rPr>
                <w:b/>
                <w:noProof/>
                <w:sz w:val="16"/>
                <w:szCs w:val="20"/>
              </w:rPr>
              <w:t>№</w:t>
            </w:r>
            <w:r>
              <w:rPr>
                <w:b/>
                <w:noProof/>
                <w:sz w:val="28"/>
                <w:szCs w:val="20"/>
              </w:rPr>
              <w:t>A</w:t>
            </w:r>
            <w:r>
              <w:rPr>
                <w:noProof/>
                <w:sz w:val="16"/>
                <w:szCs w:val="20"/>
              </w:rPr>
              <w:tab/>
            </w:r>
            <w:r>
              <w:rPr>
                <w:noProof/>
              </w:rPr>
              <w:t>000.000</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rFonts w:eastAsia="Times New Roman"/>
                <w:noProof/>
                <w:sz w:val="16"/>
                <w:szCs w:val="20"/>
              </w:rPr>
            </w:pPr>
          </w:p>
        </w:tc>
        <w:tc>
          <w:tcPr>
            <w:tcW w:w="4946" w:type="dxa"/>
            <w:gridSpan w:val="5"/>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rFonts w:eastAsia="Times New Roman"/>
                <w:noProof/>
                <w:sz w:val="18"/>
                <w:szCs w:val="20"/>
              </w:rPr>
            </w:pPr>
            <w:r>
              <w:rPr>
                <w:noProof/>
                <w:sz w:val="18"/>
                <w:szCs w:val="20"/>
              </w:rPr>
              <w:t>Преди попълването на формуляра вж. бележките на гърба.</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rFonts w:eastAsia="Times New Roman"/>
                <w:noProof/>
                <w:sz w:val="16"/>
                <w:szCs w:val="20"/>
              </w:rPr>
            </w:pPr>
          </w:p>
        </w:tc>
        <w:tc>
          <w:tcPr>
            <w:tcW w:w="4946" w:type="dxa"/>
            <w:gridSpan w:val="5"/>
            <w:tcBorders>
              <w:top w:val="single" w:sz="12" w:space="0" w:color="auto"/>
              <w:left w:val="single" w:sz="12" w:space="0" w:color="auto"/>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340" w:hanging="340"/>
              <w:rPr>
                <w:rFonts w:eastAsia="Times New Roman"/>
                <w:noProof/>
                <w:sz w:val="18"/>
                <w:szCs w:val="20"/>
              </w:rPr>
            </w:pPr>
            <w:r>
              <w:rPr>
                <w:b/>
                <w:noProof/>
                <w:sz w:val="18"/>
                <w:szCs w:val="20"/>
              </w:rPr>
              <w:t>2.</w:t>
            </w:r>
            <w:r>
              <w:rPr>
                <w:b/>
                <w:noProof/>
                <w:sz w:val="18"/>
                <w:szCs w:val="20"/>
              </w:rPr>
              <w:tab/>
              <w:t>Сертификат, използван в преференциалната търговия между</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rPr>
                <w:rFonts w:eastAsia="Times New Roman"/>
                <w:noProof/>
                <w:sz w:val="18"/>
                <w:szCs w:val="20"/>
              </w:rPr>
            </w:pPr>
          </w:p>
          <w:p>
            <w:pPr>
              <w:tabs>
                <w:tab w:val="left" w:pos="359"/>
                <w:tab w:val="right" w:leader="dot" w:pos="4522"/>
              </w:tabs>
              <w:ind w:left="340" w:hanging="340"/>
              <w:rPr>
                <w:rFonts w:eastAsia="Times New Roman"/>
                <w:noProof/>
                <w:sz w:val="18"/>
                <w:szCs w:val="20"/>
              </w:rPr>
            </w:pPr>
            <w:r>
              <w:rPr>
                <w:noProof/>
                <w:sz w:val="18"/>
                <w:szCs w:val="20"/>
              </w:rPr>
              <w:tab/>
            </w:r>
            <w:r>
              <w:rPr>
                <w:noProof/>
                <w:sz w:val="18"/>
                <w:szCs w:val="20"/>
              </w:rPr>
              <w:tab/>
              <w:t>.......................................................................................</w:t>
            </w:r>
          </w:p>
        </w:tc>
      </w:tr>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rPr>
            </w:pPr>
            <w:r>
              <w:rPr>
                <w:b/>
                <w:noProof/>
                <w:sz w:val="18"/>
                <w:szCs w:val="20"/>
              </w:rPr>
              <w:t>3.</w:t>
            </w:r>
            <w:r>
              <w:rPr>
                <w:b/>
                <w:noProof/>
                <w:sz w:val="18"/>
                <w:szCs w:val="20"/>
              </w:rPr>
              <w:tab/>
              <w:t>Получател</w:t>
            </w:r>
            <w:r>
              <w:rPr>
                <w:noProof/>
                <w:sz w:val="18"/>
                <w:szCs w:val="20"/>
              </w:rPr>
              <w:t xml:space="preserve"> (име/фирма, пълен адрес, държава) (незадължително)</w:t>
            </w:r>
          </w:p>
        </w:tc>
        <w:tc>
          <w:tcPr>
            <w:tcW w:w="4946" w:type="dxa"/>
            <w:gridSpan w:val="5"/>
            <w:tcBorders>
              <w:left w:val="single" w:sz="12" w:space="0" w:color="auto"/>
              <w:bottom w:val="single" w:sz="12" w:space="0" w:color="auto"/>
              <w:right w:val="single" w:sz="12" w:space="0" w:color="auto"/>
            </w:tcBorders>
          </w:tcPr>
          <w:p>
            <w:pPr>
              <w:tabs>
                <w:tab w:val="center" w:pos="2271"/>
              </w:tabs>
              <w:rPr>
                <w:rFonts w:eastAsia="Times New Roman"/>
                <w:b/>
                <w:noProof/>
                <w:sz w:val="18"/>
                <w:szCs w:val="20"/>
              </w:rPr>
            </w:pPr>
            <w:r>
              <w:rPr>
                <w:noProof/>
                <w:sz w:val="16"/>
                <w:szCs w:val="20"/>
              </w:rPr>
              <w:tab/>
            </w:r>
            <w:r>
              <w:rPr>
                <w:b/>
                <w:noProof/>
                <w:sz w:val="18"/>
                <w:szCs w:val="20"/>
              </w:rPr>
              <w:t>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6"/>
                <w:szCs w:val="20"/>
              </w:rPr>
            </w:pPr>
          </w:p>
          <w:p>
            <w:pPr>
              <w:tabs>
                <w:tab w:val="left" w:pos="359"/>
                <w:tab w:val="right" w:leader="dot" w:pos="4522"/>
              </w:tabs>
              <w:ind w:left="340" w:hanging="340"/>
              <w:rPr>
                <w:rFonts w:eastAsia="Times New Roman"/>
                <w:noProof/>
                <w:sz w:val="16"/>
                <w:szCs w:val="20"/>
              </w:rPr>
            </w:pPr>
            <w:r>
              <w:rPr>
                <w:noProof/>
                <w:sz w:val="16"/>
                <w:szCs w:val="20"/>
              </w:rPr>
              <w:tab/>
            </w:r>
            <w:r>
              <w:rPr>
                <w:noProof/>
                <w:sz w:val="16"/>
                <w:szCs w:val="20"/>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6"/>
                <w:szCs w:val="20"/>
              </w:rPr>
            </w:pPr>
            <w:r>
              <w:rPr>
                <w:noProof/>
                <w:sz w:val="16"/>
                <w:szCs w:val="20"/>
              </w:rPr>
              <w:t xml:space="preserve">      (вписват се наименованията на съответните държави, групи държави или територии)</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6"/>
                <w:szCs w:val="20"/>
              </w:rPr>
            </w:pPr>
          </w:p>
        </w:tc>
        <w:tc>
          <w:tcPr>
            <w:tcW w:w="2390" w:type="dxa"/>
            <w:gridSpan w:val="3"/>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b/>
                <w:noProof/>
                <w:sz w:val="18"/>
                <w:szCs w:val="20"/>
              </w:rPr>
            </w:pPr>
            <w:r>
              <w:rPr>
                <w:b/>
                <w:noProof/>
                <w:sz w:val="18"/>
                <w:szCs w:val="20"/>
              </w:rPr>
              <w:t>4.</w:t>
            </w:r>
            <w:r>
              <w:rPr>
                <w:b/>
                <w:noProof/>
                <w:sz w:val="18"/>
                <w:szCs w:val="20"/>
              </w:rPr>
              <w:tab/>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c>
          <w:tcPr>
            <w:tcW w:w="2556" w:type="dxa"/>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b/>
                <w:noProof/>
                <w:sz w:val="18"/>
                <w:szCs w:val="20"/>
              </w:rPr>
            </w:pPr>
            <w:r>
              <w:rPr>
                <w:b/>
                <w:noProof/>
                <w:sz w:val="18"/>
                <w:szCs w:val="20"/>
              </w:rPr>
              <w:t>5.</w:t>
            </w:r>
            <w:r>
              <w:rPr>
                <w:b/>
                <w:noProof/>
                <w:sz w:val="18"/>
                <w:szCs w:val="20"/>
              </w:rPr>
              <w:tab/>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r>
      <w:tr>
        <w:trPr>
          <w:cantSplit/>
          <w:trHeight w:val="1494"/>
          <w:jc w:val="right"/>
        </w:trPr>
        <w:tc>
          <w:tcPr>
            <w:tcW w:w="4670"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rPr>
            </w:pPr>
            <w:r>
              <w:rPr>
                <w:b/>
                <w:noProof/>
                <w:sz w:val="18"/>
                <w:szCs w:val="20"/>
              </w:rPr>
              <w:t>6.</w:t>
            </w:r>
            <w:r>
              <w:rPr>
                <w:b/>
                <w:noProof/>
                <w:sz w:val="18"/>
                <w:szCs w:val="20"/>
              </w:rPr>
              <w:tab/>
              <w:t>Подробни сведения за транспорта</w:t>
            </w:r>
            <w:r>
              <w:rPr>
                <w:noProof/>
                <w:sz w:val="18"/>
                <w:szCs w:val="20"/>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c>
          <w:tcPr>
            <w:tcW w:w="4946" w:type="dxa"/>
            <w:gridSpan w:val="5"/>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rPr>
            </w:pPr>
            <w:r>
              <w:rPr>
                <w:b/>
                <w:noProof/>
                <w:sz w:val="18"/>
                <w:szCs w:val="20"/>
              </w:rPr>
              <w:t>7.</w:t>
            </w:r>
            <w:r>
              <w:rPr>
                <w:b/>
                <w:noProof/>
                <w:sz w:val="18"/>
                <w:szCs w:val="20"/>
              </w:rPr>
              <w:tab/>
              <w:t>Забележки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r>
      <w:tr>
        <w:trPr>
          <w:cantSplit/>
          <w:trHeight w:val="4250"/>
          <w:jc w:val="right"/>
        </w:trPr>
        <w:tc>
          <w:tcPr>
            <w:tcW w:w="6113" w:type="dxa"/>
            <w:gridSpan w:val="3"/>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b/>
                <w:noProof/>
                <w:sz w:val="18"/>
                <w:szCs w:val="20"/>
              </w:rPr>
              <w:t>8.</w:t>
            </w:r>
            <w:r>
              <w:rPr>
                <w:b/>
                <w:noProof/>
                <w:sz w:val="18"/>
                <w:szCs w:val="20"/>
              </w:rPr>
              <w:tab/>
              <w:t xml:space="preserve">Номер на позицията; маркировки и номера; брой и вид на опаковките </w:t>
            </w:r>
            <w:r>
              <w:rPr>
                <w:b/>
                <w:noProof/>
                <w:sz w:val="18"/>
                <w:szCs w:val="20"/>
                <w:vertAlign w:val="superscript"/>
              </w:rPr>
              <w:footnoteReference w:customMarkFollows="1" w:id="61"/>
              <w:t>(1)</w:t>
            </w:r>
            <w:r>
              <w:rPr>
                <w:b/>
                <w:noProof/>
                <w:sz w:val="18"/>
                <w:szCs w:val="20"/>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rPr>
            </w:pPr>
          </w:p>
        </w:tc>
        <w:tc>
          <w:tcPr>
            <w:tcW w:w="1682"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b/>
                <w:noProof/>
                <w:sz w:val="18"/>
                <w:szCs w:val="20"/>
              </w:rPr>
              <w:t>9.</w:t>
            </w:r>
            <w:r>
              <w:rPr>
                <w:b/>
                <w:noProof/>
                <w:sz w:val="18"/>
                <w:szCs w:val="20"/>
              </w:rPr>
              <w:tab/>
              <w:t>Брутна маса (kg) или друга мярка (литри, m</w:t>
            </w:r>
            <w:r>
              <w:rPr>
                <w:b/>
                <w:noProof/>
                <w:sz w:val="18"/>
                <w:szCs w:val="20"/>
                <w:vertAlign w:val="superscript"/>
              </w:rPr>
              <w:t>3</w:t>
            </w:r>
            <w:r>
              <w:rPr>
                <w:b/>
                <w:noProof/>
                <w:sz w:val="18"/>
                <w:szCs w:val="20"/>
              </w:rPr>
              <w:t xml:space="preserve"> и т.н.)</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rPr>
            </w:pPr>
          </w:p>
        </w:tc>
        <w:tc>
          <w:tcPr>
            <w:tcW w:w="1821" w:type="dxa"/>
            <w:tcBorders>
              <w:top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b/>
                <w:noProof/>
                <w:sz w:val="18"/>
                <w:szCs w:val="20"/>
              </w:rPr>
              <w:t>10.</w:t>
            </w:r>
            <w:r>
              <w:rPr>
                <w:b/>
                <w:noProof/>
                <w:sz w:val="18"/>
                <w:szCs w:val="20"/>
              </w:rPr>
              <w:tab/>
              <w:t>Фактури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ab/>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rPr>
            </w:pPr>
          </w:p>
        </w:tc>
      </w:tr>
      <w:tr>
        <w:trPr>
          <w:cantSplit/>
          <w:jc w:val="right"/>
        </w:trPr>
        <w:tc>
          <w:tcPr>
            <w:tcW w:w="5388"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b/>
                <w:noProof/>
                <w:sz w:val="18"/>
                <w:szCs w:val="20"/>
              </w:rPr>
            </w:pPr>
            <w:r>
              <w:rPr>
                <w:b/>
                <w:noProof/>
                <w:sz w:val="18"/>
                <w:szCs w:val="20"/>
              </w:rPr>
              <w:t>11. МИТНИЧЕСКА ЗАВЕРКА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i/>
                <w:noProof/>
                <w:sz w:val="18"/>
                <w:szCs w:val="20"/>
              </w:rPr>
            </w:pPr>
            <w:r>
              <w:rPr>
                <w:i/>
                <w:noProof/>
                <w:sz w:val="18"/>
                <w:szCs w:val="20"/>
              </w:rPr>
              <w:t>Декларацията е заверена.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rPr>
            </w:pPr>
            <w:r>
              <w:rPr>
                <w:noProof/>
                <w:sz w:val="18"/>
                <w:szCs w:val="20"/>
              </w:rPr>
              <w:t xml:space="preserve">Документ за износ </w:t>
            </w:r>
            <w:r>
              <w:rPr>
                <w:noProof/>
                <w:sz w:val="18"/>
                <w:szCs w:val="20"/>
                <w:vertAlign w:val="superscript"/>
              </w:rPr>
              <w:footnoteReference w:customMarkFollows="1" w:id="62"/>
              <w:t>(2)</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Формуляр  .................................. №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От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Митническо учреждение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 xml:space="preserve">Държава или територия на издаване  ...................... </w:t>
            </w:r>
            <w:r>
              <w:rPr>
                <w:noProof/>
                <w:sz w:val="18"/>
                <w:szCs w:val="20"/>
              </w:rPr>
              <w:tab/>
            </w:r>
            <w:r>
              <w:rPr>
                <w:noProof/>
                <w:sz w:val="18"/>
                <w:szCs w:val="20"/>
              </w:rPr>
              <w:tab/>
              <w:t>Печат</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Място и дата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6"/>
                <w:szCs w:val="20"/>
              </w:rPr>
            </w:pPr>
            <w:r>
              <w:rPr>
                <w:noProof/>
                <w:sz w:val="16"/>
                <w:szCs w:val="20"/>
              </w:rPr>
              <w:t>(подпис)</w:t>
            </w:r>
          </w:p>
        </w:tc>
        <w:tc>
          <w:tcPr>
            <w:tcW w:w="4228"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b/>
                <w:noProof/>
                <w:sz w:val="18"/>
                <w:szCs w:val="20"/>
              </w:rPr>
            </w:pPr>
            <w:r>
              <w:rPr>
                <w:b/>
                <w:noProof/>
                <w:sz w:val="18"/>
                <w:szCs w:val="20"/>
              </w:rPr>
              <w:t>12. ДЕКЛАРАЦИЯ НА ИЗНОСИТЕЛЯ</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r>
              <w:rPr>
                <w:noProof/>
                <w:sz w:val="18"/>
                <w:szCs w:val="20"/>
              </w:rPr>
              <w:t>Аз, долуподписаният, декларирам, че описаните по-горе стоки отговарят на условията за издаване на настоящия сертификат.</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r>
              <w:rPr>
                <w:noProof/>
                <w:sz w:val="18"/>
                <w:szCs w:val="20"/>
              </w:rPr>
              <w:t>Място и дата  ………………........................</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b/>
                <w:noProof/>
                <w:sz w:val="18"/>
                <w:szCs w:val="20"/>
              </w:rPr>
            </w:pPr>
            <w:r>
              <w:rPr>
                <w:noProof/>
                <w:sz w:val="16"/>
                <w:szCs w:val="20"/>
              </w:rPr>
              <w:t>(подпис)</w:t>
            </w:r>
          </w:p>
        </w:tc>
      </w:tr>
    </w:tbl>
    <w:p>
      <w:pPr>
        <w:tabs>
          <w:tab w:val="center" w:pos="4734"/>
        </w:tabs>
        <w:spacing w:line="330" w:lineRule="atLeast"/>
        <w:jc w:val="center"/>
        <w:rPr>
          <w:rFonts w:eastAsia="Times New Roman"/>
          <w:noProof/>
          <w:szCs w:val="20"/>
        </w:rPr>
      </w:pPr>
    </w:p>
    <w:p>
      <w:pPr>
        <w:tabs>
          <w:tab w:val="center" w:pos="4734"/>
        </w:tabs>
        <w:spacing w:line="330" w:lineRule="atLeast"/>
        <w:jc w:val="center"/>
        <w:rPr>
          <w:rFonts w:eastAsia="Times New Roman"/>
          <w:noProof/>
          <w:szCs w:val="20"/>
        </w:rPr>
      </w:pPr>
    </w:p>
    <w:p>
      <w:pPr>
        <w:tabs>
          <w:tab w:val="center" w:pos="4734"/>
        </w:tabs>
        <w:spacing w:line="330" w:lineRule="atLeast"/>
        <w:jc w:val="center"/>
        <w:rPr>
          <w:rFonts w:eastAsia="Times New Roman"/>
          <w:noProof/>
          <w:szCs w:val="20"/>
        </w:rPr>
      </w:pPr>
    </w:p>
    <w:p>
      <w:pPr>
        <w:tabs>
          <w:tab w:val="center" w:pos="4734"/>
        </w:tabs>
        <w:spacing w:line="330" w:lineRule="atLeast"/>
        <w:jc w:val="center"/>
        <w:rPr>
          <w:rFonts w:eastAsia="Times New Roman"/>
          <w:noProof/>
          <w:szCs w:val="20"/>
        </w:rPr>
      </w:pPr>
    </w:p>
    <w:p>
      <w:pPr>
        <w:tabs>
          <w:tab w:val="center" w:pos="4734"/>
        </w:tabs>
        <w:spacing w:line="330" w:lineRule="atLeast"/>
        <w:jc w:val="center"/>
        <w:rPr>
          <w:rFonts w:eastAsia="Times New Roman"/>
          <w:noProof/>
          <w:szCs w:val="20"/>
        </w:rPr>
      </w:pPr>
    </w:p>
    <w:tbl>
      <w:tblPr>
        <w:tblW w:w="0" w:type="auto"/>
        <w:jc w:val="right"/>
        <w:tblLayout w:type="fixed"/>
        <w:tblCellMar>
          <w:left w:w="120" w:type="dxa"/>
          <w:right w:w="120" w:type="dxa"/>
        </w:tblCellMar>
        <w:tblLook w:val="0000" w:firstRow="0" w:lastRow="0" w:firstColumn="0" w:lastColumn="0" w:noHBand="0" w:noVBand="0"/>
      </w:tblPr>
      <w:tblGrid>
        <w:gridCol w:w="4844"/>
        <w:gridCol w:w="4512"/>
      </w:tblGrid>
      <w:tr>
        <w:trPr>
          <w:cantSplit/>
          <w:jc w:val="right"/>
        </w:trPr>
        <w:tc>
          <w:tcPr>
            <w:tcW w:w="4844"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b/>
                <w:noProof/>
                <w:sz w:val="18"/>
                <w:szCs w:val="20"/>
              </w:rPr>
            </w:pPr>
            <w:r>
              <w:rPr>
                <w:b/>
                <w:noProof/>
                <w:sz w:val="18"/>
                <w:szCs w:val="20"/>
              </w:rPr>
              <w:t>13. 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b/>
                <w:noProof/>
                <w:sz w:val="18"/>
                <w:szCs w:val="20"/>
              </w:rPr>
            </w:pPr>
          </w:p>
        </w:tc>
        <w:tc>
          <w:tcPr>
            <w:tcW w:w="4512" w:type="dxa"/>
            <w:tcBorders>
              <w:top w:val="single" w:sz="6" w:space="0" w:color="auto"/>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22"/>
              <w:rPr>
                <w:rFonts w:eastAsia="Times New Roman"/>
                <w:b/>
                <w:noProof/>
                <w:sz w:val="18"/>
                <w:szCs w:val="20"/>
              </w:rPr>
            </w:pPr>
            <w:r>
              <w:rPr>
                <w:b/>
                <w:noProof/>
                <w:sz w:val="18"/>
                <w:szCs w:val="20"/>
              </w:rPr>
              <w:t>14. РЕЗУЛТАТ ОТ ПРОВЕРКАТА</w:t>
            </w:r>
          </w:p>
        </w:tc>
      </w:tr>
      <w:tr>
        <w:trPr>
          <w:cantSplit/>
          <w:jc w:val="right"/>
        </w:trPr>
        <w:tc>
          <w:tcPr>
            <w:tcW w:w="4844" w:type="dxa"/>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tc>
        <w:tc>
          <w:tcPr>
            <w:tcW w:w="4512" w:type="dxa"/>
            <w:tcBorders>
              <w:left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vertAlign w:val="superscript"/>
              </w:rPr>
            </w:pPr>
            <w:r>
              <w:rPr>
                <w:noProof/>
                <w:sz w:val="18"/>
                <w:szCs w:val="20"/>
              </w:rPr>
              <w:t xml:space="preserve">Извършената проверка показва, че настоящият сертификат </w:t>
            </w:r>
            <w:r>
              <w:rPr>
                <w:noProof/>
                <w:sz w:val="18"/>
                <w:szCs w:val="20"/>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vertAlign w:val="superscript"/>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rPr>
            </w:pPr>
            <w:r>
              <w:rPr>
                <w:noProof/>
              </w:rPr>
              <w:sym w:font="Wingdings (PCL6)" w:char="F0A8"/>
            </w:r>
            <w:r>
              <w:rPr>
                <w:noProof/>
                <w:sz w:val="18"/>
                <w:szCs w:val="20"/>
              </w:rPr>
              <w:t xml:space="preserve"> е издаден от посоченото митническо учреждение, както</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sz w:val="18"/>
                <w:szCs w:val="20"/>
              </w:rPr>
              <w:t xml:space="preserve">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rPr>
              <w:sym w:font="Wingdings (PCL6)" w:char="F0A8"/>
            </w:r>
            <w:r>
              <w:rPr>
                <w:noProof/>
                <w:sz w:val="18"/>
                <w:szCs w:val="20"/>
              </w:rPr>
              <w:t xml:space="preserve"> не отговаря на изискванията за автентичност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sz w:val="18"/>
                <w:szCs w:val="20"/>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tc>
      </w:tr>
      <w:tr>
        <w:trPr>
          <w:cantSplit/>
          <w:jc w:val="right"/>
        </w:trPr>
        <w:tc>
          <w:tcPr>
            <w:tcW w:w="4844" w:type="dxa"/>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p>
            <w:pPr>
              <w:tabs>
                <w:tab w:val="left" w:pos="0"/>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rPr>
            </w:pPr>
            <w:r>
              <w:rPr>
                <w:noProof/>
                <w:sz w:val="18"/>
                <w:szCs w:val="20"/>
              </w:rPr>
              <w:t>Моля да бъдат проверени автентичността и точността на този сертификат.</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center"/>
              <w:rPr>
                <w:rFonts w:eastAsia="Times New Roman"/>
                <w:noProof/>
                <w:sz w:val="18"/>
                <w:szCs w:val="20"/>
              </w:rPr>
            </w:pPr>
            <w:r>
              <w:rPr>
                <w:noProof/>
                <w:sz w:val="18"/>
                <w:szCs w:val="20"/>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6"/>
                <w:szCs w:val="20"/>
              </w:rPr>
            </w:pP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6"/>
                <w:szCs w:val="20"/>
              </w:rPr>
              <w:t>Печат</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right="1723" w:hanging="340"/>
              <w:jc w:val="center"/>
              <w:rPr>
                <w:rFonts w:eastAsia="Times New Roman"/>
                <w:noProof/>
                <w:sz w:val="18"/>
                <w:szCs w:val="20"/>
              </w:rPr>
            </w:pPr>
            <w:r>
              <w:rPr>
                <w:noProof/>
                <w:sz w:val="18"/>
                <w:szCs w:val="20"/>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tc>
        <w:tc>
          <w:tcPr>
            <w:tcW w:w="4512" w:type="dxa"/>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sz w:val="18"/>
                <w:szCs w:val="20"/>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jc w:val="center"/>
              <w:rPr>
                <w:rFonts w:eastAsia="Times New Roman"/>
                <w:noProof/>
                <w:sz w:val="18"/>
                <w:szCs w:val="20"/>
              </w:rPr>
            </w:pPr>
            <w:r>
              <w:rPr>
                <w:noProof/>
                <w:sz w:val="18"/>
                <w:szCs w:val="20"/>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6"/>
                <w:szCs w:val="20"/>
              </w:rPr>
            </w:pP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6"/>
                <w:szCs w:val="20"/>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right="1699" w:hanging="340"/>
              <w:jc w:val="center"/>
              <w:rPr>
                <w:rFonts w:eastAsia="Times New Roman"/>
                <w:noProof/>
                <w:sz w:val="18"/>
                <w:szCs w:val="20"/>
              </w:rPr>
            </w:pPr>
            <w:r>
              <w:rPr>
                <w:noProof/>
                <w:sz w:val="18"/>
                <w:szCs w:val="20"/>
              </w:rPr>
              <w:t>(подпис)</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sz w:val="18"/>
                <w:szCs w:val="20"/>
              </w:rPr>
              <w:t>_____________</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sz w:val="18"/>
                <w:szCs w:val="20"/>
              </w:rPr>
              <w:t>(1) В съответната клетка се поставя отметка X.</w:t>
            </w:r>
          </w:p>
        </w:tc>
      </w:tr>
    </w:tbl>
    <w:p>
      <w:pPr>
        <w:tabs>
          <w:tab w:val="center" w:pos="4734"/>
        </w:tabs>
        <w:spacing w:line="330" w:lineRule="atLeast"/>
        <w:jc w:val="center"/>
        <w:rPr>
          <w:rFonts w:eastAsia="Times New Roman"/>
          <w:b/>
          <w:noProof/>
          <w:sz w:val="20"/>
          <w:szCs w:val="20"/>
        </w:rPr>
      </w:pPr>
      <w:r>
        <w:rPr>
          <w:b/>
          <w:noProof/>
          <w:sz w:val="20"/>
          <w:szCs w:val="20"/>
        </w:rPr>
        <w:t>БЕЛЕЖКИ</w:t>
      </w:r>
    </w:p>
    <w:p>
      <w:pPr>
        <w:tabs>
          <w:tab w:val="center" w:pos="4734"/>
        </w:tabs>
        <w:spacing w:line="220" w:lineRule="atLeast"/>
        <w:ind w:right="-144" w:hanging="426"/>
        <w:rPr>
          <w:rFonts w:eastAsia="Times New Roman"/>
          <w:noProof/>
          <w:sz w:val="16"/>
          <w:szCs w:val="16"/>
        </w:rPr>
      </w:pPr>
      <w:r>
        <w:rPr>
          <w:noProof/>
          <w:sz w:val="16"/>
          <w:szCs w:val="16"/>
        </w:rPr>
        <w:t>1.</w:t>
      </w:r>
      <w:r>
        <w:rPr>
          <w:noProof/>
          <w:sz w:val="16"/>
          <w:szCs w:val="16"/>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tabs>
          <w:tab w:val="center" w:pos="4734"/>
        </w:tabs>
        <w:spacing w:line="220" w:lineRule="atLeast"/>
        <w:ind w:right="-144" w:hanging="426"/>
        <w:rPr>
          <w:rFonts w:eastAsia="Times New Roman"/>
          <w:noProof/>
          <w:sz w:val="16"/>
          <w:szCs w:val="16"/>
        </w:rPr>
      </w:pPr>
      <w:r>
        <w:rPr>
          <w:noProof/>
          <w:sz w:val="16"/>
          <w:szCs w:val="16"/>
        </w:rPr>
        <w:t>2.</w:t>
      </w:r>
      <w:r>
        <w:rPr>
          <w:noProof/>
          <w:sz w:val="16"/>
          <w:szCs w:val="16"/>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tabs>
          <w:tab w:val="center" w:pos="4734"/>
        </w:tabs>
        <w:spacing w:line="220" w:lineRule="atLeast"/>
        <w:ind w:right="-144" w:hanging="426"/>
        <w:rPr>
          <w:rFonts w:eastAsia="Times New Roman"/>
          <w:noProof/>
          <w:sz w:val="16"/>
          <w:szCs w:val="16"/>
        </w:rPr>
      </w:pPr>
      <w:r>
        <w:rPr>
          <w:noProof/>
          <w:sz w:val="16"/>
          <w:szCs w:val="16"/>
        </w:rPr>
        <w:t>3.</w:t>
      </w:r>
      <w:r>
        <w:rPr>
          <w:noProof/>
          <w:sz w:val="16"/>
          <w:szCs w:val="16"/>
        </w:rPr>
        <w:tab/>
        <w:t>Стоките трябва да бъдат описани според търговската практика и достатъчно подробно, за да могат да бъдат идентифицирани.</w:t>
      </w:r>
    </w:p>
    <w:p>
      <w:pPr>
        <w:jc w:val="center"/>
        <w:rPr>
          <w:rFonts w:eastAsia="Times New Roman"/>
          <w:noProof/>
          <w:sz w:val="16"/>
          <w:szCs w:val="20"/>
        </w:rPr>
      </w:pPr>
      <w:r>
        <w:rPr>
          <w:noProof/>
        </w:rPr>
        <w:br w:type="page"/>
      </w:r>
      <w:r>
        <w:rPr>
          <w:b/>
          <w:noProof/>
          <w:sz w:val="19"/>
          <w:szCs w:val="20"/>
        </w:rPr>
        <w:t xml:space="preserve">ЗАЯВЛЕНИЕ ЗА СЕРТИФИКАТ ЗА ДВИЖЕНИЕ </w:t>
      </w:r>
    </w:p>
    <w:tbl>
      <w:tblPr>
        <w:tblW w:w="0" w:type="auto"/>
        <w:jc w:val="right"/>
        <w:tblLayout w:type="fixed"/>
        <w:tblCellMar>
          <w:left w:w="120" w:type="dxa"/>
          <w:right w:w="120" w:type="dxa"/>
        </w:tblCellMar>
        <w:tblLook w:val="0000" w:firstRow="0" w:lastRow="0" w:firstColumn="0" w:lastColumn="0" w:noHBand="0" w:noVBand="0"/>
      </w:tblPr>
      <w:tblGrid>
        <w:gridCol w:w="4670"/>
        <w:gridCol w:w="1443"/>
        <w:gridCol w:w="947"/>
        <w:gridCol w:w="735"/>
        <w:gridCol w:w="1821"/>
      </w:tblGrid>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b/>
                <w:noProof/>
                <w:sz w:val="18"/>
                <w:szCs w:val="20"/>
              </w:rPr>
              <w:t>1.</w:t>
            </w:r>
            <w:r>
              <w:rPr>
                <w:b/>
                <w:noProof/>
                <w:sz w:val="18"/>
                <w:szCs w:val="20"/>
              </w:rPr>
              <w:tab/>
              <w:t>Износител</w:t>
            </w:r>
            <w:r>
              <w:rPr>
                <w:noProof/>
                <w:sz w:val="18"/>
                <w:szCs w:val="20"/>
              </w:rPr>
              <w:t xml:space="preserve"> (име/фирма, пълен адрес, държава)</w:t>
            </w:r>
          </w:p>
        </w:tc>
        <w:tc>
          <w:tcPr>
            <w:tcW w:w="4946"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396" w:hanging="3396"/>
              <w:rPr>
                <w:rFonts w:eastAsia="Times New Roman"/>
                <w:noProof/>
                <w:sz w:val="16"/>
                <w:szCs w:val="20"/>
              </w:rPr>
            </w:pPr>
            <w:r>
              <w:rPr>
                <w:noProof/>
                <w:sz w:val="16"/>
                <w:szCs w:val="20"/>
              </w:rPr>
              <w:tab/>
            </w:r>
            <w:r>
              <w:rPr>
                <w:noProof/>
                <w:sz w:val="16"/>
                <w:szCs w:val="20"/>
              </w:rPr>
              <w:tab/>
            </w:r>
            <w:r>
              <w:rPr>
                <w:b/>
                <w:noProof/>
                <w:sz w:val="28"/>
                <w:szCs w:val="20"/>
              </w:rPr>
              <w:t>EUR.1</w:t>
            </w:r>
            <w:r>
              <w:rPr>
                <w:b/>
                <w:noProof/>
                <w:szCs w:val="20"/>
              </w:rPr>
              <w:tab/>
            </w:r>
            <w:r>
              <w:rPr>
                <w:b/>
                <w:noProof/>
                <w:szCs w:val="20"/>
              </w:rPr>
              <w:tab/>
            </w:r>
            <w:r>
              <w:rPr>
                <w:b/>
                <w:noProof/>
                <w:szCs w:val="20"/>
              </w:rPr>
              <w:tab/>
            </w:r>
            <w:r>
              <w:rPr>
                <w:b/>
                <w:noProof/>
                <w:sz w:val="16"/>
                <w:szCs w:val="20"/>
              </w:rPr>
              <w:t>№</w:t>
            </w:r>
            <w:r>
              <w:rPr>
                <w:b/>
                <w:noProof/>
                <w:sz w:val="28"/>
                <w:szCs w:val="20"/>
              </w:rPr>
              <w:t>A</w:t>
            </w:r>
            <w:r>
              <w:rPr>
                <w:noProof/>
                <w:sz w:val="16"/>
                <w:szCs w:val="20"/>
              </w:rPr>
              <w:tab/>
            </w:r>
            <w:r>
              <w:rPr>
                <w:noProof/>
              </w:rPr>
              <w:t>000.000</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rFonts w:eastAsia="Times New Roman"/>
                <w:noProof/>
                <w:sz w:val="16"/>
                <w:szCs w:val="20"/>
              </w:rPr>
            </w:pPr>
          </w:p>
        </w:tc>
        <w:tc>
          <w:tcPr>
            <w:tcW w:w="4946" w:type="dxa"/>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rFonts w:eastAsia="Times New Roman"/>
                <w:noProof/>
                <w:sz w:val="18"/>
                <w:szCs w:val="20"/>
              </w:rPr>
            </w:pPr>
            <w:r>
              <w:rPr>
                <w:noProof/>
                <w:sz w:val="18"/>
                <w:szCs w:val="20"/>
              </w:rPr>
              <w:t>Преди попълването на формуляра вж. бележките на гърба.</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rFonts w:eastAsia="Times New Roman"/>
                <w:noProof/>
                <w:sz w:val="16"/>
                <w:szCs w:val="20"/>
              </w:rPr>
            </w:pPr>
          </w:p>
        </w:tc>
        <w:tc>
          <w:tcPr>
            <w:tcW w:w="4946" w:type="dxa"/>
            <w:gridSpan w:val="4"/>
            <w:tcBorders>
              <w:top w:val="single" w:sz="12" w:space="0" w:color="auto"/>
              <w:left w:val="single" w:sz="12" w:space="0" w:color="auto"/>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340" w:hanging="340"/>
              <w:rPr>
                <w:rFonts w:eastAsia="Times New Roman"/>
                <w:noProof/>
                <w:sz w:val="18"/>
                <w:szCs w:val="20"/>
              </w:rPr>
            </w:pPr>
            <w:r>
              <w:rPr>
                <w:b/>
                <w:noProof/>
                <w:sz w:val="18"/>
                <w:szCs w:val="20"/>
              </w:rPr>
              <w:t>2.</w:t>
            </w:r>
            <w:r>
              <w:rPr>
                <w:b/>
                <w:noProof/>
                <w:sz w:val="18"/>
                <w:szCs w:val="20"/>
              </w:rPr>
              <w:tab/>
              <w:t>Заявление за сертификат, който ще бъде използван в преференциалната търговия между</w:t>
            </w:r>
          </w:p>
          <w:p>
            <w:pPr>
              <w:tabs>
                <w:tab w:val="left" w:pos="359"/>
                <w:tab w:val="right" w:leader="dot" w:pos="4522"/>
              </w:tabs>
              <w:ind w:left="340" w:hanging="340"/>
              <w:rPr>
                <w:rFonts w:eastAsia="Times New Roman"/>
                <w:noProof/>
                <w:sz w:val="18"/>
                <w:szCs w:val="20"/>
              </w:rPr>
            </w:pPr>
            <w:r>
              <w:rPr>
                <w:noProof/>
                <w:sz w:val="18"/>
                <w:szCs w:val="20"/>
              </w:rPr>
              <w:tab/>
            </w:r>
            <w:r>
              <w:rPr>
                <w:noProof/>
                <w:sz w:val="18"/>
                <w:szCs w:val="20"/>
              </w:rPr>
              <w:tab/>
              <w:t>.......................................................................................</w:t>
            </w:r>
          </w:p>
        </w:tc>
      </w:tr>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rPr>
            </w:pPr>
            <w:r>
              <w:rPr>
                <w:b/>
                <w:noProof/>
                <w:sz w:val="18"/>
                <w:szCs w:val="20"/>
              </w:rPr>
              <w:t>3.</w:t>
            </w:r>
            <w:r>
              <w:rPr>
                <w:b/>
                <w:noProof/>
                <w:sz w:val="18"/>
                <w:szCs w:val="20"/>
              </w:rPr>
              <w:tab/>
              <w:t>Получател</w:t>
            </w:r>
            <w:r>
              <w:rPr>
                <w:noProof/>
                <w:sz w:val="18"/>
                <w:szCs w:val="20"/>
              </w:rPr>
              <w:t xml:space="preserve"> (име/фирма, пълен адрес, държава) (незадължително)</w:t>
            </w:r>
          </w:p>
        </w:tc>
        <w:tc>
          <w:tcPr>
            <w:tcW w:w="4946" w:type="dxa"/>
            <w:gridSpan w:val="4"/>
            <w:tcBorders>
              <w:left w:val="single" w:sz="12" w:space="0" w:color="auto"/>
              <w:bottom w:val="single" w:sz="12" w:space="0" w:color="auto"/>
              <w:right w:val="single" w:sz="12" w:space="0" w:color="auto"/>
            </w:tcBorders>
          </w:tcPr>
          <w:p>
            <w:pPr>
              <w:tabs>
                <w:tab w:val="center" w:pos="2271"/>
              </w:tabs>
              <w:rPr>
                <w:rFonts w:eastAsia="Times New Roman"/>
                <w:noProof/>
                <w:sz w:val="18"/>
                <w:szCs w:val="20"/>
              </w:rPr>
            </w:pPr>
            <w:r>
              <w:rPr>
                <w:noProof/>
                <w:sz w:val="16"/>
                <w:szCs w:val="20"/>
              </w:rPr>
              <w:tab/>
            </w:r>
            <w:r>
              <w:rPr>
                <w:b/>
                <w:noProof/>
                <w:sz w:val="18"/>
                <w:szCs w:val="20"/>
              </w:rPr>
              <w:t>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6"/>
                <w:szCs w:val="20"/>
              </w:rPr>
            </w:pPr>
          </w:p>
          <w:p>
            <w:pPr>
              <w:tabs>
                <w:tab w:val="left" w:pos="359"/>
                <w:tab w:val="right" w:leader="dot" w:pos="4522"/>
              </w:tabs>
              <w:ind w:left="340" w:hanging="340"/>
              <w:rPr>
                <w:rFonts w:eastAsia="Times New Roman"/>
                <w:noProof/>
                <w:sz w:val="16"/>
                <w:szCs w:val="20"/>
              </w:rPr>
            </w:pPr>
            <w:r>
              <w:rPr>
                <w:noProof/>
                <w:sz w:val="16"/>
                <w:szCs w:val="20"/>
              </w:rPr>
              <w:tab/>
            </w:r>
            <w:r>
              <w:rPr>
                <w:noProof/>
                <w:sz w:val="16"/>
                <w:szCs w:val="20"/>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rFonts w:eastAsia="Times New Roman"/>
                <w:noProof/>
                <w:sz w:val="16"/>
                <w:szCs w:val="20"/>
              </w:rPr>
            </w:pPr>
            <w:r>
              <w:rPr>
                <w:noProof/>
                <w:sz w:val="16"/>
                <w:szCs w:val="20"/>
              </w:rPr>
              <w:t>(вписват се наименованията на съответните държави, групи държави или територии)</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6"/>
                <w:szCs w:val="20"/>
              </w:rPr>
            </w:pPr>
          </w:p>
        </w:tc>
        <w:tc>
          <w:tcPr>
            <w:tcW w:w="2390" w:type="dxa"/>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b/>
                <w:noProof/>
                <w:sz w:val="18"/>
                <w:szCs w:val="20"/>
              </w:rPr>
            </w:pPr>
            <w:r>
              <w:rPr>
                <w:b/>
                <w:noProof/>
                <w:sz w:val="18"/>
                <w:szCs w:val="20"/>
              </w:rPr>
              <w:t>4.</w:t>
            </w:r>
            <w:r>
              <w:rPr>
                <w:b/>
                <w:noProof/>
                <w:sz w:val="18"/>
                <w:szCs w:val="20"/>
              </w:rPr>
              <w:tab/>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c>
          <w:tcPr>
            <w:tcW w:w="2556" w:type="dxa"/>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rPr>
            </w:pPr>
            <w:r>
              <w:rPr>
                <w:b/>
                <w:noProof/>
                <w:sz w:val="18"/>
                <w:szCs w:val="20"/>
              </w:rPr>
              <w:t>5.</w:t>
            </w:r>
            <w:r>
              <w:rPr>
                <w:b/>
                <w:noProof/>
                <w:sz w:val="18"/>
                <w:szCs w:val="20"/>
              </w:rPr>
              <w:tab/>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r>
      <w:tr>
        <w:trPr>
          <w:cantSplit/>
          <w:jc w:val="right"/>
        </w:trPr>
        <w:tc>
          <w:tcPr>
            <w:tcW w:w="4670"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rPr>
            </w:pPr>
            <w:r>
              <w:rPr>
                <w:b/>
                <w:noProof/>
                <w:sz w:val="18"/>
                <w:szCs w:val="20"/>
              </w:rPr>
              <w:t>6.</w:t>
            </w:r>
            <w:r>
              <w:rPr>
                <w:b/>
                <w:noProof/>
                <w:sz w:val="18"/>
                <w:szCs w:val="20"/>
              </w:rPr>
              <w:tab/>
              <w:t>Подробни сведения за транспорта</w:t>
            </w:r>
            <w:r>
              <w:rPr>
                <w:noProof/>
                <w:sz w:val="18"/>
                <w:szCs w:val="20"/>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c>
          <w:tcPr>
            <w:tcW w:w="4946"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rPr>
            </w:pPr>
            <w:r>
              <w:rPr>
                <w:b/>
                <w:noProof/>
                <w:sz w:val="18"/>
                <w:szCs w:val="20"/>
              </w:rPr>
              <w:t>7.</w:t>
            </w:r>
            <w:r>
              <w:rPr>
                <w:b/>
                <w:noProof/>
                <w:sz w:val="18"/>
                <w:szCs w:val="20"/>
              </w:rPr>
              <w:tab/>
              <w:t>Забележки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r>
      <w:tr>
        <w:trPr>
          <w:cantSplit/>
          <w:trHeight w:val="7721"/>
          <w:jc w:val="right"/>
        </w:trPr>
        <w:tc>
          <w:tcPr>
            <w:tcW w:w="6113"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b/>
                <w:noProof/>
                <w:sz w:val="18"/>
                <w:szCs w:val="20"/>
              </w:rPr>
              <w:t>8.</w:t>
            </w:r>
            <w:r>
              <w:rPr>
                <w:b/>
                <w:noProof/>
                <w:sz w:val="18"/>
                <w:szCs w:val="20"/>
              </w:rPr>
              <w:tab/>
              <w:t xml:space="preserve">Номер на позицията; маркировки и номера; брой и вид на опаковките </w:t>
            </w:r>
            <w:r>
              <w:rPr>
                <w:b/>
                <w:noProof/>
                <w:sz w:val="18"/>
                <w:szCs w:val="20"/>
                <w:vertAlign w:val="superscript"/>
              </w:rPr>
              <w:t xml:space="preserve">(1) </w:t>
            </w:r>
            <w:r>
              <w:rPr>
                <w:b/>
                <w:noProof/>
                <w:sz w:val="18"/>
                <w:szCs w:val="20"/>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b/>
                <w:noProof/>
                <w:sz w:val="18"/>
                <w:szCs w:val="20"/>
              </w:rPr>
              <w:t>9.</w:t>
            </w:r>
            <w:r>
              <w:rPr>
                <w:b/>
                <w:noProof/>
                <w:sz w:val="18"/>
                <w:szCs w:val="20"/>
              </w:rPr>
              <w:tab/>
              <w:t>Брутна маса (kg) или друга мярка (литри, m</w:t>
            </w:r>
            <w:r>
              <w:rPr>
                <w:b/>
                <w:noProof/>
                <w:sz w:val="18"/>
                <w:szCs w:val="20"/>
                <w:vertAlign w:val="superscript"/>
              </w:rPr>
              <w:t>3</w:t>
            </w:r>
            <w:r>
              <w:rPr>
                <w:b/>
                <w:noProof/>
                <w:sz w:val="18"/>
                <w:szCs w:val="20"/>
              </w:rPr>
              <w:t xml:space="preserve"> и т.н.)</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rPr>
            </w:pPr>
          </w:p>
        </w:tc>
        <w:tc>
          <w:tcPr>
            <w:tcW w:w="1821" w:type="dxa"/>
            <w:tcBorders>
              <w:top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b/>
                <w:noProof/>
                <w:sz w:val="18"/>
                <w:szCs w:val="20"/>
              </w:rPr>
              <w:t>10.</w:t>
            </w:r>
            <w:r>
              <w:rPr>
                <w:b/>
                <w:noProof/>
                <w:sz w:val="18"/>
                <w:szCs w:val="20"/>
              </w:rPr>
              <w:tab/>
              <w:t>Фактури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ab/>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rPr>
            </w:pPr>
          </w:p>
        </w:tc>
      </w:tr>
    </w:tbl>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6"/>
          <w:szCs w:val="20"/>
        </w:rPr>
      </w:pPr>
      <w:r>
        <w:rPr>
          <w:noProof/>
          <w:sz w:val="16"/>
          <w:szCs w:val="20"/>
        </w:rPr>
        <w:t>(1) Ако стоките не са опаковани се посочва броят на артикулите или се отбелязва „в насипно състояние“ — според случая.</w:t>
      </w:r>
    </w:p>
    <w:p>
      <w:pPr>
        <w:tabs>
          <w:tab w:val="center" w:pos="4734"/>
        </w:tabs>
        <w:spacing w:line="330" w:lineRule="atLeast"/>
        <w:jc w:val="center"/>
        <w:rPr>
          <w:rFonts w:eastAsia="Times New Roman"/>
          <w:noProof/>
          <w:szCs w:val="20"/>
        </w:rPr>
      </w:pPr>
      <w:r>
        <w:rPr>
          <w:noProof/>
        </w:rPr>
        <w:br w:type="page"/>
      </w:r>
      <w:r>
        <w:rPr>
          <w:b/>
          <w:noProof/>
          <w:szCs w:val="20"/>
        </w:rPr>
        <w:t>ДЕКЛАРАЦИЯ НА ИЗНОСИТЕЛЯ</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r>
        <w:rPr>
          <w:noProof/>
          <w:sz w:val="20"/>
          <w:szCs w:val="20"/>
        </w:rPr>
        <w:t>Аз, долуподписаният, износител на стоките, описани на гърба на документа,</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p>
    <w:p>
      <w:pPr>
        <w:tabs>
          <w:tab w:val="left" w:pos="0"/>
          <w:tab w:val="left" w:pos="397"/>
          <w:tab w:val="left" w:pos="794"/>
          <w:tab w:val="left" w:pos="1192"/>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ind w:left="1589" w:hanging="1589"/>
        <w:rPr>
          <w:rFonts w:eastAsia="Times New Roman"/>
          <w:noProof/>
          <w:sz w:val="20"/>
          <w:szCs w:val="20"/>
        </w:rPr>
      </w:pPr>
      <w:r>
        <w:rPr>
          <w:noProof/>
          <w:sz w:val="20"/>
          <w:szCs w:val="20"/>
        </w:rPr>
        <w:t>ДЕКЛАРИРАМ,</w:t>
      </w:r>
      <w:r>
        <w:rPr>
          <w:noProof/>
          <w:sz w:val="20"/>
          <w:szCs w:val="20"/>
        </w:rPr>
        <w:tab/>
        <w:t>че стоките отговарят на условията за издаване на приложения сертификат;</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ind w:left="1589" w:hanging="1589"/>
        <w:rPr>
          <w:rFonts w:eastAsia="Times New Roman"/>
          <w:noProof/>
          <w:sz w:val="20"/>
          <w:szCs w:val="20"/>
        </w:rPr>
      </w:pPr>
      <w:r>
        <w:rPr>
          <w:noProof/>
          <w:sz w:val="20"/>
          <w:szCs w:val="20"/>
        </w:rPr>
        <w:t>ПОСОЧВАМ,</w:t>
      </w:r>
      <w:r>
        <w:rPr>
          <w:noProof/>
          <w:sz w:val="20"/>
          <w:szCs w:val="20"/>
        </w:rPr>
        <w:tab/>
        <w:t>както следва, обстоятелствата, поради които тези стоки отговорят на определените по-горе условия:</w:t>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r>
        <w:rPr>
          <w:noProof/>
          <w:sz w:val="20"/>
          <w:szCs w:val="20"/>
        </w:rPr>
        <w:t>ПРЕДСТАВЯМ</w:t>
      </w:r>
      <w:r>
        <w:rPr>
          <w:noProof/>
          <w:sz w:val="20"/>
          <w:szCs w:val="20"/>
        </w:rPr>
        <w:tab/>
      </w:r>
      <w:r>
        <w:rPr>
          <w:noProof/>
          <w:sz w:val="20"/>
          <w:szCs w:val="20"/>
        </w:rPr>
        <w:tab/>
        <w:t>следните удостоверителни документи (</w:t>
      </w:r>
      <w:r>
        <w:rPr>
          <w:rStyle w:val="FootnoteReference"/>
          <w:noProof/>
        </w:rPr>
        <w:footnoteReference w:id="63"/>
      </w:r>
      <w:r>
        <w:rPr>
          <w:noProof/>
          <w:sz w:val="20"/>
          <w:szCs w:val="20"/>
        </w:rPr>
        <w:t>):</w:t>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p>
    <w:p>
      <w:pPr>
        <w:tabs>
          <w:tab w:val="left" w:pos="0"/>
          <w:tab w:val="left" w:pos="397"/>
          <w:tab w:val="left" w:pos="794"/>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498"/>
          <w:tab w:val="left" w:pos="9533"/>
        </w:tabs>
        <w:ind w:left="1276" w:right="-428" w:hanging="1276"/>
        <w:rPr>
          <w:rFonts w:eastAsia="Times New Roman"/>
          <w:noProof/>
          <w:sz w:val="20"/>
          <w:szCs w:val="20"/>
        </w:rPr>
      </w:pPr>
      <w:r>
        <w:rPr>
          <w:noProof/>
          <w:sz w:val="20"/>
          <w:szCs w:val="20"/>
        </w:rPr>
        <w:t>ПОЕМАМ ЗАДЪЛЖЕНИЕТО</w:t>
      </w:r>
      <w:r>
        <w:rPr>
          <w:noProof/>
          <w:sz w:val="20"/>
          <w:szCs w:val="20"/>
        </w:rPr>
        <w:tab/>
        <w:t>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от страна на посочените органи на всякакви проверки на счетоводната ми отчетност и на процеса на производство на изброените по-горе стоки;</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rPr>
          <w:rFonts w:eastAsia="Times New Roman"/>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rPr>
          <w:rFonts w:eastAsia="Times New Roman"/>
          <w:noProof/>
          <w:sz w:val="20"/>
          <w:szCs w:val="20"/>
        </w:rPr>
      </w:pPr>
      <w:r>
        <w:rPr>
          <w:noProof/>
          <w:sz w:val="20"/>
          <w:szCs w:val="20"/>
        </w:rPr>
        <w:t>МОЛЯ</w:t>
      </w:r>
      <w:r>
        <w:rPr>
          <w:noProof/>
          <w:sz w:val="20"/>
          <w:szCs w:val="20"/>
        </w:rPr>
        <w:tab/>
        <w:t>да бъде издаден приложеният сертификат за тези стоки.</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rPr>
          <w:rFonts w:eastAsia="Times New Roman"/>
          <w:noProof/>
          <w:sz w:val="20"/>
          <w:szCs w:val="20"/>
        </w:rPr>
      </w:pPr>
    </w:p>
    <w:p>
      <w:pPr>
        <w:tabs>
          <w:tab w:val="left" w:pos="4252"/>
          <w:tab w:val="left" w:leader="dot" w:pos="7086"/>
          <w:tab w:val="right" w:leader="dot" w:pos="9468"/>
        </w:tabs>
        <w:rPr>
          <w:rFonts w:eastAsia="Times New Roman"/>
          <w:noProof/>
          <w:sz w:val="20"/>
          <w:szCs w:val="20"/>
        </w:rPr>
      </w:pPr>
      <w:r>
        <w:rPr>
          <w:noProof/>
          <w:sz w:val="20"/>
          <w:szCs w:val="20"/>
        </w:rPr>
        <w:tab/>
      </w:r>
      <w:r>
        <w:rPr>
          <w:noProof/>
          <w:sz w:val="20"/>
          <w:szCs w:val="20"/>
        </w:rPr>
        <w:tab/>
        <w:t>.</w:t>
      </w:r>
      <w:r>
        <w:rPr>
          <w:noProof/>
          <w:sz w:val="20"/>
          <w:szCs w:val="20"/>
        </w:rPr>
        <w:tab/>
      </w:r>
    </w:p>
    <w:p>
      <w:pPr>
        <w:tabs>
          <w:tab w:val="left" w:pos="4252"/>
          <w:tab w:val="left" w:leader="dot" w:pos="7086"/>
          <w:tab w:val="right" w:leader="dot" w:pos="9468"/>
        </w:tabs>
        <w:ind w:left="4253"/>
        <w:jc w:val="center"/>
        <w:rPr>
          <w:rFonts w:eastAsia="Times New Roman"/>
          <w:noProof/>
          <w:sz w:val="20"/>
          <w:szCs w:val="20"/>
        </w:rPr>
      </w:pPr>
      <w:r>
        <w:rPr>
          <w:noProof/>
          <w:sz w:val="20"/>
          <w:szCs w:val="20"/>
        </w:rPr>
        <w:t>(място и дата)</w:t>
      </w:r>
    </w:p>
    <w:p>
      <w:pPr>
        <w:tabs>
          <w:tab w:val="left" w:pos="4252"/>
          <w:tab w:val="left" w:leader="dot" w:pos="7086"/>
        </w:tabs>
        <w:rPr>
          <w:rFonts w:eastAsia="Times New Roman"/>
          <w:noProof/>
          <w:sz w:val="20"/>
          <w:szCs w:val="20"/>
        </w:rPr>
      </w:pPr>
    </w:p>
    <w:p>
      <w:pPr>
        <w:tabs>
          <w:tab w:val="left" w:pos="4252"/>
          <w:tab w:val="right" w:leader="dot" w:pos="9468"/>
        </w:tabs>
        <w:rPr>
          <w:rFonts w:eastAsia="Times New Roman"/>
          <w:noProof/>
          <w:sz w:val="20"/>
          <w:szCs w:val="20"/>
        </w:rPr>
      </w:pPr>
      <w:r>
        <w:rPr>
          <w:noProof/>
          <w:sz w:val="20"/>
          <w:szCs w:val="20"/>
        </w:rPr>
        <w:tab/>
        <w:t>.</w:t>
      </w:r>
      <w:r>
        <w:rPr>
          <w:noProof/>
          <w:sz w:val="20"/>
          <w:szCs w:val="20"/>
        </w:rPr>
        <w:tab/>
      </w:r>
    </w:p>
    <w:p>
      <w:pPr>
        <w:tabs>
          <w:tab w:val="center" w:pos="6803"/>
        </w:tabs>
        <w:rPr>
          <w:rFonts w:eastAsia="Times New Roman"/>
          <w:noProof/>
          <w:sz w:val="20"/>
          <w:szCs w:val="20"/>
        </w:rPr>
      </w:pPr>
      <w:r>
        <w:rPr>
          <w:noProof/>
          <w:sz w:val="20"/>
          <w:szCs w:val="20"/>
        </w:rPr>
        <w:tab/>
        <w:t>(подпис)</w:t>
      </w:r>
    </w:p>
    <w:p>
      <w:pPr>
        <w:rPr>
          <w:rFonts w:eastAsia="Times New Roman"/>
          <w:noProof/>
          <w:sz w:val="20"/>
          <w:szCs w:val="20"/>
        </w:rPr>
      </w:pP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caps/>
          <w:noProof/>
          <w:szCs w:val="24"/>
        </w:rPr>
      </w:pPr>
      <w:r>
        <w:rPr>
          <w:caps/>
          <w:noProof/>
        </w:rPr>
        <w:t>Приложение V</w:t>
      </w:r>
    </w:p>
    <w:p>
      <w:pPr>
        <w:autoSpaceDE w:val="0"/>
        <w:autoSpaceDN w:val="0"/>
        <w:jc w:val="center"/>
        <w:rPr>
          <w:rFonts w:eastAsia="Times New Roman"/>
          <w:b/>
          <w:noProof/>
          <w:szCs w:val="24"/>
        </w:rPr>
      </w:pPr>
      <w:r>
        <w:rPr>
          <w:b/>
          <w:noProof/>
        </w:rPr>
        <w:t xml:space="preserve">Специални условия по отношение на продуктите с произход от Сеута и Мелила </w:t>
      </w:r>
    </w:p>
    <w:p>
      <w:pPr>
        <w:autoSpaceDE w:val="0"/>
        <w:autoSpaceDN w:val="0"/>
        <w:jc w:val="center"/>
        <w:rPr>
          <w:rFonts w:eastAsia="Times New Roman"/>
          <w:noProof/>
          <w:szCs w:val="24"/>
        </w:rPr>
      </w:pPr>
      <w:r>
        <w:rPr>
          <w:noProof/>
        </w:rPr>
        <w:t>Член единствен</w:t>
      </w:r>
    </w:p>
    <w:p>
      <w:pPr>
        <w:autoSpaceDE w:val="0"/>
        <w:autoSpaceDN w:val="0"/>
        <w:rPr>
          <w:rFonts w:eastAsia="Times New Roman"/>
          <w:noProof/>
          <w:szCs w:val="24"/>
        </w:rPr>
      </w:pPr>
      <w:r>
        <w:rPr>
          <w:noProof/>
        </w:rPr>
        <w:t>1. При спазване на правилото в член 14 от допълнение II, което забранява промяната, долупосочените продукти се считат за:</w:t>
      </w:r>
    </w:p>
    <w:p>
      <w:pPr>
        <w:autoSpaceDE w:val="0"/>
        <w:autoSpaceDN w:val="0"/>
        <w:rPr>
          <w:rFonts w:eastAsia="Times New Roman"/>
          <w:noProof/>
          <w:szCs w:val="24"/>
        </w:rPr>
      </w:pPr>
      <w:r>
        <w:rPr>
          <w:noProof/>
        </w:rPr>
        <w:t>1) продукти с произход от Сеута и Мелила:</w:t>
      </w:r>
    </w:p>
    <w:p>
      <w:pPr>
        <w:autoSpaceDE w:val="0"/>
        <w:autoSpaceDN w:val="0"/>
        <w:rPr>
          <w:rFonts w:eastAsia="Times New Roman"/>
          <w:noProof/>
          <w:szCs w:val="24"/>
        </w:rPr>
      </w:pPr>
      <w:r>
        <w:rPr>
          <w:noProof/>
        </w:rPr>
        <w:tab/>
        <w:t>а) продуктите, изцяло получени в Сеута и Мелила;</w:t>
      </w:r>
    </w:p>
    <w:p>
      <w:pPr>
        <w:autoSpaceDE w:val="0"/>
        <w:autoSpaceDN w:val="0"/>
        <w:ind w:left="720" w:hanging="720"/>
        <w:rPr>
          <w:rFonts w:eastAsia="Times New Roman"/>
          <w:noProof/>
          <w:szCs w:val="24"/>
        </w:rPr>
      </w:pPr>
      <w:r>
        <w:rPr>
          <w:noProof/>
        </w:rPr>
        <w:tab/>
        <w:t>б) продуктите, получени в Сеута и Мелила, при производството на които са използвани продукти, различни от посочените в буква а), при условие че:</w:t>
      </w:r>
    </w:p>
    <w:p>
      <w:pPr>
        <w:autoSpaceDE w:val="0"/>
        <w:autoSpaceDN w:val="0"/>
        <w:ind w:left="1440" w:hanging="1440"/>
        <w:rPr>
          <w:rFonts w:eastAsia="Times New Roman"/>
          <w:noProof/>
          <w:szCs w:val="24"/>
        </w:rPr>
      </w:pPr>
      <w:r>
        <w:rPr>
          <w:noProof/>
        </w:rPr>
        <w:tab/>
        <w:t>i) посочените продукти са претърпели достатъчна обработка или преработка по смисъла на член 4 от допълнение I; или че</w:t>
      </w:r>
    </w:p>
    <w:p>
      <w:pPr>
        <w:autoSpaceDE w:val="0"/>
        <w:autoSpaceDN w:val="0"/>
        <w:ind w:left="1440" w:hanging="1440"/>
        <w:rPr>
          <w:rFonts w:eastAsia="Times New Roman"/>
          <w:noProof/>
          <w:szCs w:val="24"/>
        </w:rPr>
      </w:pPr>
      <w:r>
        <w:rPr>
          <w:noProof/>
        </w:rPr>
        <w:tab/>
        <w:t>ii) тези продукти са с произход от договарящата страна вносител или от Европейския съюз, при условие че са били подложени на обработка или преработка, надхвърляща посочените в член 6 от допълнение I операции;</w:t>
      </w:r>
    </w:p>
    <w:p>
      <w:pPr>
        <w:autoSpaceDE w:val="0"/>
        <w:autoSpaceDN w:val="0"/>
        <w:rPr>
          <w:rFonts w:eastAsia="Times New Roman"/>
          <w:noProof/>
          <w:szCs w:val="24"/>
        </w:rPr>
      </w:pPr>
      <w:r>
        <w:rPr>
          <w:noProof/>
        </w:rPr>
        <w:t>2) продукти с произход от договарящата страна износител, различна от Европейския съюз:</w:t>
      </w:r>
    </w:p>
    <w:p>
      <w:pPr>
        <w:autoSpaceDE w:val="0"/>
        <w:autoSpaceDN w:val="0"/>
        <w:rPr>
          <w:rFonts w:eastAsia="Times New Roman"/>
          <w:noProof/>
          <w:szCs w:val="24"/>
        </w:rPr>
      </w:pPr>
      <w:r>
        <w:rPr>
          <w:noProof/>
        </w:rPr>
        <w:tab/>
        <w:t>а) продуктите, изцяло получени в договарящата страна износител;</w:t>
      </w:r>
    </w:p>
    <w:p>
      <w:pPr>
        <w:autoSpaceDE w:val="0"/>
        <w:autoSpaceDN w:val="0"/>
        <w:ind w:left="720" w:hanging="720"/>
        <w:rPr>
          <w:rFonts w:eastAsia="Times New Roman"/>
          <w:noProof/>
          <w:szCs w:val="24"/>
        </w:rPr>
      </w:pPr>
      <w:r>
        <w:rPr>
          <w:noProof/>
        </w:rPr>
        <w:tab/>
        <w:t>б) продуктите, получени в договарящата страна износител, при производството на които са използвани продукти, различни от посочените в буква а), при условие че:</w:t>
      </w:r>
    </w:p>
    <w:p>
      <w:pPr>
        <w:autoSpaceDE w:val="0"/>
        <w:autoSpaceDN w:val="0"/>
        <w:ind w:left="1440" w:hanging="1440"/>
        <w:rPr>
          <w:rFonts w:eastAsia="Times New Roman"/>
          <w:noProof/>
          <w:szCs w:val="24"/>
        </w:rPr>
      </w:pPr>
      <w:r>
        <w:rPr>
          <w:noProof/>
        </w:rPr>
        <w:tab/>
        <w:t>i) посочените продукти са претърпели достатъчна обработка или преработка по смисъла на член 4 от допълнение I; или че</w:t>
      </w:r>
    </w:p>
    <w:p>
      <w:pPr>
        <w:autoSpaceDE w:val="0"/>
        <w:autoSpaceDN w:val="0"/>
        <w:ind w:left="1440" w:hanging="1440"/>
        <w:rPr>
          <w:rFonts w:eastAsia="Times New Roman"/>
          <w:noProof/>
          <w:szCs w:val="24"/>
        </w:rPr>
      </w:pPr>
      <w:r>
        <w:rPr>
          <w:noProof/>
        </w:rPr>
        <w:tab/>
        <w:t>ii) тези продукти са с произход от Сеута и Мелила или от Европейския съюз, при условие че са били подложени на обработка или преработка, която надхвърля операциите, посочени в член 6 от допълнение I.</w:t>
      </w:r>
    </w:p>
    <w:p>
      <w:pPr>
        <w:autoSpaceDE w:val="0"/>
        <w:autoSpaceDN w:val="0"/>
        <w:rPr>
          <w:rFonts w:eastAsia="Times New Roman"/>
          <w:noProof/>
          <w:szCs w:val="24"/>
        </w:rPr>
      </w:pPr>
      <w:r>
        <w:rPr>
          <w:noProof/>
        </w:rPr>
        <w:t>2. Сеута и Мелила се считат за една територия.</w:t>
      </w:r>
    </w:p>
    <w:p>
      <w:pPr>
        <w:autoSpaceDE w:val="0"/>
        <w:autoSpaceDN w:val="0"/>
        <w:rPr>
          <w:rFonts w:eastAsia="Times New Roman"/>
          <w:noProof/>
          <w:szCs w:val="24"/>
        </w:rPr>
      </w:pPr>
      <w:r>
        <w:rPr>
          <w:noProof/>
        </w:rPr>
        <w:t>3. Износителят или негов упълномощен представител вписва името на договарящата страна вносител или износител и „Сеута и Мелила“ в поле 2 на сертификата за движение EUR.1 или в декларацията за произход. Освен това, при продуктите с произход от Сеута и Мелила, това сведение се посочва в поле 4 на сертификата за движение EUR.1 или в декларацията за произход.</w:t>
      </w:r>
    </w:p>
    <w:p>
      <w:pPr>
        <w:autoSpaceDE w:val="0"/>
        <w:autoSpaceDN w:val="0"/>
        <w:rPr>
          <w:rFonts w:eastAsia="Times New Roman"/>
          <w:noProof/>
          <w:szCs w:val="24"/>
        </w:rPr>
      </w:pPr>
      <w:r>
        <w:rPr>
          <w:noProof/>
        </w:rPr>
        <w:t>4. За прилагането в Сеута и Мелила на настоящата Конвенция отговарят испанските митнически органи.</w:t>
      </w: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i/>
          <w:caps/>
          <w:noProof/>
          <w:szCs w:val="24"/>
        </w:rPr>
      </w:pPr>
      <w:r>
        <w:rPr>
          <w:i/>
          <w:caps/>
          <w:noProof/>
        </w:rPr>
        <w:t>Приложение VI</w:t>
      </w:r>
    </w:p>
    <w:p>
      <w:pPr>
        <w:autoSpaceDE w:val="0"/>
        <w:autoSpaceDN w:val="0"/>
        <w:jc w:val="center"/>
        <w:rPr>
          <w:rFonts w:eastAsia="Times New Roman"/>
          <w:b/>
          <w:noProof/>
          <w:szCs w:val="24"/>
        </w:rPr>
      </w:pPr>
      <w:r>
        <w:rPr>
          <w:b/>
          <w:noProof/>
        </w:rPr>
        <w:t>Декларация на доставчика</w:t>
      </w:r>
    </w:p>
    <w:p>
      <w:pPr>
        <w:autoSpaceDE w:val="0"/>
        <w:autoSpaceDN w:val="0"/>
        <w:rPr>
          <w:rFonts w:eastAsia="Times New Roman"/>
          <w:noProof/>
          <w:szCs w:val="24"/>
        </w:rPr>
      </w:pPr>
      <w:r>
        <w:rPr>
          <w:noProof/>
        </w:rPr>
        <w:t>Декларацията на доставчика, чийто текст е даден по-долу, се изготвя, като се взимат предвид бележките под линия. Все пак не е нужно те да се възпроизвеждат.</w:t>
      </w:r>
    </w:p>
    <w:p>
      <w:pPr>
        <w:autoSpaceDE w:val="0"/>
        <w:autoSpaceDN w:val="0"/>
        <w:jc w:val="center"/>
        <w:rPr>
          <w:rFonts w:eastAsia="Times New Roman"/>
          <w:b/>
          <w:noProof/>
          <w:color w:val="000000"/>
          <w:szCs w:val="24"/>
        </w:rPr>
      </w:pPr>
      <w:r>
        <w:rPr>
          <w:b/>
          <w:noProof/>
        </w:rPr>
        <w:t>ДЕКЛАРАЦИЯ НА ДОСТАВЧИКА</w:t>
      </w:r>
    </w:p>
    <w:p>
      <w:pPr>
        <w:autoSpaceDE w:val="0"/>
        <w:autoSpaceDN w:val="0"/>
        <w:jc w:val="center"/>
        <w:rPr>
          <w:rFonts w:eastAsia="Times New Roman"/>
          <w:noProof/>
          <w:color w:val="000000"/>
          <w:szCs w:val="24"/>
        </w:rPr>
      </w:pPr>
      <w:r>
        <w:rPr>
          <w:noProof/>
        </w:rPr>
        <w:t>за стоки, които са претърпели обработка или преработка в договарящите страни по Регионалната конвенция за паневросредиземноморските преференциални правила за произход, без да са придобили статут на стоки с преференциален произход</w:t>
      </w:r>
    </w:p>
    <w:p>
      <w:pPr>
        <w:autoSpaceDE w:val="0"/>
        <w:autoSpaceDN w:val="0"/>
        <w:rPr>
          <w:rFonts w:eastAsia="Times New Roman"/>
          <w:noProof/>
          <w:szCs w:val="24"/>
        </w:rPr>
      </w:pPr>
      <w:r>
        <w:rPr>
          <w:noProof/>
        </w:rPr>
        <w:t>Аз, долуподписаният доставчик на стоките, обхванати от приложения документ, декларирам, че:</w:t>
      </w:r>
    </w:p>
    <w:p>
      <w:pPr>
        <w:autoSpaceDE w:val="0"/>
        <w:autoSpaceDN w:val="0"/>
        <w:rPr>
          <w:rFonts w:eastAsia="Times New Roman"/>
          <w:noProof/>
          <w:szCs w:val="24"/>
        </w:rPr>
      </w:pPr>
      <w:r>
        <w:rPr>
          <w:noProof/>
        </w:rPr>
        <w:t>1. Следните материали, които не са с произход от [посочва се наименованието на съответната договаряща страна], са използвани в [посочва се наименованието на съответната договаряща страна] за производството на съответните стоки: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rPr>
          <w:jc w:val="center"/>
        </w:trPr>
        <w:tc>
          <w:tcPr>
            <w:tcW w:w="2132" w:type="dxa"/>
          </w:tcPr>
          <w:p>
            <w:pPr>
              <w:tabs>
                <w:tab w:val="left" w:pos="396"/>
                <w:tab w:val="left" w:pos="2494"/>
                <w:tab w:val="left" w:pos="5045"/>
                <w:tab w:val="center" w:pos="6803"/>
                <w:tab w:val="left" w:pos="7596"/>
              </w:tabs>
              <w:autoSpaceDE w:val="0"/>
              <w:autoSpaceDN w:val="0"/>
              <w:rPr>
                <w:rFonts w:eastAsia="Times New Roman"/>
                <w:noProof/>
                <w:color w:val="000000"/>
                <w:szCs w:val="24"/>
              </w:rPr>
            </w:pPr>
            <w:r>
              <w:rPr>
                <w:noProof/>
              </w:rPr>
              <w:t xml:space="preserve">Описание на доставяните стоки </w:t>
            </w:r>
            <w:r>
              <w:rPr>
                <w:noProof/>
                <w:vertAlign w:val="superscript"/>
              </w:rPr>
              <w:t>(1)</w:t>
            </w:r>
          </w:p>
        </w:tc>
        <w:tc>
          <w:tcPr>
            <w:tcW w:w="2132" w:type="dxa"/>
          </w:tcPr>
          <w:p>
            <w:pPr>
              <w:tabs>
                <w:tab w:val="left" w:pos="396"/>
                <w:tab w:val="left" w:pos="2494"/>
                <w:tab w:val="left" w:pos="5045"/>
                <w:tab w:val="center" w:pos="6803"/>
                <w:tab w:val="left" w:pos="7596"/>
              </w:tabs>
              <w:autoSpaceDE w:val="0"/>
              <w:autoSpaceDN w:val="0"/>
              <w:rPr>
                <w:rFonts w:eastAsia="Times New Roman"/>
                <w:noProof/>
                <w:color w:val="000000"/>
                <w:szCs w:val="24"/>
              </w:rPr>
            </w:pPr>
            <w:r>
              <w:rPr>
                <w:noProof/>
              </w:rPr>
              <w:t>Описание на използваните материали без произход</w:t>
            </w:r>
          </w:p>
        </w:tc>
        <w:tc>
          <w:tcPr>
            <w:tcW w:w="2132" w:type="dxa"/>
            <w:gridSpan w:val="2"/>
          </w:tcPr>
          <w:p>
            <w:pPr>
              <w:tabs>
                <w:tab w:val="left" w:pos="396"/>
                <w:tab w:val="left" w:pos="2494"/>
                <w:tab w:val="left" w:pos="5045"/>
                <w:tab w:val="center" w:pos="6803"/>
                <w:tab w:val="left" w:pos="7596"/>
              </w:tabs>
              <w:autoSpaceDE w:val="0"/>
              <w:autoSpaceDN w:val="0"/>
              <w:rPr>
                <w:rFonts w:eastAsia="Times New Roman"/>
                <w:noProof/>
                <w:color w:val="000000"/>
                <w:szCs w:val="24"/>
              </w:rPr>
            </w:pPr>
            <w:r>
              <w:rPr>
                <w:noProof/>
              </w:rPr>
              <w:t xml:space="preserve">Позиция на използваните материали без произход </w:t>
            </w:r>
            <w:r>
              <w:rPr>
                <w:noProof/>
                <w:vertAlign w:val="superscript"/>
              </w:rPr>
              <w:t>(2)</w:t>
            </w:r>
          </w:p>
        </w:tc>
        <w:tc>
          <w:tcPr>
            <w:tcW w:w="2132" w:type="dxa"/>
          </w:tcPr>
          <w:p>
            <w:pPr>
              <w:tabs>
                <w:tab w:val="left" w:pos="396"/>
                <w:tab w:val="left" w:pos="2494"/>
                <w:tab w:val="left" w:pos="5045"/>
                <w:tab w:val="center" w:pos="6803"/>
                <w:tab w:val="left" w:pos="7596"/>
              </w:tabs>
              <w:autoSpaceDE w:val="0"/>
              <w:autoSpaceDN w:val="0"/>
              <w:rPr>
                <w:rFonts w:eastAsia="Times New Roman"/>
                <w:noProof/>
                <w:color w:val="000000"/>
                <w:szCs w:val="24"/>
              </w:rPr>
            </w:pPr>
            <w:r>
              <w:rPr>
                <w:noProof/>
              </w:rPr>
              <w:t xml:space="preserve">Стойност на използваните материали без произход </w:t>
            </w:r>
            <w:r>
              <w:rPr>
                <w:noProof/>
                <w:vertAlign w:val="superscript"/>
              </w:rPr>
              <w:t>(2)(3)</w:t>
            </w:r>
          </w:p>
        </w:tc>
      </w:tr>
      <w:tr>
        <w:trPr>
          <w:jc w:val="center"/>
        </w:trPr>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jc w:val="center"/>
        </w:trPr>
        <w:tc>
          <w:tcPr>
            <w:tcW w:w="6390" w:type="dxa"/>
            <w:gridSpan w:val="3"/>
          </w:tcPr>
          <w:p>
            <w:pPr>
              <w:tabs>
                <w:tab w:val="left" w:pos="396"/>
                <w:tab w:val="left" w:pos="2494"/>
                <w:tab w:val="left" w:pos="5045"/>
                <w:tab w:val="center" w:pos="6803"/>
                <w:tab w:val="left" w:pos="7596"/>
              </w:tabs>
              <w:autoSpaceDE w:val="0"/>
              <w:autoSpaceDN w:val="0"/>
              <w:jc w:val="right"/>
              <w:rPr>
                <w:rFonts w:eastAsia="Times New Roman"/>
                <w:noProof/>
                <w:color w:val="000000"/>
                <w:szCs w:val="24"/>
              </w:rPr>
            </w:pPr>
            <w:r>
              <w:rPr>
                <w:noProof/>
              </w:rPr>
              <w:t>Обща стойност</w:t>
            </w:r>
          </w:p>
        </w:tc>
        <w:tc>
          <w:tcPr>
            <w:tcW w:w="2138" w:type="dxa"/>
            <w:gridSpan w:val="2"/>
          </w:tcPr>
          <w:p>
            <w:pPr>
              <w:tabs>
                <w:tab w:val="left" w:pos="396"/>
                <w:tab w:val="left" w:pos="2494"/>
                <w:tab w:val="left" w:pos="5045"/>
                <w:tab w:val="center" w:pos="6803"/>
                <w:tab w:val="left" w:pos="7596"/>
              </w:tabs>
              <w:autoSpaceDE w:val="0"/>
              <w:autoSpaceDN w:val="0"/>
              <w:rPr>
                <w:rFonts w:eastAsia="Times New Roman"/>
                <w:noProof/>
                <w:color w:val="000000"/>
                <w:szCs w:val="24"/>
              </w:rPr>
            </w:pPr>
          </w:p>
        </w:tc>
      </w:tr>
    </w:tbl>
    <w:p>
      <w:pPr>
        <w:autoSpaceDE w:val="0"/>
        <w:autoSpaceDN w:val="0"/>
        <w:rPr>
          <w:rFonts w:eastAsia="Times New Roman"/>
          <w:noProof/>
          <w:szCs w:val="24"/>
        </w:rPr>
      </w:pPr>
      <w:r>
        <w:rPr>
          <w:noProof/>
        </w:rPr>
        <w:t>2. Всички останали материали, използвани в [посочват се наименованията на съответните договарящи страни] за производството на тези стоки, са с произход от [посочват се наименованията на съответните договарящи страни].</w:t>
      </w:r>
    </w:p>
    <w:p>
      <w:pPr>
        <w:autoSpaceDE w:val="0"/>
        <w:autoSpaceDN w:val="0"/>
        <w:rPr>
          <w:rFonts w:eastAsia="Times New Roman"/>
          <w:noProof/>
          <w:szCs w:val="24"/>
        </w:rPr>
      </w:pPr>
      <w:r>
        <w:rPr>
          <w:noProof/>
        </w:rPr>
        <w:t>3.</w:t>
      </w:r>
      <w:r>
        <w:rPr>
          <w:noProof/>
        </w:rPr>
        <w:tab/>
        <w:t>Следните стоки са претърпели обработка или преработка извън [посочва се наименованието на съответната договаряща страна] в съответствие с член 13 от допълнение I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920"/>
      </w:tblGrid>
      <w:tr>
        <w:tc>
          <w:tcPr>
            <w:tcW w:w="3600" w:type="dxa"/>
          </w:tcPr>
          <w:p>
            <w:pPr>
              <w:autoSpaceDE w:val="0"/>
              <w:autoSpaceDN w:val="0"/>
              <w:rPr>
                <w:rFonts w:eastAsia="Times New Roman"/>
                <w:noProof/>
                <w:szCs w:val="24"/>
              </w:rPr>
            </w:pPr>
            <w:r>
              <w:rPr>
                <w:noProof/>
              </w:rPr>
              <w:t>Описание на доставяните стоки</w:t>
            </w:r>
          </w:p>
        </w:tc>
        <w:tc>
          <w:tcPr>
            <w:tcW w:w="4920" w:type="dxa"/>
          </w:tcPr>
          <w:p>
            <w:pPr>
              <w:autoSpaceDE w:val="0"/>
              <w:autoSpaceDN w:val="0"/>
              <w:rPr>
                <w:rFonts w:eastAsia="Times New Roman"/>
                <w:noProof/>
                <w:szCs w:val="24"/>
              </w:rPr>
            </w:pPr>
            <w:r>
              <w:rPr>
                <w:noProof/>
              </w:rPr>
              <w:t xml:space="preserve">Обща добавена стойност, придобита извън [посочват се наименованията на съответните договарящи страни] </w:t>
            </w:r>
            <w:r>
              <w:rPr>
                <w:noProof/>
                <w:vertAlign w:val="superscript"/>
              </w:rPr>
              <w:t>(4)</w:t>
            </w:r>
          </w:p>
        </w:tc>
      </w:tr>
      <w:tr>
        <w:tc>
          <w:tcPr>
            <w:tcW w:w="360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c>
          <w:tcPr>
            <w:tcW w:w="3600" w:type="dxa"/>
          </w:tcPr>
          <w:p>
            <w:pPr>
              <w:tabs>
                <w:tab w:val="left" w:pos="396"/>
                <w:tab w:val="left" w:pos="2494"/>
                <w:tab w:val="left" w:pos="5045"/>
                <w:tab w:val="center" w:pos="6803"/>
                <w:tab w:val="left" w:pos="7596"/>
              </w:tabs>
              <w:autoSpaceDE w:val="0"/>
              <w:autoSpaceDN w:val="0"/>
              <w:spacing w:after="0"/>
              <w:ind w:right="-766"/>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spacing w:after="0"/>
              <w:ind w:right="-766"/>
              <w:rPr>
                <w:rFonts w:eastAsia="Times New Roman"/>
                <w:noProof/>
                <w:color w:val="000000"/>
                <w:szCs w:val="24"/>
              </w:rPr>
            </w:pPr>
          </w:p>
        </w:tc>
      </w:tr>
      <w:tr>
        <w:tc>
          <w:tcPr>
            <w:tcW w:w="360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gridBefore w:val="1"/>
          <w:wBefore w:w="3600" w:type="dxa"/>
          <w:trHeight w:val="330"/>
        </w:trPr>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p>
            <w:pPr>
              <w:tabs>
                <w:tab w:val="left" w:pos="396"/>
                <w:tab w:val="left" w:pos="2494"/>
                <w:tab w:val="left" w:pos="5045"/>
                <w:tab w:val="center" w:pos="6803"/>
                <w:tab w:val="left" w:pos="7596"/>
              </w:tabs>
              <w:autoSpaceDE w:val="0"/>
              <w:autoSpaceDN w:val="0"/>
              <w:ind w:right="-766"/>
              <w:jc w:val="center"/>
              <w:rPr>
                <w:rFonts w:eastAsia="Times New Roman"/>
                <w:noProof/>
                <w:color w:val="000000"/>
                <w:sz w:val="16"/>
                <w:szCs w:val="24"/>
              </w:rPr>
            </w:pPr>
            <w:r>
              <w:rPr>
                <w:noProof/>
                <w:sz w:val="16"/>
              </w:rPr>
              <w:t>(място и дата)</w:t>
            </w:r>
          </w:p>
        </w:tc>
      </w:tr>
      <w:tr>
        <w:trPr>
          <w:gridBefore w:val="1"/>
          <w:wBefore w:w="3600" w:type="dxa"/>
          <w:trHeight w:val="315"/>
        </w:trPr>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gridBefore w:val="1"/>
          <w:wBefore w:w="3600" w:type="dxa"/>
          <w:trHeight w:val="315"/>
        </w:trPr>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gridBefore w:val="1"/>
          <w:wBefore w:w="3600" w:type="dxa"/>
          <w:trHeight w:val="315"/>
        </w:trPr>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gridBefore w:val="1"/>
          <w:wBefore w:w="3600" w:type="dxa"/>
          <w:trHeight w:val="375"/>
        </w:trPr>
        <w:tc>
          <w:tcPr>
            <w:tcW w:w="4920" w:type="dxa"/>
          </w:tcPr>
          <w:p>
            <w:pPr>
              <w:tabs>
                <w:tab w:val="left" w:pos="396"/>
                <w:tab w:val="left" w:pos="2494"/>
                <w:tab w:val="left" w:pos="5045"/>
                <w:tab w:val="center" w:pos="6803"/>
                <w:tab w:val="left" w:pos="7596"/>
              </w:tabs>
              <w:autoSpaceDE w:val="0"/>
              <w:autoSpaceDN w:val="0"/>
              <w:rPr>
                <w:rFonts w:eastAsia="Times New Roman"/>
                <w:noProof/>
                <w:color w:val="000000"/>
                <w:sz w:val="16"/>
                <w:szCs w:val="24"/>
              </w:rPr>
            </w:pPr>
            <w:r>
              <w:rPr>
                <w:noProof/>
                <w:sz w:val="16"/>
              </w:rPr>
              <w:t>(адрес и подпис на доставчика, както и изписано четливо — името на лицето, което подписва декларацията)</w:t>
            </w:r>
          </w:p>
        </w:tc>
      </w:tr>
    </w:tbl>
    <w:p>
      <w:pPr>
        <w:autoSpaceDE w:val="0"/>
        <w:autoSpaceDN w:val="0"/>
        <w:ind w:left="360" w:hanging="360"/>
        <w:rPr>
          <w:rFonts w:eastAsia="Times New Roman"/>
          <w:noProof/>
          <w:sz w:val="16"/>
          <w:szCs w:val="16"/>
        </w:rPr>
      </w:pPr>
      <w:r>
        <w:rPr>
          <w:noProof/>
          <w:sz w:val="16"/>
          <w:szCs w:val="16"/>
        </w:rPr>
        <w:t>(1)</w:t>
      </w:r>
      <w:r>
        <w:rPr>
          <w:noProof/>
          <w:sz w:val="16"/>
          <w:szCs w:val="16"/>
        </w:rPr>
        <w:tab/>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autoSpaceDE w:val="0"/>
        <w:autoSpaceDN w:val="0"/>
        <w:rPr>
          <w:rFonts w:eastAsia="Times New Roman"/>
          <w:noProof/>
          <w:sz w:val="16"/>
          <w:szCs w:val="16"/>
        </w:rPr>
      </w:pPr>
      <w:r>
        <w:rPr>
          <w:noProof/>
          <w:sz w:val="16"/>
          <w:szCs w:val="16"/>
        </w:rPr>
        <w:tab/>
        <w:t>Пример:</w:t>
      </w:r>
    </w:p>
    <w:p>
      <w:pPr>
        <w:autoSpaceDE w:val="0"/>
        <w:autoSpaceDN w:val="0"/>
        <w:ind w:left="360" w:hanging="360"/>
        <w:rPr>
          <w:rFonts w:eastAsia="Times New Roman"/>
          <w:noProof/>
          <w:sz w:val="16"/>
          <w:szCs w:val="16"/>
        </w:rPr>
      </w:pPr>
      <w:r>
        <w:rPr>
          <w:noProof/>
          <w:sz w:val="16"/>
          <w:szCs w:val="16"/>
        </w:rPr>
        <w:tab/>
        <w:t>Документът се отнася до различни модели електрически двигатели от позиция 8501, които ще се използват за производството на перални машини от позиция 8450. Естеството и стойността на материалите без произход, използвани за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autoSpaceDE w:val="0"/>
        <w:autoSpaceDN w:val="0"/>
        <w:rPr>
          <w:rFonts w:eastAsia="Times New Roman"/>
          <w:noProof/>
          <w:sz w:val="16"/>
          <w:szCs w:val="16"/>
        </w:rPr>
      </w:pPr>
      <w:r>
        <w:rPr>
          <w:noProof/>
          <w:sz w:val="16"/>
          <w:szCs w:val="16"/>
        </w:rPr>
        <w:t>(2)</w:t>
      </w:r>
      <w:r>
        <w:rPr>
          <w:noProof/>
          <w:sz w:val="16"/>
          <w:szCs w:val="16"/>
        </w:rPr>
        <w:tab/>
        <w:t>Изискваните данни в тези колони се предоставят само при необходимост.</w:t>
      </w:r>
    </w:p>
    <w:p>
      <w:pPr>
        <w:autoSpaceDE w:val="0"/>
        <w:autoSpaceDN w:val="0"/>
        <w:rPr>
          <w:rFonts w:eastAsia="Times New Roman"/>
          <w:noProof/>
          <w:sz w:val="16"/>
          <w:szCs w:val="16"/>
        </w:rPr>
      </w:pPr>
      <w:r>
        <w:rPr>
          <w:noProof/>
          <w:sz w:val="16"/>
          <w:szCs w:val="16"/>
        </w:rPr>
        <w:tab/>
        <w:t>Примери:</w:t>
      </w:r>
    </w:p>
    <w:p>
      <w:pPr>
        <w:autoSpaceDE w:val="0"/>
        <w:autoSpaceDN w:val="0"/>
        <w:ind w:left="360" w:hanging="360"/>
        <w:rPr>
          <w:rFonts w:eastAsia="Times New Roman"/>
          <w:noProof/>
          <w:sz w:val="16"/>
          <w:szCs w:val="16"/>
        </w:rPr>
      </w:pPr>
      <w:r>
        <w:rPr>
          <w:noProof/>
          <w:sz w:val="16"/>
          <w:szCs w:val="16"/>
        </w:rPr>
        <w:tab/>
        <w:t>Правилото за облеклата от ex Глава 62 позволява използването на прежди без произход. Ако производител на такива облекла в Алжир използва тъкани, внесени от ЕС, които са получени там чрез тъкане на прежда без произход, е достатъчно доставчикът от ЕС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autoSpaceDE w:val="0"/>
        <w:autoSpaceDN w:val="0"/>
        <w:ind w:left="360" w:hanging="360"/>
        <w:rPr>
          <w:rFonts w:eastAsia="Times New Roman"/>
          <w:noProof/>
          <w:sz w:val="16"/>
          <w:szCs w:val="16"/>
        </w:rPr>
      </w:pPr>
      <w:r>
        <w:rPr>
          <w:noProof/>
          <w:sz w:val="16"/>
          <w:szCs w:val="16"/>
        </w:rPr>
        <w:tab/>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в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autoSpaceDE w:val="0"/>
        <w:autoSpaceDN w:val="0"/>
        <w:ind w:left="360" w:hanging="360"/>
        <w:rPr>
          <w:rFonts w:eastAsia="Times New Roman"/>
          <w:noProof/>
          <w:sz w:val="16"/>
          <w:szCs w:val="16"/>
        </w:rPr>
      </w:pPr>
      <w:r>
        <w:rPr>
          <w:noProof/>
          <w:sz w:val="16"/>
          <w:szCs w:val="16"/>
        </w:rPr>
        <w:t>(3)</w:t>
      </w:r>
      <w:r>
        <w:rPr>
          <w:noProof/>
          <w:sz w:val="16"/>
          <w:szCs w:val="16"/>
        </w:rPr>
        <w:tab/>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 се наименованието на съответната прилагаща договаряща страна].</w:t>
      </w:r>
    </w:p>
    <w:p>
      <w:pPr>
        <w:autoSpaceDE w:val="0"/>
        <w:autoSpaceDN w:val="0"/>
        <w:rPr>
          <w:rFonts w:eastAsia="Times New Roman"/>
          <w:noProof/>
          <w:sz w:val="16"/>
          <w:szCs w:val="16"/>
        </w:rPr>
      </w:pPr>
      <w:r>
        <w:rPr>
          <w:noProof/>
          <w:sz w:val="16"/>
          <w:szCs w:val="16"/>
        </w:rPr>
        <w:tab/>
        <w:t>Точната стойност на всеки използван материал без произход трябва да бъде посочена за единица стока, указана в първата колона.</w:t>
      </w:r>
    </w:p>
    <w:p>
      <w:pPr>
        <w:autoSpaceDE w:val="0"/>
        <w:autoSpaceDN w:val="0"/>
        <w:ind w:left="360" w:hanging="360"/>
        <w:rPr>
          <w:rFonts w:eastAsia="Times New Roman"/>
          <w:noProof/>
          <w:sz w:val="16"/>
          <w:szCs w:val="16"/>
        </w:rPr>
      </w:pPr>
      <w:r>
        <w:rPr>
          <w:noProof/>
          <w:sz w:val="16"/>
          <w:szCs w:val="16"/>
        </w:rPr>
        <w:t>(4)</w:t>
      </w:r>
      <w:r>
        <w:rPr>
          <w:noProof/>
          <w:sz w:val="16"/>
          <w:szCs w:val="16"/>
        </w:rPr>
        <w:tab/>
        <w:t>„Обща добавена стойност“ означава всички разходи, натрупани извън [посочва се наименованието на съответната договаряща страна], включително стойността на всички добавени там материали. Общата добавена стойност, придобита извън [посочва се наименованието на съответната договаряща страна], трябва да бъде посочена за единица стока, указана в първата колона.</w:t>
      </w:r>
    </w:p>
    <w:p>
      <w:pPr>
        <w:autoSpaceDE w:val="0"/>
        <w:autoSpaceDN w:val="0"/>
        <w:rPr>
          <w:rFonts w:eastAsia="Times New Roman"/>
          <w:noProof/>
          <w:szCs w:val="24"/>
        </w:rPr>
      </w:pP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i/>
          <w:caps/>
          <w:noProof/>
          <w:szCs w:val="24"/>
        </w:rPr>
      </w:pPr>
      <w:r>
        <w:rPr>
          <w:i/>
          <w:caps/>
          <w:noProof/>
        </w:rPr>
        <w:t>Приложение VII</w:t>
      </w:r>
    </w:p>
    <w:p>
      <w:pPr>
        <w:autoSpaceDE w:val="0"/>
        <w:autoSpaceDN w:val="0"/>
        <w:jc w:val="center"/>
        <w:rPr>
          <w:rFonts w:eastAsia="Times New Roman"/>
          <w:b/>
          <w:noProof/>
          <w:szCs w:val="24"/>
        </w:rPr>
      </w:pPr>
      <w:r>
        <w:rPr>
          <w:b/>
          <w:noProof/>
        </w:rPr>
        <w:t>Дългосрочна декларация на доставчика</w:t>
      </w:r>
    </w:p>
    <w:p>
      <w:pPr>
        <w:autoSpaceDE w:val="0"/>
        <w:autoSpaceDN w:val="0"/>
        <w:rPr>
          <w:rFonts w:eastAsia="Times New Roman"/>
          <w:noProof/>
          <w:szCs w:val="24"/>
        </w:rPr>
      </w:pPr>
      <w:r>
        <w:rPr>
          <w:noProof/>
        </w:rPr>
        <w:t>Дългосрочната декларация на доставчика, чийто текст е даден по-долу, се изготвя, като се взимат предвид бележките под линия. Все пак не е необходимо те да се възпроизвеждат.</w:t>
      </w:r>
    </w:p>
    <w:p>
      <w:pPr>
        <w:autoSpaceDE w:val="0"/>
        <w:autoSpaceDN w:val="0"/>
        <w:jc w:val="center"/>
        <w:rPr>
          <w:rFonts w:eastAsia="Times New Roman"/>
          <w:b/>
          <w:noProof/>
          <w:color w:val="000000"/>
          <w:szCs w:val="24"/>
        </w:rPr>
      </w:pPr>
      <w:r>
        <w:rPr>
          <w:b/>
          <w:noProof/>
        </w:rPr>
        <w:t>ДЪЛГОСРОЧНА ДЕКЛАРАЦИЯ НА ДОСТАВЧИКА</w:t>
      </w:r>
    </w:p>
    <w:p>
      <w:pPr>
        <w:autoSpaceDE w:val="0"/>
        <w:autoSpaceDN w:val="0"/>
        <w:jc w:val="center"/>
        <w:rPr>
          <w:rFonts w:eastAsia="Times New Roman"/>
          <w:noProof/>
          <w:color w:val="000000"/>
          <w:szCs w:val="24"/>
        </w:rPr>
      </w:pPr>
      <w:r>
        <w:rPr>
          <w:noProof/>
        </w:rPr>
        <w:t>за стоки, които са претърпели обработка или преработка в договарящите страни по Регионалната конвенция за паневросредиземноморските преференциални правила за произход, без да са придобили статут на стоки с преференциален произход</w:t>
      </w:r>
    </w:p>
    <w:p>
      <w:pPr>
        <w:autoSpaceDE w:val="0"/>
        <w:autoSpaceDN w:val="0"/>
        <w:rPr>
          <w:rFonts w:eastAsia="Times New Roman"/>
          <w:noProof/>
          <w:szCs w:val="24"/>
        </w:rPr>
      </w:pPr>
      <w:r>
        <w:rPr>
          <w:noProof/>
        </w:rPr>
        <w:t xml:space="preserve">Аз, долуподписаният, доставчик на обхванатите от приложения документ стоки, които се доставят редовно на … </w:t>
      </w:r>
      <w:r>
        <w:rPr>
          <w:noProof/>
          <w:vertAlign w:val="superscript"/>
        </w:rPr>
        <w:t>(1)</w:t>
      </w:r>
      <w:r>
        <w:rPr>
          <w:noProof/>
        </w:rPr>
        <w:t>, декларирам, че:</w:t>
      </w:r>
    </w:p>
    <w:p>
      <w:pPr>
        <w:autoSpaceDE w:val="0"/>
        <w:autoSpaceDN w:val="0"/>
        <w:rPr>
          <w:rFonts w:eastAsia="Times New Roman"/>
          <w:noProof/>
          <w:szCs w:val="24"/>
        </w:rPr>
      </w:pPr>
      <w:r>
        <w:rPr>
          <w:noProof/>
        </w:rPr>
        <w:t>1. Следните материали, които не са с произход от [посочва се наименованието на съответната договаряща страна], са използвани в [посочва се наименованието на съответната договаряща страна] за производството на съответните стоки: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rPr>
          <w:jc w:val="center"/>
        </w:trPr>
        <w:tc>
          <w:tcPr>
            <w:tcW w:w="2132" w:type="dxa"/>
          </w:tcPr>
          <w:p>
            <w:pPr>
              <w:tabs>
                <w:tab w:val="left" w:pos="396"/>
                <w:tab w:val="left" w:pos="2494"/>
                <w:tab w:val="left" w:pos="5045"/>
                <w:tab w:val="center" w:pos="6803"/>
                <w:tab w:val="left" w:pos="7596"/>
              </w:tabs>
              <w:autoSpaceDE w:val="0"/>
              <w:autoSpaceDN w:val="0"/>
              <w:rPr>
                <w:rFonts w:eastAsia="Times New Roman"/>
                <w:noProof/>
                <w:color w:val="000000"/>
                <w:szCs w:val="24"/>
              </w:rPr>
            </w:pPr>
            <w:r>
              <w:rPr>
                <w:noProof/>
              </w:rPr>
              <w:t xml:space="preserve">Описание на доставяните стоки </w:t>
            </w:r>
            <w:r>
              <w:rPr>
                <w:noProof/>
                <w:vertAlign w:val="superscript"/>
              </w:rPr>
              <w:t>(2)</w:t>
            </w:r>
          </w:p>
        </w:tc>
        <w:tc>
          <w:tcPr>
            <w:tcW w:w="2132" w:type="dxa"/>
          </w:tcPr>
          <w:p>
            <w:pPr>
              <w:tabs>
                <w:tab w:val="left" w:pos="396"/>
                <w:tab w:val="left" w:pos="2494"/>
                <w:tab w:val="left" w:pos="5045"/>
                <w:tab w:val="center" w:pos="6803"/>
                <w:tab w:val="left" w:pos="7596"/>
              </w:tabs>
              <w:autoSpaceDE w:val="0"/>
              <w:autoSpaceDN w:val="0"/>
              <w:rPr>
                <w:rFonts w:eastAsia="Times New Roman"/>
                <w:noProof/>
                <w:color w:val="000000"/>
                <w:szCs w:val="24"/>
              </w:rPr>
            </w:pPr>
            <w:r>
              <w:rPr>
                <w:noProof/>
              </w:rPr>
              <w:t>Описание на използваните материали без произход</w:t>
            </w:r>
          </w:p>
        </w:tc>
        <w:tc>
          <w:tcPr>
            <w:tcW w:w="2132" w:type="dxa"/>
            <w:gridSpan w:val="2"/>
          </w:tcPr>
          <w:p>
            <w:pPr>
              <w:tabs>
                <w:tab w:val="left" w:pos="396"/>
                <w:tab w:val="left" w:pos="2494"/>
                <w:tab w:val="left" w:pos="5045"/>
                <w:tab w:val="center" w:pos="6803"/>
                <w:tab w:val="left" w:pos="7596"/>
              </w:tabs>
              <w:autoSpaceDE w:val="0"/>
              <w:autoSpaceDN w:val="0"/>
              <w:rPr>
                <w:rFonts w:eastAsia="Times New Roman"/>
                <w:noProof/>
                <w:color w:val="000000"/>
                <w:szCs w:val="24"/>
              </w:rPr>
            </w:pPr>
            <w:r>
              <w:rPr>
                <w:noProof/>
              </w:rPr>
              <w:t xml:space="preserve">Позиция на използваните материали без произход </w:t>
            </w:r>
            <w:r>
              <w:rPr>
                <w:noProof/>
                <w:vertAlign w:val="superscript"/>
              </w:rPr>
              <w:t>(3)</w:t>
            </w:r>
          </w:p>
        </w:tc>
        <w:tc>
          <w:tcPr>
            <w:tcW w:w="2132" w:type="dxa"/>
          </w:tcPr>
          <w:p>
            <w:pPr>
              <w:tabs>
                <w:tab w:val="left" w:pos="396"/>
                <w:tab w:val="left" w:pos="2494"/>
                <w:tab w:val="left" w:pos="5045"/>
                <w:tab w:val="center" w:pos="6803"/>
                <w:tab w:val="left" w:pos="7596"/>
              </w:tabs>
              <w:autoSpaceDE w:val="0"/>
              <w:autoSpaceDN w:val="0"/>
              <w:rPr>
                <w:rFonts w:eastAsia="Times New Roman"/>
                <w:noProof/>
                <w:color w:val="000000"/>
                <w:szCs w:val="24"/>
              </w:rPr>
            </w:pPr>
            <w:r>
              <w:rPr>
                <w:noProof/>
              </w:rPr>
              <w:t xml:space="preserve">Стойност на използваните материали без произход </w:t>
            </w:r>
            <w:r>
              <w:rPr>
                <w:noProof/>
                <w:vertAlign w:val="superscript"/>
              </w:rPr>
              <w:t>(3) (4)</w:t>
            </w:r>
          </w:p>
        </w:tc>
      </w:tr>
      <w:tr>
        <w:trPr>
          <w:jc w:val="center"/>
        </w:trPr>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jc w:val="center"/>
        </w:trPr>
        <w:tc>
          <w:tcPr>
            <w:tcW w:w="6390" w:type="dxa"/>
            <w:gridSpan w:val="3"/>
          </w:tcPr>
          <w:p>
            <w:pPr>
              <w:tabs>
                <w:tab w:val="left" w:pos="396"/>
                <w:tab w:val="left" w:pos="2494"/>
                <w:tab w:val="left" w:pos="5045"/>
                <w:tab w:val="center" w:pos="6803"/>
                <w:tab w:val="left" w:pos="7596"/>
              </w:tabs>
              <w:autoSpaceDE w:val="0"/>
              <w:autoSpaceDN w:val="0"/>
              <w:jc w:val="right"/>
              <w:rPr>
                <w:rFonts w:eastAsia="Times New Roman"/>
                <w:noProof/>
                <w:color w:val="000000"/>
                <w:szCs w:val="24"/>
              </w:rPr>
            </w:pPr>
            <w:r>
              <w:rPr>
                <w:noProof/>
              </w:rPr>
              <w:t>Обща стойност</w:t>
            </w:r>
          </w:p>
        </w:tc>
        <w:tc>
          <w:tcPr>
            <w:tcW w:w="2138" w:type="dxa"/>
            <w:gridSpan w:val="2"/>
          </w:tcPr>
          <w:p>
            <w:pPr>
              <w:tabs>
                <w:tab w:val="left" w:pos="396"/>
                <w:tab w:val="left" w:pos="2494"/>
                <w:tab w:val="left" w:pos="5045"/>
                <w:tab w:val="center" w:pos="6803"/>
                <w:tab w:val="left" w:pos="7596"/>
              </w:tabs>
              <w:autoSpaceDE w:val="0"/>
              <w:autoSpaceDN w:val="0"/>
              <w:rPr>
                <w:rFonts w:eastAsia="Times New Roman"/>
                <w:noProof/>
                <w:color w:val="000000"/>
                <w:szCs w:val="24"/>
              </w:rPr>
            </w:pPr>
          </w:p>
        </w:tc>
      </w:tr>
    </w:tbl>
    <w:p>
      <w:pPr>
        <w:autoSpaceDE w:val="0"/>
        <w:autoSpaceDN w:val="0"/>
        <w:rPr>
          <w:rFonts w:eastAsia="Times New Roman"/>
          <w:noProof/>
          <w:szCs w:val="24"/>
        </w:rPr>
      </w:pPr>
      <w:r>
        <w:rPr>
          <w:noProof/>
        </w:rPr>
        <w:t>2. Всички останали материали, използвани в [посочва се наименованието на съответната договаряща страна] за производството на тези стоки, са с произход от [посочва се наименованието на съответната договаряща страна].</w:t>
      </w:r>
    </w:p>
    <w:p>
      <w:pPr>
        <w:autoSpaceDE w:val="0"/>
        <w:autoSpaceDN w:val="0"/>
        <w:rPr>
          <w:rFonts w:eastAsia="Times New Roman"/>
          <w:noProof/>
          <w:szCs w:val="24"/>
        </w:rPr>
      </w:pPr>
      <w:r>
        <w:rPr>
          <w:noProof/>
        </w:rPr>
        <w:t>3.</w:t>
      </w:r>
      <w:r>
        <w:rPr>
          <w:noProof/>
        </w:rPr>
        <w:tab/>
        <w:t>Следните стоки са претърпели обработка или преработка извън [посочва се наименованието на съответната договаряща страна] в съответствие с член 13 от допълнение I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920"/>
      </w:tblGrid>
      <w:tr>
        <w:tc>
          <w:tcPr>
            <w:tcW w:w="3600" w:type="dxa"/>
          </w:tcPr>
          <w:p>
            <w:pPr>
              <w:autoSpaceDE w:val="0"/>
              <w:autoSpaceDN w:val="0"/>
              <w:rPr>
                <w:rFonts w:eastAsia="Times New Roman"/>
                <w:noProof/>
                <w:szCs w:val="24"/>
              </w:rPr>
            </w:pPr>
            <w:r>
              <w:rPr>
                <w:noProof/>
              </w:rPr>
              <w:t>Описание на доставяните стоки</w:t>
            </w:r>
          </w:p>
        </w:tc>
        <w:tc>
          <w:tcPr>
            <w:tcW w:w="4920" w:type="dxa"/>
          </w:tcPr>
          <w:p>
            <w:pPr>
              <w:autoSpaceDE w:val="0"/>
              <w:autoSpaceDN w:val="0"/>
              <w:rPr>
                <w:rFonts w:eastAsia="Times New Roman"/>
                <w:noProof/>
                <w:szCs w:val="24"/>
              </w:rPr>
            </w:pPr>
            <w:r>
              <w:rPr>
                <w:noProof/>
              </w:rPr>
              <w:t xml:space="preserve">Обща добавена стойност, придобита извън [посочват се наименованията на съответните договарящи страни] </w:t>
            </w:r>
            <w:r>
              <w:rPr>
                <w:noProof/>
                <w:vertAlign w:val="superscript"/>
              </w:rPr>
              <w:t>(5)</w:t>
            </w:r>
          </w:p>
        </w:tc>
      </w:tr>
      <w:tr>
        <w:tc>
          <w:tcPr>
            <w:tcW w:w="360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c>
          <w:tcPr>
            <w:tcW w:w="360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c>
          <w:tcPr>
            <w:tcW w:w="360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bl>
    <w:p>
      <w:pPr>
        <w:autoSpaceDE w:val="0"/>
        <w:autoSpaceDN w:val="0"/>
        <w:rPr>
          <w:rFonts w:eastAsia="Times New Roman"/>
          <w:noProof/>
          <w:szCs w:val="24"/>
        </w:rPr>
      </w:pPr>
      <w:r>
        <w:rPr>
          <w:noProof/>
        </w:rPr>
        <w:t>Настоящата декларация е валидна за всички последващи пратки на посочените стоки, изпращани</w:t>
      </w:r>
    </w:p>
    <w:p>
      <w:pPr>
        <w:autoSpaceDE w:val="0"/>
        <w:autoSpaceDN w:val="0"/>
        <w:rPr>
          <w:rFonts w:eastAsia="Times New Roman"/>
          <w:noProof/>
          <w:szCs w:val="24"/>
        </w:rPr>
      </w:pPr>
      <w:r>
        <w:rPr>
          <w:noProof/>
        </w:rPr>
        <w:t>от ……………………………………………..</w:t>
      </w:r>
    </w:p>
    <w:p>
      <w:pPr>
        <w:autoSpaceDE w:val="0"/>
        <w:autoSpaceDN w:val="0"/>
        <w:rPr>
          <w:rFonts w:eastAsia="Times New Roman"/>
          <w:noProof/>
          <w:szCs w:val="24"/>
          <w:vertAlign w:val="superscript"/>
        </w:rPr>
      </w:pPr>
      <w:r>
        <w:rPr>
          <w:noProof/>
        </w:rPr>
        <w:t xml:space="preserve">до ……………………………………………… </w:t>
      </w:r>
      <w:r>
        <w:rPr>
          <w:noProof/>
          <w:vertAlign w:val="superscript"/>
        </w:rPr>
        <w:t>(6)</w:t>
      </w:r>
    </w:p>
    <w:p>
      <w:pPr>
        <w:autoSpaceDE w:val="0"/>
        <w:autoSpaceDN w:val="0"/>
        <w:rPr>
          <w:rFonts w:eastAsia="Times New Roman"/>
          <w:noProof/>
          <w:szCs w:val="24"/>
        </w:rPr>
      </w:pPr>
      <w:r>
        <w:rPr>
          <w:noProof/>
        </w:rPr>
        <w:t xml:space="preserve">Поемам задължението незабавно да уведомя …………………………….. </w:t>
      </w:r>
      <w:r>
        <w:rPr>
          <w:noProof/>
          <w:vertAlign w:val="superscript"/>
        </w:rPr>
        <w:t>(1)</w:t>
      </w:r>
      <w:r>
        <w:rPr>
          <w:noProof/>
        </w:rPr>
        <w:t>, когато настоящата декларация престане да бъде валидна.</w:t>
      </w:r>
    </w:p>
    <w:tbl>
      <w:tblPr>
        <w:tblW w:w="4080"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trPr>
        <w:tc>
          <w:tcPr>
            <w:tcW w:w="408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p>
            <w:pPr>
              <w:tabs>
                <w:tab w:val="left" w:pos="396"/>
                <w:tab w:val="left" w:pos="2494"/>
                <w:tab w:val="left" w:pos="5045"/>
                <w:tab w:val="center" w:pos="6803"/>
                <w:tab w:val="left" w:pos="7596"/>
              </w:tabs>
              <w:autoSpaceDE w:val="0"/>
              <w:autoSpaceDN w:val="0"/>
              <w:ind w:right="-766"/>
              <w:jc w:val="center"/>
              <w:rPr>
                <w:rFonts w:eastAsia="Times New Roman"/>
                <w:noProof/>
                <w:color w:val="000000"/>
                <w:sz w:val="16"/>
                <w:szCs w:val="24"/>
              </w:rPr>
            </w:pPr>
            <w:r>
              <w:rPr>
                <w:noProof/>
                <w:sz w:val="16"/>
              </w:rPr>
              <w:t>(място и дата)</w:t>
            </w:r>
          </w:p>
        </w:tc>
      </w:tr>
      <w:tr>
        <w:trPr>
          <w:trHeight w:val="315"/>
        </w:trPr>
        <w:tc>
          <w:tcPr>
            <w:tcW w:w="408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trHeight w:val="315"/>
        </w:trPr>
        <w:tc>
          <w:tcPr>
            <w:tcW w:w="408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trHeight w:val="315"/>
        </w:trPr>
        <w:tc>
          <w:tcPr>
            <w:tcW w:w="408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trHeight w:val="375"/>
        </w:trPr>
        <w:tc>
          <w:tcPr>
            <w:tcW w:w="4080" w:type="dxa"/>
          </w:tcPr>
          <w:p>
            <w:pPr>
              <w:tabs>
                <w:tab w:val="left" w:pos="396"/>
                <w:tab w:val="left" w:pos="2494"/>
                <w:tab w:val="left" w:pos="5045"/>
                <w:tab w:val="center" w:pos="6803"/>
                <w:tab w:val="left" w:pos="7596"/>
              </w:tabs>
              <w:autoSpaceDE w:val="0"/>
              <w:autoSpaceDN w:val="0"/>
              <w:rPr>
                <w:rFonts w:eastAsia="Times New Roman"/>
                <w:noProof/>
                <w:color w:val="000000"/>
                <w:sz w:val="16"/>
                <w:szCs w:val="24"/>
              </w:rPr>
            </w:pPr>
            <w:r>
              <w:rPr>
                <w:noProof/>
                <w:sz w:val="16"/>
              </w:rPr>
              <w:t>(адрес и подпис на доставчика и изписано четливо — името на лицето, което подписва декларацията)</w:t>
            </w:r>
          </w:p>
        </w:tc>
      </w:tr>
    </w:tbl>
    <w:p>
      <w:pPr>
        <w:autoSpaceDE w:val="0"/>
        <w:autoSpaceDN w:val="0"/>
        <w:ind w:left="360" w:hanging="360"/>
        <w:rPr>
          <w:rFonts w:eastAsia="Times New Roman"/>
          <w:noProof/>
          <w:sz w:val="18"/>
          <w:szCs w:val="18"/>
        </w:rPr>
      </w:pPr>
      <w:r>
        <w:rPr>
          <w:noProof/>
          <w:sz w:val="18"/>
          <w:szCs w:val="18"/>
        </w:rPr>
        <w:t>(1)</w:t>
      </w:r>
      <w:r>
        <w:rPr>
          <w:noProof/>
          <w:sz w:val="18"/>
          <w:szCs w:val="18"/>
        </w:rPr>
        <w:tab/>
        <w:t>Име и адрес на клиента</w:t>
      </w:r>
    </w:p>
    <w:p>
      <w:pPr>
        <w:autoSpaceDE w:val="0"/>
        <w:autoSpaceDN w:val="0"/>
        <w:ind w:left="360" w:hanging="360"/>
        <w:rPr>
          <w:rFonts w:eastAsia="Times New Roman"/>
          <w:noProof/>
          <w:sz w:val="18"/>
          <w:szCs w:val="18"/>
        </w:rPr>
      </w:pPr>
      <w:r>
        <w:rPr>
          <w:noProof/>
          <w:sz w:val="18"/>
          <w:szCs w:val="18"/>
        </w:rPr>
        <w:t>(2)</w:t>
      </w:r>
      <w:r>
        <w:rPr>
          <w:noProof/>
          <w:sz w:val="18"/>
          <w:szCs w:val="18"/>
        </w:rPr>
        <w:tab/>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autoSpaceDE w:val="0"/>
        <w:autoSpaceDN w:val="0"/>
        <w:rPr>
          <w:rFonts w:eastAsia="Times New Roman"/>
          <w:noProof/>
          <w:sz w:val="18"/>
          <w:szCs w:val="18"/>
        </w:rPr>
      </w:pPr>
      <w:r>
        <w:rPr>
          <w:noProof/>
          <w:sz w:val="18"/>
          <w:szCs w:val="18"/>
        </w:rPr>
        <w:tab/>
        <w:t>Пример:</w:t>
      </w:r>
    </w:p>
    <w:p>
      <w:pPr>
        <w:autoSpaceDE w:val="0"/>
        <w:autoSpaceDN w:val="0"/>
        <w:ind w:left="360" w:hanging="360"/>
        <w:rPr>
          <w:rFonts w:eastAsia="Times New Roman"/>
          <w:noProof/>
          <w:sz w:val="18"/>
          <w:szCs w:val="18"/>
        </w:rPr>
      </w:pPr>
      <w:r>
        <w:rPr>
          <w:noProof/>
          <w:sz w:val="18"/>
          <w:szCs w:val="18"/>
        </w:rPr>
        <w:tab/>
        <w:t>Документът се отнася до различни модели електрически двигатели от позиция 8501, които ще се използват за производството на перални машини от позиция 8450. Естеството и стойността на материалите без произход, използвани за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autoSpaceDE w:val="0"/>
        <w:autoSpaceDN w:val="0"/>
        <w:rPr>
          <w:rFonts w:eastAsia="Times New Roman"/>
          <w:noProof/>
          <w:sz w:val="18"/>
          <w:szCs w:val="18"/>
        </w:rPr>
      </w:pPr>
      <w:r>
        <w:rPr>
          <w:noProof/>
          <w:sz w:val="18"/>
          <w:szCs w:val="18"/>
        </w:rPr>
        <w:t>(3)</w:t>
      </w:r>
      <w:r>
        <w:rPr>
          <w:noProof/>
          <w:sz w:val="18"/>
          <w:szCs w:val="18"/>
        </w:rPr>
        <w:tab/>
        <w:t>Изискваните данни в тези колони се предоставят само при необходимост.</w:t>
      </w:r>
    </w:p>
    <w:p>
      <w:pPr>
        <w:autoSpaceDE w:val="0"/>
        <w:autoSpaceDN w:val="0"/>
        <w:rPr>
          <w:rFonts w:eastAsia="Times New Roman"/>
          <w:noProof/>
          <w:sz w:val="18"/>
          <w:szCs w:val="18"/>
        </w:rPr>
      </w:pPr>
      <w:r>
        <w:rPr>
          <w:noProof/>
          <w:sz w:val="18"/>
          <w:szCs w:val="18"/>
        </w:rPr>
        <w:tab/>
        <w:t>Примери:</w:t>
      </w:r>
    </w:p>
    <w:p>
      <w:pPr>
        <w:autoSpaceDE w:val="0"/>
        <w:autoSpaceDN w:val="0"/>
        <w:ind w:left="360" w:hanging="360"/>
        <w:rPr>
          <w:rFonts w:eastAsia="Times New Roman"/>
          <w:noProof/>
          <w:sz w:val="18"/>
          <w:szCs w:val="18"/>
        </w:rPr>
      </w:pPr>
      <w:r>
        <w:rPr>
          <w:noProof/>
          <w:sz w:val="18"/>
          <w:szCs w:val="18"/>
        </w:rPr>
        <w:tab/>
        <w:t>Правилото за облеклата от ex Глава 62 позволява използването на прежди без произход. Ако производител на такива облекла в Алжир използва тъкани, внесени от ЕС, които са получени там чрез тъкане на прежда без произход, е достатъчно доставчикът от ЕС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autoSpaceDE w:val="0"/>
        <w:autoSpaceDN w:val="0"/>
        <w:ind w:left="360" w:hanging="360"/>
        <w:rPr>
          <w:rFonts w:eastAsia="Times New Roman"/>
          <w:noProof/>
          <w:sz w:val="18"/>
          <w:szCs w:val="18"/>
        </w:rPr>
      </w:pPr>
      <w:r>
        <w:rPr>
          <w:noProof/>
          <w:sz w:val="18"/>
          <w:szCs w:val="18"/>
        </w:rPr>
        <w:tab/>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в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autoSpaceDE w:val="0"/>
        <w:autoSpaceDN w:val="0"/>
        <w:ind w:left="360" w:hanging="360"/>
        <w:rPr>
          <w:rFonts w:eastAsia="Times New Roman"/>
          <w:noProof/>
          <w:sz w:val="18"/>
          <w:szCs w:val="18"/>
        </w:rPr>
      </w:pPr>
      <w:r>
        <w:rPr>
          <w:noProof/>
          <w:sz w:val="18"/>
          <w:szCs w:val="18"/>
        </w:rPr>
        <w:t>(4)</w:t>
      </w:r>
      <w:r>
        <w:rPr>
          <w:noProof/>
          <w:sz w:val="18"/>
          <w:szCs w:val="18"/>
        </w:rPr>
        <w:tab/>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 се наименованието на съответната прилагаща договаряща страна].</w:t>
      </w:r>
    </w:p>
    <w:p>
      <w:pPr>
        <w:autoSpaceDE w:val="0"/>
        <w:autoSpaceDN w:val="0"/>
        <w:rPr>
          <w:rFonts w:eastAsia="Times New Roman"/>
          <w:noProof/>
          <w:sz w:val="18"/>
          <w:szCs w:val="18"/>
        </w:rPr>
      </w:pPr>
      <w:r>
        <w:rPr>
          <w:noProof/>
          <w:sz w:val="18"/>
          <w:szCs w:val="18"/>
        </w:rPr>
        <w:tab/>
        <w:t>Точната стойност на всеки използван материал без произход трябва да бъде посочена за единица стока, указана в първата колона.</w:t>
      </w:r>
    </w:p>
    <w:p>
      <w:pPr>
        <w:autoSpaceDE w:val="0"/>
        <w:autoSpaceDN w:val="0"/>
        <w:ind w:left="360" w:hanging="360"/>
        <w:rPr>
          <w:rFonts w:eastAsia="Times New Roman"/>
          <w:noProof/>
          <w:sz w:val="18"/>
          <w:szCs w:val="18"/>
        </w:rPr>
      </w:pPr>
      <w:r>
        <w:rPr>
          <w:noProof/>
          <w:sz w:val="18"/>
          <w:szCs w:val="18"/>
        </w:rPr>
        <w:t>(5)</w:t>
      </w:r>
      <w:r>
        <w:rPr>
          <w:noProof/>
          <w:sz w:val="18"/>
          <w:szCs w:val="18"/>
        </w:rPr>
        <w:tab/>
        <w:t>„Обща добавена стойност“ означава всички разходи, натрупани извън [посочва се наименованието на съответната договаряща страна], включително стойността на всички добавени там материали. Общата добавена стойност, придобита извън [посочва се наименованието на съответната договаряща страна], трябва да бъде посочена за единица стока, указана в първата колона.</w:t>
      </w:r>
    </w:p>
    <w:p>
      <w:pPr>
        <w:autoSpaceDE w:val="0"/>
        <w:autoSpaceDN w:val="0"/>
        <w:ind w:left="360" w:hanging="360"/>
        <w:rPr>
          <w:rFonts w:eastAsia="Times New Roman"/>
          <w:noProof/>
          <w:sz w:val="18"/>
          <w:szCs w:val="18"/>
        </w:rPr>
      </w:pPr>
      <w:r>
        <w:rPr>
          <w:noProof/>
          <w:sz w:val="18"/>
          <w:szCs w:val="18"/>
        </w:rPr>
        <w:t>(6)</w:t>
      </w:r>
      <w:r>
        <w:rPr>
          <w:noProof/>
          <w:sz w:val="18"/>
          <w:szCs w:val="18"/>
        </w:rPr>
        <w:tab/>
        <w:t>Посочват се дати. Валидността на дългосрочната декларация на доставчика в общия случай не следва да надвишава 12 месеца, като при това се съблюдават условията, определени от митническите органи на държавата, в която е съставена тази дългосрочна декларация.</w:t>
      </w:r>
    </w:p>
    <w:p>
      <w:pPr>
        <w:tabs>
          <w:tab w:val="left" w:pos="396"/>
          <w:tab w:val="left" w:pos="2494"/>
          <w:tab w:val="left" w:pos="5045"/>
          <w:tab w:val="center" w:pos="6803"/>
          <w:tab w:val="left" w:pos="7596"/>
        </w:tabs>
        <w:autoSpaceDE w:val="0"/>
        <w:autoSpaceDN w:val="0"/>
        <w:ind w:right="-766"/>
        <w:rPr>
          <w:rFonts w:eastAsia="Times New Roman"/>
          <w:noProof/>
          <w:szCs w:val="24"/>
        </w:rPr>
      </w:pPr>
      <w:r>
        <w:rPr>
          <w:noProof/>
        </w:rPr>
        <w:br w:type="page"/>
      </w:r>
    </w:p>
    <w:p>
      <w:pPr>
        <w:jc w:val="center"/>
        <w:rPr>
          <w:rFonts w:eastAsia="Times New Roman"/>
          <w:i/>
          <w:caps/>
          <w:noProof/>
          <w:szCs w:val="24"/>
        </w:rPr>
      </w:pPr>
      <w:r>
        <w:rPr>
          <w:i/>
          <w:caps/>
          <w:noProof/>
        </w:rPr>
        <w:t>Приложение VIII</w:t>
      </w:r>
    </w:p>
    <w:p>
      <w:pPr>
        <w:autoSpaceDE w:val="0"/>
        <w:autoSpaceDN w:val="0"/>
        <w:jc w:val="center"/>
        <w:rPr>
          <w:rFonts w:eastAsia="Times New Roman"/>
          <w:b/>
          <w:noProof/>
          <w:szCs w:val="24"/>
        </w:rPr>
      </w:pPr>
      <w:r>
        <w:rPr>
          <w:b/>
          <w:noProof/>
        </w:rPr>
        <w:t>Списък на договарящите страни, които са избрали да включат в приложното поле на член 7, параграф 3 вноса на продуктите, включени в глави 50—63 от Хармонизираната система.</w:t>
      </w:r>
    </w:p>
    <w:p>
      <w:pPr>
        <w:autoSpaceDE w:val="0"/>
        <w:autoSpaceDN w:val="0"/>
        <w:rPr>
          <w:rFonts w:eastAsia="Times New Roman"/>
          <w:noProof/>
          <w:szCs w:val="24"/>
        </w:rPr>
      </w:pPr>
      <w:r>
        <w:rPr>
          <w:noProof/>
        </w:rPr>
        <w:t>Договарящите страни, които са се възползвали от тази възможност, са изброени по-долу.</w:t>
      </w:r>
    </w:p>
    <w:p>
      <w:pPr>
        <w:autoSpaceDE w:val="0"/>
        <w:autoSpaceDN w:val="0"/>
        <w:rPr>
          <w:rFonts w:eastAsia="Times New Roman"/>
          <w:noProof/>
          <w:szCs w:val="24"/>
        </w:rPr>
      </w:pPr>
      <w:r>
        <w:rPr>
          <w:noProof/>
        </w:rPr>
        <w:br w:type="page"/>
      </w:r>
    </w:p>
    <w:p>
      <w:pPr>
        <w:rPr>
          <w:rFonts w:eastAsia="Times New Roman"/>
          <w:noProof/>
          <w:szCs w:val="24"/>
        </w:rPr>
      </w:pP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jc w:val="center"/>
        <w:rPr>
          <w:rFonts w:eastAsia="Times New Roman"/>
          <w:i/>
          <w:noProof/>
          <w:sz w:val="28"/>
          <w:szCs w:val="28"/>
        </w:rPr>
      </w:pPr>
      <w:r>
        <w:rPr>
          <w:i/>
          <w:noProof/>
          <w:sz w:val="28"/>
          <w:szCs w:val="28"/>
        </w:rPr>
        <w:t>Допълнение II</w:t>
      </w:r>
    </w:p>
    <w:p>
      <w:pPr>
        <w:jc w:val="center"/>
        <w:rPr>
          <w:rFonts w:eastAsia="Times New Roman"/>
          <w:noProof/>
          <w:szCs w:val="24"/>
        </w:rPr>
      </w:pPr>
      <w:r>
        <w:rPr>
          <w:b/>
          <w:noProof/>
        </w:rPr>
        <w:t>Специални разпоредби, дерогиращи от разпоредбите на допълнение I</w:t>
      </w:r>
    </w:p>
    <w:p>
      <w:pPr>
        <w:tabs>
          <w:tab w:val="center" w:pos="4819"/>
        </w:tabs>
        <w:spacing w:line="330" w:lineRule="atLeast"/>
        <w:jc w:val="center"/>
        <w:rPr>
          <w:rFonts w:eastAsia="Times New Roman"/>
          <w:noProof/>
          <w:szCs w:val="24"/>
        </w:rPr>
      </w:pPr>
      <w:r>
        <w:rPr>
          <w:noProof/>
        </w:rPr>
        <w:t>СЪДЪРЖАНИЕ</w:t>
      </w:r>
    </w:p>
    <w:p>
      <w:pPr>
        <w:rPr>
          <w:rFonts w:eastAsia="Times New Roman"/>
          <w:i/>
          <w:noProof/>
          <w:szCs w:val="24"/>
        </w:rPr>
      </w:pPr>
      <w:r>
        <w:rPr>
          <w:i/>
          <w:noProof/>
        </w:rPr>
        <w:t>Член 1</w:t>
      </w:r>
    </w:p>
    <w:p>
      <w:pPr>
        <w:ind w:left="1440" w:hanging="1440"/>
        <w:rPr>
          <w:rFonts w:eastAsia="Times New Roman"/>
          <w:noProof/>
          <w:szCs w:val="24"/>
        </w:rPr>
      </w:pPr>
      <w:r>
        <w:rPr>
          <w:i/>
          <w:noProof/>
        </w:rPr>
        <w:t>ПРИЛОЖЕНИЕ I</w:t>
      </w:r>
      <w:r>
        <w:rPr>
          <w:noProof/>
        </w:rPr>
        <w:tab/>
        <w:t>Търговия между Европейския съюз и държавите, участващи в процеса на стабилизиране и асоцииране</w:t>
      </w:r>
    </w:p>
    <w:p>
      <w:pPr>
        <w:ind w:left="1440" w:hanging="1440"/>
        <w:rPr>
          <w:rFonts w:eastAsia="Times New Roman"/>
          <w:noProof/>
          <w:szCs w:val="24"/>
        </w:rPr>
      </w:pPr>
      <w:r>
        <w:rPr>
          <w:i/>
          <w:noProof/>
        </w:rPr>
        <w:t>ПРИЛОЖЕНИЕ II</w:t>
      </w:r>
      <w:r>
        <w:rPr>
          <w:noProof/>
        </w:rPr>
        <w:tab/>
        <w:t>Търговия между Европейския съюз и Алжирската демократична народна република</w:t>
      </w:r>
    </w:p>
    <w:p>
      <w:pPr>
        <w:rPr>
          <w:rFonts w:eastAsia="Times New Roman"/>
          <w:noProof/>
          <w:szCs w:val="24"/>
        </w:rPr>
      </w:pPr>
      <w:r>
        <w:rPr>
          <w:i/>
          <w:noProof/>
        </w:rPr>
        <w:t>ПРИЛОЖЕНИЕ III</w:t>
      </w:r>
      <w:r>
        <w:rPr>
          <w:noProof/>
        </w:rPr>
        <w:tab/>
        <w:t>Търговия между Европейския съюз и Кралство Мароко</w:t>
      </w:r>
    </w:p>
    <w:p>
      <w:pPr>
        <w:rPr>
          <w:rFonts w:eastAsia="Times New Roman"/>
          <w:noProof/>
          <w:szCs w:val="24"/>
        </w:rPr>
      </w:pPr>
      <w:r>
        <w:rPr>
          <w:i/>
          <w:noProof/>
        </w:rPr>
        <w:t>ПРИЛОЖЕНИЕ IV</w:t>
      </w:r>
      <w:r>
        <w:rPr>
          <w:noProof/>
        </w:rPr>
        <w:tab/>
        <w:t>Търговия между Европейския съюз и Република Тунис</w:t>
      </w:r>
    </w:p>
    <w:p>
      <w:pPr>
        <w:ind w:left="1440" w:hanging="1440"/>
        <w:rPr>
          <w:rFonts w:eastAsia="Times New Roman"/>
          <w:noProof/>
          <w:szCs w:val="24"/>
        </w:rPr>
      </w:pPr>
      <w:r>
        <w:rPr>
          <w:i/>
          <w:noProof/>
        </w:rPr>
        <w:t>ПРИЛОЖЕНИЕ V</w:t>
      </w:r>
      <w:r>
        <w:rPr>
          <w:noProof/>
        </w:rPr>
        <w:tab/>
        <w:t>Търговия между Република Турция и държавите, участващи в процеса на стабилизиране и асоцииране</w:t>
      </w:r>
    </w:p>
    <w:p>
      <w:pPr>
        <w:rPr>
          <w:rFonts w:eastAsia="Times New Roman"/>
          <w:noProof/>
          <w:szCs w:val="24"/>
        </w:rPr>
      </w:pPr>
      <w:r>
        <w:rPr>
          <w:i/>
          <w:noProof/>
        </w:rPr>
        <w:t>ПРИЛОЖЕНИЕ VI</w:t>
      </w:r>
      <w:r>
        <w:rPr>
          <w:noProof/>
        </w:rPr>
        <w:tab/>
        <w:t>Търговия между Република Турция и Кралство Мароко</w:t>
      </w:r>
    </w:p>
    <w:p>
      <w:pPr>
        <w:rPr>
          <w:rFonts w:eastAsia="Times New Roman"/>
          <w:noProof/>
          <w:szCs w:val="24"/>
        </w:rPr>
      </w:pPr>
      <w:r>
        <w:rPr>
          <w:i/>
          <w:noProof/>
        </w:rPr>
        <w:t>ПРИЛОЖЕНИЕ VII</w:t>
      </w:r>
      <w:r>
        <w:rPr>
          <w:noProof/>
        </w:rPr>
        <w:tab/>
        <w:t>Търговия между Република Турция и Република Тунис</w:t>
      </w:r>
    </w:p>
    <w:p>
      <w:pPr>
        <w:rPr>
          <w:rFonts w:eastAsia="Times New Roman"/>
          <w:noProof/>
          <w:szCs w:val="24"/>
        </w:rPr>
      </w:pPr>
      <w:r>
        <w:rPr>
          <w:i/>
          <w:noProof/>
        </w:rPr>
        <w:t>ПРИЛОЖЕНИЕ VIII</w:t>
      </w:r>
      <w:r>
        <w:rPr>
          <w:noProof/>
        </w:rPr>
        <w:tab/>
        <w:t>Търговия между държавите от ЕАСТ и Република Тунис</w:t>
      </w:r>
    </w:p>
    <w:p>
      <w:pPr>
        <w:ind w:left="1440" w:hanging="1440"/>
        <w:rPr>
          <w:rFonts w:eastAsia="Times New Roman"/>
          <w:noProof/>
          <w:szCs w:val="24"/>
        </w:rPr>
      </w:pPr>
      <w:r>
        <w:rPr>
          <w:i/>
          <w:noProof/>
        </w:rPr>
        <w:t>ПРИЛОЖЕНИЕ IX</w:t>
      </w:r>
      <w:r>
        <w:rPr>
          <w:noProof/>
        </w:rPr>
        <w:tab/>
        <w:t>Търговия в рамките на споразумението за свободна търговия между средиземноморските арабски държави („Споразумението от Агадир“)</w:t>
      </w:r>
    </w:p>
    <w:p>
      <w:pPr>
        <w:pStyle w:val="Default"/>
        <w:spacing w:before="120" w:after="120"/>
        <w:ind w:left="1440" w:hanging="1440"/>
        <w:jc w:val="both"/>
        <w:rPr>
          <w:rFonts w:ascii="Times New Roman" w:hAnsi="Times New Roman" w:cs="Times New Roman"/>
          <w:noProof/>
        </w:rPr>
      </w:pPr>
      <w:r>
        <w:rPr>
          <w:rFonts w:ascii="Times New Roman" w:hAnsi="Times New Roman"/>
          <w:i/>
          <w:noProof/>
        </w:rPr>
        <w:t>ПРИЛОЖЕНИЕ X</w:t>
      </w:r>
      <w:r>
        <w:rPr>
          <w:rFonts w:ascii="Times New Roman" w:hAnsi="Times New Roman"/>
          <w:i/>
          <w:noProof/>
        </w:rPr>
        <w:tab/>
      </w:r>
      <w:r>
        <w:rPr>
          <w:rFonts w:ascii="Times New Roman" w:hAnsi="Times New Roman"/>
          <w:noProof/>
        </w:rPr>
        <w:t>Търговията в рамките на Централноевропейското споразумение за свободна търговия (ЦЕФТА), в което са включени Република Молдова и участниците в процеса на Европейския съюз на стабилизиране и асоцииране</w:t>
      </w:r>
    </w:p>
    <w:p>
      <w:pPr>
        <w:ind w:left="1440" w:hanging="1440"/>
        <w:rPr>
          <w:rFonts w:eastAsia="Times New Roman"/>
          <w:noProof/>
          <w:szCs w:val="24"/>
        </w:rPr>
      </w:pPr>
      <w:r>
        <w:rPr>
          <w:i/>
          <w:noProof/>
        </w:rPr>
        <w:t>ПРИЛОЖЕНИЕ А</w:t>
      </w:r>
      <w:r>
        <w:rPr>
          <w:noProof/>
        </w:rPr>
        <w:tab/>
        <w:t>Декларация на доставчика за стоки, които са претърпели обработка или преработка в Европейския съюз, Алжир, Мароко или Тунис, без да са придобили статут на стоки с преференциален произход</w:t>
      </w:r>
    </w:p>
    <w:p>
      <w:pPr>
        <w:ind w:left="1440" w:hanging="1440"/>
        <w:rPr>
          <w:rFonts w:eastAsia="Times New Roman"/>
          <w:noProof/>
          <w:szCs w:val="24"/>
        </w:rPr>
      </w:pPr>
      <w:r>
        <w:rPr>
          <w:i/>
          <w:noProof/>
        </w:rPr>
        <w:t>ПРИЛОЖЕНИЕ Б</w:t>
      </w:r>
      <w:r>
        <w:rPr>
          <w:noProof/>
        </w:rPr>
        <w:tab/>
        <w:t>Дългосрочна декларация на доставчика за стоки, които са претърпели обработка или преработка в Европейския съюз, Алжир, Мароко или Тунис, без да са придобили статут на стоки с преференциален произход</w:t>
      </w:r>
    </w:p>
    <w:p>
      <w:pPr>
        <w:ind w:left="1440" w:hanging="1440"/>
        <w:rPr>
          <w:rFonts w:eastAsia="Times New Roman"/>
          <w:noProof/>
          <w:szCs w:val="24"/>
        </w:rPr>
      </w:pPr>
      <w:r>
        <w:rPr>
          <w:i/>
          <w:noProof/>
        </w:rPr>
        <w:t>ПРИЛОЖЕНИЕ В</w:t>
      </w:r>
      <w:r>
        <w:rPr>
          <w:noProof/>
        </w:rPr>
        <w:tab/>
        <w:t>Декларация на доставчика за стоки, които са претърпели обработка или преработка в Турция, Алжир, Мароко или Тунис, без да са придобили статут на стоки с преференциален произход</w:t>
      </w:r>
    </w:p>
    <w:p>
      <w:pPr>
        <w:ind w:left="1440" w:hanging="1440"/>
        <w:rPr>
          <w:rFonts w:eastAsia="Times New Roman"/>
          <w:noProof/>
          <w:szCs w:val="24"/>
        </w:rPr>
      </w:pPr>
      <w:r>
        <w:rPr>
          <w:i/>
          <w:noProof/>
        </w:rPr>
        <w:t>ПРИЛОЖЕНИЕ Г</w:t>
      </w:r>
      <w:r>
        <w:rPr>
          <w:noProof/>
        </w:rPr>
        <w:tab/>
        <w:t>Дългосрочна декларация на доставчика за стоки, които са претърпели обработка или преработка в Турция, Алжир, Мароко или Тунис, без да са придобили статут на стоки с преференциален произход</w:t>
      </w:r>
    </w:p>
    <w:p>
      <w:pPr>
        <w:ind w:left="1440" w:hanging="1440"/>
        <w:rPr>
          <w:rFonts w:eastAsia="Times New Roman"/>
          <w:noProof/>
          <w:szCs w:val="24"/>
        </w:rPr>
      </w:pPr>
      <w:r>
        <w:rPr>
          <w:i/>
          <w:noProof/>
        </w:rPr>
        <w:t>ПРИЛОЖЕНИЕ Д</w:t>
      </w:r>
      <w:r>
        <w:rPr>
          <w:noProof/>
        </w:rPr>
        <w:tab/>
        <w:t>Декларация на доставчика за стоки, които са претърпели обработка или преработка в държавите от ЕАСТ или Тунис, без да са придобили статут на стоки с преференциален произход</w:t>
      </w:r>
    </w:p>
    <w:p>
      <w:pPr>
        <w:ind w:left="1440" w:hanging="1440"/>
        <w:rPr>
          <w:rFonts w:eastAsia="Times New Roman"/>
          <w:noProof/>
          <w:szCs w:val="24"/>
        </w:rPr>
      </w:pPr>
      <w:r>
        <w:rPr>
          <w:i/>
          <w:noProof/>
        </w:rPr>
        <w:t>ПРИЛОЖЕНИЕ Е</w:t>
      </w:r>
      <w:r>
        <w:rPr>
          <w:noProof/>
        </w:rPr>
        <w:tab/>
        <w:t>Дългосрочна декларация на доставчика за стоки, които са претърпели обработка или преработка в държавите от ЕАСТ или Тунис, без да са придобили статут на стоки с преференциален произход</w:t>
      </w:r>
    </w:p>
    <w:p>
      <w:pPr>
        <w:pStyle w:val="Default"/>
        <w:ind w:left="1418" w:hanging="1418"/>
        <w:rPr>
          <w:rFonts w:ascii="Times New Roman" w:hAnsi="Times New Roman" w:cs="Times New Roman"/>
          <w:bCs/>
          <w:noProof/>
        </w:rPr>
      </w:pPr>
      <w:r>
        <w:rPr>
          <w:rFonts w:ascii="Times New Roman" w:hAnsi="Times New Roman"/>
          <w:i/>
          <w:noProof/>
        </w:rPr>
        <w:t xml:space="preserve">ПРИЛОЖЕНИЕ Ж </w:t>
      </w:r>
      <w:r>
        <w:rPr>
          <w:rFonts w:ascii="Times New Roman" w:hAnsi="Times New Roman"/>
          <w:i/>
          <w:noProof/>
        </w:rPr>
        <w:tab/>
      </w:r>
      <w:r>
        <w:rPr>
          <w:rFonts w:ascii="Times New Roman" w:hAnsi="Times New Roman"/>
          <w:bCs/>
          <w:noProof/>
        </w:rPr>
        <w:t>Декларация на доставчика за стоки, които са претърпели обработка или преработка в страните по ЦЕФТА, без да са придобили статут на стоки с преференциален произход</w:t>
      </w:r>
    </w:p>
    <w:p>
      <w:pPr>
        <w:tabs>
          <w:tab w:val="left" w:pos="4252"/>
        </w:tabs>
        <w:ind w:left="1418" w:hanging="1418"/>
        <w:contextualSpacing/>
        <w:mirrorIndents/>
        <w:jc w:val="left"/>
        <w:rPr>
          <w:b/>
          <w:bCs/>
          <w:noProof/>
          <w:szCs w:val="24"/>
        </w:rPr>
      </w:pPr>
      <w:r>
        <w:rPr>
          <w:i/>
          <w:noProof/>
        </w:rPr>
        <w:t xml:space="preserve">ПРИЛОЖЕНИЕ З       </w:t>
      </w:r>
      <w:r>
        <w:rPr>
          <w:noProof/>
        </w:rPr>
        <w:t>Дългосрочна декларация на доставчика за стоки, които са претърпели обработка или преработка в страните по ЦЕФТА, без да са придобили статут на стоки с преференциален произход</w:t>
      </w:r>
    </w:p>
    <w:p>
      <w:pPr>
        <w:pStyle w:val="Default"/>
        <w:ind w:left="1418" w:hanging="1418"/>
        <w:rPr>
          <w:rFonts w:ascii="Times New Roman" w:hAnsi="Times New Roman" w:cs="Times New Roman"/>
          <w:b/>
          <w:bCs/>
          <w:noProof/>
        </w:rPr>
      </w:pPr>
    </w:p>
    <w:p>
      <w:pPr>
        <w:jc w:val="left"/>
        <w:rPr>
          <w:rFonts w:eastAsia="Times New Roman"/>
          <w:noProof/>
          <w:szCs w:val="24"/>
        </w:rPr>
      </w:pPr>
    </w:p>
    <w:p>
      <w:pPr>
        <w:rPr>
          <w:rFonts w:eastAsia="Times New Roman"/>
          <w:noProof/>
          <w:szCs w:val="24"/>
        </w:rPr>
      </w:pPr>
    </w:p>
    <w:p>
      <w:pPr>
        <w:rPr>
          <w:rFonts w:eastAsia="Times New Roman"/>
          <w:noProof/>
          <w:szCs w:val="24"/>
        </w:rPr>
        <w:sectPr>
          <w:pgSz w:w="11906" w:h="16838"/>
          <w:pgMar w:top="1020" w:right="1701" w:bottom="1020" w:left="1587" w:header="601" w:footer="1077" w:gutter="0"/>
          <w:cols w:space="720"/>
          <w:docGrid w:linePitch="326"/>
        </w:sectPr>
      </w:pPr>
    </w:p>
    <w:p>
      <w:pPr>
        <w:jc w:val="center"/>
        <w:rPr>
          <w:rFonts w:eastAsia="Times New Roman"/>
          <w:noProof/>
          <w:szCs w:val="24"/>
        </w:rPr>
      </w:pPr>
      <w:r>
        <w:rPr>
          <w:noProof/>
        </w:rPr>
        <w:t>Член 1</w:t>
      </w:r>
    </w:p>
    <w:p>
      <w:pPr>
        <w:rPr>
          <w:rFonts w:eastAsia="Times New Roman"/>
          <w:noProof/>
          <w:szCs w:val="24"/>
        </w:rPr>
      </w:pPr>
      <w:r>
        <w:rPr>
          <w:noProof/>
        </w:rPr>
        <w:t>1.</w:t>
      </w:r>
      <w:r>
        <w:rPr>
          <w:noProof/>
        </w:rPr>
        <w:tab/>
        <w:t>В допълнение II се съдържат договорените преди 1.1.2019 г. специални разпоредби, приложими между някои договарящи страни и дерогиращи от разпоредбите на допълнение I.</w:t>
      </w:r>
    </w:p>
    <w:p>
      <w:pPr>
        <w:jc w:val="center"/>
        <w:rPr>
          <w:rFonts w:eastAsia="Times New Roman"/>
          <w:noProof/>
          <w:szCs w:val="24"/>
        </w:rPr>
        <w:sectPr>
          <w:pgSz w:w="11906" w:h="16838"/>
          <w:pgMar w:top="1020" w:right="1701" w:bottom="1020" w:left="1587" w:header="601" w:footer="1077" w:gutter="0"/>
          <w:cols w:space="720"/>
          <w:docGrid w:linePitch="326"/>
        </w:sectPr>
      </w:pPr>
    </w:p>
    <w:p>
      <w:pPr>
        <w:jc w:val="center"/>
        <w:rPr>
          <w:rFonts w:eastAsia="Times New Roman"/>
          <w:i/>
          <w:noProof/>
          <w:szCs w:val="24"/>
        </w:rPr>
      </w:pPr>
      <w:r>
        <w:rPr>
          <w:i/>
          <w:noProof/>
        </w:rPr>
        <w:t>ПРИЛОЖЕНИЕ I</w:t>
      </w:r>
    </w:p>
    <w:p>
      <w:pPr>
        <w:jc w:val="center"/>
        <w:rPr>
          <w:rFonts w:eastAsia="Times New Roman"/>
          <w:b/>
          <w:noProof/>
          <w:szCs w:val="24"/>
        </w:rPr>
      </w:pPr>
      <w:r>
        <w:rPr>
          <w:b/>
          <w:noProof/>
        </w:rPr>
        <w:t>Търговия между Европейския съюз и държавите, участващи в процеса на стабилизиране и асоцииране</w:t>
      </w:r>
    </w:p>
    <w:p>
      <w:pPr>
        <w:jc w:val="center"/>
        <w:rPr>
          <w:rFonts w:eastAsia="Times New Roman"/>
          <w:i/>
          <w:noProof/>
          <w:szCs w:val="24"/>
        </w:rPr>
      </w:pPr>
      <w:r>
        <w:rPr>
          <w:i/>
          <w:noProof/>
        </w:rPr>
        <w:t>Член 1</w:t>
      </w:r>
    </w:p>
    <w:p>
      <w:pPr>
        <w:rPr>
          <w:rFonts w:eastAsia="Times New Roman"/>
          <w:noProof/>
          <w:szCs w:val="24"/>
        </w:rPr>
      </w:pPr>
      <w:r>
        <w:rPr>
          <w:noProof/>
        </w:rPr>
        <w:t>Изброените по-долу продукти се изключват от кумулацията, предвидена в член 7 от допълнение I, ако:</w:t>
      </w:r>
    </w:p>
    <w:p>
      <w:pPr>
        <w:rPr>
          <w:rFonts w:eastAsia="Times New Roman"/>
          <w:noProof/>
          <w:szCs w:val="24"/>
        </w:rPr>
      </w:pPr>
      <w:r>
        <w:rPr>
          <w:noProof/>
        </w:rPr>
        <w:t>а) държавата на крайното местоназначение е Европейският съюз и:</w:t>
      </w:r>
    </w:p>
    <w:p>
      <w:pPr>
        <w:ind w:left="850"/>
        <w:rPr>
          <w:rFonts w:eastAsia="Times New Roman"/>
          <w:noProof/>
          <w:szCs w:val="24"/>
        </w:rPr>
      </w:pPr>
      <w:r>
        <w:rPr>
          <w:noProof/>
        </w:rPr>
        <w:t>i) материалите, използвани за производството на тези продукти, са с произход от която и да било от държавите, участващи в процеса на стабилизиране и асоцииране; или</w:t>
      </w:r>
    </w:p>
    <w:p>
      <w:pPr>
        <w:ind w:left="850"/>
        <w:rPr>
          <w:rFonts w:eastAsia="Times New Roman"/>
          <w:noProof/>
          <w:szCs w:val="24"/>
        </w:rPr>
      </w:pPr>
      <w:r>
        <w:rPr>
          <w:noProof/>
        </w:rPr>
        <w:t>ii) тези продукти са придобили своя произход въз основа на обработка или преработка, извършена в която и да било от държавите, участващи в процеса на стабилизиране и асоцииране;</w:t>
      </w:r>
    </w:p>
    <w:p>
      <w:pPr>
        <w:rPr>
          <w:rFonts w:eastAsia="Times New Roman"/>
          <w:noProof/>
          <w:szCs w:val="24"/>
        </w:rPr>
      </w:pPr>
      <w:r>
        <w:rPr>
          <w:noProof/>
        </w:rPr>
        <w:t>или</w:t>
      </w:r>
    </w:p>
    <w:p>
      <w:pPr>
        <w:rPr>
          <w:rFonts w:eastAsia="Times New Roman"/>
          <w:noProof/>
          <w:szCs w:val="24"/>
        </w:rPr>
      </w:pPr>
      <w:r>
        <w:rPr>
          <w:noProof/>
        </w:rPr>
        <w:t>б) държавата на крайното местоназначение е която и да било от държавите, участващи в процеса на стабилизиране и асоцииране, и:</w:t>
      </w:r>
    </w:p>
    <w:p>
      <w:pPr>
        <w:ind w:left="850"/>
        <w:rPr>
          <w:rFonts w:eastAsia="Times New Roman"/>
          <w:noProof/>
          <w:szCs w:val="24"/>
        </w:rPr>
      </w:pPr>
      <w:r>
        <w:rPr>
          <w:noProof/>
        </w:rPr>
        <w:t>i) материалите, използвани за производството на тези продукти, са с произход от Европейския съюз; или</w:t>
      </w:r>
    </w:p>
    <w:p>
      <w:pPr>
        <w:ind w:left="850"/>
        <w:rPr>
          <w:rFonts w:eastAsia="Times New Roman"/>
          <w:noProof/>
          <w:szCs w:val="24"/>
        </w:rPr>
      </w:pPr>
      <w:r>
        <w:rPr>
          <w:noProof/>
        </w:rPr>
        <w:t>ii) тези продукти са придобили своя произход въз основа на обработка или преработка, извършена в Европейския съюз.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7215"/>
      </w:tblGrid>
      <w:tr>
        <w:trPr>
          <w:tblHeader/>
        </w:trPr>
        <w:tc>
          <w:tcPr>
            <w:tcW w:w="1307" w:type="dxa"/>
          </w:tcPr>
          <w:p>
            <w:pPr>
              <w:jc w:val="center"/>
              <w:rPr>
                <w:rFonts w:eastAsia="Times New Roman"/>
                <w:b/>
                <w:bCs/>
                <w:noProof/>
                <w:szCs w:val="24"/>
              </w:rPr>
            </w:pPr>
            <w:r>
              <w:rPr>
                <w:b/>
                <w:bCs/>
                <w:noProof/>
              </w:rPr>
              <w:t>Код по КН</w:t>
            </w:r>
          </w:p>
        </w:tc>
        <w:tc>
          <w:tcPr>
            <w:tcW w:w="7215" w:type="dxa"/>
          </w:tcPr>
          <w:p>
            <w:pPr>
              <w:jc w:val="center"/>
              <w:rPr>
                <w:rFonts w:eastAsia="Times New Roman"/>
                <w:b/>
                <w:noProof/>
                <w:szCs w:val="24"/>
              </w:rPr>
            </w:pPr>
            <w:r>
              <w:rPr>
                <w:b/>
                <w:noProof/>
              </w:rPr>
              <w:t>Описание</w:t>
            </w:r>
          </w:p>
        </w:tc>
      </w:tr>
      <w:tr>
        <w:tc>
          <w:tcPr>
            <w:tcW w:w="1307" w:type="dxa"/>
          </w:tcPr>
          <w:p>
            <w:pPr>
              <w:rPr>
                <w:rFonts w:eastAsia="Times New Roman"/>
                <w:noProof/>
                <w:szCs w:val="24"/>
              </w:rPr>
            </w:pPr>
            <w:r>
              <w:rPr>
                <w:noProof/>
              </w:rPr>
              <w:t>1704 90 99</w:t>
            </w:r>
          </w:p>
        </w:tc>
        <w:tc>
          <w:tcPr>
            <w:tcW w:w="7215" w:type="dxa"/>
          </w:tcPr>
          <w:p>
            <w:pPr>
              <w:rPr>
                <w:rFonts w:eastAsia="Times New Roman"/>
                <w:noProof/>
                <w:szCs w:val="24"/>
              </w:rPr>
            </w:pPr>
            <w:r>
              <w:rPr>
                <w:noProof/>
              </w:rPr>
              <w:t>Други захарни изделия без какао</w:t>
            </w:r>
          </w:p>
        </w:tc>
      </w:tr>
      <w:tr>
        <w:tc>
          <w:tcPr>
            <w:tcW w:w="1307" w:type="dxa"/>
          </w:tcPr>
          <w:p>
            <w:pPr>
              <w:rPr>
                <w:rFonts w:eastAsia="Times New Roman"/>
                <w:noProof/>
                <w:szCs w:val="24"/>
              </w:rPr>
            </w:pPr>
            <w:r>
              <w:rPr>
                <w:noProof/>
              </w:rPr>
              <w:t>1806 10 30</w:t>
            </w:r>
          </w:p>
          <w:p>
            <w:pPr>
              <w:rPr>
                <w:rFonts w:eastAsia="Times New Roman"/>
                <w:noProof/>
                <w:szCs w:val="24"/>
              </w:rPr>
            </w:pPr>
            <w:r>
              <w:rPr>
                <w:noProof/>
              </w:rPr>
              <w:t>1806 10 90</w:t>
            </w:r>
          </w:p>
        </w:tc>
        <w:tc>
          <w:tcPr>
            <w:tcW w:w="7215" w:type="dxa"/>
          </w:tcPr>
          <w:p>
            <w:pPr>
              <w:rPr>
                <w:rFonts w:eastAsia="Times New Roman"/>
                <w:noProof/>
                <w:szCs w:val="24"/>
              </w:rPr>
            </w:pPr>
            <w:r>
              <w:rPr>
                <w:noProof/>
              </w:rPr>
              <w:t>Шоколад и други хранителни продукти, съдържащи какао</w:t>
            </w:r>
          </w:p>
          <w:p>
            <w:pPr>
              <w:rPr>
                <w:rFonts w:eastAsia="Times New Roman"/>
                <w:noProof/>
                <w:szCs w:val="24"/>
              </w:rPr>
            </w:pPr>
            <w:r>
              <w:rPr>
                <w:noProof/>
              </w:rPr>
              <w:t>– Какао на прах с прибавка на захар или други подсладители:</w:t>
            </w:r>
          </w:p>
          <w:p>
            <w:pPr>
              <w:rPr>
                <w:rFonts w:eastAsia="Times New Roman"/>
                <w:noProof/>
                <w:szCs w:val="24"/>
              </w:rPr>
            </w:pPr>
            <w:r>
              <w:rPr>
                <w:noProof/>
              </w:rPr>
              <w:t>– – с тегловно съдържание на захароза (включително инвертна захар, изразена като захароза) или изоглюкоза, също изразена като захароза, равно или по-голямо от 65 % и по-малко от 80 %</w:t>
            </w:r>
          </w:p>
          <w:p>
            <w:pPr>
              <w:rPr>
                <w:rFonts w:eastAsia="Times New Roman"/>
                <w:noProof/>
                <w:szCs w:val="24"/>
              </w:rPr>
            </w:pPr>
            <w:r>
              <w:rPr>
                <w:noProof/>
              </w:rPr>
              <w:t>– – с тегловно съдържание на захароза (включително инвертна захар, изразена като захароза) или изоглюкоза, също изразена като захароза, равно или по-голямо от 80 %</w:t>
            </w:r>
          </w:p>
        </w:tc>
      </w:tr>
      <w:tr>
        <w:tc>
          <w:tcPr>
            <w:tcW w:w="1307" w:type="dxa"/>
          </w:tcPr>
          <w:p>
            <w:pPr>
              <w:rPr>
                <w:rFonts w:eastAsia="Times New Roman"/>
                <w:noProof/>
                <w:szCs w:val="24"/>
              </w:rPr>
            </w:pPr>
            <w:r>
              <w:rPr>
                <w:noProof/>
              </w:rPr>
              <w:t>1806 20 95</w:t>
            </w:r>
          </w:p>
        </w:tc>
        <w:tc>
          <w:tcPr>
            <w:tcW w:w="7215" w:type="dxa"/>
          </w:tcPr>
          <w:p>
            <w:pPr>
              <w:rPr>
                <w:rFonts w:eastAsia="Times New Roman"/>
                <w:noProof/>
                <w:szCs w:val="24"/>
              </w:rPr>
            </w:pPr>
            <w:r>
              <w:rPr>
                <w:noProof/>
              </w:rPr>
              <w:t>– Други хранителни продукти, съдържащи какао, представени на блокове или на пръчки, с тегло над 2 kg или в течно, кашесто или прахообразно състояние, на гранули или подобни форми, в съдове или в директни опаковки със съдържание над 2 kg</w:t>
            </w:r>
          </w:p>
          <w:p>
            <w:pPr>
              <w:rPr>
                <w:rFonts w:eastAsia="Times New Roman"/>
                <w:noProof/>
                <w:szCs w:val="24"/>
              </w:rPr>
            </w:pPr>
            <w:r>
              <w:rPr>
                <w:noProof/>
              </w:rPr>
              <w:t>– – други</w:t>
            </w:r>
          </w:p>
          <w:p>
            <w:pPr>
              <w:rPr>
                <w:rFonts w:eastAsia="Times New Roman"/>
                <w:noProof/>
                <w:szCs w:val="24"/>
              </w:rPr>
            </w:pPr>
            <w:r>
              <w:rPr>
                <w:noProof/>
              </w:rPr>
              <w:t>– – – други</w:t>
            </w:r>
          </w:p>
        </w:tc>
      </w:tr>
      <w:tr>
        <w:tc>
          <w:tcPr>
            <w:tcW w:w="1307" w:type="dxa"/>
          </w:tcPr>
          <w:p>
            <w:pPr>
              <w:rPr>
                <w:rFonts w:eastAsia="Times New Roman"/>
                <w:noProof/>
                <w:szCs w:val="24"/>
              </w:rPr>
            </w:pPr>
            <w:r>
              <w:rPr>
                <w:noProof/>
              </w:rPr>
              <w:t>1901 90 99</w:t>
            </w:r>
          </w:p>
        </w:tc>
        <w:tc>
          <w:tcPr>
            <w:tcW w:w="7215" w:type="dxa"/>
          </w:tcPr>
          <w:p>
            <w:pPr>
              <w:rPr>
                <w:rFonts w:eastAsia="Times New Roman"/>
                <w:noProof/>
                <w:szCs w:val="24"/>
              </w:rPr>
            </w:pPr>
            <w:r>
              <w:rPr>
                <w:noProof/>
              </w:rPr>
              <w:t>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 0401 до 0404, несъдържащи какао или съдържащи тегловно по-малко от 5 % какао, изчислено на базата на напълно обезмаслена маса, неупоменати, нито включени другаде</w:t>
            </w:r>
          </w:p>
          <w:p>
            <w:pPr>
              <w:rPr>
                <w:rFonts w:eastAsia="Times New Roman"/>
                <w:noProof/>
                <w:szCs w:val="24"/>
              </w:rPr>
            </w:pPr>
            <w:r>
              <w:rPr>
                <w:noProof/>
              </w:rPr>
              <w:t>– други</w:t>
            </w:r>
          </w:p>
          <w:p>
            <w:pPr>
              <w:rPr>
                <w:rFonts w:eastAsia="Times New Roman"/>
                <w:noProof/>
                <w:szCs w:val="24"/>
              </w:rPr>
            </w:pPr>
            <w:r>
              <w:rPr>
                <w:noProof/>
              </w:rPr>
              <w:t>– – други (различни от екстракти от малц)</w:t>
            </w:r>
          </w:p>
          <w:p>
            <w:pPr>
              <w:rPr>
                <w:rFonts w:eastAsia="Times New Roman"/>
                <w:noProof/>
                <w:szCs w:val="24"/>
              </w:rPr>
            </w:pPr>
            <w:r>
              <w:rPr>
                <w:noProof/>
              </w:rPr>
              <w:t>– – – други</w:t>
            </w:r>
          </w:p>
        </w:tc>
      </w:tr>
      <w:tr>
        <w:tc>
          <w:tcPr>
            <w:tcW w:w="1307" w:type="dxa"/>
          </w:tcPr>
          <w:p>
            <w:pPr>
              <w:rPr>
                <w:rFonts w:eastAsia="Times New Roman"/>
                <w:noProof/>
                <w:szCs w:val="24"/>
              </w:rPr>
            </w:pPr>
            <w:r>
              <w:rPr>
                <w:noProof/>
              </w:rPr>
              <w:t>2101 12 98</w:t>
            </w:r>
          </w:p>
        </w:tc>
        <w:tc>
          <w:tcPr>
            <w:tcW w:w="7215" w:type="dxa"/>
          </w:tcPr>
          <w:p>
            <w:pPr>
              <w:rPr>
                <w:rFonts w:eastAsia="Times New Roman"/>
                <w:noProof/>
                <w:szCs w:val="24"/>
              </w:rPr>
            </w:pPr>
            <w:r>
              <w:rPr>
                <w:noProof/>
              </w:rPr>
              <w:t>Други препарати на базата на кафе</w:t>
            </w:r>
          </w:p>
        </w:tc>
      </w:tr>
      <w:tr>
        <w:tc>
          <w:tcPr>
            <w:tcW w:w="1307" w:type="dxa"/>
          </w:tcPr>
          <w:p>
            <w:pPr>
              <w:rPr>
                <w:rFonts w:eastAsia="Times New Roman"/>
                <w:noProof/>
                <w:szCs w:val="24"/>
              </w:rPr>
            </w:pPr>
            <w:r>
              <w:rPr>
                <w:noProof/>
              </w:rPr>
              <w:t>2101 20 98</w:t>
            </w:r>
          </w:p>
        </w:tc>
        <w:tc>
          <w:tcPr>
            <w:tcW w:w="7215" w:type="dxa"/>
          </w:tcPr>
          <w:p>
            <w:pPr>
              <w:rPr>
                <w:rFonts w:eastAsia="Times New Roman"/>
                <w:noProof/>
                <w:szCs w:val="24"/>
              </w:rPr>
            </w:pPr>
            <w:r>
              <w:rPr>
                <w:noProof/>
              </w:rPr>
              <w:t>Други препарати на базата на чай или мате</w:t>
            </w:r>
          </w:p>
        </w:tc>
      </w:tr>
      <w:tr>
        <w:tc>
          <w:tcPr>
            <w:tcW w:w="1307" w:type="dxa"/>
          </w:tcPr>
          <w:p>
            <w:pPr>
              <w:rPr>
                <w:rFonts w:eastAsia="Times New Roman"/>
                <w:noProof/>
                <w:szCs w:val="24"/>
              </w:rPr>
            </w:pPr>
            <w:r>
              <w:rPr>
                <w:noProof/>
              </w:rPr>
              <w:t>2106 90 59</w:t>
            </w:r>
          </w:p>
        </w:tc>
        <w:tc>
          <w:tcPr>
            <w:tcW w:w="7215" w:type="dxa"/>
          </w:tcPr>
          <w:p>
            <w:pPr>
              <w:rPr>
                <w:rFonts w:eastAsia="Times New Roman"/>
                <w:noProof/>
                <w:szCs w:val="24"/>
              </w:rPr>
            </w:pPr>
            <w:r>
              <w:rPr>
                <w:noProof/>
              </w:rPr>
              <w:t>Хранителни продукти, неупоменати, нито включени другаде</w:t>
            </w:r>
          </w:p>
          <w:p>
            <w:pPr>
              <w:rPr>
                <w:rFonts w:eastAsia="Times New Roman"/>
                <w:noProof/>
                <w:szCs w:val="24"/>
              </w:rPr>
            </w:pPr>
            <w:r>
              <w:rPr>
                <w:noProof/>
              </w:rPr>
              <w:t>– други</w:t>
            </w:r>
          </w:p>
          <w:p>
            <w:pPr>
              <w:rPr>
                <w:rFonts w:eastAsia="Times New Roman"/>
                <w:noProof/>
                <w:szCs w:val="24"/>
              </w:rPr>
            </w:pPr>
            <w:r>
              <w:rPr>
                <w:noProof/>
              </w:rPr>
              <w:t>– – други</w:t>
            </w:r>
          </w:p>
        </w:tc>
      </w:tr>
      <w:tr>
        <w:tc>
          <w:tcPr>
            <w:tcW w:w="1307" w:type="dxa"/>
          </w:tcPr>
          <w:p>
            <w:pPr>
              <w:rPr>
                <w:rFonts w:eastAsia="Times New Roman"/>
                <w:noProof/>
                <w:szCs w:val="24"/>
              </w:rPr>
            </w:pPr>
            <w:r>
              <w:rPr>
                <w:noProof/>
              </w:rPr>
              <w:t>2106 90 98</w:t>
            </w:r>
          </w:p>
        </w:tc>
        <w:tc>
          <w:tcPr>
            <w:tcW w:w="7215" w:type="dxa"/>
          </w:tcPr>
          <w:p>
            <w:pPr>
              <w:rPr>
                <w:rFonts w:eastAsia="Times New Roman"/>
                <w:noProof/>
                <w:szCs w:val="24"/>
              </w:rPr>
            </w:pPr>
            <w:r>
              <w:rPr>
                <w:noProof/>
              </w:rPr>
              <w:t>Хранителни продукти, неупоменати, нито включени другаде:</w:t>
            </w:r>
          </w:p>
          <w:p>
            <w:pPr>
              <w:rPr>
                <w:rFonts w:eastAsia="Times New Roman"/>
                <w:noProof/>
                <w:szCs w:val="24"/>
              </w:rPr>
            </w:pPr>
            <w:r>
              <w:rPr>
                <w:noProof/>
              </w:rPr>
              <w:t>– други (различни от протеинови концентрати и текстурирани протеинови вещества)</w:t>
            </w:r>
          </w:p>
          <w:p>
            <w:pPr>
              <w:rPr>
                <w:rFonts w:eastAsia="Times New Roman"/>
                <w:noProof/>
                <w:szCs w:val="24"/>
              </w:rPr>
            </w:pPr>
            <w:r>
              <w:rPr>
                <w:noProof/>
              </w:rPr>
              <w:t>– – други</w:t>
            </w:r>
          </w:p>
          <w:p>
            <w:pPr>
              <w:rPr>
                <w:rFonts w:eastAsia="Times New Roman"/>
                <w:noProof/>
                <w:szCs w:val="24"/>
              </w:rPr>
            </w:pPr>
            <w:r>
              <w:rPr>
                <w:noProof/>
              </w:rPr>
              <w:t>– – – други</w:t>
            </w:r>
          </w:p>
        </w:tc>
      </w:tr>
      <w:tr>
        <w:tc>
          <w:tcPr>
            <w:tcW w:w="1307" w:type="dxa"/>
          </w:tcPr>
          <w:p>
            <w:pPr>
              <w:rPr>
                <w:rFonts w:eastAsia="Times New Roman"/>
                <w:noProof/>
                <w:szCs w:val="24"/>
              </w:rPr>
            </w:pPr>
            <w:r>
              <w:rPr>
                <w:noProof/>
              </w:rPr>
              <w:t>3302 10 29</w:t>
            </w:r>
          </w:p>
        </w:tc>
        <w:tc>
          <w:tcPr>
            <w:tcW w:w="7215" w:type="dxa"/>
          </w:tcPr>
          <w:p>
            <w:pPr>
              <w:rPr>
                <w:rFonts w:eastAsia="Times New Roman"/>
                <w:noProof/>
                <w:snapToGrid w:val="0"/>
                <w:szCs w:val="24"/>
              </w:rPr>
            </w:pPr>
            <w:r>
              <w:rPr>
                <w:noProof/>
              </w:rPr>
              <w:t>Смеси от ароматични вещества и смеси (включително алкохолни разтвори) на базата на едно или повече от тези вещества от видовете, използвани като суровини в промишлеността; други препарати на базата на ароматични вещества от видовете, използвани за производството на напитки:</w:t>
            </w:r>
          </w:p>
          <w:p>
            <w:pPr>
              <w:rPr>
                <w:rFonts w:eastAsia="Times New Roman"/>
                <w:noProof/>
                <w:snapToGrid w:val="0"/>
                <w:szCs w:val="24"/>
              </w:rPr>
            </w:pPr>
            <w:r>
              <w:rPr>
                <w:noProof/>
              </w:rPr>
              <w:t>– от видовете, използвани за производство на храни или напитки</w:t>
            </w:r>
          </w:p>
          <w:p>
            <w:pPr>
              <w:rPr>
                <w:rFonts w:eastAsia="Times New Roman"/>
                <w:noProof/>
                <w:snapToGrid w:val="0"/>
                <w:szCs w:val="24"/>
              </w:rPr>
            </w:pPr>
            <w:r>
              <w:rPr>
                <w:noProof/>
              </w:rPr>
              <w:t>– – от видовете, използвани за производство на напитки:</w:t>
            </w:r>
          </w:p>
          <w:p>
            <w:pPr>
              <w:rPr>
                <w:rFonts w:eastAsia="Times New Roman"/>
                <w:noProof/>
                <w:snapToGrid w:val="0"/>
                <w:szCs w:val="24"/>
              </w:rPr>
            </w:pPr>
            <w:r>
              <w:rPr>
                <w:noProof/>
              </w:rPr>
              <w:t>– – – препарати, съдържащи всички ароматични вещества, които характеризират една напитка:</w:t>
            </w:r>
          </w:p>
          <w:p>
            <w:pPr>
              <w:rPr>
                <w:rFonts w:eastAsia="Times New Roman"/>
                <w:noProof/>
                <w:snapToGrid w:val="0"/>
                <w:szCs w:val="24"/>
              </w:rPr>
            </w:pPr>
            <w:r>
              <w:rPr>
                <w:noProof/>
              </w:rPr>
              <w:t>– – – – с действително алкохолно съдържание над 0,5 обемни процента</w:t>
            </w:r>
          </w:p>
          <w:p>
            <w:pPr>
              <w:rPr>
                <w:rFonts w:eastAsia="Times New Roman"/>
                <w:noProof/>
                <w:snapToGrid w:val="0"/>
                <w:szCs w:val="24"/>
              </w:rPr>
            </w:pPr>
            <w:r>
              <w:rPr>
                <w:noProof/>
              </w:rPr>
              <w:t>– – – – други:</w:t>
            </w:r>
          </w:p>
          <w:p>
            <w:pPr>
              <w:rPr>
                <w:rFonts w:eastAsia="Times New Roman"/>
                <w:noProof/>
                <w:snapToGrid w:val="0"/>
                <w:szCs w:val="24"/>
              </w:rPr>
            </w:pPr>
            <w:r>
              <w:rPr>
                <w:noProof/>
              </w:rPr>
              <w:t>– – – – – несъдържащи млечни мазнини, захароза, изоглюкоза, глюкоза, нишесте или скорбяла или съдържащи тегловно по-малко от 1,5 % млечни мазнини, по-малко от 5 % захароза или изоглюкоза, по-малко от 5 % глюкоза, или нишесте или скорбяла</w:t>
            </w:r>
          </w:p>
          <w:p>
            <w:pPr>
              <w:rPr>
                <w:rFonts w:eastAsia="Times New Roman"/>
                <w:noProof/>
                <w:szCs w:val="24"/>
              </w:rPr>
            </w:pPr>
            <w:r>
              <w:rPr>
                <w:noProof/>
              </w:rPr>
              <w:t>– – – – – други</w:t>
            </w:r>
          </w:p>
        </w:tc>
      </w:tr>
    </w:tbl>
    <w:p>
      <w:pPr>
        <w:jc w:val="center"/>
        <w:rPr>
          <w:rFonts w:eastAsia="Times New Roman"/>
          <w:i/>
          <w:noProof/>
          <w:szCs w:val="24"/>
        </w:rPr>
      </w:pPr>
      <w:r>
        <w:rPr>
          <w:noProof/>
        </w:rPr>
        <w:br w:type="page"/>
      </w:r>
      <w:r>
        <w:rPr>
          <w:i/>
          <w:noProof/>
        </w:rPr>
        <w:t>ПРИЛОЖЕНИЕ II</w:t>
      </w:r>
    </w:p>
    <w:p>
      <w:pPr>
        <w:jc w:val="center"/>
        <w:rPr>
          <w:rFonts w:eastAsia="Times New Roman"/>
          <w:b/>
          <w:noProof/>
          <w:szCs w:val="24"/>
        </w:rPr>
      </w:pPr>
      <w:r>
        <w:rPr>
          <w:b/>
          <w:noProof/>
        </w:rPr>
        <w:t>Търговия между Европейския съюз и Алжирската демократична народна република</w:t>
      </w:r>
    </w:p>
    <w:p>
      <w:pPr>
        <w:jc w:val="center"/>
        <w:rPr>
          <w:rFonts w:eastAsia="Times New Roman"/>
          <w:i/>
          <w:noProof/>
          <w:szCs w:val="24"/>
        </w:rPr>
      </w:pPr>
      <w:r>
        <w:rPr>
          <w:i/>
          <w:noProof/>
        </w:rPr>
        <w:t>Член 1</w:t>
      </w:r>
    </w:p>
    <w:p>
      <w:pPr>
        <w:rPr>
          <w:rFonts w:eastAsia="Times New Roman"/>
          <w:noProof/>
          <w:szCs w:val="24"/>
        </w:rPr>
      </w:pPr>
      <w:r>
        <w:rPr>
          <w:noProof/>
        </w:rPr>
        <w:t>Стоките, придобили произход чрез прилагане на разпоредбите, предвидени в настоящото приложение, се изключват от кумулацията, предвидена в член 7 от допълнение I.</w:t>
      </w:r>
    </w:p>
    <w:p>
      <w:pPr>
        <w:jc w:val="center"/>
        <w:rPr>
          <w:rFonts w:eastAsia="Times New Roman"/>
          <w:i/>
          <w:noProof/>
          <w:szCs w:val="24"/>
        </w:rPr>
      </w:pPr>
      <w:r>
        <w:rPr>
          <w:i/>
          <w:noProof/>
        </w:rPr>
        <w:t>Член 2</w:t>
      </w:r>
    </w:p>
    <w:p>
      <w:pPr>
        <w:jc w:val="center"/>
        <w:rPr>
          <w:rFonts w:eastAsia="Times New Roman"/>
          <w:noProof/>
          <w:szCs w:val="24"/>
        </w:rPr>
      </w:pPr>
      <w:r>
        <w:rPr>
          <w:b/>
          <w:noProof/>
        </w:rPr>
        <w:t>Кумулация в Европейския съюз</w:t>
      </w:r>
    </w:p>
    <w:p>
      <w:pPr>
        <w:rPr>
          <w:rFonts w:eastAsia="Times New Roman"/>
          <w:noProof/>
          <w:szCs w:val="24"/>
        </w:rPr>
      </w:pPr>
      <w:r>
        <w:rPr>
          <w:noProof/>
        </w:rPr>
        <w:t>За целите на член 2, параграф 1, буква б) от допълнение I обработването или преработването в Мароко, Алжир или Тунис се счита за извършено в Европейския съюз, когато получените продукти допълнително се обработват или преработват в Европейския съюз. Когато съгласно настоящата разпоредба продуктите с произход са получени в две или повече от въпросните държави, те се считат за продукти с произход от Европейския съюз само ако обработката или преработката надхвърля операциите, посочени в член 6 от допълнение I.</w:t>
      </w:r>
    </w:p>
    <w:p>
      <w:pPr>
        <w:jc w:val="center"/>
        <w:rPr>
          <w:rFonts w:eastAsia="Times New Roman"/>
          <w:i/>
          <w:noProof/>
          <w:szCs w:val="24"/>
        </w:rPr>
      </w:pPr>
      <w:r>
        <w:rPr>
          <w:i/>
          <w:noProof/>
        </w:rPr>
        <w:t>Член 3</w:t>
      </w:r>
    </w:p>
    <w:p>
      <w:pPr>
        <w:jc w:val="center"/>
        <w:rPr>
          <w:rFonts w:eastAsia="Times New Roman"/>
          <w:noProof/>
          <w:szCs w:val="24"/>
        </w:rPr>
      </w:pPr>
      <w:r>
        <w:rPr>
          <w:b/>
          <w:noProof/>
        </w:rPr>
        <w:t>Кумулация в Алжир</w:t>
      </w:r>
    </w:p>
    <w:p>
      <w:pPr>
        <w:rPr>
          <w:rFonts w:eastAsia="Times New Roman"/>
          <w:noProof/>
          <w:szCs w:val="24"/>
        </w:rPr>
      </w:pPr>
      <w:r>
        <w:rPr>
          <w:noProof/>
        </w:rPr>
        <w:t>За целите на член 2, параграф 1, буква б) от допълнение I обработката или преработката, извършена в Европейския съюз, Мароко или Тунис, се счита за извършена в Алжир, когато получените продукти се обработват или преработват допълнително в Алжир. Когато по силата на настоящата разпоредба продуктите с произход са получени в две или повече от въпросните държави, те се считат за продукти с произход от Алжир само ако обработката или преработката надхвърля операциите, посочени в член 6 от допълнение I.</w:t>
      </w:r>
    </w:p>
    <w:p>
      <w:pPr>
        <w:jc w:val="center"/>
        <w:rPr>
          <w:rFonts w:eastAsia="Times New Roman"/>
          <w:i/>
          <w:noProof/>
          <w:szCs w:val="24"/>
        </w:rPr>
      </w:pPr>
      <w:r>
        <w:rPr>
          <w:i/>
          <w:noProof/>
        </w:rPr>
        <w:t>Член 4</w:t>
      </w:r>
    </w:p>
    <w:p>
      <w:pPr>
        <w:jc w:val="center"/>
        <w:rPr>
          <w:rFonts w:eastAsia="Times New Roman"/>
          <w:b/>
          <w:noProof/>
          <w:szCs w:val="24"/>
        </w:rPr>
      </w:pPr>
      <w:r>
        <w:rPr>
          <w:b/>
          <w:noProof/>
        </w:rPr>
        <w:t>Доказателства за произход</w:t>
      </w:r>
    </w:p>
    <w:p>
      <w:pPr>
        <w:rPr>
          <w:rFonts w:eastAsia="Times New Roman"/>
          <w:noProof/>
          <w:szCs w:val="24"/>
        </w:rPr>
      </w:pPr>
      <w:r>
        <w:rPr>
          <w:noProof/>
        </w:rPr>
        <w:t>1.</w:t>
      </w:r>
      <w:r>
        <w:rPr>
          <w:noProof/>
        </w:rPr>
        <w:tab/>
        <w:t>Без да се засягат разпоредбите на член 20, параграфи 4 и 5 от допълнение I, сертификат за движение EUR.1 се издава от митническите органи на държава членка на Европейския съюз или на Алжир, ако въпросните продукти могат да бъдат считани за продукти с произход от Европейския съюз или от Алжир, като се прилага кумулацията, предвидена в членове 2 и 3 от настоящото приложение, и ако изпълняват другите изисквания на допълнение I към настоящата Конвенция.</w:t>
      </w:r>
    </w:p>
    <w:p>
      <w:pPr>
        <w:rPr>
          <w:rFonts w:eastAsia="Times New Roman"/>
          <w:noProof/>
          <w:szCs w:val="24"/>
        </w:rPr>
      </w:pPr>
      <w:r>
        <w:rPr>
          <w:noProof/>
        </w:rPr>
        <w:t>2.</w:t>
      </w:r>
      <w:r>
        <w:rPr>
          <w:noProof/>
        </w:rPr>
        <w:tab/>
        <w:t>Без да се засягат разпоредбите на член 21, параграфи 2 и 3 от допълнение I, декларация за произход може да бъде изготвена, ако въпросните продукти могат да бъдат считани за продукти с произход от Европейския съюз или от Алжир, като се прилага кумулацията, предвидена в членове 2 и 3 от настоящото приложение, и ако изпълняват другите изисквания на допълнение I към настоящата Конвенция.</w:t>
      </w:r>
    </w:p>
    <w:p>
      <w:pPr>
        <w:jc w:val="center"/>
        <w:rPr>
          <w:rFonts w:eastAsia="Times New Roman"/>
          <w:i/>
          <w:noProof/>
          <w:szCs w:val="24"/>
        </w:rPr>
      </w:pPr>
      <w:r>
        <w:rPr>
          <w:i/>
          <w:noProof/>
        </w:rPr>
        <w:t>Член 5</w:t>
      </w:r>
    </w:p>
    <w:p>
      <w:pPr>
        <w:jc w:val="center"/>
        <w:rPr>
          <w:rFonts w:eastAsia="Times New Roman"/>
          <w:b/>
          <w:noProof/>
          <w:szCs w:val="24"/>
        </w:rPr>
      </w:pPr>
      <w:r>
        <w:rPr>
          <w:b/>
          <w:noProof/>
        </w:rPr>
        <w:t>Декларация на доставчика</w:t>
      </w:r>
    </w:p>
    <w:p>
      <w:pPr>
        <w:rPr>
          <w:rFonts w:eastAsia="Times New Roman"/>
          <w:noProof/>
          <w:szCs w:val="24"/>
        </w:rPr>
      </w:pPr>
      <w:r>
        <w:rPr>
          <w:noProof/>
        </w:rPr>
        <w:t>1.</w:t>
      </w:r>
      <w:r>
        <w:rPr>
          <w:noProof/>
        </w:rPr>
        <w:tab/>
        <w:t>Когато в Европейския съюз или в Алжир се издава сертификат за движение EUR.1 или се изготвя декларация за произход за продукти с произход, в чието производство са били използвани стоки, идващи от Алжир, Мароко, Тунис или Европейския съюз, които са претърпели обработка или преработка в тези държави, без да са придобили преференциален статут на стоки с произход, се взема предвид декларацията на доставчика, направена за тези стоки в съответствие с настоящия член.</w:t>
      </w:r>
    </w:p>
    <w:p>
      <w:pPr>
        <w:rPr>
          <w:rFonts w:eastAsia="Times New Roman"/>
          <w:noProof/>
          <w:szCs w:val="24"/>
        </w:rPr>
      </w:pPr>
      <w:r>
        <w:rPr>
          <w:noProof/>
        </w:rPr>
        <w:t>2.</w:t>
      </w:r>
      <w:r>
        <w:rPr>
          <w:noProof/>
        </w:rPr>
        <w:tab/>
        <w:t>Декларацията на доставчика, посочена в параграф 1, служи като доказателство за обработването или преработването на въпросните стоки в Алжир, Мароко, Тунис или Европейския съюз, за да се определи дали продуктите, в чието производство са използвани тези стоки, могат да бъдат считани за продукти с произход от Европейския съюз или Алжир и дали изпълняват другите изисквания на допълнение I към настоящата Конвенция.</w:t>
      </w:r>
    </w:p>
    <w:p>
      <w:pPr>
        <w:rPr>
          <w:rFonts w:eastAsia="Times New Roman"/>
          <w:noProof/>
          <w:szCs w:val="24"/>
        </w:rPr>
      </w:pPr>
      <w:r>
        <w:rPr>
          <w:noProof/>
        </w:rPr>
        <w:t>3.</w:t>
      </w:r>
      <w:r>
        <w:rPr>
          <w:noProof/>
        </w:rPr>
        <w:tab/>
        <w:t>Освен в случаите, предвидени в параграф 4, доставчикът за всяка пратка стоки изготвя по образеца в приложение А отделна декларация на доставчика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rPr>
          <w:rFonts w:eastAsia="Times New Roman"/>
          <w:noProof/>
          <w:szCs w:val="24"/>
        </w:rPr>
      </w:pPr>
      <w:r>
        <w:rPr>
          <w:noProof/>
        </w:rPr>
        <w:t>4.</w:t>
      </w:r>
      <w:r>
        <w:rPr>
          <w:noProof/>
        </w:rPr>
        <w:tab/>
        <w:t>Когато даден доставчик редовно доставя стоки на определен клиент, за които се очаква преработването или обработването в Алжир, Мароко, Тунис или Европейския съюз да остане постоянно за дълго време, той може да представи само една декларация, която да обхваща последващите пратки от тези стоки, наричана по-долу „дългосрочна декларация на доставчика“.</w:t>
      </w:r>
    </w:p>
    <w:p>
      <w:pPr>
        <w:rPr>
          <w:rFonts w:eastAsia="Times New Roman"/>
          <w:noProof/>
          <w:szCs w:val="24"/>
        </w:rPr>
      </w:pPr>
      <w:r>
        <w:rPr>
          <w:noProof/>
        </w:rPr>
        <w:t>Дългосрочната декларация на доставчика обичайно е валидна за период от максимум една година, считано от датата на изготвяне на декларацията. Митническите органи на държавата, в която е изготвена декларацията, определят условията, при които се приемат и по-дълги срокове на валидност.</w:t>
      </w:r>
    </w:p>
    <w:p>
      <w:pPr>
        <w:rPr>
          <w:rFonts w:eastAsia="Times New Roman"/>
          <w:noProof/>
          <w:szCs w:val="24"/>
        </w:rPr>
      </w:pPr>
      <w:r>
        <w:rPr>
          <w:noProof/>
        </w:rPr>
        <w:t>Дългосрочната декларация на доставчика се изготвя от доставчика по образеца в приложение Б форма; в нея въпросните стоки се описват достатъчно подробно, за да могат да бъдат идентифицирани. Тя се представя на клиента преди първата пратка стоки, за които важи, или в момента на тази първа пратка.</w:t>
      </w:r>
    </w:p>
    <w:p>
      <w:pPr>
        <w:rPr>
          <w:rFonts w:eastAsia="Times New Roman"/>
          <w:noProof/>
          <w:szCs w:val="24"/>
        </w:rPr>
      </w:pPr>
      <w:r>
        <w:rPr>
          <w:noProof/>
        </w:rPr>
        <w:t>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rPr>
          <w:rFonts w:eastAsia="Times New Roman"/>
          <w:noProof/>
          <w:szCs w:val="24"/>
        </w:rPr>
      </w:pPr>
      <w:r>
        <w:rPr>
          <w:noProof/>
        </w:rPr>
        <w:t>5.</w:t>
      </w:r>
      <w:r>
        <w:rPr>
          <w:noProof/>
        </w:rPr>
        <w:tab/>
        <w:t>Декларацията на доставчика, посочена в параграфи 3 и 4, се напечатва на пишеща машина или се разпечатва на принтер на един от езиците, на които е написано споразумението, в съответствие с разпоредбите на националното законодателство на държавата, в която е изготвена, и се подписва саморъчно от доставчика. Декларацията може и да е ръкописна; в такъв случай тя се изписва с мастило и с печатни букви.</w:t>
      </w:r>
    </w:p>
    <w:p>
      <w:pPr>
        <w:rPr>
          <w:rFonts w:eastAsia="Times New Roman"/>
          <w:noProof/>
          <w:szCs w:val="24"/>
        </w:rPr>
      </w:pPr>
      <w:r>
        <w:rPr>
          <w:noProof/>
        </w:rPr>
        <w:t>6.</w:t>
      </w:r>
      <w:r>
        <w:rPr>
          <w:noProof/>
        </w:rPr>
        <w:tab/>
        <w:t>Доставчикът, който изготвя декларация, трябва да може при поискване от митническите органи на държавата, в която се изготвя декларацията, незабавно да представи необходимите документи, доказващи, че представената в тази декларация информация е вярна.</w:t>
      </w:r>
    </w:p>
    <w:p>
      <w:pPr>
        <w:jc w:val="center"/>
        <w:rPr>
          <w:rFonts w:eastAsia="Times New Roman"/>
          <w:i/>
          <w:noProof/>
          <w:szCs w:val="24"/>
        </w:rPr>
      </w:pPr>
      <w:r>
        <w:rPr>
          <w:i/>
          <w:noProof/>
        </w:rPr>
        <w:t>Член 6</w:t>
      </w:r>
    </w:p>
    <w:p>
      <w:pPr>
        <w:jc w:val="center"/>
        <w:rPr>
          <w:rFonts w:eastAsia="Times New Roman"/>
          <w:b/>
          <w:noProof/>
          <w:szCs w:val="24"/>
        </w:rPr>
      </w:pPr>
      <w:r>
        <w:rPr>
          <w:b/>
          <w:noProof/>
        </w:rPr>
        <w:t>Удостоверителни документи</w:t>
      </w:r>
    </w:p>
    <w:p>
      <w:pPr>
        <w:rPr>
          <w:rFonts w:eastAsia="Times New Roman"/>
          <w:noProof/>
          <w:szCs w:val="24"/>
        </w:rPr>
      </w:pPr>
      <w:r>
        <w:rPr>
          <w:noProof/>
        </w:rPr>
        <w:t>Декларацията на доставчика, с която се доказва обработването или преработването на използваните материали в Европейския съюз, Тунис, Мароко или Алжир и която е изготвена в една от тези държави, се счита за документ по член 20, параграф 3 и член 18, параграф 3 от допълнение I, и по член 5, параграф 6 от настоящото приложение, с който се доказва, че продуктите, обхванати от сертификат за движение EUR.1 или от декларация за произход, могат да бъдат считани за продукти с произход от Европейския съюз или от Алжир и изпълняват останалите изисквания на допълнение I към настоящата Конвенция.</w:t>
      </w:r>
    </w:p>
    <w:p>
      <w:pPr>
        <w:jc w:val="center"/>
        <w:rPr>
          <w:rFonts w:eastAsia="Times New Roman"/>
          <w:i/>
          <w:noProof/>
          <w:szCs w:val="24"/>
        </w:rPr>
      </w:pPr>
      <w:r>
        <w:rPr>
          <w:i/>
          <w:noProof/>
        </w:rPr>
        <w:t>Член 7</w:t>
      </w:r>
    </w:p>
    <w:p>
      <w:pPr>
        <w:jc w:val="center"/>
        <w:rPr>
          <w:rFonts w:eastAsia="Times New Roman"/>
          <w:b/>
          <w:noProof/>
          <w:szCs w:val="24"/>
        </w:rPr>
      </w:pPr>
      <w:r>
        <w:rPr>
          <w:b/>
          <w:noProof/>
        </w:rPr>
        <w:t>Съхранение на декларацията на доставчика</w:t>
      </w:r>
    </w:p>
    <w:p>
      <w:pPr>
        <w:rPr>
          <w:rFonts w:eastAsia="Times New Roman"/>
          <w:noProof/>
          <w:szCs w:val="24"/>
        </w:rPr>
      </w:pPr>
      <w:r>
        <w:rPr>
          <w:noProof/>
        </w:rPr>
        <w:t>Доставчикът, който изготвя декларация на доставчика, съхранява за най-малко три години копия от тази декларация и от фактурата, известията за доставка или другите търговски документи, към които е приложена тази декларация, както и документите, посочени в член 5, параграф 6 от настоящото приложение.</w:t>
      </w:r>
    </w:p>
    <w:p>
      <w:pPr>
        <w:rPr>
          <w:rFonts w:eastAsia="Times New Roman"/>
          <w:noProof/>
          <w:szCs w:val="24"/>
        </w:rPr>
      </w:pPr>
      <w:r>
        <w:rPr>
          <w:noProof/>
        </w:rPr>
        <w:t>Доставчикът, който изготвя дългосрочна декларация на доставчика, съхранява за най-малко три години копия от тази декларация и от всички фактури, известия за доставка или други търговски документи на стоките, обхванати от тази декларация, които са изпратени на въпросния клиент, както и документите, посочени в член 5, параграф 6 от настоящото приложение. Този срок започва да тече от датата на изтичане на валидността на дългосрочната декларация на доставчика.</w:t>
      </w:r>
    </w:p>
    <w:p>
      <w:pPr>
        <w:jc w:val="center"/>
        <w:rPr>
          <w:rFonts w:eastAsia="Times New Roman"/>
          <w:i/>
          <w:noProof/>
          <w:szCs w:val="24"/>
        </w:rPr>
      </w:pPr>
      <w:r>
        <w:rPr>
          <w:i/>
          <w:noProof/>
        </w:rPr>
        <w:t>Член 8</w:t>
      </w:r>
    </w:p>
    <w:p>
      <w:pPr>
        <w:jc w:val="center"/>
        <w:rPr>
          <w:rFonts w:eastAsia="Times New Roman"/>
          <w:b/>
          <w:noProof/>
          <w:szCs w:val="24"/>
        </w:rPr>
      </w:pPr>
      <w:r>
        <w:rPr>
          <w:b/>
          <w:noProof/>
        </w:rPr>
        <w:t>Административно сътрудничество</w:t>
      </w:r>
    </w:p>
    <w:p>
      <w:pPr>
        <w:rPr>
          <w:rFonts w:eastAsia="Times New Roman"/>
          <w:noProof/>
          <w:szCs w:val="24"/>
        </w:rPr>
      </w:pPr>
      <w:r>
        <w:rPr>
          <w:noProof/>
        </w:rPr>
        <w:t>С оглед на правилното прилагане на настоящото приложение, Европейският съюз и Алжир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jc w:val="center"/>
        <w:rPr>
          <w:rFonts w:eastAsia="Times New Roman"/>
          <w:i/>
          <w:noProof/>
          <w:szCs w:val="24"/>
        </w:rPr>
      </w:pPr>
      <w:r>
        <w:rPr>
          <w:i/>
          <w:noProof/>
        </w:rPr>
        <w:t>Член 9</w:t>
      </w:r>
    </w:p>
    <w:p>
      <w:pPr>
        <w:jc w:val="center"/>
        <w:rPr>
          <w:rFonts w:eastAsia="Times New Roman"/>
          <w:b/>
          <w:noProof/>
          <w:szCs w:val="24"/>
        </w:rPr>
      </w:pPr>
      <w:r>
        <w:rPr>
          <w:b/>
          <w:noProof/>
        </w:rPr>
        <w:t>Проверка на декларациите на доставчика</w:t>
      </w:r>
    </w:p>
    <w:p>
      <w:pPr>
        <w:rPr>
          <w:rFonts w:eastAsia="Times New Roman"/>
          <w:noProof/>
          <w:szCs w:val="24"/>
        </w:rPr>
      </w:pPr>
      <w:r>
        <w:rPr>
          <w:noProof/>
        </w:rPr>
        <w:t>1.</w:t>
      </w:r>
      <w:r>
        <w:rPr>
          <w:noProof/>
        </w:rPr>
        <w:tab/>
        <w:t>Декларациите на доставчика или дългосрочните декларации на доставчика могат да бъдат отново проверявани на случаен принцип или когато митническите органи на държавата,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за автентичността на документа или верността на представената в него информация.</w:t>
      </w:r>
    </w:p>
    <w:p>
      <w:pPr>
        <w:rPr>
          <w:rFonts w:eastAsia="Times New Roman"/>
          <w:noProof/>
          <w:szCs w:val="24"/>
        </w:rPr>
      </w:pPr>
      <w:r>
        <w:rPr>
          <w:noProof/>
        </w:rPr>
        <w:t>2.</w:t>
      </w:r>
      <w:r>
        <w:rPr>
          <w:noProof/>
        </w:rPr>
        <w:tab/>
        <w:t>С оглед на прилагането на параграф 1 митническите органи на държавата, посочена в параграф 1, връщат декларацията на доставчика и фактурите, известията за доставка и другите търговски документи на стоките, обхванати от тази декларация, на митническите органи на държавата, в която е била изготвена декларацията, като посочват при необходимост материалните или формалните съображения за искането за проверка.</w:t>
      </w:r>
    </w:p>
    <w:p>
      <w:pPr>
        <w:rPr>
          <w:rFonts w:eastAsia="Times New Roman"/>
          <w:noProof/>
          <w:szCs w:val="24"/>
        </w:rPr>
      </w:pPr>
      <w:r>
        <w:rPr>
          <w:noProof/>
        </w:rPr>
        <w:t>В подкрепа на искането си за последваща проверка те изпращат всички получени документи и сведения, които дават основание да се предполага, че представената в декларацията на доставчика информация е невярна.</w:t>
      </w:r>
    </w:p>
    <w:p>
      <w:pPr>
        <w:rPr>
          <w:rFonts w:eastAsia="Times New Roman"/>
          <w:noProof/>
          <w:szCs w:val="24"/>
        </w:rPr>
      </w:pPr>
      <w:r>
        <w:rPr>
          <w:noProof/>
        </w:rPr>
        <w:t>3.</w:t>
      </w:r>
      <w:r>
        <w:rPr>
          <w:noProof/>
        </w:rPr>
        <w:tab/>
        <w:t>Проверката се извършва от митническите органи на държавата, в която е изготвена декларацията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rPr>
          <w:rFonts w:eastAsia="Times New Roman"/>
          <w:noProof/>
          <w:szCs w:val="24"/>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е вярна, и да позволяват да се определи дали и до каква степен декларацията на доставчика може да се вземе предвид при издаването на сертификат за движение EUR.1 или при изготвянето на декларация за произход.</w:t>
      </w:r>
    </w:p>
    <w:p>
      <w:pPr>
        <w:jc w:val="center"/>
        <w:rPr>
          <w:rFonts w:eastAsia="Times New Roman"/>
          <w:i/>
          <w:noProof/>
          <w:szCs w:val="24"/>
        </w:rPr>
      </w:pPr>
      <w:r>
        <w:rPr>
          <w:i/>
          <w:noProof/>
        </w:rPr>
        <w:t>Член 10</w:t>
      </w:r>
    </w:p>
    <w:p>
      <w:pPr>
        <w:jc w:val="center"/>
        <w:rPr>
          <w:rFonts w:eastAsia="Times New Roman"/>
          <w:b/>
          <w:noProof/>
          <w:szCs w:val="24"/>
        </w:rPr>
      </w:pPr>
      <w:r>
        <w:rPr>
          <w:b/>
          <w:noProof/>
        </w:rPr>
        <w:t>Санкции</w:t>
      </w:r>
    </w:p>
    <w:p>
      <w:pPr>
        <w:rPr>
          <w:rFonts w:eastAsia="Times New Roman"/>
          <w:noProof/>
          <w:szCs w:val="24"/>
        </w:rPr>
      </w:pPr>
      <w:r>
        <w:rPr>
          <w:noProof/>
        </w:rPr>
        <w:t>Санкционира се всяко лице, което изготвя или става причина да бъде изготвен документ, който съдържа невярна информация с цел да се получи преференциално третиране на продуктите.</w:t>
      </w:r>
    </w:p>
    <w:p>
      <w:pPr>
        <w:jc w:val="center"/>
        <w:rPr>
          <w:rFonts w:eastAsia="Times New Roman"/>
          <w:i/>
          <w:noProof/>
          <w:szCs w:val="24"/>
        </w:rPr>
      </w:pPr>
      <w:r>
        <w:rPr>
          <w:i/>
          <w:noProof/>
        </w:rPr>
        <w:t>Член 11</w:t>
      </w:r>
    </w:p>
    <w:p>
      <w:pPr>
        <w:jc w:val="center"/>
        <w:rPr>
          <w:rFonts w:eastAsia="Times New Roman"/>
          <w:b/>
          <w:noProof/>
          <w:szCs w:val="24"/>
        </w:rPr>
      </w:pPr>
      <w:r>
        <w:rPr>
          <w:b/>
          <w:noProof/>
        </w:rPr>
        <w:t>Свободни зони</w:t>
      </w:r>
    </w:p>
    <w:p>
      <w:pPr>
        <w:rPr>
          <w:rFonts w:eastAsia="Times New Roman"/>
          <w:noProof/>
          <w:szCs w:val="24"/>
        </w:rPr>
      </w:pPr>
      <w:r>
        <w:rPr>
          <w:noProof/>
        </w:rPr>
        <w:t>1.</w:t>
      </w:r>
      <w:r>
        <w:rPr>
          <w:noProof/>
        </w:rPr>
        <w:tab/>
        <w:t>Европейският съюз и Алжир взимат всички необходими мерки, за да не се позволи продуктите, предмет на търговски стокообмен под покритие на доказателство за произход, които по време на транспорта престояват в разположена на територията им свободна зона, да бъдат заменени с други стоки или да претърпят операция, различна от обичайните операции за запазването им в добро състояние.</w:t>
      </w:r>
    </w:p>
    <w:p>
      <w:pPr>
        <w:rPr>
          <w:rFonts w:eastAsia="Times New Roman"/>
          <w:noProof/>
          <w:szCs w:val="24"/>
        </w:rPr>
      </w:pPr>
      <w:r>
        <w:rPr>
          <w:noProof/>
        </w:rPr>
        <w:t>2.</w:t>
      </w:r>
      <w:r>
        <w:rPr>
          <w:noProof/>
        </w:rPr>
        <w:tab/>
        <w:t>Чрез дерогация от параграф 1, когато продуктите с произход от Европейския съюз или Алжир се внасят в свободна зона под покритието на доказателство за произход и там се обработват или преработват, по искане на износителя компетентните органи издават нов сертификат за движение на стоките EUR.1, ако обработката или преработката е извършена в съответствие с разпоредбите на настоящата Конвенция.</w:t>
      </w:r>
    </w:p>
    <w:p>
      <w:pPr>
        <w:jc w:val="center"/>
        <w:rPr>
          <w:rFonts w:eastAsia="Times New Roman"/>
          <w:noProof/>
          <w:szCs w:val="24"/>
        </w:rPr>
        <w:sectPr>
          <w:pgSz w:w="11906" w:h="16838"/>
          <w:pgMar w:top="1020" w:right="1701" w:bottom="1020" w:left="1587" w:header="601" w:footer="1077" w:gutter="0"/>
          <w:cols w:space="720"/>
          <w:docGrid w:linePitch="326"/>
        </w:sectPr>
      </w:pPr>
    </w:p>
    <w:p>
      <w:pPr>
        <w:jc w:val="center"/>
        <w:rPr>
          <w:rFonts w:eastAsia="Times New Roman"/>
          <w:i/>
          <w:noProof/>
          <w:szCs w:val="24"/>
        </w:rPr>
      </w:pPr>
      <w:r>
        <w:rPr>
          <w:i/>
          <w:noProof/>
        </w:rPr>
        <w:t>ПРИЛОЖЕНИЕ III</w:t>
      </w:r>
    </w:p>
    <w:p>
      <w:pPr>
        <w:jc w:val="center"/>
        <w:rPr>
          <w:rFonts w:eastAsia="Times New Roman"/>
          <w:b/>
          <w:noProof/>
          <w:szCs w:val="24"/>
        </w:rPr>
      </w:pPr>
      <w:r>
        <w:rPr>
          <w:b/>
          <w:noProof/>
        </w:rPr>
        <w:t>Търговия между Европейския съюз и Кралство Мароко</w:t>
      </w:r>
    </w:p>
    <w:p>
      <w:pPr>
        <w:jc w:val="center"/>
        <w:rPr>
          <w:rFonts w:eastAsia="Times New Roman"/>
          <w:i/>
          <w:noProof/>
          <w:szCs w:val="24"/>
        </w:rPr>
      </w:pPr>
      <w:r>
        <w:rPr>
          <w:i/>
          <w:noProof/>
        </w:rPr>
        <w:t>Член 1</w:t>
      </w:r>
    </w:p>
    <w:p>
      <w:pPr>
        <w:rPr>
          <w:rFonts w:eastAsia="Times New Roman"/>
          <w:noProof/>
          <w:szCs w:val="24"/>
        </w:rPr>
      </w:pPr>
      <w:r>
        <w:rPr>
          <w:noProof/>
        </w:rPr>
        <w:t>Стоките, придобили произход чрез прилагане на разпоредбите, предвидени в настоящото приложение, се изключват от кумулацията, предвидена в член 7 от допълнение I.</w:t>
      </w:r>
    </w:p>
    <w:p>
      <w:pPr>
        <w:jc w:val="center"/>
        <w:rPr>
          <w:rFonts w:eastAsia="Times New Roman"/>
          <w:i/>
          <w:noProof/>
          <w:szCs w:val="24"/>
        </w:rPr>
      </w:pPr>
      <w:r>
        <w:rPr>
          <w:i/>
          <w:noProof/>
        </w:rPr>
        <w:t>Член 2</w:t>
      </w:r>
    </w:p>
    <w:p>
      <w:pPr>
        <w:jc w:val="center"/>
        <w:rPr>
          <w:rFonts w:eastAsia="Times New Roman"/>
          <w:b/>
          <w:noProof/>
          <w:szCs w:val="24"/>
        </w:rPr>
      </w:pPr>
      <w:r>
        <w:rPr>
          <w:b/>
          <w:noProof/>
        </w:rPr>
        <w:t>Кумулация в Европейския съюз</w:t>
      </w:r>
    </w:p>
    <w:p>
      <w:pPr>
        <w:rPr>
          <w:rFonts w:eastAsia="Times New Roman"/>
          <w:noProof/>
          <w:szCs w:val="24"/>
        </w:rPr>
      </w:pPr>
      <w:r>
        <w:rPr>
          <w:noProof/>
        </w:rPr>
        <w:t>За целите на член 2, параграф 1, буква б) от допълнение I обработването или преработването в Мароко, Алжир или Тунис се счита за извършено в Европейския съюз, когато получените продукти допълнително се обработват или преработват в Европейския съюз. Когато съгласно настоящата разпоредба продуктите с произход са получени в две или повече от въпросните държави, те се считат за продукти с произход от Европейския съюз само ако обработката или преработката надхвърля операциите, посочени в член 6 от допълнение I.</w:t>
      </w:r>
    </w:p>
    <w:p>
      <w:pPr>
        <w:jc w:val="center"/>
        <w:rPr>
          <w:rFonts w:eastAsia="Times New Roman"/>
          <w:i/>
          <w:noProof/>
          <w:szCs w:val="24"/>
        </w:rPr>
      </w:pPr>
      <w:r>
        <w:rPr>
          <w:i/>
          <w:noProof/>
        </w:rPr>
        <w:t>Член 3</w:t>
      </w:r>
    </w:p>
    <w:p>
      <w:pPr>
        <w:jc w:val="center"/>
        <w:rPr>
          <w:rFonts w:eastAsia="Times New Roman"/>
          <w:b/>
          <w:noProof/>
          <w:szCs w:val="24"/>
        </w:rPr>
      </w:pPr>
      <w:r>
        <w:rPr>
          <w:b/>
          <w:noProof/>
        </w:rPr>
        <w:t>Кумулация в Мароко</w:t>
      </w:r>
    </w:p>
    <w:p>
      <w:pPr>
        <w:rPr>
          <w:rFonts w:eastAsia="Times New Roman"/>
          <w:noProof/>
          <w:szCs w:val="24"/>
        </w:rPr>
      </w:pPr>
      <w:r>
        <w:rPr>
          <w:noProof/>
        </w:rPr>
        <w:t>За целите на член 2, параграф 1, буква б) от допълнение I обработването или преработването в Европейския съюз, Алжир или Тунис се счита за извършено в Мароко, когато получените продукти допълнително се обработват или преработват в Мароко. Когато по силата на настоящата разпоредба продуктите с произход са получени в две или повече от въпросните държави, те се считат за продукти с произход от Мароко само ако обработката или преработката надхвърля операциите, посочени в член 6 от допълнение I.</w:t>
      </w:r>
    </w:p>
    <w:p>
      <w:pPr>
        <w:jc w:val="center"/>
        <w:rPr>
          <w:rFonts w:eastAsia="Times New Roman"/>
          <w:i/>
          <w:noProof/>
          <w:szCs w:val="24"/>
        </w:rPr>
      </w:pPr>
      <w:r>
        <w:rPr>
          <w:i/>
          <w:noProof/>
        </w:rPr>
        <w:t>Член 4</w:t>
      </w:r>
    </w:p>
    <w:p>
      <w:pPr>
        <w:jc w:val="center"/>
        <w:rPr>
          <w:rFonts w:eastAsia="Times New Roman"/>
          <w:b/>
          <w:noProof/>
          <w:szCs w:val="24"/>
        </w:rPr>
      </w:pPr>
      <w:r>
        <w:rPr>
          <w:b/>
          <w:noProof/>
        </w:rPr>
        <w:t>Доказателства за произход</w:t>
      </w:r>
    </w:p>
    <w:p>
      <w:pPr>
        <w:rPr>
          <w:rFonts w:eastAsia="Times New Roman"/>
          <w:noProof/>
          <w:szCs w:val="24"/>
        </w:rPr>
      </w:pPr>
      <w:r>
        <w:rPr>
          <w:noProof/>
        </w:rPr>
        <w:t>1.</w:t>
      </w:r>
      <w:r>
        <w:rPr>
          <w:noProof/>
        </w:rPr>
        <w:tab/>
        <w:t>Без да се засягат разпоредбите на член 20, параграфи 4 и 5 от допълнение I, сертификат за движение EUR.1 се издава от митническите органи на държава членка на Европейския съюз или на Мароко, ако въпросните продукти могат да бъдат считани за продукти с произход от Европейския съюз или от Мароко, като се прилага кумулацията, предвидена в членове 2 и 3 от настоящото приложение, и ако изпълняват другите изисквания на допълнение I към настоящата Конвенция.</w:t>
      </w:r>
    </w:p>
    <w:p>
      <w:pPr>
        <w:rPr>
          <w:rFonts w:eastAsia="Times New Roman"/>
          <w:noProof/>
          <w:szCs w:val="24"/>
        </w:rPr>
      </w:pPr>
      <w:r>
        <w:rPr>
          <w:noProof/>
        </w:rPr>
        <w:t>2.</w:t>
      </w:r>
      <w:r>
        <w:rPr>
          <w:noProof/>
        </w:rPr>
        <w:tab/>
        <w:t>Без да се засягат разпоредбите на член 21, параграфи 2 и 3 от допълнение I, декларация за произход може да бъде изготвена, ако въпросните продукти могат да бъдат считани за продукти с произход от Европейския съюз или от Мароко, като се прилага кумулацията, предвидена в членове 2 и 3 от настоящото приложение, и ако изпълняват другите изисквания на допълнение I към настоящата Конвенция.</w:t>
      </w:r>
    </w:p>
    <w:p>
      <w:pPr>
        <w:jc w:val="center"/>
        <w:rPr>
          <w:rFonts w:eastAsia="Times New Roman"/>
          <w:i/>
          <w:noProof/>
          <w:szCs w:val="24"/>
        </w:rPr>
      </w:pPr>
      <w:r>
        <w:rPr>
          <w:i/>
          <w:noProof/>
        </w:rPr>
        <w:t>Член 5</w:t>
      </w:r>
    </w:p>
    <w:p>
      <w:pPr>
        <w:jc w:val="center"/>
        <w:rPr>
          <w:rFonts w:eastAsia="Times New Roman"/>
          <w:b/>
          <w:noProof/>
          <w:szCs w:val="24"/>
        </w:rPr>
      </w:pPr>
      <w:r>
        <w:rPr>
          <w:b/>
          <w:noProof/>
        </w:rPr>
        <w:t>Декларация на доставчика</w:t>
      </w:r>
    </w:p>
    <w:p>
      <w:pPr>
        <w:rPr>
          <w:rFonts w:eastAsia="Times New Roman"/>
          <w:noProof/>
          <w:szCs w:val="24"/>
        </w:rPr>
      </w:pPr>
      <w:r>
        <w:rPr>
          <w:noProof/>
        </w:rPr>
        <w:t>1.</w:t>
      </w:r>
      <w:r>
        <w:rPr>
          <w:noProof/>
        </w:rPr>
        <w:tab/>
        <w:t>Когато в Европейския съюз или в Мароко се издава сертификат за движение EUR.1 или се изготвя декларация за произход за продукти с произход, в чието производство са били използвани стоки, идващи от Алжир, Мароко, Тунис или Европейския съюз, които са претърпели обработка или преработка в тези държави, без да са придобили преференциален статут на стоки с произход, се взема предвид декларацията на доставчика, направена за тези стоки в съответствие с настоящия член.</w:t>
      </w:r>
    </w:p>
    <w:p>
      <w:pPr>
        <w:rPr>
          <w:rFonts w:eastAsia="Times New Roman"/>
          <w:noProof/>
          <w:szCs w:val="24"/>
        </w:rPr>
      </w:pPr>
      <w:r>
        <w:rPr>
          <w:noProof/>
        </w:rPr>
        <w:t>2.</w:t>
      </w:r>
      <w:r>
        <w:rPr>
          <w:noProof/>
        </w:rPr>
        <w:tab/>
        <w:t>Декларацията на доставчика, посочена в параграф 1, служи като доказателство за обработването или преработването на въпросните стоки в Алжир, Мароко, Тунис или Европейския съюз, за да се определи дали продуктите, в чието производство са използвани тези стоки, могат да бъдат считани за продукти с произход от Европейския съюз или Мароко и дали изпълняват другите изисквания на допълнение I към настоящата Конвенция.</w:t>
      </w:r>
    </w:p>
    <w:p>
      <w:pPr>
        <w:rPr>
          <w:rFonts w:eastAsia="Times New Roman"/>
          <w:noProof/>
          <w:szCs w:val="24"/>
        </w:rPr>
      </w:pPr>
      <w:r>
        <w:rPr>
          <w:noProof/>
        </w:rPr>
        <w:t>3.</w:t>
      </w:r>
      <w:r>
        <w:rPr>
          <w:noProof/>
        </w:rPr>
        <w:tab/>
        <w:t>Освен в случаите, предвидени в параграф 4, доставчикът за всяка пратка стоки изготвя по образеца в приложение А отделна декларация на доставчика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rPr>
          <w:rFonts w:eastAsia="Times New Roman"/>
          <w:noProof/>
          <w:szCs w:val="24"/>
        </w:rPr>
      </w:pPr>
      <w:r>
        <w:rPr>
          <w:noProof/>
        </w:rPr>
        <w:t>4.</w:t>
      </w:r>
      <w:r>
        <w:rPr>
          <w:noProof/>
        </w:rPr>
        <w:tab/>
        <w:t>Когато даден доставчик редовно доставя стоки на определен клиент, за които се очаква обработването или преработването в Алжир, Мароко, Тунис или Европейския съюз да остане постоянно за дълго време, той може да представи само една декларация, която да обхваща последващите пратки от тези стоки, наричана по-долу „дългосрочна декларация на доставчика“.</w:t>
      </w:r>
    </w:p>
    <w:p>
      <w:pPr>
        <w:rPr>
          <w:rFonts w:eastAsia="Times New Roman"/>
          <w:noProof/>
          <w:szCs w:val="24"/>
        </w:rPr>
      </w:pPr>
      <w:r>
        <w:rPr>
          <w:noProof/>
        </w:rPr>
        <w:t>Дългосрочната декларация на доставчик обичайно е валидна за период от максимум една година, считано от датата на изготвяне на декларацията. Митническите органи на държавата, в която е изготвена декларацията, определят условията, при които се приемат и по-дълги срокове на валидност.</w:t>
      </w:r>
    </w:p>
    <w:p>
      <w:pPr>
        <w:rPr>
          <w:rFonts w:eastAsia="Times New Roman"/>
          <w:noProof/>
          <w:szCs w:val="24"/>
        </w:rPr>
      </w:pPr>
      <w:r>
        <w:rPr>
          <w:noProof/>
        </w:rPr>
        <w:t>Дългосрочната декларация на доставчика се изготвя от доставчика по образеца в приложение Б; в нея въпросните стоки се описват достатъчно подробно, за да могат да бъдат идентифицирани. Тя се представя на клиента преди първата пратка стоки, за които важи, или в момента на тази първа пратка.</w:t>
      </w:r>
    </w:p>
    <w:p>
      <w:pPr>
        <w:rPr>
          <w:rFonts w:eastAsia="Times New Roman"/>
          <w:noProof/>
          <w:szCs w:val="24"/>
        </w:rPr>
      </w:pPr>
      <w:r>
        <w:rPr>
          <w:noProof/>
        </w:rPr>
        <w:t>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rPr>
          <w:rFonts w:eastAsia="Times New Roman"/>
          <w:noProof/>
          <w:szCs w:val="24"/>
        </w:rPr>
      </w:pPr>
      <w:r>
        <w:rPr>
          <w:noProof/>
        </w:rPr>
        <w:t>5.</w:t>
      </w:r>
      <w:r>
        <w:rPr>
          <w:noProof/>
        </w:rPr>
        <w:tab/>
        <w:t>Декларацията на доставчика, посочена в параграфи 3 и 4, се напечатва на пишеща машина или се разпечатва на принтер на един от езиците, на които е написано споразумението, в съответствие с разпоредбите на националното законодателство на държавата, в която е изготвена, и се подписва саморъчно от доставчика. Декларацията може и да е ръкописна; в такъв случай тя се изписва с мастило и с печатни букви.</w:t>
      </w:r>
    </w:p>
    <w:p>
      <w:pPr>
        <w:rPr>
          <w:rFonts w:eastAsia="Times New Roman"/>
          <w:noProof/>
          <w:szCs w:val="24"/>
        </w:rPr>
      </w:pPr>
      <w:r>
        <w:rPr>
          <w:noProof/>
        </w:rPr>
        <w:t>6.</w:t>
      </w:r>
      <w:r>
        <w:rPr>
          <w:noProof/>
        </w:rPr>
        <w:tab/>
        <w:t>Доставчикът, който изготвя декларация, трябва да може при поискване от митническите органи на държавата, в която се изготвя декларацията, незабавно да представи необходимите документи, доказващи, че представената в тази декларация информация е вярна.</w:t>
      </w:r>
    </w:p>
    <w:p>
      <w:pPr>
        <w:jc w:val="center"/>
        <w:rPr>
          <w:rFonts w:eastAsia="Times New Roman"/>
          <w:i/>
          <w:noProof/>
          <w:szCs w:val="24"/>
        </w:rPr>
      </w:pPr>
      <w:r>
        <w:rPr>
          <w:i/>
          <w:noProof/>
        </w:rPr>
        <w:t>Член 6</w:t>
      </w:r>
    </w:p>
    <w:p>
      <w:pPr>
        <w:jc w:val="center"/>
        <w:rPr>
          <w:rFonts w:eastAsia="Times New Roman"/>
          <w:b/>
          <w:noProof/>
          <w:szCs w:val="24"/>
        </w:rPr>
      </w:pPr>
      <w:r>
        <w:rPr>
          <w:b/>
          <w:noProof/>
        </w:rPr>
        <w:t>Удостоверителни документи</w:t>
      </w:r>
    </w:p>
    <w:p>
      <w:pPr>
        <w:rPr>
          <w:rFonts w:eastAsia="Times New Roman"/>
          <w:noProof/>
          <w:szCs w:val="24"/>
        </w:rPr>
      </w:pPr>
      <w:r>
        <w:rPr>
          <w:noProof/>
        </w:rPr>
        <w:t>Декларацията на доставчика, с която се доказва обработването или преработването на използваните материали в Европейския съюз, Тунис, Мароко или Алжир и която е изготвена в една от тези държави, се счита за документ по член 20, параграф 3 и член 18, параграф 3 от допълнение I, и по член 5, параграф 6 от настоящото приложение, с който се доказва, че продуктите, обхванати от сертификат за движение EUR.1 или от декларация за произход, могат да бъдат считани за продукти с произход от Европейския съюз или от Мароко и изпълняват останалите изисквания на допълнение I към настоящата Конвенция.</w:t>
      </w:r>
    </w:p>
    <w:p>
      <w:pPr>
        <w:jc w:val="center"/>
        <w:rPr>
          <w:rFonts w:eastAsia="Times New Roman"/>
          <w:i/>
          <w:noProof/>
          <w:szCs w:val="24"/>
        </w:rPr>
      </w:pPr>
      <w:r>
        <w:rPr>
          <w:i/>
          <w:noProof/>
        </w:rPr>
        <w:t>Член 7</w:t>
      </w:r>
    </w:p>
    <w:p>
      <w:pPr>
        <w:jc w:val="center"/>
        <w:rPr>
          <w:rFonts w:eastAsia="Times New Roman"/>
          <w:b/>
          <w:noProof/>
          <w:szCs w:val="24"/>
        </w:rPr>
      </w:pPr>
      <w:r>
        <w:rPr>
          <w:b/>
          <w:noProof/>
        </w:rPr>
        <w:t>Съхранение на декларацията на доставчика</w:t>
      </w:r>
    </w:p>
    <w:p>
      <w:pPr>
        <w:rPr>
          <w:rFonts w:eastAsia="Times New Roman"/>
          <w:noProof/>
          <w:szCs w:val="24"/>
        </w:rPr>
      </w:pPr>
      <w:r>
        <w:rPr>
          <w:noProof/>
        </w:rPr>
        <w:t>Доставчикът, който изготвя декларация на доставчика, съхранява за най-малко три години копия от тази декларация и от фактурата, известията за доставка или другите търговски документи, към които е приложена тази декларация, както и документите, посочени в член 5, параграф 6 от настоящото приложение.</w:t>
      </w:r>
    </w:p>
    <w:p>
      <w:pPr>
        <w:rPr>
          <w:rFonts w:eastAsia="Times New Roman"/>
          <w:noProof/>
          <w:szCs w:val="24"/>
        </w:rPr>
      </w:pPr>
      <w:r>
        <w:rPr>
          <w:noProof/>
        </w:rPr>
        <w:t>Доставчикът, който изготвя дългосрочна декларация на доставчика, съхранява за най-малко три години копия от тази декларация и от всички фактури, известия за доставка или други търговски документи на стоките, обхванати от тази декларация, които са изпратени на въпросния клиент, както и документите, посочени в член 5, параграф 6 от настоящото приложение. Този срок започва да тече от датата на изтичане на валидността на дългосрочната декларация на доставчика.</w:t>
      </w:r>
    </w:p>
    <w:p>
      <w:pPr>
        <w:jc w:val="center"/>
        <w:rPr>
          <w:rFonts w:eastAsia="Times New Roman"/>
          <w:i/>
          <w:noProof/>
          <w:szCs w:val="24"/>
        </w:rPr>
      </w:pPr>
      <w:r>
        <w:rPr>
          <w:i/>
          <w:noProof/>
        </w:rPr>
        <w:t>Член 8</w:t>
      </w:r>
    </w:p>
    <w:p>
      <w:pPr>
        <w:jc w:val="center"/>
        <w:rPr>
          <w:rFonts w:eastAsia="Times New Roman"/>
          <w:b/>
          <w:noProof/>
          <w:szCs w:val="24"/>
        </w:rPr>
      </w:pPr>
      <w:r>
        <w:rPr>
          <w:b/>
          <w:noProof/>
        </w:rPr>
        <w:t>Административно сътрудничество</w:t>
      </w:r>
    </w:p>
    <w:p>
      <w:pPr>
        <w:rPr>
          <w:rFonts w:eastAsia="Times New Roman"/>
          <w:noProof/>
          <w:szCs w:val="24"/>
        </w:rPr>
      </w:pPr>
      <w:r>
        <w:rPr>
          <w:noProof/>
        </w:rPr>
        <w:t>С оглед на правилното прилагане на настоящото приложение, Европейският съюз и Мароко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jc w:val="center"/>
        <w:rPr>
          <w:rFonts w:eastAsia="Times New Roman"/>
          <w:i/>
          <w:noProof/>
          <w:szCs w:val="24"/>
        </w:rPr>
      </w:pPr>
      <w:r>
        <w:rPr>
          <w:i/>
          <w:noProof/>
        </w:rPr>
        <w:t>Член 9</w:t>
      </w:r>
    </w:p>
    <w:p>
      <w:pPr>
        <w:jc w:val="center"/>
        <w:rPr>
          <w:rFonts w:eastAsia="Times New Roman"/>
          <w:b/>
          <w:noProof/>
          <w:szCs w:val="24"/>
        </w:rPr>
      </w:pPr>
      <w:r>
        <w:rPr>
          <w:b/>
          <w:noProof/>
        </w:rPr>
        <w:t>Проверка на декларациите на доставчика</w:t>
      </w:r>
    </w:p>
    <w:p>
      <w:pPr>
        <w:rPr>
          <w:rFonts w:eastAsia="Times New Roman"/>
          <w:noProof/>
          <w:szCs w:val="24"/>
        </w:rPr>
      </w:pPr>
      <w:r>
        <w:rPr>
          <w:noProof/>
        </w:rPr>
        <w:t>1.</w:t>
      </w:r>
      <w:r>
        <w:rPr>
          <w:noProof/>
        </w:rPr>
        <w:tab/>
        <w:t>Декларациите на доставчика или дългосрочните декларации на доставчика могат да бъдат отново проверявани на случаен принцип или когато митническите органи на държавата,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за автентичността на документа или верността на представената в него информация.</w:t>
      </w:r>
    </w:p>
    <w:p>
      <w:pPr>
        <w:rPr>
          <w:rFonts w:eastAsia="Times New Roman"/>
          <w:noProof/>
          <w:szCs w:val="24"/>
        </w:rPr>
      </w:pPr>
      <w:r>
        <w:rPr>
          <w:noProof/>
        </w:rPr>
        <w:t>2.</w:t>
      </w:r>
      <w:r>
        <w:rPr>
          <w:noProof/>
        </w:rPr>
        <w:tab/>
        <w:t>С оглед на прилагането на параграф 1 митническите органи на държавата, посочена в параграф 1, връщат декларацията на доставчика и фактурите, известията за доставка и другите търговски документи на стоките, обхванати от тази декларация, на митническите органи на държавата, в която е била изготвена декларацията, като посочват при необходимост материалните или формалните съображения за искането за проверка.</w:t>
      </w:r>
    </w:p>
    <w:p>
      <w:pPr>
        <w:rPr>
          <w:rFonts w:eastAsia="Times New Roman"/>
          <w:noProof/>
          <w:szCs w:val="24"/>
        </w:rPr>
      </w:pPr>
      <w:r>
        <w:rPr>
          <w:noProof/>
        </w:rPr>
        <w:t>В подкрепа на искането си за последваща проверка те изпращат всички получени документи и сведения, които дават основание да се предполага, че представената в декларацията на доставчика информация е невярна.</w:t>
      </w:r>
    </w:p>
    <w:p>
      <w:pPr>
        <w:rPr>
          <w:rFonts w:eastAsia="Times New Roman"/>
          <w:noProof/>
          <w:szCs w:val="24"/>
        </w:rPr>
      </w:pPr>
      <w:r>
        <w:rPr>
          <w:noProof/>
        </w:rPr>
        <w:t>3.</w:t>
      </w:r>
      <w:r>
        <w:rPr>
          <w:noProof/>
        </w:rPr>
        <w:tab/>
        <w:t>Проверката се извършва от митническите органи на държавата, в която е изготвена декларацията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rPr>
          <w:rFonts w:eastAsia="Times New Roman"/>
          <w:noProof/>
          <w:szCs w:val="24"/>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е вярна, и да позволяват да се определи дали и до каква степен декларацията на доставчика може да се вземе предвид при издаването на сертификат за движение EUR.1 или при изготвянето на декларация за произход.</w:t>
      </w:r>
    </w:p>
    <w:p>
      <w:pPr>
        <w:jc w:val="center"/>
        <w:rPr>
          <w:rFonts w:eastAsia="Times New Roman"/>
          <w:i/>
          <w:noProof/>
          <w:szCs w:val="24"/>
        </w:rPr>
      </w:pPr>
      <w:r>
        <w:rPr>
          <w:i/>
          <w:noProof/>
        </w:rPr>
        <w:t>Член 10</w:t>
      </w:r>
    </w:p>
    <w:p>
      <w:pPr>
        <w:jc w:val="center"/>
        <w:rPr>
          <w:rFonts w:eastAsia="Times New Roman"/>
          <w:b/>
          <w:noProof/>
          <w:szCs w:val="24"/>
        </w:rPr>
      </w:pPr>
      <w:r>
        <w:rPr>
          <w:b/>
          <w:noProof/>
        </w:rPr>
        <w:t>Санкции</w:t>
      </w:r>
    </w:p>
    <w:p>
      <w:pPr>
        <w:rPr>
          <w:rFonts w:eastAsia="Times New Roman"/>
          <w:noProof/>
          <w:szCs w:val="24"/>
        </w:rPr>
      </w:pPr>
      <w:r>
        <w:rPr>
          <w:noProof/>
        </w:rPr>
        <w:t>Санкционира се всяко лице, което изготвя или става причина да бъде изготвен документ, който съдържа невярна информация с цел да се получи преференциално третиране на продуктите.</w:t>
      </w:r>
    </w:p>
    <w:p>
      <w:pPr>
        <w:jc w:val="center"/>
        <w:rPr>
          <w:rFonts w:eastAsia="Times New Roman"/>
          <w:i/>
          <w:noProof/>
          <w:szCs w:val="24"/>
        </w:rPr>
      </w:pPr>
      <w:r>
        <w:rPr>
          <w:i/>
          <w:noProof/>
        </w:rPr>
        <w:t>Член 11</w:t>
      </w:r>
    </w:p>
    <w:p>
      <w:pPr>
        <w:jc w:val="center"/>
        <w:rPr>
          <w:rFonts w:eastAsia="Times New Roman"/>
          <w:b/>
          <w:noProof/>
          <w:szCs w:val="24"/>
        </w:rPr>
      </w:pPr>
      <w:r>
        <w:rPr>
          <w:b/>
          <w:noProof/>
        </w:rPr>
        <w:t>Свободни зони</w:t>
      </w:r>
    </w:p>
    <w:p>
      <w:pPr>
        <w:rPr>
          <w:rFonts w:eastAsia="Times New Roman"/>
          <w:noProof/>
          <w:szCs w:val="24"/>
        </w:rPr>
      </w:pPr>
      <w:r>
        <w:rPr>
          <w:noProof/>
        </w:rPr>
        <w:t>1.</w:t>
      </w:r>
      <w:r>
        <w:rPr>
          <w:noProof/>
        </w:rPr>
        <w:tab/>
        <w:t>Европейският съюз и Мароко взимат всички необходими мерки, за да не се позволи продуктите, предмет на търговски стокообмен под покритие на доказателство за произход, които по време на транспорта престояват в разположена на територията им свободна зона, да бъдат заменени с други стоки или да претърпят операция, различна от обичайните операции за запазването им в добро състояние.</w:t>
      </w:r>
    </w:p>
    <w:p>
      <w:pPr>
        <w:rPr>
          <w:rFonts w:eastAsia="Times New Roman"/>
          <w:noProof/>
          <w:szCs w:val="24"/>
        </w:rPr>
      </w:pPr>
      <w:r>
        <w:rPr>
          <w:noProof/>
        </w:rPr>
        <w:t>2.</w:t>
      </w:r>
      <w:r>
        <w:rPr>
          <w:noProof/>
        </w:rPr>
        <w:tab/>
        <w:t>Чрез дерогация от параграф 1, когато продуктите с произход от Европейския съюз или Мароко се внасят в свободна зона под покритието на доказателство за произход и там се обработват или преработват, по искане на износителя компетентните органи издават нов сертификат за движение на стоките EUR.1, ако обработката или преработката е извършена в съответствие с разпоредбите на настоящата Конвенция.</w:t>
      </w:r>
    </w:p>
    <w:p>
      <w:pPr>
        <w:jc w:val="center"/>
        <w:rPr>
          <w:rFonts w:eastAsia="Times New Roman"/>
          <w:i/>
          <w:noProof/>
          <w:szCs w:val="24"/>
        </w:rPr>
      </w:pPr>
      <w:r>
        <w:rPr>
          <w:noProof/>
        </w:rPr>
        <w:br w:type="page"/>
      </w:r>
      <w:r>
        <w:rPr>
          <w:i/>
          <w:noProof/>
        </w:rPr>
        <w:t>ПРИЛОЖЕНИЕ IV</w:t>
      </w:r>
    </w:p>
    <w:p>
      <w:pPr>
        <w:jc w:val="center"/>
        <w:rPr>
          <w:rFonts w:eastAsia="Times New Roman"/>
          <w:b/>
          <w:noProof/>
          <w:szCs w:val="24"/>
        </w:rPr>
      </w:pPr>
      <w:r>
        <w:rPr>
          <w:b/>
          <w:noProof/>
        </w:rPr>
        <w:t>Търговия между Европейския съюз и Република Тунис</w:t>
      </w:r>
    </w:p>
    <w:p>
      <w:pPr>
        <w:jc w:val="center"/>
        <w:rPr>
          <w:rFonts w:eastAsia="Times New Roman"/>
          <w:i/>
          <w:noProof/>
          <w:szCs w:val="24"/>
        </w:rPr>
      </w:pPr>
      <w:r>
        <w:rPr>
          <w:i/>
          <w:noProof/>
        </w:rPr>
        <w:t>Член 1</w:t>
      </w:r>
    </w:p>
    <w:p>
      <w:pPr>
        <w:rPr>
          <w:rFonts w:eastAsia="Times New Roman"/>
          <w:noProof/>
          <w:szCs w:val="24"/>
        </w:rPr>
      </w:pPr>
      <w:r>
        <w:rPr>
          <w:noProof/>
        </w:rPr>
        <w:t>Стоките, придобили произход чрез прилагане на разпоредбите, предвидени в настоящото приложение, се изключват от кумулацията, предвидена в член 7 от допълнение I.</w:t>
      </w:r>
    </w:p>
    <w:p>
      <w:pPr>
        <w:jc w:val="center"/>
        <w:rPr>
          <w:rFonts w:eastAsia="Times New Roman"/>
          <w:i/>
          <w:noProof/>
          <w:szCs w:val="24"/>
        </w:rPr>
      </w:pPr>
      <w:r>
        <w:rPr>
          <w:i/>
          <w:noProof/>
        </w:rPr>
        <w:t>Член 2</w:t>
      </w:r>
    </w:p>
    <w:p>
      <w:pPr>
        <w:jc w:val="center"/>
        <w:rPr>
          <w:rFonts w:eastAsia="Times New Roman"/>
          <w:b/>
          <w:noProof/>
          <w:szCs w:val="24"/>
        </w:rPr>
      </w:pPr>
      <w:r>
        <w:rPr>
          <w:b/>
          <w:noProof/>
        </w:rPr>
        <w:t>Кумулация в Европейския съюз</w:t>
      </w:r>
    </w:p>
    <w:p>
      <w:pPr>
        <w:rPr>
          <w:rFonts w:eastAsia="Times New Roman"/>
          <w:noProof/>
          <w:szCs w:val="24"/>
        </w:rPr>
      </w:pPr>
      <w:r>
        <w:rPr>
          <w:noProof/>
        </w:rPr>
        <w:t>За целите на член 2, параграф 1, буква б) от допълнение I обработването или преработването в Мароко, Алжир или Тунис се счита за извършено в Европейския съюз, когато получените продукти допълнително се обработват или преработват в Европейския съюз. Когато съгласно настоящата разпоредба продуктите с произход са получени в две или повече от въпросните държави, те се считат за продукти с произход от Европейския съюз само ако обработката или преработката надхвърля операциите, посочени в член 6 от допълнение I.</w:t>
      </w:r>
    </w:p>
    <w:p>
      <w:pPr>
        <w:jc w:val="center"/>
        <w:rPr>
          <w:rFonts w:eastAsia="Times New Roman"/>
          <w:i/>
          <w:noProof/>
          <w:szCs w:val="24"/>
        </w:rPr>
      </w:pPr>
      <w:r>
        <w:rPr>
          <w:i/>
          <w:noProof/>
        </w:rPr>
        <w:t>Член 3</w:t>
      </w:r>
    </w:p>
    <w:p>
      <w:pPr>
        <w:jc w:val="center"/>
        <w:rPr>
          <w:rFonts w:eastAsia="Times New Roman"/>
          <w:b/>
          <w:noProof/>
          <w:szCs w:val="24"/>
        </w:rPr>
      </w:pPr>
      <w:r>
        <w:rPr>
          <w:b/>
          <w:noProof/>
        </w:rPr>
        <w:t>Кумулация в Тунис</w:t>
      </w:r>
    </w:p>
    <w:p>
      <w:pPr>
        <w:rPr>
          <w:rFonts w:eastAsia="Times New Roman"/>
          <w:noProof/>
          <w:szCs w:val="24"/>
        </w:rPr>
      </w:pPr>
      <w:r>
        <w:rPr>
          <w:noProof/>
        </w:rPr>
        <w:t>За целите на член 2, параграф 1, буква б) от допълнение I обработването или преработването в Европейския съюз, Мароко или Алжир се счита за извършено в Тунис, когато получените продукти допълнително се обработват или преработват в Тунис. Когато по силата на настоящата разпоредба продуктите с произход са получени в две или повече от въпросните държави, те се считат за продукти с произход от Тунис само ако обработката или преработката надхвърля операциите, посочени в член 6 от допълнение I.</w:t>
      </w:r>
    </w:p>
    <w:p>
      <w:pPr>
        <w:jc w:val="center"/>
        <w:rPr>
          <w:rFonts w:eastAsia="Times New Roman"/>
          <w:i/>
          <w:noProof/>
          <w:szCs w:val="24"/>
        </w:rPr>
      </w:pPr>
      <w:r>
        <w:rPr>
          <w:i/>
          <w:noProof/>
        </w:rPr>
        <w:t>Член 4</w:t>
      </w:r>
    </w:p>
    <w:p>
      <w:pPr>
        <w:jc w:val="center"/>
        <w:rPr>
          <w:rFonts w:eastAsia="Times New Roman"/>
          <w:b/>
          <w:noProof/>
          <w:szCs w:val="24"/>
        </w:rPr>
      </w:pPr>
      <w:r>
        <w:rPr>
          <w:b/>
          <w:noProof/>
        </w:rPr>
        <w:t>Доказателства за произход</w:t>
      </w:r>
    </w:p>
    <w:p>
      <w:pPr>
        <w:rPr>
          <w:rFonts w:eastAsia="Times New Roman"/>
          <w:noProof/>
          <w:szCs w:val="24"/>
        </w:rPr>
      </w:pPr>
      <w:r>
        <w:rPr>
          <w:noProof/>
        </w:rPr>
        <w:t>1.</w:t>
      </w:r>
      <w:r>
        <w:rPr>
          <w:noProof/>
        </w:rPr>
        <w:tab/>
        <w:t>Без да се засягат разпоредбите на член 20, параграфи 4 и 5 от допълнение I, сертификат за движение EUR.1 се издава от митническите органи на държава членка на Европейския съюз или на Тунис, ако въпросните продукти могат да бъдат считани за продукти с произход от Европейския съюз или от Тунис, като се прилага кумулацията, предвидена в членове 2 и 3 от настоящото приложение, и ако изпълняват другите изисквания на допълнение I към настоящата Конвенция.</w:t>
      </w:r>
    </w:p>
    <w:p>
      <w:pPr>
        <w:rPr>
          <w:rFonts w:eastAsia="Times New Roman"/>
          <w:noProof/>
          <w:szCs w:val="24"/>
        </w:rPr>
      </w:pPr>
      <w:r>
        <w:rPr>
          <w:noProof/>
        </w:rPr>
        <w:t>2.</w:t>
      </w:r>
      <w:r>
        <w:rPr>
          <w:noProof/>
        </w:rPr>
        <w:tab/>
        <w:t>Без да се засягат разпоредбите на член 21, параграфи 2 и 3 от допълнение I, декларация за произход може да бъде изготвена, ако въпросните продукти могат да бъдат считани за продукти с произход от Европейския съюз или от Тунис, като се прилага кумулацията, предвидена в членове 2 и 3 от настоящото приложение, и ако изпълняват другите изисквания на допълнение I към настоящата Конвенция.</w:t>
      </w:r>
    </w:p>
    <w:p>
      <w:pPr>
        <w:jc w:val="center"/>
        <w:rPr>
          <w:rFonts w:eastAsia="Times New Roman"/>
          <w:i/>
          <w:noProof/>
          <w:szCs w:val="24"/>
        </w:rPr>
      </w:pPr>
      <w:r>
        <w:rPr>
          <w:i/>
          <w:noProof/>
        </w:rPr>
        <w:t>Член 5</w:t>
      </w:r>
    </w:p>
    <w:p>
      <w:pPr>
        <w:jc w:val="center"/>
        <w:rPr>
          <w:rFonts w:eastAsia="Times New Roman"/>
          <w:b/>
          <w:noProof/>
          <w:szCs w:val="24"/>
        </w:rPr>
      </w:pPr>
      <w:r>
        <w:rPr>
          <w:b/>
          <w:noProof/>
        </w:rPr>
        <w:t>Декларация на доставчика</w:t>
      </w:r>
    </w:p>
    <w:p>
      <w:pPr>
        <w:rPr>
          <w:rFonts w:eastAsia="Times New Roman"/>
          <w:noProof/>
          <w:szCs w:val="24"/>
        </w:rPr>
      </w:pPr>
      <w:r>
        <w:rPr>
          <w:noProof/>
        </w:rPr>
        <w:t>1.</w:t>
      </w:r>
      <w:r>
        <w:rPr>
          <w:noProof/>
        </w:rPr>
        <w:tab/>
        <w:t>Когато в Европейския съюз или в Тунис се издава сертификат за движение EUR.1 или се изготвя декларация за произход за продукти с произход, в чието производство са били използвани стоки, идващи от Алжир, Мароко, Тунис или Европейския съюз, които са претърпели обработка или преработка в тези държави, без да са придобили преференциален статут на стоки с произход, се взема предвид декларацията на доставчика, направена за тези стоки в съответствие с настоящия член.</w:t>
      </w:r>
    </w:p>
    <w:p>
      <w:pPr>
        <w:rPr>
          <w:rFonts w:eastAsia="Times New Roman"/>
          <w:noProof/>
          <w:szCs w:val="24"/>
        </w:rPr>
      </w:pPr>
      <w:r>
        <w:rPr>
          <w:noProof/>
        </w:rPr>
        <w:t>2.</w:t>
      </w:r>
      <w:r>
        <w:rPr>
          <w:noProof/>
        </w:rPr>
        <w:tab/>
        <w:t>Декларацията на доставчика, посочена в параграф 1, служи като доказателство за обработването или преработването на въпросните стоки в Алжир, Мароко, Тунис или Европейския съюз, за да се определи дали продуктите, в чието производство са използвани тези стоки, могат да бъдат считани за продукти с произход от Европейския съюз или Тунис и дали изпълняват другите изисквания на допълнение I към настоящата Конвенция.</w:t>
      </w:r>
    </w:p>
    <w:p>
      <w:pPr>
        <w:rPr>
          <w:rFonts w:eastAsia="Times New Roman"/>
          <w:noProof/>
          <w:szCs w:val="24"/>
        </w:rPr>
      </w:pPr>
      <w:r>
        <w:rPr>
          <w:noProof/>
        </w:rPr>
        <w:t>3.</w:t>
      </w:r>
      <w:r>
        <w:rPr>
          <w:noProof/>
        </w:rPr>
        <w:tab/>
        <w:t>Освен в случаите, предвидени в параграф 4, доставчикът за всяка пратка стоки изготвя по образеца в приложение А отделна декларация на доставчика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rPr>
          <w:rFonts w:eastAsia="Times New Roman"/>
          <w:noProof/>
          <w:szCs w:val="24"/>
        </w:rPr>
      </w:pPr>
      <w:r>
        <w:rPr>
          <w:noProof/>
        </w:rPr>
        <w:t>4.</w:t>
      </w:r>
      <w:r>
        <w:rPr>
          <w:noProof/>
        </w:rPr>
        <w:tab/>
        <w:t>Когато даден доставчик редовно доставя стоки на определен клиент, за които се очаква обработването или преработването в Алжир, Мароко, Тунис или Европейския съюз да остане постоянно за дълго време, той може да представи само една декларация, която да обхваща последващите пратки от тези стоки, наричана по-долу „дългосрочна декларация на доставчика“.</w:t>
      </w:r>
    </w:p>
    <w:p>
      <w:pPr>
        <w:rPr>
          <w:rFonts w:eastAsia="Times New Roman"/>
          <w:noProof/>
          <w:szCs w:val="24"/>
        </w:rPr>
      </w:pPr>
      <w:r>
        <w:rPr>
          <w:noProof/>
        </w:rPr>
        <w:t>Дългосрочната декларация на доставчика обичайно е валидна за период от максимум една година, считано от датата на изготвяне на декларацията. Митническите органи на държавата, в която е изготвена декларацията, определят условията, при които се приемат и по-дълги срокове на валидност.</w:t>
      </w:r>
    </w:p>
    <w:p>
      <w:pPr>
        <w:rPr>
          <w:rFonts w:eastAsia="Times New Roman"/>
          <w:noProof/>
          <w:szCs w:val="24"/>
        </w:rPr>
      </w:pPr>
      <w:r>
        <w:rPr>
          <w:noProof/>
        </w:rPr>
        <w:t>Дългосрочната декларация на доставчика се изготвя от доставчика по образеца в приложение Б; в нея въпросните стоки се описват достатъчно подробно, за да могат да бъдат идентифицирани. Тя се представя на клиента преди първата пратка стоки, за които важи, или в момента на тази първа пратка.</w:t>
      </w:r>
    </w:p>
    <w:p>
      <w:pPr>
        <w:rPr>
          <w:rFonts w:eastAsia="Times New Roman"/>
          <w:noProof/>
          <w:szCs w:val="24"/>
        </w:rPr>
      </w:pPr>
      <w:r>
        <w:rPr>
          <w:noProof/>
        </w:rPr>
        <w:t>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rPr>
          <w:rFonts w:eastAsia="Times New Roman"/>
          <w:noProof/>
          <w:szCs w:val="24"/>
        </w:rPr>
      </w:pPr>
      <w:r>
        <w:rPr>
          <w:noProof/>
        </w:rPr>
        <w:t>5.</w:t>
      </w:r>
      <w:r>
        <w:rPr>
          <w:noProof/>
        </w:rPr>
        <w:tab/>
        <w:t>Декларацията на доставчика, посочена в параграфи 3 и 4, се напечатва на пишеща машина или се разпечатва на принтер на един от езиците, на които е написано споразумението, в съответствие с разпоредбите на националното законодателство на държавата, в която е изготвена, и се подписва саморъчно от доставчика. Декларацията може и да е ръкописна; в такъв случай тя се изписва с мастило и с печатни букви.</w:t>
      </w:r>
    </w:p>
    <w:p>
      <w:pPr>
        <w:rPr>
          <w:rFonts w:eastAsia="Times New Roman"/>
          <w:noProof/>
          <w:szCs w:val="24"/>
        </w:rPr>
      </w:pPr>
      <w:r>
        <w:rPr>
          <w:noProof/>
        </w:rPr>
        <w:t>6.</w:t>
      </w:r>
      <w:r>
        <w:rPr>
          <w:noProof/>
        </w:rPr>
        <w:tab/>
        <w:t>Доставчикът, който изготвя декларация, трябва да може при поискване от митническите органи на държавата, в която се изготвя декларацията, незабавно да представи необходимите документи, доказващи, че представената в тази декларация информация е вярна.</w:t>
      </w:r>
    </w:p>
    <w:p>
      <w:pPr>
        <w:jc w:val="center"/>
        <w:rPr>
          <w:rFonts w:eastAsia="Times New Roman"/>
          <w:i/>
          <w:noProof/>
          <w:szCs w:val="24"/>
        </w:rPr>
      </w:pPr>
      <w:r>
        <w:rPr>
          <w:i/>
          <w:noProof/>
        </w:rPr>
        <w:t>Член 6</w:t>
      </w:r>
    </w:p>
    <w:p>
      <w:pPr>
        <w:jc w:val="center"/>
        <w:rPr>
          <w:rFonts w:eastAsia="Times New Roman"/>
          <w:b/>
          <w:noProof/>
          <w:szCs w:val="24"/>
        </w:rPr>
      </w:pPr>
      <w:r>
        <w:rPr>
          <w:b/>
          <w:noProof/>
        </w:rPr>
        <w:t>Удостоверителни документи</w:t>
      </w:r>
    </w:p>
    <w:p>
      <w:pPr>
        <w:rPr>
          <w:rFonts w:eastAsia="Times New Roman"/>
          <w:noProof/>
          <w:szCs w:val="24"/>
        </w:rPr>
      </w:pPr>
      <w:r>
        <w:rPr>
          <w:noProof/>
        </w:rPr>
        <w:t>Декларацията на доставчика, с която се доказва обработването или преработването на използваните материали в Европейския съюз, Тунис, Мароко или Алжир и която е изготвена в една от тези държави, се счита за документ по член 20, параграф 3 и член 18, параграф 3 от допълнение I, и по член 5, параграф 6 от настоящото приложение, с който се доказва, че продуктите, обхванати от сертификат за движение EUR.1 или от декларация за произход, могат да бъдат считани за продукти с произход от Европейския съюз или от Тунис и изпълняват останалите изисквания на допълнение I към настоящата Конвенция.</w:t>
      </w:r>
    </w:p>
    <w:p>
      <w:pPr>
        <w:jc w:val="center"/>
        <w:rPr>
          <w:rFonts w:eastAsia="Times New Roman"/>
          <w:i/>
          <w:noProof/>
          <w:szCs w:val="24"/>
        </w:rPr>
      </w:pPr>
      <w:r>
        <w:rPr>
          <w:i/>
          <w:noProof/>
        </w:rPr>
        <w:t>Член 7</w:t>
      </w:r>
    </w:p>
    <w:p>
      <w:pPr>
        <w:jc w:val="center"/>
        <w:rPr>
          <w:rFonts w:eastAsia="Times New Roman"/>
          <w:b/>
          <w:noProof/>
          <w:szCs w:val="24"/>
        </w:rPr>
      </w:pPr>
      <w:r>
        <w:rPr>
          <w:b/>
          <w:noProof/>
        </w:rPr>
        <w:t>Съхранение на декларацията на доставчика</w:t>
      </w:r>
    </w:p>
    <w:p>
      <w:pPr>
        <w:rPr>
          <w:rFonts w:eastAsia="Times New Roman"/>
          <w:noProof/>
          <w:szCs w:val="24"/>
        </w:rPr>
      </w:pPr>
      <w:r>
        <w:rPr>
          <w:noProof/>
        </w:rPr>
        <w:t>Доставчикът, който изготвя декларация на доставчика, съхранява за най-малко три години копия от тази декларация и от фактурата, известията за доставка или другите търговски документи, към които е приложена тази декларация, както и документите, посочени в член 5, параграф 6 от настоящото приложение.</w:t>
      </w:r>
    </w:p>
    <w:p>
      <w:pPr>
        <w:rPr>
          <w:rFonts w:eastAsia="Times New Roman"/>
          <w:noProof/>
          <w:szCs w:val="24"/>
        </w:rPr>
      </w:pPr>
      <w:r>
        <w:rPr>
          <w:noProof/>
        </w:rPr>
        <w:t>Доставчикът, който изготвя дългосрочна декларация на доставчика, съхранява за най-малко три години копия от тази декларация и от всички фактури, известия за доставка или други търговски документи на стоките, обхванати от тази декларация, които са изпратени на въпросния клиент, както и документите, посочени в член 5, параграф 6 от настоящото приложение. Този срок започва да тече от датата на изтичане на валидността на дългосрочната декларация на доставчика.</w:t>
      </w:r>
    </w:p>
    <w:p>
      <w:pPr>
        <w:jc w:val="center"/>
        <w:rPr>
          <w:rFonts w:eastAsia="Times New Roman"/>
          <w:i/>
          <w:noProof/>
          <w:szCs w:val="24"/>
        </w:rPr>
      </w:pPr>
      <w:r>
        <w:rPr>
          <w:i/>
          <w:noProof/>
        </w:rPr>
        <w:t>Член 8</w:t>
      </w:r>
    </w:p>
    <w:p>
      <w:pPr>
        <w:jc w:val="center"/>
        <w:rPr>
          <w:rFonts w:eastAsia="Times New Roman"/>
          <w:b/>
          <w:noProof/>
          <w:szCs w:val="24"/>
        </w:rPr>
      </w:pPr>
      <w:r>
        <w:rPr>
          <w:b/>
          <w:noProof/>
        </w:rPr>
        <w:t>Административно сътрудничество</w:t>
      </w:r>
    </w:p>
    <w:p>
      <w:pPr>
        <w:rPr>
          <w:rFonts w:eastAsia="Times New Roman"/>
          <w:noProof/>
          <w:szCs w:val="24"/>
        </w:rPr>
      </w:pPr>
      <w:r>
        <w:rPr>
          <w:noProof/>
        </w:rPr>
        <w:t>С оглед на правилното прилагане на настоящото приложение, Европейският съюз и Тунис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jc w:val="center"/>
        <w:rPr>
          <w:rFonts w:eastAsia="Times New Roman"/>
          <w:i/>
          <w:noProof/>
          <w:szCs w:val="24"/>
        </w:rPr>
      </w:pPr>
      <w:r>
        <w:rPr>
          <w:i/>
          <w:noProof/>
        </w:rPr>
        <w:t>Член 9</w:t>
      </w:r>
    </w:p>
    <w:p>
      <w:pPr>
        <w:jc w:val="center"/>
        <w:rPr>
          <w:rFonts w:eastAsia="Times New Roman"/>
          <w:b/>
          <w:noProof/>
          <w:szCs w:val="24"/>
        </w:rPr>
      </w:pPr>
      <w:r>
        <w:rPr>
          <w:b/>
          <w:noProof/>
        </w:rPr>
        <w:t>Проверка на декларациите на доставчика</w:t>
      </w:r>
    </w:p>
    <w:p>
      <w:pPr>
        <w:rPr>
          <w:rFonts w:eastAsia="Times New Roman"/>
          <w:noProof/>
          <w:szCs w:val="24"/>
        </w:rPr>
      </w:pPr>
      <w:r>
        <w:rPr>
          <w:noProof/>
        </w:rPr>
        <w:t>1.</w:t>
      </w:r>
      <w:r>
        <w:rPr>
          <w:noProof/>
        </w:rPr>
        <w:tab/>
        <w:t>Декларациите на доставчика или дългосрочните декларации на доставчика могат да бъдат отново проверявани на случаен принцип или когато митническите органи на държавата,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за автентичността на документа или верността на представената в него информация.</w:t>
      </w:r>
    </w:p>
    <w:p>
      <w:pPr>
        <w:rPr>
          <w:rFonts w:eastAsia="Times New Roman"/>
          <w:noProof/>
          <w:szCs w:val="24"/>
        </w:rPr>
      </w:pPr>
      <w:r>
        <w:rPr>
          <w:noProof/>
        </w:rPr>
        <w:t>2.</w:t>
      </w:r>
      <w:r>
        <w:rPr>
          <w:noProof/>
        </w:rPr>
        <w:tab/>
        <w:t>С оглед на прилагането на параграф 1 митническите органи на държавата, посочена в параграф 1, връщат декларацията на доставчика и фактурите, известията за доставка и другите търговски документи на стоките, обхванати от тази декларация, на митническите органи на държавата, в която е била изготвена декларацията, като посочват при необходимост материалните или формалните съображения за искането за проверка.</w:t>
      </w:r>
    </w:p>
    <w:p>
      <w:pPr>
        <w:rPr>
          <w:rFonts w:eastAsia="Times New Roman"/>
          <w:noProof/>
          <w:szCs w:val="24"/>
        </w:rPr>
      </w:pPr>
      <w:r>
        <w:rPr>
          <w:noProof/>
        </w:rPr>
        <w:t>В подкрепа на искането си за последваща проверка те изпращат всички получени документи и сведения, които дават основание да се предполага, че представената в декларацията на доставчика информация е невярна.</w:t>
      </w:r>
    </w:p>
    <w:p>
      <w:pPr>
        <w:rPr>
          <w:rFonts w:eastAsia="Times New Roman"/>
          <w:noProof/>
          <w:szCs w:val="24"/>
        </w:rPr>
      </w:pPr>
      <w:r>
        <w:rPr>
          <w:noProof/>
        </w:rPr>
        <w:t>3.</w:t>
      </w:r>
      <w:r>
        <w:rPr>
          <w:noProof/>
        </w:rPr>
        <w:tab/>
        <w:t>Проверката се извършва от митническите органи на държавата, в която е изготвена декларацията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rPr>
          <w:rFonts w:eastAsia="Times New Roman"/>
          <w:noProof/>
          <w:szCs w:val="24"/>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е вярна, и да позволяват да се определи дали и до каква степен декларацията на доставчика може да се вземе предвид при издаването на сертификат за движение EUR.1 или при изготвянето на декларация за произход.</w:t>
      </w:r>
    </w:p>
    <w:p>
      <w:pPr>
        <w:jc w:val="center"/>
        <w:rPr>
          <w:rFonts w:eastAsia="Times New Roman"/>
          <w:i/>
          <w:noProof/>
          <w:szCs w:val="24"/>
        </w:rPr>
      </w:pPr>
      <w:r>
        <w:rPr>
          <w:i/>
          <w:noProof/>
        </w:rPr>
        <w:t>Член 10</w:t>
      </w:r>
    </w:p>
    <w:p>
      <w:pPr>
        <w:jc w:val="center"/>
        <w:rPr>
          <w:rFonts w:eastAsia="Times New Roman"/>
          <w:b/>
          <w:noProof/>
          <w:szCs w:val="24"/>
        </w:rPr>
      </w:pPr>
      <w:r>
        <w:rPr>
          <w:b/>
          <w:noProof/>
        </w:rPr>
        <w:t>Санкции</w:t>
      </w:r>
    </w:p>
    <w:p>
      <w:pPr>
        <w:rPr>
          <w:rFonts w:eastAsia="Times New Roman"/>
          <w:noProof/>
          <w:szCs w:val="24"/>
        </w:rPr>
      </w:pPr>
      <w:r>
        <w:rPr>
          <w:noProof/>
        </w:rPr>
        <w:t>Санкционира се всяко лице, което изготвя или става причина да бъде изготвен документ, който съдържа невярна информация с цел да се получи преференциално третиране на продуктите.</w:t>
      </w:r>
    </w:p>
    <w:p>
      <w:pPr>
        <w:jc w:val="center"/>
        <w:rPr>
          <w:rFonts w:eastAsia="Times New Roman"/>
          <w:i/>
          <w:noProof/>
          <w:szCs w:val="24"/>
        </w:rPr>
      </w:pPr>
      <w:r>
        <w:rPr>
          <w:i/>
          <w:noProof/>
        </w:rPr>
        <w:t>Член 11</w:t>
      </w:r>
    </w:p>
    <w:p>
      <w:pPr>
        <w:jc w:val="center"/>
        <w:rPr>
          <w:rFonts w:eastAsia="Times New Roman"/>
          <w:b/>
          <w:noProof/>
          <w:szCs w:val="24"/>
        </w:rPr>
      </w:pPr>
      <w:r>
        <w:rPr>
          <w:b/>
          <w:noProof/>
        </w:rPr>
        <w:t>Свободни зони</w:t>
      </w:r>
    </w:p>
    <w:p>
      <w:pPr>
        <w:rPr>
          <w:rFonts w:eastAsia="Times New Roman"/>
          <w:noProof/>
          <w:szCs w:val="24"/>
        </w:rPr>
      </w:pPr>
      <w:r>
        <w:rPr>
          <w:noProof/>
        </w:rPr>
        <w:t>1.</w:t>
      </w:r>
      <w:r>
        <w:rPr>
          <w:noProof/>
        </w:rPr>
        <w:tab/>
        <w:t>Европейският съюз и Тунис взимат всички необходими мерки, за да не се позволи продуктите, предмет на търговски стокообмен под покритие на доказателство за произход, които по време на транспорта престояват в разположена на територията им свободна зона, да бъдат заменени с други стоки или да претърпят операция, различна от обичайните операции за запазването им в добро състояние.</w:t>
      </w:r>
    </w:p>
    <w:p>
      <w:pPr>
        <w:rPr>
          <w:rFonts w:eastAsia="Times New Roman"/>
          <w:noProof/>
          <w:szCs w:val="24"/>
        </w:rPr>
      </w:pPr>
      <w:r>
        <w:rPr>
          <w:noProof/>
        </w:rPr>
        <w:t>2.</w:t>
      </w:r>
      <w:r>
        <w:rPr>
          <w:noProof/>
        </w:rPr>
        <w:tab/>
        <w:t>Чрез дерогация от параграф 1, когато продуктите с произход от Европейския съюз или Тунис се внасят в свободна зона под покритието на доказателство за произход и там се обработват или преработват, по искане на износителя компетентните органи издават нов сертификат за движение на стоките EUR.1, ако обработката или преработката е извършена в съответствие с разпоредбите на настоящата Конвенция.</w:t>
      </w:r>
    </w:p>
    <w:p>
      <w:pPr>
        <w:jc w:val="center"/>
        <w:rPr>
          <w:rFonts w:eastAsia="Times New Roman"/>
          <w:noProof/>
          <w:szCs w:val="24"/>
        </w:rPr>
        <w:sectPr>
          <w:pgSz w:w="11906" w:h="16838"/>
          <w:pgMar w:top="1020" w:right="1701" w:bottom="1020" w:left="1587" w:header="601" w:footer="1077" w:gutter="0"/>
          <w:cols w:space="720"/>
          <w:docGrid w:linePitch="326"/>
        </w:sectPr>
      </w:pPr>
    </w:p>
    <w:p>
      <w:pPr>
        <w:jc w:val="center"/>
        <w:rPr>
          <w:rFonts w:eastAsia="Times New Roman"/>
          <w:i/>
          <w:noProof/>
          <w:szCs w:val="24"/>
        </w:rPr>
      </w:pPr>
      <w:r>
        <w:rPr>
          <w:i/>
          <w:noProof/>
        </w:rPr>
        <w:t>ПРИЛОЖЕНИЕ V</w:t>
      </w:r>
    </w:p>
    <w:p>
      <w:pPr>
        <w:jc w:val="center"/>
        <w:rPr>
          <w:rFonts w:eastAsia="Times New Roman"/>
          <w:b/>
          <w:noProof/>
          <w:szCs w:val="24"/>
        </w:rPr>
      </w:pPr>
      <w:r>
        <w:rPr>
          <w:b/>
          <w:noProof/>
        </w:rPr>
        <w:t>Търговия между Република Турция и държавите, участващи в процеса на стабилизиране и асоцииране</w:t>
      </w:r>
    </w:p>
    <w:p>
      <w:pPr>
        <w:jc w:val="center"/>
        <w:rPr>
          <w:rFonts w:eastAsia="Times New Roman"/>
          <w:i/>
          <w:noProof/>
          <w:szCs w:val="24"/>
        </w:rPr>
      </w:pPr>
      <w:r>
        <w:rPr>
          <w:i/>
          <w:noProof/>
        </w:rPr>
        <w:t>Член 1</w:t>
      </w:r>
    </w:p>
    <w:p>
      <w:pPr>
        <w:rPr>
          <w:rFonts w:eastAsia="Times New Roman"/>
          <w:noProof/>
          <w:szCs w:val="24"/>
        </w:rPr>
      </w:pPr>
      <w:r>
        <w:rPr>
          <w:noProof/>
        </w:rPr>
        <w:t>Изброените по-долу продукти се изключват от кумулацията, предвидена в член 7 от допълнение I, ако:</w:t>
      </w:r>
    </w:p>
    <w:p>
      <w:pPr>
        <w:rPr>
          <w:rFonts w:eastAsia="Times New Roman"/>
          <w:noProof/>
          <w:szCs w:val="24"/>
        </w:rPr>
      </w:pPr>
      <w:r>
        <w:rPr>
          <w:noProof/>
        </w:rPr>
        <w:t>а) държавата на крайното местоназначение е Република Турция, както и:</w:t>
      </w:r>
    </w:p>
    <w:p>
      <w:pPr>
        <w:ind w:left="850"/>
        <w:rPr>
          <w:rFonts w:eastAsia="Times New Roman"/>
          <w:noProof/>
          <w:szCs w:val="24"/>
        </w:rPr>
      </w:pPr>
      <w:r>
        <w:rPr>
          <w:noProof/>
        </w:rPr>
        <w:t>i) материалите, използвани за производството на тези продукти, са с произход от която и да било от държавите, участващи в процеса на стабилизиране и асоцииране; или</w:t>
      </w:r>
    </w:p>
    <w:p>
      <w:pPr>
        <w:ind w:left="850"/>
        <w:rPr>
          <w:rFonts w:eastAsia="Times New Roman"/>
          <w:noProof/>
          <w:szCs w:val="24"/>
        </w:rPr>
      </w:pPr>
      <w:r>
        <w:rPr>
          <w:noProof/>
        </w:rPr>
        <w:t>ii) тези продукти са придобили своя произход въз основа на обработка или преработка, извършена в която и да било от държавите, участващи в процеса на стабилизиране и асоцииране;</w:t>
      </w:r>
    </w:p>
    <w:p>
      <w:pPr>
        <w:rPr>
          <w:rFonts w:eastAsia="Times New Roman"/>
          <w:noProof/>
          <w:szCs w:val="24"/>
        </w:rPr>
      </w:pPr>
      <w:r>
        <w:rPr>
          <w:noProof/>
        </w:rPr>
        <w:t>или</w:t>
      </w:r>
    </w:p>
    <w:p>
      <w:pPr>
        <w:rPr>
          <w:rFonts w:eastAsia="Times New Roman"/>
          <w:noProof/>
          <w:szCs w:val="24"/>
        </w:rPr>
      </w:pPr>
      <w:r>
        <w:rPr>
          <w:noProof/>
        </w:rPr>
        <w:t>б) държавата на крайното местоназначение е която и да било от държавите, участващи в процеса на стабилизиране и асоцииране, както и:</w:t>
      </w:r>
    </w:p>
    <w:p>
      <w:pPr>
        <w:ind w:left="850"/>
        <w:rPr>
          <w:rFonts w:eastAsia="Times New Roman"/>
          <w:noProof/>
          <w:szCs w:val="24"/>
        </w:rPr>
      </w:pPr>
      <w:r>
        <w:rPr>
          <w:noProof/>
        </w:rPr>
        <w:t>i) материалите, използвани за производството на тези продукти, са с произход от Република Турция; или</w:t>
      </w:r>
    </w:p>
    <w:p>
      <w:pPr>
        <w:ind w:left="850"/>
        <w:rPr>
          <w:rFonts w:eastAsia="Times New Roman"/>
          <w:noProof/>
          <w:szCs w:val="24"/>
        </w:rPr>
      </w:pPr>
      <w:r>
        <w:rPr>
          <w:noProof/>
        </w:rPr>
        <w:t>ii) тези продукти са придобили своя произход въз основа на обработката или преработката, извършена в Република Турция.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7215"/>
      </w:tblGrid>
      <w:tr>
        <w:trPr>
          <w:tblHeader/>
        </w:trPr>
        <w:tc>
          <w:tcPr>
            <w:tcW w:w="1307" w:type="dxa"/>
          </w:tcPr>
          <w:p>
            <w:pPr>
              <w:jc w:val="center"/>
              <w:rPr>
                <w:rFonts w:eastAsia="Times New Roman"/>
                <w:b/>
                <w:bCs/>
                <w:noProof/>
                <w:szCs w:val="24"/>
              </w:rPr>
            </w:pPr>
            <w:r>
              <w:rPr>
                <w:b/>
                <w:bCs/>
                <w:noProof/>
              </w:rPr>
              <w:t>Код по КН</w:t>
            </w:r>
          </w:p>
        </w:tc>
        <w:tc>
          <w:tcPr>
            <w:tcW w:w="7215" w:type="dxa"/>
          </w:tcPr>
          <w:p>
            <w:pPr>
              <w:jc w:val="center"/>
              <w:rPr>
                <w:rFonts w:eastAsia="Times New Roman"/>
                <w:b/>
                <w:noProof/>
                <w:szCs w:val="24"/>
              </w:rPr>
            </w:pPr>
            <w:r>
              <w:rPr>
                <w:b/>
                <w:noProof/>
              </w:rPr>
              <w:t>Описание</w:t>
            </w:r>
          </w:p>
        </w:tc>
      </w:tr>
      <w:tr>
        <w:tc>
          <w:tcPr>
            <w:tcW w:w="1307" w:type="dxa"/>
          </w:tcPr>
          <w:p>
            <w:pPr>
              <w:rPr>
                <w:rFonts w:eastAsia="Times New Roman"/>
                <w:noProof/>
                <w:szCs w:val="24"/>
              </w:rPr>
            </w:pPr>
            <w:r>
              <w:rPr>
                <w:noProof/>
              </w:rPr>
              <w:t>1704 90 99</w:t>
            </w:r>
          </w:p>
        </w:tc>
        <w:tc>
          <w:tcPr>
            <w:tcW w:w="7215" w:type="dxa"/>
          </w:tcPr>
          <w:p>
            <w:pPr>
              <w:rPr>
                <w:rFonts w:eastAsia="Times New Roman"/>
                <w:noProof/>
                <w:szCs w:val="24"/>
              </w:rPr>
            </w:pPr>
            <w:r>
              <w:rPr>
                <w:noProof/>
              </w:rPr>
              <w:t>Други захарни изделия без какао</w:t>
            </w:r>
          </w:p>
        </w:tc>
      </w:tr>
      <w:tr>
        <w:tc>
          <w:tcPr>
            <w:tcW w:w="1307" w:type="dxa"/>
          </w:tcPr>
          <w:p>
            <w:pPr>
              <w:rPr>
                <w:rFonts w:eastAsia="Times New Roman"/>
                <w:noProof/>
                <w:szCs w:val="24"/>
              </w:rPr>
            </w:pPr>
            <w:r>
              <w:rPr>
                <w:noProof/>
              </w:rPr>
              <w:t>1806 10 30</w:t>
            </w:r>
          </w:p>
          <w:p>
            <w:pPr>
              <w:rPr>
                <w:rFonts w:eastAsia="Times New Roman"/>
                <w:noProof/>
                <w:szCs w:val="24"/>
              </w:rPr>
            </w:pPr>
            <w:r>
              <w:rPr>
                <w:noProof/>
              </w:rPr>
              <w:t>1806 10 90</w:t>
            </w:r>
          </w:p>
        </w:tc>
        <w:tc>
          <w:tcPr>
            <w:tcW w:w="7215" w:type="dxa"/>
          </w:tcPr>
          <w:p>
            <w:pPr>
              <w:rPr>
                <w:rFonts w:eastAsia="Times New Roman"/>
                <w:noProof/>
                <w:szCs w:val="24"/>
              </w:rPr>
            </w:pPr>
            <w:r>
              <w:rPr>
                <w:noProof/>
              </w:rPr>
              <w:t>Шоколад и други хранителни продукти, съдържащи какао</w:t>
            </w:r>
          </w:p>
          <w:p>
            <w:pPr>
              <w:rPr>
                <w:rFonts w:eastAsia="Times New Roman"/>
                <w:noProof/>
                <w:szCs w:val="24"/>
              </w:rPr>
            </w:pPr>
            <w:r>
              <w:rPr>
                <w:noProof/>
              </w:rPr>
              <w:t>– Какао на прах с прибавка на захар или други подсладители:</w:t>
            </w:r>
          </w:p>
          <w:p>
            <w:pPr>
              <w:rPr>
                <w:rFonts w:eastAsia="Times New Roman"/>
                <w:noProof/>
                <w:szCs w:val="24"/>
              </w:rPr>
            </w:pPr>
            <w:r>
              <w:rPr>
                <w:noProof/>
              </w:rPr>
              <w:t>– – с тегловно съдържание на захароза (включително инвертна захар, изразена като захароза) или изоглюкоза, също изразена като захароза, равно или по-голямо от 65 % и по-малко от 80 %</w:t>
            </w:r>
          </w:p>
          <w:p>
            <w:pPr>
              <w:rPr>
                <w:rFonts w:eastAsia="Times New Roman"/>
                <w:noProof/>
                <w:szCs w:val="24"/>
              </w:rPr>
            </w:pPr>
            <w:r>
              <w:rPr>
                <w:noProof/>
              </w:rPr>
              <w:t>– – с тегловно съдържание на захароза (включително инвертна захар, изразена като захароза) или изоглюкоза, също изразена като захароза, равно или по-голямо от 80 %</w:t>
            </w:r>
          </w:p>
        </w:tc>
      </w:tr>
      <w:tr>
        <w:tc>
          <w:tcPr>
            <w:tcW w:w="1307" w:type="dxa"/>
          </w:tcPr>
          <w:p>
            <w:pPr>
              <w:rPr>
                <w:rFonts w:eastAsia="Times New Roman"/>
                <w:noProof/>
                <w:szCs w:val="24"/>
              </w:rPr>
            </w:pPr>
            <w:r>
              <w:rPr>
                <w:noProof/>
              </w:rPr>
              <w:t>1806 20 95</w:t>
            </w:r>
          </w:p>
        </w:tc>
        <w:tc>
          <w:tcPr>
            <w:tcW w:w="7215" w:type="dxa"/>
          </w:tcPr>
          <w:p>
            <w:pPr>
              <w:rPr>
                <w:rFonts w:eastAsia="Times New Roman"/>
                <w:noProof/>
                <w:szCs w:val="24"/>
              </w:rPr>
            </w:pPr>
            <w:r>
              <w:rPr>
                <w:noProof/>
              </w:rPr>
              <w:t>– Други хранителни продукти, съдържащи какао, представени на блокове или на пръчки, с тегло над 2 kg или в течно, кашесто или прахообразно състояние, на гранули или подобни форми, в съдове или в директни опаковки със съдържание над 2 kg</w:t>
            </w:r>
          </w:p>
          <w:p>
            <w:pPr>
              <w:rPr>
                <w:rFonts w:eastAsia="Times New Roman"/>
                <w:noProof/>
                <w:szCs w:val="24"/>
              </w:rPr>
            </w:pPr>
            <w:r>
              <w:rPr>
                <w:noProof/>
              </w:rPr>
              <w:t>-- Други</w:t>
            </w:r>
          </w:p>
          <w:p>
            <w:pPr>
              <w:rPr>
                <w:rFonts w:eastAsia="Times New Roman"/>
                <w:noProof/>
                <w:szCs w:val="24"/>
              </w:rPr>
            </w:pPr>
            <w:r>
              <w:rPr>
                <w:noProof/>
              </w:rPr>
              <w:t>– – – други</w:t>
            </w:r>
          </w:p>
        </w:tc>
      </w:tr>
      <w:tr>
        <w:tc>
          <w:tcPr>
            <w:tcW w:w="1307" w:type="dxa"/>
          </w:tcPr>
          <w:p>
            <w:pPr>
              <w:rPr>
                <w:rFonts w:eastAsia="Times New Roman"/>
                <w:noProof/>
                <w:szCs w:val="24"/>
              </w:rPr>
            </w:pPr>
            <w:r>
              <w:rPr>
                <w:noProof/>
              </w:rPr>
              <w:t>1901 90 99</w:t>
            </w:r>
          </w:p>
        </w:tc>
        <w:tc>
          <w:tcPr>
            <w:tcW w:w="7215" w:type="dxa"/>
          </w:tcPr>
          <w:p>
            <w:pPr>
              <w:rPr>
                <w:rFonts w:eastAsia="Times New Roman"/>
                <w:noProof/>
                <w:szCs w:val="24"/>
              </w:rPr>
            </w:pPr>
            <w:r>
              <w:rPr>
                <w:noProof/>
              </w:rPr>
              <w:t>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 0401 до 0404, несъдържащи какао или съдържащи тегловно по-малко от 5 % какао, изчислено на базата на напълно обезмаслена маса, неупоменати, нито включени другаде</w:t>
            </w:r>
          </w:p>
          <w:p>
            <w:pPr>
              <w:rPr>
                <w:rFonts w:eastAsia="Times New Roman"/>
                <w:noProof/>
                <w:szCs w:val="24"/>
              </w:rPr>
            </w:pPr>
            <w:r>
              <w:rPr>
                <w:noProof/>
              </w:rPr>
              <w:t>– други</w:t>
            </w:r>
          </w:p>
          <w:p>
            <w:pPr>
              <w:rPr>
                <w:rFonts w:eastAsia="Times New Roman"/>
                <w:noProof/>
                <w:szCs w:val="24"/>
              </w:rPr>
            </w:pPr>
            <w:r>
              <w:rPr>
                <w:noProof/>
              </w:rPr>
              <w:t>– – други (различни от екстракти от малц)</w:t>
            </w:r>
          </w:p>
          <w:p>
            <w:pPr>
              <w:rPr>
                <w:rFonts w:eastAsia="Times New Roman"/>
                <w:noProof/>
                <w:szCs w:val="24"/>
              </w:rPr>
            </w:pPr>
            <w:r>
              <w:rPr>
                <w:noProof/>
              </w:rPr>
              <w:t>– – – други</w:t>
            </w:r>
          </w:p>
        </w:tc>
      </w:tr>
      <w:tr>
        <w:tc>
          <w:tcPr>
            <w:tcW w:w="1307" w:type="dxa"/>
          </w:tcPr>
          <w:p>
            <w:pPr>
              <w:rPr>
                <w:rFonts w:eastAsia="Times New Roman"/>
                <w:noProof/>
                <w:szCs w:val="24"/>
              </w:rPr>
            </w:pPr>
            <w:r>
              <w:rPr>
                <w:noProof/>
              </w:rPr>
              <w:t>2101 12 98</w:t>
            </w:r>
          </w:p>
        </w:tc>
        <w:tc>
          <w:tcPr>
            <w:tcW w:w="7215" w:type="dxa"/>
          </w:tcPr>
          <w:p>
            <w:pPr>
              <w:rPr>
                <w:rFonts w:eastAsia="Times New Roman"/>
                <w:noProof/>
                <w:szCs w:val="24"/>
              </w:rPr>
            </w:pPr>
            <w:r>
              <w:rPr>
                <w:noProof/>
              </w:rPr>
              <w:t>Други препарати на базата на кафе</w:t>
            </w:r>
          </w:p>
        </w:tc>
      </w:tr>
      <w:tr>
        <w:tc>
          <w:tcPr>
            <w:tcW w:w="1307" w:type="dxa"/>
          </w:tcPr>
          <w:p>
            <w:pPr>
              <w:rPr>
                <w:rFonts w:eastAsia="Times New Roman"/>
                <w:noProof/>
                <w:szCs w:val="24"/>
              </w:rPr>
            </w:pPr>
            <w:r>
              <w:rPr>
                <w:noProof/>
              </w:rPr>
              <w:t>2101 20 98</w:t>
            </w:r>
          </w:p>
        </w:tc>
        <w:tc>
          <w:tcPr>
            <w:tcW w:w="7215" w:type="dxa"/>
          </w:tcPr>
          <w:p>
            <w:pPr>
              <w:rPr>
                <w:rFonts w:eastAsia="Times New Roman"/>
                <w:noProof/>
                <w:szCs w:val="24"/>
              </w:rPr>
            </w:pPr>
            <w:r>
              <w:rPr>
                <w:noProof/>
              </w:rPr>
              <w:t>Други препарати на базата на чай или мате</w:t>
            </w:r>
          </w:p>
        </w:tc>
      </w:tr>
      <w:tr>
        <w:tc>
          <w:tcPr>
            <w:tcW w:w="1307" w:type="dxa"/>
          </w:tcPr>
          <w:p>
            <w:pPr>
              <w:rPr>
                <w:rFonts w:eastAsia="Times New Roman"/>
                <w:noProof/>
                <w:szCs w:val="24"/>
                <w:vertAlign w:val="superscript"/>
              </w:rPr>
            </w:pPr>
            <w:r>
              <w:rPr>
                <w:noProof/>
              </w:rPr>
              <w:t xml:space="preserve">2106 90 59 </w:t>
            </w:r>
          </w:p>
        </w:tc>
        <w:tc>
          <w:tcPr>
            <w:tcW w:w="7215" w:type="dxa"/>
          </w:tcPr>
          <w:p>
            <w:pPr>
              <w:rPr>
                <w:rFonts w:eastAsia="Times New Roman"/>
                <w:noProof/>
                <w:szCs w:val="24"/>
              </w:rPr>
            </w:pPr>
            <w:r>
              <w:rPr>
                <w:noProof/>
              </w:rPr>
              <w:t>Хранителни продукти, неупоменати, нито включени другаде</w:t>
            </w:r>
          </w:p>
          <w:p>
            <w:pPr>
              <w:rPr>
                <w:rFonts w:eastAsia="Times New Roman"/>
                <w:noProof/>
                <w:szCs w:val="24"/>
              </w:rPr>
            </w:pPr>
            <w:r>
              <w:rPr>
                <w:noProof/>
              </w:rPr>
              <w:t>– други</w:t>
            </w:r>
          </w:p>
          <w:p>
            <w:pPr>
              <w:rPr>
                <w:rFonts w:eastAsia="Times New Roman"/>
                <w:noProof/>
                <w:szCs w:val="24"/>
              </w:rPr>
            </w:pPr>
            <w:r>
              <w:rPr>
                <w:noProof/>
              </w:rPr>
              <w:t>-- Други</w:t>
            </w:r>
          </w:p>
        </w:tc>
      </w:tr>
      <w:tr>
        <w:tc>
          <w:tcPr>
            <w:tcW w:w="1307" w:type="dxa"/>
          </w:tcPr>
          <w:p>
            <w:pPr>
              <w:rPr>
                <w:rFonts w:eastAsia="Times New Roman"/>
                <w:noProof/>
                <w:szCs w:val="24"/>
              </w:rPr>
            </w:pPr>
            <w:r>
              <w:rPr>
                <w:noProof/>
              </w:rPr>
              <w:t>2106 90 98</w:t>
            </w:r>
          </w:p>
        </w:tc>
        <w:tc>
          <w:tcPr>
            <w:tcW w:w="7215" w:type="dxa"/>
          </w:tcPr>
          <w:p>
            <w:pPr>
              <w:rPr>
                <w:rFonts w:eastAsia="Times New Roman"/>
                <w:noProof/>
                <w:szCs w:val="24"/>
              </w:rPr>
            </w:pPr>
            <w:r>
              <w:rPr>
                <w:noProof/>
              </w:rPr>
              <w:t>Хранителни продукти, неупоменати, нито включени другаде:</w:t>
            </w:r>
          </w:p>
          <w:p>
            <w:pPr>
              <w:rPr>
                <w:rFonts w:eastAsia="Times New Roman"/>
                <w:noProof/>
                <w:szCs w:val="24"/>
              </w:rPr>
            </w:pPr>
            <w:r>
              <w:rPr>
                <w:noProof/>
              </w:rPr>
              <w:t>– други (различни от протеинови концентрати и текстурирани протеинови вещества)</w:t>
            </w:r>
          </w:p>
          <w:p>
            <w:pPr>
              <w:rPr>
                <w:rFonts w:eastAsia="Times New Roman"/>
                <w:noProof/>
                <w:szCs w:val="24"/>
              </w:rPr>
            </w:pPr>
            <w:r>
              <w:rPr>
                <w:noProof/>
              </w:rPr>
              <w:t>-- Други</w:t>
            </w:r>
          </w:p>
          <w:p>
            <w:pPr>
              <w:rPr>
                <w:rFonts w:eastAsia="Times New Roman"/>
                <w:noProof/>
                <w:szCs w:val="24"/>
              </w:rPr>
            </w:pPr>
            <w:r>
              <w:rPr>
                <w:noProof/>
              </w:rPr>
              <w:t>– – – други</w:t>
            </w:r>
          </w:p>
        </w:tc>
      </w:tr>
      <w:tr>
        <w:tc>
          <w:tcPr>
            <w:tcW w:w="1307" w:type="dxa"/>
          </w:tcPr>
          <w:p>
            <w:pPr>
              <w:rPr>
                <w:rFonts w:eastAsia="Times New Roman"/>
                <w:noProof/>
                <w:szCs w:val="24"/>
              </w:rPr>
            </w:pPr>
            <w:r>
              <w:rPr>
                <w:noProof/>
              </w:rPr>
              <w:t>3302 10 29</w:t>
            </w:r>
          </w:p>
        </w:tc>
        <w:tc>
          <w:tcPr>
            <w:tcW w:w="7215" w:type="dxa"/>
          </w:tcPr>
          <w:p>
            <w:pPr>
              <w:rPr>
                <w:rFonts w:eastAsia="Times New Roman"/>
                <w:noProof/>
                <w:snapToGrid w:val="0"/>
                <w:szCs w:val="24"/>
              </w:rPr>
            </w:pPr>
            <w:r>
              <w:rPr>
                <w:noProof/>
              </w:rPr>
              <w:t>Смеси от ароматични вещества и смеси (включително алкохолни разтвори) на базата на едно или повече от тези вещества от видовете, използвани като суровини в промишлеността; други препарати на базата на ароматични вещества от видовете, използвани за производството на напитки:</w:t>
            </w:r>
          </w:p>
          <w:p>
            <w:pPr>
              <w:rPr>
                <w:rFonts w:eastAsia="Times New Roman"/>
                <w:noProof/>
                <w:snapToGrid w:val="0"/>
                <w:szCs w:val="24"/>
              </w:rPr>
            </w:pPr>
            <w:r>
              <w:rPr>
                <w:noProof/>
              </w:rPr>
              <w:t>– от видовете, използвани за производство на храни или напитки</w:t>
            </w:r>
          </w:p>
          <w:p>
            <w:pPr>
              <w:rPr>
                <w:rFonts w:eastAsia="Times New Roman"/>
                <w:noProof/>
                <w:snapToGrid w:val="0"/>
                <w:szCs w:val="24"/>
              </w:rPr>
            </w:pPr>
            <w:r>
              <w:rPr>
                <w:noProof/>
              </w:rPr>
              <w:t>– – от видовете, използвани за производство на напитки:</w:t>
            </w:r>
          </w:p>
          <w:p>
            <w:pPr>
              <w:rPr>
                <w:rFonts w:eastAsia="Times New Roman"/>
                <w:noProof/>
                <w:snapToGrid w:val="0"/>
                <w:szCs w:val="24"/>
              </w:rPr>
            </w:pPr>
            <w:r>
              <w:rPr>
                <w:noProof/>
              </w:rPr>
              <w:t>---Препарати, съдържащи всички ароматични вещества, които характеризират една напитка:</w:t>
            </w:r>
          </w:p>
          <w:p>
            <w:pPr>
              <w:rPr>
                <w:rFonts w:eastAsia="Times New Roman"/>
                <w:noProof/>
                <w:snapToGrid w:val="0"/>
                <w:szCs w:val="24"/>
              </w:rPr>
            </w:pPr>
            <w:r>
              <w:rPr>
                <w:noProof/>
              </w:rPr>
              <w:t>----С действително алкохолно съдържание над 0,5 обемни процента</w:t>
            </w:r>
          </w:p>
          <w:p>
            <w:pPr>
              <w:rPr>
                <w:rFonts w:eastAsia="Times New Roman"/>
                <w:noProof/>
                <w:snapToGrid w:val="0"/>
                <w:szCs w:val="24"/>
              </w:rPr>
            </w:pPr>
            <w:r>
              <w:rPr>
                <w:noProof/>
              </w:rPr>
              <w:t>----Други:</w:t>
            </w:r>
          </w:p>
          <w:p>
            <w:pPr>
              <w:rPr>
                <w:rFonts w:eastAsia="Times New Roman"/>
                <w:noProof/>
                <w:snapToGrid w:val="0"/>
                <w:szCs w:val="24"/>
              </w:rPr>
            </w:pPr>
            <w:r>
              <w:rPr>
                <w:noProof/>
              </w:rPr>
              <w:t>-----Несъдържащи млечни мазнини, захароза, изоглюкоза, глюкоза, нишесте или скорбяла или съдържащи тегловно по-малко от 1,5 % млечни мазнини, по-малко от 5 % захароза или изоглюкоза, по-малко от 5 % глюкоза, или нишесте или скорбяла</w:t>
            </w:r>
          </w:p>
          <w:p>
            <w:pPr>
              <w:rPr>
                <w:rFonts w:eastAsia="Times New Roman"/>
                <w:noProof/>
                <w:szCs w:val="24"/>
              </w:rPr>
            </w:pPr>
            <w:r>
              <w:rPr>
                <w:noProof/>
              </w:rPr>
              <w:t>– – – – – други</w:t>
            </w:r>
          </w:p>
        </w:tc>
      </w:tr>
    </w:tbl>
    <w:p>
      <w:pPr>
        <w:jc w:val="center"/>
        <w:rPr>
          <w:rFonts w:eastAsia="Times New Roman"/>
          <w:noProof/>
          <w:szCs w:val="24"/>
        </w:rPr>
        <w:sectPr>
          <w:pgSz w:w="11906" w:h="16838"/>
          <w:pgMar w:top="1020" w:right="1701" w:bottom="1020" w:left="1587" w:header="601" w:footer="1077" w:gutter="0"/>
          <w:cols w:space="720"/>
          <w:docGrid w:linePitch="326"/>
        </w:sectPr>
      </w:pPr>
    </w:p>
    <w:p>
      <w:pPr>
        <w:jc w:val="center"/>
        <w:rPr>
          <w:rFonts w:eastAsia="Times New Roman"/>
          <w:i/>
          <w:noProof/>
          <w:szCs w:val="24"/>
        </w:rPr>
      </w:pPr>
      <w:r>
        <w:rPr>
          <w:i/>
          <w:noProof/>
        </w:rPr>
        <w:t>ПРИЛОЖЕНИЕ VI</w:t>
      </w:r>
    </w:p>
    <w:p>
      <w:pPr>
        <w:jc w:val="center"/>
        <w:rPr>
          <w:rFonts w:eastAsia="Times New Roman"/>
          <w:b/>
          <w:noProof/>
          <w:szCs w:val="24"/>
        </w:rPr>
      </w:pPr>
      <w:r>
        <w:rPr>
          <w:b/>
          <w:noProof/>
        </w:rPr>
        <w:t>Търговия между Република Турция и Кралство Мароко</w:t>
      </w:r>
    </w:p>
    <w:p>
      <w:pPr>
        <w:jc w:val="center"/>
        <w:rPr>
          <w:rFonts w:eastAsia="Times New Roman"/>
          <w:i/>
          <w:noProof/>
          <w:szCs w:val="24"/>
        </w:rPr>
      </w:pPr>
      <w:r>
        <w:rPr>
          <w:i/>
          <w:noProof/>
        </w:rPr>
        <w:t>Член 1</w:t>
      </w:r>
    </w:p>
    <w:p>
      <w:pPr>
        <w:rPr>
          <w:rFonts w:eastAsia="Times New Roman"/>
          <w:noProof/>
          <w:szCs w:val="24"/>
        </w:rPr>
      </w:pPr>
      <w:r>
        <w:rPr>
          <w:noProof/>
        </w:rPr>
        <w:t>Стоките, придобили произход чрез прилагане на разпоредбите, предвидени в настоящото приложение, се изключват от кумулацията, предвидена в член 7 от допълнение I.</w:t>
      </w:r>
    </w:p>
    <w:p>
      <w:pPr>
        <w:jc w:val="center"/>
        <w:rPr>
          <w:rFonts w:eastAsia="Times New Roman"/>
          <w:i/>
          <w:noProof/>
          <w:szCs w:val="24"/>
        </w:rPr>
      </w:pPr>
      <w:r>
        <w:rPr>
          <w:i/>
          <w:noProof/>
        </w:rPr>
        <w:t>Член 2</w:t>
      </w:r>
    </w:p>
    <w:p>
      <w:pPr>
        <w:jc w:val="center"/>
        <w:rPr>
          <w:rFonts w:eastAsia="Times New Roman"/>
          <w:b/>
          <w:noProof/>
          <w:szCs w:val="24"/>
        </w:rPr>
      </w:pPr>
      <w:r>
        <w:rPr>
          <w:b/>
          <w:noProof/>
        </w:rPr>
        <w:t>Кумулация в Турция</w:t>
      </w:r>
    </w:p>
    <w:p>
      <w:pPr>
        <w:rPr>
          <w:rFonts w:eastAsia="Times New Roman"/>
          <w:noProof/>
          <w:szCs w:val="24"/>
        </w:rPr>
      </w:pPr>
      <w:r>
        <w:rPr>
          <w:noProof/>
        </w:rPr>
        <w:t>За целите на член 2, параграф 1, буква б) от допълнение I обработването или преработването в Мароко, Алжир или Тунис, се счита за извършено в Турция, когато получените продукти допълнително обработват или преработват в Турция. Когато по силата на настоящата разпоредба продуктите с произход са получени в две или повече от въпросните държави, те се считат за продукти с произход от Турция само ако обработката или преработката надхвърля операциите, посочени в член 6 от допълнение I.</w:t>
      </w:r>
    </w:p>
    <w:p>
      <w:pPr>
        <w:jc w:val="center"/>
        <w:rPr>
          <w:rFonts w:eastAsia="Times New Roman"/>
          <w:i/>
          <w:noProof/>
          <w:szCs w:val="24"/>
        </w:rPr>
      </w:pPr>
      <w:r>
        <w:rPr>
          <w:i/>
          <w:noProof/>
        </w:rPr>
        <w:t>Член 3</w:t>
      </w:r>
    </w:p>
    <w:p>
      <w:pPr>
        <w:jc w:val="center"/>
        <w:rPr>
          <w:rFonts w:eastAsia="Times New Roman"/>
          <w:b/>
          <w:noProof/>
          <w:szCs w:val="24"/>
        </w:rPr>
      </w:pPr>
      <w:r>
        <w:rPr>
          <w:b/>
          <w:noProof/>
        </w:rPr>
        <w:t>Кумулация в Мароко</w:t>
      </w:r>
    </w:p>
    <w:p>
      <w:pPr>
        <w:rPr>
          <w:rFonts w:eastAsia="Times New Roman"/>
          <w:i/>
          <w:noProof/>
          <w:szCs w:val="24"/>
        </w:rPr>
      </w:pPr>
      <w:r>
        <w:rPr>
          <w:noProof/>
        </w:rPr>
        <w:t>За целите на член 2, параграф 1, буква б) от допълнение I обработването или преработването в Турция, Алжир или Тунис, се счита за извършено в Мароко, когато получените продукти допълнително се обработват или преработват в Мароко. Когато по силата на настоящата разпоредба продуктите с произход са получени в две или повече от въпросните държави, те се считат за продукти с произход от Мароко само ако обработката или преработката надхвърля операциите, посочени в член 6 от допълнение I.</w:t>
      </w:r>
    </w:p>
    <w:p>
      <w:pPr>
        <w:jc w:val="center"/>
        <w:rPr>
          <w:rFonts w:eastAsia="Times New Roman"/>
          <w:i/>
          <w:noProof/>
          <w:szCs w:val="24"/>
        </w:rPr>
      </w:pPr>
      <w:r>
        <w:rPr>
          <w:i/>
          <w:noProof/>
        </w:rPr>
        <w:t>Член 4</w:t>
      </w:r>
    </w:p>
    <w:p>
      <w:pPr>
        <w:jc w:val="center"/>
        <w:rPr>
          <w:rFonts w:eastAsia="Times New Roman"/>
          <w:b/>
          <w:noProof/>
          <w:szCs w:val="24"/>
        </w:rPr>
      </w:pPr>
      <w:r>
        <w:rPr>
          <w:b/>
          <w:noProof/>
        </w:rPr>
        <w:t>Доказателства за произход</w:t>
      </w:r>
    </w:p>
    <w:p>
      <w:pPr>
        <w:rPr>
          <w:rFonts w:eastAsia="Times New Roman"/>
          <w:noProof/>
          <w:szCs w:val="24"/>
        </w:rPr>
      </w:pPr>
      <w:r>
        <w:rPr>
          <w:noProof/>
        </w:rPr>
        <w:t>1.</w:t>
      </w:r>
      <w:r>
        <w:rPr>
          <w:noProof/>
        </w:rPr>
        <w:tab/>
        <w:t>Без да се засягат разпоредбите на член 20, параграфи 4 и 5 от допълнение I, сертификат за движение EUR.1 се издава от митническите органи на Турция или на Мароко, ако въпросните продукти могат да бъдат считани за продукти с произход от Турция или от Мароко, като се прилага кумулацията, предвидена в членове 2 и 3 от настоящото приложение, и ако изпълняват другите изисквания на допълнение I към настоящата Конвенция.</w:t>
      </w:r>
    </w:p>
    <w:p>
      <w:pPr>
        <w:rPr>
          <w:rFonts w:eastAsia="Times New Roman"/>
          <w:noProof/>
          <w:szCs w:val="24"/>
        </w:rPr>
      </w:pPr>
      <w:r>
        <w:rPr>
          <w:noProof/>
        </w:rPr>
        <w:t>2.</w:t>
      </w:r>
      <w:r>
        <w:rPr>
          <w:noProof/>
        </w:rPr>
        <w:tab/>
        <w:t>Без да се засягат разпоредбите на член 21, параграфи 2 и 3 от допълнение I, декларация за произход може да бъде изготвена, ако въпросните продукти могат да бъдат считани за продукти с произход от Турция или от Мароко, като се прилага кумулацията, предвидена в членове 2 и 3 от настоящото приложение, и ако изпълняват другите изисквания на допълнение I към настоящата Конвенция.</w:t>
      </w:r>
    </w:p>
    <w:p>
      <w:pPr>
        <w:jc w:val="center"/>
        <w:rPr>
          <w:rFonts w:eastAsia="Times New Roman"/>
          <w:i/>
          <w:noProof/>
          <w:szCs w:val="24"/>
        </w:rPr>
      </w:pPr>
      <w:r>
        <w:rPr>
          <w:i/>
          <w:noProof/>
        </w:rPr>
        <w:t>Член 5</w:t>
      </w:r>
    </w:p>
    <w:p>
      <w:pPr>
        <w:jc w:val="center"/>
        <w:rPr>
          <w:rFonts w:eastAsia="Times New Roman"/>
          <w:b/>
          <w:noProof/>
          <w:szCs w:val="24"/>
        </w:rPr>
      </w:pPr>
      <w:r>
        <w:rPr>
          <w:b/>
          <w:noProof/>
        </w:rPr>
        <w:t>Декларация на доставчика</w:t>
      </w:r>
    </w:p>
    <w:p>
      <w:pPr>
        <w:rPr>
          <w:rFonts w:eastAsia="Times New Roman"/>
          <w:noProof/>
          <w:szCs w:val="24"/>
        </w:rPr>
      </w:pPr>
      <w:r>
        <w:rPr>
          <w:noProof/>
        </w:rPr>
        <w:t>1.</w:t>
      </w:r>
      <w:r>
        <w:rPr>
          <w:noProof/>
        </w:rPr>
        <w:tab/>
        <w:t>Когато в Турция или в Мароко се издадва сертификат за движение EUR.1 или се изготвя декларация за произход за продукти с произход, в чието производство са били използвани стоки, идващи от Алжир, Мароко, Тунис или Турция, които са претърпели обработка или преработка в тези държави, без да са придобили преференциален статут на стоки с произход, се взема предвид декларацията на доставчика, направена за тези стоки в съответствие с настоящия член.</w:t>
      </w:r>
    </w:p>
    <w:p>
      <w:pPr>
        <w:rPr>
          <w:rFonts w:eastAsia="Times New Roman"/>
          <w:noProof/>
          <w:szCs w:val="24"/>
        </w:rPr>
      </w:pPr>
      <w:r>
        <w:rPr>
          <w:noProof/>
        </w:rPr>
        <w:t>2.</w:t>
      </w:r>
      <w:r>
        <w:rPr>
          <w:noProof/>
        </w:rPr>
        <w:tab/>
        <w:t>Декларацията на доставчика, посочена в параграф 1, служи като доказателство за обработването или преработването на въпросните стоки в Алжир, Мароко, Тунис или Турция, за да се определи дали продуктите, в чието производство са използвани тези стоки, могат да бъдат считани за продукти с произход от Турция или Мароко и дали изпълняват другите изисквания на допълнение I към настоящата Конвенция.</w:t>
      </w:r>
    </w:p>
    <w:p>
      <w:pPr>
        <w:rPr>
          <w:rFonts w:eastAsia="Times New Roman"/>
          <w:noProof/>
          <w:szCs w:val="24"/>
        </w:rPr>
      </w:pPr>
      <w:r>
        <w:rPr>
          <w:noProof/>
        </w:rPr>
        <w:t>3.</w:t>
      </w:r>
      <w:r>
        <w:rPr>
          <w:noProof/>
        </w:rPr>
        <w:tab/>
        <w:t>Освен в случаите, предвидени в параграф 4, доставчикът за всяка пратка стоки изготвя по образеца в приложение В отделна декларация на доставчика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rPr>
          <w:rFonts w:eastAsia="Times New Roman"/>
          <w:noProof/>
          <w:szCs w:val="24"/>
        </w:rPr>
      </w:pPr>
      <w:r>
        <w:rPr>
          <w:noProof/>
        </w:rPr>
        <w:t>4.</w:t>
      </w:r>
      <w:r>
        <w:rPr>
          <w:noProof/>
        </w:rPr>
        <w:tab/>
        <w:t>Когато даден доставчик редовно доставя стоки на определен клиент, за които се очаква обработването или преработването в Алжир, Мароко, Тунис или Турция да остане постоянно за дълго време, той може да представи само една декларация, която да обхваща последващите пратки от тези стоки, наричана по-долу „дългосрочна декларация на доставчика“.</w:t>
      </w:r>
    </w:p>
    <w:p>
      <w:pPr>
        <w:rPr>
          <w:rFonts w:eastAsia="Times New Roman"/>
          <w:noProof/>
          <w:szCs w:val="24"/>
        </w:rPr>
      </w:pPr>
      <w:r>
        <w:rPr>
          <w:noProof/>
        </w:rPr>
        <w:t>Дългосрочната декларация на доставчика обичайно е валидна за период от максимум една година, считано от датата на изготвяне на декларацията. Митническите органи на държавата, в която е изготвена декларацията, определят условията, при които се приемат и по-дълги срокове на валидност.</w:t>
      </w:r>
    </w:p>
    <w:p>
      <w:pPr>
        <w:rPr>
          <w:rFonts w:eastAsia="Times New Roman"/>
          <w:noProof/>
          <w:szCs w:val="24"/>
        </w:rPr>
      </w:pPr>
      <w:r>
        <w:rPr>
          <w:noProof/>
        </w:rPr>
        <w:t>Дългосрочната декларация на доставчика се изготвя от доставчика по образеца в приложение Г; в нея въпросните стоки се описват достатъчно подробно, за да могат да бъдат идентифицирани. Тя се представя на клиента преди първата пратка стоки, за които важи, или в момента на тази първа пратка.</w:t>
      </w:r>
    </w:p>
    <w:p>
      <w:pPr>
        <w:rPr>
          <w:rFonts w:eastAsia="Times New Roman"/>
          <w:noProof/>
          <w:szCs w:val="24"/>
        </w:rPr>
      </w:pPr>
      <w:r>
        <w:rPr>
          <w:noProof/>
        </w:rPr>
        <w:t>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rPr>
          <w:rFonts w:eastAsia="Times New Roman"/>
          <w:noProof/>
          <w:szCs w:val="24"/>
        </w:rPr>
      </w:pPr>
      <w:r>
        <w:rPr>
          <w:noProof/>
        </w:rPr>
        <w:t>5.</w:t>
      </w:r>
      <w:r>
        <w:rPr>
          <w:noProof/>
        </w:rPr>
        <w:tab/>
        <w:t>Декларацията на доставчика, посочена в параграфи 3 и 4, се напечатва на пишеща машина или се разпечатва на принтер на един от езиците, на които е написано споразумението, в съответствие с разпоредбите на националното законодателство на държавата, в която е изготвена, и се подписва саморъчно от доставчика. Декларацията може и да е ръкописна; в такъв случай тя се изписва с мастило и с печатни букви.</w:t>
      </w:r>
    </w:p>
    <w:p>
      <w:pPr>
        <w:rPr>
          <w:rFonts w:eastAsia="Times New Roman"/>
          <w:noProof/>
          <w:szCs w:val="24"/>
        </w:rPr>
      </w:pPr>
      <w:r>
        <w:rPr>
          <w:noProof/>
        </w:rPr>
        <w:t>6.</w:t>
      </w:r>
      <w:r>
        <w:rPr>
          <w:noProof/>
        </w:rPr>
        <w:tab/>
        <w:t>Доставчикът, който изготвя декларация, трябва да може при поискване от митническите органи на държавата, в която се изготвя декларацията, незабавно да представи необходимите документи, доказващи, че представената в тази декларация информация е вярна.</w:t>
      </w:r>
    </w:p>
    <w:p>
      <w:pPr>
        <w:jc w:val="center"/>
        <w:rPr>
          <w:rFonts w:eastAsia="Times New Roman"/>
          <w:i/>
          <w:noProof/>
          <w:szCs w:val="24"/>
        </w:rPr>
      </w:pPr>
      <w:r>
        <w:rPr>
          <w:i/>
          <w:noProof/>
        </w:rPr>
        <w:t>Член 6</w:t>
      </w:r>
    </w:p>
    <w:p>
      <w:pPr>
        <w:jc w:val="center"/>
        <w:rPr>
          <w:rFonts w:eastAsia="Times New Roman"/>
          <w:b/>
          <w:noProof/>
          <w:szCs w:val="24"/>
        </w:rPr>
      </w:pPr>
      <w:r>
        <w:rPr>
          <w:b/>
          <w:noProof/>
        </w:rPr>
        <w:t>Удостоверителни документи</w:t>
      </w:r>
    </w:p>
    <w:p>
      <w:pPr>
        <w:rPr>
          <w:rFonts w:eastAsia="Times New Roman"/>
          <w:noProof/>
          <w:szCs w:val="24"/>
        </w:rPr>
      </w:pPr>
      <w:r>
        <w:rPr>
          <w:noProof/>
        </w:rPr>
        <w:t>Декларацията на доставчика, с която се доказва обработването или преработването на използваните материали в Турция, Тунис, Мароко или Алжир и която е изготвена в една от тези държави, се счита за документ по член 20, параграф 3 и член 18, параграф 3 от допълнение I, и по член 5, параграф 6 от настоящото приложение, с който се доказва, че продуктите, обхванати от сертификат за движение EUR.1 или от декларация за произход, могат да бъдат считани за продукти с произход от Турция или от Мароко и изпълняват останалите изисквания на допълнение I към настоящата Конвенция.</w:t>
      </w:r>
    </w:p>
    <w:p>
      <w:pPr>
        <w:jc w:val="center"/>
        <w:rPr>
          <w:rFonts w:eastAsia="Times New Roman"/>
          <w:i/>
          <w:noProof/>
          <w:szCs w:val="24"/>
        </w:rPr>
      </w:pPr>
      <w:r>
        <w:rPr>
          <w:i/>
          <w:noProof/>
        </w:rPr>
        <w:t>Член 7</w:t>
      </w:r>
    </w:p>
    <w:p>
      <w:pPr>
        <w:jc w:val="center"/>
        <w:rPr>
          <w:rFonts w:eastAsia="Times New Roman"/>
          <w:b/>
          <w:noProof/>
          <w:szCs w:val="24"/>
        </w:rPr>
      </w:pPr>
      <w:r>
        <w:rPr>
          <w:b/>
          <w:noProof/>
        </w:rPr>
        <w:t>Съхранение на декларацията на доставчика</w:t>
      </w:r>
    </w:p>
    <w:p>
      <w:pPr>
        <w:rPr>
          <w:rFonts w:eastAsia="Times New Roman"/>
          <w:noProof/>
          <w:szCs w:val="24"/>
        </w:rPr>
      </w:pPr>
      <w:r>
        <w:rPr>
          <w:noProof/>
        </w:rPr>
        <w:t>Доставчикът, който изготвя декларация на доставчика, съхранява за най-малко три години копия от тази декларация и от фактурата, известията за доставка или другите търговски документи, към които е приложена тази декларация, както и документите, посочени в член 5, параграф 6 от настоящото приложение.</w:t>
      </w:r>
    </w:p>
    <w:p>
      <w:pPr>
        <w:rPr>
          <w:rFonts w:eastAsia="Times New Roman"/>
          <w:noProof/>
          <w:szCs w:val="24"/>
        </w:rPr>
      </w:pPr>
      <w:r>
        <w:rPr>
          <w:noProof/>
        </w:rPr>
        <w:t>Доставчикът, който изготвя дългосрочна декларация на доставчика, съхранява за най-малко три години копия от тази декларация и от всички фактури, известия за доставка или други търговски документи на стоките, обхванати от тази декларация, които са изпратени на въпросния клиент, както и документите, посочени в член 5, параграф 6 от настоящото приложение. Този срок започва да тече от датата на изтичане на валидността на дългосрочната декларация на доставчика.</w:t>
      </w:r>
    </w:p>
    <w:p>
      <w:pPr>
        <w:jc w:val="center"/>
        <w:rPr>
          <w:rFonts w:eastAsia="Times New Roman"/>
          <w:i/>
          <w:noProof/>
          <w:szCs w:val="24"/>
        </w:rPr>
      </w:pPr>
      <w:r>
        <w:rPr>
          <w:i/>
          <w:noProof/>
        </w:rPr>
        <w:t>Член 8</w:t>
      </w:r>
    </w:p>
    <w:p>
      <w:pPr>
        <w:jc w:val="center"/>
        <w:rPr>
          <w:rFonts w:eastAsia="Times New Roman"/>
          <w:b/>
          <w:noProof/>
          <w:szCs w:val="24"/>
        </w:rPr>
      </w:pPr>
      <w:r>
        <w:rPr>
          <w:b/>
          <w:noProof/>
        </w:rPr>
        <w:t>Административно сътрудничество</w:t>
      </w:r>
    </w:p>
    <w:p>
      <w:pPr>
        <w:rPr>
          <w:rFonts w:eastAsia="Times New Roman"/>
          <w:noProof/>
          <w:szCs w:val="24"/>
        </w:rPr>
      </w:pPr>
      <w:r>
        <w:rPr>
          <w:noProof/>
        </w:rPr>
        <w:t>С оглед на правилното прилагане на настоящото приложение, Турция и Мароко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jc w:val="center"/>
        <w:rPr>
          <w:rFonts w:eastAsia="Times New Roman"/>
          <w:i/>
          <w:noProof/>
          <w:szCs w:val="24"/>
        </w:rPr>
      </w:pPr>
      <w:r>
        <w:rPr>
          <w:i/>
          <w:noProof/>
        </w:rPr>
        <w:t>Член 9</w:t>
      </w:r>
    </w:p>
    <w:p>
      <w:pPr>
        <w:jc w:val="center"/>
        <w:rPr>
          <w:rFonts w:eastAsia="Times New Roman"/>
          <w:b/>
          <w:noProof/>
          <w:szCs w:val="24"/>
        </w:rPr>
      </w:pPr>
      <w:r>
        <w:rPr>
          <w:b/>
          <w:noProof/>
        </w:rPr>
        <w:t>Проверка на декларациите на доставчика</w:t>
      </w:r>
    </w:p>
    <w:p>
      <w:pPr>
        <w:rPr>
          <w:rFonts w:eastAsia="Times New Roman"/>
          <w:noProof/>
          <w:szCs w:val="24"/>
        </w:rPr>
      </w:pPr>
      <w:r>
        <w:rPr>
          <w:noProof/>
        </w:rPr>
        <w:t>1.</w:t>
      </w:r>
      <w:r>
        <w:rPr>
          <w:noProof/>
        </w:rPr>
        <w:tab/>
        <w:t>Декларациите на доставчика или дългосрочните декларации на доставчика могат да бъдат отново проверявани на случаен принцип или когато митническите органи на държавата,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за автентичността на документа или верността на представената в него информация.</w:t>
      </w:r>
    </w:p>
    <w:p>
      <w:pPr>
        <w:rPr>
          <w:rFonts w:eastAsia="Times New Roman"/>
          <w:noProof/>
          <w:szCs w:val="24"/>
        </w:rPr>
      </w:pPr>
      <w:r>
        <w:rPr>
          <w:noProof/>
        </w:rPr>
        <w:t>2.</w:t>
      </w:r>
      <w:r>
        <w:rPr>
          <w:noProof/>
        </w:rPr>
        <w:tab/>
        <w:t>С оглед на прилагането на параграф 1 митническите органи на държавата, посочена в параграф 1, връщат декларацията на доставчика и фактурите, известията за доставка и другите търговски документи на стоките, обхванати от тази декларация, на митническите органи на държавата, в която е била изготвена декларацията, като посочват при необходимост материалните или формалните съображения за искането за проверка.</w:t>
      </w:r>
    </w:p>
    <w:p>
      <w:pPr>
        <w:rPr>
          <w:rFonts w:eastAsia="Times New Roman"/>
          <w:noProof/>
          <w:szCs w:val="24"/>
        </w:rPr>
      </w:pPr>
      <w:r>
        <w:rPr>
          <w:noProof/>
        </w:rPr>
        <w:t>В подкрепа на искането си за последваща проверка те изпращат всички получени документи и сведения, които дават основание да се предполага, че представената в декларацията на доставчика информация е невярна.</w:t>
      </w:r>
    </w:p>
    <w:p>
      <w:pPr>
        <w:rPr>
          <w:rFonts w:eastAsia="Times New Roman"/>
          <w:noProof/>
          <w:szCs w:val="24"/>
        </w:rPr>
      </w:pPr>
      <w:r>
        <w:rPr>
          <w:noProof/>
        </w:rPr>
        <w:t>3.</w:t>
      </w:r>
      <w:r>
        <w:rPr>
          <w:noProof/>
        </w:rPr>
        <w:tab/>
        <w:t>Проверката се извършва от митническите органи на държавата, в която е изготвена декларацията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rPr>
          <w:rFonts w:eastAsia="Times New Roman"/>
          <w:noProof/>
          <w:szCs w:val="24"/>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е вярна, и да позволяват да се определи дали и до каква степен декларацията на доставчика може да се вземе предвид при издаването на сертификат за движение EUR.1 или при изготвянето на декларация за произход.</w:t>
      </w:r>
    </w:p>
    <w:p>
      <w:pPr>
        <w:jc w:val="center"/>
        <w:rPr>
          <w:rFonts w:eastAsia="Times New Roman"/>
          <w:i/>
          <w:noProof/>
          <w:szCs w:val="24"/>
        </w:rPr>
      </w:pPr>
      <w:r>
        <w:rPr>
          <w:i/>
          <w:noProof/>
        </w:rPr>
        <w:t>Член 10</w:t>
      </w:r>
    </w:p>
    <w:p>
      <w:pPr>
        <w:jc w:val="center"/>
        <w:rPr>
          <w:rFonts w:eastAsia="Times New Roman"/>
          <w:b/>
          <w:noProof/>
          <w:szCs w:val="24"/>
        </w:rPr>
      </w:pPr>
      <w:r>
        <w:rPr>
          <w:b/>
          <w:noProof/>
        </w:rPr>
        <w:t>Санкции</w:t>
      </w:r>
    </w:p>
    <w:p>
      <w:pPr>
        <w:rPr>
          <w:rFonts w:eastAsia="Times New Roman"/>
          <w:noProof/>
          <w:szCs w:val="24"/>
        </w:rPr>
      </w:pPr>
      <w:r>
        <w:rPr>
          <w:noProof/>
        </w:rPr>
        <w:t>Санкционира се всяко лице, което изготвя или става причина да бъде изготвен документ, който съдържа невярна информация с цел да се получи преференциално третиране на продуктите.</w:t>
      </w:r>
    </w:p>
    <w:p>
      <w:pPr>
        <w:jc w:val="center"/>
        <w:rPr>
          <w:rFonts w:eastAsia="Times New Roman"/>
          <w:i/>
          <w:noProof/>
          <w:szCs w:val="24"/>
        </w:rPr>
      </w:pPr>
      <w:r>
        <w:rPr>
          <w:i/>
          <w:noProof/>
        </w:rPr>
        <w:t>Член 11</w:t>
      </w:r>
    </w:p>
    <w:p>
      <w:pPr>
        <w:jc w:val="center"/>
        <w:rPr>
          <w:rFonts w:eastAsia="Times New Roman"/>
          <w:b/>
          <w:noProof/>
          <w:szCs w:val="24"/>
        </w:rPr>
      </w:pPr>
      <w:r>
        <w:rPr>
          <w:b/>
          <w:noProof/>
        </w:rPr>
        <w:t>Свободни зони</w:t>
      </w:r>
    </w:p>
    <w:p>
      <w:pPr>
        <w:rPr>
          <w:rFonts w:eastAsia="Times New Roman"/>
          <w:noProof/>
          <w:szCs w:val="24"/>
        </w:rPr>
      </w:pPr>
      <w:r>
        <w:rPr>
          <w:noProof/>
        </w:rPr>
        <w:t>1.</w:t>
      </w:r>
      <w:r>
        <w:rPr>
          <w:noProof/>
        </w:rPr>
        <w:tab/>
        <w:t>Турция и Мароко взимат всички необходими мерки, за да не се позволи продуктите, предмет на търговски стокообмен под покритие на доказателство за произход, които по време на транспорта престояват в разположена на територията им свободна зона, да бъдат заменени с други стоки или да претърпят операция, различна от обичайните операции за запазването им в добро състояние.</w:t>
      </w:r>
    </w:p>
    <w:p>
      <w:pPr>
        <w:rPr>
          <w:rFonts w:eastAsia="Times New Roman"/>
          <w:noProof/>
          <w:szCs w:val="24"/>
        </w:rPr>
      </w:pPr>
      <w:r>
        <w:rPr>
          <w:noProof/>
        </w:rPr>
        <w:t>2.</w:t>
      </w:r>
      <w:r>
        <w:rPr>
          <w:noProof/>
        </w:rPr>
        <w:tab/>
        <w:t>Чрез дерогация от параграф 1, когато продуктите с произход от Турция или Мароко се внасят в свободна зона под покритието на доказателство за произход и там се обработват или преработват, по искане на износителя компетентните органи издават нов сертификат за движение на стоките EUR.1, ако обработката или преработката е извършена в съответствие с разпоредбите на настоящата Конвенция.</w:t>
      </w:r>
    </w:p>
    <w:p>
      <w:pPr>
        <w:jc w:val="center"/>
        <w:rPr>
          <w:rFonts w:eastAsia="Times New Roman"/>
          <w:noProof/>
          <w:szCs w:val="24"/>
        </w:rPr>
        <w:sectPr>
          <w:pgSz w:w="11906" w:h="16838"/>
          <w:pgMar w:top="1020" w:right="1701" w:bottom="1020" w:left="1587" w:header="601" w:footer="1077" w:gutter="0"/>
          <w:cols w:space="720"/>
          <w:docGrid w:linePitch="326"/>
        </w:sectPr>
      </w:pPr>
    </w:p>
    <w:p>
      <w:pPr>
        <w:jc w:val="center"/>
        <w:rPr>
          <w:rFonts w:eastAsia="Times New Roman"/>
          <w:i/>
          <w:noProof/>
          <w:szCs w:val="24"/>
        </w:rPr>
      </w:pPr>
      <w:r>
        <w:rPr>
          <w:i/>
          <w:noProof/>
        </w:rPr>
        <w:t>ПРИЛОЖЕНИЕ VII</w:t>
      </w:r>
    </w:p>
    <w:p>
      <w:pPr>
        <w:jc w:val="center"/>
        <w:rPr>
          <w:rFonts w:eastAsia="Times New Roman"/>
          <w:b/>
          <w:noProof/>
          <w:szCs w:val="24"/>
        </w:rPr>
      </w:pPr>
      <w:r>
        <w:rPr>
          <w:b/>
          <w:noProof/>
        </w:rPr>
        <w:t>Търговия между Република Турция и Република Тунис</w:t>
      </w:r>
    </w:p>
    <w:p>
      <w:pPr>
        <w:jc w:val="center"/>
        <w:rPr>
          <w:rFonts w:eastAsia="Times New Roman"/>
          <w:i/>
          <w:noProof/>
          <w:szCs w:val="24"/>
        </w:rPr>
      </w:pPr>
      <w:r>
        <w:rPr>
          <w:i/>
          <w:noProof/>
        </w:rPr>
        <w:t>Член 1</w:t>
      </w:r>
    </w:p>
    <w:p>
      <w:pPr>
        <w:rPr>
          <w:rFonts w:eastAsia="Times New Roman"/>
          <w:noProof/>
          <w:szCs w:val="24"/>
        </w:rPr>
      </w:pPr>
      <w:r>
        <w:rPr>
          <w:noProof/>
        </w:rPr>
        <w:t>Стоките, придобили произход чрез прилагане на разпоредбите, предвидени в настоящото приложение, се изключват от кумулацията, предвидена в член 7 от допълнение I.</w:t>
      </w:r>
    </w:p>
    <w:p>
      <w:pPr>
        <w:jc w:val="center"/>
        <w:rPr>
          <w:rFonts w:eastAsia="Times New Roman"/>
          <w:i/>
          <w:noProof/>
          <w:szCs w:val="24"/>
        </w:rPr>
      </w:pPr>
      <w:r>
        <w:rPr>
          <w:i/>
          <w:noProof/>
        </w:rPr>
        <w:t>Член 2</w:t>
      </w:r>
    </w:p>
    <w:p>
      <w:pPr>
        <w:jc w:val="center"/>
        <w:rPr>
          <w:rFonts w:eastAsia="Times New Roman"/>
          <w:b/>
          <w:noProof/>
          <w:szCs w:val="24"/>
        </w:rPr>
      </w:pPr>
      <w:r>
        <w:rPr>
          <w:b/>
          <w:noProof/>
        </w:rPr>
        <w:t>Кумулация в Турция</w:t>
      </w:r>
    </w:p>
    <w:p>
      <w:pPr>
        <w:rPr>
          <w:rFonts w:eastAsia="Times New Roman"/>
          <w:noProof/>
          <w:szCs w:val="24"/>
        </w:rPr>
      </w:pPr>
      <w:r>
        <w:rPr>
          <w:noProof/>
        </w:rPr>
        <w:t>За целите на член 2, параграф 1, буква б) от допълнение I обработването или преработването в Мароко, Алжир или Тунис, се счита за извършено в Турция, когато получените продукти допълнително се обработват или преработват в Турция. Когато по силата на настоящата разпоредба продуктите с произход са получени в две или повече от въпросните държави, те се считат за продукти с произход от Турция само ако обработката или преработката надхвърля операциите, посочени в член 6 от допълнение I.</w:t>
      </w:r>
    </w:p>
    <w:p>
      <w:pPr>
        <w:jc w:val="center"/>
        <w:rPr>
          <w:rFonts w:eastAsia="Times New Roman"/>
          <w:i/>
          <w:noProof/>
          <w:szCs w:val="24"/>
        </w:rPr>
      </w:pPr>
      <w:r>
        <w:rPr>
          <w:i/>
          <w:noProof/>
        </w:rPr>
        <w:t>Член 3</w:t>
      </w:r>
    </w:p>
    <w:p>
      <w:pPr>
        <w:jc w:val="center"/>
        <w:rPr>
          <w:rFonts w:eastAsia="Times New Roman"/>
          <w:b/>
          <w:noProof/>
          <w:szCs w:val="24"/>
        </w:rPr>
      </w:pPr>
      <w:r>
        <w:rPr>
          <w:b/>
          <w:noProof/>
        </w:rPr>
        <w:t>Кумулация в Тунис</w:t>
      </w:r>
    </w:p>
    <w:p>
      <w:pPr>
        <w:rPr>
          <w:rFonts w:eastAsia="Times New Roman"/>
          <w:noProof/>
          <w:szCs w:val="24"/>
        </w:rPr>
      </w:pPr>
      <w:r>
        <w:rPr>
          <w:noProof/>
        </w:rPr>
        <w:t>За целите на член 2, параграф 1, буква б) от допълнение I обработването или преработването в Турция, Мароко или Алжир се счита за извършено в Тунис, когато получените продукти допълнително се обработват или преработват в Тунис. Когато по силата на настоящата разпоредба продуктите с произход са получени в две или повече от въпросните държави, те се считат за продукти с произход от Тунис само ако обработката или преработката надхвърля операциите, посочени в член 6 от допълнение I.</w:t>
      </w:r>
    </w:p>
    <w:p>
      <w:pPr>
        <w:jc w:val="center"/>
        <w:rPr>
          <w:rFonts w:eastAsia="Times New Roman"/>
          <w:i/>
          <w:noProof/>
          <w:szCs w:val="24"/>
        </w:rPr>
      </w:pPr>
      <w:r>
        <w:rPr>
          <w:i/>
          <w:noProof/>
        </w:rPr>
        <w:t>Член 4</w:t>
      </w:r>
    </w:p>
    <w:p>
      <w:pPr>
        <w:jc w:val="center"/>
        <w:rPr>
          <w:rFonts w:eastAsia="Times New Roman"/>
          <w:b/>
          <w:noProof/>
          <w:szCs w:val="24"/>
        </w:rPr>
      </w:pPr>
      <w:r>
        <w:rPr>
          <w:b/>
          <w:noProof/>
        </w:rPr>
        <w:t>Доказателства за произход</w:t>
      </w:r>
    </w:p>
    <w:p>
      <w:pPr>
        <w:rPr>
          <w:rFonts w:eastAsia="Times New Roman"/>
          <w:noProof/>
          <w:szCs w:val="24"/>
        </w:rPr>
      </w:pPr>
      <w:r>
        <w:rPr>
          <w:noProof/>
        </w:rPr>
        <w:t>1.</w:t>
      </w:r>
      <w:r>
        <w:rPr>
          <w:noProof/>
        </w:rPr>
        <w:tab/>
        <w:t>Без да се засягат разпоредбите на член 20, параграфи 4 и 5 от допълнение I, сертификат за движение EUR.1 се издава от митническите органи на Турция или на Тунис, ако въпросните продукти могат да бъдат считани за продукти с произход от Турция или от Тунис, като се прилага кумулацията, предвидена в членове 2 и 3 от настоящото приложение, и ако изпълняват другите изисквания на допълнение I към настоящата Конвенция.</w:t>
      </w:r>
    </w:p>
    <w:p>
      <w:pPr>
        <w:rPr>
          <w:rFonts w:eastAsia="Times New Roman"/>
          <w:noProof/>
          <w:szCs w:val="24"/>
        </w:rPr>
      </w:pPr>
      <w:r>
        <w:rPr>
          <w:noProof/>
        </w:rPr>
        <w:t>2.</w:t>
      </w:r>
      <w:r>
        <w:rPr>
          <w:noProof/>
        </w:rPr>
        <w:tab/>
        <w:t>Без да се засягат разпоредбите на член 21, параграфи 2 и 3 от допълнение I, декларация за произход може да бъде изготвена, ако въпросните продукти могат да бъдат считани за продукти с произход от Турция или от Тунис, като се прилага кумулацията, предвидена в членове 2 и 3 от настоящото приложение, и ако изпълняват другите изисквания на допълнение I към настоящата Конвенция.</w:t>
      </w:r>
    </w:p>
    <w:p>
      <w:pPr>
        <w:jc w:val="center"/>
        <w:rPr>
          <w:rFonts w:eastAsia="Times New Roman"/>
          <w:i/>
          <w:noProof/>
          <w:szCs w:val="24"/>
        </w:rPr>
      </w:pPr>
      <w:r>
        <w:rPr>
          <w:i/>
          <w:noProof/>
        </w:rPr>
        <w:t>Член 5</w:t>
      </w:r>
    </w:p>
    <w:p>
      <w:pPr>
        <w:jc w:val="center"/>
        <w:rPr>
          <w:rFonts w:eastAsia="Times New Roman"/>
          <w:b/>
          <w:noProof/>
          <w:szCs w:val="24"/>
        </w:rPr>
      </w:pPr>
      <w:r>
        <w:rPr>
          <w:b/>
          <w:noProof/>
        </w:rPr>
        <w:t>Декларация на доставчика</w:t>
      </w:r>
    </w:p>
    <w:p>
      <w:pPr>
        <w:rPr>
          <w:rFonts w:eastAsia="Times New Roman"/>
          <w:noProof/>
          <w:szCs w:val="24"/>
        </w:rPr>
      </w:pPr>
      <w:r>
        <w:rPr>
          <w:noProof/>
        </w:rPr>
        <w:t>1.</w:t>
      </w:r>
      <w:r>
        <w:rPr>
          <w:noProof/>
        </w:rPr>
        <w:tab/>
        <w:t>Когато в Турция или в Тунис се издава сертификат за движение EUR.1 или се изготвя декларация за произход за продукти с произход, в чието производство са били използвани стоки, идващи от Алжир, Мароко, Тунис или Турция, които са претърпели обработка или преработка в тези държави, без да са придобили преференциален статут на стоки с произход, се взема предвид декларацията на доставчика, направена за тези стоки в съответствие с настоящия член.</w:t>
      </w:r>
    </w:p>
    <w:p>
      <w:pPr>
        <w:rPr>
          <w:rFonts w:eastAsia="Times New Roman"/>
          <w:noProof/>
          <w:szCs w:val="24"/>
        </w:rPr>
      </w:pPr>
      <w:r>
        <w:rPr>
          <w:noProof/>
        </w:rPr>
        <w:t>2.</w:t>
      </w:r>
      <w:r>
        <w:rPr>
          <w:noProof/>
        </w:rPr>
        <w:tab/>
        <w:t>Декларацията на доставчика, посочена в параграф 1, служи като доказателство за обработването или преработването на въпросните стоки в Алжир, Мароко, Тунис или Турция, за да се определи дали продуктите, в чието производство са използвани тези стоки, могат да бъдат считани за продукти с произход от Турция или Тунис и дали изпълняват другите изисквания на допълнение I към настоящата Конвенция.</w:t>
      </w:r>
    </w:p>
    <w:p>
      <w:pPr>
        <w:rPr>
          <w:rFonts w:eastAsia="Times New Roman"/>
          <w:noProof/>
          <w:szCs w:val="24"/>
        </w:rPr>
      </w:pPr>
      <w:r>
        <w:rPr>
          <w:noProof/>
        </w:rPr>
        <w:t>3.</w:t>
      </w:r>
      <w:r>
        <w:rPr>
          <w:noProof/>
        </w:rPr>
        <w:tab/>
        <w:t>Освен в случаите, предвидени в параграф 4, доставчикът за всяка пратка стоки изготвя по образеца в приложение В отделна декларация на доставчика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rPr>
          <w:rFonts w:eastAsia="Times New Roman"/>
          <w:noProof/>
          <w:szCs w:val="24"/>
        </w:rPr>
      </w:pPr>
      <w:r>
        <w:rPr>
          <w:noProof/>
        </w:rPr>
        <w:t>4.</w:t>
      </w:r>
      <w:r>
        <w:rPr>
          <w:noProof/>
        </w:rPr>
        <w:tab/>
        <w:t>Когато даден доставчик редовно доставя стоки на определен клиент, за които се очаква обработването или преработването в Алжир, Мароко, Тунис или Турция да остане постоянно за дълго време, той може да представи само една декларация, която да обхваща последващите пратки от тези стоки, наричана по-долу „дългосрочна декларация на доставчика“.</w:t>
      </w:r>
    </w:p>
    <w:p>
      <w:pPr>
        <w:rPr>
          <w:rFonts w:eastAsia="Times New Roman"/>
          <w:noProof/>
          <w:szCs w:val="24"/>
        </w:rPr>
      </w:pPr>
      <w:r>
        <w:rPr>
          <w:noProof/>
        </w:rPr>
        <w:t>Дългосрочната декларация на доставчика обичайно е валидна за период от максимум една година, считано от датата на изготвяне на декларацията. Митническите органи на държавата, в която е изготвена декларацията, определят условията, при които се приемат и по-дълги срокове на валидност.</w:t>
      </w:r>
    </w:p>
    <w:p>
      <w:pPr>
        <w:rPr>
          <w:rFonts w:eastAsia="Times New Roman"/>
          <w:noProof/>
          <w:szCs w:val="24"/>
        </w:rPr>
      </w:pPr>
      <w:r>
        <w:rPr>
          <w:noProof/>
        </w:rPr>
        <w:t>Дългосрочната декларация на доставчика се изготвя от доставчика по образеца в приложение Г; в нея въпросните стоки се описват достатъчно подробно, за да могат да бъдат идентифицирани. Тя се представя на клиента преди първата пратка стоки, за които важи, или в момента на тази първа пратка.</w:t>
      </w:r>
    </w:p>
    <w:p>
      <w:pPr>
        <w:rPr>
          <w:rFonts w:eastAsia="Times New Roman"/>
          <w:noProof/>
          <w:szCs w:val="24"/>
        </w:rPr>
      </w:pPr>
      <w:r>
        <w:rPr>
          <w:noProof/>
        </w:rPr>
        <w:t>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rPr>
          <w:rFonts w:eastAsia="Times New Roman"/>
          <w:noProof/>
          <w:szCs w:val="24"/>
        </w:rPr>
      </w:pPr>
      <w:r>
        <w:rPr>
          <w:noProof/>
        </w:rPr>
        <w:t>5.</w:t>
      </w:r>
      <w:r>
        <w:rPr>
          <w:noProof/>
        </w:rPr>
        <w:tab/>
        <w:t>Декларацията на доставчика, посочена в параграфи 3 и 4, се напечатва на пишеща машина или се разпечатва на принтер на един от езиците, на които е написано споразумението, в съответствие с разпоредбите на националното законодателство на държавата, в която е изготвена, и се подписва саморъчно от доставчика. Декларацията може и да е ръкописна; в такъв случай тя се изписва с мастило и с печатни букви.</w:t>
      </w:r>
    </w:p>
    <w:p>
      <w:pPr>
        <w:rPr>
          <w:rFonts w:eastAsia="Times New Roman"/>
          <w:noProof/>
          <w:szCs w:val="24"/>
        </w:rPr>
      </w:pPr>
      <w:r>
        <w:rPr>
          <w:noProof/>
        </w:rPr>
        <w:t>6.</w:t>
      </w:r>
      <w:r>
        <w:rPr>
          <w:noProof/>
        </w:rPr>
        <w:tab/>
        <w:t>Доставчикът, който изготвя декларация, трябва да може при поискване от митническите органи на държавата, в която се изготвя декларацията, незабавно да представи необходимите документи, доказващи, че представената в тази декларация информация е вярна.</w:t>
      </w:r>
    </w:p>
    <w:p>
      <w:pPr>
        <w:jc w:val="center"/>
        <w:rPr>
          <w:rFonts w:eastAsia="Times New Roman"/>
          <w:i/>
          <w:noProof/>
          <w:szCs w:val="24"/>
        </w:rPr>
      </w:pPr>
      <w:r>
        <w:rPr>
          <w:i/>
          <w:noProof/>
        </w:rPr>
        <w:t>Член 6</w:t>
      </w:r>
    </w:p>
    <w:p>
      <w:pPr>
        <w:jc w:val="center"/>
        <w:rPr>
          <w:rFonts w:eastAsia="Times New Roman"/>
          <w:b/>
          <w:noProof/>
          <w:szCs w:val="24"/>
        </w:rPr>
      </w:pPr>
      <w:r>
        <w:rPr>
          <w:b/>
          <w:noProof/>
        </w:rPr>
        <w:t>Удостоверителни документи</w:t>
      </w:r>
    </w:p>
    <w:p>
      <w:pPr>
        <w:rPr>
          <w:rFonts w:eastAsia="Times New Roman"/>
          <w:noProof/>
          <w:szCs w:val="24"/>
        </w:rPr>
      </w:pPr>
      <w:r>
        <w:rPr>
          <w:noProof/>
        </w:rPr>
        <w:t>Декларацията на доставчика, с която се доказва обработването или преработването на използваните материали в Турция, Тунис, Мароко или Алжир и която е изготвена в една от тези държави, се счита за документ по член 20, параграф 3 и член 18, параграф 3 от допълнение I, и по член 5, параграф 6 от настоящото приложение, с който се доказва, че продуктите, обхванати от сертификат за движение EUR.1 или от декларация за произход, могат да бъдат считани за продукти с произход от Турция или от Тунис и изпълняват другите изисквания на допълнение I към настоящата Конвенция.</w:t>
      </w:r>
    </w:p>
    <w:p>
      <w:pPr>
        <w:jc w:val="center"/>
        <w:rPr>
          <w:rFonts w:eastAsia="Times New Roman"/>
          <w:i/>
          <w:noProof/>
          <w:szCs w:val="24"/>
        </w:rPr>
      </w:pPr>
      <w:r>
        <w:rPr>
          <w:i/>
          <w:noProof/>
        </w:rPr>
        <w:t>Член 7</w:t>
      </w:r>
    </w:p>
    <w:p>
      <w:pPr>
        <w:jc w:val="center"/>
        <w:rPr>
          <w:rFonts w:eastAsia="Times New Roman"/>
          <w:b/>
          <w:noProof/>
          <w:szCs w:val="24"/>
        </w:rPr>
      </w:pPr>
      <w:r>
        <w:rPr>
          <w:b/>
          <w:noProof/>
        </w:rPr>
        <w:t>Съхранение на декларацията на доставчика</w:t>
      </w:r>
    </w:p>
    <w:p>
      <w:pPr>
        <w:rPr>
          <w:rFonts w:eastAsia="Times New Roman"/>
          <w:noProof/>
          <w:szCs w:val="24"/>
        </w:rPr>
      </w:pPr>
      <w:r>
        <w:rPr>
          <w:noProof/>
        </w:rPr>
        <w:t>Доставчикът, който изготвя декларация на доставчика, съхранява за най-малко три години копия от тази декларация и от фактурата, известията за доставка или другите търговски документи, към които е приложена тази декларация, както и документите, посочени в член 5, параграф 6 от настоящото приложение.</w:t>
      </w:r>
    </w:p>
    <w:p>
      <w:pPr>
        <w:rPr>
          <w:rFonts w:eastAsia="Times New Roman"/>
          <w:noProof/>
          <w:szCs w:val="24"/>
        </w:rPr>
      </w:pPr>
      <w:r>
        <w:rPr>
          <w:noProof/>
        </w:rPr>
        <w:t>Доставчикът, който изготвя дългосрочна декларация на доставчика, съхранява за най-малко три години копия от тази декларация и от всички фактури, известия за доставка или други търговски документи на стоките, обхванати от тази декларация, които са изпратени на въпросния клиент, както и документите, посочени в член 5, параграф 6 от настоящото приложение. Този срок започва да тече от датата на изтичане на валидността на дългосрочната декларация на доставчика.</w:t>
      </w:r>
    </w:p>
    <w:p>
      <w:pPr>
        <w:jc w:val="center"/>
        <w:rPr>
          <w:rFonts w:eastAsia="Times New Roman"/>
          <w:i/>
          <w:noProof/>
          <w:szCs w:val="24"/>
        </w:rPr>
      </w:pPr>
      <w:r>
        <w:rPr>
          <w:i/>
          <w:noProof/>
        </w:rPr>
        <w:t>Член 8</w:t>
      </w:r>
    </w:p>
    <w:p>
      <w:pPr>
        <w:jc w:val="center"/>
        <w:rPr>
          <w:rFonts w:eastAsia="Times New Roman"/>
          <w:b/>
          <w:noProof/>
          <w:szCs w:val="24"/>
        </w:rPr>
      </w:pPr>
      <w:r>
        <w:rPr>
          <w:b/>
          <w:noProof/>
        </w:rPr>
        <w:t>Административно сътрудничество</w:t>
      </w:r>
    </w:p>
    <w:p>
      <w:pPr>
        <w:rPr>
          <w:rFonts w:eastAsia="Times New Roman"/>
          <w:noProof/>
          <w:szCs w:val="24"/>
        </w:rPr>
      </w:pPr>
      <w:r>
        <w:rPr>
          <w:noProof/>
        </w:rPr>
        <w:t>С оглед на правилното прилагане на настоящото приложение, Турция и Тунис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или на декларациите на доставчика, както и на верността на информацията, представена в тези документи.</w:t>
      </w:r>
    </w:p>
    <w:p>
      <w:pPr>
        <w:jc w:val="center"/>
        <w:rPr>
          <w:rFonts w:eastAsia="Times New Roman"/>
          <w:i/>
          <w:noProof/>
          <w:szCs w:val="24"/>
        </w:rPr>
      </w:pPr>
      <w:r>
        <w:rPr>
          <w:i/>
          <w:noProof/>
        </w:rPr>
        <w:t>Член 9</w:t>
      </w:r>
    </w:p>
    <w:p>
      <w:pPr>
        <w:jc w:val="center"/>
        <w:rPr>
          <w:rFonts w:eastAsia="Times New Roman"/>
          <w:b/>
          <w:noProof/>
          <w:szCs w:val="24"/>
        </w:rPr>
      </w:pPr>
      <w:r>
        <w:rPr>
          <w:b/>
          <w:noProof/>
        </w:rPr>
        <w:t>Проверка на декларациите на доставчика</w:t>
      </w:r>
    </w:p>
    <w:p>
      <w:pPr>
        <w:rPr>
          <w:rFonts w:eastAsia="Times New Roman"/>
          <w:noProof/>
          <w:szCs w:val="24"/>
        </w:rPr>
      </w:pPr>
      <w:r>
        <w:rPr>
          <w:noProof/>
        </w:rPr>
        <w:t>1.</w:t>
      </w:r>
      <w:r>
        <w:rPr>
          <w:noProof/>
        </w:rPr>
        <w:tab/>
        <w:t>Декларациите на доставчика или дългосрочните декларации на доставчика могат да бъдат отново проверявани на случаен принцип или когато митническите органи на държавата,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за автентичността на документа или верността на представената в него информация.</w:t>
      </w:r>
    </w:p>
    <w:p>
      <w:pPr>
        <w:rPr>
          <w:rFonts w:eastAsia="Times New Roman"/>
          <w:noProof/>
          <w:szCs w:val="24"/>
        </w:rPr>
      </w:pPr>
      <w:r>
        <w:rPr>
          <w:noProof/>
        </w:rPr>
        <w:t>2.</w:t>
      </w:r>
      <w:r>
        <w:rPr>
          <w:noProof/>
        </w:rPr>
        <w:tab/>
        <w:t>С оглед на прилагането на параграф 1 митническите органи на държавата, посочена в параграф 1, връщат декларацията на доставчика и фактурите, известията за доставка и другите търговски документи на стоките, обхванати от тази декларация, на митническите органи на държавата, в която е била изготвена декларацията, като посочват при необходимост материалните или формалните съображения за искането за проверка.</w:t>
      </w:r>
    </w:p>
    <w:p>
      <w:pPr>
        <w:rPr>
          <w:rFonts w:eastAsia="Times New Roman"/>
          <w:noProof/>
          <w:szCs w:val="24"/>
        </w:rPr>
      </w:pPr>
      <w:r>
        <w:rPr>
          <w:noProof/>
        </w:rPr>
        <w:t>В подкрепа на искането си за последваща проверка те изпращат всички получени документи и сведения, които дават основание да се предполага, че представената в декларацията на доставчика информация е невярна.</w:t>
      </w:r>
    </w:p>
    <w:p>
      <w:pPr>
        <w:rPr>
          <w:rFonts w:eastAsia="Times New Roman"/>
          <w:noProof/>
          <w:szCs w:val="24"/>
        </w:rPr>
      </w:pPr>
      <w:r>
        <w:rPr>
          <w:noProof/>
        </w:rPr>
        <w:t>3.</w:t>
      </w:r>
      <w:r>
        <w:rPr>
          <w:noProof/>
        </w:rPr>
        <w:tab/>
        <w:t>Проверката се извършва от митническите органи на държавата, в която е изготвена декларацията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rPr>
          <w:rFonts w:eastAsia="Times New Roman"/>
          <w:noProof/>
          <w:szCs w:val="24"/>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е вярна, и да позволяват да се определи дали и до каква степен декларацията на доставчика може да се вземе предвид при издаването на сертификат за движение EUR.1 или при изготвянето на декларация за произход.</w:t>
      </w:r>
    </w:p>
    <w:p>
      <w:pPr>
        <w:jc w:val="center"/>
        <w:rPr>
          <w:rFonts w:eastAsia="Times New Roman"/>
          <w:i/>
          <w:noProof/>
          <w:szCs w:val="24"/>
        </w:rPr>
      </w:pPr>
      <w:r>
        <w:rPr>
          <w:i/>
          <w:noProof/>
        </w:rPr>
        <w:t>Член 10</w:t>
      </w:r>
    </w:p>
    <w:p>
      <w:pPr>
        <w:jc w:val="center"/>
        <w:rPr>
          <w:rFonts w:eastAsia="Times New Roman"/>
          <w:b/>
          <w:noProof/>
          <w:szCs w:val="24"/>
        </w:rPr>
      </w:pPr>
      <w:r>
        <w:rPr>
          <w:b/>
          <w:noProof/>
        </w:rPr>
        <w:t>Санкции</w:t>
      </w:r>
    </w:p>
    <w:p>
      <w:pPr>
        <w:rPr>
          <w:rFonts w:eastAsia="Times New Roman"/>
          <w:noProof/>
          <w:szCs w:val="24"/>
        </w:rPr>
      </w:pPr>
      <w:r>
        <w:rPr>
          <w:noProof/>
        </w:rPr>
        <w:t>Санкционира се всяко лице, което изготвя или става причина да бъде изготвен документ, който съдържа невярна информация с цел да се получи преференциално третиране на продуктите.</w:t>
      </w:r>
    </w:p>
    <w:p>
      <w:pPr>
        <w:jc w:val="center"/>
        <w:rPr>
          <w:rFonts w:eastAsia="Times New Roman"/>
          <w:i/>
          <w:noProof/>
          <w:szCs w:val="24"/>
        </w:rPr>
      </w:pPr>
      <w:r>
        <w:rPr>
          <w:i/>
          <w:noProof/>
        </w:rPr>
        <w:t>Член 11</w:t>
      </w:r>
    </w:p>
    <w:p>
      <w:pPr>
        <w:jc w:val="center"/>
        <w:rPr>
          <w:rFonts w:eastAsia="Times New Roman"/>
          <w:b/>
          <w:noProof/>
          <w:szCs w:val="24"/>
        </w:rPr>
      </w:pPr>
      <w:r>
        <w:rPr>
          <w:b/>
          <w:noProof/>
        </w:rPr>
        <w:t>Свободни зони</w:t>
      </w:r>
    </w:p>
    <w:p>
      <w:pPr>
        <w:rPr>
          <w:rFonts w:eastAsia="Times New Roman"/>
          <w:noProof/>
          <w:szCs w:val="24"/>
        </w:rPr>
      </w:pPr>
      <w:r>
        <w:rPr>
          <w:noProof/>
        </w:rPr>
        <w:t>1.</w:t>
      </w:r>
      <w:r>
        <w:rPr>
          <w:noProof/>
        </w:rPr>
        <w:tab/>
        <w:t>Турция и Тунис взимат всички необходими мерки, за да не се позволи продуктите, предмет на търговски стокообмен под покритие на доказателство за произход, които по време на транспорта престояват в разположена на територията им свободна зона, да бъдат заменени с други стоки или да претърпят операция, различна от обичайните операции за запазването им в добро състояние.</w:t>
      </w:r>
    </w:p>
    <w:p>
      <w:pPr>
        <w:rPr>
          <w:rFonts w:eastAsia="Times New Roman"/>
          <w:noProof/>
          <w:szCs w:val="24"/>
        </w:rPr>
      </w:pPr>
      <w:r>
        <w:rPr>
          <w:noProof/>
        </w:rPr>
        <w:t>2.</w:t>
      </w:r>
      <w:r>
        <w:rPr>
          <w:noProof/>
        </w:rPr>
        <w:tab/>
        <w:t>Чрез дерогация от параграф 1, когато продуктите с произход от Турция или Тунис се внасят в свободна зона под покритието на доказателство за произход и там се обработват или преработват, по искане на износителя компетентните органи издават нов сертификат за движение на стоките EUR.1, ако обработката или преработката е извършена в съответствие с разпоредбите на настоящата Конвенция.</w:t>
      </w:r>
    </w:p>
    <w:p>
      <w:pPr>
        <w:jc w:val="center"/>
        <w:rPr>
          <w:rFonts w:eastAsia="Times New Roman"/>
          <w:noProof/>
          <w:szCs w:val="24"/>
        </w:rPr>
        <w:sectPr>
          <w:pgSz w:w="11906" w:h="16838"/>
          <w:pgMar w:top="1020" w:right="1701" w:bottom="1020" w:left="1587" w:header="601" w:footer="1077" w:gutter="0"/>
          <w:cols w:space="720"/>
          <w:docGrid w:linePitch="326"/>
        </w:sectPr>
      </w:pPr>
    </w:p>
    <w:p>
      <w:pPr>
        <w:jc w:val="center"/>
        <w:rPr>
          <w:rFonts w:eastAsia="Times New Roman"/>
          <w:i/>
          <w:noProof/>
          <w:sz w:val="28"/>
          <w:szCs w:val="28"/>
        </w:rPr>
      </w:pPr>
      <w:r>
        <w:rPr>
          <w:i/>
          <w:noProof/>
        </w:rPr>
        <w:t>ПРИЛОЖЕНИЕ</w:t>
      </w:r>
      <w:r>
        <w:rPr>
          <w:i/>
          <w:noProof/>
          <w:sz w:val="28"/>
          <w:szCs w:val="28"/>
        </w:rPr>
        <w:t xml:space="preserve"> VIII</w:t>
      </w:r>
    </w:p>
    <w:p>
      <w:pPr>
        <w:jc w:val="center"/>
        <w:rPr>
          <w:rFonts w:eastAsia="Times New Roman"/>
          <w:b/>
          <w:noProof/>
          <w:szCs w:val="24"/>
        </w:rPr>
      </w:pPr>
      <w:r>
        <w:rPr>
          <w:b/>
          <w:noProof/>
        </w:rPr>
        <w:t>Търговия между държавите от ЕАСТ и Република Тунис</w:t>
      </w:r>
    </w:p>
    <w:p>
      <w:pPr>
        <w:jc w:val="center"/>
        <w:rPr>
          <w:rFonts w:eastAsia="Times New Roman"/>
          <w:i/>
          <w:noProof/>
          <w:szCs w:val="24"/>
        </w:rPr>
      </w:pPr>
      <w:r>
        <w:rPr>
          <w:i/>
          <w:noProof/>
        </w:rPr>
        <w:t>Член 1</w:t>
      </w:r>
    </w:p>
    <w:p>
      <w:pPr>
        <w:rPr>
          <w:rFonts w:eastAsia="Times New Roman"/>
          <w:noProof/>
          <w:szCs w:val="24"/>
        </w:rPr>
      </w:pPr>
      <w:r>
        <w:rPr>
          <w:noProof/>
        </w:rPr>
        <w:t>Стоките, придобили своя произход чрез прилагане на разпоредбите, предвидени в настоящото приложение, се изключват от кумулацията, предвидена в член 7 от допълнение I.</w:t>
      </w:r>
    </w:p>
    <w:p>
      <w:pPr>
        <w:jc w:val="center"/>
        <w:rPr>
          <w:rFonts w:eastAsia="Times New Roman"/>
          <w:b/>
          <w:bCs/>
          <w:i/>
          <w:noProof/>
          <w:szCs w:val="24"/>
        </w:rPr>
      </w:pPr>
      <w:r>
        <w:rPr>
          <w:i/>
          <w:noProof/>
        </w:rPr>
        <w:t>Член 2</w:t>
      </w:r>
    </w:p>
    <w:p>
      <w:pPr>
        <w:jc w:val="center"/>
        <w:rPr>
          <w:rFonts w:eastAsia="Times New Roman"/>
          <w:b/>
          <w:bCs/>
          <w:noProof/>
          <w:szCs w:val="24"/>
        </w:rPr>
      </w:pPr>
      <w:r>
        <w:rPr>
          <w:b/>
          <w:bCs/>
          <w:noProof/>
        </w:rPr>
        <w:t>Кумулация в държавите от ЕАСТ</w:t>
      </w:r>
    </w:p>
    <w:p>
      <w:pPr>
        <w:rPr>
          <w:rFonts w:eastAsia="Times New Roman"/>
          <w:noProof/>
          <w:szCs w:val="24"/>
        </w:rPr>
      </w:pPr>
      <w:r>
        <w:rPr>
          <w:noProof/>
        </w:rPr>
        <w:t>За целите на член 2, параграф 1, буква б) от допълнение I обработването или преработването в Тунис се счита за извършено в държава от ЕАСТ, когато получените продукти допълнително се обработват или преработват в държава от ЕАСТ. Когато съгласно настоящата разпоредба продуктите с произход са получени в две или повече от въпросните страни, те се считат за продукти с произход от държава от ЕАСТ само ако обработката или преработката надхвърля операциите, посочени в член 6 от допълнение I.</w:t>
      </w:r>
    </w:p>
    <w:p>
      <w:pPr>
        <w:jc w:val="center"/>
        <w:rPr>
          <w:rFonts w:eastAsia="Times New Roman"/>
          <w:i/>
          <w:noProof/>
          <w:szCs w:val="24"/>
        </w:rPr>
      </w:pPr>
      <w:r>
        <w:rPr>
          <w:i/>
          <w:noProof/>
        </w:rPr>
        <w:t>Член 3</w:t>
      </w:r>
    </w:p>
    <w:p>
      <w:pPr>
        <w:jc w:val="center"/>
        <w:rPr>
          <w:rFonts w:eastAsia="Times New Roman"/>
          <w:b/>
          <w:bCs/>
          <w:noProof/>
          <w:szCs w:val="24"/>
        </w:rPr>
      </w:pPr>
      <w:r>
        <w:rPr>
          <w:b/>
          <w:bCs/>
          <w:noProof/>
        </w:rPr>
        <w:t>Кумулация в Тунис</w:t>
      </w:r>
    </w:p>
    <w:p>
      <w:pPr>
        <w:rPr>
          <w:rFonts w:eastAsia="Times New Roman"/>
          <w:noProof/>
          <w:szCs w:val="24"/>
        </w:rPr>
      </w:pPr>
      <w:r>
        <w:rPr>
          <w:noProof/>
        </w:rPr>
        <w:t>За целите на член 2, параграф 1, буква б) от допълнение I обработването или преработването в държавите от ЕАСТ се счита за извършено в Тунис, когато получените продукти допълнително се обработват или преработват в Тунис. Когато по силата на настоящата разпоредба продуктите с произход са получени в две или повече от въпросните страни, те се считат за продукти с произход от Тунис само ако обработката или преработката надхвърля операциите, посочени в член 6 от допълнение I.</w:t>
      </w:r>
    </w:p>
    <w:p>
      <w:pPr>
        <w:jc w:val="center"/>
        <w:rPr>
          <w:rFonts w:eastAsia="Times New Roman"/>
          <w:i/>
          <w:noProof/>
          <w:szCs w:val="24"/>
        </w:rPr>
      </w:pPr>
      <w:r>
        <w:rPr>
          <w:i/>
          <w:noProof/>
        </w:rPr>
        <w:t>Член 4</w:t>
      </w:r>
    </w:p>
    <w:p>
      <w:pPr>
        <w:jc w:val="center"/>
        <w:rPr>
          <w:rFonts w:eastAsia="Times New Roman"/>
          <w:b/>
          <w:noProof/>
          <w:szCs w:val="24"/>
        </w:rPr>
      </w:pPr>
      <w:r>
        <w:rPr>
          <w:b/>
          <w:noProof/>
        </w:rPr>
        <w:t>Доказателства за произход</w:t>
      </w:r>
    </w:p>
    <w:p>
      <w:pPr>
        <w:rPr>
          <w:rFonts w:eastAsia="Times New Roman"/>
          <w:noProof/>
          <w:szCs w:val="24"/>
        </w:rPr>
      </w:pPr>
      <w:r>
        <w:rPr>
          <w:noProof/>
        </w:rPr>
        <w:t>1.</w:t>
      </w:r>
      <w:r>
        <w:rPr>
          <w:noProof/>
        </w:rPr>
        <w:tab/>
        <w:t>Без да се засягат разпоредбите на член 20, параграфи 4 и 5 от допълнение I, сертификат за движение EUR.1 се издава от митническите органи на държава от ЕАСТ или на Тунис, ако въпросните продукти могат да бъдат считани за продукти с произход от държава от ЕАСТ или от Тунис, като се прилага кумулацията, предвидена в членове 2 и 3 от настоящото приложение, и ако изпълняват другите изисквания на допълнение I.</w:t>
      </w:r>
    </w:p>
    <w:p>
      <w:pPr>
        <w:rPr>
          <w:rFonts w:eastAsia="Times New Roman"/>
          <w:noProof/>
          <w:szCs w:val="24"/>
        </w:rPr>
      </w:pPr>
      <w:r>
        <w:rPr>
          <w:noProof/>
        </w:rPr>
        <w:t>2.</w:t>
      </w:r>
      <w:r>
        <w:rPr>
          <w:noProof/>
        </w:rPr>
        <w:tab/>
        <w:t>Без да се засягат разпоредбите на член 21, параграфи 2 и 3 от допълнение I, декларация за произход може да бъде изготвена, ако въпросните продукти могат да бъдат считани за продукти с произход от държава от ЕАСТ или от Тунис, като се прилага кумулацията, предвидена в членове 2 и 3 от настоящото приложение, и ако изпълняват другите изисквания на допълнение I.</w:t>
      </w:r>
    </w:p>
    <w:p>
      <w:pPr>
        <w:jc w:val="center"/>
        <w:rPr>
          <w:rFonts w:eastAsia="Times New Roman"/>
          <w:i/>
          <w:noProof/>
          <w:szCs w:val="24"/>
        </w:rPr>
      </w:pPr>
      <w:r>
        <w:rPr>
          <w:i/>
          <w:noProof/>
        </w:rPr>
        <w:t>Член 5</w:t>
      </w:r>
    </w:p>
    <w:p>
      <w:pPr>
        <w:jc w:val="center"/>
        <w:rPr>
          <w:rFonts w:eastAsia="Times New Roman"/>
          <w:b/>
          <w:noProof/>
          <w:szCs w:val="24"/>
        </w:rPr>
      </w:pPr>
      <w:r>
        <w:rPr>
          <w:b/>
          <w:noProof/>
        </w:rPr>
        <w:t>Декларация на доставчика</w:t>
      </w:r>
    </w:p>
    <w:p>
      <w:pPr>
        <w:rPr>
          <w:rFonts w:eastAsia="Times New Roman"/>
          <w:noProof/>
          <w:szCs w:val="24"/>
        </w:rPr>
      </w:pPr>
      <w:r>
        <w:rPr>
          <w:noProof/>
        </w:rPr>
        <w:t>1.</w:t>
      </w:r>
      <w:r>
        <w:rPr>
          <w:noProof/>
        </w:rPr>
        <w:tab/>
        <w:t>Когато в държава от ЕАСТ или в Тунис се издава сертификат за движение EUR.1 или се изготвя декларация за произход за продукти с произход, в чието производство са били използвани стоки, идващи от или от държавите от ЕАСТ, които са претърпели обработка или преработка в тези държави, без да са придобили преференциален статут на стоки с произход, се взема предвид декларацията на доставчика, направена за тези стоки в съответствие с настоящия член.</w:t>
      </w:r>
    </w:p>
    <w:p>
      <w:pPr>
        <w:rPr>
          <w:rFonts w:eastAsia="Times New Roman"/>
          <w:noProof/>
          <w:szCs w:val="24"/>
        </w:rPr>
      </w:pPr>
      <w:r>
        <w:rPr>
          <w:noProof/>
        </w:rPr>
        <w:t>2.</w:t>
      </w:r>
      <w:r>
        <w:rPr>
          <w:noProof/>
        </w:rPr>
        <w:tab/>
        <w:t>Декларацията на доставчика, посочена в параграф 1, служи като доказателство за обработването или преработването на въпросните стоки в Тунис или в държавите от ЕАСТ, за да се определи дали продуктите, в чието производство са използвани тези стоки, могат да бъдат считани за продукти с произход от държавите от ЕАСТ или Тунис и дали изпълняват другите изисквания на допълнение I.</w:t>
      </w:r>
    </w:p>
    <w:p>
      <w:pPr>
        <w:rPr>
          <w:rFonts w:eastAsia="Times New Roman"/>
          <w:noProof/>
          <w:szCs w:val="24"/>
        </w:rPr>
      </w:pPr>
      <w:r>
        <w:rPr>
          <w:noProof/>
        </w:rPr>
        <w:t>3.</w:t>
      </w:r>
      <w:r>
        <w:rPr>
          <w:noProof/>
        </w:rPr>
        <w:tab/>
        <w:t>Освен в случаите, предвидени в параграф 4, доставчикът за всяка пратка стоки изготвя по образеца в приложение Д отделна декларация на доставчика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rPr>
          <w:rFonts w:eastAsia="Times New Roman"/>
          <w:noProof/>
          <w:szCs w:val="24"/>
        </w:rPr>
      </w:pPr>
      <w:r>
        <w:rPr>
          <w:noProof/>
        </w:rPr>
        <w:t>4.</w:t>
      </w:r>
      <w:r>
        <w:rPr>
          <w:noProof/>
        </w:rPr>
        <w:tab/>
        <w:t>Когато даден доставчик редовно доставя стоки на определен клиент, за които се очаква обработването или преработването в Тунис или държавите от ЕАСТ да остане постоянно за дълго време, той може да представи само една декларация, която да обхваща последващите пратки от тези стоки, наричана по-долу „дългосрочна декларация на доставчика“.</w:t>
      </w:r>
    </w:p>
    <w:p>
      <w:pPr>
        <w:rPr>
          <w:rFonts w:eastAsia="Times New Roman"/>
          <w:noProof/>
          <w:szCs w:val="24"/>
        </w:rPr>
      </w:pPr>
      <w:r>
        <w:rPr>
          <w:noProof/>
        </w:rPr>
        <w:t>Дългосрочната декларация на доставчика обичайно е валидна за период от максимум една година, считано от датата на изготвяне на декларацията. Митническите органи на държавата, в която е изготвена декларацията, определят условията, при които се приемат и по-дълги срокове на валидност.</w:t>
      </w:r>
    </w:p>
    <w:p>
      <w:pPr>
        <w:rPr>
          <w:rFonts w:eastAsia="Times New Roman"/>
          <w:noProof/>
          <w:szCs w:val="24"/>
        </w:rPr>
      </w:pPr>
      <w:r>
        <w:rPr>
          <w:noProof/>
        </w:rPr>
        <w:t>Дългосрочната декларация на доставчика се изготвя от доставчика по образеца в приложение Е; в нея въпросните стоки се описват достатъчно подробно, за да могат да бъдат идентифицирани. Тя се представя на клиента преди първата пратка стоки, за които важи, или в момента на тази първа пратка.</w:t>
      </w:r>
    </w:p>
    <w:p>
      <w:pPr>
        <w:rPr>
          <w:rFonts w:eastAsia="Times New Roman"/>
          <w:noProof/>
          <w:szCs w:val="24"/>
        </w:rPr>
      </w:pPr>
      <w:r>
        <w:rPr>
          <w:noProof/>
        </w:rPr>
        <w:t>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rPr>
          <w:rFonts w:eastAsia="Times New Roman"/>
          <w:noProof/>
          <w:szCs w:val="24"/>
        </w:rPr>
      </w:pPr>
      <w:r>
        <w:rPr>
          <w:noProof/>
        </w:rPr>
        <w:t>5.</w:t>
      </w:r>
      <w:r>
        <w:rPr>
          <w:noProof/>
        </w:rPr>
        <w:tab/>
        <w:t>Декларацията на доставчика, посочена в параграфи 3 и 4, се напечатва на пишеща машина или се разпечатва на принтер на един от езиците, на които е написано споразумението, в съответствие с разпоредбите на националното законодателство на държавата, в която е изготвена, и се подписва саморъчно от доставчика. Декларацията може и да е ръкописна; в такъв случай тя се изписва с мастило и с печатни букви.</w:t>
      </w:r>
    </w:p>
    <w:p>
      <w:pPr>
        <w:rPr>
          <w:rFonts w:eastAsia="Times New Roman"/>
          <w:noProof/>
          <w:szCs w:val="24"/>
        </w:rPr>
      </w:pPr>
      <w:r>
        <w:rPr>
          <w:noProof/>
        </w:rPr>
        <w:t>6.</w:t>
      </w:r>
      <w:r>
        <w:rPr>
          <w:noProof/>
        </w:rPr>
        <w:tab/>
        <w:t>Доставчикът, който изготвя декларация, трябва да може при поискване от митническите органи на държавата, в която се изготвя декларацията, незабавно да представи необходимите документи, доказващи, че представената в тази декларация информация е вярна.</w:t>
      </w:r>
    </w:p>
    <w:p>
      <w:pPr>
        <w:jc w:val="center"/>
        <w:rPr>
          <w:rFonts w:eastAsia="Times New Roman"/>
          <w:i/>
          <w:noProof/>
          <w:szCs w:val="24"/>
        </w:rPr>
      </w:pPr>
      <w:r>
        <w:rPr>
          <w:i/>
          <w:noProof/>
        </w:rPr>
        <w:t>Член 6</w:t>
      </w:r>
    </w:p>
    <w:p>
      <w:pPr>
        <w:jc w:val="center"/>
        <w:rPr>
          <w:rFonts w:eastAsia="Times New Roman"/>
          <w:b/>
          <w:noProof/>
          <w:szCs w:val="24"/>
        </w:rPr>
      </w:pPr>
      <w:r>
        <w:rPr>
          <w:b/>
          <w:noProof/>
        </w:rPr>
        <w:t>Удостоверителни документи</w:t>
      </w:r>
    </w:p>
    <w:p>
      <w:pPr>
        <w:rPr>
          <w:rFonts w:eastAsia="Times New Roman"/>
          <w:noProof/>
          <w:szCs w:val="24"/>
        </w:rPr>
      </w:pPr>
      <w:r>
        <w:rPr>
          <w:noProof/>
        </w:rPr>
        <w:t>Декларацията на доставчика, с която се доказва обработването или преработването на използваните материали в държавите от ЕАСТ или Тунис и която е изготвена в една от тези държави, се счита за документ по член 20, параграф 3 и член 18, параграф 3 от допълнение I, и по член 5, параграф 6 от настоящото приложение, с който се доказва, че продуктите, обхванати от сертификат за движение EUR.1 или от декларация за произход, могат да бъдат считани за продукти с произход от държава от ЕАСТ или от Тунис и изпълняват другите изисквания на допълнение I.</w:t>
      </w:r>
    </w:p>
    <w:p>
      <w:pPr>
        <w:jc w:val="center"/>
        <w:rPr>
          <w:rFonts w:eastAsia="Times New Roman"/>
          <w:i/>
          <w:noProof/>
          <w:szCs w:val="24"/>
        </w:rPr>
      </w:pPr>
      <w:r>
        <w:rPr>
          <w:i/>
          <w:noProof/>
        </w:rPr>
        <w:t>Член 7</w:t>
      </w:r>
    </w:p>
    <w:p>
      <w:pPr>
        <w:jc w:val="center"/>
        <w:rPr>
          <w:rFonts w:eastAsia="Times New Roman"/>
          <w:b/>
          <w:noProof/>
          <w:szCs w:val="24"/>
        </w:rPr>
      </w:pPr>
      <w:r>
        <w:rPr>
          <w:b/>
          <w:noProof/>
        </w:rPr>
        <w:t>Съхранение на декларацията на доставчика</w:t>
      </w:r>
    </w:p>
    <w:p>
      <w:pPr>
        <w:rPr>
          <w:rFonts w:eastAsia="Times New Roman"/>
          <w:noProof/>
          <w:szCs w:val="24"/>
        </w:rPr>
      </w:pPr>
      <w:r>
        <w:rPr>
          <w:noProof/>
        </w:rPr>
        <w:t>Доставчикът, който изготвя декларация на доставчика, съхранява за най-малко три години копия от тази декларация и от фактурата, известията за доставка или другите търговски документи, към които е приложена тази декларация, както и документите, посочени в член 5, параграф 6 от настоящото приложение.</w:t>
      </w:r>
    </w:p>
    <w:p>
      <w:pPr>
        <w:rPr>
          <w:rFonts w:eastAsia="Times New Roman"/>
          <w:noProof/>
          <w:szCs w:val="24"/>
        </w:rPr>
      </w:pPr>
      <w:r>
        <w:rPr>
          <w:noProof/>
        </w:rPr>
        <w:t>Доставчикът, който изготвя дългосрочна декларация на доставчика, съхранява за най-малко три години копия от тази декларация и от всички фактури, известия за доставка или други търговски документи на стоките, обхванати от тази декларация, които са изпратени на въпросния клиент, както и документите, посочени в член 5, параграф 6 от настоящото приложение. Този срок започва да тече от датата на изтичане на валидността на дългосрочната декларация на доставчика.</w:t>
      </w:r>
    </w:p>
    <w:p>
      <w:pPr>
        <w:jc w:val="center"/>
        <w:rPr>
          <w:rFonts w:eastAsia="Times New Roman"/>
          <w:i/>
          <w:noProof/>
          <w:szCs w:val="24"/>
        </w:rPr>
      </w:pPr>
      <w:r>
        <w:rPr>
          <w:i/>
          <w:noProof/>
        </w:rPr>
        <w:t>Член 8</w:t>
      </w:r>
    </w:p>
    <w:p>
      <w:pPr>
        <w:jc w:val="center"/>
        <w:rPr>
          <w:rFonts w:eastAsia="Times New Roman"/>
          <w:b/>
          <w:noProof/>
          <w:szCs w:val="24"/>
        </w:rPr>
      </w:pPr>
      <w:r>
        <w:rPr>
          <w:b/>
          <w:noProof/>
        </w:rPr>
        <w:t>Административно сътрудничество</w:t>
      </w:r>
    </w:p>
    <w:p>
      <w:pPr>
        <w:rPr>
          <w:rFonts w:eastAsia="Times New Roman"/>
          <w:noProof/>
          <w:szCs w:val="24"/>
        </w:rPr>
      </w:pPr>
      <w:r>
        <w:rPr>
          <w:noProof/>
        </w:rPr>
        <w:t>С оглед на правилното прилагане на настоящото приложение, държавите от ЕАСТ и Тунис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jc w:val="center"/>
        <w:rPr>
          <w:rFonts w:eastAsia="Times New Roman"/>
          <w:i/>
          <w:noProof/>
          <w:szCs w:val="24"/>
        </w:rPr>
      </w:pPr>
      <w:r>
        <w:rPr>
          <w:i/>
          <w:noProof/>
        </w:rPr>
        <w:t>Член 9</w:t>
      </w:r>
    </w:p>
    <w:p>
      <w:pPr>
        <w:jc w:val="center"/>
        <w:rPr>
          <w:rFonts w:eastAsia="Times New Roman"/>
          <w:b/>
          <w:noProof/>
          <w:szCs w:val="24"/>
        </w:rPr>
      </w:pPr>
      <w:r>
        <w:rPr>
          <w:b/>
          <w:noProof/>
        </w:rPr>
        <w:t>Проверка на декларациите на доставчика</w:t>
      </w:r>
    </w:p>
    <w:p>
      <w:pPr>
        <w:rPr>
          <w:rFonts w:eastAsia="Times New Roman"/>
          <w:noProof/>
          <w:szCs w:val="24"/>
        </w:rPr>
      </w:pPr>
      <w:r>
        <w:rPr>
          <w:noProof/>
        </w:rPr>
        <w:t>1.</w:t>
      </w:r>
      <w:r>
        <w:rPr>
          <w:noProof/>
        </w:rPr>
        <w:tab/>
        <w:t>Декларациите на доставчика или дългосрочните декларации на доставчика могат да бъдат отново проверявани на случаен принцип или когато митническите органи на държавата,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за автентичността на документа или верността на представената в него информация.</w:t>
      </w:r>
    </w:p>
    <w:p>
      <w:pPr>
        <w:rPr>
          <w:rFonts w:eastAsia="Times New Roman"/>
          <w:noProof/>
          <w:szCs w:val="24"/>
        </w:rPr>
      </w:pPr>
      <w:r>
        <w:rPr>
          <w:noProof/>
        </w:rPr>
        <w:t>2.</w:t>
      </w:r>
      <w:r>
        <w:rPr>
          <w:noProof/>
        </w:rPr>
        <w:tab/>
        <w:t>С оглед на прилагането на параграф 1 митническите органи на държавата, посочена в параграф 1, връщат декларацията на доставчика и фактурите, известията за доставка и другите търговски документи на стоките, обхванати от тази декларация, на митническите органи на държавата, в която е била изготвена декларацията, като посочват при необходимост материалните или формалните съображения за искането за проверка.</w:t>
      </w:r>
    </w:p>
    <w:p>
      <w:pPr>
        <w:rPr>
          <w:rFonts w:eastAsia="Times New Roman"/>
          <w:noProof/>
          <w:szCs w:val="24"/>
        </w:rPr>
      </w:pPr>
      <w:r>
        <w:rPr>
          <w:noProof/>
        </w:rPr>
        <w:t>В подкрепа на искането си за последваща проверка те изпращат всички получени документи и сведения, които дават основание да се предполага, че представената в декларацията на доставчика информация е невярна.</w:t>
      </w:r>
    </w:p>
    <w:p>
      <w:pPr>
        <w:rPr>
          <w:rFonts w:eastAsia="Times New Roman"/>
          <w:noProof/>
          <w:szCs w:val="24"/>
        </w:rPr>
      </w:pPr>
      <w:r>
        <w:rPr>
          <w:noProof/>
        </w:rPr>
        <w:t>3.</w:t>
      </w:r>
      <w:r>
        <w:rPr>
          <w:noProof/>
        </w:rPr>
        <w:tab/>
        <w:t>Проверката се извършва от митническите органи на държавата, в която е изготвена декларацията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rPr>
          <w:rFonts w:eastAsia="Times New Roman"/>
          <w:noProof/>
          <w:szCs w:val="24"/>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е вярна, и да позволяват да се определи дали и до каква степен декларацията на доставчика може да се вземе предвид при издаването на сертификат за движение EUR.1 или при изготвянето на декларация за произход.</w:t>
      </w:r>
    </w:p>
    <w:p>
      <w:pPr>
        <w:jc w:val="center"/>
        <w:rPr>
          <w:rFonts w:eastAsia="Times New Roman"/>
          <w:i/>
          <w:noProof/>
          <w:szCs w:val="24"/>
        </w:rPr>
      </w:pPr>
      <w:r>
        <w:rPr>
          <w:i/>
          <w:noProof/>
        </w:rPr>
        <w:t>Член 10</w:t>
      </w:r>
    </w:p>
    <w:p>
      <w:pPr>
        <w:jc w:val="center"/>
        <w:rPr>
          <w:rFonts w:eastAsia="Times New Roman"/>
          <w:b/>
          <w:noProof/>
          <w:szCs w:val="24"/>
        </w:rPr>
      </w:pPr>
      <w:r>
        <w:rPr>
          <w:b/>
          <w:noProof/>
        </w:rPr>
        <w:t>Санкции</w:t>
      </w:r>
    </w:p>
    <w:p>
      <w:pPr>
        <w:rPr>
          <w:rFonts w:eastAsia="Times New Roman"/>
          <w:noProof/>
          <w:szCs w:val="24"/>
        </w:rPr>
      </w:pPr>
      <w:r>
        <w:rPr>
          <w:noProof/>
        </w:rPr>
        <w:t>Санкционира се всяко лице, което изготвя или става причина да бъде изготвен документ, който съдържа невярна информация с цел да се получи преференциално третиране на продуктите.</w:t>
      </w:r>
    </w:p>
    <w:p>
      <w:pPr>
        <w:jc w:val="center"/>
        <w:rPr>
          <w:rFonts w:eastAsia="Times New Roman"/>
          <w:i/>
          <w:noProof/>
          <w:szCs w:val="24"/>
        </w:rPr>
      </w:pPr>
      <w:r>
        <w:rPr>
          <w:i/>
          <w:noProof/>
        </w:rPr>
        <w:t>Член 11</w:t>
      </w:r>
    </w:p>
    <w:p>
      <w:pPr>
        <w:jc w:val="center"/>
        <w:rPr>
          <w:rFonts w:eastAsia="Times New Roman"/>
          <w:b/>
          <w:noProof/>
          <w:szCs w:val="24"/>
        </w:rPr>
      </w:pPr>
      <w:r>
        <w:rPr>
          <w:b/>
          <w:noProof/>
        </w:rPr>
        <w:t>Свободни зони</w:t>
      </w:r>
    </w:p>
    <w:p>
      <w:pPr>
        <w:rPr>
          <w:rFonts w:eastAsia="Times New Roman"/>
          <w:noProof/>
          <w:szCs w:val="24"/>
        </w:rPr>
      </w:pPr>
      <w:r>
        <w:rPr>
          <w:noProof/>
        </w:rPr>
        <w:t>1.</w:t>
      </w:r>
      <w:r>
        <w:rPr>
          <w:noProof/>
        </w:rPr>
        <w:tab/>
        <w:t>Държавите от ЕАСТ и Тунис взимат всички необходими мерки, за да не се позволи продуктите, предмет на търговски стокообмен под покритие на доказателство за произход, които по време на транспорта престояват в разположена на територията им свободна зона, да бъдат заменени с други стоки или да претърпят операция, различна от обичайните операции за запазването им в добро състояние.</w:t>
      </w:r>
    </w:p>
    <w:p>
      <w:pPr>
        <w:rPr>
          <w:rFonts w:eastAsia="Times New Roman"/>
          <w:noProof/>
          <w:szCs w:val="24"/>
        </w:rPr>
      </w:pPr>
      <w:r>
        <w:rPr>
          <w:noProof/>
        </w:rPr>
        <w:t>2.</w:t>
      </w:r>
      <w:r>
        <w:rPr>
          <w:noProof/>
        </w:rPr>
        <w:tab/>
        <w:t>Чрез дерогация от параграф 1, когато продуктите с произход от държавите от ЕАСТ или Тунис се внасят в свободна зона под покритието на доказателство за произход и там се обработват или преработват, по искане на износителя компетентните органи издават нов сертификат за движение на стоките EUR.1, ако обработката или преработката е извършена в съответствие с разпоредбите на настоящата Конвенция.</w:t>
      </w:r>
    </w:p>
    <w:p>
      <w:pPr>
        <w:jc w:val="center"/>
        <w:rPr>
          <w:rFonts w:eastAsia="Times New Roman"/>
          <w:i/>
          <w:noProof/>
          <w:color w:val="FF0000"/>
          <w:sz w:val="28"/>
          <w:szCs w:val="28"/>
        </w:rPr>
        <w:sectPr>
          <w:pgSz w:w="11906" w:h="16838"/>
          <w:pgMar w:top="1020" w:right="1701" w:bottom="1020" w:left="1587" w:header="601" w:footer="1077" w:gutter="0"/>
          <w:cols w:space="720"/>
          <w:docGrid w:linePitch="326"/>
        </w:sectPr>
      </w:pPr>
    </w:p>
    <w:p>
      <w:pPr>
        <w:jc w:val="center"/>
        <w:rPr>
          <w:rFonts w:eastAsia="Times New Roman"/>
          <w:i/>
          <w:noProof/>
          <w:szCs w:val="24"/>
        </w:rPr>
      </w:pPr>
      <w:r>
        <w:rPr>
          <w:i/>
          <w:noProof/>
        </w:rPr>
        <w:t>ПРИЛОЖЕНИЕ IX</w:t>
      </w:r>
    </w:p>
    <w:p>
      <w:pPr>
        <w:jc w:val="center"/>
        <w:rPr>
          <w:rFonts w:eastAsia="Times New Roman"/>
          <w:b/>
          <w:noProof/>
          <w:szCs w:val="24"/>
        </w:rPr>
      </w:pPr>
      <w:r>
        <w:rPr>
          <w:b/>
          <w:noProof/>
        </w:rPr>
        <w:t>Търговия в рамките на споразумението за свободна търговия между средиземноморските арабски държави („Споразумението от Агадир“)</w:t>
      </w:r>
    </w:p>
    <w:p>
      <w:pPr>
        <w:rPr>
          <w:rFonts w:eastAsia="Times New Roman"/>
          <w:noProof/>
          <w:szCs w:val="24"/>
        </w:rPr>
      </w:pPr>
      <w:r>
        <w:rPr>
          <w:noProof/>
        </w:rPr>
        <w:t>Продуктите, получени в държавите, участващи в споразумението за свободна търговия между средиземноморските арабски държави („Споразумението от Агадир“) от материали от глави 1—24 от Хармонизираната система, се изключват от диагоналната кумулация с другите договарящи страни, когато търговията с тези материали не е либерализирана в рамките на споразуменията за свободна търговия, сключени между държавата на крайното местоназначение и държавата на произход на материалите, използвани за производството на този продукт.</w:t>
      </w:r>
    </w:p>
    <w:p>
      <w:pPr>
        <w:rPr>
          <w:rFonts w:eastAsia="Times New Roman"/>
          <w:noProof/>
          <w:szCs w:val="24"/>
        </w:rPr>
        <w:sectPr>
          <w:pgSz w:w="11906" w:h="16838"/>
          <w:pgMar w:top="1020" w:right="1701" w:bottom="1020" w:left="1587" w:header="601" w:footer="1077" w:gutter="0"/>
          <w:cols w:space="720"/>
          <w:docGrid w:linePitch="326"/>
        </w:sectPr>
      </w:pPr>
    </w:p>
    <w:p>
      <w:pPr>
        <w:pStyle w:val="Default"/>
        <w:spacing w:before="120" w:after="120"/>
        <w:jc w:val="center"/>
        <w:rPr>
          <w:rFonts w:ascii="Times New Roman" w:hAnsi="Times New Roman" w:cs="Times New Roman"/>
          <w:bCs/>
          <w:i/>
          <w:noProof/>
        </w:rPr>
      </w:pPr>
      <w:r>
        <w:rPr>
          <w:rFonts w:ascii="Times New Roman" w:hAnsi="Times New Roman"/>
          <w:i/>
          <w:noProof/>
        </w:rPr>
        <w:t>ПРИЛОЖЕНИЕ</w:t>
      </w:r>
      <w:r>
        <w:rPr>
          <w:rFonts w:ascii="Times New Roman" w:hAnsi="Times New Roman"/>
          <w:bCs/>
          <w:i/>
          <w:noProof/>
        </w:rPr>
        <w:t xml:space="preserve"> X</w:t>
      </w:r>
    </w:p>
    <w:p>
      <w:pPr>
        <w:pStyle w:val="Default"/>
        <w:spacing w:before="120" w:after="120"/>
        <w:jc w:val="center"/>
        <w:rPr>
          <w:rFonts w:ascii="Times New Roman" w:hAnsi="Times New Roman" w:cs="Times New Roman"/>
          <w:bCs/>
          <w:i/>
          <w:noProof/>
        </w:rPr>
      </w:pPr>
    </w:p>
    <w:p>
      <w:pPr>
        <w:pStyle w:val="Default"/>
        <w:spacing w:before="120" w:after="120"/>
        <w:jc w:val="center"/>
        <w:rPr>
          <w:rFonts w:ascii="Times New Roman" w:hAnsi="Times New Roman" w:cs="Times New Roman"/>
          <w:noProof/>
        </w:rPr>
      </w:pPr>
      <w:r>
        <w:rPr>
          <w:rFonts w:ascii="Times New Roman" w:hAnsi="Times New Roman"/>
          <w:b/>
          <w:noProof/>
        </w:rPr>
        <w:t xml:space="preserve">Търговия в рамките на Централноевропейското споразумение за свободна търговия (ЦЕФТА), в което са включени Република Молдова и участниците в процеса на Европейския съюз на стабилизиране и асоцииране </w:t>
      </w:r>
    </w:p>
    <w:p>
      <w:pPr>
        <w:pStyle w:val="Default"/>
        <w:spacing w:before="120" w:after="120"/>
        <w:jc w:val="center"/>
        <w:rPr>
          <w:rFonts w:ascii="Times New Roman" w:hAnsi="Times New Roman" w:cs="Times New Roman"/>
          <w:i/>
          <w:noProof/>
        </w:rPr>
      </w:pPr>
      <w:r>
        <w:rPr>
          <w:rFonts w:ascii="Times New Roman" w:hAnsi="Times New Roman"/>
          <w:bCs/>
          <w:i/>
          <w:noProof/>
        </w:rPr>
        <w:t>Член 1</w:t>
      </w:r>
    </w:p>
    <w:p>
      <w:pPr>
        <w:pStyle w:val="Default"/>
        <w:spacing w:before="120" w:after="120"/>
        <w:jc w:val="center"/>
        <w:rPr>
          <w:rFonts w:ascii="Times New Roman" w:hAnsi="Times New Roman" w:cs="Times New Roman"/>
          <w:noProof/>
        </w:rPr>
      </w:pPr>
      <w:r>
        <w:rPr>
          <w:rFonts w:ascii="Times New Roman" w:hAnsi="Times New Roman"/>
          <w:b/>
          <w:bCs/>
          <w:noProof/>
        </w:rPr>
        <w:t>Изключване от кумулацията на произход</w:t>
      </w:r>
    </w:p>
    <w:p>
      <w:pPr>
        <w:pStyle w:val="Default"/>
        <w:spacing w:before="120" w:after="120"/>
        <w:jc w:val="both"/>
        <w:rPr>
          <w:rFonts w:ascii="Times New Roman" w:hAnsi="Times New Roman" w:cs="Times New Roman"/>
          <w:noProof/>
        </w:rPr>
      </w:pPr>
      <w:r>
        <w:rPr>
          <w:rFonts w:ascii="Times New Roman" w:hAnsi="Times New Roman"/>
          <w:noProof/>
        </w:rPr>
        <w:t>Продуктите, придобили произход чрез прилагане на разпоредбите, предвидени в настоящото приложение, се изключват от кумулацията, предвидена в член 3 от допълнение I.</w:t>
      </w:r>
    </w:p>
    <w:p>
      <w:pPr>
        <w:pStyle w:val="Default"/>
        <w:spacing w:before="120" w:after="120"/>
        <w:jc w:val="center"/>
        <w:rPr>
          <w:rFonts w:ascii="Times New Roman" w:hAnsi="Times New Roman" w:cs="Times New Roman"/>
          <w:i/>
          <w:noProof/>
        </w:rPr>
      </w:pPr>
      <w:r>
        <w:rPr>
          <w:rFonts w:ascii="Times New Roman" w:hAnsi="Times New Roman"/>
          <w:bCs/>
          <w:i/>
          <w:noProof/>
        </w:rPr>
        <w:t>Член 2</w:t>
      </w:r>
    </w:p>
    <w:p>
      <w:pPr>
        <w:pStyle w:val="Default"/>
        <w:spacing w:before="120" w:after="120"/>
        <w:jc w:val="center"/>
        <w:rPr>
          <w:rFonts w:ascii="Times New Roman" w:hAnsi="Times New Roman" w:cs="Times New Roman"/>
          <w:noProof/>
        </w:rPr>
      </w:pPr>
      <w:r>
        <w:rPr>
          <w:rFonts w:ascii="Times New Roman" w:hAnsi="Times New Roman"/>
          <w:b/>
          <w:bCs/>
          <w:noProof/>
        </w:rPr>
        <w:t>Кумулация на произход</w:t>
      </w:r>
    </w:p>
    <w:p>
      <w:pPr>
        <w:pStyle w:val="Default"/>
        <w:spacing w:before="120" w:after="120"/>
        <w:jc w:val="both"/>
        <w:rPr>
          <w:rFonts w:ascii="Times New Roman" w:hAnsi="Times New Roman" w:cs="Times New Roman"/>
          <w:noProof/>
        </w:rPr>
      </w:pPr>
      <w:r>
        <w:rPr>
          <w:rFonts w:ascii="Times New Roman" w:hAnsi="Times New Roman"/>
          <w:noProof/>
        </w:rPr>
        <w:t>За целите на прилагането на член 2, параграф 1, буква б) от допълнение I обработването или преработването в Република Молдова или в участниците в процеса на Европейския съюз на стабилизиране и асоцииране („страните по ЦЕФТА“) се счита за извършено в която и да е друга страна по ЦЕФТА, когато получените продукти допълнително се обработват или преработват във въпросната страна по ЦЕФТА. Когато съгласно настоящата разпоредба продуктите с произход са получени в две или повече от въпросните страни, те се считат за продукти с произход от въпросната страна по ЦЕФТА само ако обработката или преработката надхвърля операциите по член 6 от допълнение I.</w:t>
      </w:r>
    </w:p>
    <w:p>
      <w:pPr>
        <w:pStyle w:val="Default"/>
        <w:spacing w:before="120" w:after="120"/>
        <w:jc w:val="center"/>
        <w:rPr>
          <w:rFonts w:ascii="Times New Roman" w:hAnsi="Times New Roman" w:cs="Times New Roman"/>
          <w:i/>
          <w:noProof/>
        </w:rPr>
      </w:pPr>
      <w:r>
        <w:rPr>
          <w:rFonts w:ascii="Times New Roman" w:hAnsi="Times New Roman"/>
          <w:bCs/>
          <w:i/>
          <w:noProof/>
        </w:rPr>
        <w:t>Член 3</w:t>
      </w:r>
    </w:p>
    <w:p>
      <w:pPr>
        <w:pStyle w:val="Default"/>
        <w:spacing w:before="120" w:after="120"/>
        <w:jc w:val="center"/>
        <w:rPr>
          <w:rFonts w:ascii="Times New Roman" w:hAnsi="Times New Roman" w:cs="Times New Roman"/>
          <w:b/>
          <w:bCs/>
          <w:noProof/>
        </w:rPr>
      </w:pPr>
      <w:r>
        <w:rPr>
          <w:rFonts w:ascii="Times New Roman" w:hAnsi="Times New Roman"/>
          <w:b/>
          <w:bCs/>
          <w:noProof/>
        </w:rPr>
        <w:t>Доказателства за произход</w:t>
      </w:r>
    </w:p>
    <w:p>
      <w:pPr>
        <w:pStyle w:val="Default"/>
        <w:spacing w:before="120" w:after="120"/>
        <w:jc w:val="both"/>
        <w:rPr>
          <w:rFonts w:ascii="Times New Roman" w:hAnsi="Times New Roman" w:cs="Times New Roman"/>
          <w:noProof/>
        </w:rPr>
      </w:pPr>
      <w:r>
        <w:rPr>
          <w:rFonts w:ascii="Times New Roman" w:hAnsi="Times New Roman"/>
          <w:noProof/>
        </w:rPr>
        <w:t>1. Без да се засяга член 16, параграфи 4 и 5 от допълнение I, сертификат за движение EUR.1 се издава от митническите органи на страна по ЦЕФТА, ако въпросните продукти могат да бъдат считани за продукти с произход от страна по ЦЕФТА, като се прилага кумулацията, предвидена в член 2 от настоящото приложение, и ако изпълняват другите изисквания на допълнение I.</w:t>
      </w:r>
    </w:p>
    <w:p>
      <w:pPr>
        <w:pStyle w:val="Default"/>
        <w:rPr>
          <w:rFonts w:ascii="Times New Roman" w:hAnsi="Times New Roman" w:cs="Times New Roman"/>
          <w:i/>
          <w:noProof/>
        </w:rPr>
      </w:pPr>
      <w:r>
        <w:rPr>
          <w:rFonts w:ascii="Times New Roman" w:hAnsi="Times New Roman"/>
          <w:noProof/>
        </w:rPr>
        <w:t>2. Без да се засяга член 21, параграфи 2 и 3 от допълнение I, декларация за произход може да бъде изготвена, ако въпросните продукти могат да бъдат считани за продукти с произход от страна по ЦЕФТА, като се прилага кумулацията, предвидена в член 2 от настоящото приложение, и ако изпълняват другите изисквания на допълнение I.</w:t>
      </w:r>
      <w:r>
        <w:rPr>
          <w:rFonts w:ascii="Times New Roman" w:hAnsi="Times New Roman"/>
          <w:bCs/>
          <w:i/>
          <w:noProof/>
        </w:rPr>
        <w:t>Член 4</w:t>
      </w:r>
    </w:p>
    <w:p>
      <w:pPr>
        <w:pStyle w:val="Default"/>
        <w:spacing w:before="120" w:after="120"/>
        <w:jc w:val="center"/>
        <w:rPr>
          <w:rFonts w:ascii="Times New Roman" w:hAnsi="Times New Roman" w:cs="Times New Roman"/>
          <w:noProof/>
        </w:rPr>
      </w:pPr>
      <w:r>
        <w:rPr>
          <w:rFonts w:ascii="Times New Roman" w:hAnsi="Times New Roman"/>
          <w:b/>
          <w:bCs/>
          <w:noProof/>
        </w:rPr>
        <w:t>Декларации на доставчика</w:t>
      </w:r>
    </w:p>
    <w:p>
      <w:pPr>
        <w:pStyle w:val="Default"/>
        <w:spacing w:before="120" w:after="120"/>
        <w:jc w:val="both"/>
        <w:rPr>
          <w:rFonts w:ascii="Times New Roman" w:hAnsi="Times New Roman" w:cs="Times New Roman"/>
          <w:noProof/>
        </w:rPr>
      </w:pPr>
      <w:r>
        <w:rPr>
          <w:rFonts w:ascii="Times New Roman" w:hAnsi="Times New Roman"/>
          <w:noProof/>
        </w:rPr>
        <w:t>1. Когато е издаден сертификат за движение на стоките EUR.1 или е изготвена декларация за произход в страна по ЦЕФТА за продукти с произход, за производството на които са използвани стоки с произход от други страни по ЦЕФТА, които са били обработени или преработени в посочените страни, без да са придобили статус на стоки с преференциален произход, се взема предвид декларацията на доставчика за тези стоки съгласно настоящия член.</w:t>
      </w:r>
    </w:p>
    <w:p>
      <w:pPr>
        <w:pStyle w:val="Default"/>
        <w:spacing w:before="120" w:after="120"/>
        <w:jc w:val="both"/>
        <w:rPr>
          <w:rFonts w:ascii="Times New Roman" w:hAnsi="Times New Roman" w:cs="Times New Roman"/>
          <w:noProof/>
        </w:rPr>
      </w:pPr>
      <w:r>
        <w:rPr>
          <w:rFonts w:ascii="Times New Roman" w:hAnsi="Times New Roman"/>
          <w:noProof/>
        </w:rPr>
        <w:t>2. Посочената в параграф 1 декларация на доставчика служи за доказателство за обработването или преработването на въпросните стоки в страните по ЦЕФТА, с цел да се определи дали продуктите, за чието производство са използвани въпросните стоки, могат да бъдат считани за стоки с произход от страните по ЦЕФТА и дали изпълняват другите изисквания на допълнение I.</w:t>
      </w:r>
    </w:p>
    <w:p>
      <w:pPr>
        <w:pStyle w:val="Default"/>
        <w:spacing w:before="120" w:after="120"/>
        <w:jc w:val="both"/>
        <w:rPr>
          <w:rFonts w:ascii="Times New Roman" w:hAnsi="Times New Roman" w:cs="Times New Roman"/>
          <w:noProof/>
        </w:rPr>
      </w:pPr>
      <w:r>
        <w:rPr>
          <w:rFonts w:ascii="Times New Roman" w:hAnsi="Times New Roman"/>
          <w:noProof/>
        </w:rPr>
        <w:t>3. Освен в случаите, предвидени в параграф 4 от настоящия член,  доставчикът за всяка пратка стоки изготвя по образеца в приложение Ж към настоящото допълнение отделна декларация на доставчика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pStyle w:val="Default"/>
        <w:spacing w:before="120" w:after="120"/>
        <w:jc w:val="both"/>
        <w:rPr>
          <w:rFonts w:ascii="Times New Roman" w:hAnsi="Times New Roman" w:cs="Times New Roman"/>
          <w:noProof/>
        </w:rPr>
      </w:pPr>
      <w:r>
        <w:rPr>
          <w:rFonts w:ascii="Times New Roman" w:hAnsi="Times New Roman"/>
          <w:noProof/>
        </w:rPr>
        <w:t>4. Когато даден доставчик редовно доставя стоки на определен клиент, чиято обработка или преработка в страна по ЦЕФТА се очаква да остане постоянна за дълъг период от време, той може да представи само една декларация на доставчика („дългосрочна декларация на доставчика“), която да покрива следващите пратки от тези стоки.</w:t>
      </w:r>
    </w:p>
    <w:p>
      <w:pPr>
        <w:pStyle w:val="Default"/>
        <w:spacing w:before="120" w:after="120"/>
        <w:jc w:val="both"/>
        <w:rPr>
          <w:rFonts w:ascii="Times New Roman" w:hAnsi="Times New Roman" w:cs="Times New Roman"/>
          <w:noProof/>
        </w:rPr>
      </w:pPr>
      <w:r>
        <w:rPr>
          <w:rFonts w:ascii="Times New Roman" w:hAnsi="Times New Roman"/>
          <w:noProof/>
        </w:rPr>
        <w:t>В общия случай дългосрочната декларация на доставчика може да бъде валидна за срок до една година от датата на изготвянето ѝ. Митническите органи на страната по ЦЕФТА, в която е изготвена декларацията, определят условията, съгласно които могат да бъдат използвани по-дълги срокове.</w:t>
      </w:r>
    </w:p>
    <w:p>
      <w:pPr>
        <w:pStyle w:val="Default"/>
        <w:spacing w:before="120" w:after="120"/>
        <w:jc w:val="both"/>
        <w:rPr>
          <w:rFonts w:ascii="Times New Roman" w:hAnsi="Times New Roman" w:cs="Times New Roman"/>
          <w:noProof/>
        </w:rPr>
      </w:pPr>
      <w:r>
        <w:rPr>
          <w:rFonts w:ascii="Times New Roman" w:hAnsi="Times New Roman"/>
          <w:noProof/>
        </w:rPr>
        <w:t>Дългосрочната декларация на доставчика се изготвя от доставчика по образеца в приложение З към настоящото допълнение; в нея въпросните стоки се описват достатъчно подробно, за да могат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w:t>
      </w:r>
    </w:p>
    <w:p>
      <w:pPr>
        <w:pStyle w:val="Default"/>
        <w:spacing w:before="120" w:after="120"/>
        <w:jc w:val="both"/>
        <w:rPr>
          <w:rFonts w:ascii="Times New Roman" w:hAnsi="Times New Roman" w:cs="Times New Roman"/>
          <w:noProof/>
        </w:rPr>
      </w:pPr>
      <w:r>
        <w:rPr>
          <w:rFonts w:ascii="Times New Roman" w:hAnsi="Times New Roman"/>
          <w:noProof/>
        </w:rPr>
        <w:t>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pStyle w:val="Default"/>
        <w:spacing w:before="120" w:after="120"/>
        <w:jc w:val="both"/>
        <w:rPr>
          <w:rFonts w:ascii="Times New Roman" w:hAnsi="Times New Roman" w:cs="Times New Roman"/>
          <w:noProof/>
        </w:rPr>
      </w:pPr>
      <w:r>
        <w:rPr>
          <w:rFonts w:ascii="Times New Roman" w:hAnsi="Times New Roman"/>
          <w:noProof/>
        </w:rPr>
        <w:t>5. Декларациите на доставчика, посочени в параграфи 3 и 4 от настоящия член, се напечатват на пишеща машина или се разпечатват на принтер на английски език в съответствие с разпоредбите на националното законодателство на страната по ЦЕФТА, в която са изготвени декларациите, и съдържат оригиналния собственоръчен подпис на доставчика. Декларацията може и да е ръкописна; в такъв случай тя се изписва с мастило и с печатни букви.</w:t>
      </w:r>
    </w:p>
    <w:p>
      <w:pPr>
        <w:pStyle w:val="Default"/>
        <w:spacing w:before="120" w:after="120"/>
        <w:jc w:val="both"/>
        <w:rPr>
          <w:rFonts w:ascii="Times New Roman" w:hAnsi="Times New Roman" w:cs="Times New Roman"/>
          <w:noProof/>
        </w:rPr>
      </w:pPr>
      <w:r>
        <w:rPr>
          <w:rFonts w:ascii="Times New Roman" w:hAnsi="Times New Roman"/>
          <w:noProof/>
        </w:rPr>
        <w:t>6. Доставчикът, който изготвя декларация, е готов да представи по всяко време по искане на митническите органи на страната по ЦЕФТА, в която се изготвя декларацията, всички необходими документи, доказващи, че представената в тази декларация информация е вярна.</w:t>
      </w:r>
    </w:p>
    <w:p>
      <w:pPr>
        <w:pStyle w:val="Default"/>
        <w:spacing w:before="120" w:after="120"/>
        <w:jc w:val="center"/>
        <w:rPr>
          <w:rFonts w:ascii="Times New Roman" w:hAnsi="Times New Roman" w:cs="Times New Roman"/>
          <w:i/>
          <w:noProof/>
        </w:rPr>
      </w:pPr>
      <w:r>
        <w:rPr>
          <w:rFonts w:ascii="Times New Roman" w:hAnsi="Times New Roman"/>
          <w:bCs/>
          <w:i/>
          <w:noProof/>
        </w:rPr>
        <w:t>Член 5</w:t>
      </w:r>
    </w:p>
    <w:p>
      <w:pPr>
        <w:pStyle w:val="Default"/>
        <w:spacing w:before="120" w:after="120"/>
        <w:jc w:val="center"/>
        <w:rPr>
          <w:rFonts w:ascii="Times New Roman" w:hAnsi="Times New Roman" w:cs="Times New Roman"/>
          <w:b/>
          <w:bCs/>
          <w:noProof/>
        </w:rPr>
      </w:pPr>
      <w:r>
        <w:rPr>
          <w:rFonts w:ascii="Times New Roman" w:hAnsi="Times New Roman"/>
          <w:b/>
          <w:bCs/>
          <w:noProof/>
        </w:rPr>
        <w:t>Удостоверителни документи</w:t>
      </w:r>
    </w:p>
    <w:p>
      <w:pPr>
        <w:pStyle w:val="Default"/>
        <w:spacing w:before="120" w:after="120"/>
        <w:jc w:val="both"/>
        <w:rPr>
          <w:rFonts w:ascii="Times New Roman" w:hAnsi="Times New Roman" w:cs="Times New Roman"/>
          <w:noProof/>
        </w:rPr>
      </w:pPr>
      <w:r>
        <w:rPr>
          <w:rFonts w:ascii="Times New Roman" w:hAnsi="Times New Roman"/>
          <w:noProof/>
        </w:rPr>
        <w:t>Декларацията на доставчика, с която се доказва обработването или преработването на използваните материали в страните по ЦЕФТА, и която е изготвена в една от тези страни, се счита за документ по член 16, параграф 3 и член 21, параграф 5 от допълнение I, и по член 4, параграф 6 от настоящото приложение, с който се доказва, че продуктите, обхванати от сертификат за движение EUR.1 или от декларация за произход, могат да бъдат считани за продукти с произход от страна по ЦЕФТА и изпълняват другите изисквания на допълнение I.</w:t>
      </w:r>
    </w:p>
    <w:p>
      <w:pPr>
        <w:pStyle w:val="Default"/>
        <w:spacing w:before="120" w:after="120"/>
        <w:jc w:val="center"/>
        <w:rPr>
          <w:rFonts w:ascii="Times New Roman" w:hAnsi="Times New Roman" w:cs="Times New Roman"/>
          <w:i/>
          <w:noProof/>
        </w:rPr>
      </w:pPr>
      <w:r>
        <w:rPr>
          <w:rFonts w:ascii="Times New Roman" w:hAnsi="Times New Roman"/>
          <w:bCs/>
          <w:i/>
          <w:noProof/>
        </w:rPr>
        <w:t>Член 6</w:t>
      </w:r>
    </w:p>
    <w:p>
      <w:pPr>
        <w:pStyle w:val="Default"/>
        <w:spacing w:before="120" w:after="120"/>
        <w:jc w:val="center"/>
        <w:rPr>
          <w:rFonts w:ascii="Times New Roman" w:hAnsi="Times New Roman" w:cs="Times New Roman"/>
          <w:noProof/>
        </w:rPr>
      </w:pPr>
      <w:r>
        <w:rPr>
          <w:rFonts w:ascii="Times New Roman" w:hAnsi="Times New Roman"/>
          <w:b/>
          <w:bCs/>
          <w:noProof/>
        </w:rPr>
        <w:t>Съхранение на декларациите на доставчика</w:t>
      </w:r>
    </w:p>
    <w:p>
      <w:pPr>
        <w:pStyle w:val="Default"/>
        <w:spacing w:before="120" w:after="120"/>
        <w:jc w:val="both"/>
        <w:rPr>
          <w:rFonts w:ascii="Times New Roman" w:hAnsi="Times New Roman" w:cs="Times New Roman"/>
          <w:noProof/>
        </w:rPr>
      </w:pPr>
      <w:r>
        <w:rPr>
          <w:rFonts w:ascii="Times New Roman" w:hAnsi="Times New Roman"/>
          <w:noProof/>
        </w:rPr>
        <w:t>Доставчикът, който изготвя декларация на доставчика, съхранява за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4, параграф 6 от настоящото приложение.</w:t>
      </w:r>
    </w:p>
    <w:p>
      <w:pPr>
        <w:pStyle w:val="Default"/>
        <w:spacing w:before="120" w:after="120"/>
        <w:jc w:val="center"/>
        <w:rPr>
          <w:rFonts w:ascii="Times New Roman" w:hAnsi="Times New Roman" w:cs="Times New Roman"/>
          <w:noProof/>
        </w:rPr>
      </w:pPr>
      <w:r>
        <w:rPr>
          <w:rFonts w:ascii="Times New Roman" w:hAnsi="Times New Roman"/>
          <w:noProof/>
        </w:rPr>
        <w:t>Доставчикът, който изготвя дългосрочна декларация на доставчика, съхранява за най-малко три години копия от тази декларация и от всички фактури, известия за доставка или други търговски документи на стоките, обхванати от такава декларация, които са изпратени на въпросния клиент, както и документите, посочени в член 4, параграф 6 от настоящото приложение. Този срок започва да тече от датата на изтичане на валидността на дългосрочната декларация на доставчика.</w:t>
      </w:r>
    </w:p>
    <w:p>
      <w:pPr>
        <w:pStyle w:val="Default"/>
        <w:spacing w:before="120" w:after="120"/>
        <w:jc w:val="center"/>
        <w:rPr>
          <w:rFonts w:ascii="Times New Roman" w:hAnsi="Times New Roman" w:cs="Times New Roman"/>
          <w:i/>
          <w:noProof/>
        </w:rPr>
      </w:pPr>
      <w:r>
        <w:rPr>
          <w:rFonts w:ascii="Times New Roman" w:hAnsi="Times New Roman"/>
          <w:bCs/>
          <w:i/>
          <w:noProof/>
        </w:rPr>
        <w:t>Член 7</w:t>
      </w:r>
    </w:p>
    <w:p>
      <w:pPr>
        <w:pStyle w:val="Default"/>
        <w:spacing w:before="120" w:after="120"/>
        <w:jc w:val="center"/>
        <w:rPr>
          <w:rFonts w:ascii="Times New Roman" w:hAnsi="Times New Roman" w:cs="Times New Roman"/>
          <w:noProof/>
        </w:rPr>
      </w:pPr>
      <w:r>
        <w:rPr>
          <w:rFonts w:ascii="Times New Roman" w:hAnsi="Times New Roman"/>
          <w:b/>
          <w:bCs/>
          <w:noProof/>
        </w:rPr>
        <w:t>Административно сътрудничество</w:t>
      </w:r>
    </w:p>
    <w:p>
      <w:pPr>
        <w:pStyle w:val="Default"/>
        <w:spacing w:before="120" w:after="120"/>
        <w:jc w:val="both"/>
        <w:rPr>
          <w:rFonts w:ascii="Times New Roman" w:hAnsi="Times New Roman" w:cs="Times New Roman"/>
          <w:bCs/>
          <w:noProof/>
        </w:rPr>
      </w:pPr>
      <w:r>
        <w:rPr>
          <w:rFonts w:ascii="Times New Roman" w:hAnsi="Times New Roman"/>
          <w:noProof/>
        </w:rPr>
        <w:t>Без да се засягат членове 31 и 32 от допълнение I, с цел да се осигури правилното прилагане на настоящото приложение, страните по ЦЕФТА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pStyle w:val="Default"/>
        <w:spacing w:before="120" w:after="120"/>
        <w:jc w:val="center"/>
        <w:rPr>
          <w:rFonts w:ascii="Times New Roman" w:hAnsi="Times New Roman" w:cs="Times New Roman"/>
          <w:i/>
          <w:noProof/>
        </w:rPr>
      </w:pPr>
      <w:r>
        <w:rPr>
          <w:rFonts w:ascii="Times New Roman" w:hAnsi="Times New Roman"/>
          <w:bCs/>
          <w:i/>
          <w:noProof/>
        </w:rPr>
        <w:t>Член 8</w:t>
      </w:r>
    </w:p>
    <w:p>
      <w:pPr>
        <w:pStyle w:val="Default"/>
        <w:spacing w:before="120" w:after="120"/>
        <w:jc w:val="center"/>
        <w:rPr>
          <w:rFonts w:ascii="Times New Roman" w:hAnsi="Times New Roman" w:cs="Times New Roman"/>
          <w:noProof/>
        </w:rPr>
      </w:pPr>
      <w:r>
        <w:rPr>
          <w:rFonts w:ascii="Times New Roman" w:hAnsi="Times New Roman"/>
          <w:b/>
          <w:bCs/>
          <w:noProof/>
        </w:rPr>
        <w:t>Проверка на декларациите на доставчика</w:t>
      </w:r>
    </w:p>
    <w:p>
      <w:pPr>
        <w:pStyle w:val="Default"/>
        <w:spacing w:before="120" w:after="120"/>
        <w:jc w:val="both"/>
        <w:rPr>
          <w:rFonts w:ascii="Times New Roman" w:hAnsi="Times New Roman" w:cs="Times New Roman"/>
          <w:noProof/>
        </w:rPr>
      </w:pPr>
      <w:r>
        <w:rPr>
          <w:rFonts w:ascii="Times New Roman" w:hAnsi="Times New Roman"/>
          <w:noProof/>
        </w:rPr>
        <w:t>1. Декларациите на доставчика или дългосрочните декларации на доставчика могат да бъдат отново проверявани на случаен принцип или когато митническите органи на страната по ЦЕФТА, в която такива декларации са били взети предвид при използването на сертификат за движение EUR.1 или при изготвянето на декларация за произход, имат основателни съмнения за автентичността на документа или верността на представената в него информация.</w:t>
      </w:r>
    </w:p>
    <w:p>
      <w:pPr>
        <w:pStyle w:val="Default"/>
        <w:spacing w:before="120" w:after="120"/>
        <w:jc w:val="both"/>
        <w:rPr>
          <w:rFonts w:ascii="Times New Roman" w:hAnsi="Times New Roman" w:cs="Times New Roman"/>
          <w:noProof/>
        </w:rPr>
      </w:pPr>
      <w:r>
        <w:rPr>
          <w:rFonts w:ascii="Times New Roman" w:hAnsi="Times New Roman"/>
          <w:noProof/>
        </w:rPr>
        <w:t>2. С оглед на прилагането на параграф 1 от настоящия член митническите органи на страната по ЦЕФТА, посочена в параграф 1 от настоящия член, връщат декларацията на доставчика или дългосрочната декларация на доставчика и фактурите, известията за доставка или другите търговски документи на стоките, обхванати от такава декларация, на митническите органи на страната по ЦЕФТА, в която е била изготвена декларацията, като посочват при необходимост материалните или формалните съображения за искането за проверка.</w:t>
      </w:r>
    </w:p>
    <w:p>
      <w:pPr>
        <w:pStyle w:val="Default"/>
        <w:spacing w:before="120" w:after="120"/>
        <w:jc w:val="both"/>
        <w:rPr>
          <w:rFonts w:ascii="Times New Roman" w:hAnsi="Times New Roman" w:cs="Times New Roman"/>
          <w:noProof/>
        </w:rPr>
      </w:pPr>
      <w:r>
        <w:rPr>
          <w:rFonts w:ascii="Times New Roman" w:hAnsi="Times New Roman"/>
          <w:noProof/>
        </w:rPr>
        <w:t>В подкрепа на искането си за последваща проверка те изпращат всички получени документи и сведения, които дават основание да се предполага, че представената в декларацията на доставчика или в дългосрочната декларация на доставчика информация е невярна.</w:t>
      </w:r>
    </w:p>
    <w:p>
      <w:pPr>
        <w:pStyle w:val="Default"/>
        <w:spacing w:before="120" w:after="120"/>
        <w:jc w:val="both"/>
        <w:rPr>
          <w:rFonts w:ascii="Times New Roman" w:hAnsi="Times New Roman" w:cs="Times New Roman"/>
          <w:noProof/>
        </w:rPr>
      </w:pPr>
      <w:r>
        <w:rPr>
          <w:rFonts w:ascii="Times New Roman" w:hAnsi="Times New Roman"/>
          <w:noProof/>
        </w:rPr>
        <w:t>3. Проверката се извършва от митническите органи на страната по ЦЕФТА, в която е изготвена декларацията на доставчика или дългосрочната декларация на доставчика. За тази цел те имат правото да изискват всички доказателства и да извършват всякакви проверки на счетоводните документи на доставчика или всякакви други проверки, които сметнат за необходими.</w:t>
      </w:r>
    </w:p>
    <w:p>
      <w:pPr>
        <w:pStyle w:val="Default"/>
        <w:spacing w:before="120" w:after="120"/>
        <w:jc w:val="both"/>
        <w:rPr>
          <w:rFonts w:ascii="Times New Roman" w:hAnsi="Times New Roman" w:cs="Times New Roman"/>
          <w:noProof/>
        </w:rPr>
      </w:pPr>
      <w:r>
        <w:rPr>
          <w:rFonts w:ascii="Times New Roman" w:hAnsi="Times New Roman"/>
          <w:noProof/>
        </w:rPr>
        <w:t>4. Поискалите проверката митнически органи биват информирани във възможно най-кратък срок за резултатите от нея. В тези резултати се посочва ясно дали информацията, дадена в декларацията на доставчика или в дългосрочната декларация на доставчика, е вярна, и те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pStyle w:val="Default"/>
        <w:spacing w:before="120" w:after="120"/>
        <w:jc w:val="center"/>
        <w:rPr>
          <w:rFonts w:ascii="Times New Roman" w:hAnsi="Times New Roman" w:cs="Times New Roman"/>
          <w:i/>
          <w:noProof/>
        </w:rPr>
      </w:pPr>
      <w:r>
        <w:rPr>
          <w:rFonts w:ascii="Times New Roman" w:hAnsi="Times New Roman"/>
          <w:bCs/>
          <w:i/>
          <w:noProof/>
        </w:rPr>
        <w:t>Член 9</w:t>
      </w:r>
    </w:p>
    <w:p>
      <w:pPr>
        <w:pStyle w:val="Default"/>
        <w:spacing w:before="120" w:after="120"/>
        <w:jc w:val="center"/>
        <w:rPr>
          <w:rFonts w:ascii="Times New Roman" w:hAnsi="Times New Roman" w:cs="Times New Roman"/>
          <w:noProof/>
        </w:rPr>
      </w:pPr>
      <w:r>
        <w:rPr>
          <w:rFonts w:ascii="Times New Roman" w:hAnsi="Times New Roman"/>
          <w:b/>
          <w:bCs/>
          <w:noProof/>
        </w:rPr>
        <w:t>Санкции</w:t>
      </w:r>
    </w:p>
    <w:p>
      <w:pPr>
        <w:pStyle w:val="Default"/>
        <w:spacing w:before="120" w:after="120"/>
        <w:jc w:val="both"/>
        <w:rPr>
          <w:rFonts w:ascii="Times New Roman" w:hAnsi="Times New Roman" w:cs="Times New Roman"/>
          <w:noProof/>
        </w:rPr>
      </w:pPr>
      <w:r>
        <w:rPr>
          <w:rFonts w:ascii="Times New Roman" w:hAnsi="Times New Roman"/>
          <w:noProof/>
        </w:rPr>
        <w:t>Санкционира се всяко лице, което изготвя или става причина да бъде изготвен документ, който съдържа невярна информация с цел да се получи преференциално третиране на продуктите.</w:t>
      </w:r>
    </w:p>
    <w:p>
      <w:pPr>
        <w:pStyle w:val="Default"/>
        <w:spacing w:before="120" w:after="120"/>
        <w:jc w:val="center"/>
        <w:rPr>
          <w:rFonts w:ascii="Times New Roman" w:hAnsi="Times New Roman" w:cs="Times New Roman"/>
          <w:i/>
          <w:noProof/>
        </w:rPr>
      </w:pPr>
      <w:r>
        <w:rPr>
          <w:rFonts w:ascii="Times New Roman" w:hAnsi="Times New Roman"/>
          <w:bCs/>
          <w:i/>
          <w:noProof/>
        </w:rPr>
        <w:t>Член 10</w:t>
      </w:r>
    </w:p>
    <w:p>
      <w:pPr>
        <w:pStyle w:val="Default"/>
        <w:spacing w:before="120" w:after="120"/>
        <w:jc w:val="center"/>
        <w:rPr>
          <w:rFonts w:ascii="Times New Roman" w:hAnsi="Times New Roman" w:cs="Times New Roman"/>
          <w:noProof/>
        </w:rPr>
      </w:pPr>
      <w:r>
        <w:rPr>
          <w:rFonts w:ascii="Times New Roman" w:hAnsi="Times New Roman"/>
          <w:b/>
          <w:bCs/>
          <w:noProof/>
        </w:rPr>
        <w:t>Забрана за възстановяване на мита или за освобождаване от мита</w:t>
      </w:r>
    </w:p>
    <w:p>
      <w:pPr>
        <w:pStyle w:val="Default"/>
        <w:spacing w:before="120" w:after="120"/>
        <w:jc w:val="both"/>
        <w:rPr>
          <w:rFonts w:ascii="Times New Roman" w:hAnsi="Times New Roman" w:cs="Times New Roman"/>
          <w:noProof/>
        </w:rPr>
      </w:pPr>
      <w:r>
        <w:rPr>
          <w:rFonts w:ascii="Times New Roman" w:hAnsi="Times New Roman"/>
          <w:noProof/>
        </w:rPr>
        <w:t>Забраната по член 14, параграф 1 от допълнение I не се прилага при двустранната търговия между страните по ЦЕФТА.</w:t>
      </w:r>
    </w:p>
    <w:p>
      <w:pPr>
        <w:pStyle w:val="Default"/>
        <w:spacing w:before="120" w:after="120"/>
        <w:jc w:val="center"/>
        <w:rPr>
          <w:rFonts w:ascii="Times New Roman" w:hAnsi="Times New Roman" w:cs="Times New Roman"/>
          <w:noProof/>
        </w:rPr>
        <w:sectPr>
          <w:footnotePr>
            <w:numRestart w:val="eachSect"/>
          </w:footnotePr>
          <w:pgSz w:w="11906" w:h="16838"/>
          <w:pgMar w:top="1020" w:right="1701" w:bottom="1020" w:left="1587" w:header="601" w:footer="1077" w:gutter="0"/>
          <w:cols w:space="720"/>
          <w:docGrid w:linePitch="326"/>
        </w:sectPr>
      </w:pPr>
    </w:p>
    <w:p>
      <w:pPr>
        <w:jc w:val="center"/>
        <w:rPr>
          <w:rFonts w:eastAsia="Times New Roman"/>
          <w:i/>
          <w:noProof/>
          <w:szCs w:val="24"/>
        </w:rPr>
      </w:pPr>
      <w:r>
        <w:rPr>
          <w:i/>
          <w:noProof/>
        </w:rPr>
        <w:t>ПРИЛОЖЕНИЕ А</w:t>
      </w:r>
    </w:p>
    <w:p>
      <w:pPr>
        <w:jc w:val="center"/>
        <w:rPr>
          <w:rFonts w:eastAsia="Times New Roman"/>
          <w:b/>
          <w:noProof/>
          <w:szCs w:val="24"/>
        </w:rPr>
      </w:pPr>
      <w:r>
        <w:rPr>
          <w:b/>
          <w:noProof/>
        </w:rPr>
        <w:t>Декларация на доставчика за стоки, които са претърпели обработка или преработка в Европейския съюз, Алжир, Мароко или Тунис, без да са придобили статут на стоки с преференциален произход</w:t>
      </w:r>
    </w:p>
    <w:p>
      <w:pPr>
        <w:tabs>
          <w:tab w:val="left" w:pos="5045"/>
          <w:tab w:val="center" w:pos="6803"/>
        </w:tabs>
        <w:rPr>
          <w:rFonts w:eastAsia="Times New Roman"/>
          <w:noProof/>
          <w:color w:val="000000"/>
          <w:szCs w:val="24"/>
        </w:rPr>
      </w:pPr>
      <w:r>
        <w:rPr>
          <w:noProof/>
        </w:rPr>
        <w:t>Декларацията на доставчика, чийто текст е даден по-долу, се изготвя, като се взимат предвид бележките под линия. Все пак не е необходимо те да се възпроизвеждат.</w:t>
      </w:r>
    </w:p>
    <w:p>
      <w:pPr>
        <w:jc w:val="center"/>
        <w:rPr>
          <w:rFonts w:eastAsia="Times New Roman"/>
          <w:b/>
          <w:noProof/>
          <w:color w:val="000000"/>
          <w:szCs w:val="24"/>
        </w:rPr>
      </w:pPr>
      <w:r>
        <w:rPr>
          <w:b/>
          <w:noProof/>
        </w:rPr>
        <w:t>ДЕКЛАРАЦИЯ НА ДОСТАВЧИКА</w:t>
      </w:r>
    </w:p>
    <w:p>
      <w:pPr>
        <w:jc w:val="center"/>
        <w:rPr>
          <w:rFonts w:eastAsia="Times New Roman"/>
          <w:b/>
          <w:noProof/>
          <w:color w:val="000000"/>
          <w:szCs w:val="24"/>
        </w:rPr>
      </w:pPr>
      <w:r>
        <w:rPr>
          <w:b/>
          <w:noProof/>
        </w:rPr>
        <w:t>за стоки, които са претърпели обработка или преработка в Европейския съюз, Алжир, Мароко или Тунис, без да са придобили статут на стоки с преференциален произход</w:t>
      </w:r>
    </w:p>
    <w:p>
      <w:pPr>
        <w:rPr>
          <w:rFonts w:eastAsia="Times New Roman"/>
          <w:noProof/>
          <w:color w:val="000000"/>
          <w:szCs w:val="24"/>
        </w:rPr>
      </w:pPr>
      <w:r>
        <w:rPr>
          <w:noProof/>
        </w:rPr>
        <w:t>Аз, долуподписаният доставчик на стоките, обхванати от приложения документ, декларирам, че:</w:t>
      </w:r>
    </w:p>
    <w:p>
      <w:pPr>
        <w:tabs>
          <w:tab w:val="left" w:pos="396"/>
          <w:tab w:val="left" w:pos="5045"/>
          <w:tab w:val="center" w:pos="6803"/>
        </w:tabs>
        <w:rPr>
          <w:rFonts w:eastAsia="Times New Roman"/>
          <w:noProof/>
          <w:color w:val="000000"/>
          <w:szCs w:val="24"/>
        </w:rPr>
      </w:pPr>
      <w:r>
        <w:rPr>
          <w:noProof/>
        </w:rPr>
        <w:t>1. Следните материали, които не са с произход от Европейския съюз, Алжир, Мароко или Тунис, са използвани в Европейския съюз, Алжир, Мароко или Тунис за производството на посочените стоки:</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Описание на доставяните стоки </w:t>
            </w:r>
            <w:r>
              <w:rPr>
                <w:noProof/>
                <w:vertAlign w:val="superscript"/>
              </w:rPr>
              <w:t>(1)</w:t>
            </w:r>
          </w:p>
        </w:tc>
        <w:tc>
          <w:tcPr>
            <w:tcW w:w="2132" w:type="dxa"/>
          </w:tcPr>
          <w:p>
            <w:pPr>
              <w:tabs>
                <w:tab w:val="left" w:pos="396"/>
                <w:tab w:val="left" w:pos="2494"/>
                <w:tab w:val="left" w:pos="5045"/>
                <w:tab w:val="center" w:pos="6803"/>
                <w:tab w:val="left" w:pos="7596"/>
              </w:tabs>
              <w:rPr>
                <w:rFonts w:eastAsia="Times New Roman"/>
                <w:noProof/>
                <w:color w:val="000000"/>
                <w:szCs w:val="24"/>
              </w:rPr>
            </w:pPr>
            <w:r>
              <w:rPr>
                <w:noProof/>
              </w:rPr>
              <w:t>Описание на използваните материали без произход</w:t>
            </w:r>
          </w:p>
        </w:tc>
        <w:tc>
          <w:tcPr>
            <w:tcW w:w="2132" w:type="dxa"/>
            <w:gridSpan w:val="2"/>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Позиция на използваните материали без произход </w:t>
            </w:r>
            <w:r>
              <w:rPr>
                <w:noProof/>
                <w:vertAlign w:val="superscript"/>
              </w:rPr>
              <w:t>(2)</w:t>
            </w:r>
          </w:p>
        </w:tc>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Стойност на използваните материали без произход </w:t>
            </w:r>
            <w:r>
              <w:rPr>
                <w:noProof/>
                <w:vertAlign w:val="superscript"/>
              </w:rPr>
              <w:t>(2)(3)</w:t>
            </w: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6390" w:type="dxa"/>
            <w:gridSpan w:val="3"/>
          </w:tcPr>
          <w:p>
            <w:pPr>
              <w:tabs>
                <w:tab w:val="left" w:pos="396"/>
                <w:tab w:val="left" w:pos="2494"/>
                <w:tab w:val="left" w:pos="5045"/>
                <w:tab w:val="center" w:pos="6803"/>
                <w:tab w:val="left" w:pos="7596"/>
              </w:tabs>
              <w:ind w:left="4253"/>
              <w:jc w:val="right"/>
              <w:rPr>
                <w:rFonts w:eastAsia="Times New Roman"/>
                <w:noProof/>
                <w:color w:val="000000"/>
                <w:szCs w:val="24"/>
              </w:rPr>
            </w:pPr>
            <w:r>
              <w:rPr>
                <w:noProof/>
              </w:rPr>
              <w:t>Общо</w:t>
            </w:r>
          </w:p>
        </w:tc>
        <w:tc>
          <w:tcPr>
            <w:tcW w:w="2138" w:type="dxa"/>
            <w:gridSpan w:val="2"/>
          </w:tcPr>
          <w:p>
            <w:pPr>
              <w:tabs>
                <w:tab w:val="left" w:pos="396"/>
                <w:tab w:val="left" w:pos="2494"/>
                <w:tab w:val="left" w:pos="5045"/>
                <w:tab w:val="center" w:pos="6803"/>
                <w:tab w:val="left" w:pos="7596"/>
              </w:tabs>
              <w:rPr>
                <w:rFonts w:eastAsia="Times New Roman"/>
                <w:noProof/>
                <w:color w:val="000000"/>
                <w:szCs w:val="24"/>
              </w:rPr>
            </w:pPr>
          </w:p>
        </w:tc>
      </w:tr>
    </w:tbl>
    <w:p>
      <w:pPr>
        <w:tabs>
          <w:tab w:val="left" w:pos="396"/>
          <w:tab w:val="left" w:pos="2494"/>
          <w:tab w:val="left" w:pos="5045"/>
          <w:tab w:val="center" w:pos="6803"/>
          <w:tab w:val="left" w:pos="7596"/>
        </w:tabs>
        <w:rPr>
          <w:rFonts w:eastAsia="Times New Roman"/>
          <w:noProof/>
          <w:color w:val="000000"/>
          <w:szCs w:val="24"/>
        </w:rPr>
      </w:pPr>
      <w:r>
        <w:rPr>
          <w:noProof/>
        </w:rPr>
        <w:t>2. Всички други материали, използвани в Европейския съюз, Алжир, Мароко или Тунис за производството на посочените стоки, са с произход от Европейския съюз, Алжир, Мароко или Тунис.</w:t>
      </w:r>
    </w:p>
    <w:p>
      <w:pPr>
        <w:tabs>
          <w:tab w:val="left" w:pos="396"/>
          <w:tab w:val="left" w:pos="2494"/>
          <w:tab w:val="left" w:pos="5045"/>
          <w:tab w:val="center" w:pos="6803"/>
          <w:tab w:val="left" w:pos="7596"/>
        </w:tabs>
        <w:rPr>
          <w:rFonts w:eastAsia="Times New Roman"/>
          <w:noProof/>
          <w:color w:val="000000"/>
          <w:szCs w:val="24"/>
        </w:rPr>
      </w:pPr>
      <w:r>
        <w:rPr>
          <w:noProof/>
        </w:rPr>
        <w:t>3. Следните стоки са обработени или преработени извън Европейския съюз, Алжир, Мароко или Тунис в съответствие с член 11 от допълнение I към настоящата Конвенция и са придобили следната обща добавена стойност там:</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930"/>
        <w:gridCol w:w="4812"/>
      </w:tblGrid>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r>
              <w:rPr>
                <w:noProof/>
              </w:rPr>
              <w:t>Описание на доставяните стоки</w:t>
            </w:r>
          </w:p>
        </w:tc>
        <w:tc>
          <w:tcPr>
            <w:tcW w:w="4812" w:type="dxa"/>
          </w:tcPr>
          <w:p>
            <w:pPr>
              <w:tabs>
                <w:tab w:val="left" w:pos="396"/>
                <w:tab w:val="left" w:pos="2494"/>
                <w:tab w:val="left" w:pos="5045"/>
                <w:tab w:val="center" w:pos="6803"/>
                <w:tab w:val="left" w:pos="7596"/>
              </w:tabs>
              <w:rPr>
                <w:rFonts w:eastAsia="Times New Roman"/>
                <w:noProof/>
                <w:color w:val="000000"/>
                <w:szCs w:val="24"/>
              </w:rPr>
            </w:pPr>
            <w:r>
              <w:rPr>
                <w:noProof/>
              </w:rPr>
              <w:t xml:space="preserve">Обща добавена стойност, придобита извън </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Европейския съюз, Алжир, Мароко или Тунис </w:t>
            </w:r>
            <w:r>
              <w:rPr>
                <w:noProof/>
                <w:vertAlign w:val="superscript"/>
              </w:rPr>
              <w:t>(4)</w:t>
            </w: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2"/>
          <w:wBefore w:w="3936" w:type="dxa"/>
          <w:trHeight w:val="330"/>
        </w:trPr>
        <w:tc>
          <w:tcPr>
            <w:tcW w:w="4812" w:type="dxa"/>
          </w:tcPr>
          <w:p>
            <w:pPr>
              <w:tabs>
                <w:tab w:val="left" w:pos="396"/>
                <w:tab w:val="left" w:pos="2494"/>
                <w:tab w:val="left" w:pos="5045"/>
                <w:tab w:val="center" w:pos="6803"/>
                <w:tab w:val="left" w:pos="7596"/>
              </w:tabs>
              <w:jc w:val="center"/>
              <w:rPr>
                <w:rFonts w:eastAsia="Times New Roman"/>
                <w:noProof/>
                <w:color w:val="000000"/>
                <w:sz w:val="16"/>
                <w:szCs w:val="24"/>
              </w:rPr>
            </w:pPr>
            <w:r>
              <w:rPr>
                <w:noProof/>
                <w:sz w:val="16"/>
              </w:rPr>
              <w:t>(място и дата)</w:t>
            </w: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2"/>
          <w:wBefore w:w="3936" w:type="dxa"/>
          <w:trHeight w:val="375"/>
        </w:trPr>
        <w:tc>
          <w:tcPr>
            <w:tcW w:w="4812" w:type="dxa"/>
          </w:tcPr>
          <w:p>
            <w:pPr>
              <w:tabs>
                <w:tab w:val="left" w:pos="396"/>
                <w:tab w:val="left" w:pos="2494"/>
                <w:tab w:val="left" w:pos="5045"/>
                <w:tab w:val="center" w:pos="6803"/>
                <w:tab w:val="left" w:pos="7596"/>
              </w:tabs>
              <w:rPr>
                <w:rFonts w:eastAsia="Times New Roman"/>
                <w:noProof/>
                <w:color w:val="000000"/>
                <w:sz w:val="16"/>
                <w:szCs w:val="24"/>
              </w:rPr>
            </w:pPr>
            <w:r>
              <w:rPr>
                <w:noProof/>
                <w:sz w:val="16"/>
              </w:rPr>
              <w:t xml:space="preserve">(адрес и подпис на доставчика и изписано четливо — </w:t>
            </w:r>
            <w:r>
              <w:rPr>
                <w:noProof/>
                <w:sz w:val="16"/>
              </w:rPr>
              <w:br/>
              <w:t>името на лицето, което подписва декларацията)</w:t>
            </w:r>
          </w:p>
        </w:tc>
      </w:tr>
    </w:tbl>
    <w:p>
      <w:pPr>
        <w:rPr>
          <w:rFonts w:eastAsia="Times New Roman"/>
          <w:noProof/>
          <w:sz w:val="16"/>
          <w:szCs w:val="16"/>
        </w:rPr>
      </w:pPr>
      <w:r>
        <w:rPr>
          <w:noProof/>
          <w:sz w:val="16"/>
          <w:szCs w:val="16"/>
          <w:vertAlign w:val="superscript"/>
        </w:rPr>
        <w:t xml:space="preserve">(1) </w:t>
      </w:r>
      <w:r>
        <w:rPr>
          <w:noProof/>
          <w:sz w:val="16"/>
          <w:szCs w:val="16"/>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rPr>
          <w:rFonts w:eastAsia="Times New Roman"/>
          <w:noProof/>
          <w:sz w:val="16"/>
          <w:szCs w:val="16"/>
        </w:rPr>
      </w:pPr>
      <w:r>
        <w:rPr>
          <w:noProof/>
          <w:sz w:val="16"/>
          <w:szCs w:val="16"/>
        </w:rPr>
        <w:t>Пример:</w:t>
      </w:r>
    </w:p>
    <w:p>
      <w:pPr>
        <w:rPr>
          <w:rFonts w:eastAsia="Times New Roman"/>
          <w:noProof/>
          <w:sz w:val="16"/>
          <w:szCs w:val="16"/>
        </w:rPr>
      </w:pPr>
      <w:r>
        <w:rPr>
          <w:noProof/>
          <w:sz w:val="16"/>
          <w:szCs w:val="16"/>
        </w:rPr>
        <w:t>Документът се отнася до различни модели електрически двигатели от позиция 8501, които ще се използват за производството на перални машини от позиция 8450. Естеството и стойността на материалите без произход, използвани за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rPr>
          <w:rFonts w:eastAsia="Times New Roman"/>
          <w:noProof/>
          <w:sz w:val="16"/>
          <w:szCs w:val="16"/>
        </w:rPr>
      </w:pPr>
      <w:r>
        <w:rPr>
          <w:noProof/>
          <w:sz w:val="16"/>
          <w:szCs w:val="16"/>
          <w:vertAlign w:val="superscript"/>
        </w:rPr>
        <w:t xml:space="preserve">(2) </w:t>
      </w:r>
      <w:r>
        <w:rPr>
          <w:noProof/>
          <w:sz w:val="16"/>
          <w:szCs w:val="16"/>
        </w:rPr>
        <w:t>Изискваните данни в тези колони се предоставят само при необходимост.</w:t>
      </w:r>
    </w:p>
    <w:p>
      <w:pPr>
        <w:rPr>
          <w:rFonts w:eastAsia="Times New Roman"/>
          <w:noProof/>
          <w:sz w:val="16"/>
          <w:szCs w:val="16"/>
        </w:rPr>
      </w:pPr>
      <w:r>
        <w:rPr>
          <w:noProof/>
          <w:sz w:val="16"/>
          <w:szCs w:val="16"/>
        </w:rPr>
        <w:t>Примери:</w:t>
      </w:r>
    </w:p>
    <w:p>
      <w:pPr>
        <w:rPr>
          <w:rFonts w:eastAsia="Times New Roman"/>
          <w:noProof/>
          <w:sz w:val="16"/>
          <w:szCs w:val="16"/>
        </w:rPr>
      </w:pPr>
      <w:r>
        <w:rPr>
          <w:noProof/>
          <w:sz w:val="16"/>
          <w:szCs w:val="16"/>
        </w:rPr>
        <w:t>Правилото за облеклата от ex глава гласи, че може да бъде използвана прежда без произход. Ако производител на такива облекла в Алжир използва тъкани, внесени от Европейския съюз, които са били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по ХС и стойността на такава прежда.</w:t>
      </w:r>
    </w:p>
    <w:p>
      <w:pPr>
        <w:rPr>
          <w:rFonts w:eastAsia="Times New Roman"/>
          <w:noProof/>
          <w:sz w:val="16"/>
          <w:szCs w:val="16"/>
        </w:rPr>
      </w:pPr>
      <w:r>
        <w:rPr>
          <w:noProof/>
          <w:sz w:val="16"/>
          <w:szCs w:val="16"/>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в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rPr>
          <w:rFonts w:eastAsia="Times New Roman"/>
          <w:noProof/>
          <w:sz w:val="16"/>
          <w:szCs w:val="16"/>
        </w:rPr>
      </w:pPr>
      <w:r>
        <w:rPr>
          <w:noProof/>
          <w:sz w:val="16"/>
          <w:szCs w:val="16"/>
          <w:vertAlign w:val="superscript"/>
        </w:rPr>
        <w:t xml:space="preserve">(3) </w:t>
      </w:r>
      <w:r>
        <w:rPr>
          <w:noProof/>
          <w:sz w:val="16"/>
          <w:szCs w:val="16"/>
        </w:rPr>
        <w:t>„Стойност на материалите“ означава митническата стойност при вноса на използваните материали без произход или, ако това не е известно и не може да бъде установено, първата установима цена, заплатена за материалите в Европейския съюз, Алжир, Мароко или Тунис. Точната стойност на всеки използван материал без произход трябва да бъде посочена за единица стока, указана в първата колона.</w:t>
      </w:r>
    </w:p>
    <w:p>
      <w:pPr>
        <w:rPr>
          <w:rFonts w:eastAsia="Times New Roman"/>
          <w:noProof/>
          <w:sz w:val="16"/>
          <w:szCs w:val="16"/>
        </w:rPr>
      </w:pPr>
      <w:r>
        <w:rPr>
          <w:noProof/>
          <w:sz w:val="16"/>
          <w:szCs w:val="16"/>
          <w:vertAlign w:val="superscript"/>
        </w:rPr>
        <w:t xml:space="preserve">(4) </w:t>
      </w:r>
      <w:r>
        <w:rPr>
          <w:noProof/>
          <w:sz w:val="16"/>
          <w:szCs w:val="16"/>
        </w:rPr>
        <w:t>„Обща добавена стойност“ означава всички разходи, натрупани извън Европейския съюз, Алжир, Мароко или Тунис, включително стойността на всички добавени там материали. Точната обща добавена стойност, придобита извън Европейския съюз, Алжир, Мароко или Тунис, трябва да бъде дадена за единица стока, указана в първата колона.</w:t>
      </w:r>
    </w:p>
    <w:p>
      <w:pPr>
        <w:rPr>
          <w:rFonts w:eastAsia="Times New Roman"/>
          <w:b/>
          <w:noProof/>
          <w:szCs w:val="24"/>
        </w:rPr>
        <w:sectPr>
          <w:pgSz w:w="11907" w:h="16839"/>
          <w:pgMar w:top="1134" w:right="1417" w:bottom="1134" w:left="1417" w:header="709" w:footer="709" w:gutter="0"/>
          <w:cols w:space="708"/>
          <w:docGrid w:linePitch="360"/>
        </w:sectPr>
      </w:pPr>
    </w:p>
    <w:p>
      <w:pPr>
        <w:jc w:val="center"/>
        <w:rPr>
          <w:rFonts w:eastAsia="Times New Roman"/>
          <w:i/>
          <w:noProof/>
          <w:szCs w:val="24"/>
        </w:rPr>
      </w:pPr>
      <w:r>
        <w:rPr>
          <w:i/>
          <w:noProof/>
        </w:rPr>
        <w:t>ПРИЛОЖЕНИЕ Б</w:t>
      </w:r>
    </w:p>
    <w:p>
      <w:pPr>
        <w:jc w:val="center"/>
        <w:rPr>
          <w:rFonts w:eastAsia="Times New Roman"/>
          <w:b/>
          <w:noProof/>
          <w:szCs w:val="24"/>
        </w:rPr>
      </w:pPr>
      <w:r>
        <w:rPr>
          <w:b/>
          <w:noProof/>
        </w:rPr>
        <w:t>Дългосрочна декларация на доставчика за стоки, които са претърпели обработка или преработка в Европейския съюз, Алжир, Мароко или Тунис, без да са придобили статут на стоки с преференциален произход</w:t>
      </w:r>
    </w:p>
    <w:p>
      <w:pPr>
        <w:tabs>
          <w:tab w:val="left" w:pos="5045"/>
          <w:tab w:val="center" w:pos="6803"/>
        </w:tabs>
        <w:rPr>
          <w:rFonts w:eastAsia="Times New Roman"/>
          <w:noProof/>
          <w:color w:val="000000"/>
          <w:szCs w:val="24"/>
        </w:rPr>
      </w:pPr>
      <w:r>
        <w:rPr>
          <w:noProof/>
        </w:rPr>
        <w:t>Дългосрочната декларация на доставчика, чийто текст е даден по-долу, се изготвя, като се взимат предвид бележките под линия. Все пак не е необходимо те да се възпроизвеждат.</w:t>
      </w:r>
    </w:p>
    <w:p>
      <w:pPr>
        <w:jc w:val="center"/>
        <w:rPr>
          <w:rFonts w:eastAsia="Times New Roman"/>
          <w:b/>
          <w:noProof/>
          <w:color w:val="000000"/>
          <w:szCs w:val="24"/>
        </w:rPr>
      </w:pPr>
      <w:r>
        <w:rPr>
          <w:b/>
          <w:noProof/>
        </w:rPr>
        <w:t>ДЪЛГОСРОЧНА ДЕКЛАРАЦИЯ НА ДОСТАВЧИКА</w:t>
      </w:r>
    </w:p>
    <w:p>
      <w:pPr>
        <w:jc w:val="center"/>
        <w:rPr>
          <w:rFonts w:eastAsia="Times New Roman"/>
          <w:b/>
          <w:noProof/>
          <w:color w:val="000000"/>
          <w:szCs w:val="24"/>
        </w:rPr>
      </w:pPr>
      <w:r>
        <w:rPr>
          <w:b/>
          <w:noProof/>
        </w:rPr>
        <w:t>за стоки, които са претърпели обработка или преработка в Европейския съюз, Алжир, Мароко или Тунис, без да са придобили статут на стоки с преференциален произход</w:t>
      </w:r>
    </w:p>
    <w:p>
      <w:pPr>
        <w:tabs>
          <w:tab w:val="left" w:pos="5045"/>
          <w:tab w:val="center" w:pos="6803"/>
        </w:tabs>
        <w:rPr>
          <w:rFonts w:eastAsia="Times New Roman"/>
          <w:noProof/>
          <w:color w:val="000000"/>
          <w:szCs w:val="24"/>
        </w:rPr>
      </w:pPr>
      <w:r>
        <w:rPr>
          <w:noProof/>
        </w:rPr>
        <w:t xml:space="preserve">Аз, долуподписаният доставчик на изброените в приложения документ стоки, които редовно доставям на ……………………………………… </w:t>
      </w:r>
      <w:r>
        <w:rPr>
          <w:noProof/>
          <w:vertAlign w:val="superscript"/>
        </w:rPr>
        <w:t>(1)</w:t>
      </w:r>
      <w:r>
        <w:rPr>
          <w:noProof/>
        </w:rPr>
        <w:t>, декларирам, че:</w:t>
      </w:r>
    </w:p>
    <w:p>
      <w:pPr>
        <w:tabs>
          <w:tab w:val="left" w:pos="396"/>
          <w:tab w:val="left" w:pos="5045"/>
          <w:tab w:val="center" w:pos="6803"/>
        </w:tabs>
        <w:rPr>
          <w:rFonts w:eastAsia="Times New Roman"/>
          <w:noProof/>
          <w:color w:val="000000"/>
          <w:szCs w:val="24"/>
        </w:rPr>
      </w:pPr>
      <w:r>
        <w:rPr>
          <w:noProof/>
        </w:rPr>
        <w:t>1. Следните материали, които не са с произход от Европейския съюз, Алжир, Мароко или Тунис, са използвани в Европейския съюз, Алжир, Мароко или Тунис за производството на посочените стоки:</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Описание на доставяните стоки </w:t>
            </w:r>
            <w:r>
              <w:rPr>
                <w:noProof/>
                <w:vertAlign w:val="superscript"/>
              </w:rPr>
              <w:t>(2)</w:t>
            </w:r>
          </w:p>
        </w:tc>
        <w:tc>
          <w:tcPr>
            <w:tcW w:w="2132" w:type="dxa"/>
          </w:tcPr>
          <w:p>
            <w:pPr>
              <w:tabs>
                <w:tab w:val="left" w:pos="396"/>
                <w:tab w:val="left" w:pos="2494"/>
                <w:tab w:val="left" w:pos="5045"/>
                <w:tab w:val="center" w:pos="6803"/>
                <w:tab w:val="left" w:pos="7596"/>
              </w:tabs>
              <w:rPr>
                <w:rFonts w:eastAsia="Times New Roman"/>
                <w:noProof/>
                <w:color w:val="000000"/>
                <w:szCs w:val="24"/>
              </w:rPr>
            </w:pPr>
            <w:r>
              <w:rPr>
                <w:noProof/>
              </w:rPr>
              <w:t>Описание на използваните материали без произход</w:t>
            </w:r>
          </w:p>
        </w:tc>
        <w:tc>
          <w:tcPr>
            <w:tcW w:w="2132" w:type="dxa"/>
            <w:gridSpan w:val="2"/>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Позиция на използваните материали без произход </w:t>
            </w:r>
            <w:r>
              <w:rPr>
                <w:noProof/>
                <w:vertAlign w:val="superscript"/>
              </w:rPr>
              <w:t>(3)</w:t>
            </w:r>
          </w:p>
        </w:tc>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Стойност на използваните материали без произход </w:t>
            </w:r>
            <w:r>
              <w:rPr>
                <w:noProof/>
                <w:vertAlign w:val="superscript"/>
              </w:rPr>
              <w:t>(3)(4)</w:t>
            </w: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6390" w:type="dxa"/>
            <w:gridSpan w:val="3"/>
          </w:tcPr>
          <w:p>
            <w:pPr>
              <w:tabs>
                <w:tab w:val="left" w:pos="396"/>
                <w:tab w:val="left" w:pos="2494"/>
                <w:tab w:val="left" w:pos="5045"/>
                <w:tab w:val="center" w:pos="6803"/>
                <w:tab w:val="left" w:pos="7596"/>
              </w:tabs>
              <w:ind w:left="4320"/>
              <w:jc w:val="right"/>
              <w:rPr>
                <w:rFonts w:eastAsia="Times New Roman"/>
                <w:noProof/>
                <w:color w:val="000000"/>
                <w:szCs w:val="24"/>
              </w:rPr>
            </w:pPr>
            <w:r>
              <w:rPr>
                <w:noProof/>
              </w:rPr>
              <w:t>Общо</w:t>
            </w:r>
          </w:p>
        </w:tc>
        <w:tc>
          <w:tcPr>
            <w:tcW w:w="2138" w:type="dxa"/>
            <w:gridSpan w:val="2"/>
          </w:tcPr>
          <w:p>
            <w:pPr>
              <w:tabs>
                <w:tab w:val="left" w:pos="396"/>
                <w:tab w:val="left" w:pos="2494"/>
                <w:tab w:val="left" w:pos="5045"/>
                <w:tab w:val="center" w:pos="6803"/>
                <w:tab w:val="left" w:pos="7596"/>
              </w:tabs>
              <w:rPr>
                <w:rFonts w:eastAsia="Times New Roman"/>
                <w:noProof/>
                <w:color w:val="000000"/>
                <w:szCs w:val="24"/>
              </w:rPr>
            </w:pPr>
          </w:p>
        </w:tc>
      </w:tr>
    </w:tbl>
    <w:p>
      <w:pPr>
        <w:tabs>
          <w:tab w:val="left" w:pos="396"/>
          <w:tab w:val="left" w:pos="2494"/>
          <w:tab w:val="left" w:pos="5045"/>
          <w:tab w:val="center" w:pos="6803"/>
          <w:tab w:val="left" w:pos="7596"/>
        </w:tabs>
        <w:rPr>
          <w:rFonts w:eastAsia="Times New Roman"/>
          <w:noProof/>
          <w:color w:val="000000"/>
          <w:szCs w:val="24"/>
        </w:rPr>
      </w:pPr>
      <w:r>
        <w:rPr>
          <w:noProof/>
        </w:rPr>
        <w:t>2. Всички други материали, използвани в Европейския съюз, Алжир, Мароко или Тунис за производството на посочените стоки, са с произход от Европейския съюз, Алжир, Мароко или Тунис.</w:t>
      </w:r>
    </w:p>
    <w:p>
      <w:pPr>
        <w:tabs>
          <w:tab w:val="left" w:pos="396"/>
          <w:tab w:val="left" w:pos="2494"/>
          <w:tab w:val="left" w:pos="5045"/>
          <w:tab w:val="center" w:pos="6803"/>
          <w:tab w:val="left" w:pos="7596"/>
        </w:tabs>
        <w:rPr>
          <w:rFonts w:eastAsia="Times New Roman"/>
          <w:noProof/>
          <w:color w:val="000000"/>
          <w:szCs w:val="24"/>
        </w:rPr>
      </w:pPr>
      <w:r>
        <w:rPr>
          <w:noProof/>
        </w:rPr>
        <w:t>3. Следните стоки са обработени или преработени извън Европейския съюз, Алжир, Мароко или Тунис в съответствие с член 11 от допълнение I към настоящата Конвенция и са придобили следната обща добавена стойност там:</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812"/>
      </w:tblGrid>
      <w:tr>
        <w:tc>
          <w:tcPr>
            <w:tcW w:w="3936" w:type="dxa"/>
          </w:tcPr>
          <w:p>
            <w:pPr>
              <w:tabs>
                <w:tab w:val="left" w:pos="396"/>
                <w:tab w:val="left" w:pos="2494"/>
                <w:tab w:val="left" w:pos="5045"/>
                <w:tab w:val="center" w:pos="6803"/>
                <w:tab w:val="left" w:pos="7596"/>
              </w:tabs>
              <w:rPr>
                <w:rFonts w:eastAsia="Times New Roman"/>
                <w:noProof/>
                <w:color w:val="000000"/>
                <w:szCs w:val="24"/>
              </w:rPr>
            </w:pPr>
            <w:r>
              <w:rPr>
                <w:noProof/>
              </w:rPr>
              <w:t>Описание на доставяните стоки</w:t>
            </w:r>
          </w:p>
        </w:tc>
        <w:tc>
          <w:tcPr>
            <w:tcW w:w="4812" w:type="dxa"/>
          </w:tcPr>
          <w:p>
            <w:pPr>
              <w:tabs>
                <w:tab w:val="left" w:pos="396"/>
                <w:tab w:val="left" w:pos="2494"/>
                <w:tab w:val="left" w:pos="5045"/>
                <w:tab w:val="center" w:pos="6803"/>
                <w:tab w:val="left" w:pos="7596"/>
              </w:tabs>
              <w:rPr>
                <w:rFonts w:eastAsia="Times New Roman"/>
                <w:noProof/>
                <w:color w:val="000000"/>
                <w:szCs w:val="24"/>
              </w:rPr>
            </w:pPr>
            <w:r>
              <w:rPr>
                <w:noProof/>
              </w:rPr>
              <w:t>Обща добавена стойност, придобита извън</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Европейския съюз, Алжир, Мароко или Тунис </w:t>
            </w:r>
            <w:r>
              <w:rPr>
                <w:noProof/>
                <w:vertAlign w:val="superscript"/>
              </w:rPr>
              <w:t>(5)</w:t>
            </w:r>
          </w:p>
        </w:tc>
      </w:tr>
      <w:tr>
        <w:tc>
          <w:tcPr>
            <w:tcW w:w="3936" w:type="dxa"/>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bl>
    <w:p>
      <w:pPr>
        <w:tabs>
          <w:tab w:val="left" w:pos="396"/>
          <w:tab w:val="left" w:pos="2494"/>
          <w:tab w:val="left" w:pos="5045"/>
          <w:tab w:val="center" w:pos="6803"/>
          <w:tab w:val="left" w:pos="7596"/>
        </w:tabs>
        <w:rPr>
          <w:rFonts w:eastAsia="Times New Roman"/>
          <w:noProof/>
          <w:color w:val="000000"/>
          <w:szCs w:val="24"/>
        </w:rPr>
      </w:pPr>
      <w:r>
        <w:rPr>
          <w:noProof/>
        </w:rPr>
        <w:t>Настоящата декларация е валидна за всички последващи пратки на посочените стоки, изпращани от………………………………………………………………</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до………………………………………………………………....</w:t>
      </w:r>
      <w:r>
        <w:rPr>
          <w:noProof/>
          <w:vertAlign w:val="superscript"/>
        </w:rPr>
        <w:t>(6)</w:t>
      </w:r>
    </w:p>
    <w:p>
      <w:pPr>
        <w:tabs>
          <w:tab w:val="left" w:pos="396"/>
          <w:tab w:val="left" w:pos="2494"/>
          <w:tab w:val="left" w:pos="5045"/>
          <w:tab w:val="center" w:pos="6803"/>
          <w:tab w:val="left" w:pos="7596"/>
        </w:tabs>
        <w:rPr>
          <w:rFonts w:eastAsia="Times New Roman"/>
          <w:noProof/>
          <w:color w:val="000000"/>
          <w:szCs w:val="24"/>
        </w:rPr>
      </w:pPr>
      <w:r>
        <w:rPr>
          <w:noProof/>
        </w:rPr>
        <w:t xml:space="preserve">Поемам задължението незабавно да уведомя …………………………….. </w:t>
      </w:r>
      <w:r>
        <w:rPr>
          <w:noProof/>
          <w:vertAlign w:val="superscript"/>
        </w:rPr>
        <w:t>(1)</w:t>
      </w:r>
      <w:r>
        <w:rPr>
          <w:noProof/>
        </w:rPr>
        <w:t>, когато настоящата декларация престане да бъде валидна.</w:t>
      </w:r>
    </w:p>
    <w:p>
      <w:pPr>
        <w:tabs>
          <w:tab w:val="left" w:pos="396"/>
          <w:tab w:val="left" w:pos="2494"/>
          <w:tab w:val="left" w:pos="5045"/>
          <w:tab w:val="center" w:pos="6803"/>
          <w:tab w:val="left" w:pos="7596"/>
        </w:tabs>
        <w:jc w:val="right"/>
        <w:rPr>
          <w:rFonts w:eastAsia="Times New Roman"/>
          <w:noProof/>
          <w:color w:val="000000"/>
          <w:szCs w:val="24"/>
        </w:rPr>
      </w:pPr>
      <w:r>
        <w:rPr>
          <w:noProof/>
        </w:rPr>
        <w:t>……………………………………</w:t>
      </w:r>
    </w:p>
    <w:p>
      <w:pPr>
        <w:tabs>
          <w:tab w:val="left" w:pos="396"/>
          <w:tab w:val="left" w:pos="2494"/>
          <w:tab w:val="left" w:pos="5045"/>
          <w:tab w:val="center" w:pos="6803"/>
          <w:tab w:val="left" w:pos="7596"/>
        </w:tabs>
        <w:jc w:val="right"/>
        <w:rPr>
          <w:rFonts w:eastAsia="Times New Roman"/>
          <w:noProof/>
          <w:color w:val="000000"/>
          <w:sz w:val="20"/>
          <w:szCs w:val="24"/>
        </w:rPr>
      </w:pPr>
      <w:r>
        <w:rPr>
          <w:noProof/>
          <w:sz w:val="20"/>
        </w:rPr>
        <w:t>(място и дата)</w:t>
      </w:r>
    </w:p>
    <w:p>
      <w:pPr>
        <w:tabs>
          <w:tab w:val="left" w:pos="396"/>
          <w:tab w:val="left" w:pos="2494"/>
          <w:tab w:val="left" w:pos="5045"/>
          <w:tab w:val="center" w:pos="6803"/>
          <w:tab w:val="left" w:pos="7596"/>
        </w:tabs>
        <w:jc w:val="right"/>
        <w:rPr>
          <w:rFonts w:eastAsia="Times New Roman"/>
          <w:noProof/>
          <w:color w:val="000000"/>
          <w:szCs w:val="24"/>
        </w:rPr>
      </w:pPr>
      <w:r>
        <w:rPr>
          <w:noProof/>
        </w:rPr>
        <w:t>……………………………………</w:t>
      </w:r>
    </w:p>
    <w:p>
      <w:pPr>
        <w:tabs>
          <w:tab w:val="left" w:pos="396"/>
          <w:tab w:val="left" w:pos="2494"/>
          <w:tab w:val="left" w:pos="5045"/>
          <w:tab w:val="center" w:pos="6803"/>
          <w:tab w:val="left" w:pos="7596"/>
        </w:tabs>
        <w:jc w:val="right"/>
        <w:rPr>
          <w:rFonts w:eastAsia="Times New Roman"/>
          <w:noProof/>
          <w:color w:val="000000"/>
          <w:szCs w:val="24"/>
        </w:rPr>
      </w:pPr>
      <w:r>
        <w:rPr>
          <w:noProof/>
        </w:rPr>
        <w:t>……………………………………</w:t>
      </w:r>
    </w:p>
    <w:p>
      <w:pPr>
        <w:jc w:val="right"/>
        <w:rPr>
          <w:rFonts w:eastAsia="Times New Roman"/>
          <w:noProof/>
          <w:szCs w:val="24"/>
        </w:rPr>
      </w:pPr>
      <w:r>
        <w:rPr>
          <w:noProof/>
        </w:rPr>
        <w:t>……………………………………</w:t>
      </w:r>
    </w:p>
    <w:p>
      <w:pPr>
        <w:jc w:val="right"/>
        <w:rPr>
          <w:rFonts w:eastAsia="Times New Roman"/>
          <w:noProof/>
          <w:sz w:val="20"/>
          <w:szCs w:val="24"/>
        </w:rPr>
      </w:pPr>
      <w:r>
        <w:rPr>
          <w:noProof/>
          <w:sz w:val="20"/>
        </w:rPr>
        <w:t>(адрес и подпис на доставчика и</w:t>
      </w:r>
    </w:p>
    <w:p>
      <w:pPr>
        <w:jc w:val="right"/>
        <w:rPr>
          <w:rFonts w:eastAsia="Times New Roman"/>
          <w:noProof/>
          <w:sz w:val="20"/>
          <w:szCs w:val="24"/>
        </w:rPr>
      </w:pPr>
      <w:r>
        <w:rPr>
          <w:noProof/>
          <w:sz w:val="20"/>
        </w:rPr>
        <w:t>изписано четливо —</w:t>
      </w:r>
    </w:p>
    <w:p>
      <w:pPr>
        <w:jc w:val="right"/>
        <w:rPr>
          <w:rFonts w:eastAsia="Times New Roman"/>
          <w:noProof/>
          <w:sz w:val="20"/>
          <w:szCs w:val="24"/>
        </w:rPr>
      </w:pPr>
      <w:r>
        <w:rPr>
          <w:noProof/>
          <w:sz w:val="20"/>
        </w:rPr>
        <w:t>името на лицето, което подписва декларацията)</w:t>
      </w:r>
    </w:p>
    <w:p>
      <w:pPr>
        <w:rPr>
          <w:rFonts w:eastAsia="Times New Roman"/>
          <w:noProof/>
          <w:sz w:val="16"/>
          <w:szCs w:val="16"/>
        </w:rPr>
      </w:pPr>
      <w:r>
        <w:rPr>
          <w:noProof/>
          <w:sz w:val="16"/>
          <w:szCs w:val="16"/>
          <w:vertAlign w:val="superscript"/>
        </w:rPr>
        <w:t xml:space="preserve">(1) </w:t>
      </w:r>
      <w:r>
        <w:rPr>
          <w:noProof/>
          <w:sz w:val="16"/>
          <w:szCs w:val="16"/>
        </w:rPr>
        <w:t>Име/фирма и адрес на клиента</w:t>
      </w:r>
    </w:p>
    <w:p>
      <w:pPr>
        <w:rPr>
          <w:rFonts w:eastAsia="Times New Roman"/>
          <w:noProof/>
          <w:sz w:val="16"/>
          <w:szCs w:val="16"/>
        </w:rPr>
      </w:pPr>
      <w:r>
        <w:rPr>
          <w:noProof/>
          <w:sz w:val="16"/>
          <w:szCs w:val="16"/>
          <w:vertAlign w:val="superscript"/>
        </w:rPr>
        <w:t xml:space="preserve">(2) </w:t>
      </w:r>
      <w:r>
        <w:rPr>
          <w:noProof/>
          <w:sz w:val="16"/>
          <w:szCs w:val="16"/>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rPr>
          <w:rFonts w:eastAsia="Times New Roman"/>
          <w:noProof/>
          <w:sz w:val="16"/>
          <w:szCs w:val="16"/>
        </w:rPr>
      </w:pPr>
      <w:r>
        <w:rPr>
          <w:noProof/>
          <w:sz w:val="16"/>
          <w:szCs w:val="16"/>
        </w:rPr>
        <w:t>Пример:</w:t>
      </w:r>
    </w:p>
    <w:p>
      <w:pPr>
        <w:rPr>
          <w:rFonts w:eastAsia="Times New Roman"/>
          <w:noProof/>
          <w:sz w:val="16"/>
          <w:szCs w:val="16"/>
        </w:rPr>
      </w:pPr>
      <w:r>
        <w:rPr>
          <w:noProof/>
          <w:sz w:val="16"/>
          <w:szCs w:val="16"/>
        </w:rPr>
        <w:t>Документът се отнася до различни модели електрически двигатели от позиция 8501, които ще се използват за производството на перални машини от позиция 8450. Естеството и стойността на материалите без произход, използвани за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rPr>
          <w:rFonts w:eastAsia="Times New Roman"/>
          <w:noProof/>
          <w:sz w:val="16"/>
          <w:szCs w:val="16"/>
        </w:rPr>
      </w:pPr>
      <w:r>
        <w:rPr>
          <w:noProof/>
          <w:sz w:val="16"/>
          <w:szCs w:val="16"/>
          <w:vertAlign w:val="superscript"/>
        </w:rPr>
        <w:t xml:space="preserve">(3) </w:t>
      </w:r>
      <w:r>
        <w:rPr>
          <w:noProof/>
          <w:sz w:val="16"/>
          <w:szCs w:val="16"/>
        </w:rPr>
        <w:t>Изискваните данни в тези колони се предоставят само при необходимост.</w:t>
      </w:r>
    </w:p>
    <w:p>
      <w:pPr>
        <w:rPr>
          <w:rFonts w:eastAsia="Times New Roman"/>
          <w:noProof/>
          <w:sz w:val="16"/>
          <w:szCs w:val="16"/>
        </w:rPr>
      </w:pPr>
      <w:r>
        <w:rPr>
          <w:noProof/>
          <w:sz w:val="16"/>
          <w:szCs w:val="16"/>
        </w:rPr>
        <w:t>Примери:</w:t>
      </w:r>
    </w:p>
    <w:p>
      <w:pPr>
        <w:rPr>
          <w:rFonts w:eastAsia="Times New Roman"/>
          <w:noProof/>
          <w:sz w:val="16"/>
          <w:szCs w:val="16"/>
        </w:rPr>
      </w:pPr>
      <w:r>
        <w:rPr>
          <w:noProof/>
          <w:sz w:val="16"/>
          <w:szCs w:val="16"/>
        </w:rPr>
        <w:t>Правилото за облеклата от ex глава гласи, че може да бъде използвана прежда без произход. Ако производител на такива облекла в Алжир използва тъкани, внесени от Европейския съюз, които са били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по ХС и стойността на такава прежда.</w:t>
      </w:r>
    </w:p>
    <w:p>
      <w:pPr>
        <w:rPr>
          <w:rFonts w:eastAsia="Times New Roman"/>
          <w:noProof/>
          <w:sz w:val="16"/>
          <w:szCs w:val="16"/>
        </w:rPr>
      </w:pPr>
      <w:r>
        <w:rPr>
          <w:noProof/>
          <w:sz w:val="16"/>
          <w:szCs w:val="16"/>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в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rPr>
          <w:rFonts w:eastAsia="Times New Roman"/>
          <w:noProof/>
          <w:sz w:val="16"/>
          <w:szCs w:val="16"/>
        </w:rPr>
      </w:pPr>
      <w:r>
        <w:rPr>
          <w:noProof/>
          <w:sz w:val="16"/>
          <w:szCs w:val="16"/>
          <w:vertAlign w:val="superscript"/>
        </w:rPr>
        <w:t xml:space="preserve">(4) </w:t>
      </w:r>
      <w:r>
        <w:rPr>
          <w:noProof/>
          <w:sz w:val="16"/>
          <w:szCs w:val="16"/>
        </w:rPr>
        <w:t>„Стойност на материалите“ означава митническата стойност при вноса на използваните материали без произход или, ако това не е известно и не може да бъде установено, първата установима цена, заплатена за материалите в Европейския съюз, Алжир, Мароко или Тунис. Точната стойност на всеки използван материал без произход трябва да бъде посочена за единица стока, указана в първата колона.</w:t>
      </w:r>
    </w:p>
    <w:p>
      <w:pPr>
        <w:rPr>
          <w:rFonts w:eastAsia="Times New Roman"/>
          <w:noProof/>
          <w:sz w:val="16"/>
          <w:szCs w:val="16"/>
        </w:rPr>
      </w:pPr>
      <w:r>
        <w:rPr>
          <w:noProof/>
          <w:sz w:val="16"/>
          <w:szCs w:val="16"/>
          <w:vertAlign w:val="superscript"/>
        </w:rPr>
        <w:t xml:space="preserve">(5) </w:t>
      </w:r>
      <w:r>
        <w:rPr>
          <w:noProof/>
          <w:sz w:val="16"/>
          <w:szCs w:val="16"/>
        </w:rPr>
        <w:t>„Обща добавена стойност“ означава всички разходи, натрупани извън Европейския съюз, Алжир, Мароко или Тунис, включително стойността на всички добавени там материали. Точната обща добавена стойност, придобита извън Европейския съюз, Алжир, Мароко или Тунис, трябва да бъде дадена за единица стока, указана в първата колона.</w:t>
      </w:r>
    </w:p>
    <w:p>
      <w:pPr>
        <w:rPr>
          <w:rFonts w:eastAsia="Times New Roman"/>
          <w:noProof/>
          <w:sz w:val="16"/>
          <w:szCs w:val="16"/>
        </w:rPr>
      </w:pPr>
      <w:r>
        <w:rPr>
          <w:noProof/>
          <w:sz w:val="16"/>
          <w:szCs w:val="16"/>
          <w:vertAlign w:val="superscript"/>
        </w:rPr>
        <w:t xml:space="preserve">(6) </w:t>
      </w:r>
      <w:r>
        <w:rPr>
          <w:noProof/>
          <w:sz w:val="16"/>
          <w:szCs w:val="16"/>
        </w:rPr>
        <w:t>Посочват се дати. Валидността на дългосрочната декларация на доставчика в общия случай не следва да надвишава 12 месеца, като при това се съблюдават условията, определени от митническите органи на държавата, в която е съставена тази дългосрочна декларация.</w:t>
      </w:r>
    </w:p>
    <w:p>
      <w:pPr>
        <w:rPr>
          <w:rFonts w:eastAsia="Times New Roman"/>
          <w:noProof/>
          <w:sz w:val="16"/>
          <w:szCs w:val="16"/>
        </w:rPr>
        <w:sectPr>
          <w:pgSz w:w="11907" w:h="16839"/>
          <w:pgMar w:top="1134" w:right="1417" w:bottom="1134" w:left="1417" w:header="709" w:footer="709" w:gutter="0"/>
          <w:cols w:space="708"/>
          <w:docGrid w:linePitch="360"/>
        </w:sectPr>
      </w:pPr>
    </w:p>
    <w:p>
      <w:pPr>
        <w:jc w:val="center"/>
        <w:rPr>
          <w:rFonts w:eastAsia="Times New Roman"/>
          <w:i/>
          <w:noProof/>
          <w:szCs w:val="24"/>
        </w:rPr>
      </w:pPr>
      <w:r>
        <w:rPr>
          <w:i/>
          <w:noProof/>
        </w:rPr>
        <w:t>ПРИЛОЖЕНИЕ В</w:t>
      </w:r>
    </w:p>
    <w:p>
      <w:pPr>
        <w:jc w:val="center"/>
        <w:rPr>
          <w:rFonts w:eastAsia="Times New Roman"/>
          <w:b/>
          <w:noProof/>
          <w:szCs w:val="24"/>
        </w:rPr>
      </w:pPr>
      <w:r>
        <w:rPr>
          <w:b/>
          <w:noProof/>
        </w:rPr>
        <w:t>Декларация на доставчика за стоки, които са претърпели обработка или преработка в Турция, Алжир, Мароко или Тунис, без да са придобили статут на стоки с преференциален произход</w:t>
      </w:r>
    </w:p>
    <w:p>
      <w:pPr>
        <w:tabs>
          <w:tab w:val="left" w:pos="5045"/>
          <w:tab w:val="center" w:pos="6803"/>
        </w:tabs>
        <w:rPr>
          <w:rFonts w:eastAsia="Times New Roman"/>
          <w:noProof/>
          <w:color w:val="000000"/>
          <w:szCs w:val="24"/>
        </w:rPr>
      </w:pPr>
      <w:r>
        <w:rPr>
          <w:noProof/>
        </w:rPr>
        <w:t>Декларацията на доставчика, чийто текст е даден по-долу, се изготвя, като се взимат предвид бележките под линия. Все пак не е необходимо те да се възпроизвеждат.</w:t>
      </w:r>
    </w:p>
    <w:p>
      <w:pPr>
        <w:jc w:val="center"/>
        <w:rPr>
          <w:rFonts w:eastAsia="Times New Roman"/>
          <w:b/>
          <w:noProof/>
          <w:color w:val="000000"/>
          <w:szCs w:val="24"/>
        </w:rPr>
      </w:pPr>
      <w:r>
        <w:rPr>
          <w:b/>
          <w:noProof/>
        </w:rPr>
        <w:t>ДЕКЛАРАЦИЯ НА ДОСТАВЧИКА</w:t>
      </w:r>
    </w:p>
    <w:p>
      <w:pPr>
        <w:jc w:val="center"/>
        <w:rPr>
          <w:rFonts w:eastAsia="Times New Roman"/>
          <w:b/>
          <w:noProof/>
          <w:color w:val="000000"/>
          <w:szCs w:val="24"/>
        </w:rPr>
      </w:pPr>
      <w:r>
        <w:rPr>
          <w:b/>
          <w:noProof/>
        </w:rPr>
        <w:t>за стоки, които са претърпели обработка или преработка в Турция, Алжир, Мароко или Тунис, без да са придобили статут на стоки с преференциален произход</w:t>
      </w:r>
    </w:p>
    <w:p>
      <w:pPr>
        <w:rPr>
          <w:rFonts w:eastAsia="Times New Roman"/>
          <w:noProof/>
          <w:color w:val="000000"/>
          <w:szCs w:val="24"/>
        </w:rPr>
      </w:pPr>
      <w:r>
        <w:rPr>
          <w:noProof/>
        </w:rPr>
        <w:t>Аз, долуподписаният доставчик на стоките, обхванати от приложения документ, декларирам, че:</w:t>
      </w:r>
    </w:p>
    <w:p>
      <w:pPr>
        <w:tabs>
          <w:tab w:val="left" w:pos="396"/>
          <w:tab w:val="left" w:pos="5045"/>
          <w:tab w:val="center" w:pos="6803"/>
        </w:tabs>
        <w:rPr>
          <w:rFonts w:eastAsia="Times New Roman"/>
          <w:noProof/>
          <w:color w:val="000000"/>
          <w:szCs w:val="24"/>
        </w:rPr>
      </w:pPr>
      <w:r>
        <w:rPr>
          <w:noProof/>
        </w:rPr>
        <w:t>1. Следните материали, които не са с произход от Турция, Алжир, Мароко или Тунис, са използвани в Турция, Алжир, Мароко или Тунис за производството на посочените стоки:</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Описание на доставяните стоки </w:t>
            </w:r>
            <w:r>
              <w:rPr>
                <w:noProof/>
                <w:vertAlign w:val="superscript"/>
              </w:rPr>
              <w:t>(1)</w:t>
            </w:r>
          </w:p>
        </w:tc>
        <w:tc>
          <w:tcPr>
            <w:tcW w:w="2132" w:type="dxa"/>
          </w:tcPr>
          <w:p>
            <w:pPr>
              <w:tabs>
                <w:tab w:val="left" w:pos="396"/>
                <w:tab w:val="left" w:pos="2494"/>
                <w:tab w:val="left" w:pos="5045"/>
                <w:tab w:val="center" w:pos="6803"/>
                <w:tab w:val="left" w:pos="7596"/>
              </w:tabs>
              <w:rPr>
                <w:rFonts w:eastAsia="Times New Roman"/>
                <w:noProof/>
                <w:color w:val="000000"/>
                <w:szCs w:val="24"/>
              </w:rPr>
            </w:pPr>
            <w:r>
              <w:rPr>
                <w:noProof/>
              </w:rPr>
              <w:t>Описание на използваните материали без произход</w:t>
            </w:r>
          </w:p>
        </w:tc>
        <w:tc>
          <w:tcPr>
            <w:tcW w:w="2132" w:type="dxa"/>
            <w:gridSpan w:val="2"/>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Позиция на използваните материали без произход </w:t>
            </w:r>
            <w:r>
              <w:rPr>
                <w:noProof/>
                <w:vertAlign w:val="superscript"/>
              </w:rPr>
              <w:t>(2)</w:t>
            </w:r>
          </w:p>
        </w:tc>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Стойност на използваните материали без произход </w:t>
            </w:r>
            <w:r>
              <w:rPr>
                <w:noProof/>
                <w:vertAlign w:val="superscript"/>
              </w:rPr>
              <w:t>(2)(3)</w:t>
            </w: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6390" w:type="dxa"/>
            <w:gridSpan w:val="3"/>
          </w:tcPr>
          <w:p>
            <w:pPr>
              <w:tabs>
                <w:tab w:val="left" w:pos="396"/>
                <w:tab w:val="left" w:pos="2494"/>
                <w:tab w:val="left" w:pos="5045"/>
                <w:tab w:val="center" w:pos="6803"/>
                <w:tab w:val="left" w:pos="7596"/>
              </w:tabs>
              <w:ind w:left="4253"/>
              <w:jc w:val="right"/>
              <w:rPr>
                <w:rFonts w:eastAsia="Times New Roman"/>
                <w:noProof/>
                <w:color w:val="000000"/>
                <w:szCs w:val="24"/>
              </w:rPr>
            </w:pPr>
            <w:r>
              <w:rPr>
                <w:noProof/>
              </w:rPr>
              <w:t>Общо</w:t>
            </w:r>
          </w:p>
        </w:tc>
        <w:tc>
          <w:tcPr>
            <w:tcW w:w="2138" w:type="dxa"/>
            <w:gridSpan w:val="2"/>
          </w:tcPr>
          <w:p>
            <w:pPr>
              <w:tabs>
                <w:tab w:val="left" w:pos="396"/>
                <w:tab w:val="left" w:pos="2494"/>
                <w:tab w:val="left" w:pos="5045"/>
                <w:tab w:val="center" w:pos="6803"/>
                <w:tab w:val="left" w:pos="7596"/>
              </w:tabs>
              <w:rPr>
                <w:rFonts w:eastAsia="Times New Roman"/>
                <w:noProof/>
                <w:color w:val="000000"/>
                <w:szCs w:val="24"/>
              </w:rPr>
            </w:pPr>
          </w:p>
        </w:tc>
      </w:tr>
    </w:tbl>
    <w:p>
      <w:pPr>
        <w:tabs>
          <w:tab w:val="left" w:pos="396"/>
          <w:tab w:val="left" w:pos="2494"/>
          <w:tab w:val="left" w:pos="5045"/>
          <w:tab w:val="center" w:pos="6803"/>
          <w:tab w:val="left" w:pos="7596"/>
        </w:tabs>
        <w:rPr>
          <w:rFonts w:eastAsia="Times New Roman"/>
          <w:noProof/>
          <w:color w:val="000000"/>
          <w:szCs w:val="24"/>
        </w:rPr>
      </w:pPr>
      <w:r>
        <w:rPr>
          <w:noProof/>
        </w:rPr>
        <w:t>2. Всички други материали, използвани в Турция, Алжир, Мароко или Тунис за производството на посочените стоки, са с произход от Турция, Алжир, Мароко или Тунис.</w:t>
      </w:r>
    </w:p>
    <w:p>
      <w:pPr>
        <w:tabs>
          <w:tab w:val="left" w:pos="396"/>
          <w:tab w:val="left" w:pos="2494"/>
          <w:tab w:val="left" w:pos="5045"/>
          <w:tab w:val="center" w:pos="6803"/>
          <w:tab w:val="left" w:pos="7596"/>
        </w:tabs>
        <w:rPr>
          <w:rFonts w:eastAsia="Times New Roman"/>
          <w:noProof/>
          <w:color w:val="000000"/>
          <w:szCs w:val="24"/>
        </w:rPr>
      </w:pPr>
      <w:r>
        <w:rPr>
          <w:noProof/>
        </w:rPr>
        <w:t>3. Следните стоки са обработени или преработени извън Турция, Алжир, Мароко или Тунис в съответствие с член 11 от допълнение I към настоящата Конвенция и са придобили следната обща добавена стойност там:</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930"/>
        <w:gridCol w:w="4812"/>
      </w:tblGrid>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r>
              <w:rPr>
                <w:noProof/>
              </w:rPr>
              <w:t>Описание на доставяните стоки</w:t>
            </w:r>
          </w:p>
        </w:tc>
        <w:tc>
          <w:tcPr>
            <w:tcW w:w="4812" w:type="dxa"/>
          </w:tcPr>
          <w:p>
            <w:pPr>
              <w:tabs>
                <w:tab w:val="left" w:pos="396"/>
                <w:tab w:val="left" w:pos="2494"/>
                <w:tab w:val="left" w:pos="5045"/>
                <w:tab w:val="center" w:pos="6803"/>
                <w:tab w:val="left" w:pos="7596"/>
              </w:tabs>
              <w:rPr>
                <w:rFonts w:eastAsia="Times New Roman"/>
                <w:noProof/>
                <w:color w:val="000000"/>
                <w:szCs w:val="24"/>
              </w:rPr>
            </w:pPr>
            <w:r>
              <w:rPr>
                <w:noProof/>
              </w:rPr>
              <w:t xml:space="preserve">Обща добавена стойност, придобита извън Турция, </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Алжир, Мароко или Тунис </w:t>
            </w:r>
            <w:r>
              <w:rPr>
                <w:noProof/>
                <w:vertAlign w:val="superscript"/>
              </w:rPr>
              <w:t>(4)</w:t>
            </w: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2"/>
          <w:wBefore w:w="3936" w:type="dxa"/>
          <w:trHeight w:val="330"/>
        </w:trPr>
        <w:tc>
          <w:tcPr>
            <w:tcW w:w="4812" w:type="dxa"/>
          </w:tcPr>
          <w:p>
            <w:pPr>
              <w:tabs>
                <w:tab w:val="left" w:pos="396"/>
                <w:tab w:val="left" w:pos="2494"/>
                <w:tab w:val="left" w:pos="5045"/>
                <w:tab w:val="center" w:pos="6803"/>
                <w:tab w:val="left" w:pos="7596"/>
              </w:tabs>
              <w:jc w:val="center"/>
              <w:rPr>
                <w:rFonts w:eastAsia="Times New Roman"/>
                <w:noProof/>
                <w:color w:val="000000"/>
                <w:sz w:val="16"/>
                <w:szCs w:val="24"/>
              </w:rPr>
            </w:pPr>
            <w:r>
              <w:rPr>
                <w:noProof/>
                <w:sz w:val="16"/>
              </w:rPr>
              <w:t>(място и дата)</w:t>
            </w: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2"/>
          <w:wBefore w:w="3936" w:type="dxa"/>
          <w:trHeight w:val="375"/>
        </w:trPr>
        <w:tc>
          <w:tcPr>
            <w:tcW w:w="4812" w:type="dxa"/>
          </w:tcPr>
          <w:p>
            <w:pPr>
              <w:tabs>
                <w:tab w:val="left" w:pos="396"/>
                <w:tab w:val="left" w:pos="2494"/>
                <w:tab w:val="left" w:pos="5045"/>
                <w:tab w:val="center" w:pos="6803"/>
                <w:tab w:val="left" w:pos="7596"/>
              </w:tabs>
              <w:rPr>
                <w:rFonts w:eastAsia="Times New Roman"/>
                <w:noProof/>
                <w:color w:val="000000"/>
                <w:sz w:val="16"/>
                <w:szCs w:val="24"/>
              </w:rPr>
            </w:pPr>
            <w:r>
              <w:rPr>
                <w:noProof/>
                <w:sz w:val="16"/>
              </w:rPr>
              <w:t xml:space="preserve">(адрес и подпис на доставчика и изписано четливо — </w:t>
            </w:r>
            <w:r>
              <w:rPr>
                <w:noProof/>
                <w:sz w:val="16"/>
              </w:rPr>
              <w:br/>
              <w:t>името на лицето, което подписва декларацията)</w:t>
            </w:r>
          </w:p>
        </w:tc>
      </w:tr>
    </w:tbl>
    <w:p>
      <w:pPr>
        <w:rPr>
          <w:rFonts w:eastAsia="Times New Roman"/>
          <w:noProof/>
          <w:sz w:val="16"/>
          <w:szCs w:val="16"/>
        </w:rPr>
      </w:pPr>
      <w:r>
        <w:rPr>
          <w:noProof/>
          <w:sz w:val="16"/>
          <w:szCs w:val="16"/>
          <w:vertAlign w:val="superscript"/>
        </w:rPr>
        <w:t xml:space="preserve">(1) </w:t>
      </w:r>
      <w:r>
        <w:rPr>
          <w:noProof/>
          <w:sz w:val="16"/>
          <w:szCs w:val="16"/>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rPr>
          <w:rFonts w:eastAsia="Times New Roman"/>
          <w:noProof/>
          <w:sz w:val="16"/>
          <w:szCs w:val="16"/>
        </w:rPr>
      </w:pPr>
      <w:r>
        <w:rPr>
          <w:noProof/>
          <w:sz w:val="16"/>
          <w:szCs w:val="16"/>
        </w:rPr>
        <w:t>Пример:</w:t>
      </w:r>
    </w:p>
    <w:p>
      <w:pPr>
        <w:rPr>
          <w:rFonts w:eastAsia="Times New Roman"/>
          <w:noProof/>
          <w:sz w:val="16"/>
          <w:szCs w:val="16"/>
        </w:rPr>
      </w:pPr>
      <w:r>
        <w:rPr>
          <w:noProof/>
          <w:sz w:val="16"/>
          <w:szCs w:val="16"/>
        </w:rPr>
        <w:t>Документът се отнася до различни модели електрически двигатели от позиция 8501, които ще се използват за производството на перални машини от позиция 8450. Естеството и стойността на материалите без произход, използвани за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rPr>
          <w:rFonts w:eastAsia="Times New Roman"/>
          <w:noProof/>
          <w:sz w:val="16"/>
          <w:szCs w:val="16"/>
        </w:rPr>
      </w:pPr>
      <w:r>
        <w:rPr>
          <w:noProof/>
          <w:sz w:val="16"/>
          <w:szCs w:val="16"/>
          <w:vertAlign w:val="superscript"/>
        </w:rPr>
        <w:t xml:space="preserve">(2) </w:t>
      </w:r>
      <w:r>
        <w:rPr>
          <w:noProof/>
          <w:sz w:val="16"/>
          <w:szCs w:val="16"/>
        </w:rPr>
        <w:t>Изискваните данни в тези колони се предоставят само при необходимост.</w:t>
      </w:r>
    </w:p>
    <w:p>
      <w:pPr>
        <w:rPr>
          <w:rFonts w:eastAsia="Times New Roman"/>
          <w:noProof/>
          <w:sz w:val="16"/>
          <w:szCs w:val="16"/>
        </w:rPr>
      </w:pPr>
      <w:r>
        <w:rPr>
          <w:noProof/>
          <w:sz w:val="16"/>
          <w:szCs w:val="16"/>
        </w:rPr>
        <w:t>Примери:</w:t>
      </w:r>
    </w:p>
    <w:p>
      <w:pPr>
        <w:rPr>
          <w:rFonts w:eastAsia="Times New Roman"/>
          <w:noProof/>
          <w:sz w:val="16"/>
          <w:szCs w:val="16"/>
        </w:rPr>
      </w:pPr>
      <w:r>
        <w:rPr>
          <w:noProof/>
          <w:sz w:val="16"/>
          <w:szCs w:val="16"/>
        </w:rPr>
        <w:t>Правилото за облеклата от ex глава гласи, че може да бъде използвана прежда без произход. Ако производител на такива облекла в Тунис използва тъкани, внесени от Турция, които са били получени там чрез тъкане на прежда без произход, е достатъчно доставчикът от Турция да опише в своята декларация използвания като прежда материал без произход, без да е необходимо да посочва позицията по ХС и стойността на такава прежда.</w:t>
      </w:r>
    </w:p>
    <w:p>
      <w:pPr>
        <w:rPr>
          <w:rFonts w:eastAsia="Times New Roman"/>
          <w:noProof/>
          <w:sz w:val="16"/>
          <w:szCs w:val="16"/>
        </w:rPr>
      </w:pPr>
      <w:r>
        <w:rPr>
          <w:noProof/>
          <w:sz w:val="16"/>
          <w:szCs w:val="16"/>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в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rPr>
          <w:rFonts w:eastAsia="Times New Roman"/>
          <w:noProof/>
          <w:sz w:val="16"/>
          <w:szCs w:val="16"/>
        </w:rPr>
      </w:pPr>
      <w:r>
        <w:rPr>
          <w:noProof/>
          <w:sz w:val="16"/>
          <w:szCs w:val="16"/>
          <w:vertAlign w:val="superscript"/>
        </w:rPr>
        <w:t xml:space="preserve">(3) </w:t>
      </w:r>
      <w:r>
        <w:rPr>
          <w:noProof/>
          <w:sz w:val="16"/>
          <w:szCs w:val="16"/>
        </w:rPr>
        <w:t>„Стойност на материалите“ означава митническата стойност при вноса на използваните материали без произход или, ако това не е известно и не може да бъде установено, първата установима цена, заплатена за материалите в Турция, Алжир, Мароко или Тунис. Точната стойност на всеки използван материал без произход трябва да бъде посочена за единица стока, указана в първата колона.</w:t>
      </w:r>
    </w:p>
    <w:p>
      <w:pPr>
        <w:rPr>
          <w:rFonts w:eastAsia="Times New Roman"/>
          <w:noProof/>
          <w:sz w:val="16"/>
          <w:szCs w:val="16"/>
        </w:rPr>
      </w:pPr>
      <w:r>
        <w:rPr>
          <w:noProof/>
          <w:sz w:val="16"/>
          <w:szCs w:val="16"/>
          <w:vertAlign w:val="superscript"/>
        </w:rPr>
        <w:t xml:space="preserve">(4) </w:t>
      </w:r>
      <w:r>
        <w:rPr>
          <w:noProof/>
          <w:sz w:val="16"/>
          <w:szCs w:val="16"/>
        </w:rPr>
        <w:t>„Обща добавена стойност“ означава всички разходи, натрупани извън Турция, Алжир, Мароко или Тунис, включително стойността на всички добавени там материали. Точната обща добавена стойност, придобита извън Турция, Алжир, Мароко или Тунис, трябва да бъде дадена за единица стока, указана в първата колона.</w:t>
      </w:r>
    </w:p>
    <w:p>
      <w:pPr>
        <w:rPr>
          <w:rFonts w:eastAsia="Times New Roman"/>
          <w:noProof/>
          <w:szCs w:val="24"/>
        </w:rPr>
        <w:sectPr>
          <w:pgSz w:w="11907" w:h="16839"/>
          <w:pgMar w:top="1134" w:right="1417" w:bottom="1134" w:left="1417" w:header="709" w:footer="709" w:gutter="0"/>
          <w:cols w:space="708"/>
          <w:docGrid w:linePitch="360"/>
        </w:sectPr>
      </w:pPr>
    </w:p>
    <w:p>
      <w:pPr>
        <w:jc w:val="center"/>
        <w:rPr>
          <w:rFonts w:eastAsia="Times New Roman"/>
          <w:i/>
          <w:noProof/>
          <w:szCs w:val="24"/>
        </w:rPr>
      </w:pPr>
      <w:r>
        <w:rPr>
          <w:i/>
          <w:noProof/>
        </w:rPr>
        <w:t>ПРИЛОЖЕНИЕ Г</w:t>
      </w:r>
    </w:p>
    <w:p>
      <w:pPr>
        <w:jc w:val="center"/>
        <w:rPr>
          <w:rFonts w:eastAsia="Times New Roman"/>
          <w:b/>
          <w:noProof/>
          <w:szCs w:val="24"/>
        </w:rPr>
      </w:pPr>
      <w:r>
        <w:rPr>
          <w:b/>
          <w:noProof/>
        </w:rPr>
        <w:t>Дългосрочна декларация на доставчика за стоки, които са претърпели обработка или преработка в Турция, Алжир, Мароко или Тунис, без да са придобили статут на стоки с преференциален произход</w:t>
      </w:r>
    </w:p>
    <w:p>
      <w:pPr>
        <w:tabs>
          <w:tab w:val="left" w:pos="5045"/>
          <w:tab w:val="center" w:pos="6803"/>
        </w:tabs>
        <w:rPr>
          <w:rFonts w:eastAsia="Times New Roman"/>
          <w:noProof/>
          <w:color w:val="000000"/>
          <w:szCs w:val="24"/>
        </w:rPr>
      </w:pPr>
      <w:r>
        <w:rPr>
          <w:noProof/>
        </w:rPr>
        <w:t>Дългосрочната декларация на доставчика, чийто текст е даден по-долу, се изготвя, като се взимат предвид бележките под линия. Все не е необходимо те да се възпроизвеждат.</w:t>
      </w:r>
    </w:p>
    <w:p>
      <w:pPr>
        <w:jc w:val="center"/>
        <w:rPr>
          <w:rFonts w:eastAsia="Times New Roman"/>
          <w:b/>
          <w:noProof/>
          <w:color w:val="000000"/>
          <w:szCs w:val="24"/>
        </w:rPr>
      </w:pPr>
      <w:r>
        <w:rPr>
          <w:b/>
          <w:noProof/>
        </w:rPr>
        <w:t>ДЪЛГОСРОЧНА ДЕКЛАРАЦИЯ НА ДОСТАВЧИКА</w:t>
      </w:r>
    </w:p>
    <w:p>
      <w:pPr>
        <w:jc w:val="center"/>
        <w:rPr>
          <w:rFonts w:eastAsia="Times New Roman"/>
          <w:b/>
          <w:noProof/>
          <w:color w:val="000000"/>
          <w:szCs w:val="24"/>
        </w:rPr>
      </w:pPr>
      <w:r>
        <w:rPr>
          <w:b/>
          <w:noProof/>
        </w:rPr>
        <w:t>за стоки, които са претърпели обработка или преработка в Турция, Алжир, Мароко или Тунис, без да са придобили статут на стоки с преференциален произход</w:t>
      </w:r>
    </w:p>
    <w:p>
      <w:pPr>
        <w:tabs>
          <w:tab w:val="left" w:pos="5045"/>
          <w:tab w:val="center" w:pos="6803"/>
        </w:tabs>
        <w:rPr>
          <w:rFonts w:eastAsia="Times New Roman"/>
          <w:noProof/>
          <w:color w:val="000000"/>
          <w:szCs w:val="24"/>
        </w:rPr>
      </w:pPr>
      <w:r>
        <w:rPr>
          <w:noProof/>
        </w:rPr>
        <w:t xml:space="preserve">Аз, долуподписаният доставчик на изброените в приложения документ стоки, които редовно доставям на ……………………………………… </w:t>
      </w:r>
      <w:r>
        <w:rPr>
          <w:noProof/>
          <w:vertAlign w:val="superscript"/>
        </w:rPr>
        <w:t>(1)</w:t>
      </w:r>
      <w:r>
        <w:rPr>
          <w:noProof/>
        </w:rPr>
        <w:t>, декларирам, че:</w:t>
      </w:r>
    </w:p>
    <w:p>
      <w:pPr>
        <w:tabs>
          <w:tab w:val="left" w:pos="396"/>
          <w:tab w:val="left" w:pos="5045"/>
          <w:tab w:val="center" w:pos="6803"/>
        </w:tabs>
        <w:rPr>
          <w:rFonts w:eastAsia="Times New Roman"/>
          <w:noProof/>
          <w:color w:val="000000"/>
          <w:szCs w:val="24"/>
        </w:rPr>
      </w:pPr>
      <w:r>
        <w:rPr>
          <w:noProof/>
        </w:rPr>
        <w:t>1. Следните материали, които не са с произход от Турция, Алжир, Мароко или Тунис, са използвани в Турция, Алжир, Мароко или Тунис за производството на посочените стоки:</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Описание на доставяните стоки </w:t>
            </w:r>
            <w:r>
              <w:rPr>
                <w:noProof/>
                <w:vertAlign w:val="superscript"/>
              </w:rPr>
              <w:t>(2)</w:t>
            </w:r>
          </w:p>
        </w:tc>
        <w:tc>
          <w:tcPr>
            <w:tcW w:w="2132" w:type="dxa"/>
          </w:tcPr>
          <w:p>
            <w:pPr>
              <w:tabs>
                <w:tab w:val="left" w:pos="396"/>
                <w:tab w:val="left" w:pos="2494"/>
                <w:tab w:val="left" w:pos="5045"/>
                <w:tab w:val="center" w:pos="6803"/>
                <w:tab w:val="left" w:pos="7596"/>
              </w:tabs>
              <w:rPr>
                <w:rFonts w:eastAsia="Times New Roman"/>
                <w:noProof/>
                <w:color w:val="000000"/>
                <w:szCs w:val="24"/>
              </w:rPr>
            </w:pPr>
            <w:r>
              <w:rPr>
                <w:noProof/>
              </w:rPr>
              <w:t>Описание на използваните материали без произход</w:t>
            </w:r>
          </w:p>
        </w:tc>
        <w:tc>
          <w:tcPr>
            <w:tcW w:w="2132" w:type="dxa"/>
            <w:gridSpan w:val="2"/>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Позиция на използваните материали без произход </w:t>
            </w:r>
            <w:r>
              <w:rPr>
                <w:noProof/>
                <w:vertAlign w:val="superscript"/>
              </w:rPr>
              <w:t>(3)</w:t>
            </w:r>
          </w:p>
        </w:tc>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Стойност на използваните материали без произход </w:t>
            </w:r>
            <w:r>
              <w:rPr>
                <w:noProof/>
                <w:vertAlign w:val="superscript"/>
              </w:rPr>
              <w:t>(3)(4)</w:t>
            </w: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6390" w:type="dxa"/>
            <w:gridSpan w:val="3"/>
          </w:tcPr>
          <w:p>
            <w:pPr>
              <w:tabs>
                <w:tab w:val="left" w:pos="396"/>
                <w:tab w:val="left" w:pos="2494"/>
                <w:tab w:val="left" w:pos="5045"/>
                <w:tab w:val="center" w:pos="6803"/>
                <w:tab w:val="left" w:pos="7596"/>
              </w:tabs>
              <w:ind w:left="4320"/>
              <w:jc w:val="right"/>
              <w:rPr>
                <w:rFonts w:eastAsia="Times New Roman"/>
                <w:noProof/>
                <w:color w:val="000000"/>
                <w:szCs w:val="24"/>
              </w:rPr>
            </w:pPr>
            <w:r>
              <w:rPr>
                <w:noProof/>
              </w:rPr>
              <w:t>Общо</w:t>
            </w:r>
          </w:p>
        </w:tc>
        <w:tc>
          <w:tcPr>
            <w:tcW w:w="2138" w:type="dxa"/>
            <w:gridSpan w:val="2"/>
          </w:tcPr>
          <w:p>
            <w:pPr>
              <w:tabs>
                <w:tab w:val="left" w:pos="396"/>
                <w:tab w:val="left" w:pos="2494"/>
                <w:tab w:val="left" w:pos="5045"/>
                <w:tab w:val="center" w:pos="6803"/>
                <w:tab w:val="left" w:pos="7596"/>
              </w:tabs>
              <w:rPr>
                <w:rFonts w:eastAsia="Times New Roman"/>
                <w:noProof/>
                <w:color w:val="000000"/>
                <w:szCs w:val="24"/>
              </w:rPr>
            </w:pPr>
          </w:p>
        </w:tc>
      </w:tr>
    </w:tbl>
    <w:p>
      <w:pPr>
        <w:tabs>
          <w:tab w:val="left" w:pos="396"/>
          <w:tab w:val="left" w:pos="2494"/>
          <w:tab w:val="left" w:pos="5045"/>
          <w:tab w:val="center" w:pos="6803"/>
          <w:tab w:val="left" w:pos="7596"/>
        </w:tabs>
        <w:rPr>
          <w:rFonts w:eastAsia="Times New Roman"/>
          <w:noProof/>
          <w:color w:val="000000"/>
          <w:szCs w:val="24"/>
        </w:rPr>
      </w:pPr>
      <w:r>
        <w:rPr>
          <w:noProof/>
        </w:rPr>
        <w:t>2. Всички други материали, използвани в Турция, Алжир, Мароко или Тунис за производството на посочените стоки, са с произход от Турция, Алжир, Мароко или Тунис.</w:t>
      </w:r>
    </w:p>
    <w:p>
      <w:pPr>
        <w:tabs>
          <w:tab w:val="left" w:pos="396"/>
          <w:tab w:val="left" w:pos="2494"/>
          <w:tab w:val="left" w:pos="5045"/>
          <w:tab w:val="center" w:pos="6803"/>
          <w:tab w:val="left" w:pos="7596"/>
        </w:tabs>
        <w:rPr>
          <w:rFonts w:eastAsia="Times New Roman"/>
          <w:noProof/>
          <w:color w:val="000000"/>
          <w:szCs w:val="24"/>
        </w:rPr>
      </w:pPr>
      <w:r>
        <w:rPr>
          <w:noProof/>
        </w:rPr>
        <w:t>3. Следните стоки са обработени или преработени извън Турция, Алжир, Мароко или Тунис в съответствие с член 11 от допълнение I към настоящата Конвенция и са придобили следната обща добавена стойност там:</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812"/>
      </w:tblGrid>
      <w:tr>
        <w:tc>
          <w:tcPr>
            <w:tcW w:w="3936" w:type="dxa"/>
          </w:tcPr>
          <w:p>
            <w:pPr>
              <w:tabs>
                <w:tab w:val="left" w:pos="396"/>
                <w:tab w:val="left" w:pos="2494"/>
                <w:tab w:val="left" w:pos="5045"/>
                <w:tab w:val="center" w:pos="6803"/>
                <w:tab w:val="left" w:pos="7596"/>
              </w:tabs>
              <w:rPr>
                <w:rFonts w:eastAsia="Times New Roman"/>
                <w:noProof/>
                <w:color w:val="000000"/>
                <w:szCs w:val="24"/>
              </w:rPr>
            </w:pPr>
            <w:r>
              <w:rPr>
                <w:noProof/>
              </w:rPr>
              <w:t>Описание на доставяните стоки</w:t>
            </w:r>
          </w:p>
        </w:tc>
        <w:tc>
          <w:tcPr>
            <w:tcW w:w="4812" w:type="dxa"/>
          </w:tcPr>
          <w:p>
            <w:pPr>
              <w:tabs>
                <w:tab w:val="left" w:pos="396"/>
                <w:tab w:val="left" w:pos="2494"/>
                <w:tab w:val="left" w:pos="5045"/>
                <w:tab w:val="center" w:pos="6803"/>
                <w:tab w:val="left" w:pos="7596"/>
              </w:tabs>
              <w:rPr>
                <w:rFonts w:eastAsia="Times New Roman"/>
                <w:noProof/>
                <w:color w:val="000000"/>
                <w:szCs w:val="24"/>
              </w:rPr>
            </w:pPr>
            <w:r>
              <w:rPr>
                <w:noProof/>
              </w:rPr>
              <w:t>Обща добавена стойност, придобита извън</w:t>
            </w:r>
          </w:p>
          <w:p>
            <w:pPr>
              <w:tabs>
                <w:tab w:val="left" w:pos="396"/>
                <w:tab w:val="left" w:pos="2494"/>
                <w:tab w:val="left" w:pos="5045"/>
                <w:tab w:val="center" w:pos="6803"/>
                <w:tab w:val="left" w:pos="7596"/>
              </w:tabs>
              <w:rPr>
                <w:rFonts w:eastAsia="Times New Roman"/>
                <w:noProof/>
                <w:color w:val="000000"/>
                <w:szCs w:val="24"/>
              </w:rPr>
            </w:pPr>
            <w:r>
              <w:rPr>
                <w:noProof/>
              </w:rPr>
              <w:t xml:space="preserve">Алжир, Мароко или Тунис </w:t>
            </w:r>
            <w:r>
              <w:rPr>
                <w:noProof/>
                <w:vertAlign w:val="superscript"/>
              </w:rPr>
              <w:t>(5)</w:t>
            </w:r>
          </w:p>
        </w:tc>
      </w:tr>
      <w:tr>
        <w:tc>
          <w:tcPr>
            <w:tcW w:w="3936" w:type="dxa"/>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bl>
    <w:p>
      <w:pPr>
        <w:tabs>
          <w:tab w:val="left" w:pos="396"/>
          <w:tab w:val="left" w:pos="2494"/>
          <w:tab w:val="left" w:pos="5045"/>
          <w:tab w:val="center" w:pos="6803"/>
          <w:tab w:val="left" w:pos="7596"/>
        </w:tabs>
        <w:rPr>
          <w:rFonts w:eastAsia="Times New Roman"/>
          <w:noProof/>
          <w:color w:val="000000"/>
          <w:szCs w:val="24"/>
        </w:rPr>
      </w:pPr>
      <w:r>
        <w:rPr>
          <w:noProof/>
        </w:rPr>
        <w:t>Настоящата декларация е валидна за всички последващи пратки на посочените стоки, изпращани от………………………………………………………………</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до………………………………………………………………....</w:t>
      </w:r>
      <w:r>
        <w:rPr>
          <w:noProof/>
          <w:vertAlign w:val="superscript"/>
        </w:rPr>
        <w:t>(6)</w:t>
      </w:r>
    </w:p>
    <w:p>
      <w:pPr>
        <w:tabs>
          <w:tab w:val="left" w:pos="396"/>
          <w:tab w:val="left" w:pos="2494"/>
          <w:tab w:val="left" w:pos="5045"/>
          <w:tab w:val="center" w:pos="6803"/>
          <w:tab w:val="left" w:pos="7596"/>
        </w:tabs>
        <w:rPr>
          <w:rFonts w:eastAsia="Times New Roman"/>
          <w:noProof/>
          <w:color w:val="000000"/>
          <w:szCs w:val="24"/>
        </w:rPr>
      </w:pPr>
      <w:r>
        <w:rPr>
          <w:noProof/>
        </w:rPr>
        <w:t xml:space="preserve">Поемам задължението незабавно да уведомя …………………………….. </w:t>
      </w:r>
      <w:r>
        <w:rPr>
          <w:noProof/>
          <w:vertAlign w:val="superscript"/>
        </w:rPr>
        <w:t>(1)</w:t>
      </w:r>
      <w:r>
        <w:rPr>
          <w:noProof/>
        </w:rPr>
        <w:t>, когато настоящата декларация престане да бъде валидна.</w:t>
      </w:r>
    </w:p>
    <w:p>
      <w:pPr>
        <w:tabs>
          <w:tab w:val="left" w:pos="396"/>
          <w:tab w:val="left" w:pos="2494"/>
          <w:tab w:val="left" w:pos="5045"/>
          <w:tab w:val="center" w:pos="6803"/>
          <w:tab w:val="left" w:pos="7596"/>
        </w:tabs>
        <w:jc w:val="right"/>
        <w:rPr>
          <w:rFonts w:eastAsia="Times New Roman"/>
          <w:noProof/>
          <w:color w:val="000000"/>
          <w:szCs w:val="24"/>
        </w:rPr>
      </w:pPr>
      <w:r>
        <w:rPr>
          <w:noProof/>
        </w:rPr>
        <w:t>……………………………………</w:t>
      </w:r>
    </w:p>
    <w:p>
      <w:pPr>
        <w:tabs>
          <w:tab w:val="left" w:pos="396"/>
          <w:tab w:val="left" w:pos="2494"/>
          <w:tab w:val="left" w:pos="5045"/>
          <w:tab w:val="center" w:pos="6803"/>
          <w:tab w:val="left" w:pos="7596"/>
        </w:tabs>
        <w:jc w:val="right"/>
        <w:rPr>
          <w:rFonts w:eastAsia="Times New Roman"/>
          <w:noProof/>
          <w:color w:val="000000"/>
          <w:sz w:val="20"/>
          <w:szCs w:val="24"/>
        </w:rPr>
      </w:pPr>
      <w:r>
        <w:rPr>
          <w:noProof/>
          <w:sz w:val="20"/>
        </w:rPr>
        <w:t>(място и дата)</w:t>
      </w:r>
    </w:p>
    <w:p>
      <w:pPr>
        <w:tabs>
          <w:tab w:val="left" w:pos="396"/>
          <w:tab w:val="left" w:pos="2494"/>
          <w:tab w:val="left" w:pos="5045"/>
          <w:tab w:val="center" w:pos="6803"/>
          <w:tab w:val="left" w:pos="7596"/>
        </w:tabs>
        <w:jc w:val="right"/>
        <w:rPr>
          <w:rFonts w:eastAsia="Times New Roman"/>
          <w:noProof/>
          <w:color w:val="000000"/>
          <w:szCs w:val="24"/>
        </w:rPr>
      </w:pPr>
      <w:r>
        <w:rPr>
          <w:noProof/>
        </w:rPr>
        <w:t>……………………………………</w:t>
      </w:r>
    </w:p>
    <w:p>
      <w:pPr>
        <w:tabs>
          <w:tab w:val="left" w:pos="396"/>
          <w:tab w:val="left" w:pos="2494"/>
          <w:tab w:val="left" w:pos="5045"/>
          <w:tab w:val="center" w:pos="6803"/>
          <w:tab w:val="left" w:pos="7596"/>
        </w:tabs>
        <w:jc w:val="right"/>
        <w:rPr>
          <w:rFonts w:eastAsia="Times New Roman"/>
          <w:noProof/>
          <w:color w:val="000000"/>
          <w:szCs w:val="24"/>
        </w:rPr>
      </w:pPr>
      <w:r>
        <w:rPr>
          <w:noProof/>
        </w:rPr>
        <w:t>……………………………………</w:t>
      </w:r>
    </w:p>
    <w:p>
      <w:pPr>
        <w:jc w:val="right"/>
        <w:rPr>
          <w:rFonts w:eastAsia="Times New Roman"/>
          <w:noProof/>
          <w:szCs w:val="24"/>
        </w:rPr>
      </w:pPr>
      <w:r>
        <w:rPr>
          <w:noProof/>
        </w:rPr>
        <w:t>……………………………………</w:t>
      </w:r>
    </w:p>
    <w:p>
      <w:pPr>
        <w:jc w:val="right"/>
        <w:rPr>
          <w:rFonts w:eastAsia="Times New Roman"/>
          <w:noProof/>
          <w:sz w:val="20"/>
          <w:szCs w:val="24"/>
        </w:rPr>
      </w:pPr>
      <w:r>
        <w:rPr>
          <w:noProof/>
          <w:sz w:val="20"/>
        </w:rPr>
        <w:t>(адрес и подпис на доставчика и</w:t>
      </w:r>
    </w:p>
    <w:p>
      <w:pPr>
        <w:jc w:val="right"/>
        <w:rPr>
          <w:rFonts w:eastAsia="Times New Roman"/>
          <w:noProof/>
          <w:sz w:val="20"/>
          <w:szCs w:val="24"/>
        </w:rPr>
      </w:pPr>
      <w:r>
        <w:rPr>
          <w:noProof/>
          <w:sz w:val="20"/>
        </w:rPr>
        <w:t>изписано четливо —</w:t>
      </w:r>
    </w:p>
    <w:p>
      <w:pPr>
        <w:jc w:val="right"/>
        <w:rPr>
          <w:rFonts w:eastAsia="Times New Roman"/>
          <w:noProof/>
          <w:sz w:val="20"/>
          <w:szCs w:val="24"/>
        </w:rPr>
      </w:pPr>
      <w:r>
        <w:rPr>
          <w:noProof/>
          <w:sz w:val="20"/>
        </w:rPr>
        <w:t>името на лицето, което подписва декларацията)</w:t>
      </w:r>
    </w:p>
    <w:p>
      <w:pPr>
        <w:rPr>
          <w:rFonts w:eastAsia="Times New Roman"/>
          <w:noProof/>
          <w:sz w:val="16"/>
          <w:szCs w:val="16"/>
        </w:rPr>
      </w:pPr>
      <w:r>
        <w:rPr>
          <w:noProof/>
          <w:sz w:val="16"/>
          <w:szCs w:val="16"/>
          <w:vertAlign w:val="superscript"/>
        </w:rPr>
        <w:t xml:space="preserve">(1) </w:t>
      </w:r>
      <w:r>
        <w:rPr>
          <w:noProof/>
          <w:sz w:val="16"/>
          <w:szCs w:val="16"/>
        </w:rPr>
        <w:t>Име/фирма и адрес на клиента</w:t>
      </w:r>
    </w:p>
    <w:p>
      <w:pPr>
        <w:rPr>
          <w:rFonts w:eastAsia="Times New Roman"/>
          <w:noProof/>
          <w:sz w:val="16"/>
          <w:szCs w:val="16"/>
        </w:rPr>
      </w:pPr>
      <w:r>
        <w:rPr>
          <w:noProof/>
          <w:sz w:val="16"/>
          <w:szCs w:val="16"/>
          <w:vertAlign w:val="superscript"/>
        </w:rPr>
        <w:t xml:space="preserve">(2) </w:t>
      </w:r>
      <w:r>
        <w:rPr>
          <w:noProof/>
          <w:sz w:val="16"/>
          <w:szCs w:val="16"/>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rPr>
          <w:rFonts w:eastAsia="Times New Roman"/>
          <w:noProof/>
          <w:sz w:val="16"/>
          <w:szCs w:val="16"/>
        </w:rPr>
      </w:pPr>
      <w:r>
        <w:rPr>
          <w:noProof/>
          <w:sz w:val="16"/>
          <w:szCs w:val="16"/>
        </w:rPr>
        <w:t>Пример:</w:t>
      </w:r>
    </w:p>
    <w:p>
      <w:pPr>
        <w:rPr>
          <w:rFonts w:eastAsia="Times New Roman"/>
          <w:noProof/>
          <w:sz w:val="16"/>
          <w:szCs w:val="16"/>
        </w:rPr>
      </w:pPr>
      <w:r>
        <w:rPr>
          <w:noProof/>
          <w:sz w:val="16"/>
          <w:szCs w:val="16"/>
        </w:rPr>
        <w:t>Документът се отнася до различни модели електрически двигатели от позиция 8501, които ще се използват за производството на перални машини от позиция 8450. Естеството и стойността на материалите без произход, използвани за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rPr>
          <w:rFonts w:eastAsia="Times New Roman"/>
          <w:noProof/>
          <w:sz w:val="16"/>
          <w:szCs w:val="16"/>
        </w:rPr>
      </w:pPr>
      <w:r>
        <w:rPr>
          <w:noProof/>
          <w:sz w:val="16"/>
          <w:szCs w:val="16"/>
          <w:vertAlign w:val="superscript"/>
        </w:rPr>
        <w:t xml:space="preserve">(3) </w:t>
      </w:r>
      <w:r>
        <w:rPr>
          <w:noProof/>
          <w:sz w:val="16"/>
          <w:szCs w:val="16"/>
        </w:rPr>
        <w:t>Изискваните данни в тези колони се предоставят само при необходимост.</w:t>
      </w:r>
    </w:p>
    <w:p>
      <w:pPr>
        <w:rPr>
          <w:rFonts w:eastAsia="Times New Roman"/>
          <w:noProof/>
          <w:sz w:val="16"/>
          <w:szCs w:val="16"/>
        </w:rPr>
      </w:pPr>
      <w:r>
        <w:rPr>
          <w:noProof/>
          <w:sz w:val="16"/>
          <w:szCs w:val="16"/>
        </w:rPr>
        <w:t>Примери:</w:t>
      </w:r>
    </w:p>
    <w:p>
      <w:pPr>
        <w:rPr>
          <w:rFonts w:eastAsia="Times New Roman"/>
          <w:noProof/>
          <w:sz w:val="16"/>
          <w:szCs w:val="16"/>
        </w:rPr>
      </w:pPr>
      <w:r>
        <w:rPr>
          <w:noProof/>
          <w:sz w:val="16"/>
          <w:szCs w:val="16"/>
        </w:rPr>
        <w:t>Правилото за облеклата от ex глава гласи, че може да бъде използвана прежда без произход. Ако производител на такива облекла в Тунис използва тъкани, внесени от Турция, които са били получени там чрез тъкане на прежда без произход, е достатъчно доставчикът от Турция да опише в своята декларация използвания като прежда материал без произход, без да е необходимо да посочва позицията по ХС и стойността на такава прежда.</w:t>
      </w:r>
    </w:p>
    <w:p>
      <w:pPr>
        <w:rPr>
          <w:rFonts w:eastAsia="Times New Roman"/>
          <w:noProof/>
          <w:sz w:val="16"/>
          <w:szCs w:val="16"/>
        </w:rPr>
      </w:pPr>
      <w:r>
        <w:rPr>
          <w:noProof/>
          <w:sz w:val="16"/>
          <w:szCs w:val="16"/>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в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rPr>
          <w:rFonts w:eastAsia="Times New Roman"/>
          <w:noProof/>
          <w:sz w:val="16"/>
          <w:szCs w:val="16"/>
        </w:rPr>
      </w:pPr>
      <w:r>
        <w:rPr>
          <w:noProof/>
          <w:sz w:val="16"/>
          <w:szCs w:val="16"/>
          <w:vertAlign w:val="superscript"/>
        </w:rPr>
        <w:t xml:space="preserve">(4) </w:t>
      </w:r>
      <w:r>
        <w:rPr>
          <w:noProof/>
          <w:sz w:val="16"/>
          <w:szCs w:val="16"/>
        </w:rPr>
        <w:t>„Стойност на материалите“ означава митническата стойност при вноса на използваните материали без произход или, ако това не е известно и не може да бъде установено, първата установима цена, заплатена за материалите в Турция, Алжир, Мароко или Тунис. Точната стойност на всеки използван материал без произход трябва да бъде посочена за единица стока, указана в първата колона.</w:t>
      </w:r>
    </w:p>
    <w:p>
      <w:pPr>
        <w:rPr>
          <w:rFonts w:eastAsia="Times New Roman"/>
          <w:noProof/>
          <w:sz w:val="16"/>
          <w:szCs w:val="16"/>
        </w:rPr>
      </w:pPr>
      <w:r>
        <w:rPr>
          <w:noProof/>
          <w:sz w:val="16"/>
          <w:szCs w:val="16"/>
          <w:vertAlign w:val="superscript"/>
        </w:rPr>
        <w:t xml:space="preserve">(5) </w:t>
      </w:r>
      <w:r>
        <w:rPr>
          <w:noProof/>
          <w:sz w:val="16"/>
          <w:szCs w:val="16"/>
        </w:rPr>
        <w:t>„Обща добавена стойност“ означава всички разходи, натрупани извън Турция, Алжир, Мароко или Тунис, включително стойността на всички добавени там материали. Точната обща добавена стойност, придобита извън Турция, Алжир, Мароко или Тунис, трябва да бъде дадена за единица стока, указана в първата колона.</w:t>
      </w:r>
    </w:p>
    <w:p>
      <w:pPr>
        <w:rPr>
          <w:rFonts w:eastAsia="Times New Roman"/>
          <w:noProof/>
          <w:sz w:val="16"/>
          <w:szCs w:val="16"/>
        </w:rPr>
      </w:pPr>
      <w:r>
        <w:rPr>
          <w:noProof/>
          <w:sz w:val="16"/>
          <w:szCs w:val="16"/>
          <w:vertAlign w:val="superscript"/>
        </w:rPr>
        <w:t xml:space="preserve">(6) </w:t>
      </w:r>
      <w:r>
        <w:rPr>
          <w:noProof/>
          <w:sz w:val="16"/>
          <w:szCs w:val="16"/>
        </w:rPr>
        <w:t>Посочват се дати. Валидността на дългосрочната декларация на доставчика в общия случай не следва да надвишава 12 месеца, като при това се съблюдават условията, определени от митническите органи на държавата, в която е съставена тази дългосрочна декларация.</w:t>
      </w:r>
    </w:p>
    <w:p>
      <w:pPr>
        <w:rPr>
          <w:rFonts w:eastAsia="Times New Roman"/>
          <w:noProof/>
          <w:sz w:val="20"/>
          <w:szCs w:val="20"/>
        </w:rPr>
        <w:sectPr>
          <w:pgSz w:w="11907" w:h="16839"/>
          <w:pgMar w:top="1134" w:right="1417" w:bottom="1134" w:left="1417" w:header="709" w:footer="709" w:gutter="0"/>
          <w:cols w:space="708"/>
          <w:docGrid w:linePitch="360"/>
        </w:sectPr>
      </w:pPr>
    </w:p>
    <w:p>
      <w:pPr>
        <w:jc w:val="center"/>
        <w:rPr>
          <w:rFonts w:eastAsia="Times New Roman"/>
          <w:i/>
          <w:noProof/>
          <w:szCs w:val="24"/>
        </w:rPr>
      </w:pPr>
      <w:r>
        <w:rPr>
          <w:i/>
          <w:noProof/>
        </w:rPr>
        <w:t>ПРИЛОЖЕНИЕ Д</w:t>
      </w:r>
    </w:p>
    <w:p>
      <w:pPr>
        <w:jc w:val="center"/>
        <w:rPr>
          <w:rFonts w:eastAsia="Times New Roman"/>
          <w:b/>
          <w:noProof/>
          <w:szCs w:val="24"/>
        </w:rPr>
      </w:pPr>
      <w:r>
        <w:rPr>
          <w:b/>
          <w:noProof/>
        </w:rPr>
        <w:t>Декларация на доставчика за стоки, които са претърпели обработка или преработка в държавите от ЕАСТ или Тунис, без да са придобили статут на стоки с преференциален произход</w:t>
      </w:r>
    </w:p>
    <w:p>
      <w:pPr>
        <w:tabs>
          <w:tab w:val="left" w:pos="5045"/>
          <w:tab w:val="center" w:pos="6803"/>
        </w:tabs>
        <w:rPr>
          <w:rFonts w:eastAsia="Times New Roman"/>
          <w:noProof/>
          <w:color w:val="000000"/>
          <w:szCs w:val="24"/>
        </w:rPr>
      </w:pPr>
      <w:r>
        <w:rPr>
          <w:noProof/>
        </w:rPr>
        <w:t>Декларацията на доставчика, чийто текст е даден по-долу, се изготвя, като се взимат предвид бележките под линия. Все пак не е необходимо те да се възпроизвеждат.</w:t>
      </w:r>
    </w:p>
    <w:p>
      <w:pPr>
        <w:jc w:val="center"/>
        <w:rPr>
          <w:rFonts w:eastAsia="Times New Roman"/>
          <w:b/>
          <w:noProof/>
          <w:color w:val="000000"/>
          <w:szCs w:val="24"/>
        </w:rPr>
      </w:pPr>
      <w:r>
        <w:rPr>
          <w:b/>
          <w:noProof/>
        </w:rPr>
        <w:t>ДЕКЛАРАЦИЯ НА ДОСТАВЧИКА</w:t>
      </w:r>
    </w:p>
    <w:p>
      <w:pPr>
        <w:jc w:val="center"/>
        <w:rPr>
          <w:rFonts w:eastAsia="Times New Roman"/>
          <w:b/>
          <w:noProof/>
          <w:color w:val="000000"/>
          <w:szCs w:val="24"/>
        </w:rPr>
      </w:pPr>
      <w:r>
        <w:rPr>
          <w:b/>
          <w:noProof/>
        </w:rPr>
        <w:t>за стоки, които са претърпели обработка или преработка в държава от ЕАСТ или Тунис, без да са придобили статут на стоки с преференциален произход</w:t>
      </w:r>
    </w:p>
    <w:p>
      <w:pPr>
        <w:rPr>
          <w:rFonts w:eastAsia="Times New Roman"/>
          <w:noProof/>
          <w:color w:val="000000"/>
          <w:szCs w:val="24"/>
        </w:rPr>
      </w:pPr>
      <w:r>
        <w:rPr>
          <w:noProof/>
        </w:rPr>
        <w:t>Аз, долуподписаният доставчик на стоките, обхванати от приложения документ, декларирам, че:</w:t>
      </w:r>
    </w:p>
    <w:p>
      <w:pPr>
        <w:tabs>
          <w:tab w:val="left" w:pos="396"/>
          <w:tab w:val="left" w:pos="5045"/>
          <w:tab w:val="center" w:pos="6803"/>
        </w:tabs>
        <w:rPr>
          <w:rFonts w:eastAsia="Times New Roman"/>
          <w:noProof/>
          <w:color w:val="000000"/>
          <w:szCs w:val="24"/>
        </w:rPr>
      </w:pPr>
      <w:r>
        <w:rPr>
          <w:noProof/>
        </w:rPr>
        <w:t>1. Следните материали, които не са с произход от държава от ЕАСТ или Тунис, са използвани в държава от ЕАСТ или Тунис за производството на посочените стоки:</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Описание на доставяните стоки </w:t>
            </w:r>
            <w:r>
              <w:rPr>
                <w:noProof/>
                <w:vertAlign w:val="superscript"/>
              </w:rPr>
              <w:t>(1)</w:t>
            </w:r>
          </w:p>
        </w:tc>
        <w:tc>
          <w:tcPr>
            <w:tcW w:w="2132" w:type="dxa"/>
          </w:tcPr>
          <w:p>
            <w:pPr>
              <w:tabs>
                <w:tab w:val="left" w:pos="396"/>
                <w:tab w:val="left" w:pos="2494"/>
                <w:tab w:val="left" w:pos="5045"/>
                <w:tab w:val="center" w:pos="6803"/>
                <w:tab w:val="left" w:pos="7596"/>
              </w:tabs>
              <w:rPr>
                <w:rFonts w:eastAsia="Times New Roman"/>
                <w:noProof/>
                <w:color w:val="000000"/>
                <w:szCs w:val="24"/>
              </w:rPr>
            </w:pPr>
            <w:r>
              <w:rPr>
                <w:noProof/>
              </w:rPr>
              <w:t>Описание на използваните материали без произход</w:t>
            </w:r>
          </w:p>
        </w:tc>
        <w:tc>
          <w:tcPr>
            <w:tcW w:w="2132" w:type="dxa"/>
            <w:gridSpan w:val="2"/>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Позиция на използваните материали без произход </w:t>
            </w:r>
            <w:r>
              <w:rPr>
                <w:noProof/>
                <w:vertAlign w:val="superscript"/>
              </w:rPr>
              <w:t>(2)</w:t>
            </w:r>
          </w:p>
        </w:tc>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Стойност на използваните материали без произход </w:t>
            </w:r>
            <w:r>
              <w:rPr>
                <w:noProof/>
                <w:vertAlign w:val="superscript"/>
              </w:rPr>
              <w:t>(2)(3)</w:t>
            </w: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6390" w:type="dxa"/>
            <w:gridSpan w:val="3"/>
          </w:tcPr>
          <w:p>
            <w:pPr>
              <w:tabs>
                <w:tab w:val="left" w:pos="396"/>
                <w:tab w:val="left" w:pos="2494"/>
                <w:tab w:val="left" w:pos="5045"/>
                <w:tab w:val="center" w:pos="6803"/>
                <w:tab w:val="left" w:pos="7596"/>
              </w:tabs>
              <w:ind w:left="4253"/>
              <w:jc w:val="right"/>
              <w:rPr>
                <w:rFonts w:eastAsia="Times New Roman"/>
                <w:noProof/>
                <w:color w:val="000000"/>
                <w:szCs w:val="24"/>
              </w:rPr>
            </w:pPr>
            <w:r>
              <w:rPr>
                <w:noProof/>
              </w:rPr>
              <w:t>Общо</w:t>
            </w:r>
          </w:p>
        </w:tc>
        <w:tc>
          <w:tcPr>
            <w:tcW w:w="2138" w:type="dxa"/>
            <w:gridSpan w:val="2"/>
          </w:tcPr>
          <w:p>
            <w:pPr>
              <w:tabs>
                <w:tab w:val="left" w:pos="396"/>
                <w:tab w:val="left" w:pos="2494"/>
                <w:tab w:val="left" w:pos="5045"/>
                <w:tab w:val="center" w:pos="6803"/>
                <w:tab w:val="left" w:pos="7596"/>
              </w:tabs>
              <w:rPr>
                <w:rFonts w:eastAsia="Times New Roman"/>
                <w:noProof/>
                <w:color w:val="000000"/>
                <w:szCs w:val="24"/>
              </w:rPr>
            </w:pPr>
          </w:p>
        </w:tc>
      </w:tr>
    </w:tbl>
    <w:p>
      <w:pPr>
        <w:tabs>
          <w:tab w:val="left" w:pos="396"/>
          <w:tab w:val="left" w:pos="2494"/>
          <w:tab w:val="left" w:pos="5045"/>
          <w:tab w:val="center" w:pos="6803"/>
          <w:tab w:val="left" w:pos="7596"/>
        </w:tabs>
        <w:rPr>
          <w:rFonts w:eastAsia="Times New Roman"/>
          <w:noProof/>
          <w:color w:val="000000"/>
          <w:szCs w:val="24"/>
        </w:rPr>
      </w:pPr>
      <w:r>
        <w:rPr>
          <w:noProof/>
        </w:rPr>
        <w:t>2. Всички други материали, използвани в държава от ЕАСТ или в Тунис за производството на посочените стоки, са с произход от държава от ЕАСТ или от Тунис.</w:t>
      </w:r>
    </w:p>
    <w:p>
      <w:pPr>
        <w:tabs>
          <w:tab w:val="left" w:pos="396"/>
          <w:tab w:val="left" w:pos="2494"/>
          <w:tab w:val="left" w:pos="5045"/>
          <w:tab w:val="center" w:pos="6803"/>
          <w:tab w:val="left" w:pos="7596"/>
        </w:tabs>
        <w:rPr>
          <w:rFonts w:eastAsia="Times New Roman"/>
          <w:noProof/>
          <w:color w:val="000000"/>
          <w:szCs w:val="24"/>
        </w:rPr>
      </w:pPr>
      <w:r>
        <w:rPr>
          <w:noProof/>
        </w:rPr>
        <w:t>3. Следните стоки са обработени или преработени извън държава от ЕАСТ или Тунис в съответствие с член 11 от допълнение I към настоящата Конвенция и са придобили следната обща добавена стойност там:</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930"/>
        <w:gridCol w:w="4812"/>
      </w:tblGrid>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r>
              <w:rPr>
                <w:noProof/>
              </w:rPr>
              <w:t>Описание на доставяните стоки</w:t>
            </w:r>
          </w:p>
        </w:tc>
        <w:tc>
          <w:tcPr>
            <w:tcW w:w="4812" w:type="dxa"/>
          </w:tcPr>
          <w:p>
            <w:pPr>
              <w:tabs>
                <w:tab w:val="left" w:pos="396"/>
                <w:tab w:val="left" w:pos="2494"/>
                <w:tab w:val="left" w:pos="5045"/>
                <w:tab w:val="center" w:pos="6803"/>
                <w:tab w:val="left" w:pos="7596"/>
              </w:tabs>
              <w:rPr>
                <w:rFonts w:eastAsia="Times New Roman"/>
                <w:noProof/>
                <w:color w:val="000000"/>
                <w:szCs w:val="24"/>
              </w:rPr>
            </w:pPr>
            <w:r>
              <w:rPr>
                <w:noProof/>
              </w:rPr>
              <w:t xml:space="preserve">Обща добавена стойност, придобита извън </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държава от ЕАСТ или Тунис </w:t>
            </w:r>
            <w:r>
              <w:rPr>
                <w:noProof/>
                <w:vertAlign w:val="superscript"/>
              </w:rPr>
              <w:t>(4)</w:t>
            </w: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2"/>
          <w:wBefore w:w="3936" w:type="dxa"/>
          <w:trHeight w:val="330"/>
        </w:trPr>
        <w:tc>
          <w:tcPr>
            <w:tcW w:w="4812" w:type="dxa"/>
          </w:tcPr>
          <w:p>
            <w:pPr>
              <w:tabs>
                <w:tab w:val="left" w:pos="396"/>
                <w:tab w:val="left" w:pos="2494"/>
                <w:tab w:val="left" w:pos="5045"/>
                <w:tab w:val="center" w:pos="6803"/>
                <w:tab w:val="left" w:pos="7596"/>
              </w:tabs>
              <w:jc w:val="center"/>
              <w:rPr>
                <w:rFonts w:eastAsia="Times New Roman"/>
                <w:noProof/>
                <w:color w:val="000000"/>
                <w:sz w:val="16"/>
                <w:szCs w:val="24"/>
              </w:rPr>
            </w:pPr>
            <w:r>
              <w:rPr>
                <w:noProof/>
                <w:sz w:val="16"/>
              </w:rPr>
              <w:t>(място и дата)</w:t>
            </w: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2"/>
          <w:wBefore w:w="3936" w:type="dxa"/>
          <w:trHeight w:val="375"/>
        </w:trPr>
        <w:tc>
          <w:tcPr>
            <w:tcW w:w="4812" w:type="dxa"/>
          </w:tcPr>
          <w:p>
            <w:pPr>
              <w:tabs>
                <w:tab w:val="left" w:pos="396"/>
                <w:tab w:val="left" w:pos="2494"/>
                <w:tab w:val="left" w:pos="5045"/>
                <w:tab w:val="center" w:pos="6803"/>
                <w:tab w:val="left" w:pos="7596"/>
              </w:tabs>
              <w:rPr>
                <w:rFonts w:eastAsia="Times New Roman"/>
                <w:noProof/>
                <w:color w:val="000000"/>
                <w:sz w:val="16"/>
                <w:szCs w:val="24"/>
              </w:rPr>
            </w:pPr>
            <w:r>
              <w:rPr>
                <w:noProof/>
                <w:sz w:val="16"/>
              </w:rPr>
              <w:t xml:space="preserve">(адрес и подпис на доставчика и изписано четливо — </w:t>
            </w:r>
            <w:r>
              <w:rPr>
                <w:noProof/>
                <w:sz w:val="16"/>
              </w:rPr>
              <w:br/>
              <w:t>името на лицето, което подписва декларацията)</w:t>
            </w:r>
          </w:p>
        </w:tc>
      </w:tr>
    </w:tbl>
    <w:p>
      <w:pPr>
        <w:rPr>
          <w:rFonts w:eastAsia="Times New Roman"/>
          <w:noProof/>
          <w:sz w:val="16"/>
          <w:szCs w:val="16"/>
        </w:rPr>
      </w:pPr>
      <w:r>
        <w:rPr>
          <w:noProof/>
          <w:sz w:val="16"/>
          <w:szCs w:val="16"/>
          <w:vertAlign w:val="superscript"/>
        </w:rPr>
        <w:t xml:space="preserve">(1) </w:t>
      </w:r>
      <w:r>
        <w:rPr>
          <w:noProof/>
          <w:sz w:val="16"/>
          <w:szCs w:val="16"/>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rPr>
          <w:rFonts w:eastAsia="Times New Roman"/>
          <w:noProof/>
          <w:sz w:val="16"/>
          <w:szCs w:val="16"/>
        </w:rPr>
      </w:pPr>
      <w:r>
        <w:rPr>
          <w:noProof/>
          <w:sz w:val="16"/>
          <w:szCs w:val="16"/>
        </w:rPr>
        <w:t>Пример:</w:t>
      </w:r>
    </w:p>
    <w:p>
      <w:pPr>
        <w:rPr>
          <w:rFonts w:eastAsia="Times New Roman"/>
          <w:noProof/>
          <w:sz w:val="16"/>
          <w:szCs w:val="16"/>
        </w:rPr>
      </w:pPr>
      <w:r>
        <w:rPr>
          <w:noProof/>
          <w:sz w:val="16"/>
          <w:szCs w:val="16"/>
        </w:rPr>
        <w:t>Документът се отнася до различни модели електрически двигатели от позиция 8501, които ще се използват за производството на перални машини от позиция 8450. Естеството и стойността на материалите без произход, използвани за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rPr>
          <w:rFonts w:eastAsia="Times New Roman"/>
          <w:noProof/>
          <w:sz w:val="16"/>
          <w:szCs w:val="16"/>
        </w:rPr>
      </w:pPr>
      <w:r>
        <w:rPr>
          <w:noProof/>
          <w:sz w:val="16"/>
          <w:szCs w:val="16"/>
          <w:vertAlign w:val="superscript"/>
        </w:rPr>
        <w:t xml:space="preserve">(2) </w:t>
      </w:r>
      <w:r>
        <w:rPr>
          <w:noProof/>
          <w:sz w:val="16"/>
          <w:szCs w:val="16"/>
        </w:rPr>
        <w:t>Изискваните данни в тези колони се предоставят само при необходимост.</w:t>
      </w:r>
    </w:p>
    <w:p>
      <w:pPr>
        <w:rPr>
          <w:rFonts w:eastAsia="Times New Roman"/>
          <w:noProof/>
          <w:sz w:val="16"/>
          <w:szCs w:val="16"/>
        </w:rPr>
      </w:pPr>
      <w:r>
        <w:rPr>
          <w:noProof/>
          <w:sz w:val="16"/>
          <w:szCs w:val="16"/>
        </w:rPr>
        <w:t>Примери:</w:t>
      </w:r>
    </w:p>
    <w:p>
      <w:pPr>
        <w:rPr>
          <w:rFonts w:eastAsia="Times New Roman"/>
          <w:noProof/>
          <w:sz w:val="16"/>
          <w:szCs w:val="16"/>
        </w:rPr>
      </w:pPr>
      <w:r>
        <w:rPr>
          <w:noProof/>
          <w:sz w:val="16"/>
          <w:szCs w:val="16"/>
        </w:rPr>
        <w:t>Правилото за облеклата от ex Глава 62 позволява използването на прежди без произход. Ако производител на такива облекла в Тунис използва тъкани, внесени от държава от ЕАСТ, които са били получени там чрез тъкане на прежда без произход, е достатъчно доставчикът от държавата от ЕАСТ да опише в своята декларация използвания като прежда материал без произход, без да е необходимо да посочва позицията по ХС и стойността на такава прежда.</w:t>
      </w:r>
    </w:p>
    <w:p>
      <w:pPr>
        <w:rPr>
          <w:rFonts w:eastAsia="Times New Roman"/>
          <w:noProof/>
          <w:sz w:val="16"/>
          <w:szCs w:val="16"/>
        </w:rPr>
      </w:pPr>
      <w:r>
        <w:rPr>
          <w:noProof/>
          <w:sz w:val="16"/>
          <w:szCs w:val="16"/>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в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rPr>
          <w:rFonts w:eastAsia="Times New Roman"/>
          <w:noProof/>
          <w:sz w:val="16"/>
          <w:szCs w:val="16"/>
        </w:rPr>
      </w:pPr>
      <w:r>
        <w:rPr>
          <w:noProof/>
          <w:sz w:val="16"/>
          <w:szCs w:val="16"/>
          <w:vertAlign w:val="superscript"/>
        </w:rPr>
        <w:t xml:space="preserve">(3) </w:t>
      </w:r>
      <w:r>
        <w:rPr>
          <w:noProof/>
          <w:sz w:val="16"/>
          <w:szCs w:val="16"/>
        </w:rPr>
        <w:t>„Стойност на материалите“ означава митническата стойност при вноса на използваните материали без произход или, ако това не е известно и не може да бъде установено, първата установима цена, заплатена за материалите в държава от ЕАСТ или Тунис. Точната стойност на всеки използван материал без произход трябва да бъде посочена за единица стока, указана в първата колона.</w:t>
      </w:r>
    </w:p>
    <w:p>
      <w:pPr>
        <w:rPr>
          <w:rFonts w:eastAsia="Times New Roman"/>
          <w:noProof/>
          <w:color w:val="000000"/>
          <w:sz w:val="16"/>
          <w:szCs w:val="16"/>
        </w:rPr>
        <w:sectPr>
          <w:pgSz w:w="11907" w:h="16839"/>
          <w:pgMar w:top="1134" w:right="1417" w:bottom="1134" w:left="1417" w:header="709" w:footer="709" w:gutter="0"/>
          <w:cols w:space="708"/>
          <w:docGrid w:linePitch="360"/>
        </w:sectPr>
      </w:pPr>
      <w:r>
        <w:rPr>
          <w:noProof/>
          <w:sz w:val="16"/>
          <w:szCs w:val="16"/>
          <w:vertAlign w:val="superscript"/>
        </w:rPr>
        <w:t xml:space="preserve">(4) </w:t>
      </w:r>
      <w:r>
        <w:rPr>
          <w:noProof/>
          <w:sz w:val="16"/>
          <w:szCs w:val="16"/>
        </w:rPr>
        <w:t>„Обща добавена стойност“ означава всички разходи, натрупани извън държава от ЕАСТ или Тунис, включително стойността на всички добавени там материали. Точната обща добавена стойност, придобита извън държава от ЕАСТ или Тунис, трябва да бъде дадена за единица стока, указана в първата колона.</w:t>
      </w:r>
    </w:p>
    <w:p>
      <w:pPr>
        <w:jc w:val="center"/>
        <w:rPr>
          <w:rFonts w:eastAsia="Times New Roman"/>
          <w:i/>
          <w:noProof/>
          <w:szCs w:val="24"/>
        </w:rPr>
      </w:pPr>
      <w:r>
        <w:rPr>
          <w:i/>
          <w:noProof/>
        </w:rPr>
        <w:t>ПРИЛОЖЕНИЕ Е</w:t>
      </w:r>
    </w:p>
    <w:p>
      <w:pPr>
        <w:jc w:val="center"/>
        <w:rPr>
          <w:rFonts w:eastAsia="Times New Roman"/>
          <w:b/>
          <w:noProof/>
          <w:szCs w:val="24"/>
        </w:rPr>
      </w:pPr>
      <w:r>
        <w:rPr>
          <w:b/>
          <w:noProof/>
        </w:rPr>
        <w:t>Дългосрочна декларация на доставчика за стоки, които са претърпели обработка или преработка в държавите от ЕАСТ или Тунис, без да са придобили статут на стоки с преференциален произход</w:t>
      </w:r>
    </w:p>
    <w:p>
      <w:pPr>
        <w:tabs>
          <w:tab w:val="left" w:pos="5045"/>
          <w:tab w:val="center" w:pos="6803"/>
        </w:tabs>
        <w:rPr>
          <w:rFonts w:eastAsia="Times New Roman"/>
          <w:noProof/>
          <w:color w:val="000000"/>
          <w:szCs w:val="24"/>
        </w:rPr>
      </w:pPr>
      <w:r>
        <w:rPr>
          <w:noProof/>
        </w:rPr>
        <w:t>Дългосрочната декларация на доставчика, чийто текст е даден по-долу, се изготвя, като се взимат предвид бележките под линия. Все пак не е необходимо те да се възпроизвеждат.</w:t>
      </w:r>
    </w:p>
    <w:p>
      <w:pPr>
        <w:jc w:val="center"/>
        <w:rPr>
          <w:rFonts w:eastAsia="Times New Roman"/>
          <w:b/>
          <w:noProof/>
          <w:color w:val="000000"/>
          <w:szCs w:val="24"/>
        </w:rPr>
      </w:pPr>
      <w:r>
        <w:rPr>
          <w:b/>
          <w:noProof/>
        </w:rPr>
        <w:t>ДЪЛГОСРОЧНА ДЕКЛАРАЦИЯ НА ДОСТАВЧИКА</w:t>
      </w:r>
    </w:p>
    <w:p>
      <w:pPr>
        <w:jc w:val="center"/>
        <w:rPr>
          <w:rFonts w:eastAsia="Times New Roman"/>
          <w:b/>
          <w:noProof/>
          <w:color w:val="000000"/>
          <w:szCs w:val="24"/>
        </w:rPr>
      </w:pPr>
      <w:r>
        <w:rPr>
          <w:b/>
          <w:noProof/>
        </w:rPr>
        <w:t>за стоки, които са претърпели обработка или преработка в държава от ЕАСТ или Тунис, без да са придобили статут на стоки с преференциален произход</w:t>
      </w:r>
    </w:p>
    <w:p>
      <w:pPr>
        <w:tabs>
          <w:tab w:val="left" w:pos="5045"/>
          <w:tab w:val="center" w:pos="6803"/>
        </w:tabs>
        <w:rPr>
          <w:rFonts w:eastAsia="Times New Roman"/>
          <w:noProof/>
          <w:color w:val="000000"/>
          <w:szCs w:val="24"/>
        </w:rPr>
      </w:pPr>
      <w:r>
        <w:rPr>
          <w:noProof/>
        </w:rPr>
        <w:t xml:space="preserve">Аз, долуподписаният доставчик на изброените в приложения документ стоки, които редовно доставям на ……………………………………… </w:t>
      </w:r>
      <w:r>
        <w:rPr>
          <w:noProof/>
          <w:vertAlign w:val="superscript"/>
        </w:rPr>
        <w:t>(1)</w:t>
      </w:r>
      <w:r>
        <w:rPr>
          <w:noProof/>
        </w:rPr>
        <w:t>, декларирам, че:</w:t>
      </w:r>
    </w:p>
    <w:p>
      <w:pPr>
        <w:tabs>
          <w:tab w:val="left" w:pos="396"/>
          <w:tab w:val="left" w:pos="5045"/>
          <w:tab w:val="center" w:pos="6803"/>
        </w:tabs>
        <w:rPr>
          <w:rFonts w:eastAsia="Times New Roman"/>
          <w:noProof/>
          <w:color w:val="000000"/>
          <w:szCs w:val="24"/>
        </w:rPr>
      </w:pPr>
      <w:r>
        <w:rPr>
          <w:noProof/>
        </w:rPr>
        <w:t>1. Следните материали, които не са с произход от държава от ЕАСТ или Тунис, са използвани в държава от ЕАСТ или Тунис за производството на посочените стоки:</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c>
          <w:tcPr>
            <w:tcW w:w="2132" w:type="dxa"/>
          </w:tcPr>
          <w:p>
            <w:pPr>
              <w:tabs>
                <w:tab w:val="left" w:pos="396"/>
                <w:tab w:val="left" w:pos="2494"/>
                <w:tab w:val="left" w:pos="5045"/>
                <w:tab w:val="center" w:pos="6803"/>
                <w:tab w:val="left" w:pos="7596"/>
              </w:tabs>
              <w:rPr>
                <w:rFonts w:eastAsia="Times New Roman"/>
                <w:noProof/>
                <w:color w:val="000000"/>
                <w:szCs w:val="24"/>
              </w:rPr>
            </w:pPr>
            <w:r>
              <w:rPr>
                <w:noProof/>
              </w:rPr>
              <w:t xml:space="preserve">Описание на </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доставяните стоки </w:t>
            </w:r>
            <w:r>
              <w:rPr>
                <w:noProof/>
                <w:vertAlign w:val="superscript"/>
              </w:rPr>
              <w:t>(2)</w:t>
            </w:r>
          </w:p>
        </w:tc>
        <w:tc>
          <w:tcPr>
            <w:tcW w:w="2132" w:type="dxa"/>
          </w:tcPr>
          <w:p>
            <w:pPr>
              <w:tabs>
                <w:tab w:val="left" w:pos="396"/>
                <w:tab w:val="left" w:pos="2494"/>
                <w:tab w:val="left" w:pos="5045"/>
                <w:tab w:val="center" w:pos="6803"/>
                <w:tab w:val="left" w:pos="7596"/>
              </w:tabs>
              <w:rPr>
                <w:rFonts w:eastAsia="Times New Roman"/>
                <w:noProof/>
                <w:color w:val="000000"/>
                <w:szCs w:val="24"/>
              </w:rPr>
            </w:pPr>
            <w:r>
              <w:rPr>
                <w:noProof/>
              </w:rPr>
              <w:t xml:space="preserve">Описание на </w:t>
            </w:r>
          </w:p>
          <w:p>
            <w:pPr>
              <w:tabs>
                <w:tab w:val="left" w:pos="396"/>
                <w:tab w:val="left" w:pos="2494"/>
                <w:tab w:val="left" w:pos="5045"/>
                <w:tab w:val="center" w:pos="6803"/>
                <w:tab w:val="left" w:pos="7596"/>
              </w:tabs>
              <w:rPr>
                <w:rFonts w:eastAsia="Times New Roman"/>
                <w:noProof/>
                <w:color w:val="000000"/>
                <w:szCs w:val="24"/>
              </w:rPr>
            </w:pPr>
            <w:r>
              <w:rPr>
                <w:noProof/>
              </w:rPr>
              <w:t xml:space="preserve">използваните материали </w:t>
            </w:r>
          </w:p>
          <w:p>
            <w:pPr>
              <w:tabs>
                <w:tab w:val="left" w:pos="396"/>
                <w:tab w:val="left" w:pos="2494"/>
                <w:tab w:val="left" w:pos="5045"/>
                <w:tab w:val="center" w:pos="6803"/>
                <w:tab w:val="left" w:pos="7596"/>
              </w:tabs>
              <w:rPr>
                <w:rFonts w:eastAsia="Times New Roman"/>
                <w:noProof/>
                <w:color w:val="000000"/>
                <w:szCs w:val="24"/>
              </w:rPr>
            </w:pPr>
            <w:r>
              <w:rPr>
                <w:noProof/>
              </w:rPr>
              <w:t>без произход</w:t>
            </w: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r>
              <w:rPr>
                <w:noProof/>
              </w:rPr>
              <w:t xml:space="preserve">Позиция на </w:t>
            </w:r>
          </w:p>
          <w:p>
            <w:pPr>
              <w:tabs>
                <w:tab w:val="left" w:pos="396"/>
                <w:tab w:val="left" w:pos="2494"/>
                <w:tab w:val="left" w:pos="5045"/>
                <w:tab w:val="center" w:pos="6803"/>
                <w:tab w:val="left" w:pos="7596"/>
              </w:tabs>
              <w:rPr>
                <w:rFonts w:eastAsia="Times New Roman"/>
                <w:noProof/>
                <w:color w:val="000000"/>
                <w:szCs w:val="24"/>
              </w:rPr>
            </w:pPr>
            <w:r>
              <w:rPr>
                <w:noProof/>
              </w:rPr>
              <w:t>използваните материали</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без произход  </w:t>
            </w:r>
            <w:r>
              <w:rPr>
                <w:noProof/>
                <w:vertAlign w:val="superscript"/>
              </w:rPr>
              <w:t>(3)</w:t>
            </w:r>
          </w:p>
        </w:tc>
        <w:tc>
          <w:tcPr>
            <w:tcW w:w="2132" w:type="dxa"/>
          </w:tcPr>
          <w:p>
            <w:pPr>
              <w:tabs>
                <w:tab w:val="left" w:pos="396"/>
                <w:tab w:val="left" w:pos="2494"/>
                <w:tab w:val="left" w:pos="5045"/>
                <w:tab w:val="center" w:pos="6803"/>
                <w:tab w:val="left" w:pos="7596"/>
              </w:tabs>
              <w:rPr>
                <w:rFonts w:eastAsia="Times New Roman"/>
                <w:noProof/>
                <w:color w:val="000000"/>
                <w:szCs w:val="24"/>
              </w:rPr>
            </w:pPr>
            <w:r>
              <w:rPr>
                <w:noProof/>
              </w:rPr>
              <w:t xml:space="preserve">Стойност на </w:t>
            </w:r>
          </w:p>
          <w:p>
            <w:pPr>
              <w:tabs>
                <w:tab w:val="left" w:pos="396"/>
                <w:tab w:val="left" w:pos="2494"/>
                <w:tab w:val="left" w:pos="5045"/>
                <w:tab w:val="center" w:pos="6803"/>
                <w:tab w:val="left" w:pos="7596"/>
              </w:tabs>
              <w:rPr>
                <w:rFonts w:eastAsia="Times New Roman"/>
                <w:noProof/>
                <w:color w:val="000000"/>
                <w:szCs w:val="24"/>
              </w:rPr>
            </w:pPr>
            <w:r>
              <w:rPr>
                <w:noProof/>
              </w:rPr>
              <w:t xml:space="preserve">използваните материали </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без произход </w:t>
            </w:r>
            <w:r>
              <w:rPr>
                <w:noProof/>
                <w:vertAlign w:val="superscript"/>
              </w:rPr>
              <w:t>(3)(4)</w:t>
            </w: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6390" w:type="dxa"/>
            <w:gridSpan w:val="3"/>
          </w:tcPr>
          <w:p>
            <w:pPr>
              <w:tabs>
                <w:tab w:val="left" w:pos="396"/>
                <w:tab w:val="left" w:pos="2494"/>
                <w:tab w:val="left" w:pos="5045"/>
                <w:tab w:val="center" w:pos="6803"/>
                <w:tab w:val="left" w:pos="7596"/>
              </w:tabs>
              <w:ind w:left="4320"/>
              <w:jc w:val="right"/>
              <w:rPr>
                <w:rFonts w:eastAsia="Times New Roman"/>
                <w:noProof/>
                <w:color w:val="000000"/>
                <w:szCs w:val="24"/>
              </w:rPr>
            </w:pPr>
            <w:r>
              <w:rPr>
                <w:noProof/>
              </w:rPr>
              <w:t>Общо</w:t>
            </w:r>
          </w:p>
        </w:tc>
        <w:tc>
          <w:tcPr>
            <w:tcW w:w="2138" w:type="dxa"/>
            <w:gridSpan w:val="2"/>
          </w:tcPr>
          <w:p>
            <w:pPr>
              <w:tabs>
                <w:tab w:val="left" w:pos="396"/>
                <w:tab w:val="left" w:pos="2494"/>
                <w:tab w:val="left" w:pos="5045"/>
                <w:tab w:val="center" w:pos="6803"/>
                <w:tab w:val="left" w:pos="7596"/>
              </w:tabs>
              <w:rPr>
                <w:rFonts w:eastAsia="Times New Roman"/>
                <w:noProof/>
                <w:color w:val="000000"/>
                <w:szCs w:val="24"/>
              </w:rPr>
            </w:pPr>
          </w:p>
        </w:tc>
      </w:tr>
    </w:tbl>
    <w:p>
      <w:pPr>
        <w:tabs>
          <w:tab w:val="left" w:pos="396"/>
          <w:tab w:val="left" w:pos="2494"/>
          <w:tab w:val="left" w:pos="5045"/>
          <w:tab w:val="center" w:pos="6803"/>
          <w:tab w:val="left" w:pos="7596"/>
        </w:tabs>
        <w:rPr>
          <w:rFonts w:eastAsia="Times New Roman"/>
          <w:noProof/>
          <w:color w:val="000000"/>
          <w:szCs w:val="24"/>
        </w:rPr>
      </w:pPr>
      <w:r>
        <w:rPr>
          <w:noProof/>
        </w:rPr>
        <w:t>2. Всички други материали, използвани в държава от ЕАСТ или в Тунис за производството на посочените стоки, са с произход от държава от ЕАСТ или от Тунис.</w:t>
      </w:r>
    </w:p>
    <w:p>
      <w:pPr>
        <w:tabs>
          <w:tab w:val="left" w:pos="396"/>
          <w:tab w:val="left" w:pos="2494"/>
          <w:tab w:val="left" w:pos="5045"/>
          <w:tab w:val="center" w:pos="6803"/>
          <w:tab w:val="left" w:pos="7596"/>
        </w:tabs>
        <w:rPr>
          <w:rFonts w:eastAsia="Times New Roman"/>
          <w:noProof/>
          <w:color w:val="000000"/>
          <w:szCs w:val="24"/>
        </w:rPr>
      </w:pPr>
      <w:r>
        <w:rPr>
          <w:noProof/>
        </w:rPr>
        <w:t>3. Следните стоки са обработени или преработени извън държава от ЕАСТ или Тунис в съответствие с член 11 от допълнение I към настоящата Конвенция и са придобили следната обща добавена стойност там:</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812"/>
      </w:tblGrid>
      <w:tr>
        <w:tc>
          <w:tcPr>
            <w:tcW w:w="3936" w:type="dxa"/>
          </w:tcPr>
          <w:p>
            <w:pPr>
              <w:tabs>
                <w:tab w:val="left" w:pos="396"/>
                <w:tab w:val="left" w:pos="2494"/>
                <w:tab w:val="left" w:pos="5045"/>
                <w:tab w:val="center" w:pos="6803"/>
                <w:tab w:val="left" w:pos="7596"/>
              </w:tabs>
              <w:rPr>
                <w:rFonts w:eastAsia="Times New Roman"/>
                <w:noProof/>
                <w:color w:val="000000"/>
                <w:szCs w:val="24"/>
              </w:rPr>
            </w:pPr>
            <w:r>
              <w:rPr>
                <w:noProof/>
              </w:rPr>
              <w:t>Описание на доставяните стоки</w:t>
            </w:r>
          </w:p>
        </w:tc>
        <w:tc>
          <w:tcPr>
            <w:tcW w:w="4812" w:type="dxa"/>
          </w:tcPr>
          <w:p>
            <w:pPr>
              <w:tabs>
                <w:tab w:val="left" w:pos="396"/>
                <w:tab w:val="left" w:pos="2494"/>
                <w:tab w:val="left" w:pos="5045"/>
                <w:tab w:val="center" w:pos="6803"/>
                <w:tab w:val="left" w:pos="7596"/>
              </w:tabs>
              <w:rPr>
                <w:rFonts w:eastAsia="Times New Roman"/>
                <w:noProof/>
                <w:color w:val="000000"/>
                <w:szCs w:val="24"/>
              </w:rPr>
            </w:pPr>
            <w:r>
              <w:rPr>
                <w:noProof/>
              </w:rPr>
              <w:t>Обща добавена стойност, придобита извън</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 xml:space="preserve">държава от ЕАСТ или Тунис </w:t>
            </w:r>
            <w:r>
              <w:rPr>
                <w:noProof/>
                <w:vertAlign w:val="superscript"/>
              </w:rPr>
              <w:t>(5)</w:t>
            </w:r>
          </w:p>
        </w:tc>
      </w:tr>
      <w:tr>
        <w:tc>
          <w:tcPr>
            <w:tcW w:w="3936" w:type="dxa"/>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bl>
    <w:p>
      <w:pPr>
        <w:tabs>
          <w:tab w:val="left" w:pos="396"/>
          <w:tab w:val="left" w:pos="2494"/>
          <w:tab w:val="left" w:pos="5045"/>
          <w:tab w:val="center" w:pos="6803"/>
          <w:tab w:val="left" w:pos="7596"/>
        </w:tabs>
        <w:rPr>
          <w:rFonts w:eastAsia="Times New Roman"/>
          <w:noProof/>
          <w:color w:val="000000"/>
          <w:szCs w:val="24"/>
        </w:rPr>
      </w:pPr>
      <w:r>
        <w:rPr>
          <w:noProof/>
        </w:rPr>
        <w:t>Настоящата декларация е валидна за всички последващи пратки на посочените стоки, изпращани от………………………………………………………………</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до………………………………………………………………....</w:t>
      </w:r>
      <w:r>
        <w:rPr>
          <w:noProof/>
          <w:vertAlign w:val="superscript"/>
        </w:rPr>
        <w:t>(6)</w:t>
      </w:r>
    </w:p>
    <w:p>
      <w:pPr>
        <w:tabs>
          <w:tab w:val="left" w:pos="396"/>
          <w:tab w:val="left" w:pos="2494"/>
          <w:tab w:val="left" w:pos="5045"/>
          <w:tab w:val="center" w:pos="6803"/>
          <w:tab w:val="left" w:pos="7596"/>
        </w:tabs>
        <w:rPr>
          <w:rFonts w:eastAsia="Times New Roman"/>
          <w:noProof/>
          <w:color w:val="000000"/>
          <w:szCs w:val="24"/>
        </w:rPr>
      </w:pPr>
      <w:r>
        <w:rPr>
          <w:noProof/>
        </w:rPr>
        <w:t xml:space="preserve">Поемам задължението незабавно да уведомя …………………………….. </w:t>
      </w:r>
      <w:r>
        <w:rPr>
          <w:noProof/>
          <w:vertAlign w:val="superscript"/>
        </w:rPr>
        <w:t>(1)</w:t>
      </w:r>
      <w:r>
        <w:rPr>
          <w:noProof/>
        </w:rPr>
        <w:t>, когато настоящата декларация престане да бъде валидна.</w:t>
      </w:r>
    </w:p>
    <w:p>
      <w:pPr>
        <w:tabs>
          <w:tab w:val="left" w:pos="396"/>
          <w:tab w:val="left" w:pos="2494"/>
          <w:tab w:val="left" w:pos="5045"/>
          <w:tab w:val="center" w:pos="6803"/>
          <w:tab w:val="left" w:pos="7596"/>
        </w:tabs>
        <w:jc w:val="right"/>
        <w:rPr>
          <w:rFonts w:eastAsia="Times New Roman"/>
          <w:noProof/>
          <w:color w:val="000000"/>
          <w:szCs w:val="24"/>
        </w:rPr>
      </w:pPr>
      <w:r>
        <w:rPr>
          <w:noProof/>
        </w:rPr>
        <w:t>……………………………………</w:t>
      </w:r>
    </w:p>
    <w:p>
      <w:pPr>
        <w:tabs>
          <w:tab w:val="left" w:pos="396"/>
          <w:tab w:val="left" w:pos="2494"/>
          <w:tab w:val="left" w:pos="5045"/>
          <w:tab w:val="center" w:pos="6803"/>
          <w:tab w:val="left" w:pos="7596"/>
        </w:tabs>
        <w:jc w:val="right"/>
        <w:rPr>
          <w:rFonts w:eastAsia="Times New Roman"/>
          <w:noProof/>
          <w:color w:val="000000"/>
          <w:sz w:val="20"/>
          <w:szCs w:val="24"/>
        </w:rPr>
      </w:pPr>
      <w:r>
        <w:rPr>
          <w:noProof/>
          <w:sz w:val="20"/>
        </w:rPr>
        <w:t>(място и дата)</w:t>
      </w:r>
    </w:p>
    <w:p>
      <w:pPr>
        <w:tabs>
          <w:tab w:val="left" w:pos="396"/>
          <w:tab w:val="left" w:pos="2494"/>
          <w:tab w:val="left" w:pos="5045"/>
          <w:tab w:val="center" w:pos="6803"/>
          <w:tab w:val="left" w:pos="7596"/>
        </w:tabs>
        <w:jc w:val="right"/>
        <w:rPr>
          <w:rFonts w:eastAsia="Times New Roman"/>
          <w:noProof/>
          <w:color w:val="000000"/>
          <w:szCs w:val="24"/>
        </w:rPr>
      </w:pPr>
      <w:r>
        <w:rPr>
          <w:noProof/>
        </w:rPr>
        <w:t>……………………………………</w:t>
      </w:r>
    </w:p>
    <w:p>
      <w:pPr>
        <w:tabs>
          <w:tab w:val="left" w:pos="396"/>
          <w:tab w:val="left" w:pos="2494"/>
          <w:tab w:val="left" w:pos="5045"/>
          <w:tab w:val="center" w:pos="6803"/>
          <w:tab w:val="left" w:pos="7596"/>
        </w:tabs>
        <w:jc w:val="right"/>
        <w:rPr>
          <w:rFonts w:eastAsia="Times New Roman"/>
          <w:noProof/>
          <w:color w:val="000000"/>
          <w:szCs w:val="24"/>
        </w:rPr>
      </w:pPr>
      <w:r>
        <w:rPr>
          <w:noProof/>
        </w:rPr>
        <w:t>……………………………………</w:t>
      </w:r>
    </w:p>
    <w:p>
      <w:pPr>
        <w:jc w:val="right"/>
        <w:rPr>
          <w:rFonts w:eastAsia="Times New Roman"/>
          <w:noProof/>
          <w:szCs w:val="24"/>
        </w:rPr>
      </w:pPr>
      <w:r>
        <w:rPr>
          <w:noProof/>
        </w:rPr>
        <w:t>……………………………………</w:t>
      </w:r>
    </w:p>
    <w:p>
      <w:pPr>
        <w:jc w:val="right"/>
        <w:rPr>
          <w:rFonts w:eastAsia="Times New Roman"/>
          <w:noProof/>
          <w:sz w:val="20"/>
          <w:szCs w:val="24"/>
        </w:rPr>
      </w:pPr>
      <w:r>
        <w:rPr>
          <w:noProof/>
          <w:sz w:val="20"/>
        </w:rPr>
        <w:t>(адрес и подпис на доставчика и</w:t>
      </w:r>
    </w:p>
    <w:p>
      <w:pPr>
        <w:jc w:val="right"/>
        <w:rPr>
          <w:rFonts w:eastAsia="Times New Roman"/>
          <w:noProof/>
          <w:sz w:val="20"/>
          <w:szCs w:val="24"/>
        </w:rPr>
      </w:pPr>
      <w:r>
        <w:rPr>
          <w:noProof/>
          <w:sz w:val="20"/>
        </w:rPr>
        <w:t>изписано четливо —</w:t>
      </w:r>
    </w:p>
    <w:p>
      <w:pPr>
        <w:jc w:val="right"/>
        <w:rPr>
          <w:rFonts w:eastAsia="Times New Roman"/>
          <w:noProof/>
          <w:sz w:val="20"/>
          <w:szCs w:val="24"/>
        </w:rPr>
      </w:pPr>
      <w:r>
        <w:rPr>
          <w:noProof/>
          <w:sz w:val="20"/>
        </w:rPr>
        <w:t>името на лицето, което подписва декларацията)</w:t>
      </w:r>
    </w:p>
    <w:p>
      <w:pPr>
        <w:rPr>
          <w:rFonts w:eastAsia="Times New Roman"/>
          <w:noProof/>
          <w:sz w:val="16"/>
          <w:szCs w:val="16"/>
        </w:rPr>
      </w:pPr>
      <w:r>
        <w:rPr>
          <w:noProof/>
          <w:sz w:val="16"/>
          <w:szCs w:val="16"/>
          <w:vertAlign w:val="superscript"/>
        </w:rPr>
        <w:t xml:space="preserve">(1) </w:t>
      </w:r>
      <w:r>
        <w:rPr>
          <w:noProof/>
          <w:sz w:val="16"/>
          <w:szCs w:val="16"/>
        </w:rPr>
        <w:t>Име/фирма и адрес на клиента</w:t>
      </w:r>
    </w:p>
    <w:p>
      <w:pPr>
        <w:rPr>
          <w:rFonts w:eastAsia="Times New Roman"/>
          <w:noProof/>
          <w:sz w:val="16"/>
          <w:szCs w:val="16"/>
        </w:rPr>
      </w:pPr>
      <w:r>
        <w:rPr>
          <w:noProof/>
          <w:sz w:val="16"/>
          <w:szCs w:val="16"/>
          <w:vertAlign w:val="superscript"/>
        </w:rPr>
        <w:t xml:space="preserve">(2) </w:t>
      </w:r>
      <w:r>
        <w:rPr>
          <w:noProof/>
          <w:sz w:val="16"/>
          <w:szCs w:val="16"/>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rPr>
          <w:rFonts w:eastAsia="Times New Roman"/>
          <w:noProof/>
          <w:sz w:val="16"/>
          <w:szCs w:val="16"/>
        </w:rPr>
      </w:pPr>
      <w:r>
        <w:rPr>
          <w:noProof/>
          <w:sz w:val="16"/>
          <w:szCs w:val="16"/>
        </w:rPr>
        <w:t>Пример:</w:t>
      </w:r>
    </w:p>
    <w:p>
      <w:pPr>
        <w:rPr>
          <w:rFonts w:eastAsia="Times New Roman"/>
          <w:noProof/>
          <w:sz w:val="16"/>
          <w:szCs w:val="16"/>
        </w:rPr>
      </w:pPr>
      <w:r>
        <w:rPr>
          <w:noProof/>
          <w:sz w:val="16"/>
          <w:szCs w:val="16"/>
        </w:rPr>
        <w:t>Документът се отнася до различни модели електрически двигатели от позиция 8501, които ще се използват за производството на перални машини от позиция 8450. Естеството и стойността на материалите без произход, използвани за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rPr>
          <w:rFonts w:eastAsia="Times New Roman"/>
          <w:noProof/>
          <w:sz w:val="16"/>
          <w:szCs w:val="16"/>
        </w:rPr>
      </w:pPr>
      <w:r>
        <w:rPr>
          <w:noProof/>
          <w:sz w:val="16"/>
          <w:szCs w:val="16"/>
          <w:vertAlign w:val="superscript"/>
        </w:rPr>
        <w:t xml:space="preserve">(3) </w:t>
      </w:r>
      <w:r>
        <w:rPr>
          <w:noProof/>
          <w:sz w:val="16"/>
          <w:szCs w:val="16"/>
        </w:rPr>
        <w:t>Изискваните данни в тези колони се предоставят само при необходимост.</w:t>
      </w:r>
    </w:p>
    <w:p>
      <w:pPr>
        <w:rPr>
          <w:rFonts w:eastAsia="Times New Roman"/>
          <w:noProof/>
          <w:sz w:val="16"/>
          <w:szCs w:val="16"/>
        </w:rPr>
      </w:pPr>
      <w:r>
        <w:rPr>
          <w:noProof/>
          <w:sz w:val="16"/>
          <w:szCs w:val="16"/>
        </w:rPr>
        <w:t>Примери:</w:t>
      </w:r>
    </w:p>
    <w:p>
      <w:pPr>
        <w:rPr>
          <w:rFonts w:eastAsia="Times New Roman"/>
          <w:noProof/>
          <w:sz w:val="16"/>
          <w:szCs w:val="16"/>
        </w:rPr>
      </w:pPr>
      <w:r>
        <w:rPr>
          <w:noProof/>
          <w:sz w:val="16"/>
          <w:szCs w:val="16"/>
        </w:rPr>
        <w:t>Правилото за облеклата от ex Глава 62 позволява използването на прежди без произход. Ако производител на такива облекла в Тунис използва тъкани, внесени от държава от ЕАСТ, които са били получени там чрез тъкане на прежда без произход, е достатъчно доставчикът от държавата от ЕАСТ да опише в своята декларация използвания като прежда материал без произход, без да е необходимо да посочва позицията по ХС и стойността на такава прежда.</w:t>
      </w:r>
    </w:p>
    <w:p>
      <w:pPr>
        <w:rPr>
          <w:rFonts w:eastAsia="Times New Roman"/>
          <w:noProof/>
          <w:sz w:val="16"/>
          <w:szCs w:val="16"/>
        </w:rPr>
      </w:pPr>
      <w:r>
        <w:rPr>
          <w:noProof/>
          <w:sz w:val="16"/>
          <w:szCs w:val="16"/>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в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rPr>
          <w:rFonts w:eastAsia="Times New Roman"/>
          <w:noProof/>
          <w:sz w:val="16"/>
          <w:szCs w:val="16"/>
        </w:rPr>
      </w:pPr>
      <w:r>
        <w:rPr>
          <w:noProof/>
          <w:sz w:val="16"/>
          <w:szCs w:val="16"/>
          <w:vertAlign w:val="superscript"/>
        </w:rPr>
        <w:t xml:space="preserve">(4) </w:t>
      </w:r>
      <w:r>
        <w:rPr>
          <w:noProof/>
          <w:sz w:val="16"/>
          <w:szCs w:val="16"/>
        </w:rPr>
        <w:t>„Стойност на материалите“ означава митническата стойност при вноса на използваните материали без произход или, ако това не е известно и не може да бъде установено, първата установима цена, заплатена за материалите в държава от ЕАСТ или Тунис. Точната стойност на всеки използван материал без произход трябва да бъде посочена за единица стока, указана в първата колона.</w:t>
      </w:r>
    </w:p>
    <w:p>
      <w:pPr>
        <w:rPr>
          <w:rFonts w:eastAsia="Times New Roman"/>
          <w:noProof/>
          <w:sz w:val="16"/>
          <w:szCs w:val="16"/>
        </w:rPr>
      </w:pPr>
      <w:r>
        <w:rPr>
          <w:noProof/>
          <w:sz w:val="16"/>
          <w:szCs w:val="16"/>
          <w:vertAlign w:val="superscript"/>
        </w:rPr>
        <w:t xml:space="preserve">(5) </w:t>
      </w:r>
      <w:r>
        <w:rPr>
          <w:noProof/>
          <w:sz w:val="16"/>
          <w:szCs w:val="16"/>
        </w:rPr>
        <w:t>„Обща добавена стойност“ означава всички разходи, натрупани извън държава от ЕАСТ или Тунис, включително стойността на всички добавени там материали. Точната обща добавена стойност, придобита извън държава от ЕАСТ или Тунис, трябва да бъде дадена за единица стока, указана в първата колона.</w:t>
      </w:r>
    </w:p>
    <w:p>
      <w:pPr>
        <w:rPr>
          <w:rFonts w:eastAsia="Times New Roman"/>
          <w:noProof/>
          <w:sz w:val="16"/>
          <w:szCs w:val="16"/>
        </w:rPr>
      </w:pPr>
      <w:r>
        <w:rPr>
          <w:noProof/>
          <w:sz w:val="16"/>
          <w:szCs w:val="16"/>
          <w:vertAlign w:val="superscript"/>
        </w:rPr>
        <w:t>(6)</w:t>
      </w:r>
      <w:r>
        <w:rPr>
          <w:noProof/>
          <w:sz w:val="16"/>
          <w:szCs w:val="16"/>
        </w:rPr>
        <w:t xml:space="preserve"> Посочват се дати. Валидността на дългосрочната декларация на доставчика в общия случай не следва да надвишава 12 месеца, като при това се съблюдават условията, определени от митническите органи на държавата, в която е съставена тази дългосрочна декларация.</w:t>
      </w:r>
    </w:p>
    <w:p>
      <w:pPr>
        <w:rPr>
          <w:rFonts w:eastAsia="Times New Roman"/>
          <w:noProof/>
          <w:szCs w:val="24"/>
        </w:rPr>
      </w:pPr>
      <w:r>
        <w:rPr>
          <w:noProof/>
        </w:rPr>
        <w:br w:type="page"/>
      </w:r>
    </w:p>
    <w:p>
      <w:pPr>
        <w:pStyle w:val="Default"/>
        <w:spacing w:before="120" w:after="120"/>
        <w:jc w:val="center"/>
        <w:rPr>
          <w:rFonts w:ascii="Times New Roman" w:hAnsi="Times New Roman" w:cs="Times New Roman"/>
          <w:i/>
          <w:noProof/>
        </w:rPr>
      </w:pPr>
      <w:r>
        <w:rPr>
          <w:rFonts w:ascii="Times New Roman" w:hAnsi="Times New Roman"/>
          <w:i/>
          <w:noProof/>
        </w:rPr>
        <w:t xml:space="preserve">ПРИЛОЖЕНИЕ Ж </w:t>
      </w:r>
    </w:p>
    <w:p>
      <w:pPr>
        <w:pStyle w:val="Default"/>
        <w:spacing w:before="120" w:after="120"/>
        <w:jc w:val="center"/>
        <w:rPr>
          <w:rFonts w:ascii="Times New Roman" w:hAnsi="Times New Roman" w:cs="Times New Roman"/>
          <w:b/>
          <w:bCs/>
          <w:noProof/>
        </w:rPr>
      </w:pPr>
      <w:r>
        <w:rPr>
          <w:rFonts w:ascii="Times New Roman" w:hAnsi="Times New Roman"/>
          <w:b/>
          <w:bCs/>
          <w:noProof/>
        </w:rPr>
        <w:t>Декларация на доставчика за стоки, които са претърпели обработка или преработка в страните по ЦЕФТА, без да са придобили статут на стоки с преференциален произход</w:t>
      </w:r>
    </w:p>
    <w:p>
      <w:pPr>
        <w:pStyle w:val="Default"/>
        <w:spacing w:before="120" w:after="120"/>
        <w:jc w:val="both"/>
        <w:rPr>
          <w:rFonts w:ascii="Times New Roman" w:hAnsi="Times New Roman" w:cs="Times New Roman"/>
          <w:noProof/>
        </w:rPr>
      </w:pPr>
      <w:r>
        <w:rPr>
          <w:rFonts w:ascii="Times New Roman" w:hAnsi="Times New Roman"/>
          <w:noProof/>
        </w:rPr>
        <w:t xml:space="preserve">Декларацията на доставчика, чийто текст е даден по-долу, се изготвя, като се взимат предвид бележките под линия. Все пак не е необходимо те да се възпроизвеждат. </w:t>
      </w:r>
    </w:p>
    <w:p>
      <w:pPr>
        <w:pStyle w:val="Default"/>
        <w:spacing w:before="120" w:after="120"/>
        <w:jc w:val="center"/>
        <w:rPr>
          <w:rFonts w:ascii="Times New Roman" w:hAnsi="Times New Roman" w:cs="Times New Roman"/>
          <w:b/>
          <w:bCs/>
          <w:noProof/>
        </w:rPr>
      </w:pPr>
      <w:r>
        <w:rPr>
          <w:rFonts w:ascii="Times New Roman" w:hAnsi="Times New Roman"/>
          <w:b/>
          <w:bCs/>
          <w:noProof/>
        </w:rPr>
        <w:t>ДЕКЛАРАЦИЯ НА ДОСТАВЧИКА</w:t>
      </w:r>
    </w:p>
    <w:p>
      <w:pPr>
        <w:pStyle w:val="Default"/>
        <w:spacing w:before="120" w:after="120"/>
        <w:jc w:val="center"/>
        <w:rPr>
          <w:rFonts w:ascii="Times New Roman" w:hAnsi="Times New Roman" w:cs="Times New Roman"/>
          <w:bCs/>
          <w:noProof/>
        </w:rPr>
      </w:pPr>
      <w:r>
        <w:rPr>
          <w:rFonts w:ascii="Times New Roman" w:hAnsi="Times New Roman"/>
          <w:bCs/>
          <w:noProof/>
        </w:rPr>
        <w:t>за стоки, които са претърпели обработка или преработка в страните по ЦЕФТА, без да са придобили статут на стоки с преференциален произход</w:t>
      </w:r>
    </w:p>
    <w:p>
      <w:pPr>
        <w:pStyle w:val="Default"/>
        <w:spacing w:before="120" w:after="120"/>
        <w:jc w:val="both"/>
        <w:rPr>
          <w:rFonts w:ascii="Times New Roman" w:hAnsi="Times New Roman" w:cs="Times New Roman"/>
          <w:noProof/>
        </w:rPr>
      </w:pPr>
      <w:r>
        <w:rPr>
          <w:rFonts w:ascii="Times New Roman" w:hAnsi="Times New Roman"/>
          <w:noProof/>
        </w:rPr>
        <w:t>Аз, долуподписаният доставчик на стоките, обхванати от приложения документ, декларирам, че:</w:t>
      </w:r>
    </w:p>
    <w:p>
      <w:pPr>
        <w:pStyle w:val="Default"/>
        <w:spacing w:before="120" w:after="120"/>
        <w:rPr>
          <w:rFonts w:ascii="Times New Roman" w:hAnsi="Times New Roman" w:cs="Times New Roman"/>
          <w:noProof/>
        </w:rPr>
      </w:pPr>
      <w:r>
        <w:rPr>
          <w:rFonts w:ascii="Times New Roman" w:hAnsi="Times New Roman"/>
          <w:noProof/>
        </w:rPr>
        <w:t xml:space="preserve">1. Следните материали, които не са с произход от страните по ЦЕФТА, са използвани в страните по ЦЕФТА за производството на посочените стоки: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106"/>
        <w:gridCol w:w="2106"/>
        <w:gridCol w:w="2108"/>
      </w:tblGrid>
      <w:tr>
        <w:trPr>
          <w:trHeight w:val="377"/>
        </w:trPr>
        <w:tc>
          <w:tcPr>
            <w:tcW w:w="2106" w:type="dxa"/>
          </w:tcPr>
          <w:p>
            <w:pPr>
              <w:pStyle w:val="Default"/>
              <w:spacing w:before="120" w:after="120"/>
              <w:contextualSpacing/>
              <w:mirrorIndents/>
              <w:jc w:val="both"/>
              <w:rPr>
                <w:rFonts w:ascii="Times New Roman" w:hAnsi="Times New Roman" w:cs="Times New Roman"/>
                <w:noProof/>
              </w:rPr>
            </w:pPr>
            <w:r>
              <w:rPr>
                <w:rFonts w:ascii="Times New Roman" w:hAnsi="Times New Roman"/>
                <w:noProof/>
              </w:rPr>
              <w:t>Описание на доставяните стоки(</w:t>
            </w:r>
            <w:r>
              <w:rPr>
                <w:rStyle w:val="FootnoteReference"/>
                <w:rFonts w:ascii="Times New Roman" w:hAnsi="Times New Roman" w:cs="Times New Roman"/>
                <w:noProof/>
              </w:rPr>
              <w:footnoteReference w:id="64"/>
            </w:r>
            <w:r>
              <w:rPr>
                <w:rFonts w:ascii="Times New Roman" w:hAnsi="Times New Roman"/>
                <w:noProof/>
              </w:rPr>
              <w:t>)</w:t>
            </w:r>
          </w:p>
        </w:tc>
        <w:tc>
          <w:tcPr>
            <w:tcW w:w="2106" w:type="dxa"/>
          </w:tcPr>
          <w:p>
            <w:pPr>
              <w:pStyle w:val="Default"/>
              <w:spacing w:before="120" w:after="120"/>
              <w:contextualSpacing/>
              <w:mirrorIndents/>
              <w:jc w:val="both"/>
              <w:rPr>
                <w:rFonts w:ascii="Times New Roman" w:hAnsi="Times New Roman" w:cs="Times New Roman"/>
                <w:noProof/>
              </w:rPr>
            </w:pPr>
            <w:r>
              <w:rPr>
                <w:rFonts w:ascii="Times New Roman" w:hAnsi="Times New Roman"/>
                <w:noProof/>
              </w:rPr>
              <w:t xml:space="preserve">Описание на използваните материали без произход </w:t>
            </w:r>
          </w:p>
        </w:tc>
        <w:tc>
          <w:tcPr>
            <w:tcW w:w="2106" w:type="dxa"/>
          </w:tcPr>
          <w:p>
            <w:pPr>
              <w:pStyle w:val="Default"/>
              <w:spacing w:before="120" w:after="120"/>
              <w:contextualSpacing/>
              <w:mirrorIndents/>
              <w:jc w:val="both"/>
              <w:rPr>
                <w:rFonts w:ascii="Times New Roman" w:hAnsi="Times New Roman" w:cs="Times New Roman"/>
                <w:noProof/>
              </w:rPr>
            </w:pPr>
            <w:r>
              <w:rPr>
                <w:rFonts w:ascii="Times New Roman" w:hAnsi="Times New Roman"/>
                <w:noProof/>
              </w:rPr>
              <w:t>Позиция на използваните материали без произход(</w:t>
            </w:r>
            <w:r>
              <w:rPr>
                <w:rStyle w:val="FootnoteReference"/>
                <w:rFonts w:ascii="Times New Roman" w:hAnsi="Times New Roman" w:cs="Times New Roman"/>
                <w:noProof/>
              </w:rPr>
              <w:footnoteReference w:id="65"/>
            </w:r>
            <w:r>
              <w:rPr>
                <w:rFonts w:ascii="Times New Roman" w:hAnsi="Times New Roman"/>
                <w:noProof/>
              </w:rPr>
              <w:t>)</w:t>
            </w:r>
          </w:p>
        </w:tc>
        <w:tc>
          <w:tcPr>
            <w:tcW w:w="2108" w:type="dxa"/>
          </w:tcPr>
          <w:p>
            <w:pPr>
              <w:pStyle w:val="Default"/>
              <w:spacing w:before="120" w:after="120"/>
              <w:contextualSpacing/>
              <w:mirrorIndents/>
              <w:jc w:val="both"/>
              <w:rPr>
                <w:rFonts w:ascii="Times New Roman" w:hAnsi="Times New Roman" w:cs="Times New Roman"/>
                <w:noProof/>
              </w:rPr>
            </w:pPr>
            <w:r>
              <w:rPr>
                <w:rFonts w:ascii="Times New Roman" w:hAnsi="Times New Roman"/>
                <w:noProof/>
              </w:rPr>
              <w:t>Стойност на използваните материали без произход</w:t>
            </w:r>
            <w:r>
              <w:rPr>
                <w:rFonts w:ascii="Times New Roman" w:hAnsi="Times New Roman"/>
                <w:noProof/>
                <w:vertAlign w:val="superscript"/>
              </w:rPr>
              <w:t>(</w:t>
            </w:r>
            <w:r>
              <w:rPr>
                <w:rStyle w:val="FootnoteReference"/>
                <w:rFonts w:ascii="Times New Roman" w:hAnsi="Times New Roman" w:cs="Times New Roman"/>
                <w:noProof/>
              </w:rPr>
              <w:footnoteReference w:id="66"/>
            </w:r>
            <w:r>
              <w:rPr>
                <w:rFonts w:ascii="Times New Roman" w:hAnsi="Times New Roman"/>
                <w:noProof/>
                <w:vertAlign w:val="superscript"/>
              </w:rPr>
              <w:t>)</w:t>
            </w: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6318" w:type="dxa"/>
            <w:gridSpan w:val="3"/>
          </w:tcPr>
          <w:p>
            <w:pPr>
              <w:pStyle w:val="Default"/>
              <w:spacing w:before="120" w:after="120"/>
              <w:contextualSpacing/>
              <w:mirrorIndents/>
              <w:jc w:val="right"/>
              <w:rPr>
                <w:rFonts w:ascii="Times New Roman" w:hAnsi="Times New Roman" w:cs="Times New Roman"/>
                <w:b/>
                <w:noProof/>
              </w:rPr>
            </w:pPr>
            <w:r>
              <w:rPr>
                <w:rFonts w:ascii="Times New Roman" w:hAnsi="Times New Roman"/>
                <w:b/>
                <w:noProof/>
              </w:rPr>
              <w:t>Обща стойност</w:t>
            </w:r>
          </w:p>
        </w:tc>
        <w:tc>
          <w:tcPr>
            <w:tcW w:w="2108" w:type="dxa"/>
          </w:tcPr>
          <w:p>
            <w:pPr>
              <w:pStyle w:val="Default"/>
              <w:spacing w:before="120" w:after="120"/>
              <w:contextualSpacing/>
              <w:mirrorIndents/>
              <w:jc w:val="both"/>
              <w:rPr>
                <w:rFonts w:ascii="Times New Roman" w:hAnsi="Times New Roman" w:cs="Times New Roman"/>
                <w:noProof/>
              </w:rPr>
            </w:pPr>
          </w:p>
        </w:tc>
      </w:tr>
    </w:tbl>
    <w:p>
      <w:pPr>
        <w:tabs>
          <w:tab w:val="left" w:pos="4252"/>
        </w:tabs>
        <w:contextualSpacing/>
        <w:mirrorIndents/>
        <w:rPr>
          <w:noProof/>
          <w:szCs w:val="24"/>
        </w:rPr>
      </w:pPr>
      <w:r>
        <w:rPr>
          <w:noProof/>
        </w:rPr>
        <w:t>2. Всички други материали, използвани в страна по ЦЕФТА за производството на посочените стоки, са с произход от страна по ЦЕФТА.</w:t>
      </w:r>
    </w:p>
    <w:p>
      <w:pPr>
        <w:tabs>
          <w:tab w:val="left" w:pos="4252"/>
        </w:tabs>
        <w:contextualSpacing/>
        <w:mirrorIndents/>
        <w:rPr>
          <w:noProof/>
          <w:szCs w:val="24"/>
        </w:rPr>
      </w:pPr>
    </w:p>
    <w:p>
      <w:pPr>
        <w:tabs>
          <w:tab w:val="left" w:pos="4252"/>
        </w:tabs>
        <w:contextualSpacing/>
        <w:mirrorIndents/>
        <w:rPr>
          <w:noProof/>
          <w:szCs w:val="24"/>
        </w:rPr>
      </w:pPr>
      <w:r>
        <w:rPr>
          <w:noProof/>
        </w:rPr>
        <w:t>3. Следните стоки са претърпели обработка или преработка извън страна по ЦЕФТА в съответствие с член 11 от допълнение I към Регионалната конвенция за паневросредиземноморските преференциални правила за произход и са придобили следната обща добавена стойност там:</w:t>
      </w:r>
    </w:p>
    <w:tbl>
      <w:tblPr>
        <w:tblW w:w="0" w:type="auto"/>
        <w:tblLook w:val="04A0" w:firstRow="1" w:lastRow="0" w:firstColumn="1" w:lastColumn="0" w:noHBand="0" w:noVBand="1"/>
      </w:tblPr>
      <w:tblGrid>
        <w:gridCol w:w="4417"/>
        <w:gridCol w:w="4417"/>
      </w:tblGrid>
      <w:tr>
        <w:tc>
          <w:tcPr>
            <w:tcW w:w="4417" w:type="dxa"/>
            <w:shd w:val="clear" w:color="auto" w:fill="auto"/>
          </w:tcPr>
          <w:p>
            <w:pPr>
              <w:tabs>
                <w:tab w:val="left" w:pos="4252"/>
              </w:tabs>
              <w:contextualSpacing/>
              <w:mirrorIndents/>
              <w:rPr>
                <w:noProof/>
                <w:szCs w:val="24"/>
              </w:rPr>
            </w:pPr>
            <w:r>
              <w:rPr>
                <w:noProof/>
              </w:rPr>
              <w:t xml:space="preserve">Описание на доставяните стоки </w:t>
            </w:r>
          </w:p>
          <w:p>
            <w:pPr>
              <w:tabs>
                <w:tab w:val="left" w:pos="4252"/>
              </w:tabs>
              <w:contextualSpacing/>
              <w:mirrorIndents/>
              <w:rPr>
                <w:noProof/>
                <w:szCs w:val="24"/>
              </w:rPr>
            </w:pPr>
          </w:p>
          <w:p>
            <w:pPr>
              <w:tabs>
                <w:tab w:val="left" w:pos="4252"/>
              </w:tabs>
              <w:contextualSpacing/>
              <w:mirrorIndents/>
              <w:rPr>
                <w:noProof/>
                <w:szCs w:val="24"/>
              </w:rPr>
            </w:pPr>
            <w:r>
              <w:rPr>
                <w:noProof/>
              </w:rPr>
              <w:t>………………………………………….</w:t>
            </w:r>
          </w:p>
          <w:p>
            <w:pPr>
              <w:tabs>
                <w:tab w:val="left" w:pos="4252"/>
              </w:tabs>
              <w:contextualSpacing/>
              <w:mirrorIndents/>
              <w:rPr>
                <w:noProof/>
                <w:szCs w:val="24"/>
              </w:rPr>
            </w:pPr>
            <w:r>
              <w:rPr>
                <w:noProof/>
              </w:rPr>
              <w:t>………………………………………….</w:t>
            </w:r>
          </w:p>
          <w:p>
            <w:pPr>
              <w:tabs>
                <w:tab w:val="left" w:pos="4252"/>
              </w:tabs>
              <w:contextualSpacing/>
              <w:mirrorIndents/>
              <w:rPr>
                <w:noProof/>
                <w:szCs w:val="24"/>
              </w:rPr>
            </w:pPr>
            <w:r>
              <w:rPr>
                <w:noProof/>
              </w:rPr>
              <w:t>………………………………………….</w:t>
            </w:r>
          </w:p>
          <w:p>
            <w:pPr>
              <w:tabs>
                <w:tab w:val="left" w:pos="4252"/>
              </w:tabs>
              <w:contextualSpacing/>
              <w:mirrorIndents/>
              <w:rPr>
                <w:noProof/>
                <w:szCs w:val="24"/>
              </w:rPr>
            </w:pPr>
            <w:r>
              <w:rPr>
                <w:noProof/>
              </w:rPr>
              <w:t>………………………………………….</w:t>
            </w:r>
          </w:p>
          <w:p>
            <w:pPr>
              <w:tabs>
                <w:tab w:val="left" w:pos="4252"/>
              </w:tabs>
              <w:contextualSpacing/>
              <w:mirrorIndents/>
              <w:rPr>
                <w:noProof/>
                <w:szCs w:val="24"/>
              </w:rPr>
            </w:pPr>
          </w:p>
        </w:tc>
        <w:tc>
          <w:tcPr>
            <w:tcW w:w="4417" w:type="dxa"/>
            <w:shd w:val="clear" w:color="auto" w:fill="auto"/>
          </w:tcPr>
          <w:p>
            <w:pPr>
              <w:tabs>
                <w:tab w:val="left" w:pos="4252"/>
              </w:tabs>
              <w:contextualSpacing/>
              <w:mirrorIndents/>
              <w:rPr>
                <w:noProof/>
                <w:szCs w:val="24"/>
              </w:rPr>
            </w:pPr>
            <w:r>
              <w:rPr>
                <w:noProof/>
              </w:rPr>
              <w:t>Обща добавена стойност, придобита извън</w:t>
            </w:r>
          </w:p>
          <w:p>
            <w:pPr>
              <w:tabs>
                <w:tab w:val="left" w:pos="4252"/>
              </w:tabs>
              <w:contextualSpacing/>
              <w:mirrorIndents/>
              <w:rPr>
                <w:noProof/>
                <w:szCs w:val="24"/>
              </w:rPr>
            </w:pPr>
            <w:r>
              <w:rPr>
                <w:noProof/>
              </w:rPr>
              <w:t>страните по ЦЕФТА</w:t>
            </w:r>
            <w:r>
              <w:rPr>
                <w:rStyle w:val="FootnoteReference"/>
                <w:noProof/>
              </w:rPr>
              <w:footnoteReference w:id="67"/>
            </w:r>
          </w:p>
          <w:p>
            <w:pPr>
              <w:tabs>
                <w:tab w:val="left" w:pos="4252"/>
              </w:tabs>
              <w:contextualSpacing/>
              <w:mirrorIndents/>
              <w:rPr>
                <w:noProof/>
                <w:szCs w:val="24"/>
              </w:rPr>
            </w:pPr>
            <w:r>
              <w:rPr>
                <w:noProof/>
              </w:rPr>
              <w:t>………………………………………….</w:t>
            </w:r>
          </w:p>
          <w:p>
            <w:pPr>
              <w:tabs>
                <w:tab w:val="left" w:pos="4252"/>
              </w:tabs>
              <w:contextualSpacing/>
              <w:mirrorIndents/>
              <w:rPr>
                <w:noProof/>
                <w:szCs w:val="24"/>
              </w:rPr>
            </w:pPr>
            <w:r>
              <w:rPr>
                <w:noProof/>
              </w:rPr>
              <w:t>………………………………………….</w:t>
            </w:r>
          </w:p>
          <w:p>
            <w:pPr>
              <w:tabs>
                <w:tab w:val="left" w:pos="4252"/>
              </w:tabs>
              <w:contextualSpacing/>
              <w:mirrorIndents/>
              <w:rPr>
                <w:noProof/>
                <w:szCs w:val="24"/>
              </w:rPr>
            </w:pPr>
            <w:r>
              <w:rPr>
                <w:noProof/>
              </w:rPr>
              <w:t>………………………………………….</w:t>
            </w:r>
          </w:p>
          <w:p>
            <w:pPr>
              <w:tabs>
                <w:tab w:val="left" w:pos="4252"/>
              </w:tabs>
              <w:contextualSpacing/>
              <w:mirrorIndents/>
              <w:rPr>
                <w:noProof/>
                <w:szCs w:val="24"/>
              </w:rPr>
            </w:pPr>
            <w:r>
              <w:rPr>
                <w:noProof/>
              </w:rPr>
              <w:t>………………………………………….</w:t>
            </w:r>
          </w:p>
          <w:p>
            <w:pPr>
              <w:tabs>
                <w:tab w:val="left" w:pos="4252"/>
              </w:tabs>
              <w:contextualSpacing/>
              <w:mirrorIndents/>
              <w:rPr>
                <w:noProof/>
                <w:szCs w:val="24"/>
              </w:rPr>
            </w:pPr>
          </w:p>
        </w:tc>
      </w:tr>
      <w:tr>
        <w:tc>
          <w:tcPr>
            <w:tcW w:w="4417" w:type="dxa"/>
            <w:shd w:val="clear" w:color="auto" w:fill="auto"/>
          </w:tcPr>
          <w:p>
            <w:pPr>
              <w:tabs>
                <w:tab w:val="left" w:pos="4252"/>
              </w:tabs>
              <w:contextualSpacing/>
              <w:mirrorIndents/>
              <w:rPr>
                <w:noProof/>
                <w:szCs w:val="24"/>
              </w:rPr>
            </w:pPr>
          </w:p>
        </w:tc>
        <w:tc>
          <w:tcPr>
            <w:tcW w:w="4417" w:type="dxa"/>
            <w:shd w:val="clear" w:color="auto" w:fill="auto"/>
          </w:tcPr>
          <w:p>
            <w:pPr>
              <w:tabs>
                <w:tab w:val="left" w:pos="4252"/>
              </w:tabs>
              <w:contextualSpacing/>
              <w:mirrorIndents/>
              <w:rPr>
                <w:noProof/>
                <w:szCs w:val="24"/>
              </w:rPr>
            </w:pPr>
            <w:r>
              <w:rPr>
                <w:noProof/>
              </w:rPr>
              <w:t>………………………………………….</w:t>
            </w:r>
          </w:p>
          <w:p>
            <w:pPr>
              <w:tabs>
                <w:tab w:val="left" w:pos="4252"/>
              </w:tabs>
              <w:contextualSpacing/>
              <w:mirrorIndents/>
              <w:jc w:val="center"/>
              <w:rPr>
                <w:i/>
                <w:noProof/>
                <w:szCs w:val="24"/>
              </w:rPr>
            </w:pPr>
            <w:r>
              <w:rPr>
                <w:i/>
                <w:noProof/>
              </w:rPr>
              <w:t>(място и дата)</w:t>
            </w:r>
          </w:p>
          <w:p>
            <w:pPr>
              <w:tabs>
                <w:tab w:val="left" w:pos="4252"/>
              </w:tabs>
              <w:contextualSpacing/>
              <w:mirrorIndents/>
              <w:rPr>
                <w:noProof/>
                <w:szCs w:val="24"/>
              </w:rPr>
            </w:pPr>
            <w:r>
              <w:rPr>
                <w:noProof/>
              </w:rPr>
              <w:t>………………………………………….</w:t>
            </w:r>
          </w:p>
          <w:p>
            <w:pPr>
              <w:tabs>
                <w:tab w:val="left" w:pos="4252"/>
              </w:tabs>
              <w:contextualSpacing/>
              <w:mirrorIndents/>
              <w:rPr>
                <w:noProof/>
                <w:szCs w:val="24"/>
              </w:rPr>
            </w:pPr>
            <w:r>
              <w:rPr>
                <w:noProof/>
              </w:rPr>
              <w:t>………………………………………….</w:t>
            </w:r>
          </w:p>
          <w:p>
            <w:pPr>
              <w:tabs>
                <w:tab w:val="left" w:pos="4252"/>
              </w:tabs>
              <w:contextualSpacing/>
              <w:mirrorIndents/>
              <w:rPr>
                <w:noProof/>
                <w:szCs w:val="24"/>
              </w:rPr>
            </w:pPr>
            <w:r>
              <w:rPr>
                <w:noProof/>
              </w:rPr>
              <w:t>………………………………………….</w:t>
            </w:r>
          </w:p>
          <w:p>
            <w:pPr>
              <w:tabs>
                <w:tab w:val="left" w:pos="4252"/>
              </w:tabs>
              <w:contextualSpacing/>
              <w:mirrorIndents/>
              <w:jc w:val="center"/>
              <w:rPr>
                <w:i/>
                <w:noProof/>
                <w:szCs w:val="24"/>
              </w:rPr>
            </w:pPr>
          </w:p>
          <w:p>
            <w:pPr>
              <w:tabs>
                <w:tab w:val="left" w:pos="4252"/>
              </w:tabs>
              <w:contextualSpacing/>
              <w:mirrorIndents/>
              <w:jc w:val="center"/>
              <w:rPr>
                <w:i/>
                <w:noProof/>
                <w:szCs w:val="24"/>
              </w:rPr>
            </w:pPr>
            <w:r>
              <w:rPr>
                <w:i/>
                <w:noProof/>
              </w:rPr>
              <w:t>(адрес и подпис на доставчика и изписано четливо — името на лицето, което подписва декларацията)</w:t>
            </w:r>
          </w:p>
          <w:p>
            <w:pPr>
              <w:tabs>
                <w:tab w:val="left" w:pos="4252"/>
              </w:tabs>
              <w:contextualSpacing/>
              <w:mirrorIndents/>
              <w:rPr>
                <w:noProof/>
                <w:szCs w:val="24"/>
              </w:rPr>
            </w:pPr>
          </w:p>
        </w:tc>
      </w:tr>
    </w:tbl>
    <w:p>
      <w:pPr>
        <w:tabs>
          <w:tab w:val="left" w:pos="4252"/>
        </w:tabs>
        <w:contextualSpacing/>
        <w:mirrorIndents/>
        <w:rPr>
          <w:noProof/>
          <w:szCs w:val="24"/>
        </w:rPr>
      </w:pPr>
    </w:p>
    <w:p>
      <w:pPr>
        <w:tabs>
          <w:tab w:val="left" w:pos="4252"/>
        </w:tabs>
        <w:contextualSpacing/>
        <w:mirrorIndents/>
        <w:jc w:val="center"/>
        <w:rPr>
          <w:noProof/>
          <w:szCs w:val="24"/>
        </w:rPr>
        <w:sectPr>
          <w:footnotePr>
            <w:numRestart w:val="eachSect"/>
          </w:footnotePr>
          <w:pgSz w:w="11906" w:h="16838"/>
          <w:pgMar w:top="1020" w:right="1701" w:bottom="1020" w:left="1587" w:header="601" w:footer="1077" w:gutter="0"/>
          <w:cols w:space="720"/>
          <w:docGrid w:linePitch="326"/>
        </w:sectPr>
      </w:pPr>
    </w:p>
    <w:p>
      <w:pPr>
        <w:tabs>
          <w:tab w:val="left" w:pos="4252"/>
        </w:tabs>
        <w:contextualSpacing/>
        <w:mirrorIndents/>
        <w:jc w:val="center"/>
        <w:rPr>
          <w:b/>
          <w:bCs/>
          <w:noProof/>
          <w:szCs w:val="24"/>
        </w:rPr>
      </w:pPr>
      <w:r>
        <w:rPr>
          <w:i/>
          <w:noProof/>
        </w:rPr>
        <w:t xml:space="preserve">ПРИЛОЖЕНИЕ З </w:t>
      </w:r>
    </w:p>
    <w:p>
      <w:pPr>
        <w:tabs>
          <w:tab w:val="left" w:pos="4252"/>
        </w:tabs>
        <w:contextualSpacing/>
        <w:mirrorIndents/>
        <w:rPr>
          <w:bCs/>
          <w:noProof/>
          <w:szCs w:val="24"/>
        </w:rPr>
      </w:pPr>
    </w:p>
    <w:p>
      <w:pPr>
        <w:tabs>
          <w:tab w:val="left" w:pos="4252"/>
        </w:tabs>
        <w:contextualSpacing/>
        <w:mirrorIndents/>
        <w:jc w:val="center"/>
        <w:rPr>
          <w:b/>
          <w:bCs/>
          <w:noProof/>
          <w:szCs w:val="24"/>
        </w:rPr>
      </w:pPr>
      <w:r>
        <w:rPr>
          <w:b/>
          <w:bCs/>
          <w:noProof/>
        </w:rPr>
        <w:t>Дългосрочна декларация на доставчика за стоки, които са претърпели обработка или преработка в страните по ЦЕФТА, без да са придобили статут на стоки с преференциален произход</w:t>
      </w:r>
    </w:p>
    <w:p>
      <w:pPr>
        <w:tabs>
          <w:tab w:val="left" w:pos="4252"/>
        </w:tabs>
        <w:rPr>
          <w:noProof/>
          <w:szCs w:val="24"/>
        </w:rPr>
      </w:pPr>
    </w:p>
    <w:p>
      <w:pPr>
        <w:tabs>
          <w:tab w:val="left" w:pos="4252"/>
        </w:tabs>
        <w:rPr>
          <w:noProof/>
          <w:szCs w:val="24"/>
        </w:rPr>
      </w:pPr>
      <w:r>
        <w:rPr>
          <w:noProof/>
        </w:rPr>
        <w:t>Дългосрочната декларация на доставчика, чийто текст е даден по-долу, се изготвя, като се взимат предвид бележките под линия. Все пак не е необходимо те да се възпроизвеждат.</w:t>
      </w:r>
    </w:p>
    <w:p>
      <w:pPr>
        <w:tabs>
          <w:tab w:val="left" w:pos="4252"/>
        </w:tabs>
        <w:jc w:val="center"/>
        <w:rPr>
          <w:b/>
          <w:noProof/>
          <w:szCs w:val="24"/>
        </w:rPr>
      </w:pPr>
      <w:r>
        <w:rPr>
          <w:b/>
          <w:noProof/>
        </w:rPr>
        <w:t>ДЪЛГОСРОЧНА ДЕКЛАРАЦИЯ НА ДОСТАВЧИКА</w:t>
      </w:r>
    </w:p>
    <w:p>
      <w:pPr>
        <w:tabs>
          <w:tab w:val="left" w:pos="4252"/>
        </w:tabs>
        <w:jc w:val="center"/>
        <w:rPr>
          <w:noProof/>
          <w:szCs w:val="24"/>
        </w:rPr>
      </w:pPr>
      <w:r>
        <w:rPr>
          <w:noProof/>
        </w:rPr>
        <w:t>за стоките, които са претърпели обработка или преработка в страните по ЦЕФТА, без да са придобили статут на стоки с преференциален произход</w:t>
      </w:r>
    </w:p>
    <w:p>
      <w:pPr>
        <w:tabs>
          <w:tab w:val="left" w:pos="4252"/>
        </w:tabs>
        <w:rPr>
          <w:noProof/>
          <w:szCs w:val="24"/>
        </w:rPr>
      </w:pPr>
    </w:p>
    <w:p>
      <w:pPr>
        <w:tabs>
          <w:tab w:val="left" w:pos="4252"/>
        </w:tabs>
        <w:rPr>
          <w:noProof/>
          <w:szCs w:val="24"/>
        </w:rPr>
      </w:pPr>
      <w:r>
        <w:rPr>
          <w:noProof/>
        </w:rPr>
        <w:t>Аз, долуподписаният доставчик на стоките, обхванати от настоящия документ, които се доставят редовно на ….….….….….….….….….</w:t>
      </w:r>
      <w:r>
        <w:rPr>
          <w:rStyle w:val="FootnoteReference"/>
          <w:noProof/>
        </w:rPr>
        <w:footnoteReference w:id="68"/>
      </w:r>
      <w:r>
        <w:rPr>
          <w:noProof/>
        </w:rPr>
        <w:t>, декларирам, че:</w:t>
      </w:r>
    </w:p>
    <w:p>
      <w:pPr>
        <w:tabs>
          <w:tab w:val="left" w:pos="4252"/>
        </w:tabs>
        <w:rPr>
          <w:noProof/>
          <w:szCs w:val="24"/>
        </w:rPr>
      </w:pPr>
      <w:r>
        <w:rPr>
          <w:noProof/>
        </w:rPr>
        <w:t>1. Следните материали, които не са с произход от страните по ЦЕФТА, са използвани в страните по ЦЕФТА за производството на посочените стоки: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106"/>
        <w:gridCol w:w="2106"/>
        <w:gridCol w:w="2108"/>
      </w:tblGrid>
      <w:tr>
        <w:trPr>
          <w:trHeight w:val="377"/>
        </w:trPr>
        <w:tc>
          <w:tcPr>
            <w:tcW w:w="2106" w:type="dxa"/>
          </w:tcPr>
          <w:p>
            <w:pPr>
              <w:pStyle w:val="Default"/>
              <w:spacing w:before="120" w:after="120"/>
              <w:contextualSpacing/>
              <w:mirrorIndents/>
              <w:jc w:val="both"/>
              <w:rPr>
                <w:rFonts w:ascii="Times New Roman" w:hAnsi="Times New Roman" w:cs="Times New Roman"/>
                <w:noProof/>
              </w:rPr>
            </w:pPr>
            <w:r>
              <w:rPr>
                <w:rFonts w:ascii="Times New Roman" w:hAnsi="Times New Roman"/>
                <w:noProof/>
              </w:rPr>
              <w:t>Описание на доставяните стоки(</w:t>
            </w:r>
            <w:r>
              <w:rPr>
                <w:rStyle w:val="FootnoteReference"/>
                <w:rFonts w:ascii="Times New Roman" w:hAnsi="Times New Roman" w:cs="Times New Roman"/>
                <w:noProof/>
              </w:rPr>
              <w:footnoteReference w:id="69"/>
            </w:r>
            <w:r>
              <w:rPr>
                <w:rFonts w:ascii="Times New Roman" w:hAnsi="Times New Roman"/>
                <w:noProof/>
              </w:rPr>
              <w:t>)</w:t>
            </w:r>
          </w:p>
        </w:tc>
        <w:tc>
          <w:tcPr>
            <w:tcW w:w="2106" w:type="dxa"/>
          </w:tcPr>
          <w:p>
            <w:pPr>
              <w:pStyle w:val="Default"/>
              <w:spacing w:before="120" w:after="120"/>
              <w:contextualSpacing/>
              <w:mirrorIndents/>
              <w:jc w:val="both"/>
              <w:rPr>
                <w:rFonts w:ascii="Times New Roman" w:hAnsi="Times New Roman" w:cs="Times New Roman"/>
                <w:noProof/>
              </w:rPr>
            </w:pPr>
            <w:r>
              <w:rPr>
                <w:rFonts w:ascii="Times New Roman" w:hAnsi="Times New Roman"/>
                <w:noProof/>
              </w:rPr>
              <w:t xml:space="preserve">Описание на използваните материали без произход </w:t>
            </w:r>
          </w:p>
        </w:tc>
        <w:tc>
          <w:tcPr>
            <w:tcW w:w="2106" w:type="dxa"/>
          </w:tcPr>
          <w:p>
            <w:pPr>
              <w:pStyle w:val="Default"/>
              <w:spacing w:before="120" w:after="120"/>
              <w:contextualSpacing/>
              <w:mirrorIndents/>
              <w:jc w:val="both"/>
              <w:rPr>
                <w:rFonts w:ascii="Times New Roman" w:hAnsi="Times New Roman" w:cs="Times New Roman"/>
                <w:noProof/>
              </w:rPr>
            </w:pPr>
            <w:r>
              <w:rPr>
                <w:rFonts w:ascii="Times New Roman" w:hAnsi="Times New Roman"/>
                <w:noProof/>
              </w:rPr>
              <w:t>Позиция на използваните материали без произход(</w:t>
            </w:r>
            <w:r>
              <w:rPr>
                <w:rStyle w:val="FootnoteReference"/>
                <w:rFonts w:ascii="Times New Roman" w:hAnsi="Times New Roman" w:cs="Times New Roman"/>
                <w:noProof/>
              </w:rPr>
              <w:footnoteReference w:id="70"/>
            </w:r>
            <w:r>
              <w:rPr>
                <w:rFonts w:ascii="Times New Roman" w:hAnsi="Times New Roman"/>
                <w:noProof/>
              </w:rPr>
              <w:t xml:space="preserve">) </w:t>
            </w:r>
          </w:p>
        </w:tc>
        <w:tc>
          <w:tcPr>
            <w:tcW w:w="2108" w:type="dxa"/>
          </w:tcPr>
          <w:p>
            <w:pPr>
              <w:pStyle w:val="Default"/>
              <w:spacing w:before="120" w:after="120"/>
              <w:contextualSpacing/>
              <w:mirrorIndents/>
              <w:jc w:val="both"/>
              <w:rPr>
                <w:rFonts w:ascii="Times New Roman" w:hAnsi="Times New Roman" w:cs="Times New Roman"/>
                <w:noProof/>
              </w:rPr>
            </w:pPr>
            <w:r>
              <w:rPr>
                <w:rFonts w:ascii="Times New Roman" w:hAnsi="Times New Roman"/>
                <w:noProof/>
              </w:rPr>
              <w:t>Стойност на използваните материали без произход</w:t>
            </w:r>
            <w:r>
              <w:rPr>
                <w:rFonts w:ascii="Times New Roman" w:hAnsi="Times New Roman"/>
                <w:noProof/>
                <w:vertAlign w:val="superscript"/>
              </w:rPr>
              <w:t>(</w:t>
            </w:r>
            <w:r>
              <w:rPr>
                <w:rStyle w:val="FootnoteReference"/>
                <w:rFonts w:ascii="Times New Roman" w:hAnsi="Times New Roman" w:cs="Times New Roman"/>
                <w:noProof/>
              </w:rPr>
              <w:footnoteReference w:id="71"/>
            </w:r>
            <w:r>
              <w:rPr>
                <w:rFonts w:ascii="Times New Roman" w:hAnsi="Times New Roman"/>
                <w:noProof/>
                <w:vertAlign w:val="superscript"/>
              </w:rPr>
              <w:t>)</w:t>
            </w: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6318" w:type="dxa"/>
            <w:gridSpan w:val="3"/>
          </w:tcPr>
          <w:p>
            <w:pPr>
              <w:pStyle w:val="Default"/>
              <w:spacing w:before="120" w:after="120"/>
              <w:contextualSpacing/>
              <w:mirrorIndents/>
              <w:jc w:val="right"/>
              <w:rPr>
                <w:rFonts w:ascii="Times New Roman" w:hAnsi="Times New Roman" w:cs="Times New Roman"/>
                <w:b/>
                <w:noProof/>
              </w:rPr>
            </w:pPr>
            <w:r>
              <w:rPr>
                <w:rFonts w:ascii="Times New Roman" w:hAnsi="Times New Roman"/>
                <w:b/>
                <w:noProof/>
              </w:rPr>
              <w:t>Обща стойност</w:t>
            </w:r>
          </w:p>
        </w:tc>
        <w:tc>
          <w:tcPr>
            <w:tcW w:w="2108" w:type="dxa"/>
          </w:tcPr>
          <w:p>
            <w:pPr>
              <w:pStyle w:val="Default"/>
              <w:spacing w:before="120" w:after="120"/>
              <w:contextualSpacing/>
              <w:mirrorIndents/>
              <w:jc w:val="both"/>
              <w:rPr>
                <w:rFonts w:ascii="Times New Roman" w:hAnsi="Times New Roman" w:cs="Times New Roman"/>
                <w:noProof/>
              </w:rPr>
            </w:pPr>
          </w:p>
        </w:tc>
      </w:tr>
    </w:tbl>
    <w:p>
      <w:pPr>
        <w:tabs>
          <w:tab w:val="left" w:pos="4252"/>
        </w:tabs>
        <w:rPr>
          <w:noProof/>
          <w:szCs w:val="24"/>
        </w:rPr>
      </w:pPr>
      <w:r>
        <w:rPr>
          <w:noProof/>
        </w:rPr>
        <w:t>2. Всички други материали, използвани в страна по ЦЕФТА за производството на посочените стоки, са с произход от страна по ЦЕФТА.</w:t>
      </w:r>
    </w:p>
    <w:p>
      <w:pPr>
        <w:tabs>
          <w:tab w:val="left" w:pos="4252"/>
        </w:tabs>
        <w:rPr>
          <w:noProof/>
          <w:szCs w:val="24"/>
        </w:rPr>
      </w:pPr>
      <w:r>
        <w:rPr>
          <w:noProof/>
        </w:rPr>
        <w:t>3. Следните стоки са претърпели обработка или преработка извън страна по ЦЕФТА в съответствие с член 11 от допълнение I към Регионалната конвенция за паневросредиземноморските преференциални правила за произход и са придобили следната обща добавена стойност там:</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88"/>
        <w:gridCol w:w="5246"/>
      </w:tblGrid>
      <w:tr>
        <w:tc>
          <w:tcPr>
            <w:tcW w:w="3588" w:type="dxa"/>
            <w:shd w:val="clear" w:color="auto" w:fill="auto"/>
          </w:tcPr>
          <w:p>
            <w:pPr>
              <w:tabs>
                <w:tab w:val="left" w:pos="4252"/>
              </w:tabs>
              <w:contextualSpacing/>
              <w:mirrorIndents/>
              <w:rPr>
                <w:noProof/>
                <w:szCs w:val="24"/>
              </w:rPr>
            </w:pPr>
            <w:r>
              <w:rPr>
                <w:noProof/>
              </w:rPr>
              <w:t xml:space="preserve">Описание на доставяните стоки </w:t>
            </w:r>
          </w:p>
        </w:tc>
        <w:tc>
          <w:tcPr>
            <w:tcW w:w="5246" w:type="dxa"/>
            <w:shd w:val="clear" w:color="auto" w:fill="auto"/>
          </w:tcPr>
          <w:p>
            <w:pPr>
              <w:tabs>
                <w:tab w:val="left" w:pos="4252"/>
              </w:tabs>
              <w:contextualSpacing/>
              <w:mirrorIndents/>
              <w:rPr>
                <w:noProof/>
                <w:szCs w:val="24"/>
              </w:rPr>
            </w:pPr>
            <w:r>
              <w:rPr>
                <w:noProof/>
              </w:rPr>
              <w:t>Обща добавена стойност, придобита извън страните по ЦЕФТА</w:t>
            </w:r>
            <w:r>
              <w:rPr>
                <w:rStyle w:val="FootnoteReference"/>
                <w:noProof/>
              </w:rPr>
              <w:footnoteReference w:id="72"/>
            </w:r>
          </w:p>
        </w:tc>
      </w:tr>
      <w:tr>
        <w:tc>
          <w:tcPr>
            <w:tcW w:w="3588" w:type="dxa"/>
            <w:shd w:val="clear" w:color="auto" w:fill="auto"/>
          </w:tcPr>
          <w:p>
            <w:pPr>
              <w:tabs>
                <w:tab w:val="left" w:pos="4252"/>
              </w:tabs>
              <w:contextualSpacing/>
              <w:mirrorIndents/>
              <w:rPr>
                <w:noProof/>
                <w:szCs w:val="24"/>
              </w:rPr>
            </w:pPr>
          </w:p>
          <w:p>
            <w:pPr>
              <w:tabs>
                <w:tab w:val="left" w:pos="4252"/>
              </w:tabs>
              <w:contextualSpacing/>
              <w:mirrorIndents/>
              <w:rPr>
                <w:noProof/>
                <w:szCs w:val="24"/>
              </w:rPr>
            </w:pPr>
          </w:p>
        </w:tc>
        <w:tc>
          <w:tcPr>
            <w:tcW w:w="5246" w:type="dxa"/>
            <w:shd w:val="clear" w:color="auto" w:fill="auto"/>
          </w:tcPr>
          <w:p>
            <w:pPr>
              <w:tabs>
                <w:tab w:val="left" w:pos="4252"/>
              </w:tabs>
              <w:contextualSpacing/>
              <w:mirrorIndents/>
              <w:rPr>
                <w:noProof/>
                <w:szCs w:val="24"/>
              </w:rPr>
            </w:pPr>
          </w:p>
        </w:tc>
      </w:tr>
      <w:tr>
        <w:tc>
          <w:tcPr>
            <w:tcW w:w="3588" w:type="dxa"/>
            <w:shd w:val="clear" w:color="auto" w:fill="auto"/>
          </w:tcPr>
          <w:p>
            <w:pPr>
              <w:tabs>
                <w:tab w:val="left" w:pos="4252"/>
              </w:tabs>
              <w:contextualSpacing/>
              <w:mirrorIndents/>
              <w:rPr>
                <w:noProof/>
                <w:szCs w:val="24"/>
              </w:rPr>
            </w:pPr>
          </w:p>
          <w:p>
            <w:pPr>
              <w:tabs>
                <w:tab w:val="left" w:pos="4252"/>
              </w:tabs>
              <w:contextualSpacing/>
              <w:mirrorIndents/>
              <w:rPr>
                <w:noProof/>
                <w:szCs w:val="24"/>
              </w:rPr>
            </w:pPr>
          </w:p>
        </w:tc>
        <w:tc>
          <w:tcPr>
            <w:tcW w:w="5246" w:type="dxa"/>
            <w:shd w:val="clear" w:color="auto" w:fill="auto"/>
          </w:tcPr>
          <w:p>
            <w:pPr>
              <w:tabs>
                <w:tab w:val="left" w:pos="4252"/>
              </w:tabs>
              <w:contextualSpacing/>
              <w:mirrorIndents/>
              <w:rPr>
                <w:noProof/>
                <w:szCs w:val="24"/>
              </w:rPr>
            </w:pPr>
          </w:p>
        </w:tc>
      </w:tr>
      <w:tr>
        <w:tc>
          <w:tcPr>
            <w:tcW w:w="3588" w:type="dxa"/>
            <w:shd w:val="clear" w:color="auto" w:fill="auto"/>
          </w:tcPr>
          <w:p>
            <w:pPr>
              <w:tabs>
                <w:tab w:val="left" w:pos="4252"/>
              </w:tabs>
              <w:contextualSpacing/>
              <w:mirrorIndents/>
              <w:rPr>
                <w:noProof/>
                <w:szCs w:val="24"/>
              </w:rPr>
            </w:pPr>
          </w:p>
          <w:p>
            <w:pPr>
              <w:tabs>
                <w:tab w:val="left" w:pos="4252"/>
              </w:tabs>
              <w:contextualSpacing/>
              <w:mirrorIndents/>
              <w:rPr>
                <w:noProof/>
                <w:szCs w:val="24"/>
              </w:rPr>
            </w:pPr>
          </w:p>
        </w:tc>
        <w:tc>
          <w:tcPr>
            <w:tcW w:w="5246" w:type="dxa"/>
            <w:shd w:val="clear" w:color="auto" w:fill="auto"/>
          </w:tcPr>
          <w:p>
            <w:pPr>
              <w:tabs>
                <w:tab w:val="left" w:pos="4252"/>
              </w:tabs>
              <w:contextualSpacing/>
              <w:mirrorIndents/>
              <w:rPr>
                <w:noProof/>
                <w:szCs w:val="24"/>
              </w:rPr>
            </w:pPr>
          </w:p>
        </w:tc>
      </w:tr>
    </w:tbl>
    <w:p>
      <w:pPr>
        <w:tabs>
          <w:tab w:val="left" w:pos="4252"/>
        </w:tabs>
        <w:rPr>
          <w:noProof/>
          <w:szCs w:val="24"/>
        </w:rPr>
      </w:pPr>
      <w:r>
        <w:rPr>
          <w:noProof/>
        </w:rPr>
        <w:t>Настоящата декларация е валидна за всички последващи пратки на посочените стоки, изпращани от………………………………………………………………</w:t>
      </w:r>
    </w:p>
    <w:p>
      <w:pPr>
        <w:tabs>
          <w:tab w:val="left" w:pos="4252"/>
        </w:tabs>
        <w:rPr>
          <w:noProof/>
          <w:szCs w:val="24"/>
        </w:rPr>
      </w:pPr>
      <w:r>
        <w:rPr>
          <w:noProof/>
        </w:rPr>
        <w:t>до…………………………………………………………….</w:t>
      </w:r>
      <w:r>
        <w:rPr>
          <w:rStyle w:val="FootnoteReference"/>
          <w:noProof/>
        </w:rPr>
        <w:footnoteReference w:id="73"/>
      </w:r>
      <w:r>
        <w:rPr>
          <w:noProof/>
        </w:rPr>
        <w:t>.</w:t>
      </w:r>
    </w:p>
    <w:p>
      <w:pPr>
        <w:tabs>
          <w:tab w:val="left" w:pos="4252"/>
        </w:tabs>
        <w:rPr>
          <w:noProof/>
          <w:szCs w:val="24"/>
        </w:rPr>
      </w:pPr>
      <w:r>
        <w:rPr>
          <w:noProof/>
        </w:rPr>
        <w:t>Задължавам се да уведомя…..</w:t>
      </w:r>
      <w:r>
        <w:rPr>
          <w:rStyle w:val="FootnoteReference"/>
          <w:noProof/>
        </w:rPr>
        <w:footnoteReference w:id="74"/>
      </w:r>
      <w:r>
        <w:rPr>
          <w:noProof/>
        </w:rPr>
        <w:t xml:space="preserve"> незабавно, ако настоящата декларация престане да бъде валидна.</w:t>
      </w:r>
    </w:p>
    <w:tbl>
      <w:tblPr>
        <w:tblW w:w="0" w:type="auto"/>
        <w:tblLook w:val="04A0" w:firstRow="1" w:lastRow="0" w:firstColumn="1" w:lastColumn="0" w:noHBand="0" w:noVBand="1"/>
      </w:tblPr>
      <w:tblGrid>
        <w:gridCol w:w="3468"/>
        <w:gridCol w:w="5376"/>
      </w:tblGrid>
      <w:tr>
        <w:tc>
          <w:tcPr>
            <w:tcW w:w="3468" w:type="dxa"/>
            <w:shd w:val="clear" w:color="auto" w:fill="auto"/>
          </w:tcPr>
          <w:p>
            <w:pPr>
              <w:tabs>
                <w:tab w:val="left" w:pos="4252"/>
              </w:tabs>
              <w:rPr>
                <w:noProof/>
                <w:szCs w:val="24"/>
              </w:rPr>
            </w:pPr>
          </w:p>
        </w:tc>
        <w:tc>
          <w:tcPr>
            <w:tcW w:w="5366" w:type="dxa"/>
            <w:shd w:val="clear" w:color="auto" w:fill="auto"/>
          </w:tcPr>
          <w:p>
            <w:pPr>
              <w:tabs>
                <w:tab w:val="left" w:pos="4252"/>
              </w:tabs>
              <w:rPr>
                <w:noProof/>
                <w:szCs w:val="24"/>
              </w:rPr>
            </w:pPr>
            <w:r>
              <w:rPr>
                <w:noProof/>
              </w:rPr>
              <w:t>……………………………………………………….</w:t>
            </w:r>
          </w:p>
          <w:p>
            <w:pPr>
              <w:tabs>
                <w:tab w:val="left" w:pos="4252"/>
              </w:tabs>
              <w:jc w:val="center"/>
              <w:rPr>
                <w:i/>
                <w:noProof/>
                <w:szCs w:val="24"/>
              </w:rPr>
            </w:pPr>
            <w:r>
              <w:rPr>
                <w:i/>
                <w:noProof/>
              </w:rPr>
              <w:t>(място и дата)</w:t>
            </w:r>
          </w:p>
          <w:p>
            <w:pPr>
              <w:tabs>
                <w:tab w:val="left" w:pos="4252"/>
              </w:tabs>
              <w:rPr>
                <w:noProof/>
                <w:szCs w:val="24"/>
              </w:rPr>
            </w:pPr>
            <w:r>
              <w:rPr>
                <w:noProof/>
              </w:rPr>
              <w:t>………………………………………………………..</w:t>
            </w:r>
          </w:p>
          <w:p>
            <w:pPr>
              <w:tabs>
                <w:tab w:val="left" w:pos="4252"/>
              </w:tabs>
              <w:rPr>
                <w:noProof/>
                <w:szCs w:val="24"/>
              </w:rPr>
            </w:pPr>
            <w:r>
              <w:rPr>
                <w:noProof/>
              </w:rPr>
              <w:t>………………………………………………………..</w:t>
            </w:r>
          </w:p>
          <w:p>
            <w:pPr>
              <w:tabs>
                <w:tab w:val="left" w:pos="4252"/>
              </w:tabs>
              <w:rPr>
                <w:noProof/>
                <w:szCs w:val="24"/>
              </w:rPr>
            </w:pPr>
            <w:r>
              <w:rPr>
                <w:noProof/>
              </w:rPr>
              <w:t>………………………………………………………..</w:t>
            </w:r>
          </w:p>
          <w:p>
            <w:pPr>
              <w:tabs>
                <w:tab w:val="left" w:pos="4252"/>
              </w:tabs>
              <w:rPr>
                <w:i/>
                <w:noProof/>
                <w:szCs w:val="24"/>
              </w:rPr>
            </w:pPr>
          </w:p>
          <w:p>
            <w:pPr>
              <w:tabs>
                <w:tab w:val="left" w:pos="4252"/>
              </w:tabs>
              <w:jc w:val="center"/>
              <w:rPr>
                <w:i/>
                <w:noProof/>
                <w:szCs w:val="24"/>
              </w:rPr>
            </w:pPr>
            <w:r>
              <w:rPr>
                <w:i/>
                <w:noProof/>
              </w:rPr>
              <w:t>(адрес и подпис на доставчика и изписано четливо — името на лицето, което подписва декларацията)“</w:t>
            </w:r>
          </w:p>
          <w:p>
            <w:pPr>
              <w:tabs>
                <w:tab w:val="left" w:pos="4252"/>
              </w:tabs>
              <w:rPr>
                <w:noProof/>
                <w:szCs w:val="24"/>
              </w:rPr>
            </w:pPr>
          </w:p>
        </w:tc>
      </w:tr>
    </w:tbl>
    <w:p>
      <w:pPr>
        <w:rPr>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Договарящите страни ще установят обяснителни бележки, в т.ч. определение на „просто сглобяване“.</w:t>
      </w:r>
    </w:p>
  </w:footnote>
  <w:footnote w:id="2">
    <w:p>
      <w:pPr>
        <w:pStyle w:val="FootnoteText"/>
        <w:rPr>
          <w:sz w:val="16"/>
          <w:szCs w:val="16"/>
        </w:rPr>
      </w:pPr>
      <w:r>
        <w:rPr>
          <w:rStyle w:val="FootnoteReference"/>
        </w:rPr>
        <w:footnoteRef/>
      </w:r>
      <w:r>
        <w:rPr>
          <w:sz w:val="16"/>
          <w:szCs w:val="16"/>
        </w:rPr>
        <w:tab/>
        <w:t>За специалните условия, отнасящи се до „специфичните преработки“, вж. уводни бележки 8.1—8.3.</w:t>
      </w:r>
    </w:p>
  </w:footnote>
  <w:footnote w:id="3">
    <w:p>
      <w:pPr>
        <w:pStyle w:val="FootnoteText"/>
        <w:rPr>
          <w:sz w:val="16"/>
          <w:szCs w:val="16"/>
        </w:rPr>
      </w:pPr>
      <w:r>
        <w:rPr>
          <w:rStyle w:val="FootnoteReference"/>
        </w:rPr>
        <w:footnoteRef/>
      </w:r>
      <w:r>
        <w:rPr>
          <w:sz w:val="16"/>
          <w:szCs w:val="16"/>
        </w:rPr>
        <w:tab/>
        <w:t>За специалните условия, отнасящи се до „специфичните преработки“, вж. уводни бележки 8.1—8.3.</w:t>
      </w:r>
    </w:p>
  </w:footnote>
  <w:footnote w:id="4">
    <w:p>
      <w:pPr>
        <w:pStyle w:val="FootnoteText"/>
        <w:rPr>
          <w:sz w:val="16"/>
          <w:szCs w:val="16"/>
        </w:rPr>
      </w:pPr>
      <w:r>
        <w:rPr>
          <w:rStyle w:val="FootnoteReference"/>
        </w:rPr>
        <w:footnoteRef/>
      </w:r>
      <w:r>
        <w:rPr>
          <w:sz w:val="16"/>
          <w:szCs w:val="16"/>
        </w:rPr>
        <w:tab/>
        <w:t>За специалните условия, отнасящи се до „специфичните преработки“, вж. уводни бележки 8.1—8.3.</w:t>
      </w:r>
    </w:p>
  </w:footnote>
  <w:footnote w:id="5">
    <w:p>
      <w:pPr>
        <w:pStyle w:val="FootnoteText"/>
        <w:rPr>
          <w:sz w:val="16"/>
          <w:szCs w:val="16"/>
        </w:rPr>
      </w:pPr>
      <w:r>
        <w:rPr>
          <w:rStyle w:val="FootnoteReference"/>
        </w:rPr>
        <w:footnoteRef/>
      </w:r>
      <w:r>
        <w:rPr>
          <w:sz w:val="16"/>
          <w:szCs w:val="16"/>
        </w:rPr>
        <w:tab/>
        <w:t>За специалните условия, отнасящи се до „специфичните преработки“, вж. уводни бележки 8.1—8.3.</w:t>
      </w:r>
    </w:p>
  </w:footnote>
  <w:footnote w:id="6">
    <w:p>
      <w:pPr>
        <w:pStyle w:val="FootnoteText"/>
        <w:rPr>
          <w:sz w:val="16"/>
          <w:szCs w:val="16"/>
        </w:rPr>
      </w:pPr>
      <w:r>
        <w:rPr>
          <w:rStyle w:val="FootnoteReference"/>
        </w:rPr>
        <w:footnoteRef/>
      </w:r>
      <w:r>
        <w:rPr>
          <w:sz w:val="16"/>
          <w:szCs w:val="16"/>
        </w:rPr>
        <w:tab/>
        <w:t>За специалните условия, отнасящи се до „специфичните преработки“, вж. уводни бележки 8.1—8.3.</w:t>
      </w:r>
    </w:p>
  </w:footnote>
  <w:footnote w:id="7">
    <w:p>
      <w:pPr>
        <w:pStyle w:val="FootnoteText"/>
      </w:pPr>
      <w:r>
        <w:rPr>
          <w:rStyle w:val="FootnoteReference"/>
        </w:rPr>
        <w:footnoteRef/>
      </w:r>
      <w:r>
        <w:tab/>
        <w:t>За специалните условия, отнасящи се до „специфичните преработки“, вж. уводни бележки 8.1—8.3.</w:t>
      </w:r>
    </w:p>
  </w:footnote>
  <w:footnote w:id="8">
    <w:p>
      <w:pPr>
        <w:pStyle w:val="FootnoteText"/>
      </w:pPr>
      <w:r>
        <w:rPr>
          <w:rStyle w:val="FootnoteReference"/>
        </w:rPr>
        <w:footnoteRef/>
      </w:r>
      <w:r>
        <w:tab/>
        <w:t>За специалните условия, отнасящи се до „специфичните преработки“, вж. уводни бележки 8.1—8.3.</w:t>
      </w:r>
    </w:p>
  </w:footnote>
  <w:footnote w:id="9">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10">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11">
    <w:p>
      <w:pPr>
        <w:pStyle w:val="FootnoteText"/>
        <w:ind w:left="284" w:hanging="284"/>
        <w:rPr>
          <w:sz w:val="18"/>
        </w:rPr>
      </w:pPr>
      <w:r>
        <w:rPr>
          <w:rStyle w:val="FootnoteReference"/>
        </w:rPr>
        <w:footnoteRef/>
      </w:r>
      <w:r>
        <w:rPr>
          <w:sz w:val="18"/>
        </w:rPr>
        <w:tab/>
        <w:t>За специалните условия, отнасящи се до продуктите от смесени текстилни материали, вж. уводна бележка 6.</w:t>
      </w:r>
    </w:p>
  </w:footnote>
  <w:footnote w:id="12">
    <w:p>
      <w:pPr>
        <w:pStyle w:val="FootnoteText"/>
        <w:ind w:left="284" w:hanging="284"/>
        <w:rPr>
          <w:sz w:val="18"/>
        </w:rPr>
      </w:pPr>
      <w:r>
        <w:rPr>
          <w:rStyle w:val="FootnoteReference"/>
        </w:rPr>
        <w:footnoteRef/>
      </w:r>
      <w:r>
        <w:rPr>
          <w:sz w:val="18"/>
        </w:rPr>
        <w:tab/>
        <w:t>За специалните условия, отнасящи се до продуктите от смесени текстилни материали, вж. уводна бележка 6.</w:t>
      </w:r>
    </w:p>
  </w:footnote>
  <w:footnote w:id="13">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14">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15">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16">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17">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18">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19">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0">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1">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2">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3">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4">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5">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6">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7">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8">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9">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30">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31">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32">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33">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34">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35">
    <w:p>
      <w:pPr>
        <w:pStyle w:val="FootnoteText"/>
        <w:ind w:left="284" w:hanging="284"/>
        <w:rPr>
          <w:sz w:val="16"/>
          <w:szCs w:val="16"/>
        </w:rPr>
      </w:pPr>
      <w:r>
        <w:rPr>
          <w:rStyle w:val="FootnoteReference"/>
        </w:rPr>
        <w:footnoteRef/>
      </w:r>
      <w:r>
        <w:rPr>
          <w:sz w:val="16"/>
          <w:szCs w:val="16"/>
        </w:rPr>
        <w:tab/>
        <w:t>Вж. уводна бележка 7.</w:t>
      </w:r>
    </w:p>
  </w:footnote>
  <w:footnote w:id="36">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37">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38">
    <w:p>
      <w:pPr>
        <w:pStyle w:val="FootnoteText"/>
        <w:ind w:left="284" w:hanging="284"/>
        <w:rPr>
          <w:sz w:val="16"/>
          <w:szCs w:val="16"/>
        </w:rPr>
      </w:pPr>
      <w:r>
        <w:rPr>
          <w:rStyle w:val="FootnoteReference"/>
        </w:rPr>
        <w:footnoteRef/>
      </w:r>
      <w:r>
        <w:rPr>
          <w:sz w:val="16"/>
          <w:szCs w:val="16"/>
        </w:rPr>
        <w:tab/>
        <w:t>Вж. уводна бележка 7.</w:t>
      </w:r>
    </w:p>
  </w:footnote>
  <w:footnote w:id="39">
    <w:p>
      <w:pPr>
        <w:pStyle w:val="FootnoteText"/>
        <w:ind w:left="284" w:hanging="284"/>
        <w:rPr>
          <w:sz w:val="16"/>
          <w:szCs w:val="16"/>
        </w:rPr>
      </w:pPr>
      <w:r>
        <w:rPr>
          <w:rStyle w:val="FootnoteReference"/>
        </w:rPr>
        <w:footnoteRef/>
      </w:r>
      <w:r>
        <w:rPr>
          <w:sz w:val="16"/>
          <w:szCs w:val="16"/>
        </w:rPr>
        <w:tab/>
        <w:t>Вж. уводна бележка 7.</w:t>
      </w:r>
    </w:p>
  </w:footnote>
  <w:footnote w:id="40">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41">
    <w:p>
      <w:pPr>
        <w:pStyle w:val="FootnoteText"/>
        <w:ind w:left="284" w:hanging="284"/>
        <w:rPr>
          <w:sz w:val="16"/>
          <w:szCs w:val="16"/>
        </w:rPr>
      </w:pPr>
      <w:r>
        <w:rPr>
          <w:rStyle w:val="FootnoteReference"/>
        </w:rPr>
        <w:footnoteRef/>
      </w:r>
      <w:r>
        <w:rPr>
          <w:sz w:val="16"/>
          <w:szCs w:val="16"/>
        </w:rPr>
        <w:tab/>
        <w:t>Вж. уводна бележка 7.</w:t>
      </w:r>
    </w:p>
  </w:footnote>
  <w:footnote w:id="42">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43">
    <w:p>
      <w:pPr>
        <w:pStyle w:val="FootnoteText"/>
        <w:ind w:left="284" w:hanging="284"/>
        <w:rPr>
          <w:sz w:val="16"/>
          <w:szCs w:val="16"/>
        </w:rPr>
      </w:pPr>
      <w:r>
        <w:rPr>
          <w:rStyle w:val="FootnoteReference"/>
        </w:rPr>
        <w:footnoteRef/>
      </w:r>
      <w:r>
        <w:rPr>
          <w:sz w:val="16"/>
          <w:szCs w:val="16"/>
        </w:rPr>
        <w:tab/>
        <w:t>Вж. уводна бележка 7.</w:t>
      </w:r>
    </w:p>
  </w:footnote>
  <w:footnote w:id="44">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45">
    <w:p>
      <w:pPr>
        <w:pStyle w:val="FootnoteText"/>
        <w:ind w:left="284" w:hanging="284"/>
        <w:rPr>
          <w:sz w:val="16"/>
          <w:szCs w:val="16"/>
        </w:rPr>
      </w:pPr>
      <w:r>
        <w:rPr>
          <w:rStyle w:val="FootnoteReference"/>
        </w:rPr>
        <w:footnoteRef/>
      </w:r>
      <w:r>
        <w:rPr>
          <w:sz w:val="16"/>
          <w:szCs w:val="16"/>
        </w:rPr>
        <w:tab/>
        <w:t>Вж. уводна бележка 7.</w:t>
      </w:r>
    </w:p>
  </w:footnote>
  <w:footnote w:id="46">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47">
    <w:p>
      <w:pPr>
        <w:pStyle w:val="FootnoteText"/>
        <w:ind w:left="284" w:hanging="284"/>
        <w:rPr>
          <w:sz w:val="16"/>
          <w:szCs w:val="16"/>
        </w:rPr>
      </w:pPr>
      <w:r>
        <w:rPr>
          <w:rStyle w:val="FootnoteReference"/>
        </w:rPr>
        <w:footnoteRef/>
      </w:r>
      <w:r>
        <w:rPr>
          <w:sz w:val="16"/>
          <w:szCs w:val="16"/>
        </w:rPr>
        <w:tab/>
        <w:t>Вж. уводна бележка 7.</w:t>
      </w:r>
    </w:p>
  </w:footnote>
  <w:footnote w:id="48">
    <w:p>
      <w:pPr>
        <w:pStyle w:val="FootnoteText"/>
        <w:ind w:left="284" w:hanging="284"/>
        <w:rPr>
          <w:sz w:val="16"/>
          <w:szCs w:val="16"/>
        </w:rPr>
      </w:pPr>
      <w:r>
        <w:rPr>
          <w:rStyle w:val="FootnoteReference"/>
        </w:rPr>
        <w:footnoteRef/>
      </w:r>
      <w:r>
        <w:rPr>
          <w:sz w:val="16"/>
          <w:szCs w:val="16"/>
        </w:rPr>
        <w:tab/>
        <w:t>Вж. уводна бележка 7.</w:t>
      </w:r>
    </w:p>
  </w:footnote>
  <w:footnote w:id="49">
    <w:p>
      <w:pPr>
        <w:pStyle w:val="FootnoteText"/>
        <w:ind w:left="284" w:hanging="284"/>
        <w:rPr>
          <w:sz w:val="16"/>
          <w:szCs w:val="16"/>
        </w:rPr>
      </w:pPr>
      <w:r>
        <w:rPr>
          <w:rStyle w:val="FootnoteReference"/>
        </w:rPr>
        <w:footnoteRef/>
      </w:r>
      <w:r>
        <w:rPr>
          <w:sz w:val="16"/>
          <w:szCs w:val="16"/>
        </w:rPr>
        <w:tab/>
        <w:t>Вж. уводна бележка 7.</w:t>
      </w:r>
    </w:p>
  </w:footnote>
  <w:footnote w:id="50">
    <w:p>
      <w:pPr>
        <w:pStyle w:val="FootnoteText"/>
        <w:ind w:left="284" w:hanging="284"/>
        <w:rPr>
          <w:sz w:val="16"/>
          <w:szCs w:val="16"/>
        </w:rPr>
      </w:pPr>
      <w:r>
        <w:rPr>
          <w:rStyle w:val="FootnoteReference"/>
        </w:rPr>
        <w:footnoteRef/>
      </w:r>
      <w:r>
        <w:rPr>
          <w:sz w:val="16"/>
          <w:szCs w:val="16"/>
        </w:rPr>
        <w:tab/>
        <w:t>Вж. уводна бележка 7.</w:t>
      </w:r>
    </w:p>
  </w:footnote>
  <w:footnote w:id="51">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52">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53">
    <w:p>
      <w:pPr>
        <w:pStyle w:val="FootnoteText"/>
        <w:ind w:left="284" w:hanging="284"/>
        <w:rPr>
          <w:sz w:val="16"/>
          <w:szCs w:val="16"/>
        </w:rPr>
      </w:pPr>
      <w:r>
        <w:rPr>
          <w:rStyle w:val="FootnoteReference"/>
        </w:rPr>
        <w:footnoteRef/>
      </w:r>
      <w:r>
        <w:rPr>
          <w:sz w:val="16"/>
          <w:szCs w:val="16"/>
        </w:rPr>
        <w:tab/>
        <w:t>Вж. уводна бележка 7.</w:t>
      </w:r>
    </w:p>
  </w:footnote>
  <w:footnote w:id="54">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55">
    <w:p>
      <w:pPr>
        <w:pStyle w:val="FootnoteText"/>
        <w:ind w:left="284" w:hanging="284"/>
        <w:rPr>
          <w:sz w:val="16"/>
          <w:szCs w:val="16"/>
        </w:rPr>
      </w:pPr>
      <w:r>
        <w:rPr>
          <w:rStyle w:val="FootnoteReference"/>
        </w:rPr>
        <w:footnoteRef/>
      </w:r>
      <w:r>
        <w:rPr>
          <w:sz w:val="16"/>
          <w:szCs w:val="16"/>
        </w:rPr>
        <w:tab/>
        <w:t>Вж. уводна бележка 7.</w:t>
      </w:r>
    </w:p>
  </w:footnote>
  <w:footnote w:id="56">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57">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58">
    <w:p>
      <w:pPr>
        <w:pStyle w:val="FootnoteText"/>
        <w:ind w:left="284" w:hanging="284"/>
        <w:rPr>
          <w:sz w:val="16"/>
          <w:szCs w:val="16"/>
        </w:rPr>
      </w:pPr>
      <w:r>
        <w:rPr>
          <w:rStyle w:val="FootnoteReference"/>
        </w:rPr>
        <w:footnoteRef/>
      </w:r>
      <w:r>
        <w:rPr>
          <w:sz w:val="16"/>
          <w:szCs w:val="16"/>
        </w:rPr>
        <w:tab/>
        <w:t>Вж. уводна бележка 7.</w:t>
      </w:r>
    </w:p>
  </w:footnote>
  <w:footnote w:id="59">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60">
    <w:p>
      <w:pPr>
        <w:pStyle w:val="FootnoteText"/>
        <w:ind w:left="284" w:hanging="284"/>
        <w:rPr>
          <w:sz w:val="16"/>
          <w:szCs w:val="16"/>
        </w:rPr>
      </w:pPr>
      <w:r>
        <w:rPr>
          <w:rStyle w:val="FootnoteReference"/>
        </w:rPr>
        <w:footnoteRef/>
      </w:r>
      <w:r>
        <w:rPr>
          <w:sz w:val="16"/>
          <w:szCs w:val="16"/>
        </w:rPr>
        <w:tab/>
        <w:t>Вж. уводна бележка 7.</w:t>
      </w:r>
    </w:p>
  </w:footnote>
  <w:footnote w:id="61">
    <w:p>
      <w:pPr>
        <w:pStyle w:val="FootnoteText"/>
      </w:pPr>
      <w:r>
        <w:rPr>
          <w:rStyle w:val="FootnoteReference"/>
        </w:rPr>
        <w:t>(1)</w:t>
      </w:r>
      <w:r>
        <w:rPr>
          <w:sz w:val="16"/>
        </w:rPr>
        <w:t>Ако стоките не са опаковани се посочва броят на артикулите или се отбелязва „в насипно състояние“ — според случая.</w:t>
      </w:r>
    </w:p>
  </w:footnote>
  <w:footnote w:id="62">
    <w:p>
      <w:pPr>
        <w:pStyle w:val="FootnoteText"/>
      </w:pPr>
      <w:r>
        <w:rPr>
          <w:rStyle w:val="FootnoteReference"/>
        </w:rPr>
        <w:t>(2)</w:t>
      </w:r>
      <w:r>
        <w:rPr>
          <w:sz w:val="16"/>
        </w:rPr>
        <w:t xml:space="preserve"> Попълва се само ако нормативната уредба на държавата или територията износител го изисква.</w:t>
      </w:r>
    </w:p>
  </w:footnote>
  <w:footnote w:id="63">
    <w:p>
      <w:pPr>
        <w:pStyle w:val="FootnoteText"/>
        <w:rPr>
          <w:sz w:val="16"/>
          <w:szCs w:val="16"/>
        </w:rPr>
      </w:pPr>
      <w:r>
        <w:rPr>
          <w:rStyle w:val="FootnoteReference"/>
        </w:rPr>
        <w:footnoteRef/>
      </w:r>
      <w:r>
        <w:tab/>
      </w:r>
      <w:r>
        <w:rPr>
          <w:sz w:val="16"/>
          <w:szCs w:val="16"/>
        </w:rPr>
        <w:t>Например: документи за внос, сертификати за движение, фактури, декларации на производителя и т.н. на продуктите, използвани при производството, или на стоките, които се реекспортират в същото състояние.</w:t>
      </w:r>
    </w:p>
  </w:footnote>
  <w:footnote w:id="64">
    <w:p>
      <w:pPr>
        <w:pStyle w:val="FootnoteText"/>
        <w:rPr>
          <w:sz w:val="16"/>
        </w:rPr>
      </w:pPr>
      <w:r>
        <w:rPr>
          <w:rStyle w:val="FootnoteReference"/>
        </w:rPr>
        <w:footnoteRef/>
      </w:r>
      <w:r>
        <w:tab/>
      </w:r>
      <w:r>
        <w:rPr>
          <w:sz w:val="16"/>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r>
        <w:rPr>
          <w:sz w:val="16"/>
        </w:rPr>
        <w:br/>
        <w:t>Пример:</w:t>
      </w:r>
      <w:r>
        <w:rPr>
          <w:sz w:val="16"/>
        </w:rPr>
        <w:br/>
        <w:t>Документът се отнася до различни модели електрически двигатели от позиция 8501, които ще се използват за производството на перални машини от позиция 8450. Естеството и стойността на материалите без произход, използвани за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footnote>
  <w:footnote w:id="65">
    <w:p>
      <w:pPr>
        <w:pStyle w:val="FootnoteText"/>
        <w:rPr>
          <w:sz w:val="16"/>
        </w:rPr>
      </w:pPr>
      <w:r>
        <w:rPr>
          <w:rStyle w:val="FootnoteReference"/>
        </w:rPr>
        <w:footnoteRef/>
      </w:r>
      <w:r>
        <w:rPr>
          <w:sz w:val="16"/>
        </w:rPr>
        <w:tab/>
        <w:t xml:space="preserve">Изискваните данни в тези колони се предоставят само при необходимост. </w:t>
      </w:r>
      <w:r>
        <w:rPr>
          <w:sz w:val="16"/>
        </w:rPr>
        <w:br/>
        <w:t>Примери:</w:t>
      </w:r>
      <w:r>
        <w:rPr>
          <w:sz w:val="16"/>
        </w:rPr>
        <w:br/>
        <w:t>Правилото за облеклата от ex глава 62 позволява използването на прежди без произход. Ако производител на такива облекла в Сърбия използва тъкани, внесени от Черна гора, които са получени там чрез тъкане на прежда без произход, е достатъчно доставчикът от Черна гора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FootnoteText"/>
        <w:rPr>
          <w:sz w:val="16"/>
        </w:rPr>
      </w:pPr>
      <w:r>
        <w:rPr>
          <w:sz w:val="16"/>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в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footnote>
  <w:footnote w:id="66">
    <w:p>
      <w:pPr>
        <w:pStyle w:val="FootnoteText"/>
      </w:pPr>
      <w:r>
        <w:rPr>
          <w:rStyle w:val="FootnoteReference"/>
        </w:rPr>
        <w:footnoteRef/>
      </w:r>
      <w:r>
        <w:rPr>
          <w:sz w:val="16"/>
        </w:rPr>
        <w:tab/>
        <w:t>„Стойност на материалите“ означава митническата стойност към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една от страните по ЦЕФТА. Точната стойност на всеки използван материал без произход трябва да бъде посочена за единица стока, указана в първата колона.</w:t>
      </w:r>
    </w:p>
  </w:footnote>
  <w:footnote w:id="67">
    <w:p>
      <w:pPr>
        <w:pStyle w:val="FootnoteText"/>
        <w:rPr>
          <w:sz w:val="16"/>
          <w:szCs w:val="16"/>
        </w:rPr>
      </w:pPr>
      <w:r>
        <w:rPr>
          <w:rStyle w:val="FootnoteReference"/>
        </w:rPr>
        <w:footnoteRef/>
      </w:r>
      <w:r>
        <w:rPr>
          <w:sz w:val="16"/>
          <w:szCs w:val="16"/>
        </w:rPr>
        <w:tab/>
        <w:t>„Обща добавена стойност“ означава всички разходи, натрупани извън страните по ЦЕФТА, включително стойността на всички добавени там материали. Точната обща добавена стойност, придобита извън страните по ЦЕФТА, трябва да бъде дадена за единица стока, указана в първата колона.</w:t>
      </w:r>
    </w:p>
  </w:footnote>
  <w:footnote w:id="68">
    <w:p>
      <w:pPr>
        <w:pStyle w:val="FootnoteText"/>
        <w:keepNext/>
        <w:keepLines/>
        <w:pageBreakBefore/>
        <w:rPr>
          <w:sz w:val="16"/>
        </w:rPr>
      </w:pPr>
      <w:r>
        <w:rPr>
          <w:rStyle w:val="FootnoteReference"/>
        </w:rPr>
        <w:footnoteRef/>
      </w:r>
      <w:r>
        <w:rPr>
          <w:sz w:val="16"/>
        </w:rPr>
        <w:tab/>
        <w:t>Име/фирма и адрес на клиента.</w:t>
      </w:r>
    </w:p>
  </w:footnote>
  <w:footnote w:id="69">
    <w:p>
      <w:pPr>
        <w:pStyle w:val="FootnoteText"/>
        <w:keepNext/>
        <w:keepLines/>
        <w:pageBreakBefore/>
        <w:rPr>
          <w:sz w:val="16"/>
        </w:rPr>
      </w:pPr>
      <w:r>
        <w:rPr>
          <w:rStyle w:val="FootnoteReference"/>
        </w:rPr>
        <w:footnoteRef/>
      </w:r>
      <w:r>
        <w:rPr>
          <w:sz w:val="16"/>
        </w:rPr>
        <w:tab/>
        <w:t xml:space="preserve">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 </w:t>
      </w:r>
    </w:p>
    <w:p>
      <w:pPr>
        <w:pStyle w:val="FootnoteText"/>
        <w:keepNext/>
        <w:keepLines/>
        <w:pageBreakBefore/>
        <w:rPr>
          <w:sz w:val="16"/>
        </w:rPr>
      </w:pPr>
      <w:r>
        <w:rPr>
          <w:sz w:val="16"/>
        </w:rPr>
        <w:t xml:space="preserve"> Пример: </w:t>
      </w:r>
      <w:r>
        <w:rPr>
          <w:sz w:val="16"/>
        </w:rPr>
        <w:br/>
        <w:t>Документът се отнася до различни модели електрически двигатели от позиция 8501, които ще се използват за производството на перални машини от позиция 8450. Естеството и стойността на материалите без произход, използвани за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footnote>
  <w:footnote w:id="70">
    <w:p>
      <w:pPr>
        <w:pStyle w:val="FootnoteText"/>
        <w:keepNext/>
        <w:keepLines/>
        <w:pageBreakBefore/>
        <w:rPr>
          <w:sz w:val="12"/>
        </w:rPr>
      </w:pPr>
      <w:r>
        <w:rPr>
          <w:rStyle w:val="FootnoteReference"/>
        </w:rPr>
        <w:footnoteRef/>
      </w:r>
      <w:r>
        <w:rPr>
          <w:sz w:val="16"/>
        </w:rPr>
        <w:tab/>
        <w:t>Изискваните данни в тези колони се предоставят само при необходимост.</w:t>
      </w:r>
      <w:r>
        <w:rPr>
          <w:sz w:val="16"/>
        </w:rPr>
        <w:br/>
        <w:t>Примери:</w:t>
      </w:r>
      <w:r>
        <w:rPr>
          <w:sz w:val="16"/>
        </w:rPr>
        <w:br/>
        <w:t xml:space="preserve">Правилото за облеклата от ex глава 62 позволява използването на прежди без произход. Ако производител на такива облекла в Сърбия използва тъкани, внесени от Черна гора, които са получени там чрез тъкане на прежда без произход, е достатъчно доставчикът от Черна гора да опише в своята декларация използвания като прежда материал без произход, без да е необходимо да посочва позицията и стойността на тази прежда. Производител на телове от желязо от позиция 7217, който ги е произвел от железни пръти без произход, следва да посочи във втората колона „пръти от желязо“. </w:t>
      </w:r>
      <w:r>
        <w:t>Когато тези телове са предназначени за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footnote>
  <w:footnote w:id="71">
    <w:p>
      <w:pPr>
        <w:pStyle w:val="FootnoteText"/>
        <w:keepNext/>
        <w:keepLines/>
        <w:pageBreakBefore/>
        <w:rPr>
          <w:sz w:val="16"/>
        </w:rPr>
      </w:pPr>
      <w:r>
        <w:rPr>
          <w:rStyle w:val="FootnoteReference"/>
        </w:rPr>
        <w:footnoteRef/>
      </w:r>
      <w:r>
        <w:rPr>
          <w:sz w:val="16"/>
        </w:rPr>
        <w:tab/>
        <w:t>„Стойност на материалите“ означава митническата стойност към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една от страните по ЦЕФТА.</w:t>
      </w:r>
      <w:r>
        <w:rPr>
          <w:sz w:val="16"/>
        </w:rPr>
        <w:br/>
        <w:t>Точната стойност на всеки използван материал без произход трябва да бъде посочена за единица стока, указана в първата колона.</w:t>
      </w:r>
    </w:p>
  </w:footnote>
  <w:footnote w:id="72">
    <w:p>
      <w:pPr>
        <w:pStyle w:val="FootnoteText"/>
        <w:keepNext/>
        <w:keepLines/>
        <w:pageBreakBefore/>
        <w:rPr>
          <w:sz w:val="16"/>
        </w:rPr>
      </w:pPr>
      <w:r>
        <w:rPr>
          <w:rStyle w:val="FootnoteReference"/>
        </w:rPr>
        <w:footnoteRef/>
      </w:r>
      <w:r>
        <w:tab/>
      </w:r>
      <w:r>
        <w:rPr>
          <w:sz w:val="16"/>
        </w:rPr>
        <w:t>„Обща добавена стойност“ означава всички разходи, натрупани извън страните по ЦЕФТА, включително стойността на всички добавени там материали. Точната обща добавена стойност, придобита извън страните по ЦЕФТА, трябва да бъде дадена за единица стока, указана в първата колона.</w:t>
      </w:r>
    </w:p>
  </w:footnote>
  <w:footnote w:id="73">
    <w:p>
      <w:pPr>
        <w:pStyle w:val="FootnoteText"/>
        <w:keepNext/>
        <w:keepLines/>
        <w:pageBreakBefore/>
        <w:rPr>
          <w:sz w:val="16"/>
        </w:rPr>
      </w:pPr>
      <w:r>
        <w:rPr>
          <w:rStyle w:val="FootnoteReference"/>
        </w:rPr>
        <w:footnoteRef/>
      </w:r>
      <w:r>
        <w:rPr>
          <w:sz w:val="16"/>
        </w:rPr>
        <w:tab/>
        <w:t>Посочват се дати. Валидността на дългосрочната декларация на доставчика в общия случай не следва да надвишава 12 месеца, като при това се съблюдават условията, определени от митническите органи на държавата, в която е съставена тази дългосрочна декларация.</w:t>
      </w:r>
    </w:p>
  </w:footnote>
  <w:footnote w:id="74">
    <w:p>
      <w:pPr>
        <w:pStyle w:val="FootnoteText"/>
        <w:keepNext/>
        <w:keepLines/>
        <w:pageBreakBefore/>
        <w:rPr>
          <w:sz w:val="16"/>
        </w:rPr>
      </w:pPr>
      <w:r>
        <w:rPr>
          <w:rStyle w:val="FootnoteReference"/>
        </w:rPr>
        <w:footnoteRef/>
      </w:r>
      <w:r>
        <w:rPr>
          <w:sz w:val="16"/>
        </w:rPr>
        <w:tab/>
        <w:t>Име/фирма и адрес на клиента.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2"/>
    <w:multiLevelType w:val="singleLevel"/>
    <w:tmpl w:val="00000002"/>
    <w:name w:val="WW8Num2"/>
    <w:lvl w:ilvl="0">
      <w:numFmt w:val="bullet"/>
      <w:lvlText w:val="-"/>
      <w:lvlJc w:val="left"/>
      <w:pPr>
        <w:tabs>
          <w:tab w:val="num" w:pos="1440"/>
        </w:tabs>
        <w:ind w:left="1440" w:hanging="360"/>
      </w:pPr>
      <w:rPr>
        <w:rFonts w:ascii="Times New Roman" w:hAnsi="Times New Roman" w:cs="Times New Roman"/>
        <w:lang w:val="fr-BE"/>
      </w:r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 w:numId="8">
    <w:abstractNumId w:val="15"/>
  </w:num>
  <w:num w:numId="9">
    <w:abstractNumId w:val="29"/>
  </w:num>
  <w:num w:numId="10">
    <w:abstractNumId w:val="8"/>
  </w:num>
  <w:num w:numId="11">
    <w:abstractNumId w:val="16"/>
  </w:num>
  <w:num w:numId="12">
    <w:abstractNumId w:val="30"/>
  </w:num>
  <w:num w:numId="13">
    <w:abstractNumId w:val="32"/>
  </w:num>
  <w:num w:numId="14">
    <w:abstractNumId w:val="31"/>
  </w:num>
  <w:num w:numId="15">
    <w:abstractNumId w:val="34"/>
  </w:num>
  <w:num w:numId="16">
    <w:abstractNumId w:val="11"/>
  </w:num>
  <w:num w:numId="17">
    <w:abstractNumId w:val="18"/>
  </w:num>
  <w:num w:numId="18">
    <w:abstractNumId w:val="22"/>
  </w:num>
  <w:num w:numId="19">
    <w:abstractNumId w:val="20"/>
  </w:num>
  <w:num w:numId="20">
    <w:abstractNumId w:val="7"/>
  </w:num>
  <w:num w:numId="21">
    <w:abstractNumId w:val="2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num>
  <w:num w:numId="24">
    <w:abstractNumId w:val="21"/>
    <w:lvlOverride w:ilvl="0">
      <w:startOverride w:val="1"/>
    </w:lvlOverride>
  </w:num>
  <w:num w:numId="25">
    <w:abstractNumId w:val="1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7"/>
  </w:num>
  <w:num w:numId="29">
    <w:abstractNumId w:val="33"/>
  </w:num>
  <w:num w:numId="30">
    <w:abstractNumId w:val="13"/>
  </w:num>
  <w:num w:numId="31">
    <w:abstractNumId w:val="19"/>
  </w:num>
  <w:num w:numId="32">
    <w:abstractNumId w:val="10"/>
  </w:num>
  <w:num w:numId="33">
    <w:abstractNumId w:val="28"/>
  </w:num>
  <w:num w:numId="34">
    <w:abstractNumId w:val="9"/>
  </w:num>
  <w:num w:numId="35">
    <w:abstractNumId w:val="21"/>
  </w:num>
  <w:num w:numId="36">
    <w:abstractNumId w:val="25"/>
  </w:num>
  <w:num w:numId="37">
    <w:abstractNumId w:val="26"/>
  </w:num>
  <w:num w:numId="38">
    <w:abstractNumId w:val="12"/>
  </w:num>
  <w:num w:numId="39">
    <w:abstractNumId w:val="24"/>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2 12:03:51"/>
    <w:docVar w:name="DQCResult_Distribution" w:val="0;0"/>
    <w:docVar w:name="DQCResult_DocumentContent" w:val="0;0"/>
    <w:docVar w:name="DQCResult_DocumentSize" w:val="0;0"/>
    <w:docVar w:name="DQCResult_DocumentVersions" w:val="0;0"/>
    <w:docVar w:name="DQCResult_InvalidFootnotes" w:val="0;2"/>
    <w:docVar w:name="DQCResult_LinkedStyles" w:val="0;0"/>
    <w:docVar w:name="DQCResult_ModifiedMargins" w:val="0;258"/>
    <w:docVar w:name="DQCResult_ModifiedMarkers" w:val="0;0"/>
    <w:docVar w:name="DQCResult_ModifiedNumbering" w:val="0;0"/>
    <w:docVar w:name="DQCResult_Objects" w:val="0;0"/>
    <w:docVar w:name="DQCResult_Sections" w:val="0;0"/>
    <w:docVar w:name="DQCResult_StructureCheck" w:val="0;0"/>
    <w:docVar w:name="DQCResult_SuperfluousWhitespace" w:val="0;81"/>
    <w:docVar w:name="DQCResult_UnknownFonts" w:val="0;0"/>
    <w:docVar w:name="DQCResult_UnknownStyles" w:val="0;61"/>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FDF43CAF-F5F6-4ED5-8439-7916E5866ED0"/>
    <w:docVar w:name="LW_COVERPAGE_TYPE" w:val="1"/>
    <w:docVar w:name="LW_CROSSREFERENCE" w:val="&lt;UNUSED&gt;"/>
    <w:docVar w:name="LW_DocType" w:val="ANNEX"/>
    <w:docVar w:name="LW_EMISSION" w:val="14.10.2019"/>
    <w:docVar w:name="LW_EMISSION_ISODATE" w:val="2019-10-1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57?\u1098?\u1074?\u1084?\u1077?\u1089?\u1090?\u1085?\u1080?\u1103? \u1082?\u1086?\u1084?\u1080?\u1090?\u1077?\u1090?, \u1089?\u1098?\u1079?\u1076?\u1072?\u1076?\u1077?\u1085? \u1087?\u1086? \u1089?\u1080?\u1083?\u1072?\u1090?\u1072? \u1085?\u1072? \u1056?\u1077?\u1075?\u1080?\u1086?\u1085?\u1072?\u1083?\u1085?\u1072?\u1090?\u1072? \u1082?\u1086?\u1085?\u1074?\u1077?\u1085?\u1094?\u1080?\u1103? \u1079?\u1072? \u1087?\u1072?\u1085?\u1077?\u1074?\u1088?\u1086?\u1089?\u1088?\u1077?\u1076?\u1080?\u1079?\u1077?\u1084?\u1085?\u1086?\u1084?\u1086?\u1088?\u1089?\u1082?\u1080?\u1090?\u1077? \u1087?\u1088?\u1077?\u1092?\u1077?\u1088?\u1077?\u1085?\u1094?\u1080?\u1072?\u1083?\u1085?\u1080? \u1087?\u1088?\u1072?\u1074?\u1080?\u1083?\u1072? \u1079?\u1072? \u1087?\u1088?\u1086?\u1080?\u1079?\u1093?\u1086?\u1076?, \u1074?\u1098?\u1074? \u1074?\u1088?\u1098?\u1079?\u1082?\u1072? \u1089? \u1080?\u1079?\u1084?\u1077?\u1085?\u1077?\u1085?\u1080?\u1077?\u1090?\u1086? \u1085?\u1072? \u1050?\u1086?\u1085?\u1074?\u1077?\u1085?\u1094?\u1080?\u1103?\u1090?\u1072?_x000d__x000d__x000d__x000b_"/>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57?\u1098?\u1074?\u1084?\u1077?\u1089?\u1090?\u1085?\u1080?\u1103? \u1082?\u1086?\u1084?\u1080?\u1090?\u1077?\u1090?, \u1089?\u1098?\u1079?\u1076?\u1072?\u1076?\u1077?\u1085? \u1087?\u1086? \u1089?\u1080?\u1083?\u1072?\u1090?\u1072? \u1085?\u1072? \u1056?\u1077?\u1075?\u1080?\u1086?\u1085?\u1072?\u1083?\u1085?\u1072?\u1090?\u1072? \u1082?\u1086?\u1085?\u1074?\u1077?\u1085?\u1094?\u1080?\u1103? \u1079?\u1072? \u1087?\u1072?\u1085?\u1077?\u1074?\u1088?\u1086?\u1089?\u1088?\u1077?\u1076?\u1080?\u1079?\u1077?\u1084?\u1085?\u1086?\u1084?\u1086?\u1088?\u1089?\u1082?\u1080?\u1090?\u1077? \u1087?\u1088?\u1077?\u1092?\u1077?\u1088?\u1077?\u1085?\u1094?\u1080?\u1072?\u1083?\u1085?\u1080? \u1087?\u1088?\u1072?\u1074?\u1080?\u1083?\u1072? \u1079?\u1072? \u1087?\u1088?\u1086?\u1080?\u1079?\u1093?\u1086?\u1076?, \u1074?\u1098?\u1074? \u1074?\u1088?\u1098?\u1079?\u1082?\u1072? \u1089? \u1080?\u1079?\u1084?\u1077?\u1085?\u1077?\u1085?\u1080?\u1077?\u1090?\u1086? \u1085?\u1072? \u1050?\u1086?\u1085?\u1074?\u1077?\u1085?\u1094?\u1080?\u1103?\u1090?\u1072?_x000d__x000d__x000d__x000b_"/>
    <w:docVar w:name="LW_PART_NBR" w:val="1"/>
    <w:docVar w:name="LW_PART_NBR_TOTAL" w:val="1"/>
    <w:docVar w:name="LW_REF.INST.NEW" w:val="COM"/>
    <w:docVar w:name="LW_REF.INST.NEW_ADOPTED" w:val="final"/>
    <w:docVar w:name="LW_REF.INST.NEW_TEXT" w:val="(2019) 4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45?\u1064?\u1045?\u1053?\u1048?\u1045? \u1053?\u1040? \u1057?\u1066?\u1042?\u1045?\u1058?\u1040?"/>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
    <w:name w:val="No List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pPr>
      <w:numPr>
        <w:numId w:val="8"/>
      </w:numPr>
    </w:pPr>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LegalNumPar">
    <w:name w:val="LegalNumPar"/>
    <w:basedOn w:val="Normal"/>
    <w:pPr>
      <w:numPr>
        <w:numId w:val="25"/>
      </w:numPr>
      <w:spacing w:line="360" w:lineRule="auto"/>
    </w:pPr>
  </w:style>
  <w:style w:type="paragraph" w:customStyle="1" w:styleId="LegalNumPar2">
    <w:name w:val="LegalNumPar2"/>
    <w:basedOn w:val="Normal"/>
    <w:pPr>
      <w:numPr>
        <w:ilvl w:val="1"/>
        <w:numId w:val="25"/>
      </w:numPr>
      <w:spacing w:line="360" w:lineRule="auto"/>
    </w:pPr>
  </w:style>
  <w:style w:type="paragraph" w:customStyle="1" w:styleId="LegalNumPar3">
    <w:name w:val="LegalNumPar3"/>
    <w:basedOn w:val="Normal"/>
    <w:pPr>
      <w:numPr>
        <w:ilvl w:val="2"/>
        <w:numId w:val="25"/>
      </w:numPr>
      <w:spacing w:line="360" w:lineRule="auto"/>
    </w:p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
    <w:name w:val="No List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pPr>
      <w:numPr>
        <w:numId w:val="8"/>
      </w:numPr>
    </w:pPr>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LegalNumPar">
    <w:name w:val="LegalNumPar"/>
    <w:basedOn w:val="Normal"/>
    <w:pPr>
      <w:numPr>
        <w:numId w:val="25"/>
      </w:numPr>
      <w:spacing w:line="360" w:lineRule="auto"/>
    </w:pPr>
  </w:style>
  <w:style w:type="paragraph" w:customStyle="1" w:styleId="LegalNumPar2">
    <w:name w:val="LegalNumPar2"/>
    <w:basedOn w:val="Normal"/>
    <w:pPr>
      <w:numPr>
        <w:ilvl w:val="1"/>
        <w:numId w:val="25"/>
      </w:numPr>
      <w:spacing w:line="360" w:lineRule="auto"/>
    </w:pPr>
  </w:style>
  <w:style w:type="paragraph" w:customStyle="1" w:styleId="LegalNumPar3">
    <w:name w:val="LegalNumPar3"/>
    <w:basedOn w:val="Normal"/>
    <w:pPr>
      <w:numPr>
        <w:ilvl w:val="2"/>
        <w:numId w:val="25"/>
      </w:numPr>
      <w:spacing w:line="360" w:lineRule="auto"/>
    </w:p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4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81ED5-BE17-4DBF-9BF3-CB5894DC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55</Pages>
  <Words>45181</Words>
  <Characters>262051</Characters>
  <Application>Microsoft Office Word</Application>
  <DocSecurity>0</DocSecurity>
  <Lines>8453</Lines>
  <Paragraphs>3339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SZATKOWSKI Pawel (TAXUD)</dc:creator>
  <cp:lastModifiedBy>WES PDFC Administrator</cp:lastModifiedBy>
  <cp:revision>9</cp:revision>
  <cp:lastPrinted>2019-09-20T12:18:00Z</cp:lastPrinted>
  <dcterms:created xsi:type="dcterms:W3CDTF">2019-10-21T07:13:00Z</dcterms:created>
  <dcterms:modified xsi:type="dcterms:W3CDTF">2019-10-22T10:03:00Z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