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2A0A29A-5F7E-4CA1-9CA6-731D056141EF" style="width:450.75pt;height:479.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rStyle w:val="Marker"/>
          <w:noProof/>
        </w:rPr>
      </w:pPr>
      <w:bookmarkStart w:id="0" w:name="_GoBack"/>
      <w:bookmarkEnd w:id="0"/>
      <w:r>
        <w:rPr>
          <w:noProof/>
        </w:rPr>
        <w:lastRenderedPageBreak/>
        <w:t>ANNEX</w:t>
      </w:r>
    </w:p>
    <w:p>
      <w:pPr>
        <w:rPr>
          <w:noProof/>
        </w:rPr>
      </w:pPr>
    </w:p>
    <w:tbl>
      <w:tblPr>
        <w:tblW w:w="9087" w:type="dxa"/>
        <w:tblInd w:w="93" w:type="dxa"/>
        <w:tblLook w:val="04A0" w:firstRow="1" w:lastRow="0" w:firstColumn="1" w:lastColumn="0" w:noHBand="0" w:noVBand="1"/>
      </w:tblPr>
      <w:tblGrid>
        <w:gridCol w:w="1337"/>
        <w:gridCol w:w="4500"/>
        <w:gridCol w:w="3250"/>
      </w:tblGrid>
      <w:tr>
        <w:trPr>
          <w:trHeight w:val="630"/>
        </w:trPr>
        <w:tc>
          <w:tcPr>
            <w:tcW w:w="1337"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Regulation No</w:t>
            </w:r>
          </w:p>
        </w:tc>
        <w:tc>
          <w:tcPr>
            <w:tcW w:w="450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325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r>
              <w:rPr>
                <w:rStyle w:val="FootnoteReference"/>
                <w:rFonts w:eastAsia="Times New Roman"/>
                <w:b/>
                <w:bCs/>
                <w:noProof/>
                <w:sz w:val="20"/>
                <w:szCs w:val="20"/>
                <w:lang w:eastAsia="en-GB"/>
              </w:rPr>
              <w:footnoteReference w:id="1"/>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highlight w:val="yellow"/>
              </w:rPr>
            </w:pPr>
          </w:p>
        </w:tc>
        <w:tc>
          <w:tcPr>
            <w:tcW w:w="4500" w:type="dxa"/>
            <w:tcBorders>
              <w:top w:val="nil"/>
              <w:left w:val="nil"/>
              <w:bottom w:val="single" w:sz="4" w:space="0" w:color="auto"/>
              <w:right w:val="single" w:sz="4" w:space="0" w:color="auto"/>
            </w:tcBorders>
            <w:shd w:val="clear" w:color="auto" w:fill="auto"/>
          </w:tcPr>
          <w:p>
            <w:pPr>
              <w:rPr>
                <w:bCs/>
                <w:noProof/>
                <w:highlight w:val="yellow"/>
              </w:rPr>
            </w:pPr>
          </w:p>
        </w:tc>
        <w:tc>
          <w:tcPr>
            <w:tcW w:w="3250" w:type="dxa"/>
            <w:tcBorders>
              <w:top w:val="nil"/>
              <w:left w:val="nil"/>
              <w:bottom w:val="single" w:sz="4" w:space="0" w:color="auto"/>
              <w:right w:val="single" w:sz="4" w:space="0" w:color="auto"/>
            </w:tcBorders>
            <w:shd w:val="clear" w:color="auto" w:fill="auto"/>
          </w:tcPr>
          <w:p>
            <w:pPr>
              <w:rPr>
                <w:noProof/>
                <w:highlight w:val="yellow"/>
              </w:rPr>
            </w:pP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w:t>
            </w:r>
          </w:p>
        </w:tc>
        <w:tc>
          <w:tcPr>
            <w:tcW w:w="4500" w:type="dxa"/>
            <w:tcBorders>
              <w:top w:val="nil"/>
              <w:left w:val="nil"/>
              <w:bottom w:val="single" w:sz="4" w:space="0" w:color="auto"/>
              <w:right w:val="single" w:sz="4" w:space="0" w:color="auto"/>
            </w:tcBorders>
            <w:shd w:val="clear" w:color="auto" w:fill="auto"/>
          </w:tcPr>
          <w:p>
            <w:pPr>
              <w:pStyle w:val="SingleTxtG"/>
              <w:ind w:left="0" w:right="0"/>
              <w:jc w:val="left"/>
              <w:rPr>
                <w:noProof/>
              </w:rPr>
            </w:pPr>
            <w:r>
              <w:rPr>
                <w:noProof/>
              </w:rPr>
              <w:t>Proposal for Supplement 1 to the 06 series of amendments to UN Regulation No. 10 (Electromagnetic compatibility)</w:t>
            </w:r>
          </w:p>
          <w:p>
            <w:pPr>
              <w:rPr>
                <w:noProof/>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rPr>
            </w:pPr>
            <w:r>
              <w:rPr>
                <w:noProof/>
                <w:color w:val="auto"/>
              </w:rPr>
              <w:t>ECE/TRANS/WP.29/20</w:t>
            </w:r>
            <w:r>
              <w:rPr>
                <w:noProof/>
                <w:color w:val="auto"/>
                <w:lang w:val="ru-RU"/>
              </w:rPr>
              <w:t>20</w:t>
            </w:r>
            <w:r>
              <w:rPr>
                <w:noProof/>
                <w:color w:val="auto"/>
              </w:rPr>
              <w:t>/30</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26</w:t>
            </w:r>
          </w:p>
        </w:tc>
        <w:tc>
          <w:tcPr>
            <w:tcW w:w="4500" w:type="dxa"/>
            <w:tcBorders>
              <w:top w:val="nil"/>
              <w:left w:val="nil"/>
              <w:bottom w:val="single" w:sz="4" w:space="0" w:color="auto"/>
              <w:right w:val="single" w:sz="4" w:space="0" w:color="auto"/>
            </w:tcBorders>
            <w:shd w:val="clear" w:color="auto" w:fill="auto"/>
          </w:tcPr>
          <w:p>
            <w:pPr>
              <w:rPr>
                <w:noProof/>
              </w:rPr>
            </w:pPr>
            <w:r>
              <w:rPr>
                <w:noProof/>
              </w:rPr>
              <w:t xml:space="preserve">Proposal for 04 series of amendments to UN Regulation No. 26 </w:t>
            </w:r>
            <w:r>
              <w:rPr>
                <w:noProof/>
              </w:rPr>
              <w:br/>
              <w:t>(External projections of passenger cars)</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/26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26</w:t>
            </w:r>
          </w:p>
        </w:tc>
        <w:tc>
          <w:tcPr>
            <w:tcW w:w="4500" w:type="dxa"/>
            <w:tcBorders>
              <w:top w:val="nil"/>
              <w:left w:val="nil"/>
              <w:bottom w:val="single" w:sz="4" w:space="0" w:color="auto"/>
              <w:right w:val="single" w:sz="4" w:space="0" w:color="auto"/>
            </w:tcBorders>
            <w:shd w:val="clear" w:color="auto" w:fill="auto"/>
          </w:tcPr>
          <w:p>
            <w:pPr>
              <w:rPr>
                <w:noProof/>
              </w:rPr>
            </w:pPr>
            <w:r>
              <w:rPr>
                <w:bCs/>
                <w:noProof/>
              </w:rPr>
              <w:t xml:space="preserve">Proposal for </w:t>
            </w:r>
            <w:r>
              <w:rPr>
                <w:noProof/>
              </w:rPr>
              <w:t xml:space="preserve">Supplement 4 to the 03 series of amendments to UN Regulation No. 26 </w:t>
            </w:r>
            <w:r>
              <w:rPr>
                <w:noProof/>
              </w:rPr>
              <w:br/>
              <w:t>(External projections of passenger cars)</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rPr>
                <w:noProof/>
              </w:rPr>
            </w:pPr>
            <w:r>
              <w:rPr>
                <w:noProof/>
              </w:rPr>
              <w:t>ECE/TRANS/WP.29/</w:t>
            </w:r>
            <w:r>
              <w:rPr>
                <w:noProof/>
                <w:lang w:val="ru-RU"/>
              </w:rPr>
              <w:t>20</w:t>
            </w:r>
            <w:r>
              <w:rPr>
                <w:noProof/>
                <w:lang w:val="en-IE"/>
              </w:rPr>
              <w:t>20/</w:t>
            </w:r>
            <w:r>
              <w:rPr>
                <w:noProof/>
              </w:rPr>
              <w:t>15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28</w:t>
            </w:r>
          </w:p>
        </w:tc>
        <w:tc>
          <w:tcPr>
            <w:tcW w:w="4500" w:type="dxa"/>
            <w:tcBorders>
              <w:top w:val="nil"/>
              <w:left w:val="nil"/>
              <w:bottom w:val="single" w:sz="4" w:space="0" w:color="auto"/>
              <w:right w:val="single" w:sz="4" w:space="0" w:color="auto"/>
            </w:tcBorders>
            <w:shd w:val="clear" w:color="auto" w:fill="auto"/>
          </w:tcPr>
          <w:p>
            <w:pPr>
              <w:rPr>
                <w:bCs/>
                <w:noProof/>
              </w:rPr>
            </w:pPr>
            <w:r>
              <w:rPr>
                <w:bCs/>
                <w:noProof/>
              </w:rPr>
              <w:t>Proposal for Supplement 6 to the original series of amendments to UN Regulation No. 28 (Audible warning devices)</w:t>
            </w:r>
          </w:p>
          <w:p>
            <w:pPr>
              <w:pStyle w:val="Default"/>
              <w:jc w:val="both"/>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rPr>
                <w:noProof/>
              </w:rPr>
            </w:pPr>
            <w:r>
              <w:rPr>
                <w:noProof/>
              </w:rPr>
              <w:t>ECE/TRANS/WP.29/20</w:t>
            </w:r>
            <w:r>
              <w:rPr>
                <w:noProof/>
                <w:lang w:val="ru-RU"/>
              </w:rPr>
              <w:t>20</w:t>
            </w:r>
            <w:r>
              <w:rPr>
                <w:noProof/>
              </w:rPr>
              <w:t>/3</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46</w:t>
            </w:r>
          </w:p>
        </w:tc>
        <w:tc>
          <w:tcPr>
            <w:tcW w:w="4500" w:type="dxa"/>
            <w:tcBorders>
              <w:top w:val="nil"/>
              <w:left w:val="nil"/>
              <w:bottom w:val="single" w:sz="4" w:space="0" w:color="auto"/>
              <w:right w:val="single" w:sz="4" w:space="0" w:color="auto"/>
            </w:tcBorders>
            <w:shd w:val="clear" w:color="auto" w:fill="auto"/>
          </w:tcPr>
          <w:p>
            <w:pPr>
              <w:rPr>
                <w:noProof/>
              </w:rPr>
            </w:pPr>
            <w:r>
              <w:rPr>
                <w:noProof/>
              </w:rPr>
              <w:t xml:space="preserve">Proposal for Supplement 7 to the 04 series of amendments to UN Regulation No. 46 </w:t>
            </w:r>
            <w:r>
              <w:rPr>
                <w:noProof/>
              </w:rPr>
              <w:br/>
              <w:t>(Devices for indirect vision)</w:t>
            </w:r>
          </w:p>
          <w:p>
            <w:pPr>
              <w:pStyle w:val="Default"/>
              <w:jc w:val="both"/>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rPr>
                <w:noProof/>
              </w:rPr>
            </w:pPr>
            <w:r>
              <w:rPr>
                <w:noProof/>
              </w:rPr>
              <w:t>ECE/TRANS/WP.29/20</w:t>
            </w:r>
            <w:r>
              <w:rPr>
                <w:noProof/>
                <w:lang w:val="ru-RU"/>
              </w:rPr>
              <w:t>20</w:t>
            </w:r>
            <w:r>
              <w:rPr>
                <w:noProof/>
              </w:rPr>
              <w:t>/16</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46</w:t>
            </w:r>
          </w:p>
        </w:tc>
        <w:tc>
          <w:tcPr>
            <w:tcW w:w="4500" w:type="dxa"/>
            <w:tcBorders>
              <w:top w:val="nil"/>
              <w:left w:val="nil"/>
              <w:bottom w:val="single" w:sz="4" w:space="0" w:color="auto"/>
              <w:right w:val="single" w:sz="4" w:space="0" w:color="auto"/>
            </w:tcBorders>
            <w:shd w:val="clear" w:color="auto" w:fill="auto"/>
          </w:tcPr>
          <w:p>
            <w:pPr>
              <w:rPr>
                <w:noProof/>
              </w:rPr>
            </w:pPr>
            <w:r>
              <w:rPr>
                <w:noProof/>
              </w:rPr>
              <w:t xml:space="preserve">Proposal for Supplement 8 to the 04 series of amendments to UN Regulation No. 46 </w:t>
            </w:r>
            <w:r>
              <w:rPr>
                <w:noProof/>
              </w:rPr>
              <w:br/>
              <w:t xml:space="preserve">(Devices for indirect vision) </w:t>
            </w:r>
          </w:p>
          <w:p>
            <w:pPr>
              <w:pStyle w:val="Default"/>
              <w:jc w:val="both"/>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rPr>
                <w:noProof/>
              </w:rPr>
            </w:pPr>
            <w:r>
              <w:rPr>
                <w:noProof/>
              </w:rPr>
              <w:t>ECE/TRANS/WP.29/20</w:t>
            </w:r>
            <w:r>
              <w:rPr>
                <w:noProof/>
                <w:lang w:val="ru-RU"/>
              </w:rPr>
              <w:t>20</w:t>
            </w:r>
            <w:r>
              <w:rPr>
                <w:noProof/>
              </w:rPr>
              <w:t>/17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48</w:t>
            </w:r>
          </w:p>
        </w:tc>
        <w:tc>
          <w:tcPr>
            <w:tcW w:w="4500" w:type="dxa"/>
            <w:tcBorders>
              <w:top w:val="nil"/>
              <w:left w:val="nil"/>
              <w:bottom w:val="single" w:sz="4" w:space="0" w:color="auto"/>
              <w:right w:val="single" w:sz="4" w:space="0" w:color="auto"/>
            </w:tcBorders>
            <w:shd w:val="clear" w:color="auto" w:fill="auto"/>
          </w:tcPr>
          <w:p>
            <w:pPr>
              <w:pStyle w:val="SingleTxtG"/>
              <w:ind w:left="0" w:right="0"/>
              <w:jc w:val="left"/>
              <w:rPr>
                <w:noProof/>
              </w:rPr>
            </w:pPr>
            <w:r>
              <w:rPr>
                <w:noProof/>
              </w:rPr>
              <w:t>Proposal for a new 07 series of amendments to UN Regulation No. 48 (Installation of lighting and light-signalling devices)</w:t>
            </w:r>
          </w:p>
          <w:p>
            <w:pPr>
              <w:rPr>
                <w:bCs/>
                <w:noProof/>
              </w:rPr>
            </w:pPr>
          </w:p>
        </w:tc>
        <w:tc>
          <w:tcPr>
            <w:tcW w:w="3250" w:type="dxa"/>
            <w:tcBorders>
              <w:top w:val="nil"/>
              <w:left w:val="nil"/>
              <w:bottom w:val="single" w:sz="4" w:space="0" w:color="auto"/>
              <w:right w:val="single" w:sz="4" w:space="0" w:color="auto"/>
            </w:tcBorders>
            <w:shd w:val="clear" w:color="auto" w:fill="auto"/>
          </w:tcPr>
          <w:p>
            <w:pPr>
              <w:rPr>
                <w:noProof/>
              </w:rPr>
            </w:pPr>
            <w:r>
              <w:rPr>
                <w:noProof/>
              </w:rPr>
              <w:t>ECE/TRANS/WP.29/20</w:t>
            </w:r>
            <w:r>
              <w:rPr>
                <w:noProof/>
                <w:lang w:val="ru-RU"/>
              </w:rPr>
              <w:t>20</w:t>
            </w:r>
            <w:r>
              <w:rPr>
                <w:noProof/>
              </w:rPr>
              <w:t>/36, WP.29-180-07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51</w:t>
            </w:r>
          </w:p>
        </w:tc>
        <w:tc>
          <w:tcPr>
            <w:tcW w:w="4500" w:type="dxa"/>
            <w:tcBorders>
              <w:top w:val="nil"/>
              <w:left w:val="nil"/>
              <w:bottom w:val="single" w:sz="4" w:space="0" w:color="auto"/>
              <w:right w:val="single" w:sz="4" w:space="0" w:color="auto"/>
            </w:tcBorders>
            <w:shd w:val="clear" w:color="auto" w:fill="auto"/>
          </w:tcPr>
          <w:p>
            <w:pPr>
              <w:rPr>
                <w:bCs/>
                <w:noProof/>
              </w:rPr>
            </w:pPr>
            <w:r>
              <w:rPr>
                <w:bCs/>
                <w:noProof/>
              </w:rPr>
              <w:t xml:space="preserve">Proposal for Supplement 6 to the 03 series of amendments to UN Regulation No. 51 </w:t>
            </w:r>
            <w:r>
              <w:rPr>
                <w:bCs/>
                <w:noProof/>
              </w:rPr>
              <w:br/>
              <w:t>(Noise of M and N categories of vehicles)</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rPr>
                <w:noProof/>
              </w:rPr>
            </w:pPr>
            <w:r>
              <w:rPr>
                <w:noProof/>
              </w:rPr>
              <w:t>ECE/TRANS/WP.29/20</w:t>
            </w:r>
            <w:r>
              <w:rPr>
                <w:noProof/>
                <w:lang w:val="ru-RU"/>
              </w:rPr>
              <w:t>20</w:t>
            </w:r>
            <w:r>
              <w:rPr>
                <w:noProof/>
              </w:rPr>
              <w:t>/4</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55</w:t>
            </w:r>
          </w:p>
        </w:tc>
        <w:tc>
          <w:tcPr>
            <w:tcW w:w="4500" w:type="dxa"/>
            <w:tcBorders>
              <w:top w:val="nil"/>
              <w:left w:val="nil"/>
              <w:bottom w:val="single" w:sz="4" w:space="0" w:color="auto"/>
              <w:right w:val="single" w:sz="4" w:space="0" w:color="auto"/>
            </w:tcBorders>
            <w:shd w:val="clear" w:color="auto" w:fill="auto"/>
          </w:tcPr>
          <w:p>
            <w:pPr>
              <w:rPr>
                <w:noProof/>
              </w:rPr>
            </w:pPr>
            <w:r>
              <w:rPr>
                <w:noProof/>
              </w:rPr>
              <w:t xml:space="preserve">Proposal for 02 series of amendments to UN Regulation No. 55 </w:t>
            </w:r>
            <w:r>
              <w:rPr>
                <w:noProof/>
              </w:rPr>
              <w:br/>
              <w:t>(Mechanical couplings)</w:t>
            </w:r>
          </w:p>
          <w:p>
            <w:pPr>
              <w:pStyle w:val="Default"/>
              <w:jc w:val="both"/>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rPr>
                <w:noProof/>
              </w:rPr>
            </w:pPr>
            <w:r>
              <w:rPr>
                <w:noProof/>
              </w:rPr>
              <w:t>ECE/TRANS/WP.29/20</w:t>
            </w:r>
            <w:r>
              <w:rPr>
                <w:noProof/>
                <w:lang w:val="ru-RU"/>
              </w:rPr>
              <w:t>20</w:t>
            </w:r>
            <w:r>
              <w:rPr>
                <w:noProof/>
              </w:rPr>
              <w:t>/27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58</w:t>
            </w:r>
          </w:p>
        </w:tc>
        <w:tc>
          <w:tcPr>
            <w:tcW w:w="4500" w:type="dxa"/>
            <w:tcBorders>
              <w:top w:val="nil"/>
              <w:left w:val="nil"/>
              <w:bottom w:val="single" w:sz="4" w:space="0" w:color="auto"/>
              <w:right w:val="single" w:sz="4" w:space="0" w:color="auto"/>
            </w:tcBorders>
            <w:shd w:val="clear" w:color="auto" w:fill="auto"/>
          </w:tcPr>
          <w:p>
            <w:pPr>
              <w:rPr>
                <w:noProof/>
              </w:rPr>
            </w:pPr>
            <w:r>
              <w:rPr>
                <w:noProof/>
              </w:rPr>
              <w:t xml:space="preserve">Proposal for Supplement 1 to the 03 series of amendments to UN Regulation No. 58 </w:t>
            </w:r>
            <w:r>
              <w:rPr>
                <w:noProof/>
              </w:rPr>
              <w:br/>
              <w:t>(Rear underrun protection devices)</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rPr>
              <w:t>ECE/TRANS/WP.29/20</w:t>
            </w:r>
            <w:r>
              <w:rPr>
                <w:noProof/>
                <w:lang w:val="ru-RU"/>
              </w:rPr>
              <w:t>20</w:t>
            </w:r>
            <w:r>
              <w:rPr>
                <w:noProof/>
              </w:rPr>
              <w:t>/19</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59</w:t>
            </w:r>
          </w:p>
        </w:tc>
        <w:tc>
          <w:tcPr>
            <w:tcW w:w="4500" w:type="dxa"/>
            <w:tcBorders>
              <w:top w:val="nil"/>
              <w:left w:val="nil"/>
              <w:bottom w:val="single" w:sz="4" w:space="0" w:color="auto"/>
              <w:right w:val="single" w:sz="4" w:space="0" w:color="auto"/>
            </w:tcBorders>
            <w:shd w:val="clear" w:color="auto" w:fill="auto"/>
          </w:tcPr>
          <w:p>
            <w:pPr>
              <w:rPr>
                <w:bCs/>
                <w:noProof/>
              </w:rPr>
            </w:pPr>
            <w:r>
              <w:rPr>
                <w:bCs/>
                <w:noProof/>
              </w:rPr>
              <w:t xml:space="preserve">Proposal for a new 03 series of amendments to </w:t>
            </w:r>
            <w:r>
              <w:rPr>
                <w:bCs/>
                <w:noProof/>
              </w:rPr>
              <w:br/>
              <w:t xml:space="preserve">UN Regulation No. 59 </w:t>
            </w:r>
            <w:r>
              <w:rPr>
                <w:bCs/>
                <w:noProof/>
              </w:rPr>
              <w:br/>
              <w:t xml:space="preserve">(Replacement silencing systems)  </w:t>
            </w:r>
          </w:p>
          <w:p>
            <w:pPr>
              <w:pStyle w:val="Default"/>
              <w:jc w:val="both"/>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/7</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62</w:t>
            </w:r>
          </w:p>
        </w:tc>
        <w:tc>
          <w:tcPr>
            <w:tcW w:w="4500" w:type="dxa"/>
            <w:tcBorders>
              <w:top w:val="nil"/>
              <w:left w:val="nil"/>
              <w:bottom w:val="single" w:sz="4" w:space="0" w:color="auto"/>
              <w:right w:val="single" w:sz="4" w:space="0" w:color="auto"/>
            </w:tcBorders>
            <w:shd w:val="clear" w:color="auto" w:fill="auto"/>
          </w:tcPr>
          <w:p>
            <w:pPr>
              <w:rPr>
                <w:b/>
                <w:bCs/>
                <w:noProof/>
              </w:rPr>
            </w:pPr>
            <w:r>
              <w:rPr>
                <w:noProof/>
              </w:rPr>
              <w:t xml:space="preserve">Proposal for 01 series of amendments to UN Regulation No. 62 </w:t>
            </w:r>
            <w:r>
              <w:rPr>
                <w:noProof/>
              </w:rPr>
              <w:br/>
              <w:t>(Anti-theft (mopeds/motorcycles))</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/28</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79</w:t>
            </w:r>
          </w:p>
        </w:tc>
        <w:tc>
          <w:tcPr>
            <w:tcW w:w="4500" w:type="dxa"/>
            <w:tcBorders>
              <w:top w:val="nil"/>
              <w:left w:val="nil"/>
              <w:bottom w:val="single" w:sz="4" w:space="0" w:color="auto"/>
              <w:right w:val="single" w:sz="4" w:space="0" w:color="auto"/>
            </w:tcBorders>
            <w:shd w:val="clear" w:color="auto" w:fill="auto"/>
          </w:tcPr>
          <w:p>
            <w:pPr>
              <w:rPr>
                <w:bCs/>
                <w:noProof/>
              </w:rPr>
            </w:pPr>
            <w:r>
              <w:rPr>
                <w:bCs/>
                <w:noProof/>
              </w:rPr>
              <w:t xml:space="preserve">Proposal for Supplement 2 to the 03 series of amendments to UN Regulation No. 79 </w:t>
            </w:r>
            <w:r>
              <w:rPr>
                <w:bCs/>
                <w:noProof/>
              </w:rPr>
              <w:br/>
              <w:t>(Steering equipment)</w:t>
            </w:r>
          </w:p>
          <w:p>
            <w:pPr>
              <w:pStyle w:val="Default"/>
              <w:jc w:val="both"/>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lang w:val="en-IE"/>
              </w:rPr>
            </w:pPr>
            <w:r>
              <w:rPr>
                <w:noProof/>
                <w:color w:val="auto"/>
              </w:rPr>
              <w:t>ECE/TRANS/WP.29/20</w:t>
            </w:r>
            <w:r>
              <w:rPr>
                <w:noProof/>
                <w:color w:val="auto"/>
                <w:lang w:val="ru-RU"/>
              </w:rPr>
              <w:t>20</w:t>
            </w:r>
            <w:r>
              <w:rPr>
                <w:noProof/>
                <w:color w:val="auto"/>
              </w:rPr>
              <w:t>/11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90</w:t>
            </w:r>
          </w:p>
        </w:tc>
        <w:tc>
          <w:tcPr>
            <w:tcW w:w="4500" w:type="dxa"/>
            <w:tcBorders>
              <w:top w:val="nil"/>
              <w:left w:val="nil"/>
              <w:bottom w:val="single" w:sz="4" w:space="0" w:color="auto"/>
              <w:right w:val="single" w:sz="4" w:space="0" w:color="auto"/>
            </w:tcBorders>
            <w:shd w:val="clear" w:color="auto" w:fill="auto"/>
          </w:tcPr>
          <w:p>
            <w:pPr>
              <w:rPr>
                <w:bCs/>
                <w:noProof/>
              </w:rPr>
            </w:pPr>
            <w:r>
              <w:rPr>
                <w:bCs/>
                <w:noProof/>
              </w:rPr>
              <w:t>Proposal for a Supplement 5 to the 02 series of amendments to UN Regulation No. 90 (Replacement braking parts)</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/8</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106</w:t>
            </w:r>
          </w:p>
        </w:tc>
        <w:tc>
          <w:tcPr>
            <w:tcW w:w="4500" w:type="dxa"/>
            <w:tcBorders>
              <w:top w:val="nil"/>
              <w:left w:val="nil"/>
              <w:bottom w:val="single" w:sz="4" w:space="0" w:color="auto"/>
              <w:right w:val="single" w:sz="4" w:space="0" w:color="auto"/>
            </w:tcBorders>
            <w:shd w:val="clear" w:color="auto" w:fill="auto"/>
          </w:tcPr>
          <w:p>
            <w:pPr>
              <w:rPr>
                <w:bCs/>
                <w:noProof/>
              </w:rPr>
            </w:pPr>
            <w:r>
              <w:rPr>
                <w:bCs/>
                <w:noProof/>
              </w:rPr>
              <w:t xml:space="preserve">Proposal for Supplement 18 to the original series of amendments to UN Regulation No. 106 </w:t>
            </w:r>
            <w:r>
              <w:rPr>
                <w:bCs/>
                <w:noProof/>
              </w:rPr>
              <w:br/>
              <w:t>(Tyres for agricultural vehicles)</w:t>
            </w:r>
          </w:p>
          <w:p>
            <w:pPr>
              <w:pStyle w:val="Default"/>
              <w:jc w:val="both"/>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/5</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107</w:t>
            </w:r>
          </w:p>
        </w:tc>
        <w:tc>
          <w:tcPr>
            <w:tcW w:w="4500" w:type="dxa"/>
            <w:tcBorders>
              <w:top w:val="nil"/>
              <w:left w:val="nil"/>
              <w:bottom w:val="single" w:sz="4" w:space="0" w:color="auto"/>
              <w:right w:val="single" w:sz="4" w:space="0" w:color="auto"/>
            </w:tcBorders>
            <w:shd w:val="clear" w:color="auto" w:fill="auto"/>
          </w:tcPr>
          <w:p>
            <w:pPr>
              <w:rPr>
                <w:noProof/>
              </w:rPr>
            </w:pPr>
            <w:r>
              <w:rPr>
                <w:noProof/>
              </w:rPr>
              <w:t xml:space="preserve">Proposal for Supplement 9 to the 06 series of amendments to UN Regulation No. 107 </w:t>
            </w:r>
            <w:r>
              <w:rPr>
                <w:noProof/>
              </w:rPr>
              <w:br/>
              <w:t>(M</w:t>
            </w:r>
            <w:r>
              <w:rPr>
                <w:noProof/>
                <w:vertAlign w:val="subscript"/>
              </w:rPr>
              <w:t>2</w:t>
            </w:r>
            <w:r>
              <w:rPr>
                <w:noProof/>
              </w:rPr>
              <w:t xml:space="preserve"> and M</w:t>
            </w:r>
            <w:r>
              <w:rPr>
                <w:noProof/>
                <w:vertAlign w:val="subscript"/>
              </w:rPr>
              <w:t>3</w:t>
            </w:r>
            <w:r>
              <w:rPr>
                <w:noProof/>
              </w:rPr>
              <w:t xml:space="preserve"> vehicles)</w:t>
            </w:r>
          </w:p>
          <w:p>
            <w:pPr>
              <w:pStyle w:val="Default"/>
              <w:jc w:val="both"/>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/12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107</w:t>
            </w:r>
          </w:p>
        </w:tc>
        <w:tc>
          <w:tcPr>
            <w:tcW w:w="4500" w:type="dxa"/>
            <w:tcBorders>
              <w:top w:val="nil"/>
              <w:left w:val="nil"/>
              <w:bottom w:val="single" w:sz="4" w:space="0" w:color="auto"/>
              <w:right w:val="single" w:sz="4" w:space="0" w:color="auto"/>
            </w:tcBorders>
            <w:shd w:val="clear" w:color="auto" w:fill="auto"/>
          </w:tcPr>
          <w:p>
            <w:pPr>
              <w:rPr>
                <w:noProof/>
              </w:rPr>
            </w:pPr>
            <w:r>
              <w:rPr>
                <w:noProof/>
              </w:rPr>
              <w:t xml:space="preserve">Proposal for Supplement 4 to the 07 series of amendments to UN Regulation No. 107 </w:t>
            </w:r>
            <w:r>
              <w:rPr>
                <w:noProof/>
              </w:rPr>
              <w:br/>
              <w:t>(M</w:t>
            </w:r>
            <w:r>
              <w:rPr>
                <w:noProof/>
                <w:vertAlign w:val="subscript"/>
              </w:rPr>
              <w:t>2</w:t>
            </w:r>
            <w:r>
              <w:rPr>
                <w:noProof/>
              </w:rPr>
              <w:t xml:space="preserve"> and M</w:t>
            </w:r>
            <w:r>
              <w:rPr>
                <w:noProof/>
                <w:vertAlign w:val="subscript"/>
              </w:rPr>
              <w:t>3</w:t>
            </w:r>
            <w:r>
              <w:rPr>
                <w:noProof/>
              </w:rPr>
              <w:t xml:space="preserve"> vehicles)</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/13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107</w:t>
            </w:r>
          </w:p>
        </w:tc>
        <w:tc>
          <w:tcPr>
            <w:tcW w:w="4500" w:type="dxa"/>
            <w:tcBorders>
              <w:top w:val="nil"/>
              <w:left w:val="nil"/>
              <w:bottom w:val="single" w:sz="4" w:space="0" w:color="auto"/>
              <w:right w:val="single" w:sz="4" w:space="0" w:color="auto"/>
            </w:tcBorders>
            <w:shd w:val="clear" w:color="auto" w:fill="auto"/>
          </w:tcPr>
          <w:p>
            <w:pPr>
              <w:rPr>
                <w:noProof/>
              </w:rPr>
            </w:pPr>
            <w:r>
              <w:rPr>
                <w:noProof/>
              </w:rPr>
              <w:t xml:space="preserve">Proposal for Supplement 3 to the 08 series of amendments to UN Regulation No. 107 </w:t>
            </w:r>
            <w:r>
              <w:rPr>
                <w:noProof/>
              </w:rPr>
              <w:br/>
              <w:t>(M</w:t>
            </w:r>
            <w:r>
              <w:rPr>
                <w:noProof/>
                <w:vertAlign w:val="subscript"/>
              </w:rPr>
              <w:t>2</w:t>
            </w:r>
            <w:r>
              <w:rPr>
                <w:noProof/>
              </w:rPr>
              <w:t xml:space="preserve"> and M</w:t>
            </w:r>
            <w:r>
              <w:rPr>
                <w:noProof/>
                <w:vertAlign w:val="subscript"/>
              </w:rPr>
              <w:t>3</w:t>
            </w:r>
            <w:r>
              <w:rPr>
                <w:noProof/>
              </w:rPr>
              <w:t xml:space="preserve"> vehicles)</w:t>
            </w:r>
          </w:p>
          <w:p>
            <w:pPr>
              <w:autoSpaceDE w:val="0"/>
              <w:autoSpaceDN w:val="0"/>
              <w:adjustRightInd w:val="0"/>
              <w:spacing w:before="0" w:after="0"/>
              <w:rPr>
                <w:rFonts w:eastAsia="Times New Roman"/>
                <w:noProof/>
                <w:sz w:val="20"/>
                <w:szCs w:val="20"/>
                <w:lang w:eastAsia="en-GB"/>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/14</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110</w:t>
            </w:r>
          </w:p>
        </w:tc>
        <w:tc>
          <w:tcPr>
            <w:tcW w:w="4500" w:type="dxa"/>
            <w:tcBorders>
              <w:top w:val="nil"/>
              <w:left w:val="nil"/>
              <w:bottom w:val="single" w:sz="4" w:space="0" w:color="auto"/>
              <w:right w:val="single" w:sz="4" w:space="0" w:color="auto"/>
            </w:tcBorders>
            <w:shd w:val="clear" w:color="auto" w:fill="auto"/>
          </w:tcPr>
          <w:p>
            <w:pPr>
              <w:rPr>
                <w:noProof/>
              </w:rPr>
            </w:pPr>
            <w:r>
              <w:rPr>
                <w:noProof/>
              </w:rPr>
              <w:t xml:space="preserve">Proposal for Supplement 1 of 04 series of amendments to UN Regulation No. 110 </w:t>
            </w:r>
            <w:r>
              <w:rPr>
                <w:noProof/>
              </w:rPr>
              <w:br/>
              <w:t>(CNG and LNG vehicles)</w:t>
            </w:r>
          </w:p>
          <w:p>
            <w:pPr>
              <w:rPr>
                <w:bCs/>
                <w:noProof/>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rPr>
            </w:pPr>
            <w:r>
              <w:rPr>
                <w:noProof/>
                <w:color w:val="auto"/>
              </w:rPr>
              <w:t>ECE/TRANS/WP.29/20</w:t>
            </w:r>
            <w:r>
              <w:rPr>
                <w:noProof/>
                <w:color w:val="auto"/>
                <w:lang w:val="ru-RU"/>
              </w:rPr>
              <w:t>20</w:t>
            </w:r>
            <w:r>
              <w:rPr>
                <w:noProof/>
                <w:color w:val="auto"/>
              </w:rPr>
              <w:t>/20</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110</w:t>
            </w:r>
          </w:p>
        </w:tc>
        <w:tc>
          <w:tcPr>
            <w:tcW w:w="4500" w:type="dxa"/>
            <w:tcBorders>
              <w:top w:val="nil"/>
              <w:left w:val="nil"/>
              <w:bottom w:val="single" w:sz="4" w:space="0" w:color="auto"/>
              <w:right w:val="single" w:sz="4" w:space="0" w:color="auto"/>
            </w:tcBorders>
            <w:shd w:val="clear" w:color="auto" w:fill="auto"/>
          </w:tcPr>
          <w:p>
            <w:pPr>
              <w:rPr>
                <w:noProof/>
              </w:rPr>
            </w:pPr>
            <w:r>
              <w:rPr>
                <w:noProof/>
              </w:rPr>
              <w:t xml:space="preserve">Proposal for Supplement 2 of 04 series of amendments to UN Regulation No. 110 </w:t>
            </w:r>
            <w:r>
              <w:rPr>
                <w:noProof/>
              </w:rPr>
              <w:br/>
              <w:t>(CNG and LNG vehicles)</w:t>
            </w:r>
          </w:p>
          <w:p>
            <w:pPr>
              <w:rPr>
                <w:bCs/>
                <w:noProof/>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rPr>
            </w:pPr>
            <w:r>
              <w:rPr>
                <w:noProof/>
                <w:color w:val="auto"/>
              </w:rPr>
              <w:t>ECE/TRANS/WP.29/20</w:t>
            </w:r>
            <w:r>
              <w:rPr>
                <w:noProof/>
                <w:color w:val="auto"/>
                <w:lang w:val="ru-RU"/>
              </w:rPr>
              <w:t>20</w:t>
            </w:r>
            <w:r>
              <w:rPr>
                <w:noProof/>
                <w:color w:val="auto"/>
              </w:rPr>
              <w:t>/21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117</w:t>
            </w:r>
          </w:p>
        </w:tc>
        <w:tc>
          <w:tcPr>
            <w:tcW w:w="4500" w:type="dxa"/>
            <w:tcBorders>
              <w:top w:val="nil"/>
              <w:left w:val="nil"/>
              <w:bottom w:val="single" w:sz="4" w:space="0" w:color="auto"/>
              <w:right w:val="single" w:sz="4" w:space="0" w:color="auto"/>
            </w:tcBorders>
            <w:shd w:val="clear" w:color="auto" w:fill="auto"/>
          </w:tcPr>
          <w:p>
            <w:pPr>
              <w:rPr>
                <w:bCs/>
                <w:noProof/>
              </w:rPr>
            </w:pPr>
            <w:r>
              <w:rPr>
                <w:bCs/>
                <w:noProof/>
              </w:rPr>
              <w:t>Proposal for Supplement 11 to the 02 series of amendments to UN Regulation No. 117 (Tyre rolling resistance, rolling noise and wet grip)</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/6</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121</w:t>
            </w:r>
          </w:p>
        </w:tc>
        <w:tc>
          <w:tcPr>
            <w:tcW w:w="4500" w:type="dxa"/>
            <w:tcBorders>
              <w:top w:val="nil"/>
              <w:left w:val="nil"/>
              <w:bottom w:val="single" w:sz="4" w:space="0" w:color="auto"/>
              <w:right w:val="single" w:sz="4" w:space="0" w:color="auto"/>
            </w:tcBorders>
            <w:shd w:val="clear" w:color="auto" w:fill="auto"/>
          </w:tcPr>
          <w:p>
            <w:pPr>
              <w:rPr>
                <w:noProof/>
              </w:rPr>
            </w:pPr>
            <w:r>
              <w:rPr>
                <w:noProof/>
              </w:rPr>
              <w:t>Proposal for Supplement 4 to the 01 series of amendments to UN Regulation No. 121 (Identification of controls, tell-tales and indicators)</w:t>
            </w:r>
          </w:p>
          <w:p>
            <w:pPr>
              <w:pStyle w:val="Default"/>
              <w:jc w:val="both"/>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rPr>
                <w:noProof/>
              </w:rPr>
            </w:pPr>
            <w:r>
              <w:rPr>
                <w:noProof/>
              </w:rPr>
              <w:t>ECE/TRANS/WP.29/20</w:t>
            </w:r>
            <w:r>
              <w:rPr>
                <w:noProof/>
                <w:lang w:val="ru-RU"/>
              </w:rPr>
              <w:t>20</w:t>
            </w:r>
            <w:r>
              <w:rPr>
                <w:noProof/>
              </w:rPr>
              <w:t>/22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122</w:t>
            </w:r>
          </w:p>
        </w:tc>
        <w:tc>
          <w:tcPr>
            <w:tcW w:w="4500" w:type="dxa"/>
            <w:tcBorders>
              <w:top w:val="nil"/>
              <w:left w:val="nil"/>
              <w:bottom w:val="single" w:sz="4" w:space="0" w:color="auto"/>
              <w:right w:val="single" w:sz="4" w:space="0" w:color="auto"/>
            </w:tcBorders>
            <w:shd w:val="clear" w:color="auto" w:fill="auto"/>
          </w:tcPr>
          <w:p>
            <w:pPr>
              <w:rPr>
                <w:noProof/>
              </w:rPr>
            </w:pPr>
            <w:r>
              <w:rPr>
                <w:bCs/>
                <w:noProof/>
              </w:rPr>
              <w:t xml:space="preserve">Proposal for </w:t>
            </w:r>
            <w:r>
              <w:rPr>
                <w:noProof/>
              </w:rPr>
              <w:t>Supplement 6 to UN Regulation No. 122 (Heating systems)</w:t>
            </w:r>
          </w:p>
          <w:p>
            <w:pPr>
              <w:pStyle w:val="Default"/>
              <w:jc w:val="both"/>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rPr>
                <w:noProof/>
              </w:rPr>
            </w:pPr>
            <w:r>
              <w:rPr>
                <w:noProof/>
              </w:rPr>
              <w:t>ECE/TRANS/WP.29/20</w:t>
            </w:r>
            <w:r>
              <w:rPr>
                <w:noProof/>
                <w:lang w:val="ru-RU"/>
              </w:rPr>
              <w:t>20</w:t>
            </w:r>
            <w:r>
              <w:rPr>
                <w:noProof/>
              </w:rPr>
              <w:t>/23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128</w:t>
            </w:r>
          </w:p>
        </w:tc>
        <w:tc>
          <w:tcPr>
            <w:tcW w:w="4500" w:type="dxa"/>
            <w:tcBorders>
              <w:top w:val="nil"/>
              <w:left w:val="nil"/>
              <w:bottom w:val="single" w:sz="4" w:space="0" w:color="auto"/>
              <w:right w:val="single" w:sz="4" w:space="0" w:color="auto"/>
            </w:tcBorders>
            <w:shd w:val="clear" w:color="auto" w:fill="auto"/>
          </w:tcPr>
          <w:p>
            <w:pPr>
              <w:pStyle w:val="SingleTxtG"/>
              <w:ind w:left="0" w:right="0"/>
              <w:jc w:val="left"/>
              <w:rPr>
                <w:noProof/>
              </w:rPr>
            </w:pPr>
            <w:r>
              <w:rPr>
                <w:noProof/>
              </w:rPr>
              <w:t>Proposal for Supplement 10 to the original version of UN Regulation No. 128</w:t>
            </w:r>
          </w:p>
          <w:p>
            <w:pPr>
              <w:pStyle w:val="Default"/>
              <w:jc w:val="both"/>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/31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144</w:t>
            </w:r>
          </w:p>
        </w:tc>
        <w:tc>
          <w:tcPr>
            <w:tcW w:w="4500" w:type="dxa"/>
            <w:tcBorders>
              <w:top w:val="nil"/>
              <w:left w:val="nil"/>
              <w:bottom w:val="single" w:sz="4" w:space="0" w:color="auto"/>
              <w:right w:val="single" w:sz="4" w:space="0" w:color="auto"/>
            </w:tcBorders>
            <w:shd w:val="clear" w:color="auto" w:fill="auto"/>
          </w:tcPr>
          <w:p>
            <w:pPr>
              <w:rPr>
                <w:noProof/>
              </w:rPr>
            </w:pPr>
            <w:r>
              <w:rPr>
                <w:noProof/>
              </w:rPr>
              <w:t>Proposal for Supplement 1 to UN Regulation No. 144 (Accident Emergency Call Systems)</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/24</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144</w:t>
            </w:r>
          </w:p>
        </w:tc>
        <w:tc>
          <w:tcPr>
            <w:tcW w:w="4500" w:type="dxa"/>
            <w:tcBorders>
              <w:top w:val="nil"/>
              <w:left w:val="nil"/>
              <w:bottom w:val="single" w:sz="4" w:space="0" w:color="auto"/>
              <w:right w:val="single" w:sz="4" w:space="0" w:color="auto"/>
            </w:tcBorders>
            <w:shd w:val="clear" w:color="auto" w:fill="auto"/>
          </w:tcPr>
          <w:p>
            <w:pPr>
              <w:rPr>
                <w:noProof/>
              </w:rPr>
            </w:pPr>
            <w:r>
              <w:rPr>
                <w:noProof/>
              </w:rPr>
              <w:t xml:space="preserve">Proposal for 01 series of amendments to UN Regulation No. 144 </w:t>
            </w:r>
            <w:r>
              <w:rPr>
                <w:noProof/>
              </w:rPr>
              <w:br/>
              <w:t>(Accident Emergency Call Systems)</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/29</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148</w:t>
            </w:r>
          </w:p>
        </w:tc>
        <w:tc>
          <w:tcPr>
            <w:tcW w:w="4500" w:type="dxa"/>
            <w:tcBorders>
              <w:top w:val="nil"/>
              <w:left w:val="nil"/>
              <w:bottom w:val="single" w:sz="4" w:space="0" w:color="auto"/>
              <w:right w:val="single" w:sz="4" w:space="0" w:color="auto"/>
            </w:tcBorders>
            <w:shd w:val="clear" w:color="auto" w:fill="auto"/>
          </w:tcPr>
          <w:p>
            <w:pPr>
              <w:pStyle w:val="SingleTxtG"/>
              <w:ind w:left="0" w:right="0"/>
              <w:jc w:val="left"/>
              <w:rPr>
                <w:noProof/>
              </w:rPr>
            </w:pPr>
            <w:r>
              <w:rPr>
                <w:noProof/>
              </w:rPr>
              <w:t xml:space="preserve">Proposal for Supplement 2 to the original series of UN Regulation No. 148 on Light-Signalling Devices (LSD) </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/32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149</w:t>
            </w:r>
          </w:p>
        </w:tc>
        <w:tc>
          <w:tcPr>
            <w:tcW w:w="4500" w:type="dxa"/>
            <w:tcBorders>
              <w:top w:val="nil"/>
              <w:left w:val="nil"/>
              <w:bottom w:val="single" w:sz="4" w:space="0" w:color="auto"/>
              <w:right w:val="single" w:sz="4" w:space="0" w:color="auto"/>
            </w:tcBorders>
            <w:shd w:val="clear" w:color="auto" w:fill="auto"/>
          </w:tcPr>
          <w:p>
            <w:pPr>
              <w:pStyle w:val="SingleTxtG"/>
              <w:ind w:left="0" w:right="0"/>
              <w:jc w:val="left"/>
              <w:rPr>
                <w:noProof/>
              </w:rPr>
            </w:pPr>
            <w:r>
              <w:rPr>
                <w:noProof/>
              </w:rPr>
              <w:t xml:space="preserve">Proposal for Supplement 2 to the original series of UN Regulation No. 149 on Road Illumination Devices (RID) </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/33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150</w:t>
            </w:r>
          </w:p>
        </w:tc>
        <w:tc>
          <w:tcPr>
            <w:tcW w:w="4500" w:type="dxa"/>
            <w:tcBorders>
              <w:top w:val="nil"/>
              <w:left w:val="nil"/>
              <w:bottom w:val="single" w:sz="4" w:space="0" w:color="auto"/>
              <w:right w:val="single" w:sz="4" w:space="0" w:color="auto"/>
            </w:tcBorders>
            <w:shd w:val="clear" w:color="auto" w:fill="auto"/>
          </w:tcPr>
          <w:p>
            <w:pPr>
              <w:pStyle w:val="SingleTxtG"/>
              <w:ind w:left="0" w:right="0"/>
              <w:jc w:val="left"/>
              <w:rPr>
                <w:noProof/>
                <w:lang w:val="en-US"/>
              </w:rPr>
            </w:pPr>
            <w:r>
              <w:rPr>
                <w:noProof/>
              </w:rPr>
              <w:t xml:space="preserve">Proposal for Supplement 2 to the original series of UN Regulation No. 150 on </w:t>
            </w:r>
            <w:r>
              <w:rPr>
                <w:noProof/>
                <w:lang w:val="en-US"/>
              </w:rPr>
              <w:t xml:space="preserve">Retro-Reflective Devices (RRD) </w:t>
            </w:r>
          </w:p>
          <w:p>
            <w:pPr>
              <w:pStyle w:val="Default"/>
              <w:rPr>
                <w:noProof/>
                <w:color w:val="auto"/>
                <w:sz w:val="20"/>
                <w:szCs w:val="20"/>
                <w:lang w:val="en-US"/>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/34</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151</w:t>
            </w:r>
          </w:p>
        </w:tc>
        <w:tc>
          <w:tcPr>
            <w:tcW w:w="4500" w:type="dxa"/>
            <w:tcBorders>
              <w:top w:val="nil"/>
              <w:left w:val="nil"/>
              <w:bottom w:val="single" w:sz="4" w:space="0" w:color="auto"/>
              <w:right w:val="single" w:sz="4" w:space="0" w:color="auto"/>
            </w:tcBorders>
            <w:shd w:val="clear" w:color="auto" w:fill="auto"/>
          </w:tcPr>
          <w:p>
            <w:pPr>
              <w:rPr>
                <w:noProof/>
              </w:rPr>
            </w:pPr>
            <w:r>
              <w:rPr>
                <w:noProof/>
              </w:rPr>
              <w:t>Proposal for Supplement 1 to UN Regulation No. 151(Blind Spot Information Systems (BISIS))</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 xml:space="preserve">/18,  </w:t>
            </w:r>
            <w:r>
              <w:rPr>
                <w:rFonts w:eastAsiaTheme="minorHAnsi"/>
                <w:noProof/>
                <w:color w:val="auto"/>
                <w:szCs w:val="22"/>
              </w:rPr>
              <w:t>WP.29-180-05</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152</w:t>
            </w:r>
          </w:p>
        </w:tc>
        <w:tc>
          <w:tcPr>
            <w:tcW w:w="4500" w:type="dxa"/>
            <w:tcBorders>
              <w:top w:val="nil"/>
              <w:left w:val="nil"/>
              <w:bottom w:val="single" w:sz="4" w:space="0" w:color="auto"/>
              <w:right w:val="single" w:sz="4" w:space="0" w:color="auto"/>
            </w:tcBorders>
            <w:shd w:val="clear" w:color="auto" w:fill="auto"/>
          </w:tcPr>
          <w:p>
            <w:pPr>
              <w:rPr>
                <w:bCs/>
                <w:noProof/>
              </w:rPr>
            </w:pPr>
            <w:r>
              <w:rPr>
                <w:bCs/>
                <w:noProof/>
              </w:rPr>
              <w:t>Proposal for Supplement 1 to UN Regulation No. [152] (AEBS for M</w:t>
            </w:r>
            <w:r>
              <w:rPr>
                <w:bCs/>
                <w:noProof/>
                <w:vertAlign w:val="subscript"/>
              </w:rPr>
              <w:t>1</w:t>
            </w:r>
            <w:r>
              <w:rPr>
                <w:bCs/>
                <w:noProof/>
              </w:rPr>
              <w:t xml:space="preserve"> and N</w:t>
            </w:r>
            <w:r>
              <w:rPr>
                <w:bCs/>
                <w:noProof/>
                <w:vertAlign w:val="subscript"/>
              </w:rPr>
              <w:t>1</w:t>
            </w:r>
            <w:r>
              <w:rPr>
                <w:bCs/>
                <w:noProof/>
              </w:rPr>
              <w:t>)</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/9</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152</w:t>
            </w:r>
          </w:p>
        </w:tc>
        <w:tc>
          <w:tcPr>
            <w:tcW w:w="4500" w:type="dxa"/>
            <w:tcBorders>
              <w:top w:val="nil"/>
              <w:left w:val="nil"/>
              <w:bottom w:val="single" w:sz="4" w:space="0" w:color="auto"/>
              <w:right w:val="single" w:sz="4" w:space="0" w:color="auto"/>
            </w:tcBorders>
            <w:shd w:val="clear" w:color="auto" w:fill="auto"/>
          </w:tcPr>
          <w:p>
            <w:pPr>
              <w:rPr>
                <w:bCs/>
                <w:noProof/>
              </w:rPr>
            </w:pPr>
            <w:r>
              <w:rPr>
                <w:bCs/>
                <w:noProof/>
              </w:rPr>
              <w:t>Proposal for the 01 series of amendments to UN Regulation No. [152] (AEBS for M</w:t>
            </w:r>
            <w:r>
              <w:rPr>
                <w:bCs/>
                <w:noProof/>
                <w:vertAlign w:val="subscript"/>
              </w:rPr>
              <w:t>1</w:t>
            </w:r>
            <w:r>
              <w:rPr>
                <w:bCs/>
                <w:noProof/>
              </w:rPr>
              <w:t xml:space="preserve"> and N</w:t>
            </w:r>
            <w:r>
              <w:rPr>
                <w:bCs/>
                <w:noProof/>
                <w:vertAlign w:val="subscript"/>
              </w:rPr>
              <w:t>1</w:t>
            </w:r>
            <w:r>
              <w:rPr>
                <w:bCs/>
                <w:noProof/>
              </w:rPr>
              <w:t>)</w:t>
            </w:r>
          </w:p>
          <w:p>
            <w:pPr>
              <w:pStyle w:val="Default"/>
              <w:rPr>
                <w:noProof/>
                <w:color w:val="auto"/>
                <w:sz w:val="20"/>
                <w:szCs w:val="20"/>
              </w:rPr>
            </w:pPr>
          </w:p>
        </w:tc>
        <w:tc>
          <w:tcPr>
            <w:tcW w:w="3250" w:type="dxa"/>
            <w:tcBorders>
              <w:top w:val="nil"/>
              <w:left w:val="nil"/>
              <w:bottom w:val="single" w:sz="4" w:space="0" w:color="auto"/>
              <w:right w:val="single" w:sz="4" w:space="0" w:color="auto"/>
            </w:tcBorders>
            <w:shd w:val="clear" w:color="auto" w:fill="auto"/>
          </w:tcPr>
          <w:p>
            <w:pPr>
              <w:pStyle w:val="Default"/>
              <w:jc w:val="both"/>
              <w:rPr>
                <w:noProof/>
                <w:color w:val="auto"/>
                <w:sz w:val="20"/>
                <w:szCs w:val="20"/>
              </w:rPr>
            </w:pPr>
            <w:r>
              <w:rPr>
                <w:noProof/>
                <w:color w:val="auto"/>
              </w:rPr>
              <w:t>ECE/TRANS/WP.29/20</w:t>
            </w:r>
            <w:r>
              <w:rPr>
                <w:noProof/>
                <w:color w:val="auto"/>
                <w:lang w:val="ru-RU"/>
              </w:rPr>
              <w:t>20</w:t>
            </w:r>
            <w:r>
              <w:rPr>
                <w:noProof/>
                <w:color w:val="auto"/>
              </w:rPr>
              <w:t>/10</w:t>
            </w:r>
          </w:p>
        </w:tc>
      </w:tr>
    </w:tbl>
    <w:p>
      <w:pPr>
        <w:pStyle w:val="Default"/>
        <w:rPr>
          <w:rFonts w:eastAsia="MS Mincho"/>
          <w:noProof/>
          <w:color w:val="auto"/>
          <w:sz w:val="20"/>
          <w:szCs w:val="20"/>
          <w:lang w:val="en-IE" w:eastAsia="ja-JP"/>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GTR No</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r>
              <w:rPr>
                <w:noProof/>
                <w:sz w:val="20"/>
                <w:szCs w:val="20"/>
              </w:rPr>
              <w:t>3</w:t>
            </w:r>
          </w:p>
        </w:tc>
        <w:tc>
          <w:tcPr>
            <w:tcW w:w="4678" w:type="dxa"/>
            <w:shd w:val="clear" w:color="auto" w:fill="auto"/>
          </w:tcPr>
          <w:p>
            <w:pPr>
              <w:rPr>
                <w:noProof/>
              </w:rPr>
            </w:pPr>
            <w:r>
              <w:rPr>
                <w:noProof/>
              </w:rPr>
              <w:t>Proposal for Amendment 4 to UN GTR No. 3 (Motorcycle braking)</w:t>
            </w:r>
          </w:p>
          <w:p>
            <w:pPr>
              <w:rPr>
                <w:noProof/>
              </w:rPr>
            </w:pPr>
          </w:p>
          <w:p>
            <w:pPr>
              <w:rPr>
                <w:noProof/>
              </w:rPr>
            </w:pPr>
            <w:r>
              <w:rPr>
                <w:noProof/>
              </w:rPr>
              <w:t>Proposal for technical report for Amendment 4 to UN GTR No. 3 (Motorcycle braking)</w:t>
            </w:r>
          </w:p>
          <w:p>
            <w:pPr>
              <w:rPr>
                <w:noProof/>
              </w:rPr>
            </w:pPr>
          </w:p>
          <w:p>
            <w:pPr>
              <w:rPr>
                <w:noProof/>
              </w:rPr>
            </w:pPr>
            <w:r>
              <w:rPr>
                <w:noProof/>
              </w:rPr>
              <w:t>Authorization to develop amendments to UN GTR No.3</w:t>
            </w:r>
          </w:p>
          <w:p>
            <w:pPr>
              <w:rPr>
                <w:noProof/>
                <w:sz w:val="20"/>
              </w:rPr>
            </w:pPr>
          </w:p>
        </w:tc>
        <w:tc>
          <w:tcPr>
            <w:tcW w:w="2977" w:type="dxa"/>
            <w:shd w:val="clear" w:color="auto" w:fill="auto"/>
          </w:tcPr>
          <w:p>
            <w:pPr>
              <w:rPr>
                <w:noProof/>
              </w:rPr>
            </w:pPr>
            <w:r>
              <w:rPr>
                <w:noProof/>
              </w:rPr>
              <w:t>ECE/TRANS/WP.29/20</w:t>
            </w:r>
            <w:r>
              <w:rPr>
                <w:noProof/>
                <w:lang w:val="ru-RU"/>
              </w:rPr>
              <w:t>20</w:t>
            </w:r>
            <w:r>
              <w:rPr>
                <w:noProof/>
              </w:rPr>
              <w:t>/47</w:t>
            </w:r>
          </w:p>
          <w:p>
            <w:pPr>
              <w:rPr>
                <w:noProof/>
              </w:rPr>
            </w:pPr>
          </w:p>
          <w:p>
            <w:pPr>
              <w:rPr>
                <w:noProof/>
              </w:rPr>
            </w:pPr>
            <w:r>
              <w:rPr>
                <w:noProof/>
              </w:rPr>
              <w:t>ECE/TRANS/WP.29/20</w:t>
            </w:r>
            <w:r>
              <w:rPr>
                <w:noProof/>
                <w:lang w:val="ru-RU"/>
              </w:rPr>
              <w:t>20</w:t>
            </w:r>
            <w:r>
              <w:rPr>
                <w:noProof/>
              </w:rPr>
              <w:t>/48</w:t>
            </w:r>
          </w:p>
          <w:p>
            <w:pPr>
              <w:rPr>
                <w:rStyle w:val="Hyperlink"/>
                <w:noProof/>
                <w:color w:val="auto"/>
              </w:rPr>
            </w:pPr>
          </w:p>
          <w:p>
            <w:pPr>
              <w:rPr>
                <w:rStyle w:val="Hyperlink"/>
                <w:noProof/>
                <w:color w:val="auto"/>
              </w:rPr>
            </w:pPr>
            <w:r>
              <w:rPr>
                <w:noProof/>
              </w:rPr>
              <w:t>ECE/TRANS/WP.29/AC.3/47</w:t>
            </w:r>
          </w:p>
          <w:p>
            <w:pPr>
              <w:rPr>
                <w:noProof/>
                <w:sz w:val="20"/>
                <w:szCs w:val="20"/>
              </w:rPr>
            </w:pPr>
          </w:p>
        </w:tc>
      </w:tr>
      <w:tr>
        <w:trPr>
          <w:trHeight w:val="600"/>
        </w:trPr>
        <w:tc>
          <w:tcPr>
            <w:tcW w:w="1291" w:type="dxa"/>
            <w:shd w:val="clear" w:color="auto" w:fill="auto"/>
          </w:tcPr>
          <w:p>
            <w:pPr>
              <w:rPr>
                <w:noProof/>
                <w:sz w:val="20"/>
                <w:szCs w:val="20"/>
              </w:rPr>
            </w:pPr>
            <w:r>
              <w:rPr>
                <w:noProof/>
                <w:sz w:val="20"/>
                <w:szCs w:val="20"/>
              </w:rPr>
              <w:t>6</w:t>
            </w:r>
          </w:p>
        </w:tc>
        <w:tc>
          <w:tcPr>
            <w:tcW w:w="4678" w:type="dxa"/>
            <w:shd w:val="clear" w:color="auto" w:fill="auto"/>
          </w:tcPr>
          <w:p>
            <w:pPr>
              <w:rPr>
                <w:bCs/>
                <w:noProof/>
              </w:rPr>
            </w:pPr>
            <w:r>
              <w:rPr>
                <w:bCs/>
                <w:noProof/>
              </w:rPr>
              <w:t xml:space="preserve">Proposal for Amendment 2 to UN GTR No. 6 </w:t>
            </w:r>
            <w:r>
              <w:rPr>
                <w:bCs/>
                <w:noProof/>
              </w:rPr>
              <w:br/>
              <w:t>(Safety glazing)</w:t>
            </w:r>
          </w:p>
          <w:p>
            <w:pPr>
              <w:rPr>
                <w:bCs/>
                <w:noProof/>
              </w:rPr>
            </w:pPr>
          </w:p>
          <w:p>
            <w:pPr>
              <w:rPr>
                <w:bCs/>
                <w:noProof/>
              </w:rPr>
            </w:pPr>
            <w:r>
              <w:rPr>
                <w:bCs/>
                <w:noProof/>
              </w:rPr>
              <w:t xml:space="preserve">Proposal for technical report for Amendment 2 to UN GTR No. 6 (Safety glazing) </w:t>
            </w:r>
          </w:p>
          <w:p>
            <w:pPr>
              <w:rPr>
                <w:bCs/>
                <w:noProof/>
              </w:rPr>
            </w:pPr>
          </w:p>
          <w:p>
            <w:pPr>
              <w:rPr>
                <w:bCs/>
                <w:noProof/>
              </w:rPr>
            </w:pPr>
            <w:r>
              <w:rPr>
                <w:bCs/>
                <w:noProof/>
              </w:rPr>
              <w:t>Authorization to develop amendments to UN GTR No.6</w:t>
            </w:r>
          </w:p>
          <w:p>
            <w:pPr>
              <w:rPr>
                <w:noProof/>
                <w:sz w:val="20"/>
              </w:rPr>
            </w:pPr>
          </w:p>
        </w:tc>
        <w:tc>
          <w:tcPr>
            <w:tcW w:w="2977" w:type="dxa"/>
            <w:shd w:val="clear" w:color="auto" w:fill="auto"/>
          </w:tcPr>
          <w:p>
            <w:pPr>
              <w:rPr>
                <w:rStyle w:val="Hyperlink"/>
                <w:noProof/>
                <w:color w:val="auto"/>
              </w:rPr>
            </w:pPr>
            <w:r>
              <w:rPr>
                <w:noProof/>
              </w:rPr>
              <w:t>ECE/TRANS/WP.29/20</w:t>
            </w:r>
            <w:r>
              <w:rPr>
                <w:noProof/>
                <w:lang w:val="ru-RU"/>
              </w:rPr>
              <w:t>20</w:t>
            </w:r>
            <w:r>
              <w:rPr>
                <w:noProof/>
              </w:rPr>
              <w:t>/43</w:t>
            </w:r>
          </w:p>
          <w:p>
            <w:pPr>
              <w:rPr>
                <w:noProof/>
              </w:rPr>
            </w:pPr>
          </w:p>
          <w:p>
            <w:pPr>
              <w:rPr>
                <w:rStyle w:val="Hyperlink"/>
                <w:noProof/>
                <w:color w:val="auto"/>
              </w:rPr>
            </w:pPr>
            <w:r>
              <w:rPr>
                <w:noProof/>
              </w:rPr>
              <w:t>ECE/TRANS/WP.29/20</w:t>
            </w:r>
            <w:r>
              <w:rPr>
                <w:noProof/>
                <w:lang w:val="ru-RU"/>
              </w:rPr>
              <w:t>20</w:t>
            </w:r>
            <w:r>
              <w:rPr>
                <w:noProof/>
              </w:rPr>
              <w:t>/44</w:t>
            </w:r>
          </w:p>
          <w:p>
            <w:pPr>
              <w:rPr>
                <w:noProof/>
              </w:rPr>
            </w:pPr>
          </w:p>
          <w:p>
            <w:pPr>
              <w:rPr>
                <w:rStyle w:val="Hyperlink"/>
                <w:noProof/>
                <w:color w:val="auto"/>
              </w:rPr>
            </w:pPr>
            <w:r>
              <w:rPr>
                <w:noProof/>
              </w:rPr>
              <w:t>ECE/TRANS/WP.29/AC.3/52</w:t>
            </w:r>
          </w:p>
          <w:p>
            <w:pPr>
              <w:rPr>
                <w:noProof/>
                <w:sz w:val="20"/>
                <w:szCs w:val="20"/>
              </w:rPr>
            </w:pPr>
          </w:p>
        </w:tc>
      </w:tr>
      <w:tr>
        <w:trPr>
          <w:trHeight w:val="600"/>
        </w:trPr>
        <w:tc>
          <w:tcPr>
            <w:tcW w:w="1291" w:type="dxa"/>
            <w:shd w:val="clear" w:color="auto" w:fill="auto"/>
          </w:tcPr>
          <w:p>
            <w:pPr>
              <w:rPr>
                <w:noProof/>
                <w:sz w:val="20"/>
                <w:szCs w:val="20"/>
              </w:rPr>
            </w:pPr>
            <w:r>
              <w:rPr>
                <w:noProof/>
                <w:sz w:val="20"/>
                <w:szCs w:val="20"/>
              </w:rPr>
              <w:t>6</w:t>
            </w:r>
          </w:p>
        </w:tc>
        <w:tc>
          <w:tcPr>
            <w:tcW w:w="4678" w:type="dxa"/>
            <w:shd w:val="clear" w:color="auto" w:fill="auto"/>
          </w:tcPr>
          <w:p>
            <w:pPr>
              <w:rPr>
                <w:noProof/>
              </w:rPr>
            </w:pPr>
            <w:r>
              <w:rPr>
                <w:noProof/>
              </w:rPr>
              <w:t xml:space="preserve">Proposal for Amendment 3 to UN GTR No. 6 </w:t>
            </w:r>
            <w:r>
              <w:rPr>
                <w:noProof/>
              </w:rPr>
              <w:br/>
              <w:t>(Safety glazing)</w:t>
            </w:r>
          </w:p>
          <w:p>
            <w:pPr>
              <w:rPr>
                <w:noProof/>
              </w:rPr>
            </w:pPr>
          </w:p>
          <w:p>
            <w:pPr>
              <w:rPr>
                <w:noProof/>
              </w:rPr>
            </w:pPr>
            <w:r>
              <w:rPr>
                <w:noProof/>
              </w:rPr>
              <w:t xml:space="preserve">Proposal for technical report for Amendment 3 to UN GTR No. 6 (Safety glazing) </w:t>
            </w:r>
          </w:p>
          <w:p>
            <w:pPr>
              <w:rPr>
                <w:noProof/>
              </w:rPr>
            </w:pPr>
          </w:p>
          <w:p>
            <w:pPr>
              <w:rPr>
                <w:noProof/>
              </w:rPr>
            </w:pPr>
            <w:r>
              <w:rPr>
                <w:noProof/>
              </w:rPr>
              <w:t>Authorization to develop an amendment to UN GTR No.6</w:t>
            </w:r>
          </w:p>
          <w:p>
            <w:pPr>
              <w:rPr>
                <w:noProof/>
                <w:sz w:val="20"/>
              </w:rPr>
            </w:pPr>
          </w:p>
        </w:tc>
        <w:tc>
          <w:tcPr>
            <w:tcW w:w="2977" w:type="dxa"/>
            <w:shd w:val="clear" w:color="auto" w:fill="auto"/>
          </w:tcPr>
          <w:p>
            <w:pPr>
              <w:rPr>
                <w:rStyle w:val="Hyperlink"/>
                <w:noProof/>
                <w:color w:val="auto"/>
              </w:rPr>
            </w:pPr>
            <w:r>
              <w:rPr>
                <w:noProof/>
              </w:rPr>
              <w:t>ECE/TRANS/WP.29/20</w:t>
            </w:r>
            <w:r>
              <w:rPr>
                <w:noProof/>
                <w:lang w:val="ru-RU"/>
              </w:rPr>
              <w:t>20</w:t>
            </w:r>
            <w:r>
              <w:rPr>
                <w:noProof/>
              </w:rPr>
              <w:t>/45</w:t>
            </w:r>
          </w:p>
          <w:p>
            <w:pPr>
              <w:rPr>
                <w:noProof/>
              </w:rPr>
            </w:pPr>
          </w:p>
          <w:p>
            <w:pPr>
              <w:rPr>
                <w:rStyle w:val="Hyperlink"/>
                <w:noProof/>
                <w:color w:val="auto"/>
              </w:rPr>
            </w:pPr>
            <w:r>
              <w:rPr>
                <w:noProof/>
              </w:rPr>
              <w:t>ECE/TRANS/WP.29/20</w:t>
            </w:r>
            <w:r>
              <w:rPr>
                <w:noProof/>
                <w:lang w:val="ru-RU"/>
              </w:rPr>
              <w:t>20</w:t>
            </w:r>
            <w:r>
              <w:rPr>
                <w:noProof/>
              </w:rPr>
              <w:t>/46</w:t>
            </w:r>
          </w:p>
          <w:p>
            <w:pPr>
              <w:rPr>
                <w:noProof/>
              </w:rPr>
            </w:pPr>
          </w:p>
          <w:p>
            <w:pPr>
              <w:rPr>
                <w:rStyle w:val="Hyperlink"/>
                <w:noProof/>
                <w:color w:val="auto"/>
              </w:rPr>
            </w:pPr>
            <w:r>
              <w:rPr>
                <w:noProof/>
              </w:rPr>
              <w:t>ECE/TRANS/WP.29/AC.3/52</w:t>
            </w:r>
          </w:p>
          <w:p>
            <w:pPr>
              <w:rPr>
                <w:noProof/>
                <w:sz w:val="20"/>
                <w:szCs w:val="20"/>
              </w:rPr>
            </w:pPr>
          </w:p>
        </w:tc>
      </w:tr>
      <w:tr>
        <w:trPr>
          <w:trHeight w:val="600"/>
        </w:trPr>
        <w:tc>
          <w:tcPr>
            <w:tcW w:w="1291" w:type="dxa"/>
            <w:shd w:val="clear" w:color="auto" w:fill="auto"/>
          </w:tcPr>
          <w:p>
            <w:pPr>
              <w:rPr>
                <w:noProof/>
                <w:sz w:val="20"/>
                <w:szCs w:val="20"/>
              </w:rPr>
            </w:pPr>
            <w:r>
              <w:rPr>
                <w:noProof/>
                <w:sz w:val="20"/>
                <w:szCs w:val="20"/>
              </w:rPr>
              <w:t>16</w:t>
            </w:r>
          </w:p>
        </w:tc>
        <w:tc>
          <w:tcPr>
            <w:tcW w:w="4678" w:type="dxa"/>
            <w:shd w:val="clear" w:color="auto" w:fill="auto"/>
          </w:tcPr>
          <w:p>
            <w:pPr>
              <w:rPr>
                <w:bCs/>
                <w:noProof/>
              </w:rPr>
            </w:pPr>
            <w:r>
              <w:rPr>
                <w:bCs/>
                <w:noProof/>
              </w:rPr>
              <w:t>Proposal for Amendment No. 2 to UN GTR No. 16 (Tyres)</w:t>
            </w:r>
          </w:p>
          <w:p>
            <w:pPr>
              <w:rPr>
                <w:bCs/>
                <w:noProof/>
              </w:rPr>
            </w:pPr>
          </w:p>
          <w:p>
            <w:pPr>
              <w:rPr>
                <w:bCs/>
                <w:noProof/>
              </w:rPr>
            </w:pPr>
            <w:r>
              <w:rPr>
                <w:bCs/>
                <w:noProof/>
              </w:rPr>
              <w:t>Proposal for technical report for Amendment No. 2 to UN GTR No. 16 (Tyres)</w:t>
            </w:r>
          </w:p>
          <w:p>
            <w:pPr>
              <w:pStyle w:val="SingleTxtG"/>
              <w:ind w:left="0" w:right="238" w:hanging="6"/>
              <w:jc w:val="left"/>
              <w:rPr>
                <w:rFonts w:ascii="Times New Roman" w:hAnsi="Times New Roman" w:cs="Times New Roman"/>
                <w:bCs/>
                <w:noProof/>
                <w:sz w:val="24"/>
              </w:rPr>
            </w:pPr>
          </w:p>
          <w:p>
            <w:pPr>
              <w:pStyle w:val="SingleTxtG"/>
              <w:ind w:left="0" w:right="238" w:hanging="6"/>
              <w:jc w:val="left"/>
              <w:rPr>
                <w:rFonts w:ascii="Times New Roman" w:hAnsi="Times New Roman" w:cs="Times New Roman"/>
                <w:bCs/>
                <w:noProof/>
                <w:sz w:val="24"/>
              </w:rPr>
            </w:pPr>
            <w:r>
              <w:rPr>
                <w:rFonts w:ascii="Times New Roman" w:hAnsi="Times New Roman" w:cs="Times New Roman"/>
                <w:bCs/>
                <w:noProof/>
                <w:sz w:val="24"/>
              </w:rPr>
              <w:t>Authorization to develop amendments to UN GTR No.16</w:t>
            </w:r>
          </w:p>
          <w:p>
            <w:pPr>
              <w:rPr>
                <w:bCs/>
                <w:noProof/>
              </w:rPr>
            </w:pPr>
          </w:p>
        </w:tc>
        <w:tc>
          <w:tcPr>
            <w:tcW w:w="2977" w:type="dxa"/>
            <w:shd w:val="clear" w:color="auto" w:fill="auto"/>
          </w:tcPr>
          <w:p>
            <w:pPr>
              <w:rPr>
                <w:rStyle w:val="Hyperlink"/>
                <w:noProof/>
                <w:color w:val="auto"/>
              </w:rPr>
            </w:pPr>
            <w:r>
              <w:rPr>
                <w:noProof/>
              </w:rPr>
              <w:t>ECE/TRANS/WP.29/20</w:t>
            </w:r>
            <w:r>
              <w:rPr>
                <w:noProof/>
                <w:lang w:val="ru-RU"/>
              </w:rPr>
              <w:t>20</w:t>
            </w:r>
            <w:r>
              <w:rPr>
                <w:noProof/>
              </w:rPr>
              <w:t>/41</w:t>
            </w:r>
          </w:p>
          <w:p>
            <w:pPr>
              <w:rPr>
                <w:noProof/>
              </w:rPr>
            </w:pPr>
          </w:p>
          <w:p>
            <w:pPr>
              <w:rPr>
                <w:rStyle w:val="Hyperlink"/>
                <w:noProof/>
                <w:color w:val="auto"/>
              </w:rPr>
            </w:pPr>
            <w:r>
              <w:rPr>
                <w:noProof/>
              </w:rPr>
              <w:t>ECE/TRANS/WP.29/20</w:t>
            </w:r>
            <w:r>
              <w:rPr>
                <w:noProof/>
                <w:lang w:val="ru-RU"/>
              </w:rPr>
              <w:t>20</w:t>
            </w:r>
            <w:r>
              <w:rPr>
                <w:noProof/>
              </w:rPr>
              <w:t>/42</w:t>
            </w:r>
          </w:p>
          <w:p>
            <w:pPr>
              <w:rPr>
                <w:noProof/>
              </w:rPr>
            </w:pPr>
          </w:p>
          <w:p>
            <w:pPr>
              <w:rPr>
                <w:rStyle w:val="Hyperlink"/>
                <w:noProof/>
                <w:color w:val="auto"/>
              </w:rPr>
            </w:pPr>
            <w:r>
              <w:rPr>
                <w:noProof/>
              </w:rPr>
              <w:t>ECE/TRANS/WP.29/AC.3/48/Rev.1</w:t>
            </w:r>
          </w:p>
          <w:p>
            <w:pPr>
              <w:rPr>
                <w:noProof/>
                <w:sz w:val="20"/>
                <w:szCs w:val="20"/>
              </w:rPr>
            </w:pPr>
          </w:p>
        </w:tc>
      </w:tr>
    </w:tbl>
    <w:p>
      <w:pPr>
        <w:pStyle w:val="Default"/>
        <w:rPr>
          <w:rFonts w:eastAsia="MS Mincho"/>
          <w:noProof/>
          <w:color w:val="auto"/>
          <w:sz w:val="20"/>
          <w:szCs w:val="20"/>
          <w:lang w:eastAsia="ja-JP"/>
        </w:rPr>
      </w:pPr>
      <w:r>
        <w:rPr>
          <w:rFonts w:eastAsia="MS Mincho"/>
          <w:noProof/>
          <w:color w:val="auto"/>
          <w:sz w:val="20"/>
          <w:szCs w:val="20"/>
          <w:lang w:eastAsia="ja-JP"/>
        </w:rPr>
        <w:t xml:space="preserve">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Resolution No</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r>
              <w:rPr>
                <w:noProof/>
                <w:sz w:val="20"/>
                <w:szCs w:val="20"/>
              </w:rPr>
              <w:t>R.E.5</w:t>
            </w:r>
          </w:p>
        </w:tc>
        <w:tc>
          <w:tcPr>
            <w:tcW w:w="4678" w:type="dxa"/>
            <w:shd w:val="clear" w:color="auto" w:fill="auto"/>
          </w:tcPr>
          <w:p>
            <w:pPr>
              <w:pStyle w:val="SingleTxtG"/>
              <w:ind w:left="0" w:right="0"/>
              <w:jc w:val="left"/>
              <w:rPr>
                <w:noProof/>
              </w:rPr>
            </w:pPr>
            <w:r>
              <w:rPr>
                <w:noProof/>
              </w:rPr>
              <w:t>Proposal for amendment 5 to the Consolidated Resolution on the common specification of light source categories (R.E.5)</w:t>
            </w:r>
          </w:p>
          <w:p>
            <w:pPr>
              <w:pStyle w:val="Default"/>
              <w:jc w:val="both"/>
              <w:rPr>
                <w:noProof/>
                <w:color w:val="auto"/>
                <w:sz w:val="20"/>
                <w:szCs w:val="20"/>
              </w:rPr>
            </w:pPr>
          </w:p>
        </w:tc>
        <w:tc>
          <w:tcPr>
            <w:tcW w:w="2977" w:type="dxa"/>
            <w:shd w:val="clear" w:color="auto" w:fill="auto"/>
          </w:tcPr>
          <w:p>
            <w:pPr>
              <w:rPr>
                <w:noProof/>
                <w:sz w:val="20"/>
                <w:szCs w:val="20"/>
              </w:rPr>
            </w:pPr>
            <w:r>
              <w:rPr>
                <w:noProof/>
              </w:rPr>
              <w:t>ECE/TRANS/WP.29/20</w:t>
            </w:r>
            <w:r>
              <w:rPr>
                <w:noProof/>
                <w:lang w:val="ru-RU"/>
              </w:rPr>
              <w:t>20</w:t>
            </w:r>
            <w:r>
              <w:rPr>
                <w:noProof/>
              </w:rPr>
              <w:t>/37</w:t>
            </w:r>
          </w:p>
        </w:tc>
      </w:tr>
    </w:tbl>
    <w:p>
      <w:pPr>
        <w:rPr>
          <w:noProof/>
        </w:rPr>
      </w:pPr>
    </w:p>
    <w:p>
      <w:pPr>
        <w:rPr>
          <w:noProof/>
          <w:sz w:val="20"/>
          <w:szCs w:val="20"/>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Miscellaneous</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p>
        </w:tc>
        <w:tc>
          <w:tcPr>
            <w:tcW w:w="4678" w:type="dxa"/>
            <w:shd w:val="clear" w:color="auto" w:fill="auto"/>
          </w:tcPr>
          <w:p>
            <w:pPr>
              <w:pStyle w:val="SingleTxtG"/>
              <w:ind w:left="0" w:right="238" w:hanging="6"/>
              <w:jc w:val="left"/>
              <w:rPr>
                <w:noProof/>
                <w:sz w:val="20"/>
              </w:rPr>
            </w:pPr>
            <w:r>
              <w:rPr>
                <w:rFonts w:ascii="Times New Roman" w:hAnsi="Times New Roman" w:cs="Times New Roman"/>
                <w:bCs/>
                <w:noProof/>
                <w:sz w:val="24"/>
              </w:rPr>
              <w:t>Authorization to develop an amendment to UN Global Technical Regulation No. 6 (Safety Glazing)</w:t>
            </w:r>
          </w:p>
        </w:tc>
        <w:tc>
          <w:tcPr>
            <w:tcW w:w="2977" w:type="dxa"/>
            <w:shd w:val="clear" w:color="auto" w:fill="auto"/>
          </w:tcPr>
          <w:p>
            <w:pPr>
              <w:rPr>
                <w:noProof/>
                <w:sz w:val="20"/>
                <w:szCs w:val="20"/>
              </w:rPr>
            </w:pPr>
            <w:r>
              <w:rPr>
                <w:noProof/>
              </w:rPr>
              <w:t>ECE/TRANS/WP.29/AC.3/55</w:t>
            </w:r>
          </w:p>
        </w:tc>
      </w:tr>
      <w:tr>
        <w:trPr>
          <w:trHeight w:val="600"/>
        </w:trPr>
        <w:tc>
          <w:tcPr>
            <w:tcW w:w="1291" w:type="dxa"/>
            <w:shd w:val="clear" w:color="auto" w:fill="auto"/>
          </w:tcPr>
          <w:p>
            <w:pPr>
              <w:rPr>
                <w:noProof/>
                <w:sz w:val="20"/>
                <w:szCs w:val="20"/>
              </w:rPr>
            </w:pPr>
          </w:p>
        </w:tc>
        <w:tc>
          <w:tcPr>
            <w:tcW w:w="4678" w:type="dxa"/>
            <w:shd w:val="clear" w:color="auto" w:fill="auto"/>
          </w:tcPr>
          <w:p>
            <w:pPr>
              <w:pStyle w:val="SingleTxtG"/>
              <w:ind w:left="0" w:right="238" w:hanging="6"/>
              <w:jc w:val="left"/>
              <w:rPr>
                <w:noProof/>
                <w:sz w:val="20"/>
              </w:rPr>
            </w:pPr>
            <w:r>
              <w:rPr>
                <w:rFonts w:ascii="Times New Roman" w:hAnsi="Times New Roman" w:cs="Times New Roman"/>
                <w:bCs/>
                <w:noProof/>
                <w:sz w:val="24"/>
              </w:rPr>
              <w:t>Revised Authorization to develop a new UN GTR on the Determination of Electrified Vehicle Power (DEVP)</w:t>
            </w:r>
          </w:p>
        </w:tc>
        <w:tc>
          <w:tcPr>
            <w:tcW w:w="2977" w:type="dxa"/>
            <w:shd w:val="clear" w:color="auto" w:fill="auto"/>
          </w:tcPr>
          <w:p>
            <w:pPr>
              <w:rPr>
                <w:noProof/>
                <w:sz w:val="20"/>
                <w:szCs w:val="20"/>
              </w:rPr>
            </w:pPr>
            <w:r>
              <w:rPr>
                <w:noProof/>
              </w:rPr>
              <w:t>ECE/TRANS/WP.29/AC.3/53/Rev.1</w:t>
            </w:r>
          </w:p>
        </w:tc>
      </w:tr>
    </w:tbl>
    <w:p>
      <w:pPr>
        <w:rPr>
          <w:noProof/>
        </w:rPr>
      </w:pPr>
    </w:p>
    <w:p>
      <w:pPr>
        <w:rPr>
          <w:noProof/>
        </w:rPr>
      </w:pP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All documents referred to in the table are available at: </w:t>
      </w:r>
    </w:p>
    <w:p>
      <w:pPr>
        <w:pStyle w:val="FootnoteText"/>
        <w:rPr>
          <w:sz w:val="18"/>
        </w:rPr>
      </w:pPr>
      <w:hyperlink r:id="rId1" w:history="1">
        <w:r>
          <w:rPr>
            <w:rStyle w:val="Hyperlink"/>
            <w:sz w:val="18"/>
          </w:rPr>
          <w:t>http://www.unece.org/trans/main/wp29/wp29wgs/wp29gen/gen2020.html</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4">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8">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0"/>
  </w:num>
  <w:num w:numId="12">
    <w:abstractNumId w:val="14"/>
  </w:num>
  <w:num w:numId="13">
    <w:abstractNumId w:val="22"/>
  </w:num>
  <w:num w:numId="14">
    <w:abstractNumId w:val="13"/>
  </w:num>
  <w:num w:numId="15">
    <w:abstractNumId w:val="15"/>
  </w:num>
  <w:num w:numId="16">
    <w:abstractNumId w:val="11"/>
  </w:num>
  <w:num w:numId="17">
    <w:abstractNumId w:val="21"/>
  </w:num>
  <w:num w:numId="18">
    <w:abstractNumId w:val="10"/>
  </w:num>
  <w:num w:numId="19">
    <w:abstractNumId w:val="16"/>
  </w:num>
  <w:num w:numId="20">
    <w:abstractNumId w:val="18"/>
  </w:num>
  <w:num w:numId="21">
    <w:abstractNumId w:val="19"/>
  </w:num>
  <w:num w:numId="22">
    <w:abstractNumId w:val="12"/>
  </w:num>
  <w:num w:numId="23">
    <w:abstractNumId w:val="17"/>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314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2-05 10:09: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2A0A29A-5F7E-4CA1-9CA6-731D056141EF"/>
    <w:docVar w:name="LW_COVERPAGE_TYPE" w:val="1"/>
    <w:docVar w:name="LW_CROSSREFERENCE" w:val="&lt;UNUSED&gt;"/>
    <w:docVar w:name="LW_DocType" w:val="ANNEX"/>
    <w:docVar w:name="LW_EMISSION" w:val="5.2.2020"/>
    <w:docVar w:name="LW_EMISSION_ISODATE" w:val="2020-02-0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relevant Committees of the United Nations Economic Commission for Europe as regards the proposals for modifications to UN Regulations Nos. 10, 26, 28, 46, 48, 51, 55, 58, 59, 62, 79, 90, 106, 107, 110, 117, 121, 122, 128, 144, 148, 149, 150, 151 and 152, as regards the proposals for modifications to Global Technical Regulations (GTR) Nos. 3, 6 and 16, as regards the proposal for amendments to Consolidated Resolution R.E.5, and as regards the proposals for authorisations to develop an amendment to GTR No. 6 and to develop a new GTR on the Determination of Electrified Vehicle Power (DEVP)_x000d__x000d__x000d__x000d__x000d__x000d__x000d__x000d__x000d__x000d__x000d__x000b_"/>
    <w:docVar w:name="LW_OBJETACTEPRINCIPAL.CP" w:val="on the position to be taken on behalf of the European Union in the relevant Committees of the United Nations Economic Commission for Europe as regards the proposals for modifications to UN Regulations Nos. 10, 26, 28, 46, 48, 51, 55, 58, 59, 62, 79, 90, 106, 107, 110, 117, 121, 122, 128, 144, 148, 149, 150, 151 and 152, as regards the proposals for modifications to Global Technical Regulations (GTR) Nos. 3, 6 and 16, as regards the proposal for amendments to Consolidated Resolution R.E.5, and as regards the proposals for authorisations to develop an amendment to GTR No. 6 and to develop a new GTR on the Determination of Electrified Vehicle Power (DEVP)_x000d__x000d__x000d__x000d__x000d__x000d__x000d__x000d__x000d__x000d__x000d__x000b_"/>
    <w:docVar w:name="LW_PART_NBR" w:val="1"/>
    <w:docVar w:name="LW_PART_NBR_TOTAL" w:val="1"/>
    <w:docVar w:name="LW_REF.INST.NEW" w:val="COM"/>
    <w:docVar w:name="LW_REF.INST.NEW_ADOPTED" w:val="final"/>
    <w:docVar w:name="LW_REF.INST.NEW_TEXT" w:val="(2020)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Table Subt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table" w:styleId="TableSubtle1">
    <w:name w:val="Table Subtle 1"/>
    <w:basedOn w:val="TableNormal"/>
    <w:semiHidden/>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pPr>
      <w:numPr>
        <w:numId w:val="10"/>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111828688">
      <w:bodyDiv w:val="1"/>
      <w:marLeft w:val="0"/>
      <w:marRight w:val="0"/>
      <w:marTop w:val="0"/>
      <w:marBottom w:val="0"/>
      <w:divBdr>
        <w:top w:val="none" w:sz="0" w:space="0" w:color="auto"/>
        <w:left w:val="none" w:sz="0" w:space="0" w:color="auto"/>
        <w:bottom w:val="none" w:sz="0" w:space="0" w:color="auto"/>
        <w:right w:val="none" w:sz="0" w:space="0" w:color="auto"/>
      </w:divBdr>
    </w:div>
    <w:div w:id="138503308">
      <w:bodyDiv w:val="1"/>
      <w:marLeft w:val="0"/>
      <w:marRight w:val="0"/>
      <w:marTop w:val="0"/>
      <w:marBottom w:val="0"/>
      <w:divBdr>
        <w:top w:val="none" w:sz="0" w:space="0" w:color="auto"/>
        <w:left w:val="none" w:sz="0" w:space="0" w:color="auto"/>
        <w:bottom w:val="none" w:sz="0" w:space="0" w:color="auto"/>
        <w:right w:val="none" w:sz="0" w:space="0" w:color="auto"/>
      </w:divBdr>
    </w:div>
    <w:div w:id="142505270">
      <w:bodyDiv w:val="1"/>
      <w:marLeft w:val="0"/>
      <w:marRight w:val="0"/>
      <w:marTop w:val="0"/>
      <w:marBottom w:val="0"/>
      <w:divBdr>
        <w:top w:val="none" w:sz="0" w:space="0" w:color="auto"/>
        <w:left w:val="none" w:sz="0" w:space="0" w:color="auto"/>
        <w:bottom w:val="none" w:sz="0" w:space="0" w:color="auto"/>
        <w:right w:val="none" w:sz="0" w:space="0" w:color="auto"/>
      </w:divBdr>
    </w:div>
    <w:div w:id="170341956">
      <w:bodyDiv w:val="1"/>
      <w:marLeft w:val="0"/>
      <w:marRight w:val="0"/>
      <w:marTop w:val="0"/>
      <w:marBottom w:val="0"/>
      <w:divBdr>
        <w:top w:val="none" w:sz="0" w:space="0" w:color="auto"/>
        <w:left w:val="none" w:sz="0" w:space="0" w:color="auto"/>
        <w:bottom w:val="none" w:sz="0" w:space="0" w:color="auto"/>
        <w:right w:val="none" w:sz="0" w:space="0" w:color="auto"/>
      </w:divBdr>
    </w:div>
    <w:div w:id="184170899">
      <w:bodyDiv w:val="1"/>
      <w:marLeft w:val="0"/>
      <w:marRight w:val="0"/>
      <w:marTop w:val="0"/>
      <w:marBottom w:val="0"/>
      <w:divBdr>
        <w:top w:val="none" w:sz="0" w:space="0" w:color="auto"/>
        <w:left w:val="none" w:sz="0" w:space="0" w:color="auto"/>
        <w:bottom w:val="none" w:sz="0" w:space="0" w:color="auto"/>
        <w:right w:val="none" w:sz="0" w:space="0" w:color="auto"/>
      </w:divBdr>
    </w:div>
    <w:div w:id="201290352">
      <w:bodyDiv w:val="1"/>
      <w:marLeft w:val="0"/>
      <w:marRight w:val="0"/>
      <w:marTop w:val="0"/>
      <w:marBottom w:val="0"/>
      <w:divBdr>
        <w:top w:val="none" w:sz="0" w:space="0" w:color="auto"/>
        <w:left w:val="none" w:sz="0" w:space="0" w:color="auto"/>
        <w:bottom w:val="none" w:sz="0" w:space="0" w:color="auto"/>
        <w:right w:val="none" w:sz="0" w:space="0" w:color="auto"/>
      </w:divBdr>
    </w:div>
    <w:div w:id="238174989">
      <w:bodyDiv w:val="1"/>
      <w:marLeft w:val="0"/>
      <w:marRight w:val="0"/>
      <w:marTop w:val="0"/>
      <w:marBottom w:val="0"/>
      <w:divBdr>
        <w:top w:val="none" w:sz="0" w:space="0" w:color="auto"/>
        <w:left w:val="none" w:sz="0" w:space="0" w:color="auto"/>
        <w:bottom w:val="none" w:sz="0" w:space="0" w:color="auto"/>
        <w:right w:val="none" w:sz="0" w:space="0" w:color="auto"/>
      </w:divBdr>
    </w:div>
    <w:div w:id="343676691">
      <w:bodyDiv w:val="1"/>
      <w:marLeft w:val="0"/>
      <w:marRight w:val="0"/>
      <w:marTop w:val="0"/>
      <w:marBottom w:val="0"/>
      <w:divBdr>
        <w:top w:val="none" w:sz="0" w:space="0" w:color="auto"/>
        <w:left w:val="none" w:sz="0" w:space="0" w:color="auto"/>
        <w:bottom w:val="none" w:sz="0" w:space="0" w:color="auto"/>
        <w:right w:val="none" w:sz="0" w:space="0" w:color="auto"/>
      </w:divBdr>
    </w:div>
    <w:div w:id="374044499">
      <w:bodyDiv w:val="1"/>
      <w:marLeft w:val="0"/>
      <w:marRight w:val="0"/>
      <w:marTop w:val="0"/>
      <w:marBottom w:val="0"/>
      <w:divBdr>
        <w:top w:val="none" w:sz="0" w:space="0" w:color="auto"/>
        <w:left w:val="none" w:sz="0" w:space="0" w:color="auto"/>
        <w:bottom w:val="none" w:sz="0" w:space="0" w:color="auto"/>
        <w:right w:val="none" w:sz="0" w:space="0" w:color="auto"/>
      </w:divBdr>
    </w:div>
    <w:div w:id="450436389">
      <w:bodyDiv w:val="1"/>
      <w:marLeft w:val="0"/>
      <w:marRight w:val="0"/>
      <w:marTop w:val="0"/>
      <w:marBottom w:val="0"/>
      <w:divBdr>
        <w:top w:val="none" w:sz="0" w:space="0" w:color="auto"/>
        <w:left w:val="none" w:sz="0" w:space="0" w:color="auto"/>
        <w:bottom w:val="none" w:sz="0" w:space="0" w:color="auto"/>
        <w:right w:val="none" w:sz="0" w:space="0" w:color="auto"/>
      </w:divBdr>
    </w:div>
    <w:div w:id="504365913">
      <w:bodyDiv w:val="1"/>
      <w:marLeft w:val="0"/>
      <w:marRight w:val="0"/>
      <w:marTop w:val="0"/>
      <w:marBottom w:val="0"/>
      <w:divBdr>
        <w:top w:val="none" w:sz="0" w:space="0" w:color="auto"/>
        <w:left w:val="none" w:sz="0" w:space="0" w:color="auto"/>
        <w:bottom w:val="none" w:sz="0" w:space="0" w:color="auto"/>
        <w:right w:val="none" w:sz="0" w:space="0" w:color="auto"/>
      </w:divBdr>
    </w:div>
    <w:div w:id="516386169">
      <w:bodyDiv w:val="1"/>
      <w:marLeft w:val="0"/>
      <w:marRight w:val="0"/>
      <w:marTop w:val="0"/>
      <w:marBottom w:val="0"/>
      <w:divBdr>
        <w:top w:val="none" w:sz="0" w:space="0" w:color="auto"/>
        <w:left w:val="none" w:sz="0" w:space="0" w:color="auto"/>
        <w:bottom w:val="none" w:sz="0" w:space="0" w:color="auto"/>
        <w:right w:val="none" w:sz="0" w:space="0" w:color="auto"/>
      </w:divBdr>
    </w:div>
    <w:div w:id="573007855">
      <w:bodyDiv w:val="1"/>
      <w:marLeft w:val="0"/>
      <w:marRight w:val="0"/>
      <w:marTop w:val="0"/>
      <w:marBottom w:val="0"/>
      <w:divBdr>
        <w:top w:val="none" w:sz="0" w:space="0" w:color="auto"/>
        <w:left w:val="none" w:sz="0" w:space="0" w:color="auto"/>
        <w:bottom w:val="none" w:sz="0" w:space="0" w:color="auto"/>
        <w:right w:val="none" w:sz="0" w:space="0" w:color="auto"/>
      </w:divBdr>
    </w:div>
    <w:div w:id="640967684">
      <w:bodyDiv w:val="1"/>
      <w:marLeft w:val="0"/>
      <w:marRight w:val="0"/>
      <w:marTop w:val="0"/>
      <w:marBottom w:val="0"/>
      <w:divBdr>
        <w:top w:val="none" w:sz="0" w:space="0" w:color="auto"/>
        <w:left w:val="none" w:sz="0" w:space="0" w:color="auto"/>
        <w:bottom w:val="none" w:sz="0" w:space="0" w:color="auto"/>
        <w:right w:val="none" w:sz="0" w:space="0" w:color="auto"/>
      </w:divBdr>
    </w:div>
    <w:div w:id="681979674">
      <w:bodyDiv w:val="1"/>
      <w:marLeft w:val="0"/>
      <w:marRight w:val="0"/>
      <w:marTop w:val="0"/>
      <w:marBottom w:val="0"/>
      <w:divBdr>
        <w:top w:val="none" w:sz="0" w:space="0" w:color="auto"/>
        <w:left w:val="none" w:sz="0" w:space="0" w:color="auto"/>
        <w:bottom w:val="none" w:sz="0" w:space="0" w:color="auto"/>
        <w:right w:val="none" w:sz="0" w:space="0" w:color="auto"/>
      </w:divBdr>
    </w:div>
    <w:div w:id="684404924">
      <w:bodyDiv w:val="1"/>
      <w:marLeft w:val="0"/>
      <w:marRight w:val="0"/>
      <w:marTop w:val="0"/>
      <w:marBottom w:val="0"/>
      <w:divBdr>
        <w:top w:val="none" w:sz="0" w:space="0" w:color="auto"/>
        <w:left w:val="none" w:sz="0" w:space="0" w:color="auto"/>
        <w:bottom w:val="none" w:sz="0" w:space="0" w:color="auto"/>
        <w:right w:val="none" w:sz="0" w:space="0" w:color="auto"/>
      </w:divBdr>
    </w:div>
    <w:div w:id="855772137">
      <w:bodyDiv w:val="1"/>
      <w:marLeft w:val="0"/>
      <w:marRight w:val="0"/>
      <w:marTop w:val="0"/>
      <w:marBottom w:val="0"/>
      <w:divBdr>
        <w:top w:val="none" w:sz="0" w:space="0" w:color="auto"/>
        <w:left w:val="none" w:sz="0" w:space="0" w:color="auto"/>
        <w:bottom w:val="none" w:sz="0" w:space="0" w:color="auto"/>
        <w:right w:val="none" w:sz="0" w:space="0" w:color="auto"/>
      </w:divBdr>
    </w:div>
    <w:div w:id="901910588">
      <w:bodyDiv w:val="1"/>
      <w:marLeft w:val="0"/>
      <w:marRight w:val="0"/>
      <w:marTop w:val="0"/>
      <w:marBottom w:val="0"/>
      <w:divBdr>
        <w:top w:val="none" w:sz="0" w:space="0" w:color="auto"/>
        <w:left w:val="none" w:sz="0" w:space="0" w:color="auto"/>
        <w:bottom w:val="none" w:sz="0" w:space="0" w:color="auto"/>
        <w:right w:val="none" w:sz="0" w:space="0" w:color="auto"/>
      </w:divBdr>
    </w:div>
    <w:div w:id="969825675">
      <w:bodyDiv w:val="1"/>
      <w:marLeft w:val="0"/>
      <w:marRight w:val="0"/>
      <w:marTop w:val="0"/>
      <w:marBottom w:val="0"/>
      <w:divBdr>
        <w:top w:val="none" w:sz="0" w:space="0" w:color="auto"/>
        <w:left w:val="none" w:sz="0" w:space="0" w:color="auto"/>
        <w:bottom w:val="none" w:sz="0" w:space="0" w:color="auto"/>
        <w:right w:val="none" w:sz="0" w:space="0" w:color="auto"/>
      </w:divBdr>
    </w:div>
    <w:div w:id="990865892">
      <w:bodyDiv w:val="1"/>
      <w:marLeft w:val="0"/>
      <w:marRight w:val="0"/>
      <w:marTop w:val="0"/>
      <w:marBottom w:val="0"/>
      <w:divBdr>
        <w:top w:val="none" w:sz="0" w:space="0" w:color="auto"/>
        <w:left w:val="none" w:sz="0" w:space="0" w:color="auto"/>
        <w:bottom w:val="none" w:sz="0" w:space="0" w:color="auto"/>
        <w:right w:val="none" w:sz="0" w:space="0" w:color="auto"/>
      </w:divBdr>
    </w:div>
    <w:div w:id="991299113">
      <w:bodyDiv w:val="1"/>
      <w:marLeft w:val="0"/>
      <w:marRight w:val="0"/>
      <w:marTop w:val="0"/>
      <w:marBottom w:val="0"/>
      <w:divBdr>
        <w:top w:val="none" w:sz="0" w:space="0" w:color="auto"/>
        <w:left w:val="none" w:sz="0" w:space="0" w:color="auto"/>
        <w:bottom w:val="none" w:sz="0" w:space="0" w:color="auto"/>
        <w:right w:val="none" w:sz="0" w:space="0" w:color="auto"/>
      </w:divBdr>
    </w:div>
    <w:div w:id="1080249696">
      <w:bodyDiv w:val="1"/>
      <w:marLeft w:val="0"/>
      <w:marRight w:val="0"/>
      <w:marTop w:val="0"/>
      <w:marBottom w:val="0"/>
      <w:divBdr>
        <w:top w:val="none" w:sz="0" w:space="0" w:color="auto"/>
        <w:left w:val="none" w:sz="0" w:space="0" w:color="auto"/>
        <w:bottom w:val="none" w:sz="0" w:space="0" w:color="auto"/>
        <w:right w:val="none" w:sz="0" w:space="0" w:color="auto"/>
      </w:divBdr>
    </w:div>
    <w:div w:id="1092051145">
      <w:bodyDiv w:val="1"/>
      <w:marLeft w:val="0"/>
      <w:marRight w:val="0"/>
      <w:marTop w:val="0"/>
      <w:marBottom w:val="0"/>
      <w:divBdr>
        <w:top w:val="none" w:sz="0" w:space="0" w:color="auto"/>
        <w:left w:val="none" w:sz="0" w:space="0" w:color="auto"/>
        <w:bottom w:val="none" w:sz="0" w:space="0" w:color="auto"/>
        <w:right w:val="none" w:sz="0" w:space="0" w:color="auto"/>
      </w:divBdr>
    </w:div>
    <w:div w:id="1156922010">
      <w:bodyDiv w:val="1"/>
      <w:marLeft w:val="0"/>
      <w:marRight w:val="0"/>
      <w:marTop w:val="0"/>
      <w:marBottom w:val="0"/>
      <w:divBdr>
        <w:top w:val="none" w:sz="0" w:space="0" w:color="auto"/>
        <w:left w:val="none" w:sz="0" w:space="0" w:color="auto"/>
        <w:bottom w:val="none" w:sz="0" w:space="0" w:color="auto"/>
        <w:right w:val="none" w:sz="0" w:space="0" w:color="auto"/>
      </w:divBdr>
    </w:div>
    <w:div w:id="1269195738">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337735261">
      <w:bodyDiv w:val="1"/>
      <w:marLeft w:val="0"/>
      <w:marRight w:val="0"/>
      <w:marTop w:val="0"/>
      <w:marBottom w:val="0"/>
      <w:divBdr>
        <w:top w:val="none" w:sz="0" w:space="0" w:color="auto"/>
        <w:left w:val="none" w:sz="0" w:space="0" w:color="auto"/>
        <w:bottom w:val="none" w:sz="0" w:space="0" w:color="auto"/>
        <w:right w:val="none" w:sz="0" w:space="0" w:color="auto"/>
      </w:divBdr>
    </w:div>
    <w:div w:id="1350335239">
      <w:bodyDiv w:val="1"/>
      <w:marLeft w:val="0"/>
      <w:marRight w:val="0"/>
      <w:marTop w:val="0"/>
      <w:marBottom w:val="0"/>
      <w:divBdr>
        <w:top w:val="none" w:sz="0" w:space="0" w:color="auto"/>
        <w:left w:val="none" w:sz="0" w:space="0" w:color="auto"/>
        <w:bottom w:val="none" w:sz="0" w:space="0" w:color="auto"/>
        <w:right w:val="none" w:sz="0" w:space="0" w:color="auto"/>
      </w:divBdr>
    </w:div>
    <w:div w:id="1356351216">
      <w:bodyDiv w:val="1"/>
      <w:marLeft w:val="0"/>
      <w:marRight w:val="0"/>
      <w:marTop w:val="0"/>
      <w:marBottom w:val="0"/>
      <w:divBdr>
        <w:top w:val="none" w:sz="0" w:space="0" w:color="auto"/>
        <w:left w:val="none" w:sz="0" w:space="0" w:color="auto"/>
        <w:bottom w:val="none" w:sz="0" w:space="0" w:color="auto"/>
        <w:right w:val="none" w:sz="0" w:space="0" w:color="auto"/>
      </w:divBdr>
    </w:div>
    <w:div w:id="1367486472">
      <w:bodyDiv w:val="1"/>
      <w:marLeft w:val="0"/>
      <w:marRight w:val="0"/>
      <w:marTop w:val="0"/>
      <w:marBottom w:val="0"/>
      <w:divBdr>
        <w:top w:val="none" w:sz="0" w:space="0" w:color="auto"/>
        <w:left w:val="none" w:sz="0" w:space="0" w:color="auto"/>
        <w:bottom w:val="none" w:sz="0" w:space="0" w:color="auto"/>
        <w:right w:val="none" w:sz="0" w:space="0" w:color="auto"/>
      </w:divBdr>
    </w:div>
    <w:div w:id="1390415999">
      <w:bodyDiv w:val="1"/>
      <w:marLeft w:val="0"/>
      <w:marRight w:val="0"/>
      <w:marTop w:val="0"/>
      <w:marBottom w:val="0"/>
      <w:divBdr>
        <w:top w:val="none" w:sz="0" w:space="0" w:color="auto"/>
        <w:left w:val="none" w:sz="0" w:space="0" w:color="auto"/>
        <w:bottom w:val="none" w:sz="0" w:space="0" w:color="auto"/>
        <w:right w:val="none" w:sz="0" w:space="0" w:color="auto"/>
      </w:divBdr>
    </w:div>
    <w:div w:id="1407339107">
      <w:bodyDiv w:val="1"/>
      <w:marLeft w:val="0"/>
      <w:marRight w:val="0"/>
      <w:marTop w:val="0"/>
      <w:marBottom w:val="0"/>
      <w:divBdr>
        <w:top w:val="none" w:sz="0" w:space="0" w:color="auto"/>
        <w:left w:val="none" w:sz="0" w:space="0" w:color="auto"/>
        <w:bottom w:val="none" w:sz="0" w:space="0" w:color="auto"/>
        <w:right w:val="none" w:sz="0" w:space="0" w:color="auto"/>
      </w:divBdr>
    </w:div>
    <w:div w:id="1423061380">
      <w:bodyDiv w:val="1"/>
      <w:marLeft w:val="0"/>
      <w:marRight w:val="0"/>
      <w:marTop w:val="0"/>
      <w:marBottom w:val="0"/>
      <w:divBdr>
        <w:top w:val="none" w:sz="0" w:space="0" w:color="auto"/>
        <w:left w:val="none" w:sz="0" w:space="0" w:color="auto"/>
        <w:bottom w:val="none" w:sz="0" w:space="0" w:color="auto"/>
        <w:right w:val="none" w:sz="0" w:space="0" w:color="auto"/>
      </w:divBdr>
    </w:div>
    <w:div w:id="1425153666">
      <w:bodyDiv w:val="1"/>
      <w:marLeft w:val="0"/>
      <w:marRight w:val="0"/>
      <w:marTop w:val="0"/>
      <w:marBottom w:val="0"/>
      <w:divBdr>
        <w:top w:val="none" w:sz="0" w:space="0" w:color="auto"/>
        <w:left w:val="none" w:sz="0" w:space="0" w:color="auto"/>
        <w:bottom w:val="none" w:sz="0" w:space="0" w:color="auto"/>
        <w:right w:val="none" w:sz="0" w:space="0" w:color="auto"/>
      </w:divBdr>
    </w:div>
    <w:div w:id="1434470401">
      <w:bodyDiv w:val="1"/>
      <w:marLeft w:val="0"/>
      <w:marRight w:val="0"/>
      <w:marTop w:val="0"/>
      <w:marBottom w:val="0"/>
      <w:divBdr>
        <w:top w:val="none" w:sz="0" w:space="0" w:color="auto"/>
        <w:left w:val="none" w:sz="0" w:space="0" w:color="auto"/>
        <w:bottom w:val="none" w:sz="0" w:space="0" w:color="auto"/>
        <w:right w:val="none" w:sz="0" w:space="0" w:color="auto"/>
      </w:divBdr>
    </w:div>
    <w:div w:id="1503550542">
      <w:bodyDiv w:val="1"/>
      <w:marLeft w:val="0"/>
      <w:marRight w:val="0"/>
      <w:marTop w:val="0"/>
      <w:marBottom w:val="0"/>
      <w:divBdr>
        <w:top w:val="none" w:sz="0" w:space="0" w:color="auto"/>
        <w:left w:val="none" w:sz="0" w:space="0" w:color="auto"/>
        <w:bottom w:val="none" w:sz="0" w:space="0" w:color="auto"/>
        <w:right w:val="none" w:sz="0" w:space="0" w:color="auto"/>
      </w:divBdr>
    </w:div>
    <w:div w:id="1548376118">
      <w:bodyDiv w:val="1"/>
      <w:marLeft w:val="0"/>
      <w:marRight w:val="0"/>
      <w:marTop w:val="0"/>
      <w:marBottom w:val="0"/>
      <w:divBdr>
        <w:top w:val="none" w:sz="0" w:space="0" w:color="auto"/>
        <w:left w:val="none" w:sz="0" w:space="0" w:color="auto"/>
        <w:bottom w:val="none" w:sz="0" w:space="0" w:color="auto"/>
        <w:right w:val="none" w:sz="0" w:space="0" w:color="auto"/>
      </w:divBdr>
    </w:div>
    <w:div w:id="1553955549">
      <w:bodyDiv w:val="1"/>
      <w:marLeft w:val="0"/>
      <w:marRight w:val="0"/>
      <w:marTop w:val="0"/>
      <w:marBottom w:val="0"/>
      <w:divBdr>
        <w:top w:val="none" w:sz="0" w:space="0" w:color="auto"/>
        <w:left w:val="none" w:sz="0" w:space="0" w:color="auto"/>
        <w:bottom w:val="none" w:sz="0" w:space="0" w:color="auto"/>
        <w:right w:val="none" w:sz="0" w:space="0" w:color="auto"/>
      </w:divBdr>
    </w:div>
    <w:div w:id="1560674708">
      <w:bodyDiv w:val="1"/>
      <w:marLeft w:val="0"/>
      <w:marRight w:val="0"/>
      <w:marTop w:val="0"/>
      <w:marBottom w:val="0"/>
      <w:divBdr>
        <w:top w:val="none" w:sz="0" w:space="0" w:color="auto"/>
        <w:left w:val="none" w:sz="0" w:space="0" w:color="auto"/>
        <w:bottom w:val="none" w:sz="0" w:space="0" w:color="auto"/>
        <w:right w:val="none" w:sz="0" w:space="0" w:color="auto"/>
      </w:divBdr>
    </w:div>
    <w:div w:id="1593859332">
      <w:bodyDiv w:val="1"/>
      <w:marLeft w:val="0"/>
      <w:marRight w:val="0"/>
      <w:marTop w:val="0"/>
      <w:marBottom w:val="0"/>
      <w:divBdr>
        <w:top w:val="none" w:sz="0" w:space="0" w:color="auto"/>
        <w:left w:val="none" w:sz="0" w:space="0" w:color="auto"/>
        <w:bottom w:val="none" w:sz="0" w:space="0" w:color="auto"/>
        <w:right w:val="none" w:sz="0" w:space="0" w:color="auto"/>
      </w:divBdr>
    </w:div>
    <w:div w:id="1661033355">
      <w:bodyDiv w:val="1"/>
      <w:marLeft w:val="0"/>
      <w:marRight w:val="0"/>
      <w:marTop w:val="0"/>
      <w:marBottom w:val="0"/>
      <w:divBdr>
        <w:top w:val="none" w:sz="0" w:space="0" w:color="auto"/>
        <w:left w:val="none" w:sz="0" w:space="0" w:color="auto"/>
        <w:bottom w:val="none" w:sz="0" w:space="0" w:color="auto"/>
        <w:right w:val="none" w:sz="0" w:space="0" w:color="auto"/>
      </w:divBdr>
    </w:div>
    <w:div w:id="1677878466">
      <w:bodyDiv w:val="1"/>
      <w:marLeft w:val="0"/>
      <w:marRight w:val="0"/>
      <w:marTop w:val="0"/>
      <w:marBottom w:val="0"/>
      <w:divBdr>
        <w:top w:val="none" w:sz="0" w:space="0" w:color="auto"/>
        <w:left w:val="none" w:sz="0" w:space="0" w:color="auto"/>
        <w:bottom w:val="none" w:sz="0" w:space="0" w:color="auto"/>
        <w:right w:val="none" w:sz="0" w:space="0" w:color="auto"/>
      </w:divBdr>
    </w:div>
    <w:div w:id="1678540575">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 w:id="1891109127">
      <w:bodyDiv w:val="1"/>
      <w:marLeft w:val="0"/>
      <w:marRight w:val="0"/>
      <w:marTop w:val="0"/>
      <w:marBottom w:val="0"/>
      <w:divBdr>
        <w:top w:val="none" w:sz="0" w:space="0" w:color="auto"/>
        <w:left w:val="none" w:sz="0" w:space="0" w:color="auto"/>
        <w:bottom w:val="none" w:sz="0" w:space="0" w:color="auto"/>
        <w:right w:val="none" w:sz="0" w:space="0" w:color="auto"/>
      </w:divBdr>
    </w:div>
    <w:div w:id="1971090968">
      <w:bodyDiv w:val="1"/>
      <w:marLeft w:val="0"/>
      <w:marRight w:val="0"/>
      <w:marTop w:val="0"/>
      <w:marBottom w:val="0"/>
      <w:divBdr>
        <w:top w:val="none" w:sz="0" w:space="0" w:color="auto"/>
        <w:left w:val="none" w:sz="0" w:space="0" w:color="auto"/>
        <w:bottom w:val="none" w:sz="0" w:space="0" w:color="auto"/>
        <w:right w:val="none" w:sz="0" w:space="0" w:color="auto"/>
      </w:divBdr>
    </w:div>
    <w:div w:id="20583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944B-C115-492D-8774-24344119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868</Words>
  <Characters>5183</Characters>
  <Application>Microsoft Office Word</Application>
  <DocSecurity>0</DocSecurity>
  <Lines>345</Lines>
  <Paragraphs>168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BRASSART Odile (GROW)</dc:creator>
  <cp:lastModifiedBy>DIGIT/C6</cp:lastModifiedBy>
  <cp:revision>9</cp:revision>
  <cp:lastPrinted>2019-09-12T14:28:00Z</cp:lastPrinted>
  <dcterms:created xsi:type="dcterms:W3CDTF">2020-01-28T10:51:00Z</dcterms:created>
  <dcterms:modified xsi:type="dcterms:W3CDTF">2020-02-05T09:09:00Z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