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C86D1DA-2053-402F-8EB6-B631ED7F63DE" style="width:450.65pt;height:41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jc w:val="center"/>
        <w:rPr>
          <w:noProof/>
        </w:rPr>
      </w:pPr>
      <w:r>
        <w:rPr>
          <w:noProof/>
        </w:rPr>
        <w:t xml:space="preserve">PROTOCOL </w:t>
      </w:r>
      <w:r>
        <w:rPr>
          <w:noProof/>
        </w:rPr>
        <w:br/>
        <w:t xml:space="preserve">TO THE AGREEMENT ESTABLISHING AN ASSOCIATION </w:t>
      </w:r>
      <w:r>
        <w:rPr>
          <w:noProof/>
        </w:rPr>
        <w:br/>
        <w:t xml:space="preserve">BETWEEN THE EUROPEAN UNION AND ITS MEMBER STATES, ON THE ONE HAND, </w:t>
      </w:r>
      <w:r>
        <w:rPr>
          <w:noProof/>
        </w:rPr>
        <w:br/>
        <w:t xml:space="preserve">AND CENTRAL AMERICA, ON THE OTHER, </w:t>
      </w:r>
      <w:r>
        <w:rPr>
          <w:noProof/>
        </w:rPr>
        <w:br/>
        <w:t xml:space="preserve">TO TAKE ACCOUNT OF THE ACCESSION OF THE REPUBLIC OF CROATIA </w:t>
      </w:r>
      <w:r>
        <w:rPr>
          <w:noProof/>
        </w:rPr>
        <w:br/>
        <w:t>TO THE EUROPEAN UNION</w:t>
      </w:r>
    </w:p>
    <w:p>
      <w:pPr>
        <w:rPr>
          <w:noProof/>
        </w:rPr>
      </w:pPr>
    </w:p>
    <w:p>
      <w:pPr>
        <w:rPr>
          <w:noProof/>
        </w:rPr>
      </w:pPr>
      <w:r>
        <w:rPr>
          <w:noProof/>
        </w:rPr>
        <w:br w:type="page"/>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REPUBLIC OF CROATIA,</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rPr>
          <w:noProof/>
        </w:rPr>
      </w:pPr>
      <w:r>
        <w:rPr>
          <w:noProof/>
        </w:rPr>
        <w:t>THE REPUBLIC OF LATVIA,</w:t>
      </w:r>
    </w:p>
    <w:p>
      <w:pPr>
        <w:rPr>
          <w:noProof/>
        </w:rPr>
      </w:pPr>
    </w:p>
    <w:p>
      <w:pPr>
        <w:rPr>
          <w:noProof/>
        </w:rPr>
      </w:pPr>
      <w:r>
        <w:rPr>
          <w:noProof/>
        </w:rPr>
        <w:br w:type="page"/>
      </w:r>
      <w:r>
        <w:rPr>
          <w:noProof/>
        </w:rPr>
        <w:lastRenderedPageBreak/>
        <w:t>THE REPUBLIC OF LITHUANIA,</w:t>
      </w:r>
    </w:p>
    <w:p>
      <w:pPr>
        <w:rPr>
          <w:noProof/>
        </w:rPr>
      </w:pPr>
    </w:p>
    <w:p>
      <w:pPr>
        <w:rPr>
          <w:noProof/>
        </w:rPr>
      </w:pPr>
      <w:r>
        <w:rPr>
          <w:noProof/>
        </w:rPr>
        <w:t>THE GRAND DUCHY OF LUXEMBOURG,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t>THE KINGDOM OF SWEDEN,</w:t>
      </w:r>
    </w:p>
    <w:p>
      <w:pPr>
        <w:rPr>
          <w:noProof/>
        </w:rPr>
      </w:pPr>
    </w:p>
    <w:p>
      <w:pPr>
        <w:rPr>
          <w:noProof/>
        </w:rPr>
      </w:pPr>
      <w:r>
        <w:rPr>
          <w:noProof/>
        </w:rPr>
        <w:t>THE UNITED KINGDOM OF GREAT BRITAIN AND NORTHERN IRELAND,</w:t>
      </w:r>
    </w:p>
    <w:p>
      <w:pPr>
        <w:rPr>
          <w:noProof/>
        </w:rPr>
      </w:pPr>
    </w:p>
    <w:p>
      <w:pPr>
        <w:rPr>
          <w:noProof/>
        </w:rPr>
      </w:pPr>
      <w:r>
        <w:rPr>
          <w:noProof/>
        </w:rPr>
        <w:br w:type="page"/>
        <w:t>Contracting Parties to the Treaty on European Union and the Treaty on the Functioning of the European Union, hereinafter referred to as the "Member States of the European Union",</w:t>
      </w:r>
    </w:p>
    <w:p>
      <w:pPr>
        <w:rPr>
          <w:noProof/>
        </w:rPr>
      </w:pPr>
    </w:p>
    <w:p>
      <w:pPr>
        <w:rPr>
          <w:noProof/>
        </w:rPr>
      </w:pPr>
      <w:r>
        <w:rPr>
          <w:noProof/>
        </w:rPr>
        <w:t>and</w:t>
      </w:r>
    </w:p>
    <w:p>
      <w:pPr>
        <w:rPr>
          <w:noProof/>
        </w:rPr>
      </w:pPr>
    </w:p>
    <w:p>
      <w:pPr>
        <w:rPr>
          <w:noProof/>
        </w:rPr>
      </w:pPr>
      <w:r>
        <w:rPr>
          <w:noProof/>
        </w:rPr>
        <w:t>THE EUROPEAN UNION,</w:t>
      </w:r>
    </w:p>
    <w:p>
      <w:pPr>
        <w:rPr>
          <w:noProof/>
        </w:rPr>
      </w:pPr>
    </w:p>
    <w:p>
      <w:pPr>
        <w:rPr>
          <w:noProof/>
        </w:rPr>
      </w:pPr>
      <w:r>
        <w:rPr>
          <w:noProof/>
        </w:rPr>
        <w:t>collectively referred to as the "EU Party",</w:t>
      </w:r>
    </w:p>
    <w:p>
      <w:pPr>
        <w:rPr>
          <w:noProof/>
        </w:rPr>
      </w:pPr>
    </w:p>
    <w:p>
      <w:pPr>
        <w:tabs>
          <w:tab w:val="left" w:pos="5103"/>
        </w:tabs>
        <w:rPr>
          <w:noProof/>
        </w:rPr>
      </w:pPr>
      <w:r>
        <w:rPr>
          <w:noProof/>
        </w:rPr>
        <w:tab/>
        <w:t>on the one hand, and</w:t>
      </w:r>
    </w:p>
    <w:p>
      <w:pPr>
        <w:rPr>
          <w:noProof/>
        </w:rPr>
      </w:pPr>
    </w:p>
    <w:p>
      <w:pPr>
        <w:rPr>
          <w:noProof/>
        </w:rPr>
      </w:pPr>
      <w:r>
        <w:rPr>
          <w:noProof/>
        </w:rPr>
        <w:t>THE REPUBLIC OF COSTA RICA,</w:t>
      </w:r>
    </w:p>
    <w:p>
      <w:pPr>
        <w:rPr>
          <w:noProof/>
        </w:rPr>
      </w:pPr>
    </w:p>
    <w:p>
      <w:pPr>
        <w:rPr>
          <w:noProof/>
        </w:rPr>
      </w:pPr>
      <w:r>
        <w:rPr>
          <w:noProof/>
        </w:rPr>
        <w:t>THE REPUBLIC OF EL SALVADOR,</w:t>
      </w:r>
    </w:p>
    <w:p>
      <w:pPr>
        <w:rPr>
          <w:noProof/>
        </w:rPr>
      </w:pPr>
    </w:p>
    <w:p>
      <w:pPr>
        <w:rPr>
          <w:noProof/>
        </w:rPr>
      </w:pPr>
      <w:r>
        <w:rPr>
          <w:noProof/>
        </w:rPr>
        <w:t>THE REPUBLIC OF GUATEMALA,</w:t>
      </w:r>
    </w:p>
    <w:p>
      <w:pPr>
        <w:rPr>
          <w:noProof/>
        </w:rPr>
      </w:pPr>
    </w:p>
    <w:p>
      <w:pPr>
        <w:rPr>
          <w:noProof/>
        </w:rPr>
      </w:pPr>
      <w:r>
        <w:rPr>
          <w:noProof/>
        </w:rPr>
        <w:t>THE REPUBLIC OF HONDURAS,</w:t>
      </w:r>
    </w:p>
    <w:p>
      <w:pPr>
        <w:rPr>
          <w:noProof/>
        </w:rPr>
      </w:pPr>
    </w:p>
    <w:p>
      <w:pPr>
        <w:rPr>
          <w:noProof/>
        </w:rPr>
      </w:pPr>
      <w:r>
        <w:rPr>
          <w:noProof/>
        </w:rPr>
        <w:t>THE REPUBLIC OF NICARAGUA,</w:t>
      </w:r>
    </w:p>
    <w:p>
      <w:pPr>
        <w:rPr>
          <w:noProof/>
        </w:rPr>
      </w:pPr>
    </w:p>
    <w:p>
      <w:pPr>
        <w:rPr>
          <w:noProof/>
        </w:rPr>
      </w:pPr>
      <w:r>
        <w:rPr>
          <w:noProof/>
        </w:rPr>
        <w:t>THE REPUBLIC OF PANAMA,</w:t>
      </w:r>
    </w:p>
    <w:p>
      <w:pPr>
        <w:rPr>
          <w:noProof/>
        </w:rPr>
      </w:pPr>
    </w:p>
    <w:p>
      <w:pPr>
        <w:rPr>
          <w:noProof/>
        </w:rPr>
      </w:pPr>
      <w:r>
        <w:rPr>
          <w:noProof/>
        </w:rPr>
        <w:t>hereinafter also referred to as Central America,</w:t>
      </w:r>
    </w:p>
    <w:p>
      <w:pPr>
        <w:rPr>
          <w:noProof/>
        </w:rPr>
      </w:pPr>
    </w:p>
    <w:p>
      <w:pPr>
        <w:tabs>
          <w:tab w:val="left" w:pos="5103"/>
        </w:tabs>
        <w:rPr>
          <w:noProof/>
        </w:rPr>
      </w:pPr>
      <w:r>
        <w:rPr>
          <w:noProof/>
        </w:rPr>
        <w:tab/>
        <w:t>on the other,</w:t>
      </w:r>
    </w:p>
    <w:p>
      <w:pPr>
        <w:rPr>
          <w:noProof/>
        </w:rPr>
      </w:pPr>
    </w:p>
    <w:p>
      <w:pPr>
        <w:rPr>
          <w:noProof/>
        </w:rPr>
      </w:pPr>
      <w:r>
        <w:rPr>
          <w:noProof/>
        </w:rPr>
        <w:br w:type="page"/>
        <w:t>WHEREAS the Agreement establishing an Association between the European Union and its Member States, on the one hand, and Central America, on the other (hereinafter referred to as "the Agreement"), was signed at Tegucigalpa on 29 June 2012 and its Part IV (Trade) has been applied pursuant to Article 353(4) of the Agreement between the EU Party and Honduras, Nicaragua and Panama since 1 August 2013, between the EU Party and Costa Rica and El Salvador since 1 October 2013 and between the EU Party and Guatemala since 1 December 2013;</w:t>
      </w:r>
    </w:p>
    <w:p>
      <w:pPr>
        <w:rPr>
          <w:noProof/>
        </w:rPr>
      </w:pPr>
    </w:p>
    <w:p>
      <w:pPr>
        <w:rPr>
          <w:noProof/>
        </w:rPr>
      </w:pPr>
      <w:r>
        <w:rPr>
          <w:noProof/>
        </w:rPr>
        <w:t>WHEREAS the Treaty concerning the accession of the Republic of Croatia (hereinafter referred to as "Croatia") to the European Union (hereinafter referred to as "Treaty of Accession") was signed at Brussels on 9 December 2011 and entered into force on 1 July 2013;</w:t>
      </w:r>
    </w:p>
    <w:p>
      <w:pPr>
        <w:rPr>
          <w:noProof/>
        </w:rPr>
      </w:pPr>
    </w:p>
    <w:p>
      <w:pPr>
        <w:rPr>
          <w:noProof/>
        </w:rPr>
      </w:pPr>
      <w:r>
        <w:rPr>
          <w:noProof/>
        </w:rPr>
        <w:t>WHEREAS, pursuant to Article 6(2) of the Act of Accession of Croatia attached to the Treaty of Accession, its accession to the Agreement is to be formalised by the conclusion of a Protocol to the Agreement;</w:t>
      </w:r>
    </w:p>
    <w:p>
      <w:pPr>
        <w:rPr>
          <w:noProof/>
        </w:rPr>
      </w:pPr>
    </w:p>
    <w:p>
      <w:pPr>
        <w:rPr>
          <w:noProof/>
        </w:rPr>
      </w:pPr>
      <w:r>
        <w:rPr>
          <w:noProof/>
        </w:rPr>
        <w:t>WHEREAS Article 358(2) of the Agreement stipulates that the Parties may agree on any amendments of the Agreement, and Article 359 of the Agreement envisages the accession of new Member States to the EU and lays down provisions to address the effects of such accession upon the Agreement,</w:t>
      </w:r>
    </w:p>
    <w:p>
      <w:pPr>
        <w:rPr>
          <w:noProof/>
        </w:rPr>
      </w:pPr>
    </w:p>
    <w:p>
      <w:pPr>
        <w:rPr>
          <w:noProof/>
        </w:rPr>
      </w:pPr>
      <w:r>
        <w:rPr>
          <w:noProof/>
        </w:rPr>
        <w:t>HAVE AGREED AS FOLLOWS:</w:t>
      </w:r>
    </w:p>
    <w:p>
      <w:pPr>
        <w:rPr>
          <w:noProof/>
        </w:rPr>
      </w:pPr>
    </w:p>
    <w:p>
      <w:pPr>
        <w:rPr>
          <w:noProof/>
        </w:rPr>
      </w:pPr>
    </w:p>
    <w:p>
      <w:pPr>
        <w:jc w:val="center"/>
        <w:rPr>
          <w:noProof/>
        </w:rPr>
      </w:pPr>
      <w:r>
        <w:rPr>
          <w:noProof/>
        </w:rPr>
        <w:br w:type="page"/>
        <w:t>SECTION I</w:t>
      </w:r>
    </w:p>
    <w:p>
      <w:pPr>
        <w:jc w:val="center"/>
        <w:rPr>
          <w:noProof/>
        </w:rPr>
      </w:pPr>
    </w:p>
    <w:p>
      <w:pPr>
        <w:jc w:val="center"/>
        <w:rPr>
          <w:noProof/>
        </w:rPr>
      </w:pPr>
      <w:r>
        <w:rPr>
          <w:noProof/>
        </w:rPr>
        <w:t>THE PARTIES</w:t>
      </w:r>
    </w:p>
    <w:p>
      <w:pPr>
        <w:jc w:val="center"/>
        <w:rPr>
          <w:noProof/>
        </w:rPr>
      </w:pPr>
    </w:p>
    <w:p>
      <w:pPr>
        <w:jc w:val="center"/>
        <w:rPr>
          <w:noProof/>
        </w:rPr>
      </w:pPr>
    </w:p>
    <w:p>
      <w:pPr>
        <w:jc w:val="center"/>
        <w:rPr>
          <w:noProof/>
        </w:rPr>
      </w:pPr>
      <w:r>
        <w:rPr>
          <w:noProof/>
        </w:rPr>
        <w:t>ARTICLE 1</w:t>
      </w:r>
    </w:p>
    <w:p>
      <w:pPr>
        <w:rPr>
          <w:noProof/>
        </w:rPr>
      </w:pPr>
      <w:r>
        <w:rPr>
          <w:noProof/>
        </w:rPr>
        <w:t>Croatia hereby becomes a Party to the Agreement and it shall be added to the list of Parties to the Agreement.</w:t>
      </w:r>
    </w:p>
    <w:p>
      <w:pPr>
        <w:rPr>
          <w:noProof/>
        </w:rPr>
      </w:pPr>
    </w:p>
    <w:p>
      <w:pPr>
        <w:rPr>
          <w:noProof/>
        </w:rPr>
      </w:pPr>
    </w:p>
    <w:p>
      <w:pPr>
        <w:jc w:val="center"/>
        <w:rPr>
          <w:noProof/>
        </w:rPr>
      </w:pPr>
      <w:r>
        <w:rPr>
          <w:noProof/>
        </w:rPr>
        <w:t>SECTION II</w:t>
      </w:r>
    </w:p>
    <w:p>
      <w:pPr>
        <w:jc w:val="center"/>
        <w:rPr>
          <w:noProof/>
        </w:rPr>
      </w:pPr>
    </w:p>
    <w:p>
      <w:pPr>
        <w:jc w:val="center"/>
        <w:rPr>
          <w:noProof/>
        </w:rPr>
      </w:pPr>
      <w:r>
        <w:rPr>
          <w:noProof/>
        </w:rPr>
        <w:t>ELIMINATION OF CUSTOMS DUTIES</w:t>
      </w:r>
    </w:p>
    <w:p>
      <w:pPr>
        <w:jc w:val="center"/>
        <w:rPr>
          <w:noProof/>
        </w:rPr>
      </w:pPr>
    </w:p>
    <w:p>
      <w:pPr>
        <w:jc w:val="center"/>
        <w:rPr>
          <w:noProof/>
        </w:rPr>
      </w:pPr>
      <w:r>
        <w:rPr>
          <w:noProof/>
        </w:rPr>
        <w:t>SPECIAL TREATMENT ON BANANAS</w:t>
      </w:r>
    </w:p>
    <w:p>
      <w:pPr>
        <w:jc w:val="center"/>
        <w:rPr>
          <w:noProof/>
        </w:rPr>
      </w:pPr>
    </w:p>
    <w:p>
      <w:pPr>
        <w:jc w:val="center"/>
        <w:rPr>
          <w:noProof/>
        </w:rPr>
      </w:pPr>
    </w:p>
    <w:p>
      <w:pPr>
        <w:jc w:val="center"/>
        <w:rPr>
          <w:noProof/>
        </w:rPr>
      </w:pPr>
      <w:r>
        <w:rPr>
          <w:noProof/>
        </w:rPr>
        <w:t>ARTICLE 2</w:t>
      </w:r>
    </w:p>
    <w:p>
      <w:pPr>
        <w:rPr>
          <w:noProof/>
        </w:rPr>
      </w:pPr>
    </w:p>
    <w:p>
      <w:pPr>
        <w:rPr>
          <w:noProof/>
        </w:rPr>
      </w:pPr>
      <w:r>
        <w:rPr>
          <w:noProof/>
        </w:rPr>
        <w:t>The Table under point 1 of Appendix 3 of Annex I (Elimination of Customs Duties) to the Agreement shall be replaced by the Table in Annex I to this Protocol.</w:t>
      </w:r>
    </w:p>
    <w:p>
      <w:pPr>
        <w:rPr>
          <w:noProof/>
        </w:rPr>
      </w:pPr>
    </w:p>
    <w:p>
      <w:pPr>
        <w:rPr>
          <w:noProof/>
        </w:rPr>
      </w:pPr>
    </w:p>
    <w:p>
      <w:pPr>
        <w:spacing w:before="0" w:after="200" w:line="276" w:lineRule="auto"/>
        <w:jc w:val="left"/>
        <w:rPr>
          <w:noProof/>
        </w:rPr>
      </w:pPr>
      <w:r>
        <w:rPr>
          <w:noProof/>
        </w:rPr>
        <w:br w:type="page"/>
      </w:r>
    </w:p>
    <w:p>
      <w:pPr>
        <w:rPr>
          <w:noProof/>
        </w:rPr>
      </w:pPr>
    </w:p>
    <w:p>
      <w:pPr>
        <w:jc w:val="center"/>
        <w:rPr>
          <w:noProof/>
        </w:rPr>
      </w:pPr>
      <w:r>
        <w:rPr>
          <w:noProof/>
        </w:rPr>
        <w:t>SECTION III</w:t>
      </w:r>
    </w:p>
    <w:p>
      <w:pPr>
        <w:jc w:val="center"/>
        <w:rPr>
          <w:noProof/>
        </w:rPr>
      </w:pPr>
    </w:p>
    <w:p>
      <w:pPr>
        <w:jc w:val="center"/>
        <w:rPr>
          <w:noProof/>
        </w:rPr>
      </w:pPr>
      <w:r>
        <w:rPr>
          <w:noProof/>
        </w:rPr>
        <w:t>CONCERNING DEFINITION OF THE CONCEPT OF "ORIGINATING PRODUCTS"</w:t>
      </w:r>
    </w:p>
    <w:p>
      <w:pPr>
        <w:jc w:val="center"/>
        <w:rPr>
          <w:noProof/>
        </w:rPr>
      </w:pPr>
      <w:r>
        <w:rPr>
          <w:noProof/>
        </w:rPr>
        <w:t>AND METHODS OF ADMINISTRATIVE COOPERATION</w:t>
      </w:r>
    </w:p>
    <w:p>
      <w:pPr>
        <w:jc w:val="center"/>
        <w:rPr>
          <w:noProof/>
        </w:rPr>
      </w:pPr>
    </w:p>
    <w:p>
      <w:pPr>
        <w:jc w:val="center"/>
        <w:rPr>
          <w:noProof/>
        </w:rPr>
      </w:pPr>
    </w:p>
    <w:p>
      <w:pPr>
        <w:jc w:val="center"/>
        <w:rPr>
          <w:noProof/>
        </w:rPr>
      </w:pPr>
      <w:r>
        <w:rPr>
          <w:noProof/>
        </w:rPr>
        <w:t>ARTICLE 3</w:t>
      </w:r>
    </w:p>
    <w:p>
      <w:pPr>
        <w:rPr>
          <w:noProof/>
        </w:rPr>
      </w:pPr>
    </w:p>
    <w:p>
      <w:pPr>
        <w:rPr>
          <w:noProof/>
        </w:rPr>
      </w:pPr>
      <w:r>
        <w:rPr>
          <w:noProof/>
        </w:rPr>
        <w:t>Articles 16(4) and 17(2) of Annex II (Concerning the Definition of the Concept of "Originating Products" and Methods of Administrative Cooperation) to the Agreement are hereby amended in accordance with the provisions of Annex II to this Protocol.</w:t>
      </w:r>
    </w:p>
    <w:p>
      <w:pPr>
        <w:rPr>
          <w:noProof/>
        </w:rPr>
      </w:pPr>
    </w:p>
    <w:p>
      <w:pPr>
        <w:jc w:val="center"/>
        <w:rPr>
          <w:noProof/>
        </w:rPr>
      </w:pPr>
    </w:p>
    <w:p>
      <w:pPr>
        <w:jc w:val="center"/>
        <w:rPr>
          <w:noProof/>
        </w:rPr>
      </w:pPr>
      <w:r>
        <w:rPr>
          <w:noProof/>
        </w:rPr>
        <w:t>ARTICLE 4</w:t>
      </w:r>
    </w:p>
    <w:p>
      <w:pPr>
        <w:rPr>
          <w:noProof/>
        </w:rPr>
      </w:pPr>
    </w:p>
    <w:p>
      <w:pPr>
        <w:rPr>
          <w:noProof/>
        </w:rPr>
      </w:pPr>
      <w:r>
        <w:rPr>
          <w:noProof/>
        </w:rPr>
        <w:t>Appendix 4 (Invoice Declaration) of Annex II to the Agreement shall be replaced by Annex III to this Protocol.</w:t>
      </w:r>
    </w:p>
    <w:p>
      <w:pPr>
        <w:rPr>
          <w:noProof/>
        </w:rPr>
      </w:pPr>
    </w:p>
    <w:p>
      <w:pPr>
        <w:jc w:val="center"/>
        <w:rPr>
          <w:noProof/>
        </w:rPr>
      </w:pPr>
      <w:r>
        <w:rPr>
          <w:noProof/>
        </w:rPr>
        <w:t>ARTICLE 5</w:t>
      </w:r>
    </w:p>
    <w:p>
      <w:pPr>
        <w:rPr>
          <w:noProof/>
        </w:rPr>
      </w:pPr>
    </w:p>
    <w:p>
      <w:pPr>
        <w:rPr>
          <w:noProof/>
        </w:rPr>
      </w:pPr>
      <w:r>
        <w:rPr>
          <w:noProof/>
        </w:rPr>
        <w:t>1.</w:t>
      </w:r>
      <w:r>
        <w:rPr>
          <w:noProof/>
        </w:rPr>
        <w:tab/>
        <w:t>The provisions of this Protocol may be applied to originating products exported from either Central America to Croatia or from Croatia to Central America, which comply with the provisions of Annex II of the Agreement and which on the date of the entry into force of this Protocol are either in transit or in the Parties in temporary storage in customs warehouses or in free zones in Central America or Croatia.</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Preferential treatment shall be granted in such cases, subject to the submission to the customs authorities of the importing Party, within four months of the date of the entry into force of this Protocol, of a proof of origin made out retrospectively in the exporting Party.</w:t>
      </w:r>
    </w:p>
    <w:p>
      <w:pPr>
        <w:rPr>
          <w:noProof/>
        </w:rPr>
      </w:pPr>
    </w:p>
    <w:p>
      <w:pPr>
        <w:rPr>
          <w:noProof/>
        </w:rPr>
      </w:pPr>
    </w:p>
    <w:p>
      <w:pPr>
        <w:jc w:val="center"/>
        <w:rPr>
          <w:noProof/>
        </w:rPr>
      </w:pPr>
      <w:r>
        <w:rPr>
          <w:noProof/>
        </w:rPr>
        <w:t>SECTION IV</w:t>
      </w:r>
    </w:p>
    <w:p>
      <w:pPr>
        <w:jc w:val="center"/>
        <w:rPr>
          <w:noProof/>
        </w:rPr>
      </w:pPr>
    </w:p>
    <w:p>
      <w:pPr>
        <w:jc w:val="center"/>
        <w:rPr>
          <w:noProof/>
        </w:rPr>
      </w:pPr>
      <w:r>
        <w:rPr>
          <w:noProof/>
        </w:rPr>
        <w:t>ESTABLISHMENT, TRADE IN SERVICES AND ELECTRONIC COMMERCE</w:t>
      </w:r>
    </w:p>
    <w:p>
      <w:pPr>
        <w:jc w:val="center"/>
        <w:rPr>
          <w:noProof/>
        </w:rPr>
      </w:pPr>
    </w:p>
    <w:p>
      <w:pPr>
        <w:jc w:val="center"/>
        <w:rPr>
          <w:noProof/>
        </w:rPr>
      </w:pPr>
    </w:p>
    <w:p>
      <w:pPr>
        <w:jc w:val="center"/>
        <w:rPr>
          <w:noProof/>
        </w:rPr>
      </w:pPr>
      <w:r>
        <w:rPr>
          <w:noProof/>
        </w:rPr>
        <w:t>ARTICLE 6</w:t>
      </w:r>
    </w:p>
    <w:p>
      <w:pPr>
        <w:rPr>
          <w:noProof/>
        </w:rPr>
      </w:pPr>
    </w:p>
    <w:p>
      <w:pPr>
        <w:rPr>
          <w:noProof/>
        </w:rPr>
      </w:pPr>
      <w:r>
        <w:rPr>
          <w:noProof/>
        </w:rPr>
        <w:t>Section A of Annex X (Lists of Commitments on Establishment) to the Agreement shall be replaced by the provisions of Annex IV to this Protocol.</w:t>
      </w:r>
    </w:p>
    <w:p>
      <w:pPr>
        <w:rPr>
          <w:noProof/>
        </w:rPr>
      </w:pPr>
    </w:p>
    <w:p>
      <w:pPr>
        <w:jc w:val="center"/>
        <w:rPr>
          <w:noProof/>
        </w:rPr>
      </w:pPr>
      <w:r>
        <w:rPr>
          <w:noProof/>
        </w:rPr>
        <w:t>ARTICLE 7</w:t>
      </w:r>
    </w:p>
    <w:p>
      <w:pPr>
        <w:rPr>
          <w:noProof/>
        </w:rPr>
      </w:pPr>
    </w:p>
    <w:p>
      <w:pPr>
        <w:rPr>
          <w:noProof/>
        </w:rPr>
      </w:pPr>
      <w:r>
        <w:rPr>
          <w:noProof/>
        </w:rPr>
        <w:t>Section A of Annex XI (Lists of Commitments on Cross Border Supply of Services) to the Agreement shall be replaced by the provisions of Annex V to this Protocol.</w:t>
      </w:r>
    </w:p>
    <w:p>
      <w:pPr>
        <w:rPr>
          <w:noProof/>
        </w:rPr>
      </w:pPr>
    </w:p>
    <w:p>
      <w:pPr>
        <w:rPr>
          <w:noProof/>
        </w:rPr>
      </w:pPr>
    </w:p>
    <w:p>
      <w:pPr>
        <w:spacing w:before="0" w:after="200" w:line="276" w:lineRule="auto"/>
        <w:jc w:val="left"/>
        <w:rPr>
          <w:noProof/>
        </w:rPr>
      </w:pPr>
      <w:r>
        <w:rPr>
          <w:noProof/>
        </w:rPr>
        <w:br w:type="page"/>
      </w:r>
    </w:p>
    <w:p>
      <w:pPr>
        <w:jc w:val="center"/>
        <w:rPr>
          <w:noProof/>
        </w:rPr>
      </w:pPr>
      <w:r>
        <w:rPr>
          <w:noProof/>
        </w:rPr>
        <w:t>ARTICLE 8</w:t>
      </w:r>
    </w:p>
    <w:p>
      <w:pPr>
        <w:rPr>
          <w:noProof/>
        </w:rPr>
      </w:pPr>
    </w:p>
    <w:p>
      <w:pPr>
        <w:rPr>
          <w:noProof/>
        </w:rPr>
      </w:pPr>
      <w:r>
        <w:rPr>
          <w:noProof/>
        </w:rPr>
        <w:t>Annex XII (Reservations on Key Personnel and Graduate Trainees of the EU Party) to the Agreement shall be replaced by the provisions of Annex VI to this Protocol.</w:t>
      </w:r>
    </w:p>
    <w:p>
      <w:pPr>
        <w:rPr>
          <w:noProof/>
        </w:rPr>
      </w:pPr>
    </w:p>
    <w:p>
      <w:pPr>
        <w:jc w:val="center"/>
        <w:rPr>
          <w:noProof/>
        </w:rPr>
      </w:pPr>
      <w:r>
        <w:rPr>
          <w:noProof/>
        </w:rPr>
        <w:t>ARTICLE 9</w:t>
      </w:r>
    </w:p>
    <w:p>
      <w:pPr>
        <w:rPr>
          <w:noProof/>
        </w:rPr>
      </w:pPr>
    </w:p>
    <w:p>
      <w:pPr>
        <w:rPr>
          <w:noProof/>
        </w:rPr>
      </w:pPr>
      <w:r>
        <w:rPr>
          <w:noProof/>
        </w:rPr>
        <w:t>Annex XV (Enquiry Points) to the Agreement shall be replaced by the provisions of Annex VII to this Protocol.</w:t>
      </w:r>
    </w:p>
    <w:p>
      <w:pPr>
        <w:rPr>
          <w:noProof/>
        </w:rPr>
      </w:pPr>
    </w:p>
    <w:p>
      <w:pPr>
        <w:rPr>
          <w:noProof/>
        </w:rPr>
      </w:pPr>
    </w:p>
    <w:p>
      <w:pPr>
        <w:jc w:val="center"/>
        <w:rPr>
          <w:noProof/>
        </w:rPr>
      </w:pPr>
      <w:r>
        <w:rPr>
          <w:noProof/>
        </w:rPr>
        <w:t>SECTION V</w:t>
      </w:r>
    </w:p>
    <w:p>
      <w:pPr>
        <w:jc w:val="center"/>
        <w:rPr>
          <w:noProof/>
        </w:rPr>
      </w:pPr>
    </w:p>
    <w:p>
      <w:pPr>
        <w:jc w:val="center"/>
        <w:rPr>
          <w:noProof/>
        </w:rPr>
      </w:pPr>
      <w:r>
        <w:rPr>
          <w:noProof/>
        </w:rPr>
        <w:t>GOVERNMENT PROCUREMENT</w:t>
      </w:r>
    </w:p>
    <w:p>
      <w:pPr>
        <w:jc w:val="center"/>
        <w:rPr>
          <w:noProof/>
        </w:rPr>
      </w:pPr>
    </w:p>
    <w:p>
      <w:pPr>
        <w:jc w:val="center"/>
        <w:rPr>
          <w:noProof/>
        </w:rPr>
      </w:pPr>
    </w:p>
    <w:p>
      <w:pPr>
        <w:jc w:val="center"/>
        <w:rPr>
          <w:noProof/>
        </w:rPr>
      </w:pPr>
      <w:r>
        <w:rPr>
          <w:noProof/>
        </w:rPr>
        <w:t>ARTICLE 10</w:t>
      </w:r>
    </w:p>
    <w:p>
      <w:pPr>
        <w:rPr>
          <w:noProof/>
        </w:rPr>
      </w:pPr>
    </w:p>
    <w:p>
      <w:pPr>
        <w:rPr>
          <w:noProof/>
        </w:rPr>
      </w:pPr>
      <w:r>
        <w:rPr>
          <w:noProof/>
        </w:rPr>
        <w:t>1.</w:t>
      </w:r>
      <w:r>
        <w:rPr>
          <w:noProof/>
        </w:rPr>
        <w:tab/>
        <w:t>The entities of Croatia listed in Annex VIII to this Protocol shall be added to the list entitled "Indicative Lists of Contracting Authorities which are Central Government Authorities as defined by EU Procurement Directive" in G. Schedule of EU Party of Section A of Appendix 1 (Coverage) to Annex XVI (Government Procurement) to the Agreement.</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The list entitled "List of Supplies and Equipment purchased by Ministries of Defence and Agencies for Defence or Security Activities in Belgium, Bulgaria, Czech Republic, Denmark, Germany, Estonia, Greece, Spain, France, Ireland, Italy, Cyprus, Latvia, Lithuania, Luxembourg, Hungary, Malta, The Netherlands, Austria, Poland, Portugal, Romania, Slovenia, Slovakia, Finland, Sweden and the United Kingdom that are covered by the Title" in G. Schedule of EU Party of Section A of Appendix 1 to Annex XVI to the Agreement shall also include Croatia and its title shall become "List of Supplies and Equipment purchased by Ministries of Defence and Agencies for Defence or Security Activities in Belgium, Bulgaria, Croatia, Czech Republic, Denmark, Germany, Estonia, Greece, Spain, France, Ireland, Italy, Cyprus, Latvia, Lithuania, Luxembourg, Hungary, Malta, The Netherlands, Austria, Poland, Portugal, Romania, Slovenia, Slovakia, Finland, Sweden and the United Kingdom that are covered by the Title".</w:t>
      </w:r>
    </w:p>
    <w:p>
      <w:pPr>
        <w:rPr>
          <w:noProof/>
        </w:rPr>
      </w:pPr>
    </w:p>
    <w:p>
      <w:pPr>
        <w:rPr>
          <w:noProof/>
        </w:rPr>
      </w:pPr>
      <w:r>
        <w:rPr>
          <w:noProof/>
        </w:rPr>
        <w:t>3.</w:t>
      </w:r>
      <w:r>
        <w:rPr>
          <w:noProof/>
        </w:rPr>
        <w:tab/>
        <w:t>The entities of Croatia listed in Annex IX to this Protocol shall be added to the list entitled "Indicative Lists of Contracting Authorities which are Bodies Governed by Public Law as defined by EU Procurement Directive" in G. Schedule of EU Party of Section B of Appendix 1 to Annex XVI to the Agreement.</w:t>
      </w:r>
    </w:p>
    <w:p>
      <w:pPr>
        <w:rPr>
          <w:noProof/>
        </w:rPr>
      </w:pPr>
    </w:p>
    <w:p>
      <w:pPr>
        <w:rPr>
          <w:noProof/>
        </w:rPr>
      </w:pPr>
      <w:r>
        <w:rPr>
          <w:noProof/>
        </w:rPr>
        <w:t>4.</w:t>
      </w:r>
      <w:r>
        <w:rPr>
          <w:noProof/>
        </w:rPr>
        <w:tab/>
        <w:t>The entities of Croatia listed in Annex X to this Protocol shall be added to the list entitled "Indicative Lists of Contracting Authorities and Public Undertakings fulfilling the Criteria laid down under Section C" under the relevant sector in Schedule G. Schedule of EU Party of Section C of Appendix 1 to Annex XVI to the Agreement.</w:t>
      </w:r>
    </w:p>
    <w:p>
      <w:pPr>
        <w:spacing w:before="0" w:after="200" w:line="276" w:lineRule="auto"/>
        <w:jc w:val="left"/>
        <w:rPr>
          <w:noProof/>
        </w:rPr>
      </w:pPr>
      <w:r>
        <w:rPr>
          <w:noProof/>
        </w:rPr>
        <w:br w:type="page"/>
      </w:r>
    </w:p>
    <w:p>
      <w:pPr>
        <w:rPr>
          <w:noProof/>
        </w:rPr>
      </w:pPr>
    </w:p>
    <w:p>
      <w:pPr>
        <w:rPr>
          <w:noProof/>
        </w:rPr>
      </w:pPr>
      <w:r>
        <w:rPr>
          <w:noProof/>
        </w:rPr>
        <w:t>5.</w:t>
      </w:r>
      <w:r>
        <w:rPr>
          <w:noProof/>
        </w:rPr>
        <w:tab/>
        <w:t>The list of media for publication means for procurement information provided for in Appendix 2 (Media for publication of procurement information) of Annex XVI to the Agreement shall be replaced by the list in Annex XI to this Protocol.</w:t>
      </w:r>
    </w:p>
    <w:p>
      <w:pPr>
        <w:rPr>
          <w:noProof/>
        </w:rPr>
      </w:pPr>
    </w:p>
    <w:p>
      <w:pPr>
        <w:rPr>
          <w:noProof/>
        </w:rPr>
      </w:pPr>
    </w:p>
    <w:p>
      <w:pPr>
        <w:jc w:val="center"/>
        <w:rPr>
          <w:noProof/>
        </w:rPr>
      </w:pPr>
      <w:r>
        <w:rPr>
          <w:noProof/>
        </w:rPr>
        <w:t>SECTION VI</w:t>
      </w:r>
    </w:p>
    <w:p>
      <w:pPr>
        <w:jc w:val="center"/>
        <w:rPr>
          <w:noProof/>
        </w:rPr>
      </w:pPr>
    </w:p>
    <w:p>
      <w:pPr>
        <w:jc w:val="center"/>
        <w:rPr>
          <w:noProof/>
        </w:rPr>
      </w:pPr>
      <w:r>
        <w:rPr>
          <w:noProof/>
        </w:rPr>
        <w:t>WTO</w:t>
      </w:r>
    </w:p>
    <w:p>
      <w:pPr>
        <w:jc w:val="center"/>
        <w:rPr>
          <w:noProof/>
        </w:rPr>
      </w:pPr>
    </w:p>
    <w:p>
      <w:pPr>
        <w:jc w:val="center"/>
        <w:rPr>
          <w:noProof/>
        </w:rPr>
      </w:pPr>
    </w:p>
    <w:p>
      <w:pPr>
        <w:jc w:val="center"/>
        <w:rPr>
          <w:noProof/>
        </w:rPr>
      </w:pPr>
      <w:r>
        <w:rPr>
          <w:noProof/>
        </w:rPr>
        <w:t>ARTICLE 11</w:t>
      </w:r>
    </w:p>
    <w:p>
      <w:pPr>
        <w:rPr>
          <w:noProof/>
        </w:rPr>
      </w:pPr>
    </w:p>
    <w:p>
      <w:pPr>
        <w:rPr>
          <w:noProof/>
        </w:rPr>
      </w:pPr>
      <w:r>
        <w:rPr>
          <w:noProof/>
        </w:rPr>
        <w:t>The Republics of the CA Party undertake not to make any claim, request or referral nor to modify or withdraw any concession pursuant to GATT 1994 Articles XXIV.6 and XXVIII or GATS Article XXI in relation to the accession of Croatia to the European Union.</w:t>
      </w:r>
    </w:p>
    <w:p>
      <w:pPr>
        <w:rPr>
          <w:noProof/>
        </w:rPr>
      </w:pPr>
    </w:p>
    <w:p>
      <w:pPr>
        <w:jc w:val="center"/>
        <w:rPr>
          <w:noProof/>
        </w:rPr>
      </w:pPr>
    </w:p>
    <w:p>
      <w:pPr>
        <w:jc w:val="center"/>
        <w:rPr>
          <w:noProof/>
        </w:rPr>
      </w:pPr>
      <w:r>
        <w:rPr>
          <w:noProof/>
        </w:rPr>
        <w:t>SECTION VII</w:t>
      </w:r>
    </w:p>
    <w:p>
      <w:pPr>
        <w:jc w:val="center"/>
        <w:rPr>
          <w:noProof/>
        </w:rPr>
      </w:pPr>
    </w:p>
    <w:p>
      <w:pPr>
        <w:jc w:val="center"/>
        <w:rPr>
          <w:noProof/>
        </w:rPr>
      </w:pPr>
      <w:r>
        <w:rPr>
          <w:noProof/>
        </w:rPr>
        <w:t>GENERAL AND FINAL PROVISIONS</w:t>
      </w:r>
    </w:p>
    <w:p>
      <w:pPr>
        <w:jc w:val="center"/>
        <w:rPr>
          <w:noProof/>
        </w:rPr>
      </w:pPr>
    </w:p>
    <w:p>
      <w:pPr>
        <w:jc w:val="center"/>
        <w:rPr>
          <w:noProof/>
        </w:rPr>
      </w:pPr>
    </w:p>
    <w:p>
      <w:pPr>
        <w:jc w:val="center"/>
        <w:rPr>
          <w:noProof/>
        </w:rPr>
      </w:pPr>
      <w:r>
        <w:rPr>
          <w:noProof/>
        </w:rPr>
        <w:t>ARTICLE 12</w:t>
      </w:r>
    </w:p>
    <w:p>
      <w:pPr>
        <w:rPr>
          <w:noProof/>
        </w:rPr>
      </w:pPr>
    </w:p>
    <w:p>
      <w:pPr>
        <w:rPr>
          <w:noProof/>
        </w:rPr>
      </w:pPr>
      <w:r>
        <w:rPr>
          <w:noProof/>
        </w:rPr>
        <w:t>1.</w:t>
      </w:r>
      <w:r>
        <w:rPr>
          <w:noProof/>
        </w:rPr>
        <w:tab/>
        <w:t>This Protocol shall be approved by the Parties in accordance with their own internal legal procedures.</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This Protocol shall enter into force the first day of the month following that in which the Parties have notified each other of the completion of the internal legal procedures referred to in paragraph 1.</w:t>
      </w:r>
    </w:p>
    <w:p>
      <w:pPr>
        <w:rPr>
          <w:noProof/>
        </w:rPr>
      </w:pPr>
    </w:p>
    <w:p>
      <w:pPr>
        <w:rPr>
          <w:noProof/>
        </w:rPr>
      </w:pPr>
      <w:r>
        <w:rPr>
          <w:noProof/>
        </w:rPr>
        <w:t>3.</w:t>
      </w:r>
      <w:r>
        <w:rPr>
          <w:noProof/>
        </w:rPr>
        <w:tab/>
        <w:t>Notwithstanding paragraph 2, provisions of this Protocol may be applied by the European Union and each of the Republics of the CA Party from the first day of the month following the date on which they have notified each other of the completion of the internal legal procedures necessary for this purpose.</w:t>
      </w:r>
    </w:p>
    <w:p>
      <w:pPr>
        <w:rPr>
          <w:noProof/>
        </w:rPr>
      </w:pPr>
    </w:p>
    <w:p>
      <w:pPr>
        <w:rPr>
          <w:noProof/>
        </w:rPr>
      </w:pPr>
      <w:r>
        <w:rPr>
          <w:noProof/>
        </w:rPr>
        <w:t>4.</w:t>
      </w:r>
      <w:r>
        <w:rPr>
          <w:noProof/>
        </w:rPr>
        <w:tab/>
        <w:t>The notifications referred to in paragraphs 2 and 3 shall be sent, in the case of the EU Party, to the Secretary General of the Council of the European Union and, in the case of the Republics of the CA Party, to the Secretaría General del Sistema de la Integración Centroamericana (SG-SICA), who shall be the depositories of this Protocol.</w:t>
      </w:r>
    </w:p>
    <w:p>
      <w:pPr>
        <w:rPr>
          <w:noProof/>
        </w:rPr>
      </w:pPr>
    </w:p>
    <w:p>
      <w:pPr>
        <w:rPr>
          <w:noProof/>
        </w:rPr>
      </w:pPr>
      <w:r>
        <w:rPr>
          <w:noProof/>
        </w:rPr>
        <w:t>5.</w:t>
      </w:r>
      <w:r>
        <w:rPr>
          <w:noProof/>
        </w:rPr>
        <w:tab/>
        <w:t>The Parties for which this Protocol has entered into force may also use materials originating in a Republic of the CA Party for which this Protocol is not in force.</w:t>
      </w:r>
    </w:p>
    <w:p>
      <w:pPr>
        <w:rPr>
          <w:noProof/>
        </w:rPr>
      </w:pPr>
    </w:p>
    <w:p>
      <w:pPr>
        <w:rPr>
          <w:noProof/>
        </w:rPr>
      </w:pPr>
      <w:r>
        <w:rPr>
          <w:noProof/>
        </w:rPr>
        <w:t>6.</w:t>
      </w:r>
      <w:r>
        <w:rPr>
          <w:noProof/>
        </w:rPr>
        <w:tab/>
        <w:t>Where in accordance with paragraph 3, a provision of this Protocol is applied by the Parties pending the entry into force of this Protocol, any reference in such provision to the entry into force of this Protocol shall be understood to refer to the date from which the Parties agree to apply that provision in accordance with paragraph 3.</w:t>
      </w:r>
    </w:p>
    <w:p>
      <w:pPr>
        <w:rPr>
          <w:noProof/>
        </w:rPr>
      </w:pPr>
    </w:p>
    <w:p>
      <w:pPr>
        <w:spacing w:before="0" w:after="200" w:line="276" w:lineRule="auto"/>
        <w:jc w:val="left"/>
        <w:rPr>
          <w:noProof/>
        </w:rPr>
      </w:pPr>
      <w:r>
        <w:rPr>
          <w:noProof/>
        </w:rPr>
        <w:br w:type="page"/>
      </w:r>
    </w:p>
    <w:p>
      <w:pPr>
        <w:rPr>
          <w:noProof/>
        </w:rPr>
      </w:pPr>
    </w:p>
    <w:p>
      <w:pPr>
        <w:rPr>
          <w:noProof/>
        </w:rPr>
      </w:pPr>
    </w:p>
    <w:p>
      <w:pPr>
        <w:jc w:val="center"/>
        <w:rPr>
          <w:noProof/>
        </w:rPr>
      </w:pPr>
      <w:r>
        <w:rPr>
          <w:noProof/>
        </w:rPr>
        <w:t>ARTICLE 13</w:t>
      </w:r>
    </w:p>
    <w:p>
      <w:pPr>
        <w:rPr>
          <w:noProof/>
        </w:rPr>
      </w:pPr>
    </w:p>
    <w:p>
      <w:pPr>
        <w:rPr>
          <w:noProof/>
        </w:rPr>
      </w:pPr>
      <w:r>
        <w:rPr>
          <w:noProof/>
        </w:rPr>
        <w:t>This Protocol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rPr>
      </w:pPr>
    </w:p>
    <w:p>
      <w:pPr>
        <w:rPr>
          <w:noProof/>
        </w:rPr>
      </w:pPr>
      <w:r>
        <w:rPr>
          <w:noProof/>
        </w:rPr>
        <w:t>The EU Party shall communicate to the Republics of the CA Party the Croatian language version of the Agreement. Subject to the entry into force of this Protocol, the Croatian language version shall become authentic under the same conditions as those drawn up in the present languages of this Protocol. Article 363 of the Agreement is modified accordingly.</w:t>
      </w:r>
    </w:p>
    <w:p>
      <w:pPr>
        <w:rPr>
          <w:noProof/>
        </w:rPr>
      </w:pPr>
    </w:p>
    <w:p>
      <w:pPr>
        <w:rPr>
          <w:noProof/>
        </w:rPr>
      </w:pPr>
    </w:p>
    <w:p>
      <w:pPr>
        <w:jc w:val="center"/>
        <w:rPr>
          <w:noProof/>
        </w:rPr>
      </w:pPr>
      <w:r>
        <w:rPr>
          <w:noProof/>
        </w:rPr>
        <w:t>ARTICLE 14</w:t>
      </w:r>
    </w:p>
    <w:p>
      <w:pPr>
        <w:rPr>
          <w:noProof/>
        </w:rPr>
      </w:pPr>
    </w:p>
    <w:p>
      <w:pPr>
        <w:rPr>
          <w:noProof/>
        </w:rPr>
      </w:pPr>
      <w:r>
        <w:rPr>
          <w:noProof/>
        </w:rPr>
        <w:t>This Protocol shall form an integral part of the Agreement. The Annexes to this Protocol shall form an integral part thereof.</w:t>
      </w:r>
    </w:p>
    <w:p>
      <w:pPr>
        <w:rPr>
          <w:noProof/>
        </w:rPr>
      </w:pPr>
    </w:p>
    <w:p>
      <w:pPr>
        <w:rPr>
          <w:noProof/>
        </w:rPr>
      </w:pPr>
      <w:r>
        <w:rPr>
          <w:noProof/>
        </w:rPr>
        <w:t>IN WITNESS WHEREOF, the undersigned, duly authorised, have signed this Protocol.</w:t>
      </w:r>
    </w:p>
    <w:p>
      <w:pPr>
        <w:rPr>
          <w:noProof/>
        </w:rPr>
      </w:pPr>
    </w:p>
    <w:p>
      <w:pPr>
        <w:rPr>
          <w:noProof/>
        </w:rPr>
      </w:pPr>
      <w:r>
        <w:rPr>
          <w:noProof/>
        </w:rPr>
        <w:t>DONE in duplicate in […], on […] of the month of […] of 201[…].</w:t>
      </w:r>
    </w:p>
    <w:p>
      <w:pPr>
        <w:rPr>
          <w:noProof/>
        </w:rPr>
      </w:pPr>
    </w:p>
    <w:p>
      <w:pPr>
        <w:rPr>
          <w:noProof/>
        </w:rPr>
      </w:pPr>
      <w:r>
        <w:rPr>
          <w:noProof/>
        </w:rPr>
        <w:br w:type="page"/>
        <w:t>IN WITNESS WHEREOF, the undersigned Plenipotentiaries, duly empowered to this effect, have signed this Protocol.</w:t>
      </w:r>
    </w:p>
    <w:p>
      <w:pPr>
        <w:rPr>
          <w:noProof/>
        </w:rPr>
      </w:pPr>
    </w:p>
    <w:p>
      <w:pPr>
        <w:rPr>
          <w:noProof/>
        </w:rPr>
      </w:pPr>
      <w:r>
        <w:rPr>
          <w:noProof/>
        </w:rPr>
        <w:t>Done at …………., this ……… day of ............... in the year ................</w:t>
      </w:r>
    </w:p>
    <w:p>
      <w:pPr>
        <w:rPr>
          <w:noProof/>
        </w:rPr>
      </w:pPr>
    </w:p>
    <w:p>
      <w:pPr>
        <w:tabs>
          <w:tab w:val="left" w:pos="5103"/>
        </w:tabs>
        <w:rPr>
          <w:noProof/>
        </w:rPr>
      </w:pPr>
      <w:r>
        <w:rPr>
          <w:noProof/>
        </w:rPr>
        <w:t>[…]</w:t>
      </w:r>
      <w:r>
        <w:rPr>
          <w:noProof/>
        </w:rPr>
        <w:tab/>
        <w:t>[…]</w:t>
      </w:r>
    </w:p>
    <w:p>
      <w:pPr>
        <w:tabs>
          <w:tab w:val="left" w:pos="5103"/>
        </w:tabs>
        <w:rPr>
          <w:noProof/>
        </w:rPr>
      </w:pPr>
      <w:r>
        <w:rPr>
          <w:noProof/>
        </w:rPr>
        <w:t>For the Republic of Costa Rica</w:t>
      </w:r>
      <w:r>
        <w:rPr>
          <w:noProof/>
        </w:rPr>
        <w:tab/>
        <w:t>For the Republic of El Salvador</w:t>
      </w:r>
    </w:p>
    <w:p>
      <w:pPr>
        <w:rPr>
          <w:noProof/>
        </w:rPr>
      </w:pPr>
    </w:p>
    <w:p>
      <w:pPr>
        <w:rPr>
          <w:noProof/>
        </w:rPr>
      </w:pPr>
      <w:r>
        <w:rPr>
          <w:noProof/>
        </w:rPr>
        <w:t>[…]</w:t>
      </w:r>
    </w:p>
    <w:p>
      <w:pPr>
        <w:rPr>
          <w:noProof/>
        </w:rPr>
      </w:pPr>
      <w:r>
        <w:rPr>
          <w:noProof/>
        </w:rPr>
        <w:t>For the Republic of Guatemala</w:t>
      </w:r>
    </w:p>
    <w:p>
      <w:pPr>
        <w:rPr>
          <w:noProof/>
        </w:rPr>
      </w:pPr>
    </w:p>
    <w:p>
      <w:pPr>
        <w:tabs>
          <w:tab w:val="left" w:pos="5103"/>
        </w:tabs>
        <w:rPr>
          <w:noProof/>
        </w:rPr>
      </w:pPr>
      <w:r>
        <w:rPr>
          <w:noProof/>
        </w:rPr>
        <w:t>[…]</w:t>
      </w:r>
      <w:r>
        <w:rPr>
          <w:noProof/>
        </w:rPr>
        <w:tab/>
        <w:t>[…]</w:t>
      </w:r>
    </w:p>
    <w:p>
      <w:pPr>
        <w:tabs>
          <w:tab w:val="left" w:pos="5103"/>
        </w:tabs>
        <w:rPr>
          <w:noProof/>
        </w:rPr>
      </w:pPr>
      <w:r>
        <w:rPr>
          <w:noProof/>
        </w:rPr>
        <w:t>For the Republic of Honduras</w:t>
      </w:r>
      <w:r>
        <w:rPr>
          <w:noProof/>
        </w:rPr>
        <w:tab/>
        <w:t>For the Republic of Nicaragua</w:t>
      </w:r>
    </w:p>
    <w:p>
      <w:pPr>
        <w:rPr>
          <w:noProof/>
        </w:rPr>
      </w:pPr>
    </w:p>
    <w:p>
      <w:pPr>
        <w:rPr>
          <w:noProof/>
        </w:rPr>
      </w:pPr>
      <w:r>
        <w:rPr>
          <w:noProof/>
        </w:rPr>
        <w:t>[…]</w:t>
      </w:r>
    </w:p>
    <w:p>
      <w:pPr>
        <w:rPr>
          <w:noProof/>
        </w:rPr>
      </w:pPr>
    </w:p>
    <w:p>
      <w:pPr>
        <w:rPr>
          <w:noProof/>
        </w:rPr>
      </w:pPr>
      <w:r>
        <w:rPr>
          <w:noProof/>
        </w:rPr>
        <w:t>For the Republic of Panama</w:t>
      </w:r>
    </w:p>
    <w:p>
      <w:pPr>
        <w:rPr>
          <w:noProof/>
        </w:rPr>
      </w:pPr>
    </w:p>
    <w:p>
      <w:pPr>
        <w:rPr>
          <w:noProof/>
        </w:rPr>
      </w:pPr>
      <w:r>
        <w:rPr>
          <w:noProof/>
        </w:rPr>
        <w:t>[…]</w:t>
      </w:r>
    </w:p>
    <w:p>
      <w:pPr>
        <w:rPr>
          <w:noProof/>
        </w:rPr>
      </w:pPr>
      <w:r>
        <w:rPr>
          <w:noProof/>
        </w:rPr>
        <w:t>For the European Union and its Member States</w:t>
      </w:r>
    </w:p>
    <w:p>
      <w:pPr>
        <w:rPr>
          <w:noProof/>
        </w:rPr>
        <w:sectPr>
          <w:footerReference w:type="default" r:id="rId15"/>
          <w:footerReference w:type="first" r:id="rId16"/>
          <w:footnotePr>
            <w:numRestart w:val="eachPage"/>
          </w:footnotePr>
          <w:pgSz w:w="11907" w:h="16839" w:code="9"/>
          <w:pgMar w:top="1134" w:right="1134" w:bottom="1134" w:left="1134" w:header="1134" w:footer="1134" w:gutter="0"/>
          <w:cols w:space="708"/>
          <w:docGrid w:linePitch="360"/>
        </w:sectPr>
      </w:pPr>
    </w:p>
    <w:p>
      <w:pPr>
        <w:jc w:val="right"/>
        <w:rPr>
          <w:b/>
          <w:noProof/>
        </w:rPr>
      </w:pPr>
      <w:r>
        <w:rPr>
          <w:b/>
          <w:noProof/>
        </w:rPr>
        <w:t>ANNEX I</w:t>
      </w:r>
    </w:p>
    <w:p>
      <w:pPr>
        <w:jc w:val="right"/>
        <w:rPr>
          <w:b/>
          <w:noProof/>
        </w:rPr>
      </w:pPr>
      <w:r>
        <w:rPr>
          <w:b/>
          <w:noProof/>
        </w:rPr>
        <w:t>(Annex I to the Agreement)</w:t>
      </w:r>
    </w:p>
    <w:p>
      <w:pPr>
        <w:jc w:val="right"/>
        <w:rPr>
          <w:b/>
          <w:noProof/>
        </w:rPr>
      </w:pPr>
    </w:p>
    <w:p>
      <w:pPr>
        <w:jc w:val="right"/>
        <w:rPr>
          <w:b/>
          <w:noProof/>
        </w:rPr>
      </w:pPr>
      <w:r>
        <w:rPr>
          <w:b/>
          <w:noProof/>
        </w:rPr>
        <w:t>Appendix 3</w:t>
      </w:r>
    </w:p>
    <w:p>
      <w:pPr>
        <w:rPr>
          <w:noProof/>
        </w:rPr>
      </w:pPr>
    </w:p>
    <w:p>
      <w:pPr>
        <w:rPr>
          <w:noProof/>
        </w:rPr>
      </w:pPr>
    </w:p>
    <w:p>
      <w:pPr>
        <w:jc w:val="center"/>
        <w:rPr>
          <w:noProof/>
        </w:rPr>
      </w:pPr>
      <w:r>
        <w:rPr>
          <w:noProof/>
        </w:rPr>
        <w:t>SPECIAL TREATMENT ON BANANAS</w:t>
      </w:r>
    </w:p>
    <w:p>
      <w:pPr>
        <w:rPr>
          <w:noProof/>
        </w:rPr>
      </w:pPr>
    </w:p>
    <w:p>
      <w:pPr>
        <w:rPr>
          <w:noProof/>
        </w:rPr>
      </w:pPr>
      <w:r>
        <w:rPr>
          <w:noProof/>
        </w:rPr>
        <w:t>1.</w:t>
      </w:r>
      <w:r>
        <w:rPr>
          <w:noProof/>
        </w:rPr>
        <w:tab/>
        <w:t>For the agricultural product originating in Central America under heading 0803.00.19 of the Combined Nomenclature (fresh Bananas, excluding plantains) and listed under category "ST" in the Schedule of the EU Party, the following preferential customs duty shall apply:</w:t>
      </w:r>
    </w:p>
    <w:p>
      <w:pPr>
        <w:rPr>
          <w:noProof/>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58"/>
        <w:gridCol w:w="1748"/>
        <w:gridCol w:w="1748"/>
        <w:gridCol w:w="1748"/>
        <w:gridCol w:w="1748"/>
        <w:gridCol w:w="1748"/>
        <w:gridCol w:w="1753"/>
      </w:tblGrid>
      <w:tr>
        <w:trPr>
          <w:tblHeader/>
        </w:trPr>
        <w:tc>
          <w:tcPr>
            <w:tcW w:w="904" w:type="pct"/>
            <w:vMerge w:val="restart"/>
            <w:shd w:val="clear" w:color="auto" w:fill="auto"/>
            <w:vAlign w:val="center"/>
          </w:tcPr>
          <w:p>
            <w:pPr>
              <w:spacing w:before="60" w:after="60"/>
              <w:jc w:val="center"/>
              <w:rPr>
                <w:noProof/>
              </w:rPr>
            </w:pPr>
            <w:r>
              <w:rPr>
                <w:noProof/>
              </w:rPr>
              <w:t>Year</w:t>
            </w:r>
          </w:p>
        </w:tc>
        <w:tc>
          <w:tcPr>
            <w:tcW w:w="530" w:type="pct"/>
            <w:shd w:val="clear" w:color="auto" w:fill="auto"/>
            <w:vAlign w:val="center"/>
          </w:tcPr>
          <w:p>
            <w:pPr>
              <w:spacing w:before="60" w:after="60"/>
              <w:jc w:val="center"/>
              <w:rPr>
                <w:noProof/>
              </w:rPr>
            </w:pPr>
            <w:r>
              <w:rPr>
                <w:noProof/>
              </w:rPr>
              <w:t>Preferential customs duty</w:t>
            </w:r>
          </w:p>
        </w:tc>
        <w:tc>
          <w:tcPr>
            <w:tcW w:w="3566" w:type="pct"/>
            <w:gridSpan w:val="6"/>
            <w:shd w:val="clear" w:color="auto" w:fill="auto"/>
            <w:vAlign w:val="center"/>
          </w:tcPr>
          <w:p>
            <w:pPr>
              <w:spacing w:before="60" w:after="60"/>
              <w:jc w:val="center"/>
              <w:rPr>
                <w:noProof/>
              </w:rPr>
            </w:pPr>
            <w:r>
              <w:rPr>
                <w:noProof/>
              </w:rPr>
              <w:t>Trigger import volume, in tonnes</w:t>
            </w:r>
          </w:p>
        </w:tc>
      </w:tr>
      <w:tr>
        <w:trPr>
          <w:tblHeader/>
        </w:trPr>
        <w:tc>
          <w:tcPr>
            <w:tcW w:w="904" w:type="pct"/>
            <w:vMerge/>
            <w:shd w:val="clear" w:color="auto" w:fill="auto"/>
            <w:vAlign w:val="center"/>
          </w:tcPr>
          <w:p>
            <w:pPr>
              <w:spacing w:before="60" w:after="60"/>
              <w:jc w:val="center"/>
              <w:rPr>
                <w:noProof/>
              </w:rPr>
            </w:pPr>
          </w:p>
        </w:tc>
        <w:tc>
          <w:tcPr>
            <w:tcW w:w="530" w:type="pct"/>
            <w:shd w:val="clear" w:color="auto" w:fill="auto"/>
            <w:vAlign w:val="center"/>
          </w:tcPr>
          <w:p>
            <w:pPr>
              <w:spacing w:before="60" w:after="60"/>
              <w:jc w:val="center"/>
              <w:rPr>
                <w:noProof/>
              </w:rPr>
            </w:pPr>
            <w:r>
              <w:rPr>
                <w:noProof/>
              </w:rPr>
              <w:t>(EUR/t)</w:t>
            </w:r>
          </w:p>
        </w:tc>
        <w:tc>
          <w:tcPr>
            <w:tcW w:w="594" w:type="pct"/>
            <w:shd w:val="clear" w:color="auto" w:fill="auto"/>
            <w:vAlign w:val="center"/>
          </w:tcPr>
          <w:p>
            <w:pPr>
              <w:spacing w:before="60" w:after="60"/>
              <w:jc w:val="center"/>
              <w:rPr>
                <w:noProof/>
              </w:rPr>
            </w:pPr>
            <w:r>
              <w:rPr>
                <w:noProof/>
              </w:rPr>
              <w:t>Costa Rica</w:t>
            </w:r>
          </w:p>
        </w:tc>
        <w:tc>
          <w:tcPr>
            <w:tcW w:w="594" w:type="pct"/>
            <w:shd w:val="clear" w:color="auto" w:fill="auto"/>
            <w:vAlign w:val="center"/>
          </w:tcPr>
          <w:p>
            <w:pPr>
              <w:spacing w:before="60" w:after="60"/>
              <w:jc w:val="center"/>
              <w:rPr>
                <w:noProof/>
              </w:rPr>
            </w:pPr>
            <w:r>
              <w:rPr>
                <w:noProof/>
              </w:rPr>
              <w:t>Panama</w:t>
            </w:r>
          </w:p>
        </w:tc>
        <w:tc>
          <w:tcPr>
            <w:tcW w:w="594" w:type="pct"/>
            <w:shd w:val="clear" w:color="auto" w:fill="auto"/>
            <w:vAlign w:val="center"/>
          </w:tcPr>
          <w:p>
            <w:pPr>
              <w:spacing w:before="60" w:after="60"/>
              <w:jc w:val="center"/>
              <w:rPr>
                <w:noProof/>
              </w:rPr>
            </w:pPr>
            <w:r>
              <w:rPr>
                <w:noProof/>
              </w:rPr>
              <w:t>Honduras</w:t>
            </w:r>
          </w:p>
        </w:tc>
        <w:tc>
          <w:tcPr>
            <w:tcW w:w="594" w:type="pct"/>
            <w:shd w:val="clear" w:color="auto" w:fill="auto"/>
            <w:vAlign w:val="center"/>
          </w:tcPr>
          <w:p>
            <w:pPr>
              <w:spacing w:before="60" w:after="60"/>
              <w:jc w:val="center"/>
              <w:rPr>
                <w:noProof/>
              </w:rPr>
            </w:pPr>
            <w:r>
              <w:rPr>
                <w:noProof/>
              </w:rPr>
              <w:t>Guatemala</w:t>
            </w:r>
          </w:p>
        </w:tc>
        <w:tc>
          <w:tcPr>
            <w:tcW w:w="594" w:type="pct"/>
            <w:shd w:val="clear" w:color="auto" w:fill="auto"/>
            <w:vAlign w:val="center"/>
          </w:tcPr>
          <w:p>
            <w:pPr>
              <w:spacing w:before="60" w:after="60"/>
              <w:jc w:val="center"/>
              <w:rPr>
                <w:noProof/>
              </w:rPr>
            </w:pPr>
            <w:r>
              <w:rPr>
                <w:noProof/>
              </w:rPr>
              <w:t>Nicaragua</w:t>
            </w:r>
          </w:p>
        </w:tc>
        <w:tc>
          <w:tcPr>
            <w:tcW w:w="594" w:type="pct"/>
            <w:shd w:val="clear" w:color="auto" w:fill="auto"/>
            <w:vAlign w:val="center"/>
          </w:tcPr>
          <w:p>
            <w:pPr>
              <w:spacing w:before="60" w:after="60"/>
              <w:jc w:val="center"/>
              <w:rPr>
                <w:noProof/>
              </w:rPr>
            </w:pPr>
            <w:r>
              <w:rPr>
                <w:noProof/>
              </w:rPr>
              <w:t>El Salvador</w:t>
            </w:r>
          </w:p>
        </w:tc>
      </w:tr>
      <w:tr>
        <w:tc>
          <w:tcPr>
            <w:tcW w:w="904" w:type="pct"/>
            <w:shd w:val="clear" w:color="auto" w:fill="auto"/>
            <w:vAlign w:val="center"/>
          </w:tcPr>
          <w:p>
            <w:pPr>
              <w:spacing w:before="60" w:after="60"/>
              <w:rPr>
                <w:noProof/>
              </w:rPr>
            </w:pPr>
            <w:r>
              <w:rPr>
                <w:noProof/>
              </w:rPr>
              <w:t>Until 31 December 2010</w:t>
            </w:r>
          </w:p>
        </w:tc>
        <w:tc>
          <w:tcPr>
            <w:tcW w:w="530" w:type="pct"/>
            <w:shd w:val="clear" w:color="auto" w:fill="auto"/>
            <w:vAlign w:val="center"/>
          </w:tcPr>
          <w:p>
            <w:pPr>
              <w:spacing w:before="60" w:after="60"/>
              <w:ind w:right="470"/>
              <w:jc w:val="right"/>
              <w:rPr>
                <w:noProof/>
              </w:rPr>
            </w:pPr>
            <w:r>
              <w:rPr>
                <w:noProof/>
              </w:rPr>
              <w:t>145</w:t>
            </w:r>
          </w:p>
        </w:tc>
        <w:tc>
          <w:tcPr>
            <w:tcW w:w="594" w:type="pct"/>
            <w:shd w:val="clear" w:color="auto" w:fill="auto"/>
            <w:vAlign w:val="center"/>
          </w:tcPr>
          <w:p>
            <w:pPr>
              <w:spacing w:before="60" w:after="60"/>
              <w:ind w:right="229"/>
              <w:jc w:val="right"/>
              <w:rPr>
                <w:noProof/>
              </w:rPr>
            </w:pPr>
            <w:r>
              <w:rPr>
                <w:noProof/>
              </w:rPr>
              <w:t>1 025 000</w:t>
            </w:r>
          </w:p>
        </w:tc>
        <w:tc>
          <w:tcPr>
            <w:tcW w:w="594" w:type="pct"/>
            <w:shd w:val="clear" w:color="auto" w:fill="auto"/>
            <w:vAlign w:val="center"/>
          </w:tcPr>
          <w:p>
            <w:pPr>
              <w:spacing w:before="60" w:after="60"/>
              <w:ind w:right="229"/>
              <w:jc w:val="right"/>
              <w:rPr>
                <w:noProof/>
              </w:rPr>
            </w:pPr>
            <w:r>
              <w:rPr>
                <w:noProof/>
              </w:rPr>
              <w:t>375 000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10 000</w:t>
            </w:r>
          </w:p>
        </w:tc>
        <w:tc>
          <w:tcPr>
            <w:tcW w:w="594" w:type="pct"/>
            <w:shd w:val="clear" w:color="auto" w:fill="auto"/>
            <w:vAlign w:val="center"/>
          </w:tcPr>
          <w:p>
            <w:pPr>
              <w:spacing w:before="60" w:after="60"/>
              <w:ind w:right="229"/>
              <w:jc w:val="right"/>
              <w:rPr>
                <w:noProof/>
              </w:rPr>
            </w:pPr>
            <w:r>
              <w:rPr>
                <w:noProof/>
              </w:rPr>
              <w:t>2 000</w:t>
            </w:r>
          </w:p>
        </w:tc>
      </w:tr>
      <w:tr>
        <w:tc>
          <w:tcPr>
            <w:tcW w:w="904" w:type="pct"/>
            <w:shd w:val="clear" w:color="auto" w:fill="auto"/>
            <w:vAlign w:val="center"/>
          </w:tcPr>
          <w:p>
            <w:pPr>
              <w:spacing w:before="60" w:after="60"/>
              <w:rPr>
                <w:noProof/>
              </w:rPr>
            </w:pPr>
            <w:r>
              <w:rPr>
                <w:noProof/>
              </w:rPr>
              <w:t>1.1-31.12.2011</w:t>
            </w:r>
          </w:p>
        </w:tc>
        <w:tc>
          <w:tcPr>
            <w:tcW w:w="530" w:type="pct"/>
            <w:shd w:val="clear" w:color="auto" w:fill="auto"/>
            <w:vAlign w:val="center"/>
          </w:tcPr>
          <w:p>
            <w:pPr>
              <w:spacing w:before="60" w:after="60"/>
              <w:ind w:right="470"/>
              <w:jc w:val="right"/>
              <w:rPr>
                <w:noProof/>
              </w:rPr>
            </w:pPr>
            <w:r>
              <w:rPr>
                <w:noProof/>
              </w:rPr>
              <w:t>138</w:t>
            </w:r>
          </w:p>
        </w:tc>
        <w:tc>
          <w:tcPr>
            <w:tcW w:w="594" w:type="pct"/>
            <w:shd w:val="clear" w:color="auto" w:fill="auto"/>
            <w:vAlign w:val="center"/>
          </w:tcPr>
          <w:p>
            <w:pPr>
              <w:spacing w:before="60" w:after="60"/>
              <w:ind w:right="229"/>
              <w:jc w:val="right"/>
              <w:rPr>
                <w:noProof/>
              </w:rPr>
            </w:pPr>
            <w:r>
              <w:rPr>
                <w:noProof/>
              </w:rPr>
              <w:t>1 076 250</w:t>
            </w:r>
          </w:p>
        </w:tc>
        <w:tc>
          <w:tcPr>
            <w:tcW w:w="594" w:type="pct"/>
            <w:shd w:val="clear" w:color="auto" w:fill="auto"/>
            <w:vAlign w:val="center"/>
          </w:tcPr>
          <w:p>
            <w:pPr>
              <w:spacing w:before="60" w:after="60"/>
              <w:ind w:right="229"/>
              <w:jc w:val="right"/>
              <w:rPr>
                <w:noProof/>
              </w:rPr>
            </w:pPr>
            <w:r>
              <w:rPr>
                <w:noProof/>
              </w:rPr>
              <w:t>393 750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10 500</w:t>
            </w:r>
          </w:p>
        </w:tc>
        <w:tc>
          <w:tcPr>
            <w:tcW w:w="594" w:type="pct"/>
            <w:shd w:val="clear" w:color="auto" w:fill="auto"/>
            <w:vAlign w:val="center"/>
          </w:tcPr>
          <w:p>
            <w:pPr>
              <w:spacing w:before="60" w:after="60"/>
              <w:ind w:right="229"/>
              <w:jc w:val="right"/>
              <w:rPr>
                <w:noProof/>
              </w:rPr>
            </w:pPr>
            <w:r>
              <w:rPr>
                <w:noProof/>
              </w:rPr>
              <w:t>2 100</w:t>
            </w:r>
          </w:p>
        </w:tc>
      </w:tr>
      <w:tr>
        <w:tc>
          <w:tcPr>
            <w:tcW w:w="904" w:type="pct"/>
            <w:shd w:val="clear" w:color="auto" w:fill="auto"/>
            <w:vAlign w:val="center"/>
          </w:tcPr>
          <w:p>
            <w:pPr>
              <w:pageBreakBefore/>
              <w:spacing w:before="60" w:after="60"/>
              <w:rPr>
                <w:noProof/>
              </w:rPr>
            </w:pPr>
            <w:r>
              <w:rPr>
                <w:noProof/>
              </w:rPr>
              <w:t>1.1-31.12.2012</w:t>
            </w:r>
          </w:p>
        </w:tc>
        <w:tc>
          <w:tcPr>
            <w:tcW w:w="530" w:type="pct"/>
            <w:shd w:val="clear" w:color="auto" w:fill="auto"/>
            <w:vAlign w:val="center"/>
          </w:tcPr>
          <w:p>
            <w:pPr>
              <w:spacing w:before="60" w:after="60"/>
              <w:ind w:right="470"/>
              <w:jc w:val="right"/>
              <w:rPr>
                <w:noProof/>
              </w:rPr>
            </w:pPr>
            <w:r>
              <w:rPr>
                <w:noProof/>
              </w:rPr>
              <w:t>131</w:t>
            </w:r>
          </w:p>
        </w:tc>
        <w:tc>
          <w:tcPr>
            <w:tcW w:w="594" w:type="pct"/>
            <w:shd w:val="clear" w:color="auto" w:fill="auto"/>
            <w:vAlign w:val="center"/>
          </w:tcPr>
          <w:p>
            <w:pPr>
              <w:spacing w:before="60" w:after="60"/>
              <w:ind w:right="229"/>
              <w:jc w:val="right"/>
              <w:rPr>
                <w:noProof/>
              </w:rPr>
            </w:pPr>
            <w:r>
              <w:rPr>
                <w:noProof/>
              </w:rPr>
              <w:t>1 127 500</w:t>
            </w:r>
          </w:p>
        </w:tc>
        <w:tc>
          <w:tcPr>
            <w:tcW w:w="594" w:type="pct"/>
            <w:shd w:val="clear" w:color="auto" w:fill="auto"/>
            <w:vAlign w:val="center"/>
          </w:tcPr>
          <w:p>
            <w:pPr>
              <w:spacing w:before="60" w:after="60"/>
              <w:ind w:right="229"/>
              <w:jc w:val="right"/>
              <w:rPr>
                <w:noProof/>
              </w:rPr>
            </w:pPr>
            <w:r>
              <w:rPr>
                <w:noProof/>
              </w:rPr>
              <w:t>412 500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11 000</w:t>
            </w:r>
          </w:p>
        </w:tc>
        <w:tc>
          <w:tcPr>
            <w:tcW w:w="594" w:type="pct"/>
            <w:shd w:val="clear" w:color="auto" w:fill="auto"/>
            <w:vAlign w:val="center"/>
          </w:tcPr>
          <w:p>
            <w:pPr>
              <w:spacing w:before="60" w:after="60"/>
              <w:ind w:right="229"/>
              <w:jc w:val="right"/>
              <w:rPr>
                <w:noProof/>
              </w:rPr>
            </w:pPr>
            <w:r>
              <w:rPr>
                <w:noProof/>
              </w:rPr>
              <w:t>2 200</w:t>
            </w:r>
          </w:p>
        </w:tc>
      </w:tr>
      <w:tr>
        <w:tc>
          <w:tcPr>
            <w:tcW w:w="904" w:type="pct"/>
            <w:shd w:val="clear" w:color="auto" w:fill="auto"/>
            <w:vAlign w:val="center"/>
          </w:tcPr>
          <w:p>
            <w:pPr>
              <w:spacing w:before="60" w:after="60"/>
              <w:rPr>
                <w:noProof/>
              </w:rPr>
            </w:pPr>
            <w:r>
              <w:rPr>
                <w:noProof/>
              </w:rPr>
              <w:t>1.1-31.12.2013</w:t>
            </w:r>
          </w:p>
        </w:tc>
        <w:tc>
          <w:tcPr>
            <w:tcW w:w="530" w:type="pct"/>
            <w:shd w:val="clear" w:color="auto" w:fill="auto"/>
            <w:vAlign w:val="center"/>
          </w:tcPr>
          <w:p>
            <w:pPr>
              <w:spacing w:before="60" w:after="60"/>
              <w:ind w:right="470"/>
              <w:jc w:val="right"/>
              <w:rPr>
                <w:noProof/>
              </w:rPr>
            </w:pPr>
            <w:r>
              <w:rPr>
                <w:noProof/>
              </w:rPr>
              <w:t>124</w:t>
            </w:r>
          </w:p>
        </w:tc>
        <w:tc>
          <w:tcPr>
            <w:tcW w:w="594" w:type="pct"/>
            <w:shd w:val="clear" w:color="auto" w:fill="auto"/>
            <w:vAlign w:val="center"/>
          </w:tcPr>
          <w:p>
            <w:pPr>
              <w:spacing w:before="60" w:after="60"/>
              <w:ind w:right="229"/>
              <w:jc w:val="right"/>
              <w:rPr>
                <w:noProof/>
              </w:rPr>
            </w:pPr>
            <w:r>
              <w:rPr>
                <w:noProof/>
              </w:rPr>
              <w:t>1 178 750</w:t>
            </w:r>
          </w:p>
        </w:tc>
        <w:tc>
          <w:tcPr>
            <w:tcW w:w="594" w:type="pct"/>
            <w:shd w:val="clear" w:color="auto" w:fill="auto"/>
            <w:vAlign w:val="center"/>
          </w:tcPr>
          <w:p>
            <w:pPr>
              <w:spacing w:before="60" w:after="60"/>
              <w:ind w:right="229"/>
              <w:jc w:val="right"/>
              <w:rPr>
                <w:noProof/>
              </w:rPr>
            </w:pPr>
            <w:r>
              <w:rPr>
                <w:noProof/>
              </w:rPr>
              <w:t>431 250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11 500</w:t>
            </w:r>
          </w:p>
        </w:tc>
        <w:tc>
          <w:tcPr>
            <w:tcW w:w="594" w:type="pct"/>
            <w:shd w:val="clear" w:color="auto" w:fill="auto"/>
            <w:vAlign w:val="center"/>
          </w:tcPr>
          <w:p>
            <w:pPr>
              <w:spacing w:before="60" w:after="60"/>
              <w:ind w:right="229"/>
              <w:jc w:val="right"/>
              <w:rPr>
                <w:noProof/>
              </w:rPr>
            </w:pPr>
            <w:r>
              <w:rPr>
                <w:noProof/>
              </w:rPr>
              <w:t>2 300</w:t>
            </w:r>
          </w:p>
        </w:tc>
      </w:tr>
      <w:tr>
        <w:tc>
          <w:tcPr>
            <w:tcW w:w="904" w:type="pct"/>
            <w:shd w:val="clear" w:color="auto" w:fill="auto"/>
            <w:vAlign w:val="center"/>
          </w:tcPr>
          <w:p>
            <w:pPr>
              <w:spacing w:before="60" w:after="60"/>
              <w:rPr>
                <w:noProof/>
              </w:rPr>
            </w:pPr>
            <w:r>
              <w:rPr>
                <w:noProof/>
              </w:rPr>
              <w:t>1.1-31.12.2014</w:t>
            </w:r>
          </w:p>
        </w:tc>
        <w:tc>
          <w:tcPr>
            <w:tcW w:w="530" w:type="pct"/>
            <w:shd w:val="clear" w:color="auto" w:fill="auto"/>
            <w:vAlign w:val="center"/>
          </w:tcPr>
          <w:p>
            <w:pPr>
              <w:spacing w:before="60" w:after="60"/>
              <w:ind w:right="470"/>
              <w:jc w:val="right"/>
              <w:rPr>
                <w:noProof/>
              </w:rPr>
            </w:pPr>
            <w:r>
              <w:rPr>
                <w:noProof/>
              </w:rPr>
              <w:t>117</w:t>
            </w:r>
          </w:p>
        </w:tc>
        <w:tc>
          <w:tcPr>
            <w:tcW w:w="594" w:type="pct"/>
            <w:shd w:val="clear" w:color="auto" w:fill="auto"/>
            <w:vAlign w:val="center"/>
          </w:tcPr>
          <w:p>
            <w:pPr>
              <w:spacing w:before="60" w:after="60"/>
              <w:ind w:right="229"/>
              <w:jc w:val="right"/>
              <w:rPr>
                <w:noProof/>
              </w:rPr>
            </w:pPr>
            <w:r>
              <w:rPr>
                <w:noProof/>
              </w:rPr>
              <w:t>1 254 419</w:t>
            </w:r>
          </w:p>
        </w:tc>
        <w:tc>
          <w:tcPr>
            <w:tcW w:w="594" w:type="pct"/>
            <w:shd w:val="clear" w:color="auto" w:fill="auto"/>
            <w:vAlign w:val="center"/>
          </w:tcPr>
          <w:p>
            <w:pPr>
              <w:spacing w:before="60" w:after="60"/>
              <w:ind w:right="229"/>
              <w:jc w:val="right"/>
              <w:rPr>
                <w:noProof/>
              </w:rPr>
            </w:pPr>
            <w:r>
              <w:rPr>
                <w:noProof/>
              </w:rPr>
              <w:t>458 934</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12 238</w:t>
            </w:r>
          </w:p>
        </w:tc>
        <w:tc>
          <w:tcPr>
            <w:tcW w:w="594" w:type="pct"/>
            <w:shd w:val="clear" w:color="auto" w:fill="auto"/>
            <w:vAlign w:val="center"/>
          </w:tcPr>
          <w:p>
            <w:pPr>
              <w:spacing w:before="60" w:after="60"/>
              <w:ind w:right="229"/>
              <w:jc w:val="right"/>
              <w:rPr>
                <w:noProof/>
              </w:rPr>
            </w:pPr>
            <w:r>
              <w:rPr>
                <w:noProof/>
              </w:rPr>
              <w:t>2 448</w:t>
            </w:r>
          </w:p>
        </w:tc>
      </w:tr>
      <w:tr>
        <w:tc>
          <w:tcPr>
            <w:tcW w:w="904" w:type="pct"/>
            <w:shd w:val="clear" w:color="auto" w:fill="auto"/>
            <w:vAlign w:val="center"/>
          </w:tcPr>
          <w:p>
            <w:pPr>
              <w:spacing w:before="60" w:after="60"/>
              <w:rPr>
                <w:noProof/>
              </w:rPr>
            </w:pPr>
            <w:r>
              <w:rPr>
                <w:noProof/>
              </w:rPr>
              <w:t>1.1-31.12.2015</w:t>
            </w:r>
          </w:p>
        </w:tc>
        <w:tc>
          <w:tcPr>
            <w:tcW w:w="530" w:type="pct"/>
            <w:shd w:val="clear" w:color="auto" w:fill="auto"/>
            <w:vAlign w:val="center"/>
          </w:tcPr>
          <w:p>
            <w:pPr>
              <w:spacing w:before="60" w:after="60"/>
              <w:ind w:right="470"/>
              <w:jc w:val="right"/>
              <w:rPr>
                <w:noProof/>
              </w:rPr>
            </w:pPr>
            <w:r>
              <w:rPr>
                <w:noProof/>
              </w:rPr>
              <w:t>110</w:t>
            </w:r>
          </w:p>
        </w:tc>
        <w:tc>
          <w:tcPr>
            <w:tcW w:w="594" w:type="pct"/>
            <w:shd w:val="clear" w:color="auto" w:fill="auto"/>
            <w:vAlign w:val="center"/>
          </w:tcPr>
          <w:p>
            <w:pPr>
              <w:spacing w:before="60" w:after="60"/>
              <w:ind w:right="229"/>
              <w:jc w:val="right"/>
              <w:rPr>
                <w:noProof/>
              </w:rPr>
            </w:pPr>
            <w:r>
              <w:rPr>
                <w:noProof/>
              </w:rPr>
              <w:t>1 301 599</w:t>
            </w:r>
          </w:p>
        </w:tc>
        <w:tc>
          <w:tcPr>
            <w:tcW w:w="594" w:type="pct"/>
            <w:shd w:val="clear" w:color="auto" w:fill="auto"/>
            <w:vAlign w:val="center"/>
          </w:tcPr>
          <w:p>
            <w:pPr>
              <w:spacing w:before="60" w:after="60"/>
              <w:ind w:right="229"/>
              <w:jc w:val="right"/>
              <w:rPr>
                <w:noProof/>
              </w:rPr>
            </w:pPr>
            <w:r>
              <w:rPr>
                <w:noProof/>
              </w:rPr>
              <w:t>476 195</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12 699</w:t>
            </w:r>
          </w:p>
        </w:tc>
        <w:tc>
          <w:tcPr>
            <w:tcW w:w="594" w:type="pct"/>
            <w:shd w:val="clear" w:color="auto" w:fill="auto"/>
            <w:vAlign w:val="center"/>
          </w:tcPr>
          <w:p>
            <w:pPr>
              <w:spacing w:before="60" w:after="60"/>
              <w:ind w:right="229"/>
              <w:jc w:val="right"/>
              <w:rPr>
                <w:noProof/>
              </w:rPr>
            </w:pPr>
            <w:r>
              <w:rPr>
                <w:noProof/>
              </w:rPr>
              <w:t>2 540</w:t>
            </w:r>
          </w:p>
        </w:tc>
      </w:tr>
      <w:tr>
        <w:tc>
          <w:tcPr>
            <w:tcW w:w="904" w:type="pct"/>
            <w:shd w:val="clear" w:color="auto" w:fill="auto"/>
            <w:vAlign w:val="center"/>
          </w:tcPr>
          <w:p>
            <w:pPr>
              <w:spacing w:before="60" w:after="60"/>
              <w:rPr>
                <w:noProof/>
              </w:rPr>
            </w:pPr>
            <w:r>
              <w:rPr>
                <w:noProof/>
              </w:rPr>
              <w:t>1.1-31.12.2016</w:t>
            </w:r>
          </w:p>
        </w:tc>
        <w:tc>
          <w:tcPr>
            <w:tcW w:w="530" w:type="pct"/>
            <w:shd w:val="clear" w:color="auto" w:fill="auto"/>
            <w:vAlign w:val="center"/>
          </w:tcPr>
          <w:p>
            <w:pPr>
              <w:spacing w:before="60" w:after="60"/>
              <w:ind w:right="470"/>
              <w:jc w:val="right"/>
              <w:rPr>
                <w:noProof/>
              </w:rPr>
            </w:pPr>
            <w:r>
              <w:rPr>
                <w:noProof/>
              </w:rPr>
              <w:t>103</w:t>
            </w:r>
          </w:p>
        </w:tc>
        <w:tc>
          <w:tcPr>
            <w:tcW w:w="594" w:type="pct"/>
            <w:shd w:val="clear" w:color="auto" w:fill="auto"/>
            <w:vAlign w:val="center"/>
          </w:tcPr>
          <w:p>
            <w:pPr>
              <w:spacing w:before="60" w:after="60"/>
              <w:ind w:right="229"/>
              <w:jc w:val="right"/>
              <w:rPr>
                <w:noProof/>
              </w:rPr>
            </w:pPr>
            <w:r>
              <w:rPr>
                <w:noProof/>
              </w:rPr>
              <w:t>1 349 942</w:t>
            </w:r>
          </w:p>
        </w:tc>
        <w:tc>
          <w:tcPr>
            <w:tcW w:w="594" w:type="pct"/>
            <w:shd w:val="clear" w:color="auto" w:fill="auto"/>
            <w:vAlign w:val="center"/>
          </w:tcPr>
          <w:p>
            <w:pPr>
              <w:spacing w:before="60" w:after="60"/>
              <w:ind w:right="229"/>
              <w:jc w:val="right"/>
              <w:rPr>
                <w:noProof/>
              </w:rPr>
            </w:pPr>
            <w:r>
              <w:rPr>
                <w:noProof/>
              </w:rPr>
              <w:t>493 881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13 170</w:t>
            </w:r>
          </w:p>
        </w:tc>
        <w:tc>
          <w:tcPr>
            <w:tcW w:w="594" w:type="pct"/>
            <w:shd w:val="clear" w:color="auto" w:fill="auto"/>
            <w:vAlign w:val="center"/>
          </w:tcPr>
          <w:p>
            <w:pPr>
              <w:spacing w:before="60" w:after="60"/>
              <w:ind w:right="229"/>
              <w:jc w:val="right"/>
              <w:rPr>
                <w:noProof/>
              </w:rPr>
            </w:pPr>
            <w:r>
              <w:rPr>
                <w:noProof/>
              </w:rPr>
              <w:t>2 634</w:t>
            </w:r>
          </w:p>
        </w:tc>
      </w:tr>
      <w:tr>
        <w:tc>
          <w:tcPr>
            <w:tcW w:w="904" w:type="pct"/>
            <w:shd w:val="clear" w:color="auto" w:fill="auto"/>
            <w:vAlign w:val="center"/>
          </w:tcPr>
          <w:p>
            <w:pPr>
              <w:spacing w:before="60" w:after="60"/>
              <w:rPr>
                <w:noProof/>
              </w:rPr>
            </w:pPr>
            <w:r>
              <w:rPr>
                <w:noProof/>
              </w:rPr>
              <w:t>1.1-31.12.2017</w:t>
            </w:r>
          </w:p>
        </w:tc>
        <w:tc>
          <w:tcPr>
            <w:tcW w:w="530" w:type="pct"/>
            <w:shd w:val="clear" w:color="auto" w:fill="auto"/>
            <w:vAlign w:val="center"/>
          </w:tcPr>
          <w:p>
            <w:pPr>
              <w:spacing w:before="60" w:after="60"/>
              <w:ind w:right="470"/>
              <w:jc w:val="right"/>
              <w:rPr>
                <w:noProof/>
              </w:rPr>
            </w:pPr>
            <w:r>
              <w:rPr>
                <w:noProof/>
              </w:rPr>
              <w:t>96</w:t>
            </w:r>
          </w:p>
        </w:tc>
        <w:tc>
          <w:tcPr>
            <w:tcW w:w="594" w:type="pct"/>
            <w:shd w:val="clear" w:color="auto" w:fill="auto"/>
            <w:vAlign w:val="center"/>
          </w:tcPr>
          <w:p>
            <w:pPr>
              <w:spacing w:before="60" w:after="60"/>
              <w:ind w:right="229"/>
              <w:jc w:val="right"/>
              <w:rPr>
                <w:noProof/>
              </w:rPr>
            </w:pPr>
            <w:r>
              <w:rPr>
                <w:noProof/>
              </w:rPr>
              <w:t>1 397 316</w:t>
            </w:r>
          </w:p>
        </w:tc>
        <w:tc>
          <w:tcPr>
            <w:tcW w:w="594" w:type="pct"/>
            <w:shd w:val="clear" w:color="auto" w:fill="auto"/>
            <w:vAlign w:val="center"/>
          </w:tcPr>
          <w:p>
            <w:pPr>
              <w:spacing w:before="60" w:after="60"/>
              <w:ind w:right="229"/>
              <w:jc w:val="right"/>
              <w:rPr>
                <w:noProof/>
              </w:rPr>
            </w:pPr>
            <w:r>
              <w:rPr>
                <w:noProof/>
              </w:rPr>
              <w:t>511 213</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13 632</w:t>
            </w:r>
          </w:p>
        </w:tc>
        <w:tc>
          <w:tcPr>
            <w:tcW w:w="594" w:type="pct"/>
            <w:shd w:val="clear" w:color="auto" w:fill="auto"/>
            <w:vAlign w:val="center"/>
          </w:tcPr>
          <w:p>
            <w:pPr>
              <w:spacing w:before="60" w:after="60"/>
              <w:ind w:right="229"/>
              <w:jc w:val="right"/>
              <w:rPr>
                <w:noProof/>
              </w:rPr>
            </w:pPr>
            <w:r>
              <w:rPr>
                <w:noProof/>
              </w:rPr>
              <w:t>2 726</w:t>
            </w:r>
          </w:p>
        </w:tc>
      </w:tr>
      <w:tr>
        <w:tc>
          <w:tcPr>
            <w:tcW w:w="904" w:type="pct"/>
            <w:shd w:val="clear" w:color="auto" w:fill="auto"/>
            <w:vAlign w:val="center"/>
          </w:tcPr>
          <w:p>
            <w:pPr>
              <w:spacing w:before="60" w:after="60"/>
              <w:rPr>
                <w:noProof/>
              </w:rPr>
            </w:pPr>
            <w:r>
              <w:rPr>
                <w:noProof/>
              </w:rPr>
              <w:t>1.1-31.12.2018</w:t>
            </w:r>
          </w:p>
        </w:tc>
        <w:tc>
          <w:tcPr>
            <w:tcW w:w="530" w:type="pct"/>
            <w:shd w:val="clear" w:color="auto" w:fill="auto"/>
            <w:vAlign w:val="center"/>
          </w:tcPr>
          <w:p>
            <w:pPr>
              <w:spacing w:before="60" w:after="60"/>
              <w:ind w:right="470"/>
              <w:jc w:val="right"/>
              <w:rPr>
                <w:noProof/>
              </w:rPr>
            </w:pPr>
            <w:r>
              <w:rPr>
                <w:noProof/>
              </w:rPr>
              <w:t>89</w:t>
            </w:r>
          </w:p>
        </w:tc>
        <w:tc>
          <w:tcPr>
            <w:tcW w:w="594" w:type="pct"/>
            <w:shd w:val="clear" w:color="auto" w:fill="auto"/>
            <w:vAlign w:val="center"/>
          </w:tcPr>
          <w:p>
            <w:pPr>
              <w:spacing w:before="60" w:after="60"/>
              <w:ind w:right="229"/>
              <w:jc w:val="right"/>
              <w:rPr>
                <w:noProof/>
              </w:rPr>
            </w:pPr>
            <w:r>
              <w:rPr>
                <w:noProof/>
              </w:rPr>
              <w:t>1 444 767</w:t>
            </w:r>
          </w:p>
        </w:tc>
        <w:tc>
          <w:tcPr>
            <w:tcW w:w="594" w:type="pct"/>
            <w:shd w:val="clear" w:color="auto" w:fill="auto"/>
            <w:vAlign w:val="center"/>
          </w:tcPr>
          <w:p>
            <w:pPr>
              <w:spacing w:before="60" w:after="60"/>
              <w:ind w:right="229"/>
              <w:jc w:val="right"/>
              <w:rPr>
                <w:noProof/>
              </w:rPr>
            </w:pPr>
            <w:r>
              <w:rPr>
                <w:noProof/>
              </w:rPr>
              <w:t>528 573</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14 095</w:t>
            </w:r>
          </w:p>
        </w:tc>
        <w:tc>
          <w:tcPr>
            <w:tcW w:w="594" w:type="pct"/>
            <w:shd w:val="clear" w:color="auto" w:fill="auto"/>
            <w:vAlign w:val="center"/>
          </w:tcPr>
          <w:p>
            <w:pPr>
              <w:spacing w:before="60" w:after="60"/>
              <w:ind w:right="229"/>
              <w:jc w:val="right"/>
              <w:rPr>
                <w:noProof/>
              </w:rPr>
            </w:pPr>
            <w:r>
              <w:rPr>
                <w:noProof/>
              </w:rPr>
              <w:t>2 819</w:t>
            </w:r>
          </w:p>
        </w:tc>
      </w:tr>
      <w:tr>
        <w:tc>
          <w:tcPr>
            <w:tcW w:w="904" w:type="pct"/>
            <w:shd w:val="clear" w:color="auto" w:fill="auto"/>
            <w:vAlign w:val="center"/>
          </w:tcPr>
          <w:p>
            <w:pPr>
              <w:spacing w:before="60" w:after="60"/>
              <w:rPr>
                <w:noProof/>
              </w:rPr>
            </w:pPr>
            <w:r>
              <w:rPr>
                <w:noProof/>
              </w:rPr>
              <w:t>1.1-31.12.2019</w:t>
            </w:r>
          </w:p>
        </w:tc>
        <w:tc>
          <w:tcPr>
            <w:tcW w:w="530" w:type="pct"/>
            <w:shd w:val="clear" w:color="auto" w:fill="auto"/>
            <w:vAlign w:val="center"/>
          </w:tcPr>
          <w:p>
            <w:pPr>
              <w:spacing w:before="60" w:after="60"/>
              <w:ind w:right="470"/>
              <w:jc w:val="right"/>
              <w:rPr>
                <w:noProof/>
              </w:rPr>
            </w:pPr>
            <w:r>
              <w:rPr>
                <w:noProof/>
              </w:rPr>
              <w:t>82</w:t>
            </w:r>
          </w:p>
        </w:tc>
        <w:tc>
          <w:tcPr>
            <w:tcW w:w="594" w:type="pct"/>
            <w:shd w:val="clear" w:color="auto" w:fill="auto"/>
            <w:vAlign w:val="center"/>
          </w:tcPr>
          <w:p>
            <w:pPr>
              <w:spacing w:before="60" w:after="60"/>
              <w:ind w:right="229"/>
              <w:jc w:val="right"/>
              <w:rPr>
                <w:noProof/>
              </w:rPr>
            </w:pPr>
            <w:r>
              <w:rPr>
                <w:noProof/>
              </w:rPr>
              <w:t>1 493 881</w:t>
            </w:r>
          </w:p>
        </w:tc>
        <w:tc>
          <w:tcPr>
            <w:tcW w:w="594" w:type="pct"/>
            <w:shd w:val="clear" w:color="auto" w:fill="auto"/>
            <w:vAlign w:val="center"/>
          </w:tcPr>
          <w:p>
            <w:pPr>
              <w:spacing w:before="60" w:after="60"/>
              <w:ind w:right="229"/>
              <w:jc w:val="right"/>
              <w:rPr>
                <w:noProof/>
              </w:rPr>
            </w:pPr>
            <w:r>
              <w:rPr>
                <w:noProof/>
              </w:rPr>
              <w:t>546 542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14 574</w:t>
            </w:r>
          </w:p>
        </w:tc>
        <w:tc>
          <w:tcPr>
            <w:tcW w:w="594" w:type="pct"/>
            <w:shd w:val="clear" w:color="auto" w:fill="auto"/>
            <w:vAlign w:val="center"/>
          </w:tcPr>
          <w:p>
            <w:pPr>
              <w:spacing w:before="60" w:after="60"/>
              <w:ind w:right="229"/>
              <w:jc w:val="right"/>
              <w:rPr>
                <w:noProof/>
              </w:rPr>
            </w:pPr>
            <w:r>
              <w:rPr>
                <w:noProof/>
              </w:rPr>
              <w:t>2 915</w:t>
            </w:r>
          </w:p>
        </w:tc>
      </w:tr>
      <w:tr>
        <w:tc>
          <w:tcPr>
            <w:tcW w:w="904" w:type="pct"/>
            <w:shd w:val="clear" w:color="auto" w:fill="auto"/>
            <w:vAlign w:val="center"/>
          </w:tcPr>
          <w:p>
            <w:pPr>
              <w:spacing w:before="60" w:after="60"/>
              <w:rPr>
                <w:noProof/>
              </w:rPr>
            </w:pPr>
            <w:r>
              <w:rPr>
                <w:noProof/>
              </w:rPr>
              <w:t>1.1.2020 and after</w:t>
            </w:r>
          </w:p>
        </w:tc>
        <w:tc>
          <w:tcPr>
            <w:tcW w:w="530" w:type="pct"/>
            <w:shd w:val="clear" w:color="auto" w:fill="auto"/>
            <w:vAlign w:val="center"/>
          </w:tcPr>
          <w:p>
            <w:pPr>
              <w:spacing w:before="60" w:after="60"/>
              <w:ind w:right="470"/>
              <w:jc w:val="right"/>
              <w:rPr>
                <w:noProof/>
              </w:rPr>
            </w:pPr>
            <w:r>
              <w:rPr>
                <w:noProof/>
              </w:rPr>
              <w:t>75</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r>
    </w:tbl>
    <w:p>
      <w:pPr>
        <w:rPr>
          <w:noProof/>
        </w:rPr>
      </w:pPr>
    </w:p>
    <w:p>
      <w:pPr>
        <w:rPr>
          <w:noProof/>
        </w:rPr>
      </w:pPr>
    </w:p>
    <w:p>
      <w:pPr>
        <w:jc w:val="center"/>
        <w:rPr>
          <w:noProof/>
        </w:rPr>
      </w:pPr>
      <w:r>
        <w:rPr>
          <w:noProof/>
        </w:rPr>
        <w:t>________________</w:t>
      </w:r>
    </w:p>
    <w:p>
      <w:pPr>
        <w:rPr>
          <w:noProof/>
        </w:rPr>
      </w:pPr>
    </w:p>
    <w:p>
      <w:pPr>
        <w:rPr>
          <w:noProof/>
        </w:rPr>
        <w:sectPr>
          <w:headerReference w:type="default" r:id="rId17"/>
          <w:footerReference w:type="default" r:id="rId18"/>
          <w:headerReference w:type="first" r:id="rId19"/>
          <w:footerReference w:type="first" r:id="rId20"/>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II</w:t>
      </w:r>
    </w:p>
    <w:p>
      <w:pPr>
        <w:jc w:val="right"/>
        <w:rPr>
          <w:b/>
          <w:noProof/>
        </w:rPr>
      </w:pPr>
      <w:r>
        <w:rPr>
          <w:b/>
          <w:noProof/>
        </w:rPr>
        <w:t>(Annex II to the Agreement)</w:t>
      </w:r>
    </w:p>
    <w:p>
      <w:pPr>
        <w:rPr>
          <w:noProof/>
        </w:rPr>
      </w:pPr>
    </w:p>
    <w:p>
      <w:pPr>
        <w:rPr>
          <w:noProof/>
        </w:rPr>
      </w:pPr>
    </w:p>
    <w:p>
      <w:pPr>
        <w:jc w:val="center"/>
        <w:rPr>
          <w:noProof/>
        </w:rPr>
      </w:pPr>
      <w:r>
        <w:rPr>
          <w:noProof/>
        </w:rPr>
        <w:t>TITLE IV</w:t>
      </w:r>
    </w:p>
    <w:p>
      <w:pPr>
        <w:jc w:val="center"/>
        <w:rPr>
          <w:noProof/>
        </w:rPr>
      </w:pPr>
    </w:p>
    <w:p>
      <w:pPr>
        <w:jc w:val="center"/>
        <w:rPr>
          <w:noProof/>
        </w:rPr>
      </w:pPr>
      <w:r>
        <w:rPr>
          <w:noProof/>
        </w:rPr>
        <w:t>PROOF OF ORIGIN</w:t>
      </w:r>
    </w:p>
    <w:p>
      <w:pPr>
        <w:rPr>
          <w:noProof/>
        </w:rPr>
      </w:pPr>
    </w:p>
    <w:p>
      <w:pPr>
        <w:rPr>
          <w:noProof/>
        </w:rPr>
      </w:pPr>
      <w:r>
        <w:rPr>
          <w:noProof/>
        </w:rPr>
        <w:t>1.</w:t>
      </w:r>
      <w:r>
        <w:rPr>
          <w:noProof/>
        </w:rPr>
        <w:tab/>
        <w:t>Article 16(4) of Annex II to the Agreement shall be amended to read:</w:t>
      </w:r>
    </w:p>
    <w:p>
      <w:pPr>
        <w:rPr>
          <w:noProof/>
        </w:rPr>
      </w:pPr>
    </w:p>
    <w:p>
      <w:pPr>
        <w:ind w:left="567"/>
        <w:rPr>
          <w:noProof/>
        </w:rPr>
      </w:pPr>
      <w:r>
        <w:rPr>
          <w:noProof/>
        </w:rPr>
        <w:t>(…)</w:t>
      </w:r>
    </w:p>
    <w:p>
      <w:pPr>
        <w:ind w:left="567"/>
        <w:rPr>
          <w:noProof/>
        </w:rPr>
      </w:pPr>
    </w:p>
    <w:p>
      <w:pPr>
        <w:ind w:left="567"/>
        <w:rPr>
          <w:noProof/>
        </w:rPr>
      </w:pPr>
      <w:r>
        <w:rPr>
          <w:noProof/>
        </w:rPr>
        <w:t>"Movement certificates EUR. 1 issued retrospectively must be endorsed with the phrase 'issued retrospectively' in one of the following languages:</w:t>
      </w:r>
    </w:p>
    <w:p>
      <w:pPr>
        <w:ind w:left="567"/>
        <w:rPr>
          <w:noProof/>
        </w:rPr>
      </w:pPr>
    </w:p>
    <w:p>
      <w:pPr>
        <w:ind w:left="567"/>
        <w:rPr>
          <w:noProof/>
        </w:rPr>
      </w:pPr>
      <w:r>
        <w:rPr>
          <w:noProof/>
        </w:rPr>
        <w:t>BG 'ИЗДАДЕН ВПОСЛЕДСТВИЕ'</w:t>
      </w:r>
    </w:p>
    <w:p>
      <w:pPr>
        <w:ind w:left="567"/>
        <w:rPr>
          <w:noProof/>
        </w:rPr>
      </w:pPr>
    </w:p>
    <w:p>
      <w:pPr>
        <w:ind w:left="567"/>
        <w:rPr>
          <w:noProof/>
        </w:rPr>
      </w:pPr>
      <w:r>
        <w:rPr>
          <w:noProof/>
        </w:rPr>
        <w:t>ES 'EXPEDIDO A POSTERIORI'</w:t>
      </w:r>
    </w:p>
    <w:p>
      <w:pPr>
        <w:ind w:left="567"/>
        <w:rPr>
          <w:noProof/>
        </w:rPr>
      </w:pPr>
    </w:p>
    <w:p>
      <w:pPr>
        <w:ind w:left="567"/>
        <w:rPr>
          <w:noProof/>
        </w:rPr>
      </w:pPr>
      <w:r>
        <w:rPr>
          <w:noProof/>
        </w:rPr>
        <w:t>CS 'VYSTAVENO DODATEČNE'</w:t>
      </w:r>
    </w:p>
    <w:p>
      <w:pPr>
        <w:ind w:left="567"/>
        <w:rPr>
          <w:noProof/>
        </w:rPr>
      </w:pPr>
    </w:p>
    <w:p>
      <w:pPr>
        <w:ind w:left="567"/>
        <w:rPr>
          <w:noProof/>
        </w:rPr>
      </w:pPr>
      <w:r>
        <w:rPr>
          <w:noProof/>
        </w:rPr>
        <w:t>DA 'UDSTEDT EFTERFØLGENDE'</w:t>
      </w:r>
    </w:p>
    <w:p>
      <w:pPr>
        <w:ind w:left="567"/>
        <w:rPr>
          <w:noProof/>
        </w:rPr>
      </w:pPr>
    </w:p>
    <w:p>
      <w:pPr>
        <w:ind w:left="567"/>
        <w:rPr>
          <w:noProof/>
        </w:rPr>
      </w:pPr>
      <w:r>
        <w:rPr>
          <w:noProof/>
        </w:rPr>
        <w:t>DE 'NACHTRÄGLICH AUSGESTELLT'</w:t>
      </w:r>
    </w:p>
    <w:p>
      <w:pPr>
        <w:ind w:left="567"/>
        <w:rPr>
          <w:noProof/>
        </w:rPr>
      </w:pPr>
    </w:p>
    <w:p>
      <w:pPr>
        <w:ind w:left="567"/>
        <w:rPr>
          <w:noProof/>
        </w:rPr>
      </w:pPr>
      <w:r>
        <w:rPr>
          <w:noProof/>
        </w:rPr>
        <w:t>ET 'TAGANTJÄRELE VÄLJA ANTUD'</w:t>
      </w:r>
    </w:p>
    <w:p>
      <w:pPr>
        <w:ind w:left="567"/>
        <w:rPr>
          <w:noProof/>
        </w:rPr>
      </w:pPr>
    </w:p>
    <w:p>
      <w:pPr>
        <w:ind w:left="567"/>
        <w:rPr>
          <w:noProof/>
        </w:rPr>
      </w:pPr>
      <w:r>
        <w:rPr>
          <w:noProof/>
        </w:rPr>
        <w:t>EL 'ΕΚΔΟΘΕΝ ΕΚ ΤΩΝ ΥΣΤΕΡΩΝ'</w:t>
      </w:r>
    </w:p>
    <w:p>
      <w:pPr>
        <w:ind w:left="567"/>
        <w:rPr>
          <w:noProof/>
        </w:rPr>
      </w:pPr>
    </w:p>
    <w:p>
      <w:pPr>
        <w:ind w:left="567"/>
        <w:rPr>
          <w:noProof/>
        </w:rPr>
      </w:pPr>
      <w:r>
        <w:rPr>
          <w:noProof/>
        </w:rPr>
        <w:br w:type="page"/>
        <w:t>EN 'ISSUED RETROSPECTIVELY'</w:t>
      </w:r>
    </w:p>
    <w:p>
      <w:pPr>
        <w:ind w:left="567"/>
        <w:rPr>
          <w:noProof/>
        </w:rPr>
      </w:pPr>
    </w:p>
    <w:p>
      <w:pPr>
        <w:ind w:left="567"/>
        <w:rPr>
          <w:noProof/>
        </w:rPr>
      </w:pPr>
      <w:r>
        <w:rPr>
          <w:noProof/>
        </w:rPr>
        <w:t>FR 'DÉLIVRÉ A POSTERIORI'</w:t>
      </w:r>
    </w:p>
    <w:p>
      <w:pPr>
        <w:ind w:left="567"/>
        <w:rPr>
          <w:noProof/>
        </w:rPr>
      </w:pPr>
    </w:p>
    <w:p>
      <w:pPr>
        <w:ind w:left="567"/>
        <w:rPr>
          <w:noProof/>
        </w:rPr>
      </w:pPr>
      <w:r>
        <w:rPr>
          <w:noProof/>
        </w:rPr>
        <w:t>HR 'NAKNADNO IZDANO'</w:t>
      </w:r>
    </w:p>
    <w:p>
      <w:pPr>
        <w:ind w:left="567"/>
        <w:rPr>
          <w:noProof/>
        </w:rPr>
      </w:pPr>
    </w:p>
    <w:p>
      <w:pPr>
        <w:ind w:left="567"/>
        <w:rPr>
          <w:noProof/>
        </w:rPr>
      </w:pPr>
      <w:r>
        <w:rPr>
          <w:noProof/>
        </w:rPr>
        <w:t>IT 'RILASCIATO A POSTERIORI'</w:t>
      </w:r>
    </w:p>
    <w:p>
      <w:pPr>
        <w:ind w:left="567"/>
        <w:rPr>
          <w:noProof/>
        </w:rPr>
      </w:pPr>
    </w:p>
    <w:p>
      <w:pPr>
        <w:ind w:left="567"/>
        <w:rPr>
          <w:noProof/>
        </w:rPr>
      </w:pPr>
      <w:r>
        <w:rPr>
          <w:noProof/>
        </w:rPr>
        <w:t>LV 'IZSNIEGTS RETROSPEKTĪVI'</w:t>
      </w:r>
    </w:p>
    <w:p>
      <w:pPr>
        <w:ind w:left="567"/>
        <w:rPr>
          <w:noProof/>
        </w:rPr>
      </w:pPr>
    </w:p>
    <w:p>
      <w:pPr>
        <w:ind w:left="567"/>
        <w:rPr>
          <w:noProof/>
        </w:rPr>
      </w:pPr>
      <w:r>
        <w:rPr>
          <w:noProof/>
        </w:rPr>
        <w:t>LT 'RETROSPEKTYVUSIS IŠDAVIMAS'</w:t>
      </w:r>
    </w:p>
    <w:p>
      <w:pPr>
        <w:ind w:left="567"/>
        <w:rPr>
          <w:noProof/>
        </w:rPr>
      </w:pPr>
    </w:p>
    <w:p>
      <w:pPr>
        <w:ind w:left="567"/>
        <w:rPr>
          <w:noProof/>
        </w:rPr>
      </w:pPr>
      <w:r>
        <w:rPr>
          <w:noProof/>
        </w:rPr>
        <w:t>HU 'KIADVA VISSZAMENŐLEGES HATÁLLYAL'</w:t>
      </w:r>
    </w:p>
    <w:p>
      <w:pPr>
        <w:ind w:left="567"/>
        <w:rPr>
          <w:noProof/>
        </w:rPr>
      </w:pPr>
    </w:p>
    <w:p>
      <w:pPr>
        <w:ind w:left="567"/>
        <w:rPr>
          <w:noProof/>
        </w:rPr>
      </w:pPr>
      <w:r>
        <w:rPr>
          <w:noProof/>
        </w:rPr>
        <w:t>MT 'MAHRUG RETROSPETTIVAMENT'</w:t>
      </w:r>
    </w:p>
    <w:p>
      <w:pPr>
        <w:ind w:left="567"/>
        <w:rPr>
          <w:noProof/>
        </w:rPr>
      </w:pPr>
    </w:p>
    <w:p>
      <w:pPr>
        <w:ind w:left="567"/>
        <w:rPr>
          <w:noProof/>
        </w:rPr>
      </w:pPr>
      <w:r>
        <w:rPr>
          <w:noProof/>
        </w:rPr>
        <w:t>NL 'AFGEGEVEN A POSTERIORI'</w:t>
      </w:r>
    </w:p>
    <w:p>
      <w:pPr>
        <w:ind w:left="567"/>
        <w:rPr>
          <w:noProof/>
        </w:rPr>
      </w:pPr>
    </w:p>
    <w:p>
      <w:pPr>
        <w:ind w:left="567"/>
        <w:rPr>
          <w:noProof/>
        </w:rPr>
      </w:pPr>
      <w:r>
        <w:rPr>
          <w:noProof/>
        </w:rPr>
        <w:t>PL 'WYSTAWIONE RETROSPEKTYWNIE'</w:t>
      </w:r>
    </w:p>
    <w:p>
      <w:pPr>
        <w:ind w:left="567"/>
        <w:rPr>
          <w:noProof/>
        </w:rPr>
      </w:pPr>
    </w:p>
    <w:p>
      <w:pPr>
        <w:ind w:left="567"/>
        <w:rPr>
          <w:noProof/>
        </w:rPr>
      </w:pPr>
      <w:r>
        <w:rPr>
          <w:noProof/>
        </w:rPr>
        <w:t>PT 'EMITIDO A POSTERIORI'</w:t>
      </w:r>
    </w:p>
    <w:p>
      <w:pPr>
        <w:ind w:left="567"/>
        <w:rPr>
          <w:noProof/>
        </w:rPr>
      </w:pPr>
    </w:p>
    <w:p>
      <w:pPr>
        <w:ind w:left="567"/>
        <w:rPr>
          <w:noProof/>
        </w:rPr>
      </w:pPr>
      <w:r>
        <w:rPr>
          <w:noProof/>
        </w:rPr>
        <w:t>RO 'EMIS A POSTERIORI'</w:t>
      </w:r>
    </w:p>
    <w:p>
      <w:pPr>
        <w:ind w:left="567"/>
        <w:rPr>
          <w:noProof/>
        </w:rPr>
      </w:pPr>
    </w:p>
    <w:p>
      <w:pPr>
        <w:ind w:left="567"/>
        <w:rPr>
          <w:noProof/>
        </w:rPr>
      </w:pPr>
      <w:r>
        <w:rPr>
          <w:noProof/>
        </w:rPr>
        <w:t>SK 'VYDANÉ DODATOČNE'</w:t>
      </w:r>
    </w:p>
    <w:p>
      <w:pPr>
        <w:ind w:left="567"/>
        <w:rPr>
          <w:noProof/>
        </w:rPr>
      </w:pPr>
    </w:p>
    <w:p>
      <w:pPr>
        <w:ind w:left="567"/>
        <w:rPr>
          <w:noProof/>
        </w:rPr>
      </w:pPr>
      <w:r>
        <w:rPr>
          <w:noProof/>
        </w:rPr>
        <w:t>SL 'IZDANO NAKNADNO'</w:t>
      </w:r>
    </w:p>
    <w:p>
      <w:pPr>
        <w:ind w:left="567"/>
        <w:rPr>
          <w:noProof/>
        </w:rPr>
      </w:pPr>
    </w:p>
    <w:p>
      <w:pPr>
        <w:ind w:left="567"/>
        <w:rPr>
          <w:noProof/>
        </w:rPr>
      </w:pPr>
      <w:r>
        <w:rPr>
          <w:noProof/>
        </w:rPr>
        <w:br w:type="page"/>
        <w:t>FI 'ANNETTU JÄLKIKÄTEEN'</w:t>
      </w:r>
    </w:p>
    <w:p>
      <w:pPr>
        <w:ind w:left="567"/>
        <w:rPr>
          <w:noProof/>
        </w:rPr>
      </w:pPr>
    </w:p>
    <w:p>
      <w:pPr>
        <w:ind w:left="567"/>
        <w:rPr>
          <w:noProof/>
        </w:rPr>
      </w:pPr>
      <w:r>
        <w:rPr>
          <w:noProof/>
        </w:rPr>
        <w:t>SV 'UTFÄRDAT I EFTERHAND'".</w:t>
      </w:r>
    </w:p>
    <w:p>
      <w:pPr>
        <w:ind w:left="567"/>
        <w:rPr>
          <w:noProof/>
        </w:rPr>
      </w:pPr>
    </w:p>
    <w:p>
      <w:pPr>
        <w:rPr>
          <w:noProof/>
        </w:rPr>
      </w:pPr>
      <w:r>
        <w:rPr>
          <w:noProof/>
        </w:rPr>
        <w:t>2.</w:t>
      </w:r>
      <w:r>
        <w:rPr>
          <w:noProof/>
        </w:rPr>
        <w:tab/>
        <w:t>Article 17(2) of Annex II (Concerning the Definition of the Concept of "Originating Products" and Methods of Administrative Cooperation) to the Agreement shall be amended to read:</w:t>
      </w:r>
    </w:p>
    <w:p>
      <w:pPr>
        <w:ind w:left="567"/>
        <w:rPr>
          <w:noProof/>
        </w:rPr>
      </w:pPr>
    </w:p>
    <w:p>
      <w:pPr>
        <w:ind w:left="567"/>
        <w:rPr>
          <w:noProof/>
        </w:rPr>
      </w:pPr>
      <w:r>
        <w:rPr>
          <w:noProof/>
        </w:rPr>
        <w:t>(…)</w:t>
      </w:r>
    </w:p>
    <w:p>
      <w:pPr>
        <w:ind w:left="567"/>
        <w:rPr>
          <w:noProof/>
        </w:rPr>
      </w:pPr>
    </w:p>
    <w:p>
      <w:pPr>
        <w:ind w:left="567"/>
        <w:rPr>
          <w:noProof/>
        </w:rPr>
      </w:pPr>
      <w:r>
        <w:rPr>
          <w:noProof/>
        </w:rPr>
        <w:t>"The duplicate issued in this way must be endorsed with the phrase 'duplicate' in one of the following languages:</w:t>
      </w:r>
    </w:p>
    <w:p>
      <w:pPr>
        <w:ind w:left="567"/>
        <w:rPr>
          <w:noProof/>
        </w:rPr>
      </w:pPr>
    </w:p>
    <w:p>
      <w:pPr>
        <w:ind w:left="567"/>
        <w:rPr>
          <w:noProof/>
        </w:rPr>
      </w:pPr>
      <w:r>
        <w:rPr>
          <w:noProof/>
        </w:rPr>
        <w:t>BG 'ДУБЛИКАТ'</w:t>
      </w:r>
    </w:p>
    <w:p>
      <w:pPr>
        <w:ind w:left="567"/>
        <w:rPr>
          <w:noProof/>
        </w:rPr>
      </w:pPr>
    </w:p>
    <w:p>
      <w:pPr>
        <w:ind w:left="567"/>
        <w:rPr>
          <w:noProof/>
        </w:rPr>
      </w:pPr>
      <w:r>
        <w:rPr>
          <w:noProof/>
        </w:rPr>
        <w:t>ES 'DUPLICADO'</w:t>
      </w:r>
    </w:p>
    <w:p>
      <w:pPr>
        <w:ind w:left="567"/>
        <w:rPr>
          <w:noProof/>
        </w:rPr>
      </w:pPr>
    </w:p>
    <w:p>
      <w:pPr>
        <w:ind w:left="567"/>
        <w:rPr>
          <w:noProof/>
        </w:rPr>
      </w:pPr>
      <w:r>
        <w:rPr>
          <w:noProof/>
        </w:rPr>
        <w:t>CS 'DUPLIKÁT'</w:t>
      </w:r>
    </w:p>
    <w:p>
      <w:pPr>
        <w:ind w:left="567"/>
        <w:rPr>
          <w:noProof/>
        </w:rPr>
      </w:pPr>
    </w:p>
    <w:p>
      <w:pPr>
        <w:ind w:left="567"/>
        <w:rPr>
          <w:noProof/>
        </w:rPr>
      </w:pPr>
      <w:r>
        <w:rPr>
          <w:noProof/>
        </w:rPr>
        <w:t>DA 'DUPLIKAT'</w:t>
      </w:r>
    </w:p>
    <w:p>
      <w:pPr>
        <w:ind w:left="567"/>
        <w:rPr>
          <w:noProof/>
        </w:rPr>
      </w:pPr>
    </w:p>
    <w:p>
      <w:pPr>
        <w:ind w:left="567"/>
        <w:rPr>
          <w:noProof/>
        </w:rPr>
      </w:pPr>
      <w:r>
        <w:rPr>
          <w:noProof/>
        </w:rPr>
        <w:t>DE 'DUPLIKAT'</w:t>
      </w:r>
    </w:p>
    <w:p>
      <w:pPr>
        <w:ind w:left="567"/>
        <w:rPr>
          <w:noProof/>
        </w:rPr>
      </w:pPr>
    </w:p>
    <w:p>
      <w:pPr>
        <w:ind w:left="567"/>
        <w:rPr>
          <w:noProof/>
        </w:rPr>
      </w:pPr>
      <w:r>
        <w:rPr>
          <w:noProof/>
        </w:rPr>
        <w:t>ET 'DUPLIKAAT'</w:t>
      </w:r>
    </w:p>
    <w:p>
      <w:pPr>
        <w:ind w:left="567"/>
        <w:rPr>
          <w:noProof/>
        </w:rPr>
      </w:pPr>
    </w:p>
    <w:p>
      <w:pPr>
        <w:ind w:left="567"/>
        <w:rPr>
          <w:noProof/>
        </w:rPr>
      </w:pPr>
      <w:r>
        <w:rPr>
          <w:noProof/>
        </w:rPr>
        <w:t>EL 'ΑΝΤΙΓΡΑΦΟ'</w:t>
      </w:r>
    </w:p>
    <w:p>
      <w:pPr>
        <w:ind w:left="567"/>
        <w:rPr>
          <w:noProof/>
        </w:rPr>
      </w:pPr>
    </w:p>
    <w:p>
      <w:pPr>
        <w:spacing w:before="0" w:after="200" w:line="276" w:lineRule="auto"/>
        <w:jc w:val="left"/>
        <w:rPr>
          <w:noProof/>
        </w:rPr>
      </w:pPr>
      <w:r>
        <w:rPr>
          <w:noProof/>
        </w:rPr>
        <w:br w:type="page"/>
      </w:r>
    </w:p>
    <w:p>
      <w:pPr>
        <w:ind w:left="567"/>
        <w:rPr>
          <w:noProof/>
        </w:rPr>
      </w:pPr>
      <w:r>
        <w:rPr>
          <w:noProof/>
        </w:rPr>
        <w:t>EN 'DUPLICATE'</w:t>
      </w:r>
    </w:p>
    <w:p>
      <w:pPr>
        <w:ind w:left="567"/>
        <w:rPr>
          <w:noProof/>
        </w:rPr>
      </w:pPr>
    </w:p>
    <w:p>
      <w:pPr>
        <w:ind w:left="567"/>
        <w:rPr>
          <w:noProof/>
        </w:rPr>
      </w:pPr>
      <w:r>
        <w:rPr>
          <w:noProof/>
        </w:rPr>
        <w:t>FR 'DUPLICATA'</w:t>
      </w:r>
    </w:p>
    <w:p>
      <w:pPr>
        <w:ind w:left="567"/>
        <w:rPr>
          <w:noProof/>
        </w:rPr>
      </w:pPr>
    </w:p>
    <w:p>
      <w:pPr>
        <w:ind w:left="567"/>
        <w:rPr>
          <w:noProof/>
        </w:rPr>
      </w:pPr>
      <w:r>
        <w:rPr>
          <w:noProof/>
        </w:rPr>
        <w:t>HR 'DUPLIKAT'</w:t>
      </w:r>
    </w:p>
    <w:p>
      <w:pPr>
        <w:ind w:left="567"/>
        <w:rPr>
          <w:noProof/>
        </w:rPr>
      </w:pPr>
    </w:p>
    <w:p>
      <w:pPr>
        <w:ind w:left="567"/>
        <w:rPr>
          <w:noProof/>
        </w:rPr>
      </w:pPr>
      <w:r>
        <w:rPr>
          <w:noProof/>
        </w:rPr>
        <w:t>IT 'DUPLICATO'</w:t>
      </w:r>
    </w:p>
    <w:p>
      <w:pPr>
        <w:ind w:left="567"/>
        <w:rPr>
          <w:noProof/>
        </w:rPr>
      </w:pPr>
    </w:p>
    <w:p>
      <w:pPr>
        <w:ind w:left="567"/>
        <w:rPr>
          <w:noProof/>
        </w:rPr>
      </w:pPr>
      <w:r>
        <w:rPr>
          <w:noProof/>
        </w:rPr>
        <w:t>LV 'DUBLIKĀTS'</w:t>
      </w:r>
    </w:p>
    <w:p>
      <w:pPr>
        <w:ind w:left="567"/>
        <w:rPr>
          <w:noProof/>
        </w:rPr>
      </w:pPr>
    </w:p>
    <w:p>
      <w:pPr>
        <w:ind w:left="567"/>
        <w:rPr>
          <w:noProof/>
        </w:rPr>
      </w:pPr>
      <w:r>
        <w:rPr>
          <w:noProof/>
        </w:rPr>
        <w:t>LT 'DUBLIKATAS'</w:t>
      </w:r>
    </w:p>
    <w:p>
      <w:pPr>
        <w:ind w:left="567"/>
        <w:rPr>
          <w:noProof/>
        </w:rPr>
      </w:pPr>
    </w:p>
    <w:p>
      <w:pPr>
        <w:ind w:left="567"/>
        <w:rPr>
          <w:noProof/>
        </w:rPr>
      </w:pPr>
      <w:r>
        <w:rPr>
          <w:noProof/>
        </w:rPr>
        <w:t>HU 'MÁSODLAT'</w:t>
      </w:r>
    </w:p>
    <w:p>
      <w:pPr>
        <w:ind w:left="567"/>
        <w:rPr>
          <w:noProof/>
        </w:rPr>
      </w:pPr>
    </w:p>
    <w:p>
      <w:pPr>
        <w:ind w:left="567"/>
        <w:rPr>
          <w:noProof/>
        </w:rPr>
      </w:pPr>
      <w:r>
        <w:rPr>
          <w:noProof/>
        </w:rPr>
        <w:t>MT 'DUPLIKAT'</w:t>
      </w:r>
    </w:p>
    <w:p>
      <w:pPr>
        <w:ind w:left="567"/>
        <w:rPr>
          <w:noProof/>
        </w:rPr>
      </w:pPr>
    </w:p>
    <w:p>
      <w:pPr>
        <w:ind w:left="567"/>
        <w:rPr>
          <w:noProof/>
        </w:rPr>
      </w:pPr>
      <w:r>
        <w:rPr>
          <w:noProof/>
        </w:rPr>
        <w:t>NL 'DUPLICAAT'</w:t>
      </w:r>
    </w:p>
    <w:p>
      <w:pPr>
        <w:ind w:left="567"/>
        <w:rPr>
          <w:noProof/>
        </w:rPr>
      </w:pPr>
    </w:p>
    <w:p>
      <w:pPr>
        <w:ind w:left="567"/>
        <w:rPr>
          <w:noProof/>
        </w:rPr>
      </w:pPr>
      <w:r>
        <w:rPr>
          <w:noProof/>
        </w:rPr>
        <w:t>PL 'DUPLIKAT'</w:t>
      </w:r>
    </w:p>
    <w:p>
      <w:pPr>
        <w:ind w:left="567"/>
        <w:rPr>
          <w:noProof/>
        </w:rPr>
      </w:pPr>
    </w:p>
    <w:p>
      <w:pPr>
        <w:ind w:left="567"/>
        <w:rPr>
          <w:noProof/>
        </w:rPr>
      </w:pPr>
      <w:r>
        <w:rPr>
          <w:noProof/>
        </w:rPr>
        <w:t>PT 'SEGUNDA VIA'</w:t>
      </w:r>
    </w:p>
    <w:p>
      <w:pPr>
        <w:ind w:left="567"/>
        <w:rPr>
          <w:noProof/>
        </w:rPr>
      </w:pPr>
    </w:p>
    <w:p>
      <w:pPr>
        <w:ind w:left="567"/>
        <w:rPr>
          <w:noProof/>
        </w:rPr>
      </w:pPr>
      <w:r>
        <w:rPr>
          <w:noProof/>
        </w:rPr>
        <w:t>RO 'DUPLICAT'</w:t>
      </w:r>
    </w:p>
    <w:p>
      <w:pPr>
        <w:ind w:left="567"/>
        <w:rPr>
          <w:noProof/>
        </w:rPr>
      </w:pPr>
    </w:p>
    <w:p>
      <w:pPr>
        <w:ind w:left="567"/>
        <w:rPr>
          <w:noProof/>
        </w:rPr>
      </w:pPr>
      <w:r>
        <w:rPr>
          <w:noProof/>
        </w:rPr>
        <w:t>SK 'DUPLIKÁT'</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SL 'DVOJNIK'</w:t>
      </w:r>
    </w:p>
    <w:p>
      <w:pPr>
        <w:ind w:left="567"/>
        <w:rPr>
          <w:noProof/>
        </w:rPr>
      </w:pPr>
    </w:p>
    <w:p>
      <w:pPr>
        <w:ind w:left="567"/>
        <w:rPr>
          <w:noProof/>
          <w:lang w:val="fi-FI"/>
        </w:rPr>
      </w:pPr>
      <w:r>
        <w:rPr>
          <w:noProof/>
          <w:lang w:val="fi-FI"/>
        </w:rPr>
        <w:t>FI 'KAKSOISKAPPALE'</w:t>
      </w:r>
    </w:p>
    <w:p>
      <w:pPr>
        <w:ind w:left="567"/>
        <w:rPr>
          <w:noProof/>
          <w:lang w:val="fi-FI"/>
        </w:rPr>
      </w:pPr>
    </w:p>
    <w:p>
      <w:pPr>
        <w:ind w:left="567"/>
        <w:rPr>
          <w:noProof/>
          <w:lang w:val="fi-FI"/>
        </w:rPr>
      </w:pPr>
      <w:r>
        <w:rPr>
          <w:noProof/>
          <w:lang w:val="fi-FI"/>
        </w:rPr>
        <w:t>SV 'DUPLIKAT'".</w:t>
      </w:r>
    </w:p>
    <w:p>
      <w:pPr>
        <w:ind w:left="567"/>
        <w:rPr>
          <w:noProof/>
          <w:lang w:val="fi-FI"/>
        </w:rPr>
      </w:pPr>
    </w:p>
    <w:p>
      <w:pPr>
        <w:jc w:val="center"/>
        <w:rPr>
          <w:noProof/>
          <w:lang w:val="fi-FI"/>
        </w:rPr>
      </w:pPr>
      <w:r>
        <w:rPr>
          <w:noProof/>
          <w:lang w:val="fi-FI"/>
        </w:rPr>
        <w:t>________________</w:t>
      </w:r>
    </w:p>
    <w:p>
      <w:pPr>
        <w:jc w:val="right"/>
        <w:rPr>
          <w:b/>
          <w:noProof/>
          <w:lang w:val="fi-FI"/>
        </w:rPr>
      </w:pPr>
      <w:r>
        <w:rPr>
          <w:noProof/>
          <w:lang w:val="fi-FI"/>
        </w:rPr>
        <w:br w:type="page"/>
      </w:r>
      <w:r>
        <w:rPr>
          <w:b/>
          <w:noProof/>
          <w:lang w:val="fi-FI"/>
        </w:rPr>
        <w:t>ANNEX III</w:t>
      </w:r>
    </w:p>
    <w:p>
      <w:pPr>
        <w:jc w:val="right"/>
        <w:rPr>
          <w:b/>
          <w:noProof/>
        </w:rPr>
      </w:pPr>
      <w:r>
        <w:rPr>
          <w:b/>
          <w:noProof/>
        </w:rPr>
        <w:t>(Annex II to the Agreement)</w:t>
      </w:r>
    </w:p>
    <w:p>
      <w:pPr>
        <w:jc w:val="right"/>
        <w:rPr>
          <w:b/>
          <w:noProof/>
        </w:rPr>
      </w:pPr>
    </w:p>
    <w:p>
      <w:pPr>
        <w:jc w:val="right"/>
        <w:rPr>
          <w:b/>
          <w:noProof/>
        </w:rPr>
      </w:pPr>
      <w:r>
        <w:rPr>
          <w:b/>
          <w:noProof/>
        </w:rPr>
        <w:t>Appendix 4</w:t>
      </w:r>
    </w:p>
    <w:p>
      <w:pPr>
        <w:rPr>
          <w:noProof/>
        </w:rPr>
      </w:pPr>
    </w:p>
    <w:p>
      <w:pPr>
        <w:rPr>
          <w:noProof/>
        </w:rPr>
      </w:pPr>
    </w:p>
    <w:p>
      <w:pPr>
        <w:jc w:val="center"/>
        <w:rPr>
          <w:noProof/>
        </w:rPr>
      </w:pPr>
      <w:r>
        <w:rPr>
          <w:noProof/>
        </w:rPr>
        <w:t>INVOICE DECLARATION</w:t>
      </w:r>
    </w:p>
    <w:p>
      <w:pPr>
        <w:jc w:val="center"/>
        <w:rPr>
          <w:noProof/>
        </w:rPr>
      </w:pPr>
    </w:p>
    <w:p>
      <w:pPr>
        <w:jc w:val="center"/>
        <w:rPr>
          <w:noProof/>
        </w:rPr>
      </w:pPr>
      <w:r>
        <w:rPr>
          <w:noProof/>
        </w:rPr>
        <w:t>Specific requirements as for the making out of an invoice declaration</w:t>
      </w:r>
    </w:p>
    <w:p>
      <w:pPr>
        <w:rPr>
          <w:noProof/>
        </w:rPr>
      </w:pPr>
    </w:p>
    <w:p>
      <w:pPr>
        <w:rPr>
          <w:noProof/>
        </w:rPr>
      </w:pPr>
      <w:r>
        <w:rPr>
          <w:noProof/>
        </w:rPr>
        <w:t>An invoice declaration, the text of which is set out below, shall be made out using one of the linguistic versions set out there and in accordance with the provisions of the domestic law of the exporting country. If the declaration is handwritten, it shall be written in ink in printed characters. The invoice declaration shall be drawn up in accordance with the respective footnotes. The footnotes do not have to be reproduced.</w:t>
      </w:r>
    </w:p>
    <w:p>
      <w:pPr>
        <w:rPr>
          <w:noProof/>
        </w:rPr>
      </w:pPr>
    </w:p>
    <w:p>
      <w:pPr>
        <w:jc w:val="center"/>
        <w:rPr>
          <w:noProof/>
        </w:rPr>
      </w:pPr>
      <w:r>
        <w:rPr>
          <w:noProof/>
        </w:rPr>
        <w:t>Bulgarian version</w:t>
      </w:r>
    </w:p>
    <w:p>
      <w:pPr>
        <w:rPr>
          <w:noProof/>
        </w:rPr>
      </w:pPr>
    </w:p>
    <w:p>
      <w:pPr>
        <w:rPr>
          <w:noProof/>
        </w:rPr>
      </w:pPr>
      <w:r>
        <w:rPr>
          <w:noProof/>
        </w:rPr>
        <w:t>Износителят на продуктите, обхванати от този документ (разрешение № … от митница или от друг компетентен държавен орган (1)) декларира, че освен където ясно е отбелязано друго, тези продукти са с …(2) преференциален произход.</w:t>
      </w:r>
    </w:p>
    <w:p>
      <w:pPr>
        <w:rPr>
          <w:noProof/>
        </w:rPr>
      </w:pPr>
    </w:p>
    <w:p>
      <w:pPr>
        <w:jc w:val="center"/>
        <w:rPr>
          <w:noProof/>
          <w:lang w:val="es-ES"/>
        </w:rPr>
      </w:pPr>
      <w:r>
        <w:rPr>
          <w:noProof/>
          <w:lang w:val="es-ES"/>
        </w:rPr>
        <w:br w:type="page"/>
        <w:t>Spanish version</w:t>
      </w:r>
    </w:p>
    <w:p>
      <w:pPr>
        <w:rPr>
          <w:noProof/>
          <w:lang w:val="es-ES"/>
        </w:rPr>
      </w:pPr>
    </w:p>
    <w:p>
      <w:pPr>
        <w:rPr>
          <w:noProof/>
          <w:lang w:val="es-ES"/>
        </w:rPr>
      </w:pPr>
      <w:r>
        <w:rPr>
          <w:noProof/>
          <w:lang w:val="es-ES"/>
        </w:rPr>
        <w:t>El exportador de los productos incluidos en el presente documento (autorización aduanera o de la autoridad pública competente n° …(1)) declara que, salvo indicación en sentido contrario, estos productos gozan de un origen preferencial …(2).</w:t>
      </w:r>
    </w:p>
    <w:p>
      <w:pPr>
        <w:rPr>
          <w:noProof/>
          <w:lang w:val="es-ES"/>
        </w:rPr>
      </w:pPr>
    </w:p>
    <w:p>
      <w:pPr>
        <w:jc w:val="center"/>
        <w:rPr>
          <w:noProof/>
          <w:lang w:val="es-ES"/>
        </w:rPr>
      </w:pPr>
      <w:r>
        <w:rPr>
          <w:noProof/>
          <w:lang w:val="es-ES"/>
        </w:rPr>
        <w:t>Czech versión</w:t>
      </w:r>
    </w:p>
    <w:p>
      <w:pPr>
        <w:rPr>
          <w:noProof/>
          <w:lang w:val="es-ES"/>
        </w:rPr>
      </w:pPr>
    </w:p>
    <w:p>
      <w:pPr>
        <w:rPr>
          <w:noProof/>
          <w:lang w:val="es-ES"/>
        </w:rPr>
      </w:pPr>
      <w:r>
        <w:rPr>
          <w:noProof/>
          <w:lang w:val="es-ES"/>
        </w:rPr>
        <w:t>Vývozce výrobků uvedených v tomto dokumentu (číslo povolení celního nebo příslušného vládního orgánu …(1)) prohlašuje, že kromě zřetelně označených, mají tyto výrobky preferenční původ v …(2).</w:t>
      </w:r>
    </w:p>
    <w:p>
      <w:pPr>
        <w:rPr>
          <w:noProof/>
          <w:lang w:val="es-ES"/>
        </w:rPr>
      </w:pPr>
    </w:p>
    <w:p>
      <w:pPr>
        <w:jc w:val="center"/>
        <w:rPr>
          <w:noProof/>
          <w:lang w:val="da-DK"/>
        </w:rPr>
      </w:pPr>
      <w:r>
        <w:rPr>
          <w:noProof/>
          <w:lang w:val="da-DK"/>
        </w:rPr>
        <w:t>Danish version</w:t>
      </w:r>
    </w:p>
    <w:p>
      <w:pPr>
        <w:rPr>
          <w:noProof/>
          <w:lang w:val="da-DK"/>
        </w:rPr>
      </w:pPr>
    </w:p>
    <w:p>
      <w:pPr>
        <w:rPr>
          <w:noProof/>
          <w:lang w:val="da-DK"/>
        </w:rPr>
      </w:pPr>
      <w:r>
        <w:rPr>
          <w:noProof/>
          <w:lang w:val="da-DK"/>
        </w:rPr>
        <w:t>Eksportøren af varer, der er omfattet af nærværende dokument, (toldmyndighedernes eller den kompetente offentlige myndigheds tilladelse nr. …(1)) erklærer, at varerne, medmindre andet tydeligt er angivet, har præferenceoprindelse i …(2).</w:t>
      </w:r>
    </w:p>
    <w:p>
      <w:pPr>
        <w:rPr>
          <w:noProof/>
          <w:lang w:val="da-DK"/>
        </w:rPr>
      </w:pPr>
    </w:p>
    <w:p>
      <w:pPr>
        <w:jc w:val="center"/>
        <w:rPr>
          <w:noProof/>
          <w:lang w:val="de-DE"/>
        </w:rPr>
      </w:pPr>
      <w:r>
        <w:rPr>
          <w:noProof/>
          <w:lang w:val="de-DE"/>
        </w:rPr>
        <w:t>German version</w:t>
      </w:r>
    </w:p>
    <w:p>
      <w:pPr>
        <w:rPr>
          <w:noProof/>
          <w:lang w:val="de-DE"/>
        </w:rPr>
      </w:pPr>
    </w:p>
    <w:p>
      <w:pPr>
        <w:rPr>
          <w:noProof/>
          <w:lang w:val="de-DE"/>
        </w:rPr>
      </w:pPr>
      <w:r>
        <w:rPr>
          <w:noProof/>
          <w:lang w:val="de-DE"/>
        </w:rPr>
        <w:t>Der Ausführer (Ermächtigter Ausführer; Bewilligung der Zollbehörde oder der zuständigen Regierungsbehörde Nr. …(1)) der Waren, auf die sich dieses Handelspapier bezieht, erklärt, dass diese Waren, soweit nicht anders angegeben, präferenzbegünstigte Ursprungswaren …(2) sind.</w:t>
      </w:r>
    </w:p>
    <w:p>
      <w:pPr>
        <w:rPr>
          <w:noProof/>
          <w:lang w:val="de-DE"/>
        </w:rPr>
      </w:pPr>
    </w:p>
    <w:p>
      <w:pPr>
        <w:jc w:val="center"/>
        <w:rPr>
          <w:noProof/>
          <w:lang w:val="de-DE"/>
        </w:rPr>
      </w:pPr>
      <w:r>
        <w:rPr>
          <w:noProof/>
          <w:lang w:val="de-DE"/>
        </w:rPr>
        <w:br w:type="page"/>
        <w:t>Estonian version</w:t>
      </w:r>
    </w:p>
    <w:p>
      <w:pPr>
        <w:rPr>
          <w:noProof/>
          <w:lang w:val="de-DE"/>
        </w:rPr>
      </w:pPr>
    </w:p>
    <w:p>
      <w:pPr>
        <w:rPr>
          <w:noProof/>
          <w:lang w:val="de-DE"/>
        </w:rPr>
      </w:pPr>
      <w:r>
        <w:rPr>
          <w:noProof/>
          <w:lang w:val="de-DE"/>
        </w:rPr>
        <w:t>Käesoleva dokumendiga hõlmatud toodete eksportija (tolliameti või pädeva valitsusasutuse luba nr. …(1)) deklareerib, et need tooted on …(2) sooduspäritoluga, välja arvatud juhul kui on selgelt näidatud teisiti.</w:t>
      </w:r>
    </w:p>
    <w:p>
      <w:pPr>
        <w:rPr>
          <w:noProof/>
          <w:lang w:val="de-DE"/>
        </w:rPr>
      </w:pPr>
    </w:p>
    <w:p>
      <w:pPr>
        <w:jc w:val="center"/>
        <w:rPr>
          <w:noProof/>
          <w:lang w:val="el-GR"/>
        </w:rPr>
      </w:pPr>
      <w:r>
        <w:rPr>
          <w:noProof/>
        </w:rPr>
        <w:t>Greek</w:t>
      </w:r>
      <w:r>
        <w:rPr>
          <w:noProof/>
          <w:lang w:val="el-GR"/>
        </w:rPr>
        <w:t xml:space="preserve"> </w:t>
      </w:r>
      <w:r>
        <w:rPr>
          <w:noProof/>
        </w:rPr>
        <w:t>version</w:t>
      </w:r>
    </w:p>
    <w:p>
      <w:pPr>
        <w:rPr>
          <w:noProof/>
          <w:lang w:val="el-GR"/>
        </w:rPr>
      </w:pPr>
    </w:p>
    <w:p>
      <w:pPr>
        <w:rPr>
          <w:noProof/>
          <w:lang w:val="el-GR"/>
        </w:rPr>
      </w:pPr>
      <w:r>
        <w:rPr>
          <w:noProof/>
          <w:lang w:val="el-GR"/>
        </w:rPr>
        <w:t>Ο εξαγωγέας των προϊόντων που καλύπτονται από το παρόν έγγραφο (άδεια τελωνείου ή της καθύλην αρμόδιας αρχής, υπ΄αριθ. …(1)) δηλώνει ότι, εκτός εάν δηλώνεται σαφώς άλλως, τα προϊόντα αυτά είναι προτιμησιακής καταγωγής …(2).</w:t>
      </w:r>
    </w:p>
    <w:p>
      <w:pPr>
        <w:rPr>
          <w:noProof/>
          <w:lang w:val="el-GR"/>
        </w:rPr>
      </w:pPr>
    </w:p>
    <w:p>
      <w:pPr>
        <w:jc w:val="center"/>
        <w:rPr>
          <w:noProof/>
        </w:rPr>
      </w:pPr>
      <w:r>
        <w:rPr>
          <w:noProof/>
        </w:rPr>
        <w:t>English version</w:t>
      </w:r>
    </w:p>
    <w:p>
      <w:pPr>
        <w:rPr>
          <w:noProof/>
        </w:rPr>
      </w:pPr>
    </w:p>
    <w:p>
      <w:pPr>
        <w:rPr>
          <w:noProof/>
        </w:rPr>
      </w:pPr>
      <w:r>
        <w:rPr>
          <w:noProof/>
        </w:rPr>
        <w:t>The exporter of the products covered by this document (customs or competent public authority authorisation No ...(1)) declares that, except where otherwise clearly indicated, these products are of ... preferential origin(2).</w:t>
      </w:r>
    </w:p>
    <w:p>
      <w:pPr>
        <w:rPr>
          <w:noProof/>
        </w:rPr>
      </w:pPr>
    </w:p>
    <w:p>
      <w:pPr>
        <w:jc w:val="center"/>
        <w:rPr>
          <w:noProof/>
          <w:lang w:val="fr-BE"/>
        </w:rPr>
      </w:pPr>
      <w:r>
        <w:rPr>
          <w:noProof/>
          <w:lang w:val="fr-BE"/>
        </w:rPr>
        <w:t>French version</w:t>
      </w:r>
    </w:p>
    <w:p>
      <w:pPr>
        <w:rPr>
          <w:noProof/>
          <w:lang w:val="fr-BE"/>
        </w:rPr>
      </w:pPr>
    </w:p>
    <w:p>
      <w:pPr>
        <w:rPr>
          <w:noProof/>
          <w:lang w:val="fr-BE"/>
        </w:rPr>
      </w:pPr>
      <w:r>
        <w:rPr>
          <w:noProof/>
          <w:lang w:val="fr-BE"/>
        </w:rPr>
        <w:t>L’exportateur des produits couverts par le présent document (autorisation douanière ou de l’autorité publique compétente n° …(1)) déclare que, sauf indication claire du contraire, ces produits ont l’origine préférentielle …(2).</w:t>
      </w:r>
    </w:p>
    <w:p>
      <w:pPr>
        <w:rPr>
          <w:noProof/>
          <w:lang w:val="fr-BE"/>
        </w:rPr>
      </w:pPr>
    </w:p>
    <w:p>
      <w:pPr>
        <w:jc w:val="center"/>
        <w:rPr>
          <w:noProof/>
          <w:lang w:val="fr-BE"/>
        </w:rPr>
      </w:pPr>
      <w:r>
        <w:rPr>
          <w:noProof/>
          <w:lang w:val="fr-BE"/>
        </w:rPr>
        <w:br w:type="page"/>
        <w:t>Croatian version</w:t>
      </w:r>
    </w:p>
    <w:p>
      <w:pPr>
        <w:rPr>
          <w:noProof/>
          <w:lang w:val="fr-BE"/>
        </w:rPr>
      </w:pPr>
    </w:p>
    <w:p>
      <w:pPr>
        <w:rPr>
          <w:noProof/>
          <w:lang w:val="fr-BE"/>
        </w:rPr>
      </w:pPr>
      <w:r>
        <w:rPr>
          <w:noProof/>
          <w:lang w:val="fr-BE"/>
        </w:rPr>
        <w:t>Izvoznik proizvoda obuhvaćenih ovom ispravom (carinsko ovlaštenje br. …(1)) izjavljuje da su, osim ako je drukčije izričito navedeno, ovi proizvodi …(2) preferencijalnog podrijetla.’</w:t>
      </w:r>
    </w:p>
    <w:p>
      <w:pPr>
        <w:rPr>
          <w:noProof/>
          <w:lang w:val="fr-BE"/>
        </w:rPr>
      </w:pPr>
    </w:p>
    <w:p>
      <w:pPr>
        <w:jc w:val="center"/>
        <w:rPr>
          <w:noProof/>
          <w:lang w:val="it-IT"/>
        </w:rPr>
      </w:pPr>
      <w:r>
        <w:rPr>
          <w:noProof/>
          <w:lang w:val="it-IT"/>
        </w:rPr>
        <w:t>Italian version</w:t>
      </w:r>
    </w:p>
    <w:p>
      <w:pPr>
        <w:rPr>
          <w:noProof/>
          <w:lang w:val="it-IT"/>
        </w:rPr>
      </w:pPr>
    </w:p>
    <w:p>
      <w:pPr>
        <w:rPr>
          <w:noProof/>
          <w:lang w:val="it-IT"/>
        </w:rPr>
      </w:pPr>
      <w:r>
        <w:rPr>
          <w:noProof/>
          <w:lang w:val="it-IT"/>
        </w:rPr>
        <w:t>L’esportatore delle merci contemplate nel presente documento (autorizzazione doganale o dell’autorità pubblica competente n. …(1)) dichiara che, salvo indicazione contraria, le merci sono di origine preferenziale …(2).</w:t>
      </w:r>
    </w:p>
    <w:p>
      <w:pPr>
        <w:rPr>
          <w:noProof/>
          <w:lang w:val="it-IT"/>
        </w:rPr>
      </w:pPr>
    </w:p>
    <w:p>
      <w:pPr>
        <w:jc w:val="center"/>
        <w:rPr>
          <w:noProof/>
          <w:lang w:val="it-IT"/>
        </w:rPr>
      </w:pPr>
      <w:r>
        <w:rPr>
          <w:noProof/>
          <w:lang w:val="it-IT"/>
        </w:rPr>
        <w:t>Latvian version</w:t>
      </w:r>
    </w:p>
    <w:p>
      <w:pPr>
        <w:rPr>
          <w:noProof/>
          <w:lang w:val="it-IT"/>
        </w:rPr>
      </w:pPr>
    </w:p>
    <w:p>
      <w:pPr>
        <w:rPr>
          <w:noProof/>
          <w:lang w:val="it-IT"/>
        </w:rPr>
      </w:pPr>
      <w:r>
        <w:rPr>
          <w:noProof/>
          <w:lang w:val="it-IT"/>
        </w:rPr>
        <w:t>To produktu eksportētājs, kuri ietverti šajā dokumentā (muitas vai kompetentu valsts iestāžu atlauja Nr. …(1)), deklarē, ka, izņemot tur, kur ir citādi skaidri noteikts, šiem produktiem ir preferenciāla izcelsme …(2).</w:t>
      </w:r>
    </w:p>
    <w:p>
      <w:pPr>
        <w:rPr>
          <w:noProof/>
          <w:lang w:val="it-IT"/>
        </w:rPr>
      </w:pPr>
    </w:p>
    <w:p>
      <w:pPr>
        <w:jc w:val="center"/>
        <w:rPr>
          <w:noProof/>
          <w:lang w:val="it-IT"/>
        </w:rPr>
      </w:pPr>
      <w:r>
        <w:rPr>
          <w:noProof/>
          <w:lang w:val="it-IT"/>
        </w:rPr>
        <w:t>Lithuanian version</w:t>
      </w:r>
    </w:p>
    <w:p>
      <w:pPr>
        <w:rPr>
          <w:noProof/>
          <w:lang w:val="it-IT"/>
        </w:rPr>
      </w:pPr>
    </w:p>
    <w:p>
      <w:pPr>
        <w:rPr>
          <w:noProof/>
          <w:lang w:val="it-IT"/>
        </w:rPr>
      </w:pPr>
      <w:r>
        <w:rPr>
          <w:noProof/>
          <w:lang w:val="it-IT"/>
        </w:rPr>
        <w:t>Šiame dokumente išvardintų prekių eksportuotojas (muitinės arba kompetentingos viešosios valdžios institucijos liudijimo Nr. …(1)) deklaruoja, kad, jeigu kitaip nenurodyta, tai yra …(2) preferencinės kilmės prekės.</w:t>
      </w:r>
    </w:p>
    <w:p>
      <w:pPr>
        <w:rPr>
          <w:noProof/>
          <w:lang w:val="it-IT"/>
        </w:rPr>
      </w:pPr>
    </w:p>
    <w:p>
      <w:pPr>
        <w:jc w:val="center"/>
        <w:rPr>
          <w:noProof/>
          <w:lang w:val="it-IT"/>
        </w:rPr>
      </w:pPr>
      <w:r>
        <w:rPr>
          <w:noProof/>
          <w:lang w:val="it-IT"/>
        </w:rPr>
        <w:br w:type="page"/>
        <w:t>Hungarian version</w:t>
      </w:r>
    </w:p>
    <w:p>
      <w:pPr>
        <w:rPr>
          <w:noProof/>
          <w:lang w:val="it-IT"/>
        </w:rPr>
      </w:pPr>
    </w:p>
    <w:p>
      <w:pPr>
        <w:rPr>
          <w:noProof/>
          <w:lang w:val="it-IT"/>
        </w:rPr>
      </w:pPr>
      <w:r>
        <w:rPr>
          <w:noProof/>
          <w:lang w:val="it-IT"/>
        </w:rPr>
        <w:t>A jelen okmányban szereplő áruk exportőre (vámfelhatalmazási szám: …(1) vagy az illetékes kormányzati szerv által kiadott engedély száma: …) kijelentem, hogy eltérő jelzs hiányában az áruk kedvezményes … származásúak(2).</w:t>
      </w:r>
    </w:p>
    <w:p>
      <w:pPr>
        <w:rPr>
          <w:noProof/>
          <w:lang w:val="it-IT"/>
        </w:rPr>
      </w:pPr>
    </w:p>
    <w:p>
      <w:pPr>
        <w:jc w:val="center"/>
        <w:rPr>
          <w:noProof/>
          <w:lang w:val="it-IT"/>
        </w:rPr>
      </w:pPr>
      <w:r>
        <w:rPr>
          <w:noProof/>
          <w:lang w:val="it-IT"/>
        </w:rPr>
        <w:t>Maltese version</w:t>
      </w:r>
    </w:p>
    <w:p>
      <w:pPr>
        <w:rPr>
          <w:noProof/>
          <w:lang w:val="it-IT"/>
        </w:rPr>
      </w:pPr>
    </w:p>
    <w:p>
      <w:pPr>
        <w:rPr>
          <w:noProof/>
          <w:lang w:val="nl-NL"/>
        </w:rPr>
      </w:pPr>
      <w:r>
        <w:rPr>
          <w:noProof/>
          <w:lang w:val="it-IT"/>
        </w:rPr>
        <w:t xml:space="preserve">L-esportatur tal-prodotti koperti b’dan id-dokument (awtorizzazzjoni kompetenti tal-gvern jew tad-dwana nru. … (1)) jiddikjara li, hlief fejn indikat b’mod car li mhux hekk, dawn il-prodotti huma ta’ origini preferenzjali … </w:t>
      </w:r>
      <w:r>
        <w:rPr>
          <w:noProof/>
          <w:lang w:val="nl-NL"/>
        </w:rPr>
        <w:t>(2).</w:t>
      </w:r>
    </w:p>
    <w:p>
      <w:pPr>
        <w:rPr>
          <w:noProof/>
          <w:lang w:val="nl-NL"/>
        </w:rPr>
      </w:pPr>
    </w:p>
    <w:p>
      <w:pPr>
        <w:jc w:val="center"/>
        <w:rPr>
          <w:noProof/>
          <w:lang w:val="nl-NL"/>
        </w:rPr>
      </w:pPr>
      <w:r>
        <w:rPr>
          <w:noProof/>
          <w:lang w:val="nl-NL"/>
        </w:rPr>
        <w:t>Dutch version</w:t>
      </w:r>
    </w:p>
    <w:p>
      <w:pPr>
        <w:rPr>
          <w:noProof/>
          <w:lang w:val="nl-NL"/>
        </w:rPr>
      </w:pPr>
    </w:p>
    <w:p>
      <w:pPr>
        <w:rPr>
          <w:noProof/>
          <w:lang w:val="nl-NL"/>
        </w:rPr>
      </w:pPr>
      <w:r>
        <w:rPr>
          <w:noProof/>
          <w:lang w:val="nl-NL"/>
        </w:rPr>
        <w:t>De exporteur van de goederen waarop dit document van toepassing is (douanevergunning of vergunning van de competente overheidsinstantie nr. …(1)) verklaart dat, behoudens uitdrukkelijke andersluidende vermelding, deze goederen van preferentiële … oorsprong zijn (2).</w:t>
      </w:r>
    </w:p>
    <w:p>
      <w:pPr>
        <w:rPr>
          <w:noProof/>
          <w:lang w:val="nl-NL"/>
        </w:rPr>
      </w:pPr>
    </w:p>
    <w:p>
      <w:pPr>
        <w:jc w:val="center"/>
        <w:rPr>
          <w:noProof/>
          <w:lang w:val="pl-PL"/>
        </w:rPr>
      </w:pPr>
      <w:r>
        <w:rPr>
          <w:noProof/>
          <w:lang w:val="pl-PL"/>
        </w:rPr>
        <w:t>Polish version</w:t>
      </w:r>
    </w:p>
    <w:p>
      <w:pPr>
        <w:rPr>
          <w:noProof/>
          <w:lang w:val="pl-PL"/>
        </w:rPr>
      </w:pPr>
    </w:p>
    <w:p>
      <w:pPr>
        <w:rPr>
          <w:noProof/>
          <w:lang w:val="pt-PT"/>
        </w:rPr>
      </w:pPr>
      <w:r>
        <w:rPr>
          <w:noProof/>
          <w:lang w:val="pl-PL"/>
        </w:rPr>
        <w:t xml:space="preserve">Eksporter produktów objętych tym dokumentem (upoważnienie władz celnych lub upoważnienie właściwych władz nr … (1)) deklaruje, że z wyjątkiem gdzie jest to wyraźnie określone, produkty te mają … </w:t>
      </w:r>
      <w:r>
        <w:rPr>
          <w:noProof/>
          <w:lang w:val="pt-PT"/>
        </w:rPr>
        <w:t>(2) preferencyjne pochodzenie.</w:t>
      </w:r>
    </w:p>
    <w:p>
      <w:pPr>
        <w:rPr>
          <w:noProof/>
          <w:lang w:val="pt-PT"/>
        </w:rPr>
      </w:pPr>
    </w:p>
    <w:p>
      <w:pPr>
        <w:jc w:val="center"/>
        <w:rPr>
          <w:noProof/>
          <w:lang w:val="pt-PT"/>
        </w:rPr>
      </w:pPr>
      <w:r>
        <w:rPr>
          <w:noProof/>
          <w:lang w:val="pt-PT"/>
        </w:rPr>
        <w:t>Portuguese version</w:t>
      </w:r>
    </w:p>
    <w:p>
      <w:pPr>
        <w:rPr>
          <w:noProof/>
          <w:lang w:val="pt-PT"/>
        </w:rPr>
      </w:pPr>
    </w:p>
    <w:p>
      <w:pPr>
        <w:rPr>
          <w:noProof/>
          <w:lang w:val="pt-PT"/>
        </w:rPr>
      </w:pPr>
      <w:r>
        <w:rPr>
          <w:noProof/>
          <w:lang w:val="pt-PT"/>
        </w:rPr>
        <w:t>O abaixo assinado, exportador dos produtos cobertos pelo presente documento (autorização aduaneira ou da autoridade governamental competente n° … (1)) declara que, salvo expressamente indicado em contrário, estes produtos são de origem preferencial … (2).</w:t>
      </w:r>
    </w:p>
    <w:p>
      <w:pPr>
        <w:rPr>
          <w:noProof/>
          <w:lang w:val="pt-PT"/>
        </w:rPr>
      </w:pPr>
    </w:p>
    <w:p>
      <w:pPr>
        <w:jc w:val="center"/>
        <w:rPr>
          <w:noProof/>
          <w:lang w:val="pt-PT"/>
        </w:rPr>
      </w:pPr>
      <w:r>
        <w:rPr>
          <w:noProof/>
          <w:lang w:val="pt-PT"/>
        </w:rPr>
        <w:br w:type="page"/>
        <w:t>Romanian version</w:t>
      </w:r>
    </w:p>
    <w:p>
      <w:pPr>
        <w:rPr>
          <w:noProof/>
          <w:lang w:val="pt-PT"/>
        </w:rPr>
      </w:pPr>
    </w:p>
    <w:p>
      <w:pPr>
        <w:rPr>
          <w:noProof/>
          <w:lang w:val="pt-PT"/>
        </w:rPr>
      </w:pPr>
      <w:r>
        <w:rPr>
          <w:noProof/>
          <w:lang w:val="pt-PT"/>
        </w:rPr>
        <w:t>Exportatorul produselor ce fac obiectul acestui document (autorizaţia vamală sau a autorităţii guvernamentale competente nr. … (1)) declară că, exceptând cazul în care în mod expres este indicat altfel, aceste produse sunt de origine preferenţială … (2).</w:t>
      </w:r>
    </w:p>
    <w:p>
      <w:pPr>
        <w:rPr>
          <w:noProof/>
          <w:lang w:val="pt-PT"/>
        </w:rPr>
      </w:pPr>
    </w:p>
    <w:p>
      <w:pPr>
        <w:jc w:val="center"/>
        <w:rPr>
          <w:noProof/>
          <w:lang w:val="pt-PT"/>
        </w:rPr>
      </w:pPr>
      <w:r>
        <w:rPr>
          <w:noProof/>
          <w:lang w:val="pt-PT"/>
        </w:rPr>
        <w:t>Slovak version</w:t>
      </w:r>
    </w:p>
    <w:p>
      <w:pPr>
        <w:rPr>
          <w:noProof/>
          <w:lang w:val="pt-PT"/>
        </w:rPr>
      </w:pPr>
    </w:p>
    <w:p>
      <w:pPr>
        <w:rPr>
          <w:noProof/>
          <w:lang w:val="pt-PT"/>
        </w:rPr>
      </w:pPr>
      <w:r>
        <w:rPr>
          <w:noProof/>
          <w:lang w:val="pt-PT"/>
        </w:rPr>
        <w:t>Vývozca výrobkov uvedených v tomto dokumente (číslo povolenia colnej správy alebo príslušného vládneho povolenia …(1)) vyhlasuje, že okrem zreteľne označených, majú tieto výrobky preferenčný pôvod v …(2).</w:t>
      </w:r>
    </w:p>
    <w:p>
      <w:pPr>
        <w:rPr>
          <w:noProof/>
          <w:lang w:val="pt-PT"/>
        </w:rPr>
      </w:pPr>
    </w:p>
    <w:p>
      <w:pPr>
        <w:jc w:val="center"/>
        <w:rPr>
          <w:noProof/>
          <w:lang w:val="pt-PT"/>
        </w:rPr>
      </w:pPr>
      <w:r>
        <w:rPr>
          <w:noProof/>
          <w:lang w:val="pt-PT"/>
        </w:rPr>
        <w:t>Slovenian version</w:t>
      </w:r>
    </w:p>
    <w:p>
      <w:pPr>
        <w:rPr>
          <w:noProof/>
          <w:lang w:val="pt-PT"/>
        </w:rPr>
      </w:pPr>
    </w:p>
    <w:p>
      <w:pPr>
        <w:rPr>
          <w:noProof/>
          <w:lang w:val="pt-PT"/>
        </w:rPr>
      </w:pPr>
      <w:r>
        <w:rPr>
          <w:noProof/>
          <w:lang w:val="pt-PT"/>
        </w:rPr>
        <w:t>Izvoznik blaga, zajetega s tem dokumentom, (pooblastilo carinskih ali pristojnih državnih organov št. …(1))izjavlja, da, razen če ni drugače jasno navedeno, ima to blago preferencialno …(2) poreklo.</w:t>
      </w:r>
    </w:p>
    <w:p>
      <w:pPr>
        <w:rPr>
          <w:noProof/>
          <w:lang w:val="pt-PT"/>
        </w:rPr>
      </w:pPr>
    </w:p>
    <w:p>
      <w:pPr>
        <w:jc w:val="center"/>
        <w:rPr>
          <w:noProof/>
          <w:lang w:val="fi-FI"/>
        </w:rPr>
      </w:pPr>
      <w:r>
        <w:rPr>
          <w:noProof/>
          <w:lang w:val="fi-FI"/>
        </w:rPr>
        <w:t>Finnish version</w:t>
      </w:r>
    </w:p>
    <w:p>
      <w:pPr>
        <w:rPr>
          <w:noProof/>
          <w:lang w:val="fi-FI"/>
        </w:rPr>
      </w:pPr>
    </w:p>
    <w:p>
      <w:pPr>
        <w:rPr>
          <w:noProof/>
          <w:lang w:val="fi-FI"/>
        </w:rPr>
      </w:pPr>
      <w:r>
        <w:rPr>
          <w:noProof/>
          <w:lang w:val="fi-FI"/>
        </w:rPr>
        <w:t>Tässä asiakirjassa mainittujen tuotteiden viejä (tullin tai toimivaltaisen julkisen viranomaisen lupa nro …(1)) ilmoittaa, että nämä tuotteet ovat, ellei toisin ole selvästi merkitty, etuuskohteluun oikeutettuja … alkuperätuotteita(2).</w:t>
      </w:r>
    </w:p>
    <w:p>
      <w:pPr>
        <w:rPr>
          <w:noProof/>
          <w:lang w:val="fi-FI"/>
        </w:rPr>
      </w:pPr>
    </w:p>
    <w:p>
      <w:pPr>
        <w:jc w:val="center"/>
        <w:rPr>
          <w:noProof/>
          <w:lang w:val="sv-SE"/>
        </w:rPr>
      </w:pPr>
      <w:r>
        <w:rPr>
          <w:noProof/>
          <w:lang w:val="sv-SE"/>
        </w:rPr>
        <w:br w:type="page"/>
        <w:t>Swedish version</w:t>
      </w:r>
    </w:p>
    <w:p>
      <w:pPr>
        <w:rPr>
          <w:noProof/>
          <w:lang w:val="sv-SE"/>
        </w:rPr>
      </w:pPr>
    </w:p>
    <w:p>
      <w:pPr>
        <w:rPr>
          <w:noProof/>
          <w:lang w:val="sv-SE"/>
        </w:rPr>
      </w:pPr>
      <w:r>
        <w:rPr>
          <w:noProof/>
          <w:lang w:val="sv-SE"/>
        </w:rPr>
        <w:t>Exportören av de varor som omfattas av detta dokument (tullmyndighetens tillstånd eller behörig statlig myndighet nr. __.</w:t>
      </w:r>
      <w:r>
        <w:rPr>
          <w:noProof/>
          <w:vertAlign w:val="superscript"/>
          <w:lang w:val="sv-SE"/>
        </w:rPr>
        <w:t>(1)</w:t>
      </w:r>
      <w:r>
        <w:rPr>
          <w:noProof/>
          <w:lang w:val="sv-SE"/>
        </w:rPr>
        <w:t>) försäkrar att dessa varor, om inte annat tydligt markerats, har förmånsberättigande ___ ursprung</w:t>
      </w:r>
      <w:r>
        <w:rPr>
          <w:noProof/>
          <w:vertAlign w:val="superscript"/>
          <w:lang w:val="sv-SE"/>
        </w:rPr>
        <w:t>(2)</w:t>
      </w:r>
    </w:p>
    <w:p>
      <w:pPr>
        <w:rPr>
          <w:noProof/>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c>
          <w:tcPr>
            <w:tcW w:w="2500" w:type="pct"/>
            <w:tcBorders>
              <w:top w:val="nil"/>
              <w:left w:val="nil"/>
              <w:bottom w:val="nil"/>
            </w:tcBorders>
            <w:shd w:val="clear" w:color="auto" w:fill="auto"/>
          </w:tcPr>
          <w:p>
            <w:pPr>
              <w:rPr>
                <w:noProof/>
                <w:lang w:val="sv-SE"/>
              </w:rPr>
            </w:pPr>
          </w:p>
        </w:tc>
        <w:tc>
          <w:tcPr>
            <w:tcW w:w="2500" w:type="pct"/>
            <w:shd w:val="clear" w:color="auto" w:fill="auto"/>
          </w:tcPr>
          <w:p>
            <w:pPr>
              <w:rPr>
                <w:noProof/>
                <w:lang w:val="sv-SE"/>
              </w:rPr>
            </w:pPr>
          </w:p>
          <w:p>
            <w:pPr>
              <w:rPr>
                <w:noProof/>
              </w:rPr>
            </w:pPr>
            <w:r>
              <w:rPr>
                <w:noProof/>
              </w:rPr>
              <w:t>………………………………….………</w:t>
            </w:r>
            <w:r>
              <w:rPr>
                <w:noProof/>
                <w:vertAlign w:val="superscript"/>
              </w:rPr>
              <w:t>(3)</w:t>
            </w:r>
          </w:p>
          <w:p>
            <w:pPr>
              <w:rPr>
                <w:noProof/>
              </w:rPr>
            </w:pPr>
            <w:r>
              <w:rPr>
                <w:noProof/>
              </w:rPr>
              <w:t>(Place and date)</w:t>
            </w:r>
          </w:p>
          <w:p>
            <w:pPr>
              <w:rPr>
                <w:noProof/>
              </w:rPr>
            </w:pPr>
            <w:r>
              <w:rPr>
                <w:noProof/>
              </w:rPr>
              <w:t>………………………………………....</w:t>
            </w:r>
            <w:r>
              <w:rPr>
                <w:noProof/>
                <w:vertAlign w:val="superscript"/>
              </w:rPr>
              <w:t>(4)</w:t>
            </w:r>
          </w:p>
          <w:p>
            <w:pPr>
              <w:rPr>
                <w:noProof/>
              </w:rPr>
            </w:pPr>
            <w:r>
              <w:rPr>
                <w:noProof/>
              </w:rPr>
              <w:t>(Signature of the exporter; in addition, the name of the person signing the declaration shall to be indicated in clear script)</w:t>
            </w:r>
          </w:p>
        </w:tc>
      </w:tr>
    </w:tbl>
    <w:p>
      <w:pPr>
        <w:rPr>
          <w:noProof/>
        </w:rPr>
      </w:pPr>
    </w:p>
    <w:p>
      <w:pPr>
        <w:rPr>
          <w:noProof/>
        </w:rPr>
      </w:pPr>
      <w:r>
        <w:rPr>
          <w:noProof/>
        </w:rPr>
        <w:t>________________</w:t>
      </w:r>
    </w:p>
    <w:p>
      <w:pPr>
        <w:ind w:left="567" w:hanging="567"/>
        <w:rPr>
          <w:noProof/>
        </w:rPr>
      </w:pPr>
      <w:r>
        <w:rPr>
          <w:noProof/>
          <w:vertAlign w:val="superscript"/>
        </w:rPr>
        <w:t>(1)</w:t>
      </w:r>
      <w:r>
        <w:rPr>
          <w:noProof/>
        </w:rPr>
        <w:tab/>
        <w:t>When the invoice declaration is made out by an approved exporter within the meaning of Article 20 of Annex II, the authorisation number of the approved exporter shall be entered in this space. When the invoice declaration is not made out by an approved exporter, the words in brackets shall be omitted or the space left blank.</w:t>
      </w:r>
    </w:p>
    <w:p>
      <w:pPr>
        <w:ind w:left="567" w:hanging="567"/>
        <w:rPr>
          <w:noProof/>
        </w:rPr>
      </w:pPr>
      <w:r>
        <w:rPr>
          <w:noProof/>
          <w:vertAlign w:val="superscript"/>
        </w:rPr>
        <w:t>(2)</w:t>
      </w:r>
      <w:r>
        <w:rPr>
          <w:noProof/>
        </w:rPr>
        <w:tab/>
        <w:t>Origin of products to be indicated. When the invoice declaration relates, in whole or in part, to products originating in Ceuta and Melilla within the meaning of Article 34 of Annex II, the exporter shall clearly indicate them in the document on which the declaration is made out by means of the symbol "CM".</w:t>
      </w:r>
    </w:p>
    <w:p>
      <w:pPr>
        <w:ind w:left="567" w:hanging="567"/>
        <w:rPr>
          <w:noProof/>
        </w:rPr>
      </w:pPr>
      <w:r>
        <w:rPr>
          <w:noProof/>
          <w:vertAlign w:val="superscript"/>
        </w:rPr>
        <w:t>(3)</w:t>
      </w:r>
      <w:r>
        <w:rPr>
          <w:noProof/>
        </w:rPr>
        <w:tab/>
        <w:t>These indications may be omitted if the information is contained on the document itself.</w:t>
      </w:r>
    </w:p>
    <w:p>
      <w:pPr>
        <w:ind w:left="567" w:hanging="567"/>
        <w:rPr>
          <w:noProof/>
        </w:rPr>
      </w:pPr>
      <w:r>
        <w:rPr>
          <w:noProof/>
          <w:vertAlign w:val="superscript"/>
        </w:rPr>
        <w:t>(4)</w:t>
      </w:r>
      <w:r>
        <w:rPr>
          <w:noProof/>
        </w:rPr>
        <w:tab/>
        <w:t>See Article 19, paragraph 5 of Annex II of the Agreement. In cases where the exporter is not required to sign, the exemption of signature also implies the exemption of the name of the signatory.</w:t>
      </w:r>
    </w:p>
    <w:p>
      <w:pPr>
        <w:rPr>
          <w:noProof/>
        </w:rPr>
      </w:pPr>
    </w:p>
    <w:p>
      <w:pPr>
        <w:rPr>
          <w:noProof/>
        </w:rPr>
      </w:pPr>
    </w:p>
    <w:p>
      <w:pPr>
        <w:jc w:val="center"/>
        <w:rPr>
          <w:noProof/>
        </w:rPr>
      </w:pPr>
      <w:r>
        <w:rPr>
          <w:noProof/>
        </w:rPr>
        <w:t>________________</w:t>
      </w:r>
    </w:p>
    <w:p>
      <w:pPr>
        <w:jc w:val="right"/>
        <w:rPr>
          <w:b/>
          <w:noProof/>
        </w:rPr>
      </w:pPr>
      <w:r>
        <w:rPr>
          <w:noProof/>
        </w:rPr>
        <w:br w:type="page"/>
      </w:r>
      <w:r>
        <w:rPr>
          <w:b/>
          <w:noProof/>
        </w:rPr>
        <w:t>ANNEX IV</w:t>
      </w:r>
    </w:p>
    <w:p>
      <w:pPr>
        <w:jc w:val="right"/>
        <w:rPr>
          <w:b/>
          <w:noProof/>
        </w:rPr>
      </w:pPr>
      <w:r>
        <w:rPr>
          <w:b/>
          <w:noProof/>
        </w:rPr>
        <w:t>(Annex X to the Agreement)</w:t>
      </w:r>
    </w:p>
    <w:p>
      <w:pPr>
        <w:rPr>
          <w:noProof/>
        </w:rPr>
      </w:pPr>
    </w:p>
    <w:p>
      <w:pPr>
        <w:rPr>
          <w:noProof/>
        </w:rPr>
      </w:pPr>
    </w:p>
    <w:p>
      <w:pPr>
        <w:jc w:val="center"/>
        <w:rPr>
          <w:noProof/>
        </w:rPr>
      </w:pPr>
      <w:r>
        <w:rPr>
          <w:noProof/>
        </w:rPr>
        <w:t>LISTS OF COMMITMENTS ON ESTABLISHMENT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EU PARTY</w:t>
      </w:r>
    </w:p>
    <w:p>
      <w:pPr>
        <w:rPr>
          <w:noProof/>
        </w:rPr>
      </w:pPr>
    </w:p>
    <w:p>
      <w:pPr>
        <w:ind w:left="567" w:hanging="567"/>
        <w:rPr>
          <w:noProof/>
        </w:rPr>
      </w:pPr>
      <w:r>
        <w:rPr>
          <w:noProof/>
        </w:rPr>
        <w:t>1.</w:t>
      </w:r>
      <w:r>
        <w:rPr>
          <w:noProof/>
        </w:rPr>
        <w:tab/>
        <w:t>The list of commitments below indicate the economic activities liberalised pursuant to Article 166 of this Agreement and, by means of reservations, the market access and national treatment limitations that apply to establishments and investors of the Republics of the CA Party in those activities. The lists are composed of the following elements:</w:t>
      </w:r>
    </w:p>
    <w:p>
      <w:pPr>
        <w:rPr>
          <w:noProof/>
        </w:rPr>
      </w:pPr>
    </w:p>
    <w:p>
      <w:pPr>
        <w:ind w:left="1134" w:hanging="567"/>
        <w:rPr>
          <w:noProof/>
        </w:rPr>
      </w:pPr>
      <w:r>
        <w:rPr>
          <w:noProof/>
        </w:rPr>
        <w:t>(a)</w:t>
      </w:r>
      <w:r>
        <w:rPr>
          <w:noProof/>
        </w:rPr>
        <w:tab/>
        <w:t>A first column indicating the sector or sub-sector in which the commitment is assumed by the Party, and the scope of liberalisation to which the reservations apply;</w:t>
      </w:r>
    </w:p>
    <w:p>
      <w:pPr>
        <w:ind w:left="1134" w:hanging="567"/>
        <w:rPr>
          <w:noProof/>
        </w:rPr>
      </w:pPr>
    </w:p>
    <w:p>
      <w:pPr>
        <w:ind w:left="1134" w:hanging="567"/>
        <w:rPr>
          <w:noProof/>
        </w:rPr>
      </w:pPr>
      <w:r>
        <w:rPr>
          <w:noProof/>
        </w:rPr>
        <w:t>(b)</w:t>
      </w:r>
      <w:r>
        <w:rPr>
          <w:noProof/>
        </w:rPr>
        <w:tab/>
        <w:t>A second column describing the applicable reservations.</w:t>
      </w:r>
    </w:p>
    <w:p>
      <w:pPr>
        <w:ind w:left="567"/>
        <w:rPr>
          <w:noProof/>
        </w:rPr>
      </w:pPr>
    </w:p>
    <w:p>
      <w:pPr>
        <w:ind w:left="567"/>
        <w:rPr>
          <w:noProof/>
        </w:rPr>
      </w:pPr>
      <w:r>
        <w:rPr>
          <w:noProof/>
        </w:rPr>
        <w:t>When the column referred to under (b) only includes Member State-specific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spacing w:before="0" w:after="200" w:line="276" w:lineRule="auto"/>
        <w:jc w:val="left"/>
        <w:rPr>
          <w:noProof/>
        </w:rPr>
      </w:pPr>
      <w:r>
        <w:rPr>
          <w:noProof/>
        </w:rPr>
        <w:br w:type="page"/>
      </w:r>
    </w:p>
    <w:p>
      <w:pPr>
        <w:ind w:left="567"/>
        <w:rPr>
          <w:noProof/>
        </w:rPr>
      </w:pPr>
      <w:r>
        <w:rPr>
          <w:noProof/>
        </w:rPr>
        <w:t>Sectors or sub-sectors not mentioned in the list below are not committed.</w:t>
      </w:r>
    </w:p>
    <w:p>
      <w:pPr>
        <w:ind w:left="567"/>
        <w:rPr>
          <w:noProof/>
        </w:rPr>
      </w:pPr>
    </w:p>
    <w:p>
      <w:pPr>
        <w:rPr>
          <w:noProof/>
        </w:rPr>
      </w:pPr>
      <w:r>
        <w:rPr>
          <w:noProof/>
        </w:rPr>
        <w:t>2.</w:t>
      </w:r>
      <w:r>
        <w:rPr>
          <w:noProof/>
        </w:rPr>
        <w:tab/>
        <w:t>In identifying individual sectors and sub-sectors:</w:t>
      </w:r>
    </w:p>
    <w:p>
      <w:pPr>
        <w:rPr>
          <w:noProof/>
        </w:rPr>
      </w:pPr>
    </w:p>
    <w:p>
      <w:pPr>
        <w:ind w:left="1134" w:hanging="567"/>
        <w:rPr>
          <w:noProof/>
        </w:rPr>
      </w:pPr>
      <w:r>
        <w:rPr>
          <w:noProof/>
        </w:rPr>
        <w:t>(a)</w:t>
      </w:r>
      <w:r>
        <w:rPr>
          <w:noProof/>
        </w:rPr>
        <w:tab/>
        <w:t>ISIC rev 3.1 means the International Standard Industrial Classification of all Economic Activities as set out in Statistical Office of the United Nations, Statistical Papers, Series M, N° 4, ISIC REV 3.1, 2002;</w:t>
      </w:r>
    </w:p>
    <w:p>
      <w:pPr>
        <w:ind w:left="1134" w:hanging="567"/>
        <w:rPr>
          <w:noProof/>
        </w:rPr>
      </w:pPr>
    </w:p>
    <w:p>
      <w:pPr>
        <w:ind w:left="1134" w:hanging="567"/>
        <w:rPr>
          <w:noProof/>
        </w:rPr>
      </w:pPr>
      <w:r>
        <w:rPr>
          <w:noProof/>
        </w:rPr>
        <w:t>(b)</w:t>
      </w:r>
      <w:r>
        <w:rPr>
          <w:noProof/>
        </w:rPr>
        <w:tab/>
        <w:t>CPC means the Central Products Classification as set out in Statistical Office of the United Nations, Statistical Papers, Series M, N° 77, CPC prov., 1991;</w:t>
      </w:r>
    </w:p>
    <w:p>
      <w:pPr>
        <w:ind w:left="1134" w:hanging="567"/>
        <w:rPr>
          <w:noProof/>
        </w:rPr>
      </w:pPr>
    </w:p>
    <w:p>
      <w:pPr>
        <w:ind w:left="1134" w:hanging="567"/>
        <w:rPr>
          <w:noProof/>
        </w:rPr>
      </w:pPr>
      <w:r>
        <w:rPr>
          <w:noProof/>
        </w:rPr>
        <w:t>(c)</w:t>
      </w:r>
      <w:r>
        <w:rPr>
          <w:noProof/>
        </w:rPr>
        <w:tab/>
        <w:t>CPC ver. 1.0 means the Central Products Classification as set out in Statistical Office of the United Nations, Statistical Papers, Series M, N° 77, CPC ver. 1.0, 1998.</w:t>
      </w:r>
    </w:p>
    <w:p>
      <w:pPr>
        <w:rPr>
          <w:noProof/>
        </w:rPr>
      </w:pPr>
    </w:p>
    <w:p>
      <w:pPr>
        <w:ind w:left="567" w:hanging="567"/>
        <w:rPr>
          <w:noProof/>
        </w:rPr>
      </w:pPr>
      <w:r>
        <w:rPr>
          <w:noProof/>
        </w:rPr>
        <w:t>3.</w:t>
      </w:r>
      <w:r>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164 and 165 of this Agreement. Those measures (for example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other Party.</w:t>
      </w:r>
    </w:p>
    <w:p>
      <w:pPr>
        <w:rPr>
          <w:noProof/>
        </w:rPr>
      </w:pPr>
    </w:p>
    <w:p>
      <w:pPr>
        <w:ind w:left="567" w:hanging="567"/>
        <w:rPr>
          <w:noProof/>
        </w:rPr>
      </w:pPr>
      <w:r>
        <w:rPr>
          <w:noProof/>
        </w:rPr>
        <w:br w:type="page"/>
        <w:t>4.</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5.</w:t>
      </w:r>
      <w:r>
        <w:rPr>
          <w:noProof/>
        </w:rPr>
        <w:tab/>
        <w:t>In accordance with Article 164 of this Agreement non-discriminatory requirements as regards the types of legal form of an establishment are not included in the list below.</w:t>
      </w:r>
    </w:p>
    <w:p>
      <w:pPr>
        <w:ind w:left="567" w:hanging="567"/>
        <w:rPr>
          <w:noProof/>
        </w:rPr>
      </w:pPr>
    </w:p>
    <w:p>
      <w:pPr>
        <w:ind w:left="567" w:hanging="567"/>
        <w:rPr>
          <w:noProof/>
        </w:rPr>
      </w:pPr>
      <w:r>
        <w:rPr>
          <w:noProof/>
        </w:rPr>
        <w:t>6.</w:t>
      </w:r>
      <w:r>
        <w:rPr>
          <w:noProof/>
        </w:rPr>
        <w:tab/>
        <w:t>The rights and obligations arising from this list of commitments shall have no self</w:t>
      </w:r>
      <w:r>
        <w:rPr>
          <w:noProof/>
        </w:rPr>
        <w:noBreakHyphen/>
        <w:t>executing effect and thus confer no rights directly to individual natural persons or juridical persons.</w:t>
      </w:r>
    </w:p>
    <w:p>
      <w:pPr>
        <w:ind w:left="567" w:hanging="567"/>
        <w:rPr>
          <w:noProof/>
        </w:rPr>
      </w:pPr>
    </w:p>
    <w:p>
      <w:pPr>
        <w:ind w:left="567" w:hanging="567"/>
        <w:rPr>
          <w:noProof/>
        </w:rPr>
      </w:pPr>
      <w:r>
        <w:rPr>
          <w:noProof/>
        </w:rPr>
        <w:t>7.</w:t>
      </w:r>
      <w:r>
        <w:rPr>
          <w:noProof/>
        </w:rPr>
        <w:tab/>
        <w:t>The following abbreviations are used in the list below:</w:t>
      </w:r>
    </w:p>
    <w:p>
      <w:pPr>
        <w:rPr>
          <w:noProof/>
        </w:rPr>
      </w:pPr>
    </w:p>
    <w:tbl>
      <w:tblPr>
        <w:tblW w:w="0" w:type="auto"/>
        <w:jc w:val="center"/>
        <w:tblLook w:val="01E0" w:firstRow="1" w:lastRow="1" w:firstColumn="1" w:lastColumn="1" w:noHBand="0" w:noVBand="0"/>
      </w:tblPr>
      <w:tblGrid>
        <w:gridCol w:w="1418"/>
        <w:gridCol w:w="2835"/>
      </w:tblGrid>
      <w:tr>
        <w:trPr>
          <w:jc w:val="center"/>
        </w:trPr>
        <w:tc>
          <w:tcPr>
            <w:tcW w:w="1418" w:type="dxa"/>
            <w:hideMark/>
          </w:tcPr>
          <w:p>
            <w:pPr>
              <w:spacing w:before="60" w:after="60"/>
              <w:rPr>
                <w:noProof/>
              </w:rPr>
            </w:pPr>
            <w:r>
              <w:rPr>
                <w:noProof/>
              </w:rPr>
              <w:t>AT</w:t>
            </w:r>
          </w:p>
        </w:tc>
        <w:tc>
          <w:tcPr>
            <w:tcW w:w="2835" w:type="dxa"/>
            <w:hideMark/>
          </w:tcPr>
          <w:p>
            <w:pPr>
              <w:spacing w:before="60" w:after="60"/>
              <w:rPr>
                <w:noProof/>
              </w:rPr>
            </w:pPr>
            <w:r>
              <w:rPr>
                <w:noProof/>
              </w:rPr>
              <w:t>Austria</w:t>
            </w:r>
          </w:p>
        </w:tc>
      </w:tr>
      <w:tr>
        <w:trPr>
          <w:jc w:val="center"/>
        </w:trPr>
        <w:tc>
          <w:tcPr>
            <w:tcW w:w="1418" w:type="dxa"/>
            <w:hideMark/>
          </w:tcPr>
          <w:p>
            <w:pPr>
              <w:spacing w:before="60" w:after="60"/>
              <w:rPr>
                <w:noProof/>
              </w:rPr>
            </w:pPr>
            <w:r>
              <w:rPr>
                <w:noProof/>
              </w:rPr>
              <w:t>BE</w:t>
            </w:r>
          </w:p>
        </w:tc>
        <w:tc>
          <w:tcPr>
            <w:tcW w:w="2835" w:type="dxa"/>
            <w:hideMark/>
          </w:tcPr>
          <w:p>
            <w:pPr>
              <w:spacing w:before="60" w:after="60"/>
              <w:rPr>
                <w:noProof/>
              </w:rPr>
            </w:pPr>
            <w:r>
              <w:rPr>
                <w:noProof/>
              </w:rPr>
              <w:t>Belgium</w:t>
            </w:r>
          </w:p>
        </w:tc>
      </w:tr>
      <w:tr>
        <w:trPr>
          <w:jc w:val="center"/>
        </w:trPr>
        <w:tc>
          <w:tcPr>
            <w:tcW w:w="1418" w:type="dxa"/>
            <w:hideMark/>
          </w:tcPr>
          <w:p>
            <w:pPr>
              <w:spacing w:before="60" w:after="60"/>
              <w:rPr>
                <w:noProof/>
              </w:rPr>
            </w:pPr>
            <w:r>
              <w:rPr>
                <w:noProof/>
              </w:rPr>
              <w:t>BG</w:t>
            </w:r>
          </w:p>
        </w:tc>
        <w:tc>
          <w:tcPr>
            <w:tcW w:w="2835" w:type="dxa"/>
            <w:hideMark/>
          </w:tcPr>
          <w:p>
            <w:pPr>
              <w:spacing w:before="60" w:after="60"/>
              <w:rPr>
                <w:noProof/>
              </w:rPr>
            </w:pPr>
            <w:r>
              <w:rPr>
                <w:noProof/>
              </w:rPr>
              <w:t>Bulgaria</w:t>
            </w:r>
          </w:p>
        </w:tc>
      </w:tr>
      <w:tr>
        <w:trPr>
          <w:jc w:val="center"/>
        </w:trPr>
        <w:tc>
          <w:tcPr>
            <w:tcW w:w="1418" w:type="dxa"/>
            <w:hideMark/>
          </w:tcPr>
          <w:p>
            <w:pPr>
              <w:spacing w:before="60" w:after="60"/>
              <w:rPr>
                <w:noProof/>
              </w:rPr>
            </w:pPr>
            <w:r>
              <w:rPr>
                <w:noProof/>
              </w:rPr>
              <w:t>CY</w:t>
            </w:r>
          </w:p>
        </w:tc>
        <w:tc>
          <w:tcPr>
            <w:tcW w:w="2835" w:type="dxa"/>
            <w:hideMark/>
          </w:tcPr>
          <w:p>
            <w:pPr>
              <w:spacing w:before="60" w:after="60"/>
              <w:rPr>
                <w:noProof/>
              </w:rPr>
            </w:pPr>
            <w:r>
              <w:rPr>
                <w:noProof/>
              </w:rPr>
              <w:t>Cyprus</w:t>
            </w:r>
          </w:p>
        </w:tc>
      </w:tr>
      <w:tr>
        <w:trPr>
          <w:jc w:val="center"/>
        </w:trPr>
        <w:tc>
          <w:tcPr>
            <w:tcW w:w="1418" w:type="dxa"/>
            <w:hideMark/>
          </w:tcPr>
          <w:p>
            <w:pPr>
              <w:spacing w:before="60" w:after="60"/>
              <w:rPr>
                <w:noProof/>
              </w:rPr>
            </w:pPr>
            <w:r>
              <w:rPr>
                <w:noProof/>
              </w:rPr>
              <w:t>CZ</w:t>
            </w:r>
          </w:p>
        </w:tc>
        <w:tc>
          <w:tcPr>
            <w:tcW w:w="2835" w:type="dxa"/>
            <w:hideMark/>
          </w:tcPr>
          <w:p>
            <w:pPr>
              <w:spacing w:before="60" w:after="60"/>
              <w:rPr>
                <w:noProof/>
              </w:rPr>
            </w:pPr>
            <w:r>
              <w:rPr>
                <w:noProof/>
              </w:rPr>
              <w:t>Czech Republic</w:t>
            </w:r>
          </w:p>
        </w:tc>
      </w:tr>
      <w:tr>
        <w:trPr>
          <w:jc w:val="center"/>
        </w:trPr>
        <w:tc>
          <w:tcPr>
            <w:tcW w:w="1418" w:type="dxa"/>
            <w:hideMark/>
          </w:tcPr>
          <w:p>
            <w:pPr>
              <w:spacing w:before="60" w:after="60"/>
              <w:rPr>
                <w:noProof/>
              </w:rPr>
            </w:pPr>
            <w:r>
              <w:rPr>
                <w:noProof/>
              </w:rPr>
              <w:t>DE</w:t>
            </w:r>
          </w:p>
        </w:tc>
        <w:tc>
          <w:tcPr>
            <w:tcW w:w="2835" w:type="dxa"/>
            <w:hideMark/>
          </w:tcPr>
          <w:p>
            <w:pPr>
              <w:spacing w:before="60" w:after="60"/>
              <w:rPr>
                <w:noProof/>
              </w:rPr>
            </w:pPr>
            <w:r>
              <w:rPr>
                <w:noProof/>
              </w:rPr>
              <w:t>Germany</w:t>
            </w:r>
          </w:p>
        </w:tc>
      </w:tr>
      <w:tr>
        <w:trPr>
          <w:jc w:val="center"/>
        </w:trPr>
        <w:tc>
          <w:tcPr>
            <w:tcW w:w="1418" w:type="dxa"/>
            <w:hideMark/>
          </w:tcPr>
          <w:p>
            <w:pPr>
              <w:spacing w:before="60" w:after="60"/>
              <w:rPr>
                <w:noProof/>
              </w:rPr>
            </w:pPr>
            <w:r>
              <w:rPr>
                <w:noProof/>
              </w:rPr>
              <w:t>DK</w:t>
            </w:r>
          </w:p>
        </w:tc>
        <w:tc>
          <w:tcPr>
            <w:tcW w:w="2835" w:type="dxa"/>
            <w:hideMark/>
          </w:tcPr>
          <w:p>
            <w:pPr>
              <w:spacing w:before="60" w:after="60"/>
              <w:rPr>
                <w:noProof/>
              </w:rPr>
            </w:pPr>
            <w:r>
              <w:rPr>
                <w:noProof/>
              </w:rPr>
              <w:t>Denmark</w:t>
            </w:r>
          </w:p>
        </w:tc>
      </w:tr>
      <w:tr>
        <w:trPr>
          <w:jc w:val="center"/>
        </w:trPr>
        <w:tc>
          <w:tcPr>
            <w:tcW w:w="1418" w:type="dxa"/>
            <w:hideMark/>
          </w:tcPr>
          <w:p>
            <w:pPr>
              <w:spacing w:before="60" w:after="60"/>
              <w:rPr>
                <w:noProof/>
              </w:rPr>
            </w:pPr>
            <w:r>
              <w:rPr>
                <w:noProof/>
              </w:rPr>
              <w:t>EU</w:t>
            </w:r>
          </w:p>
        </w:tc>
        <w:tc>
          <w:tcPr>
            <w:tcW w:w="2835" w:type="dxa"/>
            <w:hideMark/>
          </w:tcPr>
          <w:p>
            <w:pPr>
              <w:spacing w:before="60" w:after="60"/>
              <w:rPr>
                <w:noProof/>
              </w:rPr>
            </w:pPr>
            <w:r>
              <w:rPr>
                <w:noProof/>
              </w:rPr>
              <w:t>EU Party</w:t>
            </w:r>
          </w:p>
        </w:tc>
      </w:tr>
      <w:tr>
        <w:trPr>
          <w:jc w:val="center"/>
        </w:trPr>
        <w:tc>
          <w:tcPr>
            <w:tcW w:w="1418" w:type="dxa"/>
            <w:hideMark/>
          </w:tcPr>
          <w:p>
            <w:pPr>
              <w:spacing w:before="60" w:after="60"/>
              <w:rPr>
                <w:noProof/>
              </w:rPr>
            </w:pPr>
            <w:r>
              <w:rPr>
                <w:noProof/>
              </w:rPr>
              <w:t>ES</w:t>
            </w:r>
          </w:p>
        </w:tc>
        <w:tc>
          <w:tcPr>
            <w:tcW w:w="2835" w:type="dxa"/>
            <w:hideMark/>
          </w:tcPr>
          <w:p>
            <w:pPr>
              <w:spacing w:before="60" w:after="60"/>
              <w:rPr>
                <w:noProof/>
              </w:rPr>
            </w:pPr>
            <w:r>
              <w:rPr>
                <w:noProof/>
              </w:rPr>
              <w:t>Spain</w:t>
            </w:r>
          </w:p>
        </w:tc>
      </w:tr>
      <w:tr>
        <w:trPr>
          <w:jc w:val="center"/>
        </w:trPr>
        <w:tc>
          <w:tcPr>
            <w:tcW w:w="1418" w:type="dxa"/>
            <w:hideMark/>
          </w:tcPr>
          <w:p>
            <w:pPr>
              <w:spacing w:before="60" w:after="60"/>
              <w:rPr>
                <w:noProof/>
              </w:rPr>
            </w:pPr>
            <w:r>
              <w:rPr>
                <w:noProof/>
              </w:rPr>
              <w:t>EE</w:t>
            </w:r>
          </w:p>
        </w:tc>
        <w:tc>
          <w:tcPr>
            <w:tcW w:w="2835" w:type="dxa"/>
            <w:hideMark/>
          </w:tcPr>
          <w:p>
            <w:pPr>
              <w:spacing w:before="60" w:after="60"/>
              <w:rPr>
                <w:noProof/>
              </w:rPr>
            </w:pPr>
            <w:r>
              <w:rPr>
                <w:noProof/>
              </w:rPr>
              <w:t>Estonia</w:t>
            </w:r>
          </w:p>
        </w:tc>
      </w:tr>
      <w:tr>
        <w:trPr>
          <w:jc w:val="center"/>
        </w:trPr>
        <w:tc>
          <w:tcPr>
            <w:tcW w:w="1418" w:type="dxa"/>
            <w:hideMark/>
          </w:tcPr>
          <w:p>
            <w:pPr>
              <w:spacing w:before="60" w:after="60"/>
              <w:rPr>
                <w:noProof/>
              </w:rPr>
            </w:pPr>
            <w:r>
              <w:rPr>
                <w:noProof/>
              </w:rPr>
              <w:t>FI</w:t>
            </w:r>
          </w:p>
        </w:tc>
        <w:tc>
          <w:tcPr>
            <w:tcW w:w="2835" w:type="dxa"/>
            <w:hideMark/>
          </w:tcPr>
          <w:p>
            <w:pPr>
              <w:spacing w:before="60" w:after="60"/>
              <w:rPr>
                <w:noProof/>
              </w:rPr>
            </w:pPr>
            <w:r>
              <w:rPr>
                <w:noProof/>
              </w:rPr>
              <w:t>Finland</w:t>
            </w:r>
          </w:p>
        </w:tc>
      </w:tr>
      <w:tr>
        <w:trPr>
          <w:jc w:val="center"/>
        </w:trPr>
        <w:tc>
          <w:tcPr>
            <w:tcW w:w="1418" w:type="dxa"/>
            <w:hideMark/>
          </w:tcPr>
          <w:p>
            <w:pPr>
              <w:spacing w:before="60" w:after="60"/>
              <w:rPr>
                <w:noProof/>
              </w:rPr>
            </w:pPr>
            <w:r>
              <w:rPr>
                <w:noProof/>
              </w:rPr>
              <w:t>FR</w:t>
            </w:r>
          </w:p>
        </w:tc>
        <w:tc>
          <w:tcPr>
            <w:tcW w:w="2835" w:type="dxa"/>
            <w:hideMark/>
          </w:tcPr>
          <w:p>
            <w:pPr>
              <w:spacing w:before="60" w:after="60"/>
              <w:rPr>
                <w:noProof/>
              </w:rPr>
            </w:pPr>
            <w:r>
              <w:rPr>
                <w:noProof/>
              </w:rPr>
              <w:t>France</w:t>
            </w:r>
          </w:p>
        </w:tc>
      </w:tr>
      <w:tr>
        <w:trPr>
          <w:jc w:val="center"/>
        </w:trPr>
        <w:tc>
          <w:tcPr>
            <w:tcW w:w="1418" w:type="dxa"/>
            <w:hideMark/>
          </w:tcPr>
          <w:p>
            <w:pPr>
              <w:spacing w:before="60" w:after="60"/>
              <w:rPr>
                <w:noProof/>
              </w:rPr>
            </w:pPr>
            <w:r>
              <w:rPr>
                <w:noProof/>
              </w:rPr>
              <w:t>EL</w:t>
            </w:r>
          </w:p>
        </w:tc>
        <w:tc>
          <w:tcPr>
            <w:tcW w:w="2835" w:type="dxa"/>
            <w:hideMark/>
          </w:tcPr>
          <w:p>
            <w:pPr>
              <w:spacing w:before="60" w:after="60"/>
              <w:rPr>
                <w:noProof/>
              </w:rPr>
            </w:pPr>
            <w:r>
              <w:rPr>
                <w:noProof/>
              </w:rPr>
              <w:t>Greece</w:t>
            </w:r>
          </w:p>
        </w:tc>
      </w:tr>
      <w:tr>
        <w:trPr>
          <w:jc w:val="center"/>
        </w:trPr>
        <w:tc>
          <w:tcPr>
            <w:tcW w:w="1418" w:type="dxa"/>
            <w:hideMark/>
          </w:tcPr>
          <w:p>
            <w:pPr>
              <w:spacing w:before="60" w:after="60"/>
              <w:rPr>
                <w:noProof/>
              </w:rPr>
            </w:pPr>
            <w:r>
              <w:rPr>
                <w:noProof/>
              </w:rPr>
              <w:t>HR</w:t>
            </w:r>
          </w:p>
        </w:tc>
        <w:tc>
          <w:tcPr>
            <w:tcW w:w="2835" w:type="dxa"/>
            <w:hideMark/>
          </w:tcPr>
          <w:p>
            <w:pPr>
              <w:spacing w:before="60" w:after="60"/>
              <w:rPr>
                <w:noProof/>
              </w:rPr>
            </w:pPr>
            <w:r>
              <w:rPr>
                <w:noProof/>
              </w:rPr>
              <w:t>Croatia</w:t>
            </w:r>
          </w:p>
        </w:tc>
      </w:tr>
      <w:tr>
        <w:trPr>
          <w:jc w:val="center"/>
        </w:trPr>
        <w:tc>
          <w:tcPr>
            <w:tcW w:w="1418" w:type="dxa"/>
            <w:hideMark/>
          </w:tcPr>
          <w:p>
            <w:pPr>
              <w:pageBreakBefore/>
              <w:spacing w:before="60" w:after="60"/>
              <w:rPr>
                <w:noProof/>
              </w:rPr>
            </w:pPr>
            <w:r>
              <w:rPr>
                <w:noProof/>
              </w:rPr>
              <w:t>HU</w:t>
            </w:r>
          </w:p>
        </w:tc>
        <w:tc>
          <w:tcPr>
            <w:tcW w:w="2835" w:type="dxa"/>
            <w:hideMark/>
          </w:tcPr>
          <w:p>
            <w:pPr>
              <w:spacing w:before="60" w:after="60"/>
              <w:rPr>
                <w:noProof/>
              </w:rPr>
            </w:pPr>
            <w:r>
              <w:rPr>
                <w:noProof/>
              </w:rPr>
              <w:t>Hungary</w:t>
            </w:r>
          </w:p>
        </w:tc>
      </w:tr>
      <w:tr>
        <w:trPr>
          <w:jc w:val="center"/>
        </w:trPr>
        <w:tc>
          <w:tcPr>
            <w:tcW w:w="1418" w:type="dxa"/>
            <w:hideMark/>
          </w:tcPr>
          <w:p>
            <w:pPr>
              <w:spacing w:before="60" w:after="60"/>
              <w:rPr>
                <w:noProof/>
              </w:rPr>
            </w:pPr>
            <w:r>
              <w:rPr>
                <w:noProof/>
              </w:rPr>
              <w:t>IE</w:t>
            </w:r>
          </w:p>
        </w:tc>
        <w:tc>
          <w:tcPr>
            <w:tcW w:w="2835" w:type="dxa"/>
            <w:hideMark/>
          </w:tcPr>
          <w:p>
            <w:pPr>
              <w:spacing w:before="60" w:after="60"/>
              <w:rPr>
                <w:noProof/>
              </w:rPr>
            </w:pPr>
            <w:r>
              <w:rPr>
                <w:noProof/>
              </w:rPr>
              <w:t>Ireland</w:t>
            </w:r>
          </w:p>
        </w:tc>
      </w:tr>
      <w:tr>
        <w:trPr>
          <w:jc w:val="center"/>
        </w:trPr>
        <w:tc>
          <w:tcPr>
            <w:tcW w:w="1418" w:type="dxa"/>
            <w:hideMark/>
          </w:tcPr>
          <w:p>
            <w:pPr>
              <w:spacing w:before="60" w:after="60"/>
              <w:rPr>
                <w:noProof/>
              </w:rPr>
            </w:pPr>
            <w:r>
              <w:rPr>
                <w:noProof/>
              </w:rPr>
              <w:t>IT</w:t>
            </w:r>
          </w:p>
        </w:tc>
        <w:tc>
          <w:tcPr>
            <w:tcW w:w="2835" w:type="dxa"/>
            <w:hideMark/>
          </w:tcPr>
          <w:p>
            <w:pPr>
              <w:spacing w:before="60" w:after="60"/>
              <w:rPr>
                <w:noProof/>
              </w:rPr>
            </w:pPr>
            <w:r>
              <w:rPr>
                <w:noProof/>
              </w:rPr>
              <w:t>Italy</w:t>
            </w:r>
          </w:p>
        </w:tc>
      </w:tr>
      <w:tr>
        <w:trPr>
          <w:jc w:val="center"/>
        </w:trPr>
        <w:tc>
          <w:tcPr>
            <w:tcW w:w="1418" w:type="dxa"/>
            <w:hideMark/>
          </w:tcPr>
          <w:p>
            <w:pPr>
              <w:spacing w:before="60" w:after="60"/>
              <w:rPr>
                <w:noProof/>
              </w:rPr>
            </w:pPr>
            <w:r>
              <w:rPr>
                <w:noProof/>
              </w:rPr>
              <w:t>LV</w:t>
            </w:r>
          </w:p>
        </w:tc>
        <w:tc>
          <w:tcPr>
            <w:tcW w:w="2835" w:type="dxa"/>
            <w:hideMark/>
          </w:tcPr>
          <w:p>
            <w:pPr>
              <w:spacing w:before="60" w:after="60"/>
              <w:rPr>
                <w:noProof/>
              </w:rPr>
            </w:pPr>
            <w:r>
              <w:rPr>
                <w:noProof/>
              </w:rPr>
              <w:t>Latvia</w:t>
            </w:r>
          </w:p>
        </w:tc>
      </w:tr>
      <w:tr>
        <w:trPr>
          <w:jc w:val="center"/>
        </w:trPr>
        <w:tc>
          <w:tcPr>
            <w:tcW w:w="1418" w:type="dxa"/>
            <w:hideMark/>
          </w:tcPr>
          <w:p>
            <w:pPr>
              <w:spacing w:before="60" w:after="60"/>
              <w:rPr>
                <w:noProof/>
              </w:rPr>
            </w:pPr>
            <w:r>
              <w:rPr>
                <w:noProof/>
              </w:rPr>
              <w:t>LT</w:t>
            </w:r>
          </w:p>
        </w:tc>
        <w:tc>
          <w:tcPr>
            <w:tcW w:w="2835" w:type="dxa"/>
            <w:hideMark/>
          </w:tcPr>
          <w:p>
            <w:pPr>
              <w:spacing w:before="60" w:after="60"/>
              <w:rPr>
                <w:noProof/>
              </w:rPr>
            </w:pPr>
            <w:r>
              <w:rPr>
                <w:noProof/>
              </w:rPr>
              <w:t>Lithuania</w:t>
            </w:r>
          </w:p>
        </w:tc>
      </w:tr>
      <w:tr>
        <w:trPr>
          <w:jc w:val="center"/>
        </w:trPr>
        <w:tc>
          <w:tcPr>
            <w:tcW w:w="1418" w:type="dxa"/>
            <w:hideMark/>
          </w:tcPr>
          <w:p>
            <w:pPr>
              <w:spacing w:before="60" w:after="60"/>
              <w:rPr>
                <w:noProof/>
              </w:rPr>
            </w:pPr>
            <w:r>
              <w:rPr>
                <w:noProof/>
              </w:rPr>
              <w:t>LU</w:t>
            </w:r>
          </w:p>
        </w:tc>
        <w:tc>
          <w:tcPr>
            <w:tcW w:w="2835" w:type="dxa"/>
            <w:hideMark/>
          </w:tcPr>
          <w:p>
            <w:pPr>
              <w:spacing w:before="60" w:after="60"/>
              <w:rPr>
                <w:noProof/>
              </w:rPr>
            </w:pPr>
            <w:r>
              <w:rPr>
                <w:noProof/>
              </w:rPr>
              <w:t>Luxembourg</w:t>
            </w:r>
          </w:p>
        </w:tc>
      </w:tr>
      <w:tr>
        <w:trPr>
          <w:jc w:val="center"/>
        </w:trPr>
        <w:tc>
          <w:tcPr>
            <w:tcW w:w="1418" w:type="dxa"/>
            <w:hideMark/>
          </w:tcPr>
          <w:p>
            <w:pPr>
              <w:spacing w:before="60" w:after="60"/>
              <w:rPr>
                <w:noProof/>
              </w:rPr>
            </w:pPr>
            <w:r>
              <w:rPr>
                <w:noProof/>
              </w:rPr>
              <w:t>MT</w:t>
            </w:r>
          </w:p>
        </w:tc>
        <w:tc>
          <w:tcPr>
            <w:tcW w:w="2835" w:type="dxa"/>
            <w:hideMark/>
          </w:tcPr>
          <w:p>
            <w:pPr>
              <w:spacing w:before="60" w:after="60"/>
              <w:rPr>
                <w:noProof/>
              </w:rPr>
            </w:pPr>
            <w:r>
              <w:rPr>
                <w:noProof/>
              </w:rPr>
              <w:t>Malta</w:t>
            </w:r>
          </w:p>
        </w:tc>
      </w:tr>
      <w:tr>
        <w:trPr>
          <w:jc w:val="center"/>
        </w:trPr>
        <w:tc>
          <w:tcPr>
            <w:tcW w:w="1418" w:type="dxa"/>
            <w:hideMark/>
          </w:tcPr>
          <w:p>
            <w:pPr>
              <w:spacing w:before="60" w:after="60"/>
              <w:rPr>
                <w:noProof/>
              </w:rPr>
            </w:pPr>
            <w:r>
              <w:rPr>
                <w:noProof/>
              </w:rPr>
              <w:t>NL</w:t>
            </w:r>
          </w:p>
        </w:tc>
        <w:tc>
          <w:tcPr>
            <w:tcW w:w="2835" w:type="dxa"/>
            <w:hideMark/>
          </w:tcPr>
          <w:p>
            <w:pPr>
              <w:spacing w:before="60" w:after="60"/>
              <w:rPr>
                <w:noProof/>
              </w:rPr>
            </w:pPr>
            <w:r>
              <w:rPr>
                <w:noProof/>
              </w:rPr>
              <w:t>The Netherlands</w:t>
            </w:r>
          </w:p>
        </w:tc>
      </w:tr>
      <w:tr>
        <w:trPr>
          <w:jc w:val="center"/>
        </w:trPr>
        <w:tc>
          <w:tcPr>
            <w:tcW w:w="1418" w:type="dxa"/>
            <w:hideMark/>
          </w:tcPr>
          <w:p>
            <w:pPr>
              <w:spacing w:before="60" w:after="60"/>
              <w:rPr>
                <w:noProof/>
              </w:rPr>
            </w:pPr>
            <w:r>
              <w:rPr>
                <w:noProof/>
              </w:rPr>
              <w:t>PL</w:t>
            </w:r>
          </w:p>
        </w:tc>
        <w:tc>
          <w:tcPr>
            <w:tcW w:w="2835" w:type="dxa"/>
            <w:hideMark/>
          </w:tcPr>
          <w:p>
            <w:pPr>
              <w:spacing w:before="60" w:after="60"/>
              <w:rPr>
                <w:noProof/>
              </w:rPr>
            </w:pPr>
            <w:r>
              <w:rPr>
                <w:noProof/>
              </w:rPr>
              <w:t>Poland</w:t>
            </w:r>
          </w:p>
        </w:tc>
      </w:tr>
      <w:tr>
        <w:trPr>
          <w:jc w:val="center"/>
        </w:trPr>
        <w:tc>
          <w:tcPr>
            <w:tcW w:w="1418" w:type="dxa"/>
            <w:hideMark/>
          </w:tcPr>
          <w:p>
            <w:pPr>
              <w:spacing w:before="60" w:after="60"/>
              <w:rPr>
                <w:noProof/>
              </w:rPr>
            </w:pPr>
            <w:r>
              <w:rPr>
                <w:noProof/>
              </w:rPr>
              <w:t>PT</w:t>
            </w:r>
          </w:p>
        </w:tc>
        <w:tc>
          <w:tcPr>
            <w:tcW w:w="2835" w:type="dxa"/>
            <w:hideMark/>
          </w:tcPr>
          <w:p>
            <w:pPr>
              <w:spacing w:before="60" w:after="60"/>
              <w:rPr>
                <w:noProof/>
              </w:rPr>
            </w:pPr>
            <w:r>
              <w:rPr>
                <w:noProof/>
              </w:rPr>
              <w:t>Portugal</w:t>
            </w:r>
          </w:p>
        </w:tc>
      </w:tr>
      <w:tr>
        <w:trPr>
          <w:jc w:val="center"/>
        </w:trPr>
        <w:tc>
          <w:tcPr>
            <w:tcW w:w="1418" w:type="dxa"/>
            <w:hideMark/>
          </w:tcPr>
          <w:p>
            <w:pPr>
              <w:spacing w:before="60" w:after="60"/>
              <w:rPr>
                <w:noProof/>
              </w:rPr>
            </w:pPr>
            <w:r>
              <w:rPr>
                <w:noProof/>
              </w:rPr>
              <w:t>RO</w:t>
            </w:r>
          </w:p>
        </w:tc>
        <w:tc>
          <w:tcPr>
            <w:tcW w:w="2835" w:type="dxa"/>
            <w:hideMark/>
          </w:tcPr>
          <w:p>
            <w:pPr>
              <w:spacing w:before="60" w:after="60"/>
              <w:rPr>
                <w:noProof/>
              </w:rPr>
            </w:pPr>
            <w:r>
              <w:rPr>
                <w:noProof/>
              </w:rPr>
              <w:t>Romania</w:t>
            </w:r>
          </w:p>
        </w:tc>
      </w:tr>
      <w:tr>
        <w:trPr>
          <w:jc w:val="center"/>
        </w:trPr>
        <w:tc>
          <w:tcPr>
            <w:tcW w:w="1418" w:type="dxa"/>
            <w:hideMark/>
          </w:tcPr>
          <w:p>
            <w:pPr>
              <w:spacing w:before="60" w:after="60"/>
              <w:rPr>
                <w:noProof/>
              </w:rPr>
            </w:pPr>
            <w:r>
              <w:rPr>
                <w:noProof/>
              </w:rPr>
              <w:t>SK</w:t>
            </w:r>
          </w:p>
        </w:tc>
        <w:tc>
          <w:tcPr>
            <w:tcW w:w="2835" w:type="dxa"/>
            <w:hideMark/>
          </w:tcPr>
          <w:p>
            <w:pPr>
              <w:spacing w:before="60" w:after="60"/>
              <w:rPr>
                <w:noProof/>
              </w:rPr>
            </w:pPr>
            <w:r>
              <w:rPr>
                <w:noProof/>
              </w:rPr>
              <w:t>Slovak Republic</w:t>
            </w:r>
          </w:p>
        </w:tc>
      </w:tr>
      <w:tr>
        <w:trPr>
          <w:jc w:val="center"/>
        </w:trPr>
        <w:tc>
          <w:tcPr>
            <w:tcW w:w="1418" w:type="dxa"/>
            <w:hideMark/>
          </w:tcPr>
          <w:p>
            <w:pPr>
              <w:spacing w:before="60" w:after="60"/>
              <w:rPr>
                <w:noProof/>
              </w:rPr>
            </w:pPr>
            <w:r>
              <w:rPr>
                <w:noProof/>
              </w:rPr>
              <w:t>SI</w:t>
            </w:r>
          </w:p>
        </w:tc>
        <w:tc>
          <w:tcPr>
            <w:tcW w:w="2835" w:type="dxa"/>
            <w:hideMark/>
          </w:tcPr>
          <w:p>
            <w:pPr>
              <w:spacing w:before="60" w:after="60"/>
              <w:rPr>
                <w:noProof/>
              </w:rPr>
            </w:pPr>
            <w:r>
              <w:rPr>
                <w:noProof/>
              </w:rPr>
              <w:t>Slovenia</w:t>
            </w:r>
          </w:p>
        </w:tc>
      </w:tr>
      <w:tr>
        <w:trPr>
          <w:jc w:val="center"/>
        </w:trPr>
        <w:tc>
          <w:tcPr>
            <w:tcW w:w="1418" w:type="dxa"/>
            <w:hideMark/>
          </w:tcPr>
          <w:p>
            <w:pPr>
              <w:spacing w:before="60" w:after="60"/>
              <w:rPr>
                <w:noProof/>
              </w:rPr>
            </w:pPr>
            <w:r>
              <w:rPr>
                <w:noProof/>
              </w:rPr>
              <w:t>SE</w:t>
            </w:r>
          </w:p>
        </w:tc>
        <w:tc>
          <w:tcPr>
            <w:tcW w:w="2835" w:type="dxa"/>
            <w:hideMark/>
          </w:tcPr>
          <w:p>
            <w:pPr>
              <w:spacing w:before="60" w:after="60"/>
              <w:rPr>
                <w:noProof/>
              </w:rPr>
            </w:pPr>
            <w:r>
              <w:rPr>
                <w:noProof/>
              </w:rPr>
              <w:t>Sweden</w:t>
            </w:r>
          </w:p>
        </w:tc>
      </w:tr>
      <w:tr>
        <w:trPr>
          <w:jc w:val="center"/>
        </w:trPr>
        <w:tc>
          <w:tcPr>
            <w:tcW w:w="1418" w:type="dxa"/>
            <w:hideMark/>
          </w:tcPr>
          <w:p>
            <w:pPr>
              <w:spacing w:before="60" w:after="60"/>
              <w:rPr>
                <w:noProof/>
              </w:rPr>
            </w:pPr>
            <w:r>
              <w:rPr>
                <w:noProof/>
              </w:rPr>
              <w:t>UK</w:t>
            </w:r>
          </w:p>
        </w:tc>
        <w:tc>
          <w:tcPr>
            <w:tcW w:w="2835" w:type="dxa"/>
            <w:hideMark/>
          </w:tcPr>
          <w:p>
            <w:pPr>
              <w:spacing w:before="60" w:after="60"/>
              <w:rPr>
                <w:noProof/>
              </w:rPr>
            </w:pPr>
            <w:r>
              <w:rPr>
                <w:noProof/>
              </w:rPr>
              <w:t>United Kingdom</w:t>
            </w:r>
          </w:p>
        </w:tc>
      </w:tr>
    </w:tbl>
    <w:p>
      <w:pPr>
        <w:rPr>
          <w:noProof/>
        </w:rPr>
      </w:pPr>
    </w:p>
    <w:p>
      <w:pPr>
        <w:rPr>
          <w:noProof/>
        </w:rPr>
      </w:pPr>
    </w:p>
    <w:p>
      <w:pPr>
        <w:rPr>
          <w:noProof/>
        </w:rPr>
        <w:sectPr>
          <w:headerReference w:type="default" r:id="rId21"/>
          <w:footerReference w:type="default" r:id="rId22"/>
          <w:headerReference w:type="first" r:id="rId23"/>
          <w:footerReference w:type="first" r:id="rId24"/>
          <w:footnotePr>
            <w:numRestart w:val="eachPage"/>
          </w:footnotePr>
          <w:pgSz w:w="11907" w:h="16839" w:code="9"/>
          <w:pgMar w:top="1134" w:right="1134" w:bottom="1134" w:left="1134" w:header="1134" w:footer="1134" w:gutter="0"/>
          <w:cols w:space="720"/>
          <w:docGrid w:linePitch="326"/>
        </w:sectPr>
      </w:pP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trPr>
        <w:tc>
          <w:tcPr>
            <w:tcW w:w="4535" w:type="dxa"/>
            <w:hideMark/>
          </w:tcPr>
          <w:p>
            <w:pPr>
              <w:spacing w:before="60" w:after="60"/>
              <w:jc w:val="center"/>
              <w:rPr>
                <w:b/>
                <w:noProof/>
              </w:rPr>
            </w:pPr>
            <w:r>
              <w:rPr>
                <w:b/>
                <w:noProof/>
              </w:rPr>
              <w:br w:type="page"/>
              <w:t>Sector or sub-sector</w:t>
            </w:r>
          </w:p>
        </w:tc>
        <w:tc>
          <w:tcPr>
            <w:tcW w:w="10205" w:type="dxa"/>
            <w:hideMark/>
          </w:tcPr>
          <w:p>
            <w:pPr>
              <w:spacing w:before="60" w:after="60"/>
              <w:jc w:val="center"/>
              <w:rPr>
                <w:b/>
                <w:noProof/>
              </w:rPr>
            </w:pPr>
            <w:r>
              <w:rPr>
                <w:b/>
                <w:noProof/>
              </w:rPr>
              <w:t>Description of reservations</w:t>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Real estate</w:t>
            </w:r>
          </w:p>
          <w:p>
            <w:pPr>
              <w:spacing w:before="60" w:after="60"/>
              <w:rPr>
                <w:noProof/>
              </w:rPr>
            </w:pPr>
            <w:r>
              <w:rPr>
                <w:noProof/>
              </w:rPr>
              <w:t>AT, BG, CY, CZ, DK, EE, ES, EL, FI, HR, HU, IE, IT, LT, LV, MT, PL, RO, SI, SK: Limitations on acquisition of land and real estate by foreign investors.</w:t>
            </w:r>
            <w:r>
              <w:rPr>
                <w:rStyle w:val="FootnoteReference"/>
                <w:noProof/>
              </w:rPr>
              <w:footnoteReference w:id="1"/>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Public utilities</w:t>
            </w:r>
          </w:p>
          <w:p>
            <w:pPr>
              <w:spacing w:before="60" w:after="60"/>
              <w:rPr>
                <w:noProof/>
              </w:rPr>
            </w:pPr>
            <w:r>
              <w:rPr>
                <w:noProof/>
              </w:rPr>
              <w:t>EU: Economic activities considered as public utilities at a national or local level may be subject to public monopolies or to exclusive rights granted to private operators.</w:t>
            </w:r>
            <w:r>
              <w:rPr>
                <w:rStyle w:val="FootnoteReference"/>
                <w:noProof/>
              </w:rPr>
              <w:footnoteReference w:id="2"/>
            </w:r>
          </w:p>
        </w:tc>
      </w:tr>
      <w:tr>
        <w:trPr>
          <w:trHeight w:val="20"/>
        </w:trPr>
        <w:tc>
          <w:tcPr>
            <w:tcW w:w="4535" w:type="dxa"/>
            <w:tcBorders>
              <w:bottom w:val="nil"/>
            </w:tcBorders>
            <w:hideMark/>
          </w:tcPr>
          <w:p>
            <w:pPr>
              <w:pageBreakBefore/>
              <w:spacing w:before="60" w:after="60"/>
              <w:rPr>
                <w:noProof/>
              </w:rPr>
            </w:pPr>
            <w:r>
              <w:rPr>
                <w:noProof/>
              </w:rPr>
              <w:t>ALL SECTORS</w:t>
            </w:r>
          </w:p>
        </w:tc>
        <w:tc>
          <w:tcPr>
            <w:tcW w:w="10205" w:type="dxa"/>
            <w:tcBorders>
              <w:bottom w:val="nil"/>
            </w:tcBorders>
            <w:hideMark/>
          </w:tcPr>
          <w:p>
            <w:pPr>
              <w:spacing w:before="60" w:after="60"/>
              <w:rPr>
                <w:noProof/>
              </w:rPr>
            </w:pPr>
            <w:r>
              <w:rPr>
                <w:noProof/>
              </w:rPr>
              <w:t>Types of establishment</w:t>
            </w:r>
          </w:p>
          <w:p>
            <w:pPr>
              <w:spacing w:before="60" w:after="60"/>
              <w:rPr>
                <w:noProof/>
              </w:rPr>
            </w:pPr>
            <w:r>
              <w:rPr>
                <w:noProof/>
              </w:rPr>
              <w:t xml:space="preserve">EU: Treatment accorded to subsidiaries (of third country companies) formed in accordance with the law of a Member State and having their registered office, central administration or principal place of business within the EU is not extended to branches or agencies established in a Member State by a third country company. </w:t>
            </w:r>
          </w:p>
          <w:p>
            <w:pPr>
              <w:spacing w:before="60" w:after="60"/>
              <w:rPr>
                <w:noProof/>
              </w:rPr>
            </w:pPr>
            <w:r>
              <w:rPr>
                <w:noProof/>
              </w:rPr>
              <w:t>BG: Establishment of branches is subject to authorisation.</w:t>
            </w:r>
          </w:p>
          <w:p>
            <w:pPr>
              <w:spacing w:before="60" w:after="60"/>
              <w:rPr>
                <w:noProof/>
              </w:rPr>
            </w:pPr>
            <w:r>
              <w:rPr>
                <w:noProof/>
              </w:rPr>
              <w:t>EE: At least one half of the members of the management board shall have their residence in the EU.</w:t>
            </w:r>
          </w:p>
          <w:p>
            <w:pPr>
              <w:spacing w:before="60" w:after="60"/>
              <w:rPr>
                <w:noProof/>
              </w:rPr>
            </w:pPr>
            <w:r>
              <w:rPr>
                <w:noProof/>
              </w:rPr>
              <w:t>FI: A foreigner carrying on trade as a partner in a Finnish limited or general partnership needs a trade permit and has to be permanently resident in the EU. For all sectors except telecommunications services, nationality condition and residency requirement for at least half of the ordinary and deputy members of the Board of Directors. Company exemptions may, however, be granted. If a foreign organisation intends to carry on a business or trade by establishing a branch in Finland, a trade permit is required. A permission to act as a founder of a limited company is required of a foreign organisation or a private person, who is not an EU citizen. For telecommunications services, permanent residency for half of the founders and half of the members of the board of directors. If the founder is a juridical person, residence requirement for that juridical person.</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Access to industrial, commercial and artisanal activities is subject to a residence permit and specific authorisation to pursue the activity.</w:t>
            </w:r>
          </w:p>
          <w:p>
            <w:pPr>
              <w:spacing w:before="60" w:after="60"/>
              <w:rPr>
                <w:noProof/>
              </w:rPr>
            </w:pPr>
            <w:r>
              <w:rPr>
                <w:noProof/>
              </w:rPr>
              <w:t>BG, PL: The scope of operations of a representative office may only encompass advertising and promotion of the foreign mother company represented by the office.</w:t>
            </w:r>
          </w:p>
          <w:p>
            <w:pPr>
              <w:spacing w:before="60" w:after="60"/>
              <w:rPr>
                <w:noProof/>
              </w:rPr>
            </w:pPr>
            <w:r>
              <w:rPr>
                <w:noProof/>
              </w:rPr>
              <w:t>PL: With the exception of financial services, unbound for branches. Non-EU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pPr>
              <w:spacing w:before="60" w:after="60"/>
              <w:rPr>
                <w:noProof/>
              </w:rPr>
            </w:pPr>
            <w:r>
              <w:rPr>
                <w:noProof/>
              </w:rPr>
              <w:t>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tc>
      </w:tr>
      <w:tr>
        <w:trPr>
          <w:trHeight w:val="20"/>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SE: A foreign company (which has not established a legal entity in Sweden) shall conduct its commercial operations through a branch, established in Sweden with independent management and separate accounts. Building projects with duration of less than a year are exempted from the requirements of establishing a branch or appointing a resident representative. A limited liability company (joint stock company) may be established by one or several founders. A founding party shall either reside in Sweden or be a Swedish legal entity. A partnership can only be a founding party if each partner resides in Sweden. Corresponding conditions prevail for establishment of all other types of legal entities. At least fifty per cent of the members of the board shall reside in Sweden. Foreign or Swedish citizens not residing in Sweden, who wishes to conduct commercial operations in Sweden, shall appoint and register with the local authority a resident representative responsible for such activities. Residency conditions might be waived if it can be proved that they are not necessary in a given case.</w:t>
            </w:r>
          </w:p>
          <w:p>
            <w:pPr>
              <w:spacing w:before="60" w:after="60"/>
              <w:rPr>
                <w:noProof/>
              </w:rPr>
            </w:pPr>
            <w:r>
              <w:rPr>
                <w:noProof/>
              </w:rPr>
              <w:t>SI: The establishment of branches by foreign companies is conditioned with the registration of the parent company in a court register in the country of origin for at least one year.</w:t>
            </w:r>
          </w:p>
          <w:p>
            <w:pPr>
              <w:spacing w:before="60" w:after="60"/>
              <w:rPr>
                <w:noProof/>
              </w:rPr>
            </w:pPr>
            <w:r>
              <w:rPr>
                <w:noProof/>
              </w:rPr>
              <w:t>SK: A foreign natural person whose name is to be registered in the Commercial Register as a person authorised to act on behalf of the entrepreneur is required to submit residence permit for the Slovak Republic.</w:t>
            </w:r>
          </w:p>
        </w:tc>
      </w:tr>
      <w:tr>
        <w:trPr>
          <w:trHeight w:val="20"/>
        </w:trPr>
        <w:tc>
          <w:tcPr>
            <w:tcW w:w="4535" w:type="dxa"/>
            <w:tcBorders>
              <w:bottom w:val="nil"/>
            </w:tcBorders>
            <w:hideMark/>
          </w:tcPr>
          <w:p>
            <w:pPr>
              <w:pageBreakBefore/>
              <w:spacing w:before="60" w:after="60"/>
              <w:rPr>
                <w:noProof/>
              </w:rPr>
            </w:pPr>
            <w:r>
              <w:rPr>
                <w:noProof/>
              </w:rPr>
              <w:t>ALL SECTORS</w:t>
            </w:r>
          </w:p>
        </w:tc>
        <w:tc>
          <w:tcPr>
            <w:tcW w:w="10205" w:type="dxa"/>
            <w:tcBorders>
              <w:bottom w:val="nil"/>
            </w:tcBorders>
            <w:hideMark/>
          </w:tcPr>
          <w:p>
            <w:pPr>
              <w:spacing w:before="60" w:after="60"/>
              <w:rPr>
                <w:noProof/>
              </w:rPr>
            </w:pPr>
            <w:r>
              <w:rPr>
                <w:noProof/>
              </w:rPr>
              <w:t>Investment</w:t>
            </w:r>
          </w:p>
          <w:p>
            <w:pPr>
              <w:spacing w:before="60" w:after="60"/>
              <w:rPr>
                <w:noProof/>
              </w:rPr>
            </w:pPr>
            <w:r>
              <w:rPr>
                <w:noProof/>
              </w:rPr>
              <w:t>ES: Investment in Spain by foreign government and foreign public entities (which tends to imply, besides economic, also non</w:t>
            </w:r>
            <w:r>
              <w:rPr>
                <w:noProof/>
              </w:rPr>
              <w:noBreakHyphen/>
              <w:t>economic interests to entity's part), directly or through companies or other entities controlled directly or indirectly by foreign governments, need prior authorisation by the government.</w:t>
            </w:r>
          </w:p>
          <w:p>
            <w:pPr>
              <w:spacing w:before="60" w:after="60"/>
              <w:rPr>
                <w:noProof/>
              </w:rPr>
            </w:pPr>
            <w:r>
              <w:rPr>
                <w:noProof/>
              </w:rPr>
              <w:t>BG: In enterprises where the public (State or municipal) share in the equity capital exceeds thirty per cent, the transfer of these shares to third parties needs authorisation. Certain economic activities related to the exploitation or use of State or public property are subject to concessions granted under the provisions of the Concessions Act. Foreign investors cannot participate in privatisation. Foreign investors and Bulgarian juridical persons with controlling foreign participation require permission for a) prospecting, development or extraction of natural resources from the territorial seam continental shelf or the exclusive economic zone and b) acquisition of a controlling participation in companies engaged in any of the activities specified under a).</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FR: Foreign purchases exceeding 33,33 per cent of the shares of capital or voting rights in existing French enterprise, or twenty per cent in publicly quoted French companies, are subject to the following regulations:</w:t>
            </w:r>
          </w:p>
          <w:p>
            <w:pPr>
              <w:spacing w:before="60" w:after="60"/>
              <w:ind w:left="567" w:hanging="567"/>
              <w:rPr>
                <w:noProof/>
              </w:rPr>
            </w:pPr>
            <w:r>
              <w:rPr>
                <w:noProof/>
              </w:rPr>
              <w:t>–</w:t>
            </w:r>
            <w:r>
              <w:rPr>
                <w:noProof/>
              </w:rPr>
              <w:tab/>
              <w:t>investments of less than 7.6 million Euros in French enterprises with a turnover not exceeding 76 million Euros are free, after a delay of fifteen days following prior notification and verification that these amounts are met;</w:t>
            </w:r>
          </w:p>
          <w:p>
            <w:pPr>
              <w:spacing w:before="60" w:after="60"/>
              <w:ind w:left="567" w:hanging="567"/>
              <w:rPr>
                <w:noProof/>
              </w:rPr>
            </w:pPr>
            <w:r>
              <w:rPr>
                <w:noProof/>
              </w:rPr>
              <w:t>–</w:t>
            </w:r>
            <w:r>
              <w:rPr>
                <w:noProof/>
              </w:rPr>
              <w:tab/>
              <w:t>after a period of one month following prior notification, authorisation is tacitly granted for other investments unless the Minister of Economic Affairs has, in exceptional circumstances, exercised its right to postpone the investment.</w:t>
            </w:r>
          </w:p>
          <w:p>
            <w:pPr>
              <w:spacing w:before="60" w:after="60"/>
              <w:rPr>
                <w:noProof/>
              </w:rPr>
            </w:pPr>
            <w:r>
              <w:rPr>
                <w:noProof/>
              </w:rPr>
              <w:t>Foreign participation in newly privatised companies may be limited to a variable amount, determined by the government of France on a case by case basis, of the equity offered to the public. For establishing in certain commercial, industrial or artisanal activities, a specific authorisation is needed if the managing director is not holder of a permanent residence permit.</w:t>
            </w:r>
          </w:p>
        </w:tc>
      </w:tr>
      <w:tr>
        <w:trPr>
          <w:trHeight w:val="20"/>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FI: Acquisition of shares by foreign owners giving more than one third of the voting rights of a major Finnish company or a major business undertaking (with more than 1000 employees or with a turnover exceeding 168 million Euros or with a balance sheet total exceeding 168 million Euros) is subject to confirmation by the Finnish authorities; the confirmation may be denied only if an important national interest would be jeopardised. These limitations do not apply to telecommunications services.</w:t>
            </w:r>
          </w:p>
          <w:p>
            <w:pPr>
              <w:spacing w:before="60" w:after="60"/>
              <w:rPr>
                <w:noProof/>
              </w:rPr>
            </w:pPr>
            <w:r>
              <w:rPr>
                <w:noProof/>
              </w:rPr>
              <w:t>HU: Unbound for foreign participation in newly privatised companies.</w:t>
            </w:r>
          </w:p>
          <w:p>
            <w:pPr>
              <w:spacing w:before="60" w:after="60"/>
              <w:rPr>
                <w:noProof/>
              </w:rPr>
            </w:pPr>
            <w:r>
              <w:rPr>
                <w:noProof/>
              </w:rPr>
              <w:t>IT: Exclusive rights may be granted or maintained to newly</w:t>
            </w:r>
            <w:r>
              <w:rPr>
                <w:noProof/>
              </w:rPr>
              <w:noBreakHyphen/>
              <w:t>privatised companies. Voting rights in newly privatised companies may be restricted in some cases. For a period of five years, the acquisition of large equity stakes of companies operating in the fields of defence, transport services, telecommunications and energy may be subject to the approval of the competent authorities.</w:t>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Geographical zones</w:t>
            </w:r>
          </w:p>
          <w:p>
            <w:pPr>
              <w:spacing w:before="60" w:after="60"/>
              <w:rPr>
                <w:noProof/>
              </w:rPr>
            </w:pPr>
            <w:r>
              <w:rPr>
                <w:noProof/>
              </w:rPr>
              <w:t>FI: In the Åland Islands, limitations on the right of establishment by natural persons who do not enjoy regional citizenship in Åland or by any juridical person without permission by the competent authorities of the Åland Islands.</w:t>
            </w:r>
          </w:p>
        </w:tc>
      </w:tr>
      <w:tr>
        <w:trPr>
          <w:trHeight w:val="20"/>
        </w:trPr>
        <w:tc>
          <w:tcPr>
            <w:tcW w:w="4535" w:type="dxa"/>
            <w:hideMark/>
          </w:tcPr>
          <w:p>
            <w:pPr>
              <w:pageBreakBefore/>
              <w:spacing w:before="60" w:after="60"/>
              <w:rPr>
                <w:noProof/>
              </w:rPr>
            </w:pPr>
            <w:r>
              <w:rPr>
                <w:noProof/>
              </w:rPr>
              <w:t>1. AGRICULTURE, HUNTING, FORESTRY</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Agriculture, hunting</w:t>
            </w:r>
          </w:p>
          <w:p>
            <w:pPr>
              <w:spacing w:before="60" w:after="60"/>
              <w:rPr>
                <w:noProof/>
              </w:rPr>
            </w:pPr>
            <w:r>
              <w:rPr>
                <w:noProof/>
              </w:rPr>
              <w:t>(ISIC rev 3.1: 011, 012, 013, 014, 015) excluding advisory and consultancy services</w:t>
            </w:r>
            <w:r>
              <w:rPr>
                <w:rStyle w:val="FootnoteReference"/>
                <w:noProof/>
              </w:rPr>
              <w:footnoteReference w:id="3"/>
            </w:r>
          </w:p>
        </w:tc>
        <w:tc>
          <w:tcPr>
            <w:tcW w:w="10205" w:type="dxa"/>
            <w:hideMark/>
          </w:tcPr>
          <w:p>
            <w:pPr>
              <w:spacing w:before="60" w:after="60"/>
              <w:rPr>
                <w:noProof/>
              </w:rPr>
            </w:pPr>
            <w:r>
              <w:rPr>
                <w:noProof/>
              </w:rPr>
              <w:t>AT, HR, HU, MT, RO: Unbound for agricultural activities.</w:t>
            </w:r>
          </w:p>
          <w:p>
            <w:pPr>
              <w:spacing w:before="60" w:after="60"/>
              <w:rPr>
                <w:noProof/>
              </w:rPr>
            </w:pPr>
            <w:r>
              <w:rPr>
                <w:noProof/>
              </w:rPr>
              <w:t>CY: Non-EU participation is allowed only up to 49 percent.</w:t>
            </w:r>
          </w:p>
          <w:p>
            <w:pPr>
              <w:spacing w:before="60" w:after="60"/>
              <w:rPr>
                <w:noProof/>
              </w:rPr>
            </w:pPr>
            <w:r>
              <w:rPr>
                <w:noProof/>
              </w:rPr>
              <w:t>FR: The establishment of agricultural enterprises by non-EU nationals and the acquisition of vineyards by non-EU investors are subject to authorisation.</w:t>
            </w:r>
          </w:p>
          <w:p>
            <w:pPr>
              <w:spacing w:before="60" w:after="60"/>
              <w:rPr>
                <w:noProof/>
              </w:rPr>
            </w:pPr>
            <w:r>
              <w:rPr>
                <w:noProof/>
              </w:rPr>
              <w:t>IE: Establishment by non-EU residents in flour milling activities is subject to authorisation.</w:t>
            </w:r>
          </w:p>
        </w:tc>
      </w:tr>
      <w:tr>
        <w:trPr>
          <w:trHeight w:val="20"/>
        </w:trPr>
        <w:tc>
          <w:tcPr>
            <w:tcW w:w="4535" w:type="dxa"/>
            <w:tcBorders>
              <w:bottom w:val="single" w:sz="4" w:space="0" w:color="auto"/>
            </w:tcBorders>
            <w:hideMark/>
          </w:tcPr>
          <w:p>
            <w:pPr>
              <w:spacing w:before="60" w:after="60"/>
              <w:rPr>
                <w:noProof/>
              </w:rPr>
            </w:pPr>
            <w:r>
              <w:rPr>
                <w:noProof/>
              </w:rPr>
              <w:t>B. Forestry and logging</w:t>
            </w:r>
          </w:p>
          <w:p>
            <w:pPr>
              <w:spacing w:before="60" w:after="60"/>
              <w:rPr>
                <w:noProof/>
              </w:rPr>
            </w:pPr>
            <w:r>
              <w:rPr>
                <w:noProof/>
              </w:rPr>
              <w:t>(ISIC rev 3.1: 020) excluding advisory and consultancy services</w:t>
            </w:r>
            <w:r>
              <w:rPr>
                <w:rStyle w:val="FootnoteReference"/>
                <w:noProof/>
              </w:rPr>
              <w:footnoteReference w:id="4"/>
            </w:r>
          </w:p>
        </w:tc>
        <w:tc>
          <w:tcPr>
            <w:tcW w:w="10205" w:type="dxa"/>
            <w:tcBorders>
              <w:bottom w:val="single" w:sz="4" w:space="0" w:color="auto"/>
            </w:tcBorders>
            <w:hideMark/>
          </w:tcPr>
          <w:p>
            <w:pPr>
              <w:spacing w:before="60" w:after="60"/>
              <w:rPr>
                <w:noProof/>
              </w:rPr>
            </w:pPr>
            <w:r>
              <w:rPr>
                <w:noProof/>
              </w:rPr>
              <w:t>BG: Unbound for logging activities.</w:t>
            </w:r>
          </w:p>
        </w:tc>
      </w:tr>
      <w:tr>
        <w:trPr>
          <w:trHeight w:val="3562"/>
        </w:trPr>
        <w:tc>
          <w:tcPr>
            <w:tcW w:w="4535" w:type="dxa"/>
            <w:tcBorders>
              <w:bottom w:val="nil"/>
            </w:tcBorders>
            <w:hideMark/>
          </w:tcPr>
          <w:p>
            <w:pPr>
              <w:pageBreakBefore/>
              <w:spacing w:before="60" w:after="60"/>
              <w:rPr>
                <w:noProof/>
              </w:rPr>
            </w:pPr>
            <w:r>
              <w:rPr>
                <w:noProof/>
              </w:rPr>
              <w:t>2. Fishing and aquaculture</w:t>
            </w:r>
          </w:p>
          <w:p>
            <w:pPr>
              <w:spacing w:before="60" w:after="60"/>
              <w:rPr>
                <w:noProof/>
              </w:rPr>
            </w:pPr>
            <w:r>
              <w:rPr>
                <w:noProof/>
              </w:rPr>
              <w:t>(ISIC rev.3.1: 0501, 0502) excluding advisory and consultancy services</w:t>
            </w:r>
            <w:r>
              <w:rPr>
                <w:rStyle w:val="FootnoteReference"/>
                <w:noProof/>
              </w:rPr>
              <w:footnoteReference w:id="5"/>
            </w:r>
          </w:p>
        </w:tc>
        <w:tc>
          <w:tcPr>
            <w:tcW w:w="10205" w:type="dxa"/>
            <w:tcBorders>
              <w:bottom w:val="nil"/>
            </w:tcBorders>
            <w:hideMark/>
          </w:tcPr>
          <w:p>
            <w:pPr>
              <w:spacing w:before="60" w:after="60"/>
              <w:rPr>
                <w:noProof/>
              </w:rPr>
            </w:pPr>
            <w:r>
              <w:rPr>
                <w:noProof/>
              </w:rPr>
              <w:t>AT: At least 25 percent of vessels have to be registered in Austria.</w:t>
            </w:r>
          </w:p>
          <w:p>
            <w:pPr>
              <w:spacing w:before="60" w:after="60"/>
              <w:rPr>
                <w:noProof/>
              </w:rPr>
            </w:pPr>
            <w:r>
              <w:rPr>
                <w:noProof/>
              </w:rPr>
              <w:t>BE, FI, IE, LV, NL, PT, SK: Foreign investors not incorporated and not having their principal office in Belgium, Finland, Ireland, Latvia, the Netherlands, Portugal and the Slovak Republic respectively cannot own Belgian, Finnish, Irish, Latvian, Dutch, Portuguese and Slovak flag vessels respectively.</w:t>
            </w:r>
          </w:p>
          <w:p>
            <w:pPr>
              <w:spacing w:before="60" w:after="60"/>
              <w:rPr>
                <w:noProof/>
              </w:rPr>
            </w:pPr>
            <w:r>
              <w:rPr>
                <w:noProof/>
              </w:rPr>
              <w:t>CY, EL: Non-EU participation is allowed only up to forty nine per cent.</w:t>
            </w:r>
          </w:p>
          <w:p>
            <w:pPr>
              <w:spacing w:before="60" w:after="60"/>
              <w:rPr>
                <w:noProof/>
              </w:rPr>
            </w:pPr>
            <w:r>
              <w:rPr>
                <w:noProof/>
              </w:rPr>
              <w:t>DK: Non-EU residents cannot own one-third or more of a business engaged in commercial fishing. Non-EU residents cannot own Denmark flag vessels except through an enterprise incorporated in Denmark.</w:t>
            </w:r>
          </w:p>
          <w:p>
            <w:pPr>
              <w:spacing w:before="60" w:after="60"/>
              <w:rPr>
                <w:noProof/>
              </w:rPr>
            </w:pPr>
            <w:r>
              <w:rPr>
                <w:noProof/>
              </w:rPr>
              <w:t>FR: Non-EU nationals cannot participate in the maritime State property for fish/shellfish/algae farming. Foreign investors not incorporated and not having their principal office in France cannot own more than fifty per cent of a French flag vessel.</w:t>
            </w:r>
          </w:p>
        </w:tc>
      </w:tr>
      <w:tr>
        <w:trPr>
          <w:trHeight w:val="4404"/>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DE: Sea fishing licence granted only to vessels entitled to fly the flag of Germany. These are fishing vessels of which the majority of shares is owned by EU citizens or companies established in accordance with the EU rules and that have their principal place of business in a Member State. The use of the vessels must be headed and supervised by persons residing in Germany. In order to obtain a fishing licence, all fishing vessels must register with the relevant coastal states in which the ships have their homeports.</w:t>
            </w:r>
          </w:p>
          <w:p>
            <w:pPr>
              <w:spacing w:before="60" w:after="60"/>
              <w:rPr>
                <w:noProof/>
              </w:rPr>
            </w:pPr>
            <w:r>
              <w:rPr>
                <w:noProof/>
              </w:rPr>
              <w:t>EE: Ships are entitled to fly Estonian flag if located in Estonia and majority ownership is held by Estonian nationals in general partnership and in limited partnership companies or other legal entities that are located in Estonia with voting majority held by Estonian nationals in the Board of Management.</w:t>
            </w:r>
          </w:p>
          <w:p>
            <w:pPr>
              <w:spacing w:before="60" w:after="60"/>
              <w:rPr>
                <w:noProof/>
              </w:rPr>
            </w:pPr>
            <w:r>
              <w:rPr>
                <w:noProof/>
              </w:rPr>
              <w:t>BG, HR, HU, LT, MT, RO: Unbound.</w:t>
            </w:r>
          </w:p>
          <w:p>
            <w:pPr>
              <w:spacing w:before="60" w:after="60"/>
              <w:rPr>
                <w:noProof/>
              </w:rPr>
            </w:pPr>
            <w:r>
              <w:rPr>
                <w:noProof/>
              </w:rPr>
              <w:t>IT: Foreigners other than EU residents cannot own a majority interest in Italian flag vessels or a controlling interest in ship owning companies having their headquarters in Italy. Fishing in Italian territorial waters is reserved to Italian flag vessels.</w:t>
            </w:r>
          </w:p>
        </w:tc>
      </w:tr>
      <w:tr>
        <w:trPr>
          <w:trHeight w:val="20"/>
        </w:trPr>
        <w:tc>
          <w:tcPr>
            <w:tcW w:w="4535" w:type="dxa"/>
            <w:tcBorders>
              <w:top w:val="nil"/>
            </w:tcBorders>
            <w:hideMark/>
          </w:tcPr>
          <w:p>
            <w:pPr>
              <w:pageBreakBefore/>
              <w:spacing w:before="60" w:after="60"/>
              <w:rPr>
                <w:noProof/>
              </w:rPr>
            </w:pPr>
          </w:p>
        </w:tc>
        <w:tc>
          <w:tcPr>
            <w:tcW w:w="10205" w:type="dxa"/>
            <w:tcBorders>
              <w:top w:val="nil"/>
            </w:tcBorders>
            <w:hideMark/>
          </w:tcPr>
          <w:p>
            <w:pPr>
              <w:spacing w:before="60" w:after="60"/>
              <w:rPr>
                <w:noProof/>
              </w:rPr>
            </w:pPr>
            <w:r>
              <w:rPr>
                <w:noProof/>
              </w:rPr>
              <w:t>SE: Foreign investors not incorporated and not having their principal office in Sweden cannot own more than fifty per cent of a Swedish flag vessel. Acquisition by foreign investors of fifty per cent or more of shares in firms engaged in commercial fishing activities in Swedish waters requires authorisation.</w:t>
            </w:r>
          </w:p>
          <w:p>
            <w:pPr>
              <w:spacing w:before="60" w:after="60"/>
              <w:rPr>
                <w:noProof/>
              </w:rPr>
            </w:pPr>
            <w:r>
              <w:rPr>
                <w:noProof/>
              </w:rPr>
              <w:t>SI: Ships are entitled to fly the Slovenian flag if more than half of the ship is owned by EU citizens or by juridical persons having their headquarters in an EU Member State.</w:t>
            </w:r>
          </w:p>
          <w:p>
            <w:pPr>
              <w:spacing w:before="60" w:after="60"/>
              <w:rPr>
                <w:noProof/>
              </w:rPr>
            </w:pPr>
            <w:r>
              <w:rPr>
                <w:noProof/>
              </w:rPr>
              <w:t>UK: Reservation on the acquisition of UK flagged vessels, unless the investment is at least seventy five percent owned by British citizens and/or by companies which are at least seventy five percent owned by British citizens, in all cases resident and domiciled in the UK. Vessels must be managed, directed and controlled from within the UK.</w:t>
            </w:r>
          </w:p>
        </w:tc>
      </w:tr>
      <w:tr>
        <w:trPr>
          <w:trHeight w:val="20"/>
        </w:trPr>
        <w:tc>
          <w:tcPr>
            <w:tcW w:w="4535" w:type="dxa"/>
            <w:hideMark/>
          </w:tcPr>
          <w:p>
            <w:pPr>
              <w:pageBreakBefore/>
              <w:spacing w:before="60" w:after="60"/>
              <w:rPr>
                <w:noProof/>
              </w:rPr>
            </w:pPr>
            <w:r>
              <w:rPr>
                <w:noProof/>
              </w:rPr>
              <w:t>3. MINING AND QUARRYING</w:t>
            </w:r>
            <w:r>
              <w:rPr>
                <w:rStyle w:val="FootnoteReference"/>
                <w:noProof/>
              </w:rPr>
              <w:footnoteReference w:id="6"/>
            </w:r>
          </w:p>
          <w:p>
            <w:pPr>
              <w:spacing w:before="60" w:after="60"/>
              <w:rPr>
                <w:noProof/>
              </w:rPr>
            </w:pPr>
            <w:r>
              <w:rPr>
                <w:noProof/>
              </w:rPr>
              <w:t>A. Mining of coal and lignite; extraction of peat</w:t>
            </w:r>
          </w:p>
          <w:p>
            <w:pPr>
              <w:spacing w:before="60" w:after="60"/>
              <w:rPr>
                <w:noProof/>
              </w:rPr>
            </w:pPr>
            <w:r>
              <w:rPr>
                <w:noProof/>
              </w:rPr>
              <w:t xml:space="preserve">(ISIC rev 3.1: 10) </w:t>
            </w:r>
          </w:p>
          <w:p>
            <w:pPr>
              <w:spacing w:before="60" w:after="60"/>
              <w:rPr>
                <w:noProof/>
              </w:rPr>
            </w:pPr>
            <w:r>
              <w:rPr>
                <w:noProof/>
              </w:rPr>
              <w:t>B. Extraction of crude petroleum and natural gas</w:t>
            </w:r>
            <w:r>
              <w:rPr>
                <w:rStyle w:val="FootnoteReference"/>
                <w:noProof/>
              </w:rPr>
              <w:footnoteReference w:id="7"/>
            </w:r>
          </w:p>
          <w:p>
            <w:pPr>
              <w:spacing w:before="60" w:after="60"/>
              <w:rPr>
                <w:noProof/>
              </w:rPr>
            </w:pPr>
            <w:r>
              <w:rPr>
                <w:noProof/>
              </w:rPr>
              <w:t>(ISIC rev 3.1: 1110)</w:t>
            </w:r>
          </w:p>
          <w:p>
            <w:pPr>
              <w:spacing w:before="60" w:after="60"/>
              <w:rPr>
                <w:noProof/>
              </w:rPr>
            </w:pPr>
            <w:r>
              <w:rPr>
                <w:noProof/>
              </w:rPr>
              <w:t>C. Mining of metal ores</w:t>
            </w:r>
          </w:p>
          <w:p>
            <w:pPr>
              <w:spacing w:before="60" w:after="60"/>
              <w:rPr>
                <w:noProof/>
              </w:rPr>
            </w:pPr>
            <w:r>
              <w:rPr>
                <w:noProof/>
              </w:rPr>
              <w:t>(ISIC rev 3.1: 13)</w:t>
            </w:r>
          </w:p>
          <w:p>
            <w:pPr>
              <w:spacing w:before="60" w:after="60"/>
              <w:rPr>
                <w:noProof/>
              </w:rPr>
            </w:pPr>
            <w:r>
              <w:rPr>
                <w:noProof/>
              </w:rPr>
              <w:t>D. Other mining and quarrying</w:t>
            </w:r>
          </w:p>
          <w:p>
            <w:pPr>
              <w:spacing w:before="60" w:after="60"/>
              <w:rPr>
                <w:noProof/>
              </w:rPr>
            </w:pPr>
            <w:r>
              <w:rPr>
                <w:noProof/>
              </w:rPr>
              <w:t>(ISIC rev 3.1: 14)</w:t>
            </w:r>
          </w:p>
        </w:tc>
        <w:tc>
          <w:tcPr>
            <w:tcW w:w="10205" w:type="dxa"/>
          </w:tcPr>
          <w:p>
            <w:pPr>
              <w:spacing w:before="60" w:after="60"/>
              <w:rPr>
                <w:noProof/>
              </w:rPr>
            </w:pPr>
            <w:r>
              <w:rPr>
                <w:noProof/>
              </w:rPr>
              <w:t>EU: Investors from countries which are energy suppliers may be prohibited to obtain control of the activity. Unbound for direct branching (incorporation is required). Unbound for extraction of crude petroleum and natural gas.</w:t>
            </w:r>
          </w:p>
          <w:p>
            <w:pPr>
              <w:spacing w:before="60" w:after="60"/>
              <w:rPr>
                <w:noProof/>
              </w:rPr>
            </w:pPr>
            <w:r>
              <w:rPr>
                <w:noProof/>
              </w:rPr>
              <w:t>ES: Unbound for foreign investment in strategic minerals.</w:t>
            </w:r>
          </w:p>
        </w:tc>
      </w:tr>
      <w:tr>
        <w:trPr>
          <w:trHeight w:val="20"/>
        </w:trPr>
        <w:tc>
          <w:tcPr>
            <w:tcW w:w="4535" w:type="dxa"/>
            <w:hideMark/>
          </w:tcPr>
          <w:p>
            <w:pPr>
              <w:pageBreakBefore/>
              <w:spacing w:before="60" w:after="60"/>
              <w:rPr>
                <w:noProof/>
              </w:rPr>
            </w:pPr>
            <w:r>
              <w:rPr>
                <w:noProof/>
              </w:rPr>
              <w:t>4. MANUFACTURING</w:t>
            </w:r>
            <w:r>
              <w:rPr>
                <w:rStyle w:val="FootnoteReference"/>
                <w:noProof/>
              </w:rPr>
              <w:footnoteReference w:id="8"/>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Manufacture of food products and beverages</w:t>
            </w:r>
          </w:p>
          <w:p>
            <w:pPr>
              <w:spacing w:before="60" w:after="60"/>
              <w:rPr>
                <w:noProof/>
              </w:rPr>
            </w:pPr>
            <w:r>
              <w:rPr>
                <w:noProof/>
              </w:rPr>
              <w:t>(ISIC rev 3.1: 15)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Manufacture of tobacco products</w:t>
            </w:r>
          </w:p>
          <w:p>
            <w:pPr>
              <w:spacing w:before="60" w:after="60"/>
              <w:rPr>
                <w:noProof/>
              </w:rPr>
            </w:pPr>
            <w:r>
              <w:rPr>
                <w:noProof/>
              </w:rPr>
              <w:t>(ISIC rev 3.1: 16)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Manufacture of textiles</w:t>
            </w:r>
          </w:p>
          <w:p>
            <w:pPr>
              <w:spacing w:before="60" w:after="60"/>
              <w:rPr>
                <w:noProof/>
              </w:rPr>
            </w:pPr>
            <w:r>
              <w:rPr>
                <w:noProof/>
              </w:rPr>
              <w:t>(ISIC rev 3.1: 17)</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Manufacture of wearing apparel; dressing and dyeing of fur</w:t>
            </w:r>
          </w:p>
          <w:p>
            <w:pPr>
              <w:spacing w:before="60" w:after="60"/>
              <w:rPr>
                <w:noProof/>
              </w:rPr>
            </w:pPr>
            <w:r>
              <w:rPr>
                <w:noProof/>
              </w:rPr>
              <w:t>(ISIC rev 3.1: 18)</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E. Tanning and dressing of leather; manufacture of luggage, handbags, saddlery, harness and footwear</w:t>
            </w:r>
          </w:p>
          <w:p>
            <w:pPr>
              <w:spacing w:before="60" w:after="60"/>
              <w:rPr>
                <w:noProof/>
              </w:rPr>
            </w:pPr>
            <w:r>
              <w:rPr>
                <w:noProof/>
              </w:rPr>
              <w:t>(ISIC rev 3.1: 19)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Manufacture of wood and of products of wood and cork, except furniture; manufacture of articles of straw and plaiting materials</w:t>
            </w:r>
          </w:p>
          <w:p>
            <w:pPr>
              <w:spacing w:before="60" w:after="60"/>
              <w:rPr>
                <w:noProof/>
              </w:rPr>
            </w:pPr>
            <w:r>
              <w:rPr>
                <w:noProof/>
              </w:rPr>
              <w:t>(ISIC rev 3.1: 20)</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G. Manufacture of paper and paper products</w:t>
            </w:r>
          </w:p>
          <w:p>
            <w:pPr>
              <w:spacing w:before="60" w:after="60"/>
              <w:rPr>
                <w:noProof/>
              </w:rPr>
            </w:pPr>
            <w:r>
              <w:rPr>
                <w:noProof/>
              </w:rPr>
              <w:t>(ISIC rev 3.1: 21)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H. Publishing, printing and reproduction of recorded media</w:t>
            </w:r>
            <w:r>
              <w:rPr>
                <w:rStyle w:val="FootnoteReference"/>
                <w:noProof/>
              </w:rPr>
              <w:footnoteReference w:id="9"/>
            </w:r>
          </w:p>
          <w:p>
            <w:pPr>
              <w:spacing w:before="60" w:after="60"/>
              <w:rPr>
                <w:noProof/>
              </w:rPr>
            </w:pPr>
            <w:r>
              <w:rPr>
                <w:noProof/>
              </w:rPr>
              <w:t>(ISIC rev 3.1: 22, excluding publishing and printing on a fee or contract basis</w:t>
            </w:r>
            <w:r>
              <w:rPr>
                <w:rStyle w:val="FootnoteReference"/>
                <w:noProof/>
              </w:rPr>
              <w:footnoteReference w:id="10"/>
            </w:r>
            <w:r>
              <w:rPr>
                <w:noProof/>
              </w:rPr>
              <w:t>)</w:t>
            </w:r>
          </w:p>
        </w:tc>
        <w:tc>
          <w:tcPr>
            <w:tcW w:w="10205" w:type="dxa"/>
            <w:hideMark/>
          </w:tcPr>
          <w:p>
            <w:pPr>
              <w:spacing w:before="60" w:after="60"/>
              <w:rPr>
                <w:noProof/>
              </w:rPr>
            </w:pPr>
            <w:r>
              <w:rPr>
                <w:noProof/>
              </w:rPr>
              <w:t>HR: Residence requirement.</w:t>
            </w:r>
          </w:p>
          <w:p>
            <w:pPr>
              <w:spacing w:before="60" w:after="60"/>
              <w:rPr>
                <w:noProof/>
              </w:rPr>
            </w:pPr>
            <w:r>
              <w:rPr>
                <w:noProof/>
              </w:rPr>
              <w:t>IT: Nationality condition for owner of publishing and printing company.</w:t>
            </w:r>
          </w:p>
        </w:tc>
      </w:tr>
      <w:tr>
        <w:trPr>
          <w:trHeight w:val="20"/>
        </w:trPr>
        <w:tc>
          <w:tcPr>
            <w:tcW w:w="4535" w:type="dxa"/>
            <w:hideMark/>
          </w:tcPr>
          <w:p>
            <w:pPr>
              <w:spacing w:before="60" w:after="60"/>
              <w:rPr>
                <w:noProof/>
              </w:rPr>
            </w:pPr>
            <w:r>
              <w:rPr>
                <w:noProof/>
              </w:rPr>
              <w:t>I. Manufacture of coke oven products</w:t>
            </w:r>
          </w:p>
          <w:p>
            <w:pPr>
              <w:spacing w:before="60" w:after="60"/>
              <w:rPr>
                <w:noProof/>
              </w:rPr>
            </w:pPr>
            <w:r>
              <w:rPr>
                <w:noProof/>
              </w:rPr>
              <w:t>(ISIC rev 3.1: 231)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J. Manufacture of refined petroleum products</w:t>
            </w:r>
            <w:r>
              <w:rPr>
                <w:rStyle w:val="FootnoteReference"/>
                <w:noProof/>
              </w:rPr>
              <w:footnoteReference w:id="11"/>
            </w:r>
          </w:p>
          <w:p>
            <w:pPr>
              <w:spacing w:before="60" w:after="60"/>
              <w:rPr>
                <w:noProof/>
              </w:rPr>
            </w:pPr>
            <w:r>
              <w:rPr>
                <w:noProof/>
              </w:rPr>
              <w:t>(ISIC rev 3.1: 232)</w:t>
            </w:r>
          </w:p>
        </w:tc>
        <w:tc>
          <w:tcPr>
            <w:tcW w:w="10205" w:type="dxa"/>
            <w:hideMark/>
          </w:tcPr>
          <w:p>
            <w:pPr>
              <w:spacing w:before="60" w:after="60"/>
              <w:rPr>
                <w:noProof/>
              </w:rPr>
            </w:pPr>
            <w:r>
              <w:rPr>
                <w:noProof/>
              </w:rPr>
              <w:t>EU: Investors from countries which are energy suppliers may be prohibited to obtain the control of the activity. Unbound for direct branching (incorporation is required).</w:t>
            </w:r>
          </w:p>
        </w:tc>
      </w:tr>
      <w:tr>
        <w:trPr>
          <w:trHeight w:val="20"/>
        </w:trPr>
        <w:tc>
          <w:tcPr>
            <w:tcW w:w="4535" w:type="dxa"/>
            <w:hideMark/>
          </w:tcPr>
          <w:p>
            <w:pPr>
              <w:pageBreakBefore/>
              <w:spacing w:before="60" w:after="60"/>
              <w:rPr>
                <w:noProof/>
              </w:rPr>
            </w:pPr>
            <w:r>
              <w:rPr>
                <w:noProof/>
              </w:rPr>
              <w:t>K. Manufacture of chemicals and chemical products other than explosives</w:t>
            </w:r>
          </w:p>
          <w:p>
            <w:pPr>
              <w:spacing w:before="60" w:after="60"/>
              <w:rPr>
                <w:noProof/>
              </w:rPr>
            </w:pPr>
            <w:r>
              <w:rPr>
                <w:noProof/>
              </w:rPr>
              <w:t>(ISIC rev 3.1: 24 excluding manufacturing of explosives)</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L. Manufacture of rubber and plastics products</w:t>
            </w:r>
          </w:p>
          <w:p>
            <w:pPr>
              <w:spacing w:before="60" w:after="60"/>
              <w:rPr>
                <w:noProof/>
              </w:rPr>
            </w:pPr>
            <w:r>
              <w:rPr>
                <w:noProof/>
              </w:rPr>
              <w:t>(ISIC rev 3.1: 25)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M. Manufacture of other non-metallic mineral products</w:t>
            </w:r>
          </w:p>
          <w:p>
            <w:pPr>
              <w:spacing w:before="60" w:after="60"/>
              <w:rPr>
                <w:noProof/>
              </w:rPr>
            </w:pPr>
            <w:r>
              <w:rPr>
                <w:noProof/>
              </w:rPr>
              <w:t>(ISIC rev 3.1: 26)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N. Manufacture of basic metals</w:t>
            </w:r>
          </w:p>
          <w:p>
            <w:pPr>
              <w:spacing w:before="60" w:after="60"/>
              <w:rPr>
                <w:noProof/>
              </w:rPr>
            </w:pPr>
            <w:r>
              <w:rPr>
                <w:noProof/>
              </w:rPr>
              <w:t>(ISIC rev 3.1: 27)</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O. Manufacture of fabricated metal products, except machinery and equipment</w:t>
            </w:r>
          </w:p>
          <w:p>
            <w:pPr>
              <w:spacing w:before="60" w:after="60"/>
              <w:rPr>
                <w:noProof/>
              </w:rPr>
            </w:pPr>
            <w:r>
              <w:rPr>
                <w:noProof/>
              </w:rPr>
              <w:t>(ISIC rev 3.1: 28)</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P. Manufacture of machinery</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Manufacture of general purpose machinery</w:t>
            </w:r>
          </w:p>
          <w:p>
            <w:pPr>
              <w:spacing w:before="60" w:after="60"/>
              <w:rPr>
                <w:noProof/>
              </w:rPr>
            </w:pPr>
            <w:r>
              <w:rPr>
                <w:noProof/>
              </w:rPr>
              <w:t>(ISIC rev 3.1: 291)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Manufacture of special purpose machinery other than weapons and munitions</w:t>
            </w:r>
          </w:p>
          <w:p>
            <w:pPr>
              <w:spacing w:before="60" w:after="60"/>
              <w:rPr>
                <w:noProof/>
              </w:rPr>
            </w:pPr>
            <w:r>
              <w:rPr>
                <w:noProof/>
              </w:rPr>
              <w:t xml:space="preserve">(ISIC rev 3.1: 2921, 2922, 2923, 2924, 2925, 2926, 2929) </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Manufacture of domestic appliances n.e.c.</w:t>
            </w:r>
          </w:p>
          <w:p>
            <w:pPr>
              <w:spacing w:before="60" w:after="60"/>
              <w:rPr>
                <w:noProof/>
              </w:rPr>
            </w:pPr>
            <w:r>
              <w:rPr>
                <w:noProof/>
              </w:rPr>
              <w:t>(ISIC rev 3.1: 293)</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Manufacture of office, accounting and computing machinery</w:t>
            </w:r>
          </w:p>
          <w:p>
            <w:pPr>
              <w:spacing w:before="60" w:after="60"/>
              <w:rPr>
                <w:noProof/>
              </w:rPr>
            </w:pPr>
            <w:r>
              <w:rPr>
                <w:noProof/>
              </w:rPr>
              <w:t>(ISIC rev 3.1: 30)</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e) Manufacture of electrical machinery and apparatus n.e.c.</w:t>
            </w:r>
          </w:p>
          <w:p>
            <w:pPr>
              <w:spacing w:before="60" w:after="60"/>
              <w:rPr>
                <w:noProof/>
              </w:rPr>
            </w:pPr>
            <w:r>
              <w:rPr>
                <w:noProof/>
              </w:rPr>
              <w:t>(ISIC rev 3.1: 31)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Manufacture of radio, television and communication equipment and apparatus</w:t>
            </w:r>
          </w:p>
          <w:p>
            <w:pPr>
              <w:spacing w:before="60" w:after="60"/>
              <w:rPr>
                <w:noProof/>
              </w:rPr>
            </w:pPr>
            <w:r>
              <w:rPr>
                <w:noProof/>
              </w:rPr>
              <w:t>(ISIC rev 3.1: 32)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Q. Manufacture of medical, precision and optical instruments, watches and clocks</w:t>
            </w:r>
          </w:p>
          <w:p>
            <w:pPr>
              <w:spacing w:before="60" w:after="60"/>
              <w:rPr>
                <w:noProof/>
              </w:rPr>
            </w:pPr>
            <w:r>
              <w:rPr>
                <w:noProof/>
              </w:rPr>
              <w:t>(ISIC rev 3.1: 33)</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Manufacture of motor vehicles, trailers and semi-trailers</w:t>
            </w:r>
          </w:p>
          <w:p>
            <w:pPr>
              <w:spacing w:before="60" w:after="60"/>
              <w:rPr>
                <w:noProof/>
              </w:rPr>
            </w:pPr>
            <w:r>
              <w:rPr>
                <w:noProof/>
              </w:rPr>
              <w:t>(ISIC rev 3.1: 34)</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S. Manufacture of other (non-military) transport equipment</w:t>
            </w:r>
          </w:p>
          <w:p>
            <w:pPr>
              <w:spacing w:before="60" w:after="60"/>
              <w:rPr>
                <w:noProof/>
              </w:rPr>
            </w:pPr>
            <w:r>
              <w:rPr>
                <w:noProof/>
              </w:rPr>
              <w:t>(ISIC rev 3.1: 35 excluding manufacturing of warships, warplanes and other transport equipment for military use)</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T. Manufacture of furniture; manufacturing n.e.c.</w:t>
            </w:r>
          </w:p>
          <w:p>
            <w:pPr>
              <w:spacing w:before="60" w:after="60"/>
              <w:rPr>
                <w:noProof/>
              </w:rPr>
            </w:pPr>
            <w:r>
              <w:rPr>
                <w:noProof/>
              </w:rPr>
              <w:t>(ISIC rev 3.1: 361, 369)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 xml:space="preserve">U. Recycling </w:t>
            </w:r>
          </w:p>
          <w:p>
            <w:pPr>
              <w:spacing w:before="60" w:after="60"/>
              <w:rPr>
                <w:noProof/>
              </w:rPr>
            </w:pPr>
            <w:r>
              <w:rPr>
                <w:noProof/>
              </w:rPr>
              <w:t>(ISIC rev 3.1: 37)</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5. PRODUCTION; TRANSMISSION AND DISTRIBUTION ON OWN ACCOUNT OF ELECTRICITY, GAS, STEAM AND HOT WATER</w:t>
            </w:r>
            <w:r>
              <w:rPr>
                <w:rStyle w:val="FootnoteReference"/>
                <w:noProof/>
              </w:rPr>
              <w:footnoteReference w:id="12"/>
            </w:r>
          </w:p>
          <w:p>
            <w:pPr>
              <w:spacing w:before="60" w:after="60"/>
              <w:rPr>
                <w:noProof/>
              </w:rPr>
            </w:pPr>
            <w:r>
              <w:rPr>
                <w:noProof/>
              </w:rPr>
              <w:t>(EXCLUDING NUCLEAR BASED ELECTRICITY GENERATION)</w:t>
            </w:r>
          </w:p>
        </w:tc>
        <w:tc>
          <w:tcPr>
            <w:tcW w:w="10205" w:type="dxa"/>
          </w:tcPr>
          <w:p>
            <w:pPr>
              <w:spacing w:before="60" w:after="60"/>
              <w:rPr>
                <w:noProof/>
              </w:rPr>
            </w:pPr>
          </w:p>
        </w:tc>
      </w:tr>
      <w:tr>
        <w:trPr>
          <w:trHeight w:val="20"/>
        </w:trPr>
        <w:tc>
          <w:tcPr>
            <w:tcW w:w="4535" w:type="dxa"/>
            <w:hideMark/>
          </w:tcPr>
          <w:p>
            <w:pPr>
              <w:spacing w:before="60" w:after="60"/>
              <w:rPr>
                <w:noProof/>
              </w:rPr>
            </w:pPr>
            <w:bookmarkStart w:id="1" w:name="_Hlt37052607"/>
            <w:r>
              <w:rPr>
                <w:noProof/>
              </w:rPr>
              <w:t>A. Production of electricity; transmission and distribution of electricity on own account</w:t>
            </w:r>
          </w:p>
          <w:p>
            <w:pPr>
              <w:spacing w:before="60" w:after="60"/>
              <w:rPr>
                <w:noProof/>
              </w:rPr>
            </w:pPr>
            <w:r>
              <w:rPr>
                <w:noProof/>
              </w:rPr>
              <w:t>(part of ISIC rev 3.1: 4010)</w:t>
            </w:r>
            <w:r>
              <w:rPr>
                <w:rStyle w:val="FootnoteReference"/>
                <w:noProof/>
              </w:rPr>
              <w:footnoteReference w:id="13"/>
            </w:r>
            <w:bookmarkEnd w:id="1"/>
          </w:p>
        </w:tc>
        <w:tc>
          <w:tcPr>
            <w:tcW w:w="10205" w:type="dxa"/>
            <w:hideMark/>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pageBreakBefore/>
              <w:spacing w:before="60" w:after="60"/>
              <w:rPr>
                <w:noProof/>
              </w:rPr>
            </w:pPr>
            <w:r>
              <w:rPr>
                <w:noProof/>
              </w:rPr>
              <w:t>B. Manufacture of gas; distribution of gaseous fuels through mains on own account</w:t>
            </w:r>
          </w:p>
          <w:p>
            <w:pPr>
              <w:spacing w:before="60" w:after="60"/>
              <w:rPr>
                <w:noProof/>
              </w:rPr>
            </w:pPr>
            <w:r>
              <w:rPr>
                <w:noProof/>
              </w:rPr>
              <w:t>(part of ISIC rev 3.1: 4020)</w:t>
            </w:r>
            <w:r>
              <w:rPr>
                <w:rStyle w:val="FootnoteReference"/>
                <w:noProof/>
              </w:rPr>
              <w:footnoteReference w:id="14"/>
            </w:r>
          </w:p>
        </w:tc>
        <w:tc>
          <w:tcPr>
            <w:tcW w:w="10205" w:type="dxa"/>
            <w:hideMark/>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C. Production of steam and hot water; distribution of steam and hot water on own account</w:t>
            </w:r>
          </w:p>
          <w:p>
            <w:pPr>
              <w:spacing w:before="60" w:after="60"/>
              <w:rPr>
                <w:noProof/>
              </w:rPr>
            </w:pPr>
            <w:r>
              <w:rPr>
                <w:noProof/>
              </w:rPr>
              <w:t>(part of ISIC rev 3.1: 4030)</w:t>
            </w:r>
            <w:r>
              <w:rPr>
                <w:rStyle w:val="FootnoteReference"/>
                <w:noProof/>
              </w:rPr>
              <w:footnoteReference w:id="15"/>
            </w:r>
          </w:p>
        </w:tc>
        <w:tc>
          <w:tcPr>
            <w:tcW w:w="10205" w:type="dxa"/>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6. BUSINESS SERVICES</w:t>
            </w:r>
          </w:p>
        </w:tc>
        <w:tc>
          <w:tcPr>
            <w:tcW w:w="10205" w:type="dxa"/>
          </w:tcPr>
          <w:p>
            <w:pPr>
              <w:spacing w:before="60" w:after="60"/>
              <w:rPr>
                <w:noProof/>
              </w:rPr>
            </w:pPr>
          </w:p>
        </w:tc>
      </w:tr>
      <w:tr>
        <w:trPr>
          <w:trHeight w:val="20"/>
        </w:trPr>
        <w:tc>
          <w:tcPr>
            <w:tcW w:w="4535" w:type="dxa"/>
            <w:tcBorders>
              <w:bottom w:val="single" w:sz="4" w:space="0" w:color="auto"/>
            </w:tcBorders>
            <w:hideMark/>
          </w:tcPr>
          <w:p>
            <w:pPr>
              <w:spacing w:before="60" w:after="60"/>
              <w:rPr>
                <w:noProof/>
              </w:rPr>
            </w:pPr>
            <w:r>
              <w:rPr>
                <w:noProof/>
              </w:rPr>
              <w:t>A. Professional Services</w:t>
            </w:r>
          </w:p>
        </w:tc>
        <w:tc>
          <w:tcPr>
            <w:tcW w:w="10205" w:type="dxa"/>
            <w:tcBorders>
              <w:bottom w:val="single" w:sz="4" w:space="0" w:color="auto"/>
            </w:tcBorders>
          </w:tcPr>
          <w:p>
            <w:pPr>
              <w:spacing w:before="60" w:after="60"/>
              <w:rPr>
                <w:noProof/>
              </w:rPr>
            </w:pPr>
          </w:p>
        </w:tc>
      </w:tr>
      <w:tr>
        <w:trPr>
          <w:trHeight w:val="1061"/>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16"/>
            </w:r>
          </w:p>
        </w:tc>
        <w:tc>
          <w:tcPr>
            <w:tcW w:w="10205" w:type="dxa"/>
            <w:tcBorders>
              <w:bottom w:val="nil"/>
            </w:tcBorders>
            <w:hideMark/>
          </w:tcPr>
          <w:p>
            <w:pPr>
              <w:spacing w:before="60" w:after="60"/>
              <w:rPr>
                <w:noProof/>
              </w:rPr>
            </w:pPr>
            <w:r>
              <w:rPr>
                <w:noProof/>
              </w:rPr>
              <w:t>AT: Foreign lawyers' (who must be fully qualified in their home country) equity participation and shares in the operating result of any law firm may not exceed twenty five per cent. They may not have decisive influence in decision making.</w:t>
            </w:r>
          </w:p>
        </w:tc>
      </w:tr>
      <w:tr>
        <w:trPr>
          <w:trHeight w:val="3787"/>
        </w:trPr>
        <w:tc>
          <w:tcPr>
            <w:tcW w:w="4535" w:type="dxa"/>
            <w:tcBorders>
              <w:top w:val="nil"/>
              <w:bottom w:val="nil"/>
            </w:tcBorders>
          </w:tcPr>
          <w:p>
            <w:pPr>
              <w:pageBreakBefore/>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top w:val="nil"/>
              <w:bottom w:val="nil"/>
            </w:tcBorders>
          </w:tcPr>
          <w:p>
            <w:pPr>
              <w:spacing w:before="60" w:after="60"/>
              <w:rPr>
                <w:noProof/>
              </w:rPr>
            </w:pPr>
            <w:r>
              <w:rPr>
                <w:noProof/>
              </w:rPr>
              <w:t>BE: Quotas apply for appearing before the "Cour de cassation" in non-criminal cases.</w:t>
            </w:r>
          </w:p>
          <w:p>
            <w:pPr>
              <w:spacing w:before="60" w:after="60"/>
              <w:rPr>
                <w:noProof/>
                <w:lang w:val="fr-BE"/>
              </w:rPr>
            </w:pPr>
            <w:r>
              <w:rPr>
                <w:noProof/>
                <w:lang w:val="fr-BE"/>
              </w:rPr>
              <w:t>FR: Lawyers' access to the profession of "avocat auprès de la Cour de Cassation" et "avocat auprès du Conseil d'Etat" is subject to quotas.</w:t>
            </w:r>
          </w:p>
          <w:p>
            <w:pPr>
              <w:spacing w:before="60" w:after="60"/>
              <w:rPr>
                <w:noProof/>
              </w:rPr>
            </w:pPr>
            <w:r>
              <w:rPr>
                <w:noProof/>
              </w:rPr>
              <w:t>DK: Only lawyers with a Danish license to practice and law firms registered in Denmark may own shares in a Danish law firm. Only lawyers with a Danish license to practise may sit on the board or be part of the management of a Danish law firm. Requirement of a Danish legal examination in order to obtain a Danish licence.</w:t>
            </w:r>
          </w:p>
          <w:p>
            <w:pPr>
              <w:spacing w:before="60" w:after="60"/>
              <w:rPr>
                <w:noProof/>
              </w:rPr>
            </w:pPr>
            <w:r>
              <w:rPr>
                <w:noProof/>
              </w:rPr>
              <w:t>FR: Some types of legal form ("association d'avocats" and "société en participation d'avocat") are reserved to lawyers fully admitted to the Bar in FR. In a law firm providing services in respect of French or EU law, at least seventy five per cent of the partners holding seventy five percent of the shares shall be lawyers fully admitted to the Bar in FR.</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HR: Representation of parties before courts can be practised only by the members of the Bar Council of Croatia (Croatian title “odvjetnici”). Citizenship requirement for membership in the Bar Council.</w:t>
            </w:r>
          </w:p>
          <w:p>
            <w:pPr>
              <w:spacing w:before="60" w:after="60"/>
              <w:rPr>
                <w:noProof/>
              </w:rPr>
            </w:pPr>
            <w:r>
              <w:rPr>
                <w:noProof/>
              </w:rPr>
              <w:t>HU: Commercial presence should take the form of partnership with a Hungarian barrister (</w:t>
            </w:r>
            <w:r>
              <w:rPr>
                <w:i/>
                <w:iCs/>
                <w:noProof/>
              </w:rPr>
              <w:t>ügyvéd</w:t>
            </w:r>
            <w:r>
              <w:rPr>
                <w:noProof/>
              </w:rPr>
              <w:t>) or a barrister's office (</w:t>
            </w:r>
            <w:r>
              <w:rPr>
                <w:i/>
                <w:iCs/>
                <w:noProof/>
              </w:rPr>
              <w:t>ügyvédi iroda</w:t>
            </w:r>
            <w:r>
              <w:rPr>
                <w:noProof/>
              </w:rPr>
              <w:t>), or representative office.</w:t>
            </w:r>
          </w:p>
          <w:p>
            <w:pPr>
              <w:spacing w:before="60" w:after="60"/>
              <w:rPr>
                <w:noProof/>
              </w:rPr>
            </w:pPr>
            <w:r>
              <w:rPr>
                <w:noProof/>
              </w:rPr>
              <w:t>PL: While other types of legal form are available for EU lawyers, foreign lawyers only have access to the legal forms of registered partnership and limited partnership.</w:t>
            </w:r>
          </w:p>
        </w:tc>
      </w:tr>
      <w:tr>
        <w:trPr>
          <w:trHeight w:val="20"/>
        </w:trPr>
        <w:tc>
          <w:tcPr>
            <w:tcW w:w="4535" w:type="dxa"/>
            <w:hideMark/>
          </w:tcPr>
          <w:p>
            <w:pPr>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AT: Foreign accountants' (who must be authorised according to the law of their home country) equity participation and shares in the operating results of any Austrian legal entity may not exceed twenty five per cent, if they are not members of the Austrian Professional Body.</w:t>
            </w:r>
          </w:p>
          <w:p>
            <w:pPr>
              <w:spacing w:before="60" w:after="60"/>
              <w:rPr>
                <w:noProof/>
              </w:rPr>
            </w:pPr>
            <w:r>
              <w:rPr>
                <w:noProof/>
              </w:rPr>
              <w:t>CY: Access is subject to economic needs test. Main criteria: the employment situation in the sub-sector.</w:t>
            </w:r>
          </w:p>
          <w:p>
            <w:pPr>
              <w:spacing w:before="60" w:after="60"/>
              <w:rPr>
                <w:noProof/>
              </w:rPr>
            </w:pPr>
            <w:r>
              <w:rPr>
                <w:noProof/>
              </w:rPr>
              <w:t>DK: In order to enter into partnerships with Danish authorised accountants, foreign auditor has to obtain permission from the Danish Commerce and Companies Agency.</w:t>
            </w:r>
          </w:p>
        </w:tc>
      </w:tr>
      <w:tr>
        <w:trPr>
          <w:trHeight w:val="20"/>
        </w:trPr>
        <w:tc>
          <w:tcPr>
            <w:tcW w:w="4535" w:type="dxa"/>
            <w:tcBorders>
              <w:bottom w:val="nil"/>
            </w:tcBorders>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tcBorders>
              <w:bottom w:val="nil"/>
            </w:tcBorders>
            <w:hideMark/>
          </w:tcPr>
          <w:p>
            <w:pPr>
              <w:spacing w:before="60" w:after="60"/>
              <w:rPr>
                <w:noProof/>
              </w:rPr>
            </w:pPr>
            <w:r>
              <w:rPr>
                <w:noProof/>
              </w:rPr>
              <w:t>AT: Foreign auditors' (who must be authorised according to the law of their home country) equity participation and shares in the operating results of any Austrian legal entity may not exceed twenty five per cent, if they are not members of the Austrian Professional Body.</w:t>
            </w:r>
          </w:p>
          <w:p>
            <w:pPr>
              <w:spacing w:before="60" w:after="60"/>
              <w:rPr>
                <w:noProof/>
              </w:rPr>
            </w:pPr>
            <w:r>
              <w:rPr>
                <w:noProof/>
              </w:rPr>
              <w:t>CY: Access is subject to economic needs test. Main criteria: the employment situation in the sub-sector.</w:t>
            </w:r>
          </w:p>
          <w:p>
            <w:pPr>
              <w:spacing w:before="60" w:after="60"/>
              <w:rPr>
                <w:noProof/>
              </w:rPr>
            </w:pPr>
            <w:r>
              <w:rPr>
                <w:noProof/>
              </w:rPr>
              <w:t>CZ and SK: At least sixty per cent of capital share or voting rights are reserved to nationals.</w:t>
            </w:r>
          </w:p>
          <w:p>
            <w:pPr>
              <w:spacing w:before="60" w:after="60"/>
              <w:rPr>
                <w:noProof/>
              </w:rPr>
            </w:pPr>
            <w:r>
              <w:rPr>
                <w:noProof/>
              </w:rPr>
              <w:t>DK: In order to enter into partnerships with Danish authorised accountants, foreign auditor has to obtain permission from the Danish Commerce and Companies Agency.</w:t>
            </w:r>
          </w:p>
          <w:p>
            <w:pPr>
              <w:spacing w:before="60" w:after="60"/>
              <w:rPr>
                <w:noProof/>
              </w:rPr>
            </w:pPr>
            <w:r>
              <w:rPr>
                <w:noProof/>
              </w:rPr>
              <w:t>FI: Residency requirement for at least one of the auditors of a Finnish Liability company.</w:t>
            </w:r>
          </w:p>
          <w:p>
            <w:pPr>
              <w:spacing w:before="60" w:after="60"/>
              <w:rPr>
                <w:noProof/>
              </w:rPr>
            </w:pPr>
            <w:r>
              <w:rPr>
                <w:noProof/>
              </w:rPr>
              <w:t>HR: None, except that auditing can be performed only by legal persons.</w:t>
            </w:r>
          </w:p>
          <w:p>
            <w:pPr>
              <w:spacing w:before="60" w:after="60"/>
              <w:rPr>
                <w:noProof/>
              </w:rPr>
            </w:pPr>
            <w:r>
              <w:rPr>
                <w:noProof/>
              </w:rPr>
              <w:t>LV: In a commercial company of sworn auditors more than fifty per cent of the voting capital shares shall be owned by sworn auditors or commercial companies of sworn auditors of the EU.</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LT: Non less that seventy five percent of shares should belong to EU auditors or auditing companies.</w:t>
            </w:r>
          </w:p>
          <w:p>
            <w:pPr>
              <w:spacing w:before="60" w:after="60"/>
              <w:rPr>
                <w:noProof/>
              </w:rPr>
            </w:pPr>
            <w:r>
              <w:rPr>
                <w:noProof/>
              </w:rPr>
              <w:t>SE: Only auditors approved in Sweden may perform legal auditing services in certain legal entities, a.o. in all limited companies. Only such persons may be shareowners or form partnerships in companies which practice qualified auditing (for official purposes). Residency required for approval.</w:t>
            </w:r>
          </w:p>
          <w:p>
            <w:pPr>
              <w:spacing w:before="60" w:after="60"/>
              <w:rPr>
                <w:noProof/>
              </w:rPr>
            </w:pPr>
            <w:r>
              <w:rPr>
                <w:noProof/>
              </w:rPr>
              <w:t>SI: The share of foreign persons in auditing companies may not exceed forty nine per cent of the equity.</w:t>
            </w:r>
          </w:p>
        </w:tc>
      </w:tr>
      <w:tr>
        <w:trPr>
          <w:trHeight w:val="20"/>
        </w:trPr>
        <w:tc>
          <w:tcPr>
            <w:tcW w:w="4535" w:type="dxa"/>
            <w:hideMark/>
          </w:tcPr>
          <w:p>
            <w:pPr>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17"/>
            </w:r>
          </w:p>
        </w:tc>
        <w:tc>
          <w:tcPr>
            <w:tcW w:w="10205" w:type="dxa"/>
            <w:hideMark/>
          </w:tcPr>
          <w:p>
            <w:pPr>
              <w:spacing w:before="60" w:after="60"/>
              <w:rPr>
                <w:noProof/>
              </w:rPr>
            </w:pPr>
            <w:r>
              <w:rPr>
                <w:noProof/>
              </w:rPr>
              <w:t>AT: Foreign tax advisors' (who must be authorised according to the law of their home country) equity participation and shares in the operating results of any Austrian legal entity may not exceed twenty five per cent; this applies only to non-members of the Austrian Professional Body.</w:t>
            </w:r>
          </w:p>
          <w:p>
            <w:pPr>
              <w:spacing w:before="60" w:after="60"/>
              <w:rPr>
                <w:noProof/>
              </w:rPr>
            </w:pPr>
            <w:r>
              <w:rPr>
                <w:noProof/>
              </w:rPr>
              <w:t>CY: Access is subject to economic needs test. Main criteria: the employment situation in the sub-sector.</w:t>
            </w:r>
          </w:p>
        </w:tc>
      </w:tr>
      <w:tr>
        <w:trPr>
          <w:trHeight w:val="20"/>
        </w:trPr>
        <w:tc>
          <w:tcPr>
            <w:tcW w:w="4535" w:type="dxa"/>
            <w:hideMark/>
          </w:tcPr>
          <w:p>
            <w:pPr>
              <w:pageBreakBefore/>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BG: For projects of national or regional significance, foreign investors have to act in partnership of as subcontractors of local investors.</w:t>
            </w:r>
          </w:p>
          <w:p>
            <w:pPr>
              <w:spacing w:before="60" w:after="60"/>
              <w:rPr>
                <w:noProof/>
              </w:rPr>
            </w:pPr>
            <w:r>
              <w:rPr>
                <w:noProof/>
              </w:rPr>
              <w:t>LV: For architectural services, in order to receive a licence enabling to engage in business activity with full range of legal responsibility and rights to sign a project, practice of three years in Latvia in the field of projecting and university degree is required.</w:t>
            </w:r>
          </w:p>
        </w:tc>
      </w:tr>
      <w:tr>
        <w:trPr>
          <w:trHeight w:val="20"/>
        </w:trPr>
        <w:tc>
          <w:tcPr>
            <w:tcW w:w="4535" w:type="dxa"/>
            <w:hideMark/>
          </w:tcPr>
          <w:p>
            <w:pPr>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tcPr>
          <w:p>
            <w:pPr>
              <w:spacing w:before="60" w:after="60"/>
              <w:rPr>
                <w:noProof/>
              </w:rPr>
            </w:pPr>
            <w:r>
              <w:rPr>
                <w:noProof/>
              </w:rPr>
              <w:t>BG: For projects of national or regional significance, foreign investors have to act in partnership of as subcontractors of local investors.</w:t>
            </w:r>
          </w:p>
        </w:tc>
      </w:tr>
      <w:tr>
        <w:trPr>
          <w:trHeight w:val="20"/>
        </w:trPr>
        <w:tc>
          <w:tcPr>
            <w:tcW w:w="4535" w:type="dxa"/>
            <w:hideMark/>
          </w:tcPr>
          <w:p>
            <w:pPr>
              <w:pageBreakBefore/>
              <w:spacing w:before="60" w:after="60"/>
              <w:rPr>
                <w:noProof/>
              </w:rPr>
            </w:pPr>
            <w:r>
              <w:rPr>
                <w:noProof/>
              </w:rPr>
              <w:t>h) Medical (including psychologists) and Dental services</w:t>
            </w:r>
          </w:p>
          <w:p>
            <w:pPr>
              <w:spacing w:before="60" w:after="60"/>
              <w:rPr>
                <w:noProof/>
              </w:rPr>
            </w:pPr>
            <w:r>
              <w:rPr>
                <w:noProof/>
              </w:rPr>
              <w:t>(CPC 9312 and part of CPC 85201)</w:t>
            </w:r>
          </w:p>
        </w:tc>
        <w:tc>
          <w:tcPr>
            <w:tcW w:w="10205" w:type="dxa"/>
          </w:tcPr>
          <w:p>
            <w:pPr>
              <w:spacing w:before="60" w:after="60"/>
              <w:rPr>
                <w:noProof/>
              </w:rPr>
            </w:pPr>
            <w:r>
              <w:rPr>
                <w:noProof/>
              </w:rPr>
              <w:t>AT: Unbound except for dental services and for psychologists and psychotherapists, where: none.</w:t>
            </w:r>
          </w:p>
          <w:p>
            <w:pPr>
              <w:spacing w:before="60" w:after="60"/>
              <w:rPr>
                <w:noProof/>
              </w:rPr>
            </w:pPr>
            <w:r>
              <w:rPr>
                <w:noProof/>
              </w:rPr>
              <w:t>DE: Economic needs test when medical doctors and dentists are authorised to treat members of public insurance schemes. Main criteria: shortage of doctors and dentists in the given region.</w:t>
            </w:r>
          </w:p>
          <w:p>
            <w:pPr>
              <w:spacing w:before="60" w:after="60"/>
              <w:rPr>
                <w:noProof/>
              </w:rPr>
            </w:pPr>
            <w:r>
              <w:rPr>
                <w:noProof/>
              </w:rPr>
              <w:t>FI: Unbound.</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LV: Economic needs test. Main criteria: shortage of doctors and dentists in the given region.</w:t>
            </w:r>
          </w:p>
          <w:p>
            <w:pPr>
              <w:spacing w:before="60" w:after="60"/>
              <w:rPr>
                <w:noProof/>
              </w:rPr>
            </w:pPr>
            <w:r>
              <w:rPr>
                <w:noProof/>
              </w:rPr>
              <w:t>BG, LT: The supply of service is subject to authorisation which is based on a health services plan established in function of needs, taking into account the population and already existing medical and dental services.</w:t>
            </w:r>
          </w:p>
          <w:p>
            <w:pPr>
              <w:spacing w:before="60" w:after="60"/>
              <w:rPr>
                <w:noProof/>
              </w:rPr>
            </w:pPr>
            <w:r>
              <w:rPr>
                <w:noProof/>
              </w:rPr>
              <w:t>SI: Unbound for social medicine, sanitary, epidemiological, medical/ecological services; the supply of blood, blood preparations and transplants; autopsy.</w:t>
            </w:r>
          </w:p>
          <w:p>
            <w:pPr>
              <w:spacing w:before="60" w:after="60"/>
              <w:rPr>
                <w:noProof/>
              </w:rPr>
            </w:pPr>
            <w:r>
              <w:rPr>
                <w:noProof/>
              </w:rPr>
              <w:t>UK: Establishment for doctors under the National Health Service is subject to medical manpower planning.</w:t>
            </w:r>
          </w:p>
        </w:tc>
      </w:tr>
      <w:tr>
        <w:trPr>
          <w:trHeight w:val="20"/>
        </w:trP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AT: Unbound.</w:t>
            </w:r>
          </w:p>
          <w:p>
            <w:pPr>
              <w:spacing w:before="60" w:after="60"/>
              <w:rPr>
                <w:noProof/>
              </w:rPr>
            </w:pPr>
            <w:r>
              <w:rPr>
                <w:noProof/>
              </w:rPr>
              <w:t>BG: Economic needs test. Main criteria: population and density of existing business.</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HU: Economic needs test. Main criteria: labour market conditions in the sector.</w:t>
            </w:r>
          </w:p>
        </w:tc>
      </w:tr>
      <w:tr>
        <w:trPr>
          <w:trHeight w:val="20"/>
        </w:trPr>
        <w:tc>
          <w:tcPr>
            <w:tcW w:w="4535" w:type="dxa"/>
            <w:hideMark/>
          </w:tcPr>
          <w:p>
            <w:pPr>
              <w:spacing w:before="60" w:after="60"/>
              <w:rPr>
                <w:noProof/>
              </w:rPr>
            </w:pPr>
            <w:r>
              <w:rPr>
                <w:noProof/>
              </w:rPr>
              <w:t>j) 1. Midwives services</w:t>
            </w:r>
          </w:p>
          <w:p>
            <w:pPr>
              <w:spacing w:before="60" w:after="60"/>
              <w:rPr>
                <w:noProof/>
              </w:rPr>
            </w:pPr>
            <w:r>
              <w:rPr>
                <w:noProof/>
              </w:rPr>
              <w:t>(part of CPC 93191)</w:t>
            </w:r>
          </w:p>
        </w:tc>
        <w:tc>
          <w:tcPr>
            <w:tcW w:w="10205" w:type="dxa"/>
            <w:hideMark/>
          </w:tcPr>
          <w:p>
            <w:pPr>
              <w:spacing w:before="60" w:after="60"/>
              <w:rPr>
                <w:noProof/>
              </w:rPr>
            </w:pPr>
            <w:r>
              <w:rPr>
                <w:noProof/>
              </w:rPr>
              <w:t>BG, FI, HU, MT, SI: Unbound.</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LT: Economic needs test may be applied. Main criteria: employment situation in the sub-sector.</w:t>
            </w:r>
          </w:p>
        </w:tc>
      </w:tr>
      <w:tr>
        <w:trPr>
          <w:trHeight w:val="20"/>
        </w:trPr>
        <w:tc>
          <w:tcPr>
            <w:tcW w:w="4535" w:type="dxa"/>
            <w:hideMark/>
          </w:tcPr>
          <w:p>
            <w:pPr>
              <w:pageBreakBefore/>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AT: Foreign investors are only allowed in the following activities: nurses, physiotherapists, occupational therapists, logotherapists, dieticians and nutricians.</w:t>
            </w:r>
          </w:p>
          <w:p>
            <w:pPr>
              <w:spacing w:before="60" w:after="60"/>
              <w:rPr>
                <w:noProof/>
              </w:rPr>
            </w:pPr>
            <w:r>
              <w:rPr>
                <w:noProof/>
              </w:rPr>
              <w:t>BG, MT, SI: Unbound.</w:t>
            </w:r>
          </w:p>
          <w:p>
            <w:pPr>
              <w:spacing w:before="60" w:after="60"/>
              <w:rPr>
                <w:noProof/>
              </w:rPr>
            </w:pPr>
            <w:r>
              <w:rPr>
                <w:noProof/>
              </w:rPr>
              <w:t>FI: Unbound for Physiotherapists and Paramedical Personnel.</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LT: Economic needs test may be applied. Main criteria: employment situation in the sub-sector.</w:t>
            </w:r>
          </w:p>
          <w:p>
            <w:pPr>
              <w:spacing w:before="60" w:after="60"/>
              <w:rPr>
                <w:noProof/>
              </w:rPr>
            </w:pPr>
            <w:r>
              <w:rPr>
                <w:noProof/>
              </w:rPr>
              <w:t xml:space="preserve">LV: Economic needs test for foreign physiotherapists and paramedical personnel. Main criteria: employment situation in the given region. </w:t>
            </w:r>
          </w:p>
        </w:tc>
      </w:tr>
      <w:tr>
        <w:trPr>
          <w:trHeight w:val="20"/>
        </w:trPr>
        <w:tc>
          <w:tcPr>
            <w:tcW w:w="4535" w:type="dxa"/>
            <w:hideMark/>
          </w:tcPr>
          <w:p>
            <w:pPr>
              <w:pageBreakBefore/>
              <w:spacing w:before="60" w:after="60"/>
              <w:rPr>
                <w:noProof/>
              </w:rPr>
            </w:pPr>
            <w:r>
              <w:rPr>
                <w:noProof/>
              </w:rPr>
              <w:t xml:space="preserve">k) Retail sales of pharmaceuticals and retail sales of medical and orthopaedical goods </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18"/>
            </w:r>
          </w:p>
        </w:tc>
        <w:tc>
          <w:tcPr>
            <w:tcW w:w="10205" w:type="dxa"/>
          </w:tcPr>
          <w:p>
            <w:pPr>
              <w:spacing w:before="60" w:after="60"/>
              <w:rPr>
                <w:noProof/>
                <w:lang w:val="it-IT"/>
              </w:rPr>
            </w:pPr>
            <w:r>
              <w:rPr>
                <w:noProof/>
                <w:lang w:val="it-IT"/>
              </w:rPr>
              <w:t>AT, BG, CY, FI, MT, PL, RO, SE, SI: Unbound.</w:t>
            </w:r>
          </w:p>
          <w:p>
            <w:pPr>
              <w:spacing w:before="60" w:after="60"/>
              <w:rPr>
                <w:noProof/>
              </w:rPr>
            </w:pPr>
            <w:r>
              <w:rPr>
                <w:noProof/>
              </w:rPr>
              <w:t>BE, DE, DK, EE, ES, FR, IT, HR, HU, IE, LV, PT, SK: Authorisation is subject to an economic needs test. Main criteria: population and geographical density of existing pharmacies.</w:t>
            </w:r>
          </w:p>
        </w:tc>
      </w:tr>
      <w:tr>
        <w:trPr>
          <w:trHeight w:val="20"/>
        </w:trPr>
        <w:tc>
          <w:tcPr>
            <w:tcW w:w="4535" w:type="dxa"/>
            <w:hideMark/>
          </w:tcPr>
          <w:p>
            <w:pPr>
              <w:spacing w:before="60" w:after="60"/>
              <w:rPr>
                <w:noProof/>
              </w:rPr>
            </w:pPr>
            <w:r>
              <w:rPr>
                <w:noProof/>
              </w:rPr>
              <w:t>B. Computer and Related Services</w:t>
            </w:r>
          </w:p>
          <w:p>
            <w:pPr>
              <w:spacing w:before="60" w:after="60"/>
              <w:rPr>
                <w:noProof/>
              </w:rPr>
            </w:pPr>
            <w:r>
              <w:rPr>
                <w:noProof/>
              </w:rPr>
              <w:t>(CPC 84)</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C. Research and Development Services</w:t>
            </w:r>
            <w:r>
              <w:rPr>
                <w:rStyle w:val="FootnoteReference"/>
                <w:noProof/>
              </w:rPr>
              <w:footnoteReference w:id="19"/>
            </w:r>
          </w:p>
          <w:p>
            <w:pPr>
              <w:spacing w:before="60" w:after="60"/>
              <w:rPr>
                <w:noProof/>
              </w:rPr>
            </w:pPr>
            <w:r>
              <w:rPr>
                <w:noProof/>
              </w:rPr>
              <w:t>a) R &amp; D services on natural sciences</w:t>
            </w:r>
          </w:p>
          <w:p>
            <w:pPr>
              <w:spacing w:before="60" w:after="60"/>
              <w:rPr>
                <w:noProof/>
              </w:rPr>
            </w:pPr>
            <w:r>
              <w:rPr>
                <w:noProof/>
              </w:rPr>
              <w:t>(CPC 851)</w:t>
            </w:r>
          </w:p>
          <w:p>
            <w:pPr>
              <w:spacing w:before="60" w:after="60"/>
              <w:rPr>
                <w:noProof/>
              </w:rPr>
            </w:pPr>
            <w:r>
              <w:rPr>
                <w:noProof/>
              </w:rPr>
              <w:t>b) R &amp; D services on Social Sciences and Humanities</w:t>
            </w:r>
          </w:p>
          <w:p>
            <w:pPr>
              <w:spacing w:before="60" w:after="60"/>
              <w:rPr>
                <w:noProof/>
              </w:rPr>
            </w:pPr>
            <w:r>
              <w:rPr>
                <w:noProof/>
              </w:rPr>
              <w:t>(CPC 852 excluding psychologists services)</w:t>
            </w:r>
            <w:r>
              <w:rPr>
                <w:rStyle w:val="FootnoteReference"/>
                <w:noProof/>
              </w:rPr>
              <w:footnoteReference w:id="20"/>
            </w:r>
          </w:p>
          <w:p>
            <w:pPr>
              <w:spacing w:before="60" w:after="60"/>
              <w:rPr>
                <w:noProof/>
              </w:rPr>
            </w:pPr>
            <w:r>
              <w:rPr>
                <w:noProof/>
              </w:rPr>
              <w:t>c) Interdisciplinary R &amp; D services</w:t>
            </w:r>
          </w:p>
          <w:p>
            <w:pPr>
              <w:spacing w:before="60" w:after="60"/>
              <w:rPr>
                <w:noProof/>
              </w:rPr>
            </w:pPr>
            <w:r>
              <w:rPr>
                <w:noProof/>
              </w:rPr>
              <w:t>(CPC 853)</w:t>
            </w:r>
          </w:p>
        </w:tc>
        <w:tc>
          <w:tcPr>
            <w:tcW w:w="10205" w:type="dxa"/>
          </w:tcPr>
          <w:p>
            <w:pPr>
              <w:spacing w:before="60" w:after="60"/>
              <w:rPr>
                <w:noProof/>
              </w:rPr>
            </w:pPr>
            <w:r>
              <w:rPr>
                <w:noProof/>
              </w:rPr>
              <w:t>EU: For publicly funded R and D services, exclusive rights and/or authorisations can only be granted to EU nationals and to EU juridical persons having their headquarters in the EU.</w:t>
            </w:r>
          </w:p>
        </w:tc>
      </w:tr>
      <w:tr>
        <w:trPr>
          <w:trHeight w:val="20"/>
        </w:trPr>
        <w:tc>
          <w:tcPr>
            <w:tcW w:w="4535" w:type="dxa"/>
            <w:hideMark/>
          </w:tcPr>
          <w:p>
            <w:pPr>
              <w:spacing w:before="60" w:after="60"/>
              <w:rPr>
                <w:noProof/>
              </w:rPr>
            </w:pPr>
            <w:r>
              <w:rPr>
                <w:noProof/>
              </w:rPr>
              <w:t>D. Real Estate Services</w:t>
            </w:r>
            <w:r>
              <w:rPr>
                <w:rStyle w:val="FootnoteReference"/>
                <w:noProof/>
              </w:rPr>
              <w:footnoteReference w:id="21"/>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E. Rental/Leasing Services without Operators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Relating to Ships</w:t>
            </w:r>
          </w:p>
          <w:p>
            <w:pPr>
              <w:spacing w:before="60" w:after="60"/>
              <w:rPr>
                <w:noProof/>
              </w:rPr>
            </w:pPr>
            <w:r>
              <w:rPr>
                <w:noProof/>
              </w:rPr>
              <w:t>(CPC 83103)</w:t>
            </w:r>
          </w:p>
        </w:tc>
        <w:tc>
          <w:tcPr>
            <w:tcW w:w="10205" w:type="dxa"/>
            <w:hideMark/>
          </w:tcPr>
          <w:p>
            <w:pPr>
              <w:spacing w:before="60" w:after="60"/>
              <w:rPr>
                <w:noProof/>
              </w:rPr>
            </w:pPr>
            <w:r>
              <w:rPr>
                <w:noProof/>
              </w:rPr>
              <w:t>LT: Ships must be owned by Lithuanian natural persons or companies established in Lithuania.</w:t>
            </w:r>
          </w:p>
          <w:p>
            <w:pPr>
              <w:spacing w:before="60" w:after="60"/>
              <w:rPr>
                <w:noProof/>
              </w:rPr>
            </w:pPr>
            <w:r>
              <w:rPr>
                <w:noProof/>
              </w:rPr>
              <w:t>SE: To fly the Swedish flag proof of dominating Swedish operating influence must be shown in case of foreign ownership interests in ships.</w:t>
            </w:r>
          </w:p>
        </w:tc>
      </w:tr>
      <w:tr>
        <w:trPr>
          <w:trHeight w:val="20"/>
        </w:trPr>
        <w:tc>
          <w:tcPr>
            <w:tcW w:w="4535" w:type="dxa"/>
            <w:hideMark/>
          </w:tcPr>
          <w:p>
            <w:pPr>
              <w:spacing w:before="60" w:after="60"/>
              <w:rPr>
                <w:noProof/>
              </w:rPr>
            </w:pPr>
            <w:r>
              <w:rPr>
                <w:noProof/>
              </w:rPr>
              <w:t>b) Relating to Aircraft</w:t>
            </w:r>
          </w:p>
          <w:p>
            <w:pPr>
              <w:spacing w:before="60" w:after="60"/>
              <w:rPr>
                <w:noProof/>
              </w:rPr>
            </w:pPr>
            <w:r>
              <w:rPr>
                <w:noProof/>
              </w:rPr>
              <w:t>(CPC 83104)</w:t>
            </w:r>
          </w:p>
        </w:tc>
        <w:tc>
          <w:tcPr>
            <w:tcW w:w="10205" w:type="dxa"/>
            <w:hideMark/>
          </w:tcPr>
          <w:p>
            <w:pPr>
              <w:spacing w:before="60" w:after="60"/>
              <w:rPr>
                <w:noProof/>
              </w:rPr>
            </w:pPr>
            <w:r>
              <w:rPr>
                <w:noProof/>
              </w:rPr>
              <w:t>EU: Aircraft used by EU carriers have to be registered in the EU Member State licensing the carrier or elsewhere in the EU. The aircraft must be owned either by natural persons meeting specific nationality criteria or by juridical persons meeting specific criteria regarding ownership of capital and control (including nationality of directors). Waivers can be granted for short term lease contracts or under exceptional circumstances.</w:t>
            </w:r>
          </w:p>
        </w:tc>
      </w:tr>
      <w:tr>
        <w:trPr>
          <w:trHeight w:val="20"/>
        </w:trPr>
        <w:tc>
          <w:tcPr>
            <w:tcW w:w="4535" w:type="dxa"/>
            <w:hideMark/>
          </w:tcPr>
          <w:p>
            <w:pPr>
              <w:pageBreakBefore/>
              <w:spacing w:before="60" w:after="60"/>
              <w:rPr>
                <w:noProof/>
              </w:rPr>
            </w:pPr>
            <w:r>
              <w:rPr>
                <w:noProof/>
              </w:rPr>
              <w:t>c) Relating to Other Transport Equipment</w:t>
            </w:r>
          </w:p>
          <w:p>
            <w:pPr>
              <w:spacing w:before="60" w:after="60"/>
              <w:rPr>
                <w:noProof/>
              </w:rPr>
            </w:pPr>
            <w:r>
              <w:rPr>
                <w:noProof/>
              </w:rPr>
              <w:t>(CPC 83101, CPC 83102 and CPC 83105)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Relating to Other Machinery and Equipment</w:t>
            </w:r>
          </w:p>
          <w:p>
            <w:pPr>
              <w:spacing w:before="60" w:after="60"/>
              <w:rPr>
                <w:noProof/>
              </w:rPr>
            </w:pPr>
            <w:r>
              <w:rPr>
                <w:noProof/>
              </w:rPr>
              <w:t>(CPC 83106, CPC 83107, CPC 83108 and CPC 83109)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lang w:val="da-DK"/>
              </w:rPr>
            </w:pPr>
            <w:r>
              <w:rPr>
                <w:noProof/>
                <w:lang w:val="da-DK"/>
              </w:rPr>
              <w:t>AT, BE, BG, CY, CZ, DE, DK, ES, FI, FR, EL, IE, IT, LU, MT, NL, PL, PT, RO, SI, SE, SK, UK: Unbound for CPC 83202.</w:t>
            </w:r>
          </w:p>
        </w:tc>
      </w:tr>
      <w:tr>
        <w:trPr>
          <w:trHeight w:val="20"/>
        </w:trP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Other Business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Advertising</w:t>
            </w:r>
          </w:p>
          <w:p>
            <w:pPr>
              <w:spacing w:before="60" w:after="60"/>
              <w:rPr>
                <w:noProof/>
              </w:rPr>
            </w:pPr>
            <w:r>
              <w:rPr>
                <w:noProof/>
              </w:rPr>
              <w:t>(CPC 871)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Market Research and Opinion Polling</w:t>
            </w:r>
          </w:p>
          <w:p>
            <w:pPr>
              <w:spacing w:before="60" w:after="60"/>
              <w:rPr>
                <w:noProof/>
              </w:rPr>
            </w:pPr>
            <w:r>
              <w:rPr>
                <w:noProof/>
              </w:rPr>
              <w:t>(CPC 864)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Management Consulting Services</w:t>
            </w:r>
          </w:p>
          <w:p>
            <w:pPr>
              <w:tabs>
                <w:tab w:val="left" w:pos="1617"/>
              </w:tabs>
              <w:spacing w:before="60" w:after="60"/>
              <w:rPr>
                <w:noProof/>
              </w:rPr>
            </w:pPr>
            <w:r>
              <w:rPr>
                <w:noProof/>
              </w:rPr>
              <w:t>(CPC 865)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Services Related to Management Consulting</w:t>
            </w:r>
          </w:p>
          <w:p>
            <w:pPr>
              <w:spacing w:before="60" w:after="60"/>
              <w:rPr>
                <w:noProof/>
              </w:rPr>
            </w:pPr>
            <w:r>
              <w:rPr>
                <w:noProof/>
              </w:rPr>
              <w:t>(CPC 866)</w:t>
            </w:r>
          </w:p>
        </w:tc>
        <w:tc>
          <w:tcPr>
            <w:tcW w:w="10205" w:type="dxa"/>
            <w:hideMark/>
          </w:tcPr>
          <w:p>
            <w:pPr>
              <w:spacing w:before="60" w:after="60"/>
              <w:rPr>
                <w:noProof/>
              </w:rPr>
            </w:pPr>
            <w:r>
              <w:rPr>
                <w:noProof/>
              </w:rPr>
              <w:t>HU: Unbound for arbitration and conciliation services (CPC 86602).</w:t>
            </w:r>
          </w:p>
        </w:tc>
      </w:tr>
      <w:tr>
        <w:trPr>
          <w:trHeight w:val="20"/>
        </w:trPr>
        <w:tc>
          <w:tcPr>
            <w:tcW w:w="4535" w:type="dxa"/>
            <w:hideMark/>
          </w:tcPr>
          <w:p>
            <w:pPr>
              <w:spacing w:before="60" w:after="60"/>
              <w:rPr>
                <w:noProof/>
              </w:rPr>
            </w:pPr>
            <w:r>
              <w:rPr>
                <w:noProof/>
              </w:rPr>
              <w:t>e) Technical Testing and Analysis Services</w:t>
            </w:r>
            <w:r>
              <w:rPr>
                <w:rStyle w:val="FootnoteReference"/>
                <w:noProof/>
              </w:rPr>
              <w:footnoteReference w:id="22"/>
            </w:r>
          </w:p>
          <w:p>
            <w:pPr>
              <w:spacing w:before="60" w:after="60"/>
              <w:rPr>
                <w:noProof/>
              </w:rPr>
            </w:pPr>
            <w:r>
              <w:rPr>
                <w:noProof/>
              </w:rPr>
              <w:t>(CPC 8676)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h) Advisory and Consulting Services incidental to Manufacturing</w:t>
            </w:r>
          </w:p>
          <w:p>
            <w:pPr>
              <w:spacing w:before="60" w:after="60"/>
              <w:rPr>
                <w:noProof/>
              </w:rPr>
            </w:pPr>
            <w:r>
              <w:rPr>
                <w:noProof/>
              </w:rPr>
              <w:t>(part of CPC 884 and part of CPC 885)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i) Placement and Supply Services of Personnel</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i) 1. Executive search</w:t>
            </w:r>
          </w:p>
          <w:p>
            <w:pPr>
              <w:spacing w:before="60" w:after="60"/>
              <w:rPr>
                <w:noProof/>
              </w:rPr>
            </w:pPr>
            <w:r>
              <w:rPr>
                <w:noProof/>
              </w:rPr>
              <w:t>(CPC 87201)</w:t>
            </w:r>
          </w:p>
        </w:tc>
        <w:tc>
          <w:tcPr>
            <w:tcW w:w="10205" w:type="dxa"/>
            <w:hideMark/>
          </w:tcPr>
          <w:p>
            <w:pPr>
              <w:spacing w:before="60" w:after="60"/>
              <w:rPr>
                <w:noProof/>
              </w:rPr>
            </w:pPr>
            <w:r>
              <w:rPr>
                <w:noProof/>
              </w:rPr>
              <w:t>BG, CY, CZ, DE, EE, FI, HR, LV, LT, MT, PL, PT, RO, SK, SI: Unbound.</w:t>
            </w:r>
          </w:p>
        </w:tc>
      </w:tr>
      <w:tr>
        <w:trPr>
          <w:trHeight w:val="20"/>
        </w:trPr>
        <w:tc>
          <w:tcPr>
            <w:tcW w:w="4535" w:type="dxa"/>
            <w:hideMark/>
          </w:tcPr>
          <w:p>
            <w:pPr>
              <w:spacing w:before="60" w:after="60"/>
              <w:rPr>
                <w:noProof/>
              </w:rPr>
            </w:pPr>
            <w:r>
              <w:rPr>
                <w:noProof/>
              </w:rPr>
              <w:t>i) 2. Placement Services</w:t>
            </w:r>
          </w:p>
          <w:p>
            <w:pPr>
              <w:spacing w:before="60" w:after="60"/>
              <w:rPr>
                <w:noProof/>
              </w:rPr>
            </w:pPr>
            <w:r>
              <w:rPr>
                <w:noProof/>
              </w:rPr>
              <w:t>(CPC 87202)</w:t>
            </w:r>
          </w:p>
        </w:tc>
        <w:tc>
          <w:tcPr>
            <w:tcW w:w="10205" w:type="dxa"/>
            <w:hideMark/>
          </w:tcPr>
          <w:p>
            <w:pPr>
              <w:spacing w:before="60" w:after="60"/>
              <w:rPr>
                <w:noProof/>
              </w:rPr>
            </w:pPr>
            <w:r>
              <w:rPr>
                <w:noProof/>
              </w:rPr>
              <w:t>AT, BG, CY, CZ, EE, FI, HR, LV, LT, MT, PL, PT, RO, SK: Unbound.</w:t>
            </w:r>
          </w:p>
          <w:p>
            <w:pPr>
              <w:spacing w:before="60" w:after="60"/>
              <w:rPr>
                <w:noProof/>
              </w:rPr>
            </w:pPr>
            <w:r>
              <w:rPr>
                <w:noProof/>
              </w:rPr>
              <w:t>BE, FR, IT: State monopoly.</w:t>
            </w:r>
          </w:p>
          <w:p>
            <w:pPr>
              <w:spacing w:before="60" w:after="60"/>
              <w:rPr>
                <w:noProof/>
              </w:rPr>
            </w:pPr>
            <w:r>
              <w:rPr>
                <w:noProof/>
              </w:rPr>
              <w:t>DE: Authorisation is subject to an economic needs test. Main criteria: situation and development of the labour market.</w:t>
            </w:r>
          </w:p>
        </w:tc>
      </w:tr>
      <w:tr>
        <w:trPr>
          <w:trHeight w:val="20"/>
        </w:trPr>
        <w:tc>
          <w:tcPr>
            <w:tcW w:w="4535" w:type="dxa"/>
            <w:hideMark/>
          </w:tcPr>
          <w:p>
            <w:pPr>
              <w:pageBreakBefore/>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Unbound.</w:t>
            </w:r>
          </w:p>
          <w:p>
            <w:pPr>
              <w:spacing w:before="60" w:after="60"/>
              <w:rPr>
                <w:noProof/>
              </w:rPr>
            </w:pPr>
            <w:r>
              <w:rPr>
                <w:noProof/>
              </w:rPr>
              <w:t>IT: State monopoly.</w:t>
            </w:r>
          </w:p>
        </w:tc>
      </w:tr>
      <w:tr>
        <w:trPr>
          <w:trHeight w:val="20"/>
        </w:trPr>
        <w:tc>
          <w:tcPr>
            <w:tcW w:w="4535" w:type="dxa"/>
            <w:hideMark/>
          </w:tcPr>
          <w:p>
            <w:pPr>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Unbound.</w:t>
            </w:r>
          </w:p>
          <w:p>
            <w:pPr>
              <w:spacing w:before="60" w:after="60"/>
              <w:rPr>
                <w:noProof/>
              </w:rPr>
            </w:pPr>
            <w:r>
              <w:rPr>
                <w:noProof/>
              </w:rPr>
              <w:t>IT: State monopoly.</w:t>
            </w:r>
          </w:p>
        </w:tc>
      </w:tr>
      <w:tr>
        <w:trPr>
          <w:trHeight w:val="20"/>
        </w:trPr>
        <w:tc>
          <w:tcPr>
            <w:tcW w:w="4535" w:type="dxa"/>
            <w:hideMark/>
          </w:tcPr>
          <w:p>
            <w:pPr>
              <w:spacing w:before="60" w:after="60"/>
              <w:rPr>
                <w:noProof/>
              </w:rPr>
            </w:pPr>
            <w:r>
              <w:rPr>
                <w:noProof/>
              </w:rPr>
              <w:t>i) 4 Model agency Services</w:t>
            </w:r>
          </w:p>
          <w:p>
            <w:pPr>
              <w:spacing w:before="60" w:after="60"/>
              <w:rPr>
                <w:noProof/>
              </w:rPr>
            </w:pPr>
            <w:r>
              <w:rPr>
                <w:noProof/>
              </w:rPr>
              <w:t>(part of CPC 87209)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j) 1. Investigation Services</w:t>
            </w:r>
          </w:p>
          <w:p>
            <w:pPr>
              <w:spacing w:before="60" w:after="60"/>
              <w:rPr>
                <w:noProof/>
              </w:rPr>
            </w:pPr>
            <w:r>
              <w:rPr>
                <w:noProof/>
              </w:rPr>
              <w:t>(CPC 87301)</w:t>
            </w:r>
          </w:p>
        </w:tc>
        <w:tc>
          <w:tcPr>
            <w:tcW w:w="10205" w:type="dxa"/>
            <w:hideMark/>
          </w:tcPr>
          <w:p>
            <w:pPr>
              <w:spacing w:before="60" w:after="60"/>
              <w:rPr>
                <w:noProof/>
              </w:rPr>
            </w:pPr>
            <w:r>
              <w:rPr>
                <w:noProof/>
              </w:rPr>
              <w:t>BE, BG, CY, CZ, DE, ES, EE, FR, EL, HR, HU, IE, IT, LV, LT, LU, MT, NL, PL, PT, RO, SK, SI: Unbound.</w:t>
            </w:r>
          </w:p>
        </w:tc>
      </w:tr>
      <w:tr>
        <w:trPr>
          <w:trHeight w:val="20"/>
        </w:trPr>
        <w:tc>
          <w:tcPr>
            <w:tcW w:w="4535" w:type="dxa"/>
            <w:hideMark/>
          </w:tcPr>
          <w:p>
            <w:pPr>
              <w:spacing w:before="60" w:after="60"/>
              <w:rPr>
                <w:noProof/>
              </w:rPr>
            </w:pPr>
            <w:r>
              <w:rPr>
                <w:noProof/>
              </w:rPr>
              <w:t xml:space="preserve">j) 2. Security Services </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DK: Requirement of nationality and residence for members of the board. Unbound for the supply of airport guard services.</w:t>
            </w:r>
          </w:p>
          <w:p>
            <w:pPr>
              <w:spacing w:before="60" w:after="60"/>
              <w:rPr>
                <w:noProof/>
              </w:rPr>
            </w:pPr>
            <w:r>
              <w:rPr>
                <w:noProof/>
              </w:rPr>
              <w:t>BG, CY, CZ, EE, FI, LV, LT, MT, PL, RO, SI, SK: Licence may be granted only to nationals and to national registered organisations.</w:t>
            </w:r>
          </w:p>
          <w:p>
            <w:pPr>
              <w:spacing w:before="60" w:after="60"/>
              <w:rPr>
                <w:noProof/>
              </w:rPr>
            </w:pPr>
            <w:r>
              <w:rPr>
                <w:noProof/>
              </w:rPr>
              <w:t>ES: Unbound for direct branching (incorporation is required). Access is subject to prior authorisation.</w:t>
            </w:r>
          </w:p>
          <w:p>
            <w:pPr>
              <w:spacing w:before="60" w:after="60"/>
              <w:rPr>
                <w:noProof/>
              </w:rPr>
            </w:pPr>
            <w:r>
              <w:rPr>
                <w:noProof/>
              </w:rPr>
              <w:t>HR: Unbound.</w:t>
            </w:r>
          </w:p>
        </w:tc>
      </w:tr>
      <w:tr>
        <w:trPr>
          <w:trHeight w:val="20"/>
        </w:trPr>
        <w:tc>
          <w:tcPr>
            <w:tcW w:w="4535" w:type="dxa"/>
            <w:hideMark/>
          </w:tcPr>
          <w:p>
            <w:pPr>
              <w:pageBreakBefore/>
              <w:spacing w:before="60" w:after="60"/>
              <w:rPr>
                <w:noProof/>
              </w:rPr>
            </w:pPr>
            <w:r>
              <w:rPr>
                <w:noProof/>
              </w:rPr>
              <w:t>k) Related Scientific and Technical Consulting Services</w:t>
            </w:r>
            <w:r>
              <w:rPr>
                <w:rStyle w:val="FootnoteReference"/>
                <w:noProof/>
              </w:rPr>
              <w:footnoteReference w:id="23"/>
            </w:r>
          </w:p>
          <w:p>
            <w:pPr>
              <w:spacing w:before="60" w:after="60"/>
              <w:rPr>
                <w:noProof/>
              </w:rPr>
            </w:pPr>
            <w:r>
              <w:rPr>
                <w:noProof/>
              </w:rPr>
              <w:t>(CPC 8675)</w:t>
            </w:r>
          </w:p>
        </w:tc>
        <w:tc>
          <w:tcPr>
            <w:tcW w:w="10205" w:type="dxa"/>
          </w:tcPr>
          <w:p>
            <w:pPr>
              <w:spacing w:before="60" w:after="60"/>
              <w:rPr>
                <w:noProof/>
              </w:rPr>
            </w:pPr>
            <w:r>
              <w:rPr>
                <w:noProof/>
              </w:rPr>
              <w:t>FR: Foreign investors require a specific authorisation for exploration and prospecting services.</w:t>
            </w:r>
          </w:p>
        </w:tc>
      </w:tr>
      <w:tr>
        <w:trPr>
          <w:trHeight w:val="20"/>
        </w:trPr>
        <w:tc>
          <w:tcPr>
            <w:tcW w:w="4535" w:type="dxa"/>
            <w:hideMark/>
          </w:tcPr>
          <w:p>
            <w:pPr>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LV: State monopoly.</w:t>
            </w:r>
          </w:p>
          <w:p>
            <w:pPr>
              <w:spacing w:before="60" w:after="60"/>
              <w:rPr>
                <w:noProof/>
              </w:rPr>
            </w:pPr>
            <w:r>
              <w:rPr>
                <w:noProof/>
              </w:rPr>
              <w:t>SE: Economic needs tests apply when an investors intends to establish its own terminal infrastructure facilities. Main criteria: space and capacity constraints.</w:t>
            </w:r>
          </w:p>
        </w:tc>
      </w:tr>
      <w:tr>
        <w:trPr>
          <w:trHeight w:val="20"/>
        </w:trP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SE: Economic needs tests apply when an investors intends to establish its own terminal infrastructure facilities. Main criteria: space and capacity constraints.</w:t>
            </w:r>
          </w:p>
        </w:tc>
      </w:tr>
      <w:tr>
        <w:trPr>
          <w:trHeight w:val="20"/>
        </w:trPr>
        <w:tc>
          <w:tcPr>
            <w:tcW w:w="4535" w:type="dxa"/>
            <w:hideMark/>
          </w:tcPr>
          <w:p>
            <w:pPr>
              <w:spacing w:before="60" w:after="60"/>
              <w:rPr>
                <w:noProof/>
              </w:rPr>
            </w:pPr>
            <w:r>
              <w:rPr>
                <w:noProof/>
              </w:rPr>
              <w:t>l) 4. Maintenance and Repair of Aircraft and parts thereof</w:t>
            </w:r>
          </w:p>
          <w:p>
            <w:pPr>
              <w:spacing w:before="60" w:after="60"/>
              <w:rPr>
                <w:noProof/>
              </w:rPr>
            </w:pPr>
            <w:r>
              <w:rPr>
                <w:noProof/>
              </w:rPr>
              <w:t>(part of CPC 8868)</w:t>
            </w:r>
          </w:p>
        </w:tc>
        <w:tc>
          <w:tcPr>
            <w:tcW w:w="10205" w:type="dxa"/>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24"/>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o) Packaging Services</w:t>
            </w:r>
          </w:p>
          <w:p>
            <w:pPr>
              <w:spacing w:before="60" w:after="60"/>
              <w:rPr>
                <w:noProof/>
              </w:rPr>
            </w:pPr>
            <w:r>
              <w:rPr>
                <w:noProof/>
              </w:rPr>
              <w:t>(CPC 876)</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HR: Residency requirements for publisher and editorial board.</w:t>
            </w:r>
          </w:p>
          <w:p>
            <w:pPr>
              <w:spacing w:before="60" w:after="60"/>
              <w:rPr>
                <w:noProof/>
              </w:rPr>
            </w:pPr>
            <w:r>
              <w:rPr>
                <w:noProof/>
              </w:rPr>
              <w:t>LT, LV: Establishment rights in publishing sector granted only to nationally incorporated juridical persons (no branches).</w:t>
            </w:r>
          </w:p>
          <w:p>
            <w:pPr>
              <w:spacing w:before="60" w:after="60"/>
              <w:rPr>
                <w:noProof/>
              </w:rPr>
            </w:pPr>
            <w:r>
              <w:rPr>
                <w:noProof/>
              </w:rPr>
              <w:t>PL: Nationality requirement for the editor-in-chief of newspapers and journals.</w:t>
            </w:r>
          </w:p>
          <w:p>
            <w:pPr>
              <w:spacing w:before="60" w:after="60"/>
              <w:rPr>
                <w:noProof/>
              </w:rPr>
            </w:pPr>
            <w:r>
              <w:rPr>
                <w:noProof/>
              </w:rPr>
              <w:t>SE: Residency requirements for publisher and owner of publishing and printing company.</w:t>
            </w:r>
          </w:p>
        </w:tc>
      </w:tr>
      <w:tr>
        <w:trPr>
          <w:trHeight w:val="20"/>
        </w:trP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DK: Authorisation for authorised public translators and interpreters may limit the scope of activity.</w:t>
            </w:r>
          </w:p>
          <w:p>
            <w:pPr>
              <w:spacing w:before="60" w:after="60"/>
              <w:rPr>
                <w:noProof/>
              </w:rPr>
            </w:pPr>
            <w:r>
              <w:rPr>
                <w:noProof/>
              </w:rPr>
              <w:t>HR: Unbound for translation and interpretation services for/before Croatian courts.</w:t>
            </w:r>
          </w:p>
          <w:p>
            <w:pPr>
              <w:spacing w:before="60" w:after="60"/>
              <w:rPr>
                <w:noProof/>
              </w:rPr>
            </w:pPr>
            <w:r>
              <w:rPr>
                <w:noProof/>
              </w:rPr>
              <w:t>PL: Unbound for the supply of sworn interpretation services.</w:t>
            </w:r>
          </w:p>
          <w:p>
            <w:pPr>
              <w:spacing w:before="60" w:after="60"/>
              <w:rPr>
                <w:noProof/>
              </w:rPr>
            </w:pPr>
            <w:r>
              <w:rPr>
                <w:noProof/>
              </w:rPr>
              <w:t>BG, HU, SK: Unbound for official translation and interpretation.</w:t>
            </w:r>
          </w:p>
        </w:tc>
      </w:tr>
      <w:tr>
        <w:trPr>
          <w:trHeight w:val="20"/>
        </w:trPr>
        <w:tc>
          <w:tcPr>
            <w:tcW w:w="4535" w:type="dxa"/>
            <w:hideMark/>
          </w:tcPr>
          <w:p>
            <w:pPr>
              <w:pageBreakBefore/>
              <w:spacing w:before="60" w:after="60"/>
              <w:rPr>
                <w:noProof/>
              </w:rPr>
            </w:pPr>
            <w:r>
              <w:rPr>
                <w:noProof/>
              </w:rPr>
              <w:t>r) 2. Interior Design and other Specialty Design Services</w:t>
            </w:r>
          </w:p>
          <w:p>
            <w:pPr>
              <w:spacing w:before="60" w:after="60"/>
              <w:rPr>
                <w:noProof/>
              </w:rPr>
            </w:pPr>
            <w:r>
              <w:rPr>
                <w:noProof/>
              </w:rPr>
              <w:t>(CPC 87907)</w:t>
            </w:r>
          </w:p>
        </w:tc>
        <w:tc>
          <w:tcPr>
            <w:tcW w:w="10205" w:type="dxa"/>
          </w:tcPr>
          <w:p>
            <w:pPr>
              <w:spacing w:before="60" w:after="60"/>
              <w:rPr>
                <w:noProof/>
              </w:rPr>
            </w:pPr>
            <w:r>
              <w:rPr>
                <w:noProof/>
              </w:rPr>
              <w:t>None.</w:t>
            </w:r>
          </w:p>
        </w:tc>
      </w:tr>
      <w:tr>
        <w:trPr>
          <w:trHeight w:val="20"/>
        </w:trPr>
        <w:tc>
          <w:tcPr>
            <w:tcW w:w="4535" w:type="dxa"/>
            <w:hideMark/>
          </w:tcPr>
          <w:p>
            <w:pPr>
              <w:spacing w:before="60" w:after="60"/>
              <w:rPr>
                <w:noProof/>
              </w:rPr>
            </w:pPr>
            <w:r>
              <w:rPr>
                <w:noProof/>
              </w:rPr>
              <w:t>r) 3. Collection Agency Services</w:t>
            </w:r>
          </w:p>
          <w:p>
            <w:pPr>
              <w:spacing w:before="60" w:after="60"/>
              <w:rPr>
                <w:noProof/>
              </w:rPr>
            </w:pPr>
            <w:r>
              <w:rPr>
                <w:noProof/>
              </w:rPr>
              <w:t>(CPC 87902)</w:t>
            </w:r>
          </w:p>
        </w:tc>
        <w:tc>
          <w:tcPr>
            <w:tcW w:w="10205" w:type="dxa"/>
          </w:tcPr>
          <w:p>
            <w:pPr>
              <w:spacing w:before="60" w:after="60"/>
              <w:rPr>
                <w:noProof/>
              </w:rPr>
            </w:pPr>
            <w:r>
              <w:rPr>
                <w:noProof/>
              </w:rPr>
              <w:t>IT, PT: Nationality condition for investors.</w:t>
            </w:r>
          </w:p>
        </w:tc>
      </w:tr>
      <w:tr>
        <w:trPr>
          <w:trHeight w:val="20"/>
        </w:trPr>
        <w:tc>
          <w:tcPr>
            <w:tcW w:w="4535" w:type="dxa"/>
            <w:hideMark/>
          </w:tcPr>
          <w:p>
            <w:pPr>
              <w:spacing w:before="60" w:after="60"/>
              <w:rPr>
                <w:noProof/>
              </w:rPr>
            </w:pPr>
            <w:r>
              <w:rPr>
                <w:noProof/>
              </w:rPr>
              <w:t>r) 4. Credit reporting services</w:t>
            </w:r>
          </w:p>
          <w:p>
            <w:pPr>
              <w:spacing w:before="60" w:after="60"/>
              <w:rPr>
                <w:noProof/>
              </w:rPr>
            </w:pPr>
            <w:r>
              <w:rPr>
                <w:noProof/>
              </w:rPr>
              <w:t>(CPC 87901)</w:t>
            </w:r>
          </w:p>
        </w:tc>
        <w:tc>
          <w:tcPr>
            <w:tcW w:w="10205" w:type="dxa"/>
          </w:tcPr>
          <w:p>
            <w:pPr>
              <w:spacing w:before="60" w:after="60"/>
              <w:rPr>
                <w:noProof/>
              </w:rPr>
            </w:pPr>
            <w:r>
              <w:rPr>
                <w:noProof/>
              </w:rPr>
              <w:t>BE: For consumer credit databanks, nationality condition for investors.</w:t>
            </w:r>
          </w:p>
          <w:p>
            <w:pPr>
              <w:spacing w:before="60" w:after="60"/>
              <w:rPr>
                <w:noProof/>
              </w:rPr>
            </w:pPr>
            <w:r>
              <w:rPr>
                <w:noProof/>
              </w:rPr>
              <w:t>IT, PT: Nationality condition for investors.</w:t>
            </w:r>
          </w:p>
        </w:tc>
      </w:tr>
      <w:tr>
        <w:trPr>
          <w:trHeight w:val="20"/>
        </w:trP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25"/>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r) 6. Telecommunications consulting services</w:t>
            </w:r>
          </w:p>
          <w:p>
            <w:pPr>
              <w:spacing w:before="60" w:after="60"/>
              <w:rPr>
                <w:noProof/>
              </w:rPr>
            </w:pPr>
            <w:r>
              <w:rPr>
                <w:noProof/>
              </w:rPr>
              <w:t>(CPC 7544)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7. Telephone answering services</w:t>
            </w:r>
          </w:p>
          <w:p>
            <w:pPr>
              <w:spacing w:before="60" w:after="60"/>
              <w:rPr>
                <w:noProof/>
              </w:rPr>
            </w:pPr>
            <w:r>
              <w:rPr>
                <w:noProof/>
              </w:rPr>
              <w:t>(CPC 87903)</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spacing w:before="60" w:after="60"/>
              <w:rPr>
                <w:noProof/>
              </w:rPr>
            </w:pPr>
            <w:r>
              <w:rPr>
                <w:noProof/>
              </w:rPr>
              <w:t>7. COMMUNICATION SERVICES</w:t>
            </w:r>
          </w:p>
        </w:tc>
        <w:tc>
          <w:tcPr>
            <w:tcW w:w="10205" w:type="dxa"/>
            <w:tcBorders>
              <w:bottom w:val="single" w:sz="4" w:space="0" w:color="auto"/>
            </w:tcBorders>
          </w:tcPr>
          <w:p>
            <w:pPr>
              <w:spacing w:before="60" w:after="60"/>
              <w:rPr>
                <w:noProof/>
              </w:rPr>
            </w:pPr>
          </w:p>
        </w:tc>
      </w:tr>
      <w:tr>
        <w:trPr>
          <w:trHeight w:val="568"/>
        </w:trPr>
        <w:tc>
          <w:tcPr>
            <w:tcW w:w="4535" w:type="dxa"/>
            <w:tcBorders>
              <w:bottom w:val="nil"/>
            </w:tcBorders>
            <w:hideMark/>
          </w:tcPr>
          <w:p>
            <w:pPr>
              <w:spacing w:before="60" w:after="60"/>
              <w:rPr>
                <w:noProof/>
              </w:rPr>
            </w:pPr>
            <w:r>
              <w:rPr>
                <w:noProof/>
              </w:rPr>
              <w:t>A. Postal and Courier Services</w:t>
            </w:r>
          </w:p>
        </w:tc>
        <w:tc>
          <w:tcPr>
            <w:tcW w:w="10205" w:type="dxa"/>
            <w:tcBorders>
              <w:bottom w:val="nil"/>
            </w:tcBorders>
            <w:hideMark/>
          </w:tcPr>
          <w:p>
            <w:pPr>
              <w:spacing w:before="60" w:after="60"/>
              <w:rPr>
                <w:noProof/>
              </w:rPr>
            </w:pPr>
            <w:r>
              <w:rPr>
                <w:noProof/>
              </w:rPr>
              <w:t>None</w:t>
            </w:r>
            <w:r>
              <w:rPr>
                <w:rStyle w:val="FootnoteReference"/>
                <w:noProof/>
              </w:rPr>
              <w:footnoteReference w:id="26"/>
            </w:r>
            <w:r>
              <w:rPr>
                <w:noProof/>
              </w:rPr>
              <w:t>.</w:t>
            </w:r>
          </w:p>
        </w:tc>
      </w:tr>
      <w:tr>
        <w:trPr>
          <w:trHeight w:val="4194"/>
        </w:trPr>
        <w:tc>
          <w:tcPr>
            <w:tcW w:w="4535" w:type="dxa"/>
            <w:tcBorders>
              <w:top w:val="nil"/>
              <w:bottom w:val="nil"/>
            </w:tcBorders>
          </w:tcPr>
          <w:p>
            <w:pPr>
              <w:spacing w:before="60" w:after="60"/>
              <w:rPr>
                <w:noProof/>
              </w:rPr>
            </w:pPr>
            <w:r>
              <w:rPr>
                <w:noProof/>
              </w:rPr>
              <w:t>(Services relating to the handling</w:t>
            </w:r>
            <w:r>
              <w:rPr>
                <w:rStyle w:val="FootnoteReference"/>
                <w:noProof/>
              </w:rPr>
              <w:footnoteReference w:id="27"/>
            </w:r>
            <w:r>
              <w:rPr>
                <w:noProof/>
              </w:rPr>
              <w:t xml:space="preserve"> of postal items</w:t>
            </w:r>
            <w:r>
              <w:rPr>
                <w:rStyle w:val="FootnoteReference"/>
                <w:noProof/>
              </w:rPr>
              <w:footnoteReference w:id="28"/>
            </w:r>
            <w:r>
              <w:rPr>
                <w:noProof/>
              </w:rPr>
              <w:t xml:space="preserve"> according to the following list of sub-sectors, whether for domestic or foreign destinations: (i) Handling of addressed written communications on any kind of physical medium</w:t>
            </w:r>
            <w:r>
              <w:rPr>
                <w:rStyle w:val="FootnoteReference"/>
                <w:noProof/>
              </w:rPr>
              <w:footnoteReference w:id="29"/>
            </w:r>
            <w:r>
              <w:rPr>
                <w:noProof/>
              </w:rPr>
              <w:t>, including Hybrid mail service and Direct mail, (ii) Handling of addressed parcels and packages</w:t>
            </w:r>
            <w:r>
              <w:rPr>
                <w:rStyle w:val="FootnoteReference"/>
                <w:noProof/>
              </w:rPr>
              <w:footnoteReference w:id="30"/>
            </w:r>
            <w:r>
              <w:rPr>
                <w:noProof/>
              </w:rPr>
              <w:t>, iii) Handling of addressed press products</w:t>
            </w:r>
            <w:r>
              <w:rPr>
                <w:rStyle w:val="FootnoteReference"/>
                <w:noProof/>
              </w:rPr>
              <w:footnoteReference w:id="31"/>
            </w:r>
            <w:r>
              <w:rPr>
                <w:noProof/>
              </w:rPr>
              <w:t>, (iv) Handling of items referred to in (i) to (iii) above as registered or insured mail, (v) Express delivery services</w:t>
            </w:r>
            <w:r>
              <w:rPr>
                <w:rStyle w:val="FootnoteReference"/>
                <w:noProof/>
              </w:rPr>
              <w:footnoteReference w:id="32"/>
            </w:r>
            <w:r>
              <w:rPr>
                <w:noProof/>
              </w:rPr>
              <w:t xml:space="preserve"> for items referred to in (i) to (iii) above, vi) Handling of non-addressed items, (vii) Document exchange</w:t>
            </w:r>
            <w:r>
              <w:rPr>
                <w:rStyle w:val="FootnoteReference"/>
                <w:noProof/>
              </w:rPr>
              <w:footnoteReference w:id="33"/>
            </w:r>
          </w:p>
        </w:tc>
        <w:tc>
          <w:tcPr>
            <w:tcW w:w="10205" w:type="dxa"/>
            <w:tcBorders>
              <w:top w:val="nil"/>
              <w:bottom w:val="nil"/>
            </w:tcBorders>
          </w:tcPr>
          <w:p>
            <w:pPr>
              <w:spacing w:before="60" w:after="60"/>
              <w:rPr>
                <w:noProof/>
              </w:rPr>
            </w:pPr>
          </w:p>
        </w:tc>
      </w:tr>
      <w:tr>
        <w:trPr>
          <w:trHeight w:val="20"/>
        </w:trPr>
        <w:tc>
          <w:tcPr>
            <w:tcW w:w="4535" w:type="dxa"/>
            <w:tcBorders>
              <w:top w:val="nil"/>
            </w:tcBorders>
            <w:hideMark/>
          </w:tcPr>
          <w:p>
            <w:pPr>
              <w:pageBreakBefore/>
              <w:spacing w:before="60" w:after="60"/>
              <w:rPr>
                <w:noProof/>
              </w:rPr>
            </w:pPr>
            <w:r>
              <w:rPr>
                <w:noProof/>
              </w:rPr>
              <w:t>Sub-sectors (i), (iv) and (v) are however excluded when they fall into the scope of the services which may be reserved, which is: for items of correspondence the price of which is less than 2.5 times the public basic tariff, provided that they weigh less than 50 grams</w:t>
            </w:r>
            <w:r>
              <w:rPr>
                <w:rStyle w:val="FootnoteReference"/>
                <w:noProof/>
              </w:rPr>
              <w:footnoteReference w:id="34"/>
            </w:r>
            <w:r>
              <w:rPr>
                <w:noProof/>
              </w:rPr>
              <w:t>, plus the registered mail service used in the course of judicial or administrative procedures.)</w:t>
            </w:r>
          </w:p>
          <w:p>
            <w:pPr>
              <w:spacing w:before="60" w:after="60"/>
              <w:rPr>
                <w:noProof/>
              </w:rPr>
            </w:pPr>
            <w:r>
              <w:rPr>
                <w:noProof/>
              </w:rPr>
              <w:t>(part of CPC 751, part of CPC 71235</w:t>
            </w:r>
            <w:r>
              <w:rPr>
                <w:rStyle w:val="FootnoteReference"/>
                <w:noProof/>
              </w:rPr>
              <w:footnoteReference w:id="35"/>
            </w:r>
            <w:r>
              <w:rPr>
                <w:noProof/>
              </w:rPr>
              <w:t xml:space="preserve"> and part of CPC 73210</w:t>
            </w:r>
            <w:r>
              <w:rPr>
                <w:rStyle w:val="FootnoteReference"/>
                <w:noProof/>
              </w:rPr>
              <w:footnoteReference w:id="36"/>
            </w:r>
            <w:r>
              <w:rPr>
                <w:noProof/>
              </w:rPr>
              <w:t>)</w:t>
            </w:r>
          </w:p>
        </w:tc>
        <w:tc>
          <w:tcPr>
            <w:tcW w:w="10205" w:type="dxa"/>
            <w:tcBorders>
              <w:top w:val="nil"/>
            </w:tcBorders>
          </w:tcPr>
          <w:p>
            <w:pPr>
              <w:spacing w:before="60" w:after="60"/>
              <w:rPr>
                <w:noProof/>
              </w:rPr>
            </w:pPr>
          </w:p>
        </w:tc>
      </w:tr>
      <w:tr>
        <w:trPr>
          <w:trHeight w:val="20"/>
        </w:trPr>
        <w:tc>
          <w:tcPr>
            <w:tcW w:w="4535" w:type="dxa"/>
            <w:hideMark/>
          </w:tcPr>
          <w:p>
            <w:pPr>
              <w:pageBreakBefore/>
              <w:spacing w:before="60" w:after="60"/>
              <w:rPr>
                <w:noProof/>
              </w:rPr>
            </w:pPr>
            <w:r>
              <w:rPr>
                <w:noProof/>
              </w:rPr>
              <w:t>B. Telecommunications Services</w:t>
            </w:r>
          </w:p>
          <w:p>
            <w:pPr>
              <w:spacing w:before="60" w:after="60"/>
              <w:rPr>
                <w:noProof/>
              </w:rPr>
            </w:pPr>
            <w:r>
              <w:rPr>
                <w:noProof/>
              </w:rPr>
              <w:t>These services do not cover the economic activity consisting of the provision of content which requires telecommunications services for its transport.</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All services consisting of the transmission and reception of signals by any electromagnetic means</w:t>
            </w:r>
            <w:r>
              <w:rPr>
                <w:rStyle w:val="FootnoteReference"/>
                <w:noProof/>
              </w:rPr>
              <w:footnoteReference w:id="37"/>
            </w:r>
            <w:r>
              <w:rPr>
                <w:noProof/>
              </w:rPr>
              <w:t>, excluding broadcasting</w:t>
            </w:r>
            <w:r>
              <w:rPr>
                <w:rStyle w:val="FootnoteReference"/>
                <w:noProof/>
              </w:rPr>
              <w:footnoteReference w:id="38"/>
            </w:r>
            <w:r>
              <w:rPr>
                <w:noProof/>
              </w:rPr>
              <w:t xml:space="preserve"> </w:t>
            </w:r>
          </w:p>
        </w:tc>
        <w:tc>
          <w:tcPr>
            <w:tcW w:w="10205" w:type="dxa"/>
            <w:hideMark/>
          </w:tcPr>
          <w:p>
            <w:pPr>
              <w:spacing w:before="60" w:after="60"/>
              <w:rPr>
                <w:noProof/>
              </w:rPr>
            </w:pPr>
            <w:r>
              <w:rPr>
                <w:noProof/>
              </w:rPr>
              <w:t>None</w:t>
            </w:r>
            <w:r>
              <w:rPr>
                <w:rStyle w:val="FootnoteReference"/>
                <w:noProof/>
              </w:rPr>
              <w:footnoteReference w:id="39"/>
            </w:r>
            <w:r>
              <w:rPr>
                <w:noProof/>
              </w:rPr>
              <w:t>.</w:t>
            </w:r>
          </w:p>
        </w:tc>
      </w:tr>
      <w:tr>
        <w:trPr>
          <w:trHeight w:val="20"/>
        </w:trPr>
        <w:tc>
          <w:tcPr>
            <w:tcW w:w="4535" w:type="dxa"/>
            <w:hideMark/>
          </w:tcPr>
          <w:p>
            <w:pPr>
              <w:pageBreakBefore/>
              <w:spacing w:before="60" w:after="60"/>
              <w:rPr>
                <w:noProof/>
              </w:rPr>
            </w:pPr>
            <w:r>
              <w:rPr>
                <w:noProof/>
              </w:rPr>
              <w:t>b) Satellite broadcast transmission services</w:t>
            </w:r>
            <w:r>
              <w:rPr>
                <w:rStyle w:val="FootnoteReference"/>
                <w:noProof/>
              </w:rPr>
              <w:footnoteReference w:id="40"/>
            </w:r>
          </w:p>
        </w:tc>
        <w:tc>
          <w:tcPr>
            <w:tcW w:w="10205" w:type="dxa"/>
            <w:hideMark/>
          </w:tcPr>
          <w:p>
            <w:pPr>
              <w:spacing w:before="60" w:after="60"/>
              <w:rPr>
                <w:noProof/>
              </w:rPr>
            </w:pPr>
            <w:r>
              <w:rPr>
                <w:noProof/>
              </w:rPr>
              <w:t>EU: None except that:</w:t>
            </w:r>
          </w:p>
          <w:p>
            <w:pPr>
              <w:spacing w:before="60" w:after="60"/>
              <w:ind w:left="567" w:hanging="567"/>
              <w:rPr>
                <w:noProof/>
              </w:rPr>
            </w:pPr>
            <w:r>
              <w:rPr>
                <w:noProof/>
              </w:rPr>
              <w:t>–</w:t>
            </w:r>
            <w:r>
              <w:rPr>
                <w:noProof/>
              </w:rPr>
              <w:tab/>
              <w:t>the commitments are subject to reciprocity;</w:t>
            </w:r>
          </w:p>
          <w:p>
            <w:pPr>
              <w:spacing w:before="60" w:after="60"/>
              <w:ind w:left="567" w:hanging="567"/>
              <w:rPr>
                <w:noProof/>
              </w:rPr>
            </w:pPr>
            <w:r>
              <w:rPr>
                <w:noProof/>
              </w:rPr>
              <w:t>–</w:t>
            </w:r>
            <w:r>
              <w:rPr>
                <w:noProof/>
              </w:rPr>
              <w:tab/>
              <w:t>service suppliers in this sector may be subject to obligations to safeguard general interest objectives related to the conveyance of content through their network in line with the EU regulatory framework for electronic communications.</w:t>
            </w:r>
          </w:p>
          <w:p>
            <w:pPr>
              <w:spacing w:before="60" w:after="60"/>
              <w:rPr>
                <w:noProof/>
              </w:rPr>
            </w:pPr>
            <w:r>
              <w:rPr>
                <w:noProof/>
              </w:rPr>
              <w:t>BE: Unbound.</w:t>
            </w:r>
          </w:p>
        </w:tc>
      </w:tr>
      <w:tr>
        <w:trPr>
          <w:trHeight w:val="20"/>
        </w:trPr>
        <w:tc>
          <w:tcPr>
            <w:tcW w:w="4535" w:type="dxa"/>
            <w:hideMark/>
          </w:tcPr>
          <w:p>
            <w:pPr>
              <w:spacing w:before="60" w:after="60"/>
              <w:rPr>
                <w:noProof/>
              </w:rPr>
            </w:pPr>
            <w:r>
              <w:rPr>
                <w:noProof/>
              </w:rPr>
              <w:t xml:space="preserve">8. CONSTRUCTION AND RELATED ENGINEERING SERVICES (CPC 511, CPC 512, CPC 513, CPC 514, CPC 515, CPC 516, CPC 517 and CPC 518) </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9. DISTRIBUTION SERVICES</w:t>
            </w:r>
          </w:p>
          <w:p>
            <w:pPr>
              <w:spacing w:before="60" w:after="60"/>
              <w:rPr>
                <w:noProof/>
              </w:rPr>
            </w:pPr>
            <w:r>
              <w:rPr>
                <w:noProof/>
              </w:rPr>
              <w:t>(excluding distribution of arms, munitions, explosives and other war material)</w:t>
            </w:r>
          </w:p>
          <w:p>
            <w:pPr>
              <w:spacing w:before="60" w:after="60"/>
              <w:rPr>
                <w:noProof/>
              </w:rPr>
            </w:pPr>
            <w:r>
              <w:rPr>
                <w:noProof/>
              </w:rPr>
              <w:t>All sub-sectors mentioned below</w:t>
            </w:r>
            <w:r>
              <w:rPr>
                <w:rStyle w:val="FootnoteReference"/>
                <w:noProof/>
              </w:rPr>
              <w:footnoteReference w:id="41"/>
            </w:r>
          </w:p>
        </w:tc>
        <w:tc>
          <w:tcPr>
            <w:tcW w:w="10205" w:type="dxa"/>
            <w:hideMark/>
          </w:tcPr>
          <w:p>
            <w:pPr>
              <w:spacing w:before="60" w:after="60"/>
              <w:rPr>
                <w:noProof/>
              </w:rPr>
            </w:pPr>
            <w:r>
              <w:rPr>
                <w:noProof/>
              </w:rPr>
              <w:t>AT: Unbound for distribution of pyrotechnical goods, of ignitable articles and blasting devices and of toxic substances. For the distribution of pharmaceutical products and of tobacco products, exclusive rights and/or authorisations can only be granted to EU nationals and to EU juridical persons having their headquarters in the EU.</w:t>
            </w:r>
          </w:p>
          <w:p>
            <w:pPr>
              <w:spacing w:before="60" w:after="60"/>
              <w:rPr>
                <w:noProof/>
              </w:rPr>
            </w:pPr>
            <w:r>
              <w:rPr>
                <w:noProof/>
              </w:rPr>
              <w:t>FI: Unbound for distribution of alcoholic beverages and pharmaceutical products.</w:t>
            </w:r>
          </w:p>
          <w:p>
            <w:pPr>
              <w:spacing w:before="60" w:after="60"/>
              <w:rPr>
                <w:noProof/>
              </w:rPr>
            </w:pPr>
            <w:r>
              <w:rPr>
                <w:noProof/>
              </w:rPr>
              <w:t>HR: Unbound for distribution of tobacco products.</w:t>
            </w:r>
          </w:p>
        </w:tc>
      </w:tr>
      <w:tr>
        <w:trPr>
          <w:trHeight w:val="20"/>
        </w:trPr>
        <w:tc>
          <w:tcPr>
            <w:tcW w:w="4535" w:type="dxa"/>
            <w:hideMark/>
          </w:tcPr>
          <w:p>
            <w:pPr>
              <w:spacing w:before="60" w:after="60"/>
              <w:rPr>
                <w:noProof/>
              </w:rPr>
            </w:pPr>
            <w:r>
              <w:rPr>
                <w:noProof/>
              </w:rPr>
              <w:t>A. Commission Agents'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Commission Agents' Services of motor vehicles, motorcycles and snowmobiles and parts and accessories thereof</w:t>
            </w:r>
          </w:p>
          <w:p>
            <w:pPr>
              <w:spacing w:before="60" w:after="60"/>
              <w:rPr>
                <w:noProof/>
              </w:rPr>
            </w:pPr>
            <w:r>
              <w:rPr>
                <w:noProof/>
              </w:rPr>
              <w:t>(part of CPC 61111, part of CPC 6113 and part of CPC 6121)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Other Commission Agents' Services</w:t>
            </w:r>
          </w:p>
          <w:p>
            <w:pPr>
              <w:spacing w:before="60" w:after="60"/>
              <w:rPr>
                <w:noProof/>
              </w:rPr>
            </w:pPr>
            <w:r>
              <w:rPr>
                <w:noProof/>
              </w:rPr>
              <w:t>(CPC 621)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Wholesale Trade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Wholesale Trade Services of motor vehicles, motorcycles and snowmobiles and parts and accessories thereof</w:t>
            </w:r>
          </w:p>
          <w:p>
            <w:pPr>
              <w:spacing w:before="60" w:after="60"/>
              <w:rPr>
                <w:noProof/>
              </w:rPr>
            </w:pPr>
            <w:r>
              <w:rPr>
                <w:noProof/>
              </w:rPr>
              <w:t>(part of CPC 61111, part of CPC 6113 and part of CPC 6121)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Wholesale Trade Services of telecommunication terminal equipment</w:t>
            </w:r>
          </w:p>
          <w:p>
            <w:pPr>
              <w:spacing w:before="60" w:after="60"/>
              <w:rPr>
                <w:noProof/>
              </w:rPr>
            </w:pPr>
            <w:r>
              <w:rPr>
                <w:noProof/>
              </w:rPr>
              <w:t>(part of CPC 7542)</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pageBreakBefore/>
              <w:spacing w:before="60" w:after="60"/>
              <w:rPr>
                <w:noProof/>
              </w:rPr>
            </w:pPr>
            <w:r>
              <w:rPr>
                <w:noProof/>
              </w:rPr>
              <w:t>c) Other wholesale trade services</w:t>
            </w:r>
          </w:p>
          <w:p>
            <w:pPr>
              <w:spacing w:before="60" w:after="60"/>
              <w:rPr>
                <w:noProof/>
              </w:rPr>
            </w:pPr>
            <w:r>
              <w:rPr>
                <w:noProof/>
              </w:rPr>
              <w:t>(CPC 622 excluding wholesale trade services of energy products</w:t>
            </w:r>
            <w:r>
              <w:rPr>
                <w:rStyle w:val="FootnoteReference"/>
                <w:noProof/>
              </w:rPr>
              <w:footnoteReference w:id="42"/>
            </w:r>
            <w:r>
              <w:rPr>
                <w:noProof/>
              </w:rPr>
              <w:t>)</w:t>
            </w:r>
          </w:p>
        </w:tc>
        <w:tc>
          <w:tcPr>
            <w:tcW w:w="10205" w:type="dxa"/>
            <w:tcBorders>
              <w:bottom w:val="single" w:sz="4" w:space="0" w:color="auto"/>
            </w:tcBorders>
            <w:hideMark/>
          </w:tcPr>
          <w:p>
            <w:pPr>
              <w:spacing w:before="60" w:after="60"/>
              <w:rPr>
                <w:noProof/>
              </w:rPr>
            </w:pPr>
            <w:r>
              <w:rPr>
                <w:noProof/>
              </w:rPr>
              <w:t>FR, IT: State monopoly on tobacco.</w:t>
            </w:r>
          </w:p>
          <w:p>
            <w:pPr>
              <w:spacing w:before="60" w:after="60"/>
              <w:rPr>
                <w:noProof/>
              </w:rPr>
            </w:pPr>
            <w:r>
              <w:rPr>
                <w:noProof/>
              </w:rPr>
              <w:t>FR: Authorisation of wholesale pharmacies is subject to an economic needs test. Main criteria: population and geographical density of existing pharmacies.</w:t>
            </w:r>
          </w:p>
        </w:tc>
      </w:tr>
      <w:tr>
        <w:trPr>
          <w:trHeight w:val="3233"/>
        </w:trPr>
        <w:tc>
          <w:tcPr>
            <w:tcW w:w="4535" w:type="dxa"/>
            <w:tcBorders>
              <w:bottom w:val="nil"/>
            </w:tcBorders>
            <w:hideMark/>
          </w:tcPr>
          <w:p>
            <w:pPr>
              <w:pageBreakBefore/>
              <w:spacing w:before="60" w:after="60"/>
              <w:rPr>
                <w:noProof/>
              </w:rPr>
            </w:pPr>
            <w:r>
              <w:rPr>
                <w:noProof/>
              </w:rPr>
              <w:t>C. Retailing Services</w:t>
            </w:r>
            <w:r>
              <w:rPr>
                <w:rStyle w:val="FootnoteReference"/>
                <w:noProof/>
              </w:rPr>
              <w:footnoteReference w:id="43"/>
            </w:r>
          </w:p>
          <w:p>
            <w:pPr>
              <w:spacing w:before="60" w:after="60"/>
              <w:rPr>
                <w:noProof/>
              </w:rPr>
            </w:pPr>
            <w:r>
              <w:rPr>
                <w:noProof/>
              </w:rPr>
              <w:t>Retailing Services of motor vehicles, motorcycles and snowmobiles and parts and accessories thereof</w:t>
            </w:r>
          </w:p>
          <w:p>
            <w:pPr>
              <w:spacing w:before="60" w:after="60"/>
              <w:rPr>
                <w:noProof/>
              </w:rPr>
            </w:pPr>
            <w:r>
              <w:rPr>
                <w:noProof/>
              </w:rPr>
              <w:t>(CPC 61112, part of CPC 6113 and part of CPC 6121 )</w:t>
            </w:r>
          </w:p>
          <w:p>
            <w:pPr>
              <w:spacing w:before="60" w:after="60"/>
              <w:rPr>
                <w:noProof/>
              </w:rPr>
            </w:pPr>
            <w:r>
              <w:rPr>
                <w:noProof/>
              </w:rPr>
              <w:t>Retailing Services of telecommunication terminal equipment</w:t>
            </w:r>
          </w:p>
          <w:p>
            <w:pPr>
              <w:spacing w:before="60" w:after="60"/>
              <w:rPr>
                <w:noProof/>
              </w:rPr>
            </w:pPr>
            <w:r>
              <w:rPr>
                <w:noProof/>
              </w:rPr>
              <w:t>(part of CPC 7542)</w:t>
            </w:r>
          </w:p>
        </w:tc>
        <w:tc>
          <w:tcPr>
            <w:tcW w:w="10205" w:type="dxa"/>
            <w:tcBorders>
              <w:bottom w:val="nil"/>
            </w:tcBorders>
            <w:hideMark/>
          </w:tcPr>
          <w:p>
            <w:pPr>
              <w:spacing w:before="60" w:after="60"/>
              <w:rPr>
                <w:noProof/>
              </w:rPr>
            </w:pPr>
            <w:r>
              <w:rPr>
                <w:noProof/>
              </w:rPr>
              <w:t>ES, IT: State monopoly on tobacco.</w:t>
            </w:r>
          </w:p>
          <w:p>
            <w:pPr>
              <w:spacing w:before="60" w:after="60"/>
              <w:rPr>
                <w:noProof/>
              </w:rPr>
            </w:pPr>
            <w:r>
              <w:rPr>
                <w:noProof/>
              </w:rPr>
              <w:t>BE, BG, DK, FR, IT, MT, PT: Authorisation for department stores (in the case of FR only for large stores) is subject to an economic needs test. Main criteria: number of and impact on existing stores, population density, geographic spread, impact on traffic conditions and creation of new employment.</w:t>
            </w:r>
          </w:p>
          <w:p>
            <w:pPr>
              <w:spacing w:before="60" w:after="60"/>
              <w:rPr>
                <w:noProof/>
              </w:rPr>
            </w:pPr>
            <w:r>
              <w:rPr>
                <w:noProof/>
              </w:rPr>
              <w:t>IE, SE: Unbound for the retail sale of alcoholic beverages.</w:t>
            </w:r>
          </w:p>
          <w:p>
            <w:pPr>
              <w:spacing w:before="60" w:after="60"/>
              <w:rPr>
                <w:noProof/>
              </w:rPr>
            </w:pPr>
            <w:r>
              <w:rPr>
                <w:noProof/>
              </w:rPr>
              <w:t>SE: Authorisation for temporary trade in clothing, shoes and foodstuffs that are not consumed at the point of sale may be subject to an economic needs test. Main criteria: impact on existing stores in the geographic area in question.</w:t>
            </w:r>
          </w:p>
        </w:tc>
      </w:tr>
      <w:tr>
        <w:trPr>
          <w:trHeight w:val="2375"/>
        </w:trPr>
        <w:tc>
          <w:tcPr>
            <w:tcW w:w="4535" w:type="dxa"/>
            <w:tcBorders>
              <w:top w:val="nil"/>
            </w:tcBorders>
          </w:tcPr>
          <w:p>
            <w:pPr>
              <w:pageBreakBefore/>
              <w:spacing w:before="60" w:after="60"/>
              <w:rPr>
                <w:noProof/>
              </w:rPr>
            </w:pPr>
            <w:r>
              <w:rPr>
                <w:noProof/>
              </w:rPr>
              <w:t>Food retailing services</w:t>
            </w:r>
          </w:p>
          <w:p>
            <w:pPr>
              <w:spacing w:before="60" w:after="60"/>
              <w:rPr>
                <w:noProof/>
              </w:rPr>
            </w:pPr>
            <w:r>
              <w:rPr>
                <w:noProof/>
              </w:rPr>
              <w:t>(CPC 631)</w:t>
            </w:r>
          </w:p>
          <w:p>
            <w:pPr>
              <w:spacing w:before="60" w:after="60"/>
              <w:rPr>
                <w:noProof/>
              </w:rPr>
            </w:pPr>
            <w:r>
              <w:rPr>
                <w:noProof/>
              </w:rPr>
              <w:t>(Retailing services of other (non-energy) goods, except retail sales of pharmaceutical, medical and orthopaedic goods</w:t>
            </w:r>
            <w:r>
              <w:rPr>
                <w:rStyle w:val="FootnoteReference"/>
                <w:noProof/>
              </w:rPr>
              <w:footnoteReference w:id="44"/>
            </w:r>
          </w:p>
          <w:p>
            <w:pPr>
              <w:spacing w:before="60" w:after="60"/>
              <w:rPr>
                <w:noProof/>
              </w:rPr>
            </w:pPr>
            <w:r>
              <w:rPr>
                <w:noProof/>
              </w:rPr>
              <w:t>(CPC 632 excluding CPC 63211 and 63297)</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D. Franchising</w:t>
            </w:r>
          </w:p>
          <w:p>
            <w:pPr>
              <w:spacing w:before="60" w:after="60"/>
              <w:rPr>
                <w:noProof/>
              </w:rPr>
            </w:pPr>
            <w:r>
              <w:rPr>
                <w:noProof/>
              </w:rPr>
              <w:t>(CPC 8929)</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spacing w:before="60" w:after="60"/>
              <w:rPr>
                <w:noProof/>
              </w:rPr>
            </w:pPr>
            <w:r>
              <w:rPr>
                <w:noProof/>
              </w:rPr>
              <w:t>10. EDUCATIONAL SERVICES (only privately funded services)</w:t>
            </w:r>
          </w:p>
        </w:tc>
        <w:tc>
          <w:tcPr>
            <w:tcW w:w="10205" w:type="dxa"/>
            <w:tcBorders>
              <w:bottom w:val="single" w:sz="4" w:space="0" w:color="auto"/>
            </w:tcBorders>
          </w:tcPr>
          <w:p>
            <w:pPr>
              <w:spacing w:before="60" w:after="60"/>
              <w:rPr>
                <w:noProof/>
              </w:rPr>
            </w:pPr>
          </w:p>
        </w:tc>
      </w:tr>
      <w:tr>
        <w:trPr>
          <w:trHeight w:val="4395"/>
        </w:trPr>
        <w:tc>
          <w:tcPr>
            <w:tcW w:w="4535" w:type="dxa"/>
            <w:tcBorders>
              <w:bottom w:val="nil"/>
            </w:tcBorders>
            <w:hideMark/>
          </w:tcPr>
          <w:p>
            <w:pPr>
              <w:pageBreakBefore/>
              <w:spacing w:before="60" w:after="60"/>
              <w:rPr>
                <w:noProof/>
              </w:rPr>
            </w:pPr>
            <w:r>
              <w:rPr>
                <w:noProof/>
              </w:rPr>
              <w:t xml:space="preserve">A. Primary Education Services </w:t>
            </w:r>
          </w:p>
          <w:p>
            <w:pPr>
              <w:spacing w:before="60" w:after="60"/>
              <w:rPr>
                <w:noProof/>
              </w:rPr>
            </w:pPr>
            <w:r>
              <w:rPr>
                <w:noProof/>
              </w:rPr>
              <w:t>(CPC 921)</w:t>
            </w:r>
          </w:p>
          <w:p>
            <w:pPr>
              <w:spacing w:before="60" w:after="60"/>
              <w:rPr>
                <w:noProof/>
              </w:rPr>
            </w:pPr>
            <w:r>
              <w:rPr>
                <w:noProof/>
              </w:rPr>
              <w:t>B. Secondary Education Services</w:t>
            </w:r>
          </w:p>
          <w:p>
            <w:pPr>
              <w:spacing w:before="60" w:after="60"/>
              <w:rPr>
                <w:noProof/>
              </w:rPr>
            </w:pPr>
            <w:r>
              <w:rPr>
                <w:noProof/>
              </w:rPr>
              <w:t>(CPC 922)</w:t>
            </w:r>
          </w:p>
          <w:p>
            <w:pPr>
              <w:spacing w:before="60" w:after="60"/>
              <w:rPr>
                <w:noProof/>
              </w:rPr>
            </w:pPr>
            <w:r>
              <w:rPr>
                <w:noProof/>
              </w:rPr>
              <w:t>C. Higher Education Services</w:t>
            </w:r>
          </w:p>
          <w:p>
            <w:pPr>
              <w:spacing w:before="60" w:after="60"/>
              <w:rPr>
                <w:noProof/>
              </w:rPr>
            </w:pPr>
            <w:r>
              <w:rPr>
                <w:noProof/>
              </w:rPr>
              <w:t>(CPC 923)</w:t>
            </w:r>
          </w:p>
          <w:p>
            <w:pPr>
              <w:spacing w:before="60" w:after="60"/>
              <w:rPr>
                <w:noProof/>
              </w:rPr>
            </w:pPr>
            <w:r>
              <w:rPr>
                <w:noProof/>
              </w:rPr>
              <w:t>D. Adult Education Services</w:t>
            </w:r>
          </w:p>
          <w:p>
            <w:pPr>
              <w:spacing w:before="60" w:after="60"/>
              <w:rPr>
                <w:noProof/>
              </w:rPr>
            </w:pPr>
            <w:r>
              <w:rPr>
                <w:noProof/>
              </w:rPr>
              <w:t>(CPC 924)</w:t>
            </w:r>
          </w:p>
        </w:tc>
        <w:tc>
          <w:tcPr>
            <w:tcW w:w="10205" w:type="dxa"/>
            <w:tcBorders>
              <w:bottom w:val="nil"/>
            </w:tcBorders>
            <w:hideMark/>
          </w:tcPr>
          <w:p>
            <w:pPr>
              <w:spacing w:before="60" w:after="60"/>
              <w:rPr>
                <w:noProof/>
              </w:rPr>
            </w:pPr>
            <w:r>
              <w:rPr>
                <w:noProof/>
              </w:rPr>
              <w:t>EU: Participation of private operators in the education network is subject to concession.</w:t>
            </w:r>
          </w:p>
          <w:p>
            <w:pPr>
              <w:spacing w:before="60" w:after="60"/>
              <w:rPr>
                <w:noProof/>
              </w:rPr>
            </w:pPr>
            <w:r>
              <w:rPr>
                <w:noProof/>
              </w:rPr>
              <w:t>AT: Unbound for higher education services. Unbound for education services for adults by means of radio or television broadcasting.</w:t>
            </w:r>
          </w:p>
          <w:p>
            <w:pPr>
              <w:spacing w:before="60" w:after="60"/>
              <w:rPr>
                <w:noProof/>
              </w:rPr>
            </w:pPr>
            <w:r>
              <w:rPr>
                <w:noProof/>
              </w:rPr>
              <w:t>BG: Unbound for the supply of primary and/or secondary education services by foreign natural persons and associations and for the supply of higher education services.</w:t>
            </w:r>
          </w:p>
          <w:p>
            <w:pPr>
              <w:spacing w:before="60" w:after="60"/>
              <w:rPr>
                <w:noProof/>
              </w:rPr>
            </w:pPr>
            <w:r>
              <w:rPr>
                <w:noProof/>
              </w:rPr>
              <w:t xml:space="preserve">CZ, SK: Nationality condition for majority of members of the Board. Unbound for the supply of higher education services except for post-secondary technical and vocational education services (CPC 92310). </w:t>
            </w:r>
          </w:p>
          <w:p>
            <w:pPr>
              <w:spacing w:before="60" w:after="60"/>
              <w:rPr>
                <w:noProof/>
              </w:rPr>
            </w:pPr>
            <w:r>
              <w:rPr>
                <w:noProof/>
              </w:rPr>
              <w:t>CY, FI, MT, RO, SE: Unbound.</w:t>
            </w:r>
          </w:p>
          <w:p>
            <w:pPr>
              <w:spacing w:before="60" w:after="60"/>
              <w:rPr>
                <w:noProof/>
              </w:rPr>
            </w:pPr>
            <w:r>
              <w:rPr>
                <w:noProof/>
              </w:rPr>
              <w:t>EL: Nationality condition for majority of members of the Board in primary and secondary schools. Unbound for higher education institutions granting recognised States diplomas.</w:t>
            </w:r>
          </w:p>
          <w:p>
            <w:pPr>
              <w:spacing w:before="60" w:after="60"/>
              <w:rPr>
                <w:noProof/>
              </w:rPr>
            </w:pPr>
            <w:r>
              <w:rPr>
                <w:noProof/>
              </w:rPr>
              <w:t>ES, IT: Needs test for opening private universities authorised to issue recognised diplomas or degrees; procedure involves an advice of the Parliament. Main criteria: population and density of existing establishments.</w:t>
            </w:r>
          </w:p>
        </w:tc>
      </w:tr>
      <w:tr>
        <w:trPr>
          <w:trHeight w:val="2983"/>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HR: Unbound for Primary Education Services (CPC 921). For Secondary Education Services: None for juridical persons.</w:t>
            </w:r>
          </w:p>
          <w:p>
            <w:pPr>
              <w:spacing w:before="60" w:after="60"/>
              <w:rPr>
                <w:noProof/>
              </w:rPr>
            </w:pPr>
            <w:r>
              <w:rPr>
                <w:noProof/>
              </w:rPr>
              <w:t>HU, SK: The number of schools being established may be limited by local authorities (or in the case of high schools and other higher education institutions by central authorities) in charge of granting licences.</w:t>
            </w:r>
          </w:p>
          <w:p>
            <w:pPr>
              <w:spacing w:before="60" w:after="60"/>
              <w:rPr>
                <w:noProof/>
              </w:rPr>
            </w:pPr>
            <w:r>
              <w:rPr>
                <w:noProof/>
              </w:rPr>
              <w:t>LV: Unbound for the supply of education services relating to technical and vocational secondary school-type education services for handicapped students (CPC 9224).</w:t>
            </w:r>
          </w:p>
          <w:p>
            <w:pPr>
              <w:spacing w:before="60" w:after="60"/>
              <w:rPr>
                <w:noProof/>
              </w:rPr>
            </w:pPr>
            <w:r>
              <w:rPr>
                <w:noProof/>
              </w:rPr>
              <w:t>SI: Unbound for primary schools. Nationality condition for majority of members of the Board in secondary and high schools.</w:t>
            </w:r>
          </w:p>
        </w:tc>
      </w:tr>
      <w:tr>
        <w:trPr>
          <w:trHeight w:val="20"/>
        </w:trPr>
        <w:tc>
          <w:tcPr>
            <w:tcW w:w="4535" w:type="dxa"/>
            <w:hideMark/>
          </w:tcPr>
          <w:p>
            <w:pPr>
              <w:spacing w:before="60" w:after="60"/>
              <w:rPr>
                <w:noProof/>
              </w:rPr>
            </w:pPr>
            <w:r>
              <w:rPr>
                <w:noProof/>
              </w:rPr>
              <w:t>E. Other education services</w:t>
            </w:r>
          </w:p>
          <w:p>
            <w:pPr>
              <w:spacing w:before="60" w:after="60"/>
              <w:rPr>
                <w:noProof/>
              </w:rPr>
            </w:pPr>
            <w:r>
              <w:rPr>
                <w:noProof/>
              </w:rPr>
              <w:t>(CPC 929)</w:t>
            </w:r>
          </w:p>
        </w:tc>
        <w:tc>
          <w:tcPr>
            <w:tcW w:w="10205" w:type="dxa"/>
            <w:hideMark/>
          </w:tcPr>
          <w:p>
            <w:pPr>
              <w:spacing w:before="60" w:after="60"/>
              <w:rPr>
                <w:noProof/>
              </w:rPr>
            </w:pPr>
            <w:r>
              <w:rPr>
                <w:noProof/>
              </w:rPr>
              <w:t>AT, BE, BG, CY, DE, DK, ES, EE, FI, FR, EL, HU, IE, IT, LV, LT, LU, MT, NL, PL, PT, RO, SI, SE, UK: Unbound.</w:t>
            </w:r>
          </w:p>
          <w:p>
            <w:pPr>
              <w:spacing w:before="60" w:after="60"/>
              <w:rPr>
                <w:noProof/>
              </w:rPr>
            </w:pPr>
            <w:r>
              <w:rPr>
                <w:noProof/>
              </w:rPr>
              <w:t>CZ, SK: Participation of private operators in the education network is subject to concession. Nationality condition for majority of members of the Board.</w:t>
            </w:r>
          </w:p>
        </w:tc>
      </w:tr>
      <w:tr>
        <w:trPr>
          <w:trHeight w:val="20"/>
        </w:trPr>
        <w:tc>
          <w:tcPr>
            <w:tcW w:w="4535" w:type="dxa"/>
            <w:tcBorders>
              <w:bottom w:val="nil"/>
            </w:tcBorders>
            <w:hideMark/>
          </w:tcPr>
          <w:p>
            <w:pPr>
              <w:pageBreakBefore/>
              <w:spacing w:before="60" w:after="60"/>
              <w:rPr>
                <w:noProof/>
              </w:rPr>
            </w:pPr>
            <w:r>
              <w:rPr>
                <w:noProof/>
              </w:rPr>
              <w:t>11. ENVIRONMENTAL SERVICES</w:t>
            </w:r>
            <w:r>
              <w:rPr>
                <w:rStyle w:val="FootnoteReference"/>
                <w:noProof/>
              </w:rPr>
              <w:footnoteReference w:id="45"/>
            </w:r>
          </w:p>
          <w:p>
            <w:pPr>
              <w:spacing w:before="60" w:after="60"/>
              <w:rPr>
                <w:noProof/>
              </w:rPr>
            </w:pPr>
            <w:r>
              <w:rPr>
                <w:noProof/>
              </w:rPr>
              <w:t>A.) Waste Water Services</w:t>
            </w:r>
          </w:p>
          <w:p>
            <w:pPr>
              <w:spacing w:before="60" w:after="60"/>
              <w:rPr>
                <w:noProof/>
              </w:rPr>
            </w:pPr>
            <w:r>
              <w:rPr>
                <w:noProof/>
              </w:rPr>
              <w:t>(CPC 9401)</w:t>
            </w:r>
            <w:r>
              <w:rPr>
                <w:rStyle w:val="FootnoteReference"/>
                <w:noProof/>
              </w:rPr>
              <w:footnoteReference w:id="46"/>
            </w:r>
          </w:p>
          <w:p>
            <w:pPr>
              <w:spacing w:before="60" w:after="60"/>
              <w:rPr>
                <w:noProof/>
              </w:rPr>
            </w:pPr>
            <w:r>
              <w:rPr>
                <w:noProof/>
              </w:rPr>
              <w:t>B. Solid/hazardous waste management, excluding cross-border transport of hazardous waste</w:t>
            </w:r>
          </w:p>
          <w:p>
            <w:pPr>
              <w:spacing w:before="60" w:after="60"/>
              <w:rPr>
                <w:noProof/>
              </w:rPr>
            </w:pPr>
            <w:r>
              <w:rPr>
                <w:noProof/>
              </w:rPr>
              <w:t>a) Refuse Disposal Services</w:t>
            </w:r>
          </w:p>
          <w:p>
            <w:pPr>
              <w:spacing w:before="60" w:after="60"/>
              <w:rPr>
                <w:noProof/>
              </w:rPr>
            </w:pPr>
            <w:r>
              <w:rPr>
                <w:noProof/>
              </w:rPr>
              <w:t>(CPC 9402)</w:t>
            </w:r>
          </w:p>
          <w:p>
            <w:pPr>
              <w:spacing w:before="60" w:after="60"/>
              <w:rPr>
                <w:noProof/>
              </w:rPr>
            </w:pPr>
            <w:r>
              <w:rPr>
                <w:noProof/>
              </w:rPr>
              <w:t>b) Sanitation and Similar Services</w:t>
            </w:r>
          </w:p>
          <w:p>
            <w:pPr>
              <w:spacing w:before="60" w:after="60"/>
              <w:rPr>
                <w:noProof/>
              </w:rPr>
            </w:pPr>
            <w:r>
              <w:rPr>
                <w:noProof/>
              </w:rPr>
              <w:t>(CPC 9403)</w:t>
            </w:r>
          </w:p>
          <w:p>
            <w:pPr>
              <w:spacing w:before="60" w:after="60"/>
              <w:rPr>
                <w:noProof/>
              </w:rPr>
            </w:pPr>
            <w:r>
              <w:rPr>
                <w:noProof/>
              </w:rPr>
              <w:t>C. Protection of ambient air and climate</w:t>
            </w:r>
          </w:p>
          <w:p>
            <w:pPr>
              <w:spacing w:before="60" w:after="60"/>
              <w:rPr>
                <w:noProof/>
              </w:rPr>
            </w:pPr>
            <w:r>
              <w:rPr>
                <w:noProof/>
              </w:rPr>
              <w:t>(CPC 9404)</w:t>
            </w:r>
            <w:r>
              <w:rPr>
                <w:rStyle w:val="FootnoteReference"/>
                <w:noProof/>
              </w:rPr>
              <w:footnoteReference w:id="47"/>
            </w:r>
          </w:p>
        </w:tc>
        <w:tc>
          <w:tcPr>
            <w:tcW w:w="10205" w:type="dxa"/>
            <w:tcBorders>
              <w:bottom w:val="nil"/>
            </w:tcBorders>
            <w:hideMark/>
          </w:tcPr>
          <w:p>
            <w:pPr>
              <w:spacing w:before="60" w:after="60"/>
              <w:rPr>
                <w:noProof/>
              </w:rPr>
            </w:pPr>
            <w:r>
              <w:rPr>
                <w:noProof/>
              </w:rPr>
              <w:t>None.</w:t>
            </w:r>
          </w:p>
        </w:tc>
      </w:tr>
      <w:tr>
        <w:trPr>
          <w:trHeight w:val="20"/>
        </w:trPr>
        <w:tc>
          <w:tcPr>
            <w:tcW w:w="4535" w:type="dxa"/>
            <w:tcBorders>
              <w:top w:val="nil"/>
            </w:tcBorders>
            <w:hideMark/>
          </w:tcPr>
          <w:p>
            <w:pPr>
              <w:pageBreakBefore/>
              <w:spacing w:before="60" w:after="60"/>
              <w:rPr>
                <w:noProof/>
              </w:rPr>
            </w:pPr>
            <w:r>
              <w:rPr>
                <w:noProof/>
              </w:rPr>
              <w:t>D. Remediation and clean up of soil and waters</w:t>
            </w:r>
          </w:p>
          <w:p>
            <w:pPr>
              <w:spacing w:before="60" w:after="60"/>
              <w:rPr>
                <w:noProof/>
              </w:rPr>
            </w:pPr>
            <w:r>
              <w:rPr>
                <w:noProof/>
              </w:rPr>
              <w:t>a) Treatment, remediation of contaminated/polluted soil and water</w:t>
            </w:r>
          </w:p>
          <w:p>
            <w:pPr>
              <w:spacing w:before="60" w:after="60"/>
              <w:rPr>
                <w:noProof/>
              </w:rPr>
            </w:pPr>
            <w:r>
              <w:rPr>
                <w:noProof/>
              </w:rPr>
              <w:t>(part of CPC 9406)</w:t>
            </w:r>
            <w:r>
              <w:rPr>
                <w:rStyle w:val="FootnoteReference"/>
                <w:noProof/>
              </w:rPr>
              <w:footnoteReference w:id="48"/>
            </w:r>
          </w:p>
          <w:p>
            <w:pPr>
              <w:spacing w:before="60" w:after="60"/>
              <w:rPr>
                <w:noProof/>
              </w:rPr>
            </w:pPr>
            <w:r>
              <w:rPr>
                <w:noProof/>
              </w:rPr>
              <w:t>E. Noise and vibration abatement</w:t>
            </w:r>
          </w:p>
          <w:p>
            <w:pPr>
              <w:spacing w:before="60" w:after="60"/>
              <w:rPr>
                <w:noProof/>
              </w:rPr>
            </w:pPr>
            <w:r>
              <w:rPr>
                <w:noProof/>
              </w:rPr>
              <w:t>(CPC 9405)</w:t>
            </w:r>
          </w:p>
          <w:p>
            <w:pPr>
              <w:spacing w:before="60" w:after="60"/>
              <w:rPr>
                <w:noProof/>
              </w:rPr>
            </w:pPr>
            <w:r>
              <w:rPr>
                <w:noProof/>
              </w:rPr>
              <w:t>F. Protection of biodiversity and landscape</w:t>
            </w:r>
          </w:p>
          <w:p>
            <w:pPr>
              <w:spacing w:before="60" w:after="60"/>
              <w:rPr>
                <w:noProof/>
              </w:rPr>
            </w:pPr>
            <w:r>
              <w:rPr>
                <w:noProof/>
              </w:rPr>
              <w:t>a) Nature and landscape protection services</w:t>
            </w:r>
          </w:p>
          <w:p>
            <w:pPr>
              <w:spacing w:before="60" w:after="60"/>
              <w:rPr>
                <w:noProof/>
              </w:rPr>
            </w:pPr>
            <w:r>
              <w:rPr>
                <w:noProof/>
              </w:rPr>
              <w:t>(part of CPC 9406)</w:t>
            </w:r>
          </w:p>
          <w:p>
            <w:pPr>
              <w:spacing w:before="60" w:after="60"/>
              <w:rPr>
                <w:noProof/>
              </w:rPr>
            </w:pPr>
            <w:r>
              <w:rPr>
                <w:noProof/>
              </w:rPr>
              <w:t>G. Other environmental and ancillary services</w:t>
            </w:r>
          </w:p>
          <w:p>
            <w:pPr>
              <w:spacing w:before="60" w:after="60"/>
              <w:rPr>
                <w:noProof/>
              </w:rPr>
            </w:pPr>
            <w:r>
              <w:rPr>
                <w:noProof/>
              </w:rPr>
              <w:t>(CPC 9409)</w:t>
            </w:r>
          </w:p>
        </w:tc>
        <w:tc>
          <w:tcPr>
            <w:tcW w:w="10205" w:type="dxa"/>
            <w:tcBorders>
              <w:top w:val="nil"/>
            </w:tcBorders>
          </w:tcPr>
          <w:p>
            <w:pPr>
              <w:spacing w:before="60" w:after="60"/>
              <w:rPr>
                <w:noProof/>
              </w:rPr>
            </w:pPr>
          </w:p>
        </w:tc>
      </w:tr>
      <w:tr>
        <w:trPr>
          <w:trHeight w:val="20"/>
        </w:trPr>
        <w:tc>
          <w:tcPr>
            <w:tcW w:w="4535" w:type="dxa"/>
            <w:tcBorders>
              <w:bottom w:val="single" w:sz="4" w:space="0" w:color="auto"/>
            </w:tcBorders>
            <w:hideMark/>
          </w:tcPr>
          <w:p>
            <w:pPr>
              <w:pageBreakBefore/>
              <w:spacing w:before="60" w:after="60"/>
              <w:rPr>
                <w:noProof/>
              </w:rPr>
            </w:pPr>
            <w:r>
              <w:rPr>
                <w:noProof/>
              </w:rPr>
              <w:t>12. FINANCIAL SERVICES</w:t>
            </w:r>
          </w:p>
        </w:tc>
        <w:tc>
          <w:tcPr>
            <w:tcW w:w="10205" w:type="dxa"/>
            <w:tcBorders>
              <w:bottom w:val="single" w:sz="4" w:space="0" w:color="auto"/>
            </w:tcBorders>
          </w:tcPr>
          <w:p>
            <w:pPr>
              <w:spacing w:before="60" w:after="60"/>
              <w:rPr>
                <w:noProof/>
              </w:rPr>
            </w:pPr>
          </w:p>
        </w:tc>
      </w:tr>
      <w:tr>
        <w:trPr>
          <w:trHeight w:val="3953"/>
        </w:trPr>
        <w:tc>
          <w:tcPr>
            <w:tcW w:w="4535" w:type="dxa"/>
            <w:tcBorders>
              <w:bottom w:val="nil"/>
            </w:tcBorders>
            <w:hideMark/>
          </w:tcPr>
          <w:p>
            <w:pPr>
              <w:spacing w:before="60" w:after="60"/>
              <w:rPr>
                <w:noProof/>
              </w:rPr>
            </w:pPr>
            <w:r>
              <w:rPr>
                <w:noProof/>
              </w:rPr>
              <w:t>A. Insurance and insurance-related services</w:t>
            </w:r>
          </w:p>
        </w:tc>
        <w:tc>
          <w:tcPr>
            <w:tcW w:w="10205" w:type="dxa"/>
            <w:tcBorders>
              <w:bottom w:val="nil"/>
            </w:tcBorders>
            <w:hideMark/>
          </w:tcPr>
          <w:p>
            <w:pPr>
              <w:spacing w:before="60" w:after="60"/>
              <w:rPr>
                <w:noProof/>
              </w:rPr>
            </w:pPr>
            <w:r>
              <w:rPr>
                <w:noProof/>
              </w:rPr>
              <w:t>AT: The licence for branch offices of foreign insurers has to be denied if the insurer, in the home country, does not have a legal form corresponding or comparable to a joint stock company or a mutual insurance association.</w:t>
            </w:r>
          </w:p>
          <w:p>
            <w:pPr>
              <w:spacing w:before="60" w:after="60"/>
              <w:rPr>
                <w:noProof/>
              </w:rPr>
            </w:pPr>
            <w:r>
              <w:rPr>
                <w:noProof/>
              </w:rPr>
              <w:t>BG, ES: Before establishing a branch or agency in Bulgaria or Spain to provide certain classes of insurance, a foreign insurer must have been authorised to operate in the same classes of insurance in its country of origin for at least five years.</w:t>
            </w:r>
          </w:p>
          <w:p>
            <w:pPr>
              <w:spacing w:before="60" w:after="60"/>
              <w:rPr>
                <w:noProof/>
              </w:rPr>
            </w:pPr>
            <w:r>
              <w:rPr>
                <w:noProof/>
              </w:rPr>
              <w:t>EL: The right of establishment does not cover the creation of representative offices or other permanent presence of insurance companies, except where such offices are established as agencies, branches or head offices.</w:t>
            </w:r>
          </w:p>
          <w:p>
            <w:pPr>
              <w:spacing w:before="60" w:after="60"/>
              <w:rPr>
                <w:noProof/>
              </w:rPr>
            </w:pPr>
            <w:r>
              <w:rPr>
                <w:noProof/>
              </w:rPr>
              <w:t>FI: At least one half of the promoters and members of the board of directors and the supervisory board of an insurance company shall have their place of residence in the EU, unless the competent authorities have granted an exemption. Foreign insurers cannot get a licence in Finland as a branch to carry on statutory pension insurance.</w:t>
            </w:r>
          </w:p>
        </w:tc>
      </w:tr>
      <w:tr>
        <w:trPr>
          <w:trHeight w:val="5249"/>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IT: The authorisation of the establishment of branches is ultimately subject to the evaluation of supervisory authorities.</w:t>
            </w:r>
          </w:p>
          <w:p>
            <w:pPr>
              <w:spacing w:before="60" w:after="60"/>
              <w:rPr>
                <w:noProof/>
              </w:rPr>
            </w:pPr>
            <w:r>
              <w:rPr>
                <w:noProof/>
              </w:rPr>
              <w:t>BG, PL: Local incorporation (no branches) required for insurance intermediaries.</w:t>
            </w:r>
          </w:p>
          <w:p>
            <w:pPr>
              <w:spacing w:before="60" w:after="60"/>
              <w:rPr>
                <w:noProof/>
              </w:rPr>
            </w:pPr>
            <w:r>
              <w:rPr>
                <w:noProof/>
              </w:rPr>
              <w:t xml:space="preserve">PT: In order to establish a branch in Portugal, foreign insurance companies need to demonstrate prior operational experience of at least five years. Direct branching is not permitted for insurance intermediation, which is reserved to companies formed in accordance with the law of an EU Member State. </w:t>
            </w:r>
          </w:p>
          <w:p>
            <w:pPr>
              <w:spacing w:before="60" w:after="60"/>
              <w:rPr>
                <w:noProof/>
              </w:rPr>
            </w:pPr>
            <w:r>
              <w:rPr>
                <w:noProof/>
              </w:rPr>
              <w:t xml:space="preserve">SK: Foreign national may establish an insurance company in the form of a joint stock company or may conduct insurance business through their subsidiaries with registered office in the Slovak Republic (no branches). </w:t>
            </w:r>
          </w:p>
          <w:p>
            <w:pPr>
              <w:spacing w:before="60" w:after="60"/>
              <w:rPr>
                <w:noProof/>
              </w:rPr>
            </w:pPr>
            <w:r>
              <w:rPr>
                <w:noProof/>
              </w:rPr>
              <w:t>SI: Foreign investors cannot participate in insurance companies under privatisation. Membership of the mutual insurance institution is limited to companies established in the Republic of Slovenia (no branches) and domestic natural persons. For providing consultancy and claim settlement services, incorporation is required as a legal entity (no branches). For sole proprietors, a residence in the Republic of Slovenia is required.</w:t>
            </w:r>
          </w:p>
          <w:p>
            <w:pPr>
              <w:spacing w:before="60" w:after="60"/>
              <w:rPr>
                <w:noProof/>
              </w:rPr>
            </w:pPr>
            <w:r>
              <w:rPr>
                <w:noProof/>
              </w:rPr>
              <w:t>SE: Insurance broking undertakings not incorporated in Sweden may establish only through a branch.</w:t>
            </w:r>
          </w:p>
        </w:tc>
      </w:tr>
      <w:tr>
        <w:trPr>
          <w:trHeight w:val="4522"/>
        </w:trPr>
        <w:tc>
          <w:tcPr>
            <w:tcW w:w="4535" w:type="dxa"/>
            <w:tcBorders>
              <w:bottom w:val="nil"/>
            </w:tcBorders>
            <w:hideMark/>
          </w:tcPr>
          <w:p>
            <w:pPr>
              <w:pageBreakBefore/>
              <w:spacing w:before="60" w:after="60"/>
              <w:rPr>
                <w:noProof/>
              </w:rPr>
            </w:pPr>
            <w:r>
              <w:rPr>
                <w:noProof/>
              </w:rPr>
              <w:t>B. Banking and other financial services (excluding insurance)</w:t>
            </w:r>
          </w:p>
        </w:tc>
        <w:tc>
          <w:tcPr>
            <w:tcW w:w="10205" w:type="dxa"/>
            <w:tcBorders>
              <w:bottom w:val="nil"/>
            </w:tcBorders>
            <w:hideMark/>
          </w:tcPr>
          <w:p>
            <w:pPr>
              <w:spacing w:before="60" w:after="60"/>
              <w:rPr>
                <w:noProof/>
              </w:rPr>
            </w:pPr>
            <w:r>
              <w:rPr>
                <w:noProof/>
              </w:rPr>
              <w:t>EU: Only firms having their registered office in the EU can act as depositories of the assets of investment funds. The establishment of a specialised management company, having its head office and registered office in the same Member State, is required to perform the activities of management of unit trusts and investment companies.</w:t>
            </w:r>
          </w:p>
          <w:p>
            <w:pPr>
              <w:spacing w:before="60" w:after="60"/>
              <w:rPr>
                <w:noProof/>
              </w:rPr>
            </w:pPr>
            <w:r>
              <w:rPr>
                <w:noProof/>
              </w:rPr>
              <w:t>BG: Pension insurance shall be implemented through participation in incorporated pension insurance companies (no branches). Permanent residence in Bulgaria is required for the chairperson of the management board and the chairperson of the board of directors.</w:t>
            </w:r>
          </w:p>
          <w:p>
            <w:pPr>
              <w:spacing w:before="60" w:after="60"/>
              <w:rPr>
                <w:noProof/>
              </w:rPr>
            </w:pPr>
            <w:r>
              <w:rPr>
                <w:noProof/>
              </w:rPr>
              <w:t>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pPr>
              <w:spacing w:before="60" w:after="60"/>
              <w:rPr>
                <w:noProof/>
              </w:rPr>
            </w:pPr>
            <w:r>
              <w:rPr>
                <w:noProof/>
              </w:rPr>
              <w:t>FI: At least one half of the founders, the members of the board of directors, at least one ordinary and one deputy member of the supervisory board and the person entitled to sign in the name of the credit institution shall have their permanent residence in the EU. Exemption from these requirements may be granted by the competent authorities.</w:t>
            </w:r>
          </w:p>
        </w:tc>
      </w:tr>
      <w:tr>
        <w:trPr>
          <w:trHeight w:val="4584"/>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HR: None, except for settlement and clearing services where the Central Depositary Agency (CDA) is the sole supplier in Croatia. Access to the services of the CDA will be granted to non-residents on a non-discriminatory basis.</w:t>
            </w:r>
          </w:p>
          <w:p>
            <w:pPr>
              <w:spacing w:before="60" w:after="60"/>
              <w:rPr>
                <w:noProof/>
              </w:rPr>
            </w:pPr>
            <w:r>
              <w:rPr>
                <w:noProof/>
              </w:rPr>
              <w:t>HU: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pPr>
              <w:spacing w:before="60" w:after="60"/>
              <w:rPr>
                <w:noProof/>
              </w:rPr>
            </w:pPr>
            <w:r>
              <w:rPr>
                <w:noProof/>
              </w:rPr>
              <w:t>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 (no branches). In the case of an investment limited partnership, at least one general partner must be incorporated in Ireland. To become a member of a stock exchange in Ireland, an entity must either (I) be authorised in Ireland, which requires that it be incorporated or be a partnership, with a head/registered office in Ireland, or (II) be authorised in another Member State in accordance with the EU Investment Services Directive.</w:t>
            </w:r>
          </w:p>
        </w:tc>
      </w:tr>
      <w:tr>
        <w:trPr>
          <w:trHeight w:val="4572"/>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In order to be authorised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harmonised under EU legislation, the trustee/ depository is required to be incorporated in Italy or in another Member State of the EU and established through a branch in Italy. Management companies of UCITS not harmonised under EU legislation are also required to be incorporated in Italy (no branches). Only banks, insurance companies, investment firms and companies managing UCITS harmonised under EU legislation having their legal head office in the EU, as well as UCITS incorporated in Italy may carry out activity of pension fund resources management. In providing the activity of door-to-door selling, intermediaries must utilise authorised financial salesmen resident within the territory of a Member State of the EU. Representative offices of foreign intermediaries cannot carry out activities aimed at providing investment services.</w:t>
            </w:r>
          </w:p>
          <w:p>
            <w:pPr>
              <w:spacing w:before="60" w:after="60"/>
              <w:rPr>
                <w:noProof/>
              </w:rPr>
            </w:pPr>
            <w:r>
              <w:rPr>
                <w:noProof/>
              </w:rPr>
              <w:t>LT: For the purpose of asset management, incorporation as a specialised management company (no branches) is required. Only firms having their registered office in Lithuania can act as the depositories of the assets.</w:t>
            </w:r>
          </w:p>
        </w:tc>
      </w:tr>
      <w:tr>
        <w:trPr>
          <w:trHeight w:val="3731"/>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PT: Pension fund management may be provided only by specialised companies incorporated in Portugal for that purpose and by insurance companies established in Portugal and authorised to take up the life insurance business or by entities authorised to pension fund management in other EU Member States (unbound for direct branching from non-EU countries).</w:t>
            </w:r>
          </w:p>
          <w:p>
            <w:pPr>
              <w:spacing w:before="60" w:after="60"/>
              <w:rPr>
                <w:noProof/>
              </w:rPr>
            </w:pPr>
            <w:r>
              <w:rPr>
                <w:noProof/>
              </w:rPr>
              <w:t>RO: Branches of foreign institutions are not allowed to provide asset management services.</w:t>
            </w:r>
          </w:p>
          <w:p>
            <w:pPr>
              <w:spacing w:before="60" w:after="60"/>
              <w:rPr>
                <w:noProof/>
              </w:rPr>
            </w:pPr>
            <w:r>
              <w:rPr>
                <w:noProof/>
              </w:rPr>
              <w:t>SK: Investment services in the Slovak Republic can be provided by banks, investment companies, investment funds and security dealers which have legal form of joint</w:t>
            </w:r>
            <w:r>
              <w:rPr>
                <w:noProof/>
              </w:rPr>
              <w:noBreakHyphen/>
              <w:t>stock company with equity capital according to the law (no branches).</w:t>
            </w:r>
          </w:p>
          <w:p>
            <w:pPr>
              <w:spacing w:before="60" w:after="60"/>
              <w:rPr>
                <w:noProof/>
              </w:rPr>
            </w:pPr>
            <w:r>
              <w:rPr>
                <w:noProof/>
              </w:rPr>
              <w:t>SI: Unbound for participation in banks under privatisation and for private pension funds (non-compulsory pension funds).</w:t>
            </w:r>
          </w:p>
          <w:p>
            <w:pPr>
              <w:spacing w:before="60" w:after="60"/>
              <w:rPr>
                <w:noProof/>
              </w:rPr>
            </w:pPr>
            <w:r>
              <w:rPr>
                <w:noProof/>
              </w:rPr>
              <w:t>SE: A founder of a savings bank shall be a natural person resident in the EU.</w:t>
            </w:r>
          </w:p>
        </w:tc>
      </w:tr>
      <w:tr>
        <w:trPr>
          <w:trHeight w:val="20"/>
        </w:trPr>
        <w:tc>
          <w:tcPr>
            <w:tcW w:w="4535" w:type="dxa"/>
            <w:hideMark/>
          </w:tcPr>
          <w:p>
            <w:pPr>
              <w:spacing w:before="60" w:after="60"/>
              <w:rPr>
                <w:noProof/>
              </w:rPr>
            </w:pPr>
            <w:r>
              <w:rPr>
                <w:noProof/>
              </w:rPr>
              <w:t>13. HEALTH SERVICES AND SOCIAL SERVICES</w:t>
            </w:r>
            <w:r>
              <w:rPr>
                <w:rStyle w:val="FootnoteReference"/>
                <w:noProof/>
              </w:rPr>
              <w:footnoteReference w:id="49"/>
            </w:r>
          </w:p>
          <w:p>
            <w:pPr>
              <w:spacing w:before="60" w:after="60"/>
              <w:rPr>
                <w:noProof/>
              </w:rPr>
            </w:pPr>
            <w:r>
              <w:rPr>
                <w:noProof/>
              </w:rPr>
              <w:t>(only privately funded services)</w:t>
            </w:r>
          </w:p>
        </w:tc>
        <w:tc>
          <w:tcPr>
            <w:tcW w:w="10205" w:type="dxa"/>
          </w:tcPr>
          <w:p>
            <w:pPr>
              <w:spacing w:before="60" w:after="60"/>
              <w:rPr>
                <w:noProof/>
              </w:rPr>
            </w:pPr>
          </w:p>
        </w:tc>
      </w:tr>
      <w:tr>
        <w:trPr>
          <w:trHeight w:val="20"/>
        </w:trPr>
        <w:tc>
          <w:tcPr>
            <w:tcW w:w="4535" w:type="dxa"/>
            <w:hideMark/>
          </w:tcPr>
          <w:p>
            <w:pPr>
              <w:pageBreakBefore/>
              <w:spacing w:before="60" w:after="60"/>
              <w:rPr>
                <w:noProof/>
                <w:lang w:val="fr-BE"/>
              </w:rPr>
            </w:pPr>
            <w:r>
              <w:rPr>
                <w:noProof/>
                <w:lang w:val="fr-BE"/>
              </w:rPr>
              <w:t>A. Hospital Services</w:t>
            </w:r>
          </w:p>
          <w:p>
            <w:pPr>
              <w:spacing w:before="60" w:after="60"/>
              <w:rPr>
                <w:noProof/>
                <w:lang w:val="fr-BE"/>
              </w:rPr>
            </w:pPr>
            <w:r>
              <w:rPr>
                <w:noProof/>
                <w:lang w:val="fr-BE"/>
              </w:rPr>
              <w:t>(CPC 9311)</w:t>
            </w:r>
          </w:p>
          <w:p>
            <w:pPr>
              <w:spacing w:before="60" w:after="60"/>
              <w:rPr>
                <w:noProof/>
                <w:lang w:val="fr-BE"/>
              </w:rPr>
            </w:pPr>
            <w:r>
              <w:rPr>
                <w:noProof/>
                <w:lang w:val="fr-BE"/>
              </w:rPr>
              <w:t>B. Ambulance Services</w:t>
            </w:r>
          </w:p>
          <w:p>
            <w:pPr>
              <w:spacing w:before="60" w:after="60"/>
              <w:rPr>
                <w:noProof/>
                <w:lang w:val="fr-BE"/>
              </w:rPr>
            </w:pPr>
            <w:r>
              <w:rPr>
                <w:noProof/>
                <w:lang w:val="fr-BE"/>
              </w:rPr>
              <w:t>(CPC 93192)</w:t>
            </w:r>
          </w:p>
          <w:p>
            <w:pPr>
              <w:spacing w:before="60" w:after="60"/>
              <w:rPr>
                <w:noProof/>
              </w:rPr>
            </w:pPr>
            <w:r>
              <w:rPr>
                <w:noProof/>
              </w:rPr>
              <w:t>C. Residential health facilities other than hospital services</w:t>
            </w:r>
          </w:p>
          <w:p>
            <w:pPr>
              <w:spacing w:before="60" w:after="60"/>
              <w:rPr>
                <w:noProof/>
                <w:lang w:val="fr-BE"/>
              </w:rPr>
            </w:pPr>
            <w:r>
              <w:rPr>
                <w:noProof/>
                <w:lang w:val="fr-BE"/>
              </w:rPr>
              <w:t>(CPC 93193)</w:t>
            </w:r>
          </w:p>
          <w:p>
            <w:pPr>
              <w:spacing w:before="60" w:after="60"/>
              <w:rPr>
                <w:noProof/>
                <w:lang w:val="fr-BE"/>
              </w:rPr>
            </w:pPr>
            <w:r>
              <w:rPr>
                <w:noProof/>
                <w:lang w:val="fr-BE"/>
              </w:rPr>
              <w:t>D. Social Services</w:t>
            </w:r>
          </w:p>
          <w:p>
            <w:pPr>
              <w:spacing w:before="60" w:after="60"/>
              <w:rPr>
                <w:noProof/>
                <w:lang w:val="fr-BE"/>
              </w:rPr>
            </w:pPr>
            <w:r>
              <w:rPr>
                <w:noProof/>
                <w:lang w:val="fr-BE"/>
              </w:rPr>
              <w:t>(CPC 933)</w:t>
            </w:r>
          </w:p>
        </w:tc>
        <w:tc>
          <w:tcPr>
            <w:tcW w:w="10205" w:type="dxa"/>
            <w:hideMark/>
          </w:tcPr>
          <w:p>
            <w:pPr>
              <w:spacing w:before="60" w:after="60"/>
              <w:rPr>
                <w:noProof/>
              </w:rPr>
            </w:pPr>
            <w:r>
              <w:rPr>
                <w:noProof/>
              </w:rPr>
              <w:t>EU: Participation of private operators in the health and social network is subject to concession. Economic needs tests may apply. Main criteria: number of and impact on existing establishments, transport infrastructure, population density, geographic spread, and creation of new employment.</w:t>
            </w:r>
          </w:p>
          <w:p>
            <w:pPr>
              <w:spacing w:before="60" w:after="60"/>
              <w:rPr>
                <w:noProof/>
              </w:rPr>
            </w:pPr>
            <w:r>
              <w:rPr>
                <w:noProof/>
              </w:rPr>
              <w:t>AT, SI: Unbound for ambulance services.</w:t>
            </w:r>
          </w:p>
          <w:p>
            <w:pPr>
              <w:spacing w:before="60" w:after="60"/>
              <w:rPr>
                <w:noProof/>
              </w:rPr>
            </w:pPr>
            <w:r>
              <w:rPr>
                <w:noProof/>
              </w:rPr>
              <w:t>BG: Unbound for hospital services, for ambulance services and for residential health facilities other than hospital services.</w:t>
            </w:r>
          </w:p>
          <w:p>
            <w:pPr>
              <w:spacing w:before="60" w:after="60"/>
              <w:rPr>
                <w:noProof/>
                <w:lang w:val="da-DK"/>
              </w:rPr>
            </w:pPr>
            <w:r>
              <w:rPr>
                <w:noProof/>
                <w:lang w:val="da-DK"/>
              </w:rPr>
              <w:t>CZ, FI, MT, SE, SK: Unbound.</w:t>
            </w:r>
          </w:p>
          <w:p>
            <w:pPr>
              <w:spacing w:before="60" w:after="60"/>
              <w:rPr>
                <w:noProof/>
                <w:lang w:val="da-DK"/>
              </w:rPr>
            </w:pPr>
            <w:r>
              <w:rPr>
                <w:noProof/>
                <w:lang w:val="da-DK"/>
              </w:rPr>
              <w:t>HU, SI: Unbound for social services.</w:t>
            </w:r>
          </w:p>
          <w:p>
            <w:pPr>
              <w:spacing w:before="60" w:after="60"/>
              <w:rPr>
                <w:noProof/>
              </w:rPr>
            </w:pPr>
            <w:r>
              <w:rPr>
                <w:noProof/>
              </w:rPr>
              <w:t>PL: Unbound for ambulance services, for residential health facilities other than hospital services and for social services.</w:t>
            </w:r>
          </w:p>
          <w:p>
            <w:pPr>
              <w:spacing w:before="60" w:after="60"/>
              <w:rPr>
                <w:noProof/>
              </w:rPr>
            </w:pPr>
            <w:r>
              <w:rPr>
                <w:noProof/>
              </w:rPr>
              <w:t>BE, UK: Unbound for ambulance services, for residential health facilities other than hospital services and for social services other than convalescent and rest houses and old people's homes.</w:t>
            </w:r>
          </w:p>
          <w:p>
            <w:pPr>
              <w:spacing w:before="60" w:after="60"/>
              <w:rPr>
                <w:noProof/>
              </w:rPr>
            </w:pPr>
            <w:r>
              <w:rPr>
                <w:noProof/>
              </w:rPr>
              <w:t>CY: Unbound for hospital services, ambulance services, for residential health facilities other than hospital services and for social services other than convalescent and rest houses and old people's homes.</w:t>
            </w:r>
          </w:p>
        </w:tc>
      </w:tr>
      <w:tr>
        <w:trPr>
          <w:trHeight w:val="20"/>
        </w:trPr>
        <w:tc>
          <w:tcPr>
            <w:tcW w:w="4535" w:type="dxa"/>
            <w:hideMark/>
          </w:tcPr>
          <w:p>
            <w:pPr>
              <w:pageBreakBefore/>
              <w:spacing w:before="60" w:after="60"/>
              <w:rPr>
                <w:noProof/>
              </w:rPr>
            </w:pPr>
            <w:r>
              <w:rPr>
                <w:noProof/>
              </w:rPr>
              <w:t>14. TOURISM AND TRAVEL RELATED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A. Hotel, Restaurants and Catering </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50"/>
            </w:r>
          </w:p>
        </w:tc>
        <w:tc>
          <w:tcPr>
            <w:tcW w:w="10205" w:type="dxa"/>
          </w:tcPr>
          <w:p>
            <w:pPr>
              <w:spacing w:before="60" w:after="60"/>
              <w:rPr>
                <w:noProof/>
              </w:rPr>
            </w:pPr>
            <w:r>
              <w:rPr>
                <w:noProof/>
              </w:rPr>
              <w:t>BG: Incorporation is required (no branches).</w:t>
            </w:r>
          </w:p>
          <w:p>
            <w:pPr>
              <w:spacing w:before="60" w:after="60"/>
              <w:rPr>
                <w:noProof/>
              </w:rPr>
            </w:pPr>
            <w:r>
              <w:rPr>
                <w:noProof/>
              </w:rPr>
              <w:t>IT: Economic needs tests applied on bars, cafes and restaurants. Main criteria: population and density of existing establishments.</w:t>
            </w:r>
          </w:p>
        </w:tc>
      </w:tr>
      <w:tr>
        <w:trPr>
          <w:trHeight w:val="20"/>
        </w:trPr>
        <w:tc>
          <w:tcPr>
            <w:tcW w:w="4535" w:type="dxa"/>
            <w:hideMark/>
          </w:tcPr>
          <w:p>
            <w:pPr>
              <w:spacing w:before="60" w:after="60"/>
              <w:rPr>
                <w:noProof/>
              </w:rPr>
            </w:pPr>
            <w:r>
              <w:rPr>
                <w:noProof/>
              </w:rPr>
              <w:t>B. Travel Agencies and Tour Operators Services (including tour managers)</w:t>
            </w:r>
          </w:p>
          <w:p>
            <w:pPr>
              <w:spacing w:before="60" w:after="60"/>
              <w:rPr>
                <w:noProof/>
              </w:rPr>
            </w:pPr>
            <w:r>
              <w:rPr>
                <w:noProof/>
              </w:rPr>
              <w:t>(CPC 7471)</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PT: Requirement of constitution of a commercial company having its corporate base in Portugal (unbound for branches).</w:t>
            </w:r>
          </w:p>
        </w:tc>
      </w:tr>
      <w:tr>
        <w:trPr>
          <w:trHeight w:val="20"/>
        </w:trPr>
        <w:tc>
          <w:tcPr>
            <w:tcW w:w="4535" w:type="dxa"/>
            <w:hideMark/>
          </w:tcPr>
          <w:p>
            <w:pPr>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15. RECREATIONAL, CULTURAL AND SPORTING SERVICES (other than audio-visual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CY, CZ, FI, MT, PL, RO, SI, SK: Unbound.</w:t>
            </w:r>
          </w:p>
          <w:p>
            <w:pPr>
              <w:spacing w:before="60" w:after="60"/>
              <w:rPr>
                <w:noProof/>
              </w:rPr>
            </w:pPr>
            <w:r>
              <w:rPr>
                <w:noProof/>
              </w:rPr>
              <w:t xml:space="preserve">BG: Unbound except for theatrical producer, singer group, band and orchestra entertainment services (CPC </w:t>
            </w:r>
            <w:hyperlink r:id="rId25" w:history="1">
              <w:r>
                <w:rPr>
                  <w:noProof/>
                </w:rPr>
                <w:t>96191</w:t>
              </w:r>
            </w:hyperlink>
            <w:r>
              <w:rPr>
                <w:noProof/>
              </w:rPr>
              <w:t xml:space="preserve">), services provided by authors, composers, sculptors, entertainers and other individual artists (CPC </w:t>
            </w:r>
            <w:hyperlink r:id="rId26" w:history="1">
              <w:r>
                <w:rPr>
                  <w:noProof/>
                </w:rPr>
                <w:t>96192</w:t>
              </w:r>
            </w:hyperlink>
            <w:r>
              <w:rPr>
                <w:noProof/>
              </w:rPr>
              <w:t xml:space="preserve">) and ancillary theatrical services (CPC </w:t>
            </w:r>
            <w:hyperlink r:id="rId27" w:history="1">
              <w:r>
                <w:rPr>
                  <w:noProof/>
                </w:rPr>
                <w:t>96193</w:t>
              </w:r>
            </w:hyperlink>
            <w:r>
              <w:rPr>
                <w:noProof/>
              </w:rPr>
              <w:t>).</w:t>
            </w:r>
          </w:p>
          <w:p>
            <w:pPr>
              <w:spacing w:before="60" w:after="60"/>
              <w:rPr>
                <w:noProof/>
              </w:rPr>
            </w:pPr>
            <w:r>
              <w:rPr>
                <w:noProof/>
              </w:rPr>
              <w:t xml:space="preserve">EE: Unbound for other entertainment services (CPC </w:t>
            </w:r>
            <w:hyperlink r:id="rId28" w:history="1">
              <w:r>
                <w:rPr>
                  <w:noProof/>
                </w:rPr>
                <w:t>96199</w:t>
              </w:r>
            </w:hyperlink>
            <w:r>
              <w:rPr>
                <w:noProof/>
              </w:rPr>
              <w:t>) except for cinema theatre services.</w:t>
            </w:r>
          </w:p>
          <w:p>
            <w:pPr>
              <w:spacing w:before="60" w:after="60"/>
              <w:rPr>
                <w:noProof/>
              </w:rPr>
            </w:pPr>
            <w:r>
              <w:rPr>
                <w:noProof/>
              </w:rPr>
              <w:t xml:space="preserve">LV: Unbound except for cinema theatre operation services (part of CPC </w:t>
            </w:r>
            <w:hyperlink r:id="rId29" w:history="1">
              <w:r>
                <w:rPr>
                  <w:noProof/>
                </w:rPr>
                <w:t>96199</w:t>
              </w:r>
            </w:hyperlink>
            <w:r>
              <w:rPr>
                <w:noProof/>
              </w:rPr>
              <w:t>).</w:t>
            </w:r>
          </w:p>
        </w:tc>
      </w:tr>
      <w:tr>
        <w:trPr>
          <w:trHeight w:val="20"/>
        </w:trPr>
        <w:tc>
          <w:tcPr>
            <w:tcW w:w="4535" w:type="dxa"/>
            <w:hideMark/>
          </w:tcPr>
          <w:p>
            <w:pPr>
              <w:spacing w:before="60" w:after="60"/>
              <w:rPr>
                <w:noProof/>
              </w:rPr>
            </w:pPr>
            <w:r>
              <w:rPr>
                <w:noProof/>
              </w:rPr>
              <w:t>B. News and Press Agencies Services</w:t>
            </w:r>
          </w:p>
          <w:p>
            <w:pPr>
              <w:spacing w:before="60" w:after="60"/>
              <w:rPr>
                <w:noProof/>
              </w:rPr>
            </w:pPr>
            <w:r>
              <w:rPr>
                <w:noProof/>
              </w:rPr>
              <w:t>(CPC 962)</w:t>
            </w:r>
          </w:p>
        </w:tc>
        <w:tc>
          <w:tcPr>
            <w:tcW w:w="10205" w:type="dxa"/>
            <w:hideMark/>
          </w:tcPr>
          <w:p>
            <w:pPr>
              <w:spacing w:before="60" w:after="60"/>
              <w:rPr>
                <w:noProof/>
              </w:rPr>
            </w:pPr>
            <w:r>
              <w:rPr>
                <w:noProof/>
              </w:rPr>
              <w:t>FR: Foreign participation in companies publishing publications in the French language may not exceed twenty per cent of the capital or of voting rights in the company. Establishment of press agencies by foreign investors is subject to reciprocity.</w:t>
            </w:r>
          </w:p>
        </w:tc>
      </w:tr>
      <w:tr>
        <w:trPr>
          <w:trHeight w:val="20"/>
        </w:trPr>
        <w:tc>
          <w:tcPr>
            <w:tcW w:w="4535" w:type="dxa"/>
            <w:hideMark/>
          </w:tcPr>
          <w:p>
            <w:pPr>
              <w:pageBreakBefore/>
              <w:spacing w:before="60" w:after="60"/>
              <w:rPr>
                <w:noProof/>
              </w:rPr>
            </w:pPr>
            <w:r>
              <w:rPr>
                <w:noProof/>
              </w:rPr>
              <w:t>C. Libraries, archives, museums and other cultural services</w:t>
            </w:r>
            <w:r>
              <w:rPr>
                <w:rStyle w:val="FootnoteReference"/>
                <w:noProof/>
              </w:rPr>
              <w:footnoteReference w:id="51"/>
            </w:r>
          </w:p>
          <w:p>
            <w:pPr>
              <w:spacing w:before="60" w:after="60"/>
              <w:rPr>
                <w:noProof/>
              </w:rPr>
            </w:pPr>
            <w:r>
              <w:rPr>
                <w:noProof/>
              </w:rPr>
              <w:t>(CPC 963)</w:t>
            </w:r>
          </w:p>
        </w:tc>
        <w:tc>
          <w:tcPr>
            <w:tcW w:w="10205" w:type="dxa"/>
            <w:hideMark/>
          </w:tcPr>
          <w:p>
            <w:pPr>
              <w:spacing w:before="60" w:after="60"/>
              <w:rPr>
                <w:noProof/>
              </w:rPr>
            </w:pPr>
            <w:r>
              <w:rPr>
                <w:noProof/>
              </w:rPr>
              <w:t>BE, BG, CY, CZ, DE, DK, ES, EE, FI, FR, EL, HR, HU, IE, IT, LV, LU, MT, NL, PL, PT, RO, SK, SI, SE, UK: Unbound.</w:t>
            </w:r>
          </w:p>
          <w:p>
            <w:pPr>
              <w:spacing w:before="60" w:after="60"/>
              <w:rPr>
                <w:noProof/>
              </w:rPr>
            </w:pPr>
            <w:r>
              <w:rPr>
                <w:noProof/>
              </w:rPr>
              <w:t>AT, LT: Participation of private operators in the libraries, archives, museums and other cultural services' network is subject to concession or licence.</w:t>
            </w:r>
          </w:p>
        </w:tc>
      </w:tr>
      <w:tr>
        <w:trPr>
          <w:trHeight w:val="20"/>
        </w:trPr>
        <w:tc>
          <w:tcPr>
            <w:tcW w:w="4535" w:type="dxa"/>
            <w:hideMark/>
          </w:tcPr>
          <w:p>
            <w:pPr>
              <w:spacing w:before="60" w:after="60"/>
              <w:rPr>
                <w:noProof/>
              </w:rPr>
            </w:pPr>
            <w:r>
              <w:rPr>
                <w:noProof/>
              </w:rPr>
              <w:t>D. Sporting services</w:t>
            </w:r>
          </w:p>
          <w:p>
            <w:pPr>
              <w:spacing w:before="60" w:after="60"/>
              <w:rPr>
                <w:noProof/>
              </w:rPr>
            </w:pPr>
            <w:r>
              <w:rPr>
                <w:noProof/>
              </w:rPr>
              <w:t>(CPC 9641)</w:t>
            </w:r>
          </w:p>
        </w:tc>
        <w:tc>
          <w:tcPr>
            <w:tcW w:w="10205" w:type="dxa"/>
            <w:hideMark/>
          </w:tcPr>
          <w:p>
            <w:pPr>
              <w:spacing w:before="60" w:after="60"/>
              <w:rPr>
                <w:noProof/>
              </w:rPr>
            </w:pPr>
            <w:r>
              <w:rPr>
                <w:noProof/>
              </w:rPr>
              <w:t>AT, SI: Unbound for ski school services and mountain guide services.</w:t>
            </w:r>
          </w:p>
          <w:p>
            <w:pPr>
              <w:spacing w:before="60" w:after="60"/>
              <w:rPr>
                <w:noProof/>
              </w:rPr>
            </w:pPr>
            <w:r>
              <w:rPr>
                <w:noProof/>
              </w:rPr>
              <w:t>BG, CY, CZ, EE, LV, MT, PL, RO, SK: Unbound.</w:t>
            </w:r>
          </w:p>
        </w:tc>
      </w:tr>
      <w:tr>
        <w:trPr>
          <w:trHeight w:val="20"/>
        </w:trPr>
        <w:tc>
          <w:tcPr>
            <w:tcW w:w="4535" w:type="dxa"/>
            <w:hideMark/>
          </w:tcPr>
          <w:p>
            <w:pPr>
              <w:spacing w:before="60" w:after="60"/>
              <w:rPr>
                <w:noProof/>
              </w:rPr>
            </w:pPr>
            <w:r>
              <w:rPr>
                <w:noProof/>
              </w:rPr>
              <w:t xml:space="preserve">E. Recreation park and beach Services </w:t>
            </w:r>
          </w:p>
          <w:p>
            <w:pPr>
              <w:spacing w:before="60" w:after="60"/>
              <w:rPr>
                <w:noProof/>
              </w:rPr>
            </w:pPr>
            <w:r>
              <w:rPr>
                <w:noProof/>
              </w:rPr>
              <w:t>(CPC 96491)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16. TRANSPORT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Maritime transport</w:t>
            </w:r>
            <w:r>
              <w:rPr>
                <w:rStyle w:val="FootnoteReference"/>
                <w:noProof/>
              </w:rPr>
              <w:footnoteReference w:id="52"/>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a) International passenger transportation </w:t>
            </w:r>
          </w:p>
          <w:p>
            <w:pPr>
              <w:spacing w:before="60" w:after="60"/>
              <w:rPr>
                <w:noProof/>
              </w:rPr>
            </w:pPr>
            <w:r>
              <w:rPr>
                <w:noProof/>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53"/>
            </w:r>
          </w:p>
        </w:tc>
        <w:tc>
          <w:tcPr>
            <w:tcW w:w="10205" w:type="dxa"/>
            <w:hideMark/>
          </w:tcPr>
          <w:p>
            <w:pPr>
              <w:spacing w:before="60" w:after="60"/>
              <w:rPr>
                <w:noProof/>
              </w:rPr>
            </w:pPr>
            <w:r>
              <w:rPr>
                <w:noProof/>
              </w:rPr>
              <w:t>AT, BE, BG, CY, CZ, DE, DK, ES, EE, FI, FR, EL, HU, IE, IT, LT, LU, NL, PL, PT, RO, SK, SI, SE, UK: Unbound for the establishment of a registered company for the purpose of operating a fleet under the national flag of the State of establishment.</w:t>
            </w:r>
          </w:p>
          <w:p>
            <w:pPr>
              <w:spacing w:before="60" w:after="60"/>
              <w:rPr>
                <w:noProof/>
              </w:rPr>
            </w:pPr>
            <w:r>
              <w:rPr>
                <w:noProof/>
              </w:rPr>
              <w:t>BG, CY, EE, HU, LV, LT, MT, RO: Unbound for establishment of other forms of commercial presence for the supply of international maritime transport services.</w:t>
            </w:r>
          </w:p>
          <w:p>
            <w:pPr>
              <w:spacing w:before="60" w:after="60"/>
              <w:rPr>
                <w:noProof/>
              </w:rPr>
            </w:pPr>
            <w:r>
              <w:rPr>
                <w:noProof/>
              </w:rPr>
              <w:t xml:space="preserve">DE, ES, FR, FI, EL, IT, LV, MT, PL, PT, SI and SE: Feedering services by authorisation. </w:t>
            </w:r>
          </w:p>
        </w:tc>
      </w:tr>
      <w:tr>
        <w:trPr>
          <w:trHeight w:val="20"/>
        </w:trPr>
        <w:tc>
          <w:tcPr>
            <w:tcW w:w="4535" w:type="dxa"/>
            <w:hideMark/>
          </w:tcPr>
          <w:p>
            <w:pPr>
              <w:pageBreakBefore/>
              <w:spacing w:before="60" w:after="60"/>
              <w:rPr>
                <w:noProof/>
              </w:rPr>
            </w:pPr>
            <w:r>
              <w:rPr>
                <w:noProof/>
              </w:rPr>
              <w:t>B. Internal Waterways Transport</w:t>
            </w:r>
            <w:r>
              <w:rPr>
                <w:rStyle w:val="FootnoteReference"/>
                <w:noProof/>
              </w:rPr>
              <w:footnoteReference w:id="54"/>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Passenger transportation</w:t>
            </w:r>
          </w:p>
          <w:p>
            <w:pPr>
              <w:spacing w:before="60" w:after="60"/>
              <w:rPr>
                <w:noProof/>
              </w:rPr>
            </w:pPr>
            <w:r>
              <w:rPr>
                <w:noProof/>
              </w:rPr>
              <w:t>(CPC 7221)</w:t>
            </w:r>
          </w:p>
          <w:p>
            <w:pPr>
              <w:spacing w:before="60" w:after="60"/>
              <w:rPr>
                <w:noProof/>
              </w:rPr>
            </w:pPr>
            <w:r>
              <w:rPr>
                <w:noProof/>
              </w:rPr>
              <w:t>b) Freight transportation</w:t>
            </w:r>
          </w:p>
          <w:p>
            <w:pPr>
              <w:spacing w:before="60" w:after="60"/>
              <w:rPr>
                <w:noProof/>
              </w:rPr>
            </w:pPr>
            <w:r>
              <w:rPr>
                <w:noProof/>
              </w:rPr>
              <w:t>(CPC 7222)</w:t>
            </w:r>
          </w:p>
        </w:tc>
        <w:tc>
          <w:tcPr>
            <w:tcW w:w="10205" w:type="dxa"/>
            <w:hideMark/>
          </w:tcPr>
          <w:p>
            <w:pPr>
              <w:spacing w:before="60" w:after="60"/>
              <w:rPr>
                <w:noProof/>
              </w:rPr>
            </w:pPr>
            <w:r>
              <w:rPr>
                <w:noProof/>
              </w:rPr>
              <w:t>EU: Measures based upon existing or future agreements on access to inland waterways (incl. agreements following the Rhine-Main-Danube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BE, BG, CY, CZ, DE, DK, ES, EE, FI, FR, EL, HU, IE, IT, LT, LU, MT, NL, PL, PT, RO, SK, SI, SE, UK: Unbound for the establishment of a registered company for the purpose of operating a fleet under the national flag of the State of establishment.</w:t>
            </w:r>
          </w:p>
          <w:p>
            <w:pPr>
              <w:spacing w:before="60" w:after="60"/>
              <w:rPr>
                <w:noProof/>
              </w:rPr>
            </w:pPr>
            <w:r>
              <w:rPr>
                <w:noProof/>
              </w:rPr>
              <w:t>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p>
            <w:pPr>
              <w:spacing w:before="60" w:after="60"/>
              <w:rPr>
                <w:noProof/>
              </w:rPr>
            </w:pPr>
            <w:r>
              <w:rPr>
                <w:noProof/>
              </w:rPr>
              <w:t>BG: Unbound for direct branching (incorporation is required).</w:t>
            </w:r>
          </w:p>
          <w:p>
            <w:pPr>
              <w:spacing w:before="60" w:after="60"/>
              <w:rPr>
                <w:noProof/>
              </w:rPr>
            </w:pPr>
            <w:r>
              <w:rPr>
                <w:noProof/>
              </w:rPr>
              <w:t>FI: Services can be provided only by ships operating under the Finnish flag.</w:t>
            </w:r>
          </w:p>
          <w:p>
            <w:pPr>
              <w:spacing w:before="60" w:after="60"/>
              <w:rPr>
                <w:noProof/>
              </w:rPr>
            </w:pPr>
            <w:r>
              <w:rPr>
                <w:noProof/>
              </w:rPr>
              <w:t>HR: Unbound.</w:t>
            </w:r>
          </w:p>
        </w:tc>
      </w:tr>
      <w:tr>
        <w:trPr>
          <w:trHeight w:val="20"/>
        </w:trPr>
        <w:tc>
          <w:tcPr>
            <w:tcW w:w="4535" w:type="dxa"/>
            <w:hideMark/>
          </w:tcPr>
          <w:p>
            <w:pPr>
              <w:pageBreakBefore/>
              <w:spacing w:before="60" w:after="60"/>
              <w:rPr>
                <w:noProof/>
                <w:lang w:val="fr-BE"/>
              </w:rPr>
            </w:pPr>
            <w:r>
              <w:rPr>
                <w:noProof/>
                <w:lang w:val="fr-BE"/>
              </w:rPr>
              <w:t>C. Rail Transport</w:t>
            </w:r>
            <w:r>
              <w:rPr>
                <w:rStyle w:val="FootnoteReference"/>
                <w:noProof/>
              </w:rPr>
              <w:footnoteReference w:id="55"/>
            </w:r>
          </w:p>
          <w:p>
            <w:pPr>
              <w:spacing w:before="60" w:after="60"/>
              <w:rPr>
                <w:noProof/>
                <w:lang w:val="fr-BE"/>
              </w:rPr>
            </w:pPr>
            <w:r>
              <w:rPr>
                <w:noProof/>
                <w:lang w:val="fr-BE"/>
              </w:rPr>
              <w:t>a) Passenger transportation</w:t>
            </w:r>
          </w:p>
          <w:p>
            <w:pPr>
              <w:spacing w:before="60" w:after="60"/>
              <w:rPr>
                <w:noProof/>
              </w:rPr>
            </w:pPr>
            <w:r>
              <w:rPr>
                <w:noProof/>
              </w:rPr>
              <w:t>(CPC 7111)</w:t>
            </w:r>
          </w:p>
          <w:p>
            <w:pPr>
              <w:spacing w:before="60" w:after="60"/>
              <w:rPr>
                <w:noProof/>
              </w:rPr>
            </w:pPr>
            <w:r>
              <w:rPr>
                <w:noProof/>
              </w:rPr>
              <w:t>b) Freight transportation</w:t>
            </w:r>
          </w:p>
          <w:p>
            <w:pPr>
              <w:spacing w:before="60" w:after="60"/>
              <w:rPr>
                <w:noProof/>
              </w:rPr>
            </w:pPr>
            <w:r>
              <w:rPr>
                <w:noProof/>
              </w:rPr>
              <w:t>(CPC 7112)</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D. Road Transport</w:t>
            </w:r>
            <w:r>
              <w:rPr>
                <w:rStyle w:val="FootnoteReference"/>
                <w:noProof/>
              </w:rPr>
              <w:footnoteReference w:id="56"/>
            </w:r>
          </w:p>
        </w:tc>
        <w:tc>
          <w:tcPr>
            <w:tcW w:w="10205" w:type="dxa"/>
          </w:tcPr>
          <w:p>
            <w:pPr>
              <w:spacing w:before="60" w:after="60"/>
              <w:rPr>
                <w:noProof/>
              </w:rPr>
            </w:pPr>
          </w:p>
        </w:tc>
      </w:tr>
      <w:tr>
        <w:trPr>
          <w:trHeight w:val="20"/>
        </w:trPr>
        <w:tc>
          <w:tcPr>
            <w:tcW w:w="4535" w:type="dxa"/>
            <w:tcBorders>
              <w:bottom w:val="nil"/>
            </w:tcBorders>
            <w:hideMark/>
          </w:tcPr>
          <w:p>
            <w:pPr>
              <w:pageBreakBefore/>
              <w:spacing w:before="60" w:after="60"/>
              <w:rPr>
                <w:noProof/>
              </w:rPr>
            </w:pPr>
            <w:r>
              <w:rPr>
                <w:noProof/>
              </w:rPr>
              <w:t>a) Passenger Transportation</w:t>
            </w:r>
          </w:p>
          <w:p>
            <w:pPr>
              <w:spacing w:before="60" w:after="60"/>
              <w:rPr>
                <w:noProof/>
              </w:rPr>
            </w:pPr>
            <w:r>
              <w:rPr>
                <w:noProof/>
              </w:rPr>
              <w:t>(CPC 7121 and CPC 7122)</w:t>
            </w:r>
          </w:p>
        </w:tc>
        <w:tc>
          <w:tcPr>
            <w:tcW w:w="10205" w:type="dxa"/>
            <w:tcBorders>
              <w:bottom w:val="nil"/>
            </w:tcBorders>
            <w:hideMark/>
          </w:tcPr>
          <w:p>
            <w:pPr>
              <w:spacing w:before="60" w:after="60"/>
              <w:rPr>
                <w:noProof/>
              </w:rPr>
            </w:pPr>
            <w:r>
              <w:rPr>
                <w:noProof/>
              </w:rPr>
              <w:t>EU: Foreign investors cannot provide transport services within a Member State (cabotage), except for rental of non</w:t>
            </w:r>
            <w:r>
              <w:rPr>
                <w:noProof/>
              </w:rPr>
              <w:noBreakHyphen/>
              <w:t>scheduled services of buses with operator.</w:t>
            </w:r>
          </w:p>
          <w:p>
            <w:pPr>
              <w:spacing w:before="60" w:after="60"/>
              <w:rPr>
                <w:noProof/>
              </w:rPr>
            </w:pPr>
            <w:r>
              <w:rPr>
                <w:noProof/>
              </w:rPr>
              <w:t>EU: Economic needs test for taxi services. Main criteria: number of and impact on existing establishments, population density, geographic spread, impact on traffic conditions and creation of new employment.</w:t>
            </w:r>
          </w:p>
          <w:p>
            <w:pPr>
              <w:spacing w:before="60" w:after="60"/>
              <w:rPr>
                <w:noProof/>
              </w:rPr>
            </w:pPr>
            <w:r>
              <w:rPr>
                <w:noProof/>
              </w:rPr>
              <w:t>AT, BG: Exclusive rights and/or authorisation can only be granted to EU nationals and to EU juridical persons having their headquarters in the EU.</w:t>
            </w:r>
          </w:p>
          <w:p>
            <w:pPr>
              <w:spacing w:before="60" w:after="60"/>
              <w:rPr>
                <w:noProof/>
              </w:rPr>
            </w:pPr>
            <w:r>
              <w:rPr>
                <w:noProof/>
              </w:rPr>
              <w:t>BG: Unbound for direct branching (incorporation is required).</w:t>
            </w:r>
          </w:p>
          <w:p>
            <w:pPr>
              <w:spacing w:before="60" w:after="60"/>
              <w:rPr>
                <w:noProof/>
              </w:rPr>
            </w:pPr>
            <w:r>
              <w:rPr>
                <w:noProof/>
              </w:rPr>
              <w:t>FI, LV: Authorisation required, not extended to foreign registered vehicles.</w:t>
            </w:r>
          </w:p>
          <w:p>
            <w:pPr>
              <w:spacing w:before="60" w:after="60"/>
              <w:rPr>
                <w:noProof/>
              </w:rPr>
            </w:pPr>
            <w:r>
              <w:rPr>
                <w:noProof/>
              </w:rPr>
              <w:t>LV and SE: Requirement on established entities to use vehicles with national registration.</w:t>
            </w:r>
          </w:p>
          <w:p>
            <w:pPr>
              <w:spacing w:before="60" w:after="60"/>
              <w:rPr>
                <w:noProof/>
              </w:rPr>
            </w:pPr>
            <w:r>
              <w:rPr>
                <w:noProof/>
              </w:rPr>
              <w:t>ES: Economic needs test for CPC 7122. Main criteria: Local demand.</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IT, PT: Economic needs test for limousine services. Main criteria: number of and impact on existing establishments, population density, geographic spread, impact on traffic conditions and creation of new employment.</w:t>
            </w:r>
          </w:p>
          <w:p>
            <w:pPr>
              <w:spacing w:before="60" w:after="60"/>
              <w:rPr>
                <w:noProof/>
              </w:rPr>
            </w:pPr>
            <w:r>
              <w:rPr>
                <w:noProof/>
              </w:rPr>
              <w:t>ES, IE, IT: Economic needs test for intercity bussing services. Main criteria: number of and impact on existing establishments, population density, geographic spread, impact on traffic conditions and creation of new employment.</w:t>
            </w:r>
          </w:p>
          <w:p>
            <w:pPr>
              <w:spacing w:before="60" w:after="60"/>
              <w:rPr>
                <w:noProof/>
              </w:rPr>
            </w:pPr>
            <w:r>
              <w:rPr>
                <w:noProof/>
              </w:rPr>
              <w:t>FR : Unbound for intercity bussing services.</w:t>
            </w:r>
          </w:p>
        </w:tc>
      </w:tr>
      <w:tr>
        <w:trPr>
          <w:trHeight w:val="20"/>
        </w:trPr>
        <w:tc>
          <w:tcPr>
            <w:tcW w:w="4535" w:type="dxa"/>
            <w:hideMark/>
          </w:tcPr>
          <w:p>
            <w:pPr>
              <w:pageBreakBefore/>
              <w:spacing w:before="60" w:after="60"/>
              <w:rPr>
                <w:noProof/>
              </w:rPr>
            </w:pPr>
            <w:r>
              <w:rPr>
                <w:noProof/>
              </w:rPr>
              <w:t>b) Freight Transportation</w:t>
            </w:r>
            <w:r>
              <w:rPr>
                <w:rStyle w:val="FootnoteReference"/>
                <w:noProof/>
              </w:rPr>
              <w:footnoteReference w:id="57"/>
            </w:r>
          </w:p>
          <w:p>
            <w:pPr>
              <w:spacing w:before="60" w:after="60"/>
              <w:rPr>
                <w:noProof/>
              </w:rPr>
            </w:pPr>
            <w:r>
              <w:rPr>
                <w:noProof/>
              </w:rPr>
              <w:t>(CPC 7123, excluding transportation of mail on own account</w:t>
            </w:r>
            <w:r>
              <w:rPr>
                <w:rStyle w:val="FootnoteReference"/>
                <w:noProof/>
              </w:rPr>
              <w:footnoteReference w:id="58"/>
            </w:r>
            <w:r>
              <w:rPr>
                <w:noProof/>
              </w:rPr>
              <w:t>).</w:t>
            </w:r>
          </w:p>
        </w:tc>
        <w:tc>
          <w:tcPr>
            <w:tcW w:w="10205" w:type="dxa"/>
            <w:hideMark/>
          </w:tcPr>
          <w:p>
            <w:pPr>
              <w:spacing w:before="60" w:after="60"/>
              <w:rPr>
                <w:noProof/>
              </w:rPr>
            </w:pPr>
            <w:r>
              <w:rPr>
                <w:noProof/>
              </w:rPr>
              <w:t>AT, BG: Exclusive rights and/or authorisation can only be granted to EU nationals and to EU juridical persons having their headquarters in the EU.</w:t>
            </w:r>
          </w:p>
          <w:p>
            <w:pPr>
              <w:spacing w:before="60" w:after="60"/>
              <w:rPr>
                <w:noProof/>
              </w:rPr>
            </w:pPr>
            <w:r>
              <w:rPr>
                <w:noProof/>
              </w:rPr>
              <w:t>BG: Unbound for direct branching (incorporation is required).</w:t>
            </w:r>
          </w:p>
          <w:p>
            <w:pPr>
              <w:spacing w:before="60" w:after="60"/>
              <w:rPr>
                <w:noProof/>
              </w:rPr>
            </w:pPr>
            <w:r>
              <w:rPr>
                <w:noProof/>
              </w:rPr>
              <w:t>FI, LV: Authorisation required, not extended to foreign registered vehicles.</w:t>
            </w:r>
          </w:p>
          <w:p>
            <w:pPr>
              <w:spacing w:before="60" w:after="60"/>
              <w:rPr>
                <w:noProof/>
              </w:rPr>
            </w:pPr>
            <w:r>
              <w:rPr>
                <w:noProof/>
              </w:rPr>
              <w:t>LV and SE: Requirement on established entities to use vehicles with national registration.</w:t>
            </w:r>
          </w:p>
          <w:p>
            <w:pPr>
              <w:spacing w:before="60" w:after="60"/>
              <w:rPr>
                <w:noProof/>
              </w:rPr>
            </w:pPr>
            <w:r>
              <w:rPr>
                <w:noProof/>
              </w:rPr>
              <w:t>IT, SK: Economic needs test. Main criteria are local demand.</w:t>
            </w:r>
          </w:p>
        </w:tc>
      </w:tr>
      <w:tr>
        <w:trPr>
          <w:trHeight w:val="20"/>
        </w:trPr>
        <w:tc>
          <w:tcPr>
            <w:tcW w:w="4535" w:type="dxa"/>
            <w:hideMark/>
          </w:tcPr>
          <w:p>
            <w:pPr>
              <w:spacing w:before="60" w:after="60"/>
              <w:rPr>
                <w:noProof/>
              </w:rPr>
            </w:pPr>
            <w:r>
              <w:rPr>
                <w:noProof/>
              </w:rPr>
              <w:t>E. Pipeline transport of goods other than fuel</w:t>
            </w:r>
            <w:r>
              <w:rPr>
                <w:rStyle w:val="FootnoteReference"/>
                <w:noProof/>
              </w:rPr>
              <w:footnoteReference w:id="59"/>
            </w:r>
            <w:r>
              <w:rPr>
                <w:noProof/>
              </w:rPr>
              <w:t xml:space="preserve"> </w:t>
            </w:r>
            <w:r>
              <w:rPr>
                <w:rStyle w:val="FootnoteReference"/>
                <w:noProof/>
              </w:rPr>
              <w:footnoteReference w:id="60"/>
            </w:r>
          </w:p>
          <w:p>
            <w:pPr>
              <w:spacing w:before="60" w:after="60"/>
              <w:rPr>
                <w:noProof/>
              </w:rPr>
            </w:pPr>
            <w:r>
              <w:rPr>
                <w:noProof/>
              </w:rPr>
              <w:t>(CPC 7139)</w:t>
            </w:r>
          </w:p>
        </w:tc>
        <w:tc>
          <w:tcPr>
            <w:tcW w:w="10205" w:type="dxa"/>
            <w:hideMark/>
          </w:tcPr>
          <w:p>
            <w:pPr>
              <w:spacing w:before="60" w:after="60"/>
              <w:rPr>
                <w:noProof/>
              </w:rPr>
            </w:pPr>
            <w:r>
              <w:rPr>
                <w:noProof/>
              </w:rPr>
              <w:t>AT: Exclusive rights can only be granted to EU nationals and to EU juridical persons having their headquarters in the EU.</w:t>
            </w:r>
          </w:p>
        </w:tc>
      </w:tr>
      <w:tr>
        <w:trPr>
          <w:trHeight w:val="20"/>
        </w:trPr>
        <w:tc>
          <w:tcPr>
            <w:tcW w:w="4535" w:type="dxa"/>
            <w:tcBorders>
              <w:bottom w:val="single" w:sz="4" w:space="0" w:color="auto"/>
            </w:tcBorders>
            <w:hideMark/>
          </w:tcPr>
          <w:p>
            <w:pPr>
              <w:pageBreakBefore/>
              <w:spacing w:before="60" w:after="60"/>
              <w:rPr>
                <w:noProof/>
              </w:rPr>
            </w:pPr>
            <w:r>
              <w:rPr>
                <w:noProof/>
              </w:rPr>
              <w:t>17 SERVICES AUXILIARY TO TRANSPORT</w:t>
            </w:r>
            <w:r>
              <w:rPr>
                <w:rStyle w:val="FootnoteReference"/>
                <w:noProof/>
              </w:rPr>
              <w:footnoteReference w:id="61"/>
            </w:r>
          </w:p>
        </w:tc>
        <w:tc>
          <w:tcPr>
            <w:tcW w:w="10205" w:type="dxa"/>
            <w:tcBorders>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A. Services auxiliary to Maritime Transport</w:t>
            </w:r>
            <w:r>
              <w:rPr>
                <w:rStyle w:val="FootnoteReference"/>
                <w:noProof/>
              </w:rPr>
              <w:footnoteReference w:id="62"/>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tc>
        <w:tc>
          <w:tcPr>
            <w:tcW w:w="10205" w:type="dxa"/>
            <w:tcBorders>
              <w:bottom w:val="nil"/>
            </w:tcBorders>
            <w:hideMark/>
          </w:tcPr>
          <w:p>
            <w:pPr>
              <w:spacing w:before="60" w:after="60"/>
              <w:rPr>
                <w:noProof/>
              </w:rPr>
            </w:pPr>
            <w:r>
              <w:rPr>
                <w:noProof/>
              </w:rPr>
              <w:t>AT, BE, BG, CY, CZ, DE, DK, ES, EE, FI, FR, EL, HR, HU, IE, IT, LT, LU, MT, NL, PL, PT, RO, SK, SI, SE, UK: For pushing and towing services and for supporting services for maritime transport unbound for the establishment of a registered company for the purpose of operating a fleet under the national flag of the State of establishment.</w:t>
            </w:r>
          </w:p>
          <w:p>
            <w:pPr>
              <w:spacing w:before="60" w:after="60"/>
              <w:rPr>
                <w:noProof/>
              </w:rPr>
            </w:pPr>
            <w:r>
              <w:rPr>
                <w:noProof/>
              </w:rPr>
              <w:t>IT: Economic needs test for maritime cargo-handling services. Main criteria: number of and impact on existing establishments, population density, geographic spread and creation of new employment.</w:t>
            </w:r>
          </w:p>
          <w:p>
            <w:pPr>
              <w:spacing w:before="60" w:after="60"/>
              <w:rPr>
                <w:noProof/>
              </w:rPr>
            </w:pPr>
            <w:r>
              <w:rPr>
                <w:noProof/>
              </w:rPr>
              <w:t>BG: Unbound for direct branching (incorporation is required). Participation in Bulgarian companies is limited to forty nine per cent.</w:t>
            </w:r>
          </w:p>
        </w:tc>
      </w:tr>
      <w:tr>
        <w:trPr>
          <w:trHeight w:val="20"/>
        </w:trPr>
        <w:tc>
          <w:tcPr>
            <w:tcW w:w="4535" w:type="dxa"/>
            <w:tcBorders>
              <w:top w:val="nil"/>
              <w:bottom w:val="single" w:sz="4" w:space="0" w:color="auto"/>
            </w:tcBorders>
          </w:tcPr>
          <w:p>
            <w:pPr>
              <w:pageBreakBefore/>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p>
            <w:pPr>
              <w:spacing w:before="60" w:after="60"/>
              <w:rPr>
                <w:noProof/>
              </w:rPr>
            </w:pPr>
            <w:r>
              <w:rPr>
                <w:noProof/>
              </w:rPr>
              <w:t>h) Pushing and towing services</w:t>
            </w:r>
          </w:p>
          <w:p>
            <w:pPr>
              <w:spacing w:before="60" w:after="60"/>
              <w:rPr>
                <w:noProof/>
              </w:rPr>
            </w:pPr>
            <w:r>
              <w:rPr>
                <w:noProof/>
              </w:rPr>
              <w:t>(CPC 7214)</w:t>
            </w:r>
          </w:p>
          <w:p>
            <w:pPr>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 (including catering)</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r>
              <w:rPr>
                <w:noProof/>
              </w:rPr>
              <w:t xml:space="preserve">HR: Unbound for c) Customs Clearance Services, d) Container Station and Depot Services, e) Maritime Agency Services and f) Maritime Freight Forwarding Services. </w:t>
            </w:r>
            <w:r>
              <w:rPr>
                <w:noProof/>
              </w:rPr>
              <w:br/>
              <w:t>For a) Maritime Cargo Handling Services, b) Storage and warehousing Services, j) Other supporting and auxiliary services (including catering), h) Pushing and towing services and i) Supporting services for maritime transport: None, except that foreign legal person is required to establish a company in Croatia which should be granted a concession by the port authority, following a public tendering procedure. The number of service suppliers may be limited reflecting limitations in port capacity.</w:t>
            </w:r>
          </w:p>
          <w:p>
            <w:pPr>
              <w:spacing w:before="60" w:after="60"/>
              <w:rPr>
                <w:noProof/>
              </w:rPr>
            </w:pPr>
            <w:r>
              <w:rPr>
                <w:noProof/>
              </w:rPr>
              <w:t>SI: Only juridical persons established in the Republic of Slovenia (no branches) can perform customs clearance.</w:t>
            </w:r>
          </w:p>
          <w:p>
            <w:pPr>
              <w:spacing w:before="60" w:after="60"/>
              <w:rPr>
                <w:noProof/>
              </w:rPr>
            </w:pPr>
            <w:r>
              <w:rPr>
                <w:noProof/>
              </w:rPr>
              <w:t>FI: Pushing and towing services can be provided only by ships operating under the Finnish flag.</w:t>
            </w:r>
          </w:p>
        </w:tc>
      </w:tr>
      <w:tr>
        <w:trPr>
          <w:trHeight w:val="20"/>
        </w:trPr>
        <w:tc>
          <w:tcPr>
            <w:tcW w:w="4535" w:type="dxa"/>
            <w:tcBorders>
              <w:bottom w:val="nil"/>
            </w:tcBorders>
            <w:hideMark/>
          </w:tcPr>
          <w:p>
            <w:pPr>
              <w:pageBreakBefore/>
              <w:spacing w:before="60" w:after="60"/>
              <w:rPr>
                <w:noProof/>
              </w:rPr>
            </w:pPr>
            <w:r>
              <w:rPr>
                <w:noProof/>
              </w:rPr>
              <w:t>B. Services auxiliary to internal waterways transport</w:t>
            </w:r>
            <w:r>
              <w:rPr>
                <w:rStyle w:val="FootnoteReference"/>
                <w:noProof/>
              </w:rPr>
              <w:footnoteReference w:id="63"/>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 xml:space="preserve">c) Freight transport agency services </w:t>
            </w:r>
          </w:p>
          <w:p>
            <w:pPr>
              <w:spacing w:before="60" w:after="60"/>
              <w:rPr>
                <w:noProof/>
              </w:rPr>
            </w:pPr>
            <w:r>
              <w:rPr>
                <w:noProof/>
              </w:rPr>
              <w:t>(part of CPC 748)</w:t>
            </w:r>
          </w:p>
        </w:tc>
        <w:tc>
          <w:tcPr>
            <w:tcW w:w="10205" w:type="dxa"/>
            <w:tcBorders>
              <w:bottom w:val="nil"/>
            </w:tcBorders>
            <w:hideMark/>
          </w:tcPr>
          <w:p>
            <w:pPr>
              <w:spacing w:before="60" w:after="60"/>
              <w:rPr>
                <w:noProof/>
              </w:rPr>
            </w:pPr>
            <w:r>
              <w:rPr>
                <w:noProof/>
              </w:rPr>
              <w:t>EU: Measures based upon existing or future agreements on access to inland waterways (incl. agreements following the Rhine-Main-Danube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BE, BG, CY, CZ, DE, DK, ES, EE, FI, FR, EL, HU, IE, IT, LT, LU, MT, NL, PL, PT, RO, SK, SI, SE, UK: Unbound for pushing and towing services and supporting services for internal waterway transport.</w:t>
            </w:r>
          </w:p>
          <w:p>
            <w:pPr>
              <w:spacing w:before="60" w:after="60"/>
              <w:rPr>
                <w:noProof/>
              </w:rPr>
            </w:pPr>
            <w:r>
              <w:rPr>
                <w:noProof/>
              </w:rPr>
              <w:t>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tc>
      </w:tr>
      <w:tr>
        <w:trPr>
          <w:trHeight w:val="20"/>
        </w:trPr>
        <w:tc>
          <w:tcPr>
            <w:tcW w:w="4535" w:type="dxa"/>
            <w:tcBorders>
              <w:top w:val="nil"/>
              <w:bottom w:val="single" w:sz="4" w:space="0" w:color="auto"/>
            </w:tcBorders>
          </w:tcPr>
          <w:p>
            <w:pPr>
              <w:pageBreakBefore/>
              <w:spacing w:before="60" w:after="60"/>
              <w:rPr>
                <w:noProof/>
              </w:rPr>
            </w:pPr>
            <w:r>
              <w:rPr>
                <w:noProof/>
              </w:rPr>
              <w:t>d) Rental of Vessels with Crew</w:t>
            </w:r>
          </w:p>
          <w:p>
            <w:pPr>
              <w:spacing w:before="60" w:after="60"/>
              <w:rPr>
                <w:noProof/>
              </w:rPr>
            </w:pPr>
            <w:r>
              <w:rPr>
                <w:noProof/>
              </w:rPr>
              <w:t>(CPC 7223)</w:t>
            </w:r>
          </w:p>
          <w:p>
            <w:pPr>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p>
            <w:pPr>
              <w:spacing w:before="60" w:after="60"/>
              <w:rPr>
                <w:noProof/>
              </w:rPr>
            </w:pPr>
            <w:r>
              <w:rPr>
                <w:noProof/>
              </w:rPr>
              <w:t xml:space="preserve">g) Other supporting and auxiliary services </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HR: Unbound.</w:t>
            </w:r>
          </w:p>
          <w:p>
            <w:pPr>
              <w:spacing w:before="60" w:after="60"/>
              <w:rPr>
                <w:noProof/>
              </w:rPr>
            </w:pPr>
            <w:r>
              <w:rPr>
                <w:noProof/>
              </w:rPr>
              <w:t>HU: Participation of the State may be required in an establishment.</w:t>
            </w:r>
          </w:p>
          <w:p>
            <w:pPr>
              <w:spacing w:before="60" w:after="60"/>
              <w:rPr>
                <w:noProof/>
              </w:rPr>
            </w:pPr>
            <w:r>
              <w:rPr>
                <w:noProof/>
              </w:rPr>
              <w:t>FI: Pushing and towing services can be provided only by ships operating under the Finnish flag.</w:t>
            </w:r>
          </w:p>
          <w:p>
            <w:pPr>
              <w:spacing w:before="60" w:after="60"/>
              <w:rPr>
                <w:noProof/>
              </w:rPr>
            </w:pPr>
            <w:r>
              <w:rPr>
                <w:noProof/>
              </w:rPr>
              <w:t>SI: Only juridical persons established in the Republic of Slovenia (no branches) can perform customs clearance.</w:t>
            </w:r>
          </w:p>
        </w:tc>
      </w:tr>
      <w:tr>
        <w:trPr>
          <w:trHeight w:val="3499"/>
        </w:trPr>
        <w:tc>
          <w:tcPr>
            <w:tcW w:w="4535" w:type="dxa"/>
            <w:tcBorders>
              <w:bottom w:val="nil"/>
            </w:tcBorders>
            <w:hideMark/>
          </w:tcPr>
          <w:p>
            <w:pPr>
              <w:pageBreakBefore/>
              <w:spacing w:before="60" w:after="60"/>
              <w:rPr>
                <w:noProof/>
              </w:rPr>
            </w:pPr>
            <w:r>
              <w:rPr>
                <w:noProof/>
              </w:rPr>
              <w:t>C. Services auxiliary to rail transport</w:t>
            </w:r>
            <w:r>
              <w:rPr>
                <w:rStyle w:val="FootnoteReference"/>
                <w:noProof/>
              </w:rPr>
              <w:footnoteReference w:id="64"/>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 xml:space="preserve">d) Pushing and towing services </w:t>
            </w:r>
          </w:p>
          <w:p>
            <w:pPr>
              <w:spacing w:before="60" w:after="60"/>
              <w:rPr>
                <w:noProof/>
              </w:rPr>
            </w:pPr>
            <w:r>
              <w:rPr>
                <w:noProof/>
              </w:rPr>
              <w:t>(CPC 7113)</w:t>
            </w:r>
          </w:p>
        </w:tc>
        <w:tc>
          <w:tcPr>
            <w:tcW w:w="10205" w:type="dxa"/>
            <w:tcBorders>
              <w:bottom w:val="nil"/>
            </w:tcBorders>
          </w:tcPr>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HR: Unbound for d) pushing and towing services.</w:t>
            </w:r>
          </w:p>
          <w:p>
            <w:pPr>
              <w:spacing w:before="60" w:after="60"/>
              <w:rPr>
                <w:noProof/>
              </w:rPr>
            </w:pPr>
            <w:r>
              <w:rPr>
                <w:noProof/>
              </w:rPr>
              <w:t>SI: Only juridical persons established in the Republic of Slovenia (no branches) can perform customs clearance.</w:t>
            </w:r>
          </w:p>
        </w:tc>
      </w:tr>
      <w:tr>
        <w:trPr>
          <w:trHeight w:val="1912"/>
        </w:trPr>
        <w:tc>
          <w:tcPr>
            <w:tcW w:w="4535" w:type="dxa"/>
            <w:tcBorders>
              <w:top w:val="nil"/>
              <w:bottom w:val="single" w:sz="4" w:space="0" w:color="auto"/>
            </w:tcBorders>
          </w:tcPr>
          <w:p>
            <w:pPr>
              <w:pageBreakBefore/>
              <w:spacing w:before="60" w:after="60"/>
              <w:rPr>
                <w:noProof/>
              </w:rPr>
            </w:pPr>
            <w:r>
              <w:rPr>
                <w:noProof/>
              </w:rPr>
              <w:t>e) Supporting services for rail transport services</w:t>
            </w:r>
          </w:p>
          <w:p>
            <w:pPr>
              <w:spacing w:before="60" w:after="60"/>
              <w:rPr>
                <w:noProof/>
              </w:rPr>
            </w:pPr>
            <w:r>
              <w:rPr>
                <w:noProof/>
              </w:rPr>
              <w:t>(CPC 743)</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D. Services auxiliary to road transport</w:t>
            </w:r>
            <w:r>
              <w:rPr>
                <w:rStyle w:val="FootnoteReference"/>
                <w:noProof/>
              </w:rPr>
              <w:footnoteReference w:id="65"/>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tc>
        <w:tc>
          <w:tcPr>
            <w:tcW w:w="10205" w:type="dxa"/>
            <w:tcBorders>
              <w:bottom w:val="nil"/>
            </w:tcBorders>
            <w:hideMark/>
          </w:tcPr>
          <w:p>
            <w:pPr>
              <w:spacing w:before="60" w:after="60"/>
              <w:rPr>
                <w:noProof/>
              </w:rPr>
            </w:pPr>
            <w:r>
              <w:rPr>
                <w:noProof/>
              </w:rPr>
              <w:t>AT: For rental of commercial road vehicles with operators, authorisation can only be granted to EU nationals and to EU juridical persons having their headquarters in the EU.</w:t>
            </w:r>
          </w:p>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FI: For rental of commercial road vehicles with operators, authorisation required, not extended to foreign registered vehicles.</w:t>
            </w:r>
          </w:p>
          <w:p>
            <w:pPr>
              <w:spacing w:before="60" w:after="60"/>
              <w:rPr>
                <w:noProof/>
              </w:rPr>
            </w:pPr>
            <w:r>
              <w:rPr>
                <w:noProof/>
              </w:rPr>
              <w:t>HR: Unbound for d) Rental of Commercial Road Vehicles with Operators.</w:t>
            </w:r>
          </w:p>
          <w:p>
            <w:pPr>
              <w:spacing w:before="60" w:after="60"/>
              <w:rPr>
                <w:noProof/>
              </w:rPr>
            </w:pPr>
            <w:r>
              <w:rPr>
                <w:noProof/>
              </w:rPr>
              <w:t>SI: Only juridical persons established in the Republic of Slovenia (no branches) can perform customs clearance.</w:t>
            </w:r>
          </w:p>
        </w:tc>
      </w:tr>
      <w:tr>
        <w:trPr>
          <w:trHeight w:val="3132"/>
        </w:trPr>
        <w:tc>
          <w:tcPr>
            <w:tcW w:w="4535" w:type="dxa"/>
            <w:tcBorders>
              <w:top w:val="nil"/>
            </w:tcBorders>
          </w:tcPr>
          <w:p>
            <w:pPr>
              <w:pageBreakBefore/>
              <w:spacing w:before="60" w:after="60"/>
              <w:rPr>
                <w:noProof/>
              </w:rPr>
            </w:pPr>
            <w:r>
              <w:rPr>
                <w:noProof/>
              </w:rPr>
              <w:t>d) Rental of Commercial Road Vehicles with Operators</w:t>
            </w:r>
          </w:p>
          <w:p>
            <w:pPr>
              <w:spacing w:before="60" w:after="60"/>
              <w:rPr>
                <w:noProof/>
              </w:rPr>
            </w:pPr>
            <w:r>
              <w:rPr>
                <w:noProof/>
              </w:rPr>
              <w:t>(CPC 7124)</w:t>
            </w:r>
          </w:p>
          <w:p>
            <w:pPr>
              <w:spacing w:before="60" w:after="60"/>
              <w:rPr>
                <w:noProof/>
              </w:rPr>
            </w:pPr>
            <w:r>
              <w:rPr>
                <w:noProof/>
              </w:rPr>
              <w:t>e) Supporting services for road transport equipment</w:t>
            </w:r>
          </w:p>
          <w:p>
            <w:pPr>
              <w:spacing w:before="60" w:after="60"/>
              <w:rPr>
                <w:noProof/>
              </w:rPr>
            </w:pPr>
            <w:r>
              <w:rPr>
                <w:noProof/>
              </w:rPr>
              <w:t>(CPC 744)</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E. Services auxiliary to air transport services</w:t>
            </w:r>
          </w:p>
        </w:tc>
        <w:tc>
          <w:tcPr>
            <w:tcW w:w="10205" w:type="dxa"/>
          </w:tcPr>
          <w:p>
            <w:pPr>
              <w:spacing w:before="60" w:after="60"/>
              <w:rPr>
                <w:noProof/>
              </w:rPr>
            </w:pPr>
          </w:p>
        </w:tc>
      </w:tr>
      <w:tr>
        <w:trPr>
          <w:trHeight w:val="20"/>
        </w:trPr>
        <w:tc>
          <w:tcPr>
            <w:tcW w:w="4535" w:type="dxa"/>
          </w:tcPr>
          <w:p>
            <w:pPr>
              <w:pageBreakBefore/>
              <w:spacing w:before="60" w:after="60"/>
              <w:rPr>
                <w:noProof/>
              </w:rPr>
            </w:pPr>
            <w:r>
              <w:rPr>
                <w:noProof/>
              </w:rPr>
              <w:t>a) Ground handling services</w:t>
            </w:r>
          </w:p>
          <w:p>
            <w:pPr>
              <w:spacing w:before="60" w:after="60"/>
              <w:rPr>
                <w:noProof/>
              </w:rPr>
            </w:pPr>
            <w:r>
              <w:rPr>
                <w:noProof/>
              </w:rPr>
              <w:t>(including catering)</w:t>
            </w:r>
          </w:p>
        </w:tc>
        <w:tc>
          <w:tcPr>
            <w:tcW w:w="10205" w:type="dxa"/>
            <w:hideMark/>
          </w:tcPr>
          <w:p>
            <w:pPr>
              <w:spacing w:before="60" w:after="60"/>
              <w:rPr>
                <w:noProof/>
              </w:rPr>
            </w:pPr>
            <w:r>
              <w:rPr>
                <w:noProof/>
              </w:rPr>
              <w:t>EU: None except that:</w:t>
            </w:r>
          </w:p>
          <w:p>
            <w:pPr>
              <w:spacing w:before="60" w:after="60"/>
              <w:ind w:left="567" w:hanging="567"/>
              <w:rPr>
                <w:noProof/>
              </w:rPr>
            </w:pPr>
            <w:r>
              <w:rPr>
                <w:noProof/>
              </w:rPr>
              <w:t>–</w:t>
            </w:r>
            <w:r>
              <w:rPr>
                <w:noProof/>
              </w:rPr>
              <w:tab/>
              <w:t>the commitments are subject to reciprocity;</w:t>
            </w:r>
          </w:p>
          <w:p>
            <w:pPr>
              <w:spacing w:before="60" w:after="60"/>
              <w:ind w:left="567" w:hanging="567"/>
              <w:rPr>
                <w:noProof/>
              </w:rPr>
            </w:pPr>
            <w:r>
              <w:rPr>
                <w:noProof/>
              </w:rPr>
              <w:t>–</w:t>
            </w:r>
            <w:r>
              <w:rPr>
                <w:noProof/>
              </w:rPr>
              <w:tab/>
              <w:t>categories of activities depend of size of airport. The number of providers in each airport can be limited due to available-space constraints and to not less than two suppliers for other reasons.</w:t>
            </w:r>
          </w:p>
          <w:p>
            <w:pPr>
              <w:spacing w:before="60" w:after="60"/>
              <w:rPr>
                <w:noProof/>
              </w:rPr>
            </w:pPr>
            <w:r>
              <w:rPr>
                <w:noProof/>
              </w:rPr>
              <w:t>BG: Unbound for direct branching (incorporation is required).</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b) Storage and warehouse services</w:t>
            </w:r>
          </w:p>
          <w:p>
            <w:pPr>
              <w:spacing w:before="60" w:after="60"/>
              <w:rPr>
                <w:noProof/>
              </w:rPr>
            </w:pPr>
            <w:r>
              <w:rPr>
                <w:noProof/>
              </w:rPr>
              <w:t>(part of CPC 742)</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PL: For storage services of frozen or refrigerated goods and bulk storage services of liquids or gases, categories of activities depend of size of airport. The number of providers in each airport can be limited due to available-space constraints and to not less than two suppliers for other reasons.</w:t>
            </w:r>
          </w:p>
        </w:tc>
      </w:tr>
      <w:tr>
        <w:trPr>
          <w:trHeight w:val="20"/>
        </w:trPr>
        <w:tc>
          <w:tcPr>
            <w:tcW w:w="4535" w:type="dxa"/>
            <w:hideMark/>
          </w:tcPr>
          <w:p>
            <w:pPr>
              <w:spacing w:before="60" w:after="60"/>
              <w:rPr>
                <w:noProof/>
              </w:rPr>
            </w:pPr>
            <w:r>
              <w:rPr>
                <w:noProof/>
              </w:rPr>
              <w:t xml:space="preserve">c) Freight transport agency services </w:t>
            </w:r>
          </w:p>
          <w:p>
            <w:pPr>
              <w:spacing w:before="60" w:after="60"/>
              <w:rPr>
                <w:noProof/>
              </w:rPr>
            </w:pPr>
            <w:r>
              <w:rPr>
                <w:noProof/>
              </w:rPr>
              <w:t>(part of CPC 748)</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HU: Unbound.</w:t>
            </w:r>
          </w:p>
          <w:p>
            <w:pPr>
              <w:spacing w:before="60" w:after="60"/>
              <w:rPr>
                <w:noProof/>
              </w:rPr>
            </w:pPr>
            <w:r>
              <w:rPr>
                <w:noProof/>
              </w:rPr>
              <w:t>SI: Only juridical persons established in the Republic of Slovenia (no branches) can perform customs clearance.</w:t>
            </w:r>
          </w:p>
        </w:tc>
      </w:tr>
      <w:tr>
        <w:trPr>
          <w:trHeight w:val="20"/>
        </w:trPr>
        <w:tc>
          <w:tcPr>
            <w:tcW w:w="4535" w:type="dxa"/>
            <w:hideMark/>
          </w:tcPr>
          <w:p>
            <w:pPr>
              <w:pageBreakBefore/>
              <w:spacing w:before="60" w:after="60"/>
              <w:rPr>
                <w:noProof/>
              </w:rPr>
            </w:pPr>
            <w:r>
              <w:rPr>
                <w:noProof/>
              </w:rPr>
              <w:t>d) Rental of aircraft with crew</w:t>
            </w:r>
          </w:p>
          <w:p>
            <w:pPr>
              <w:spacing w:before="60" w:after="60"/>
              <w:rPr>
                <w:noProof/>
              </w:rPr>
            </w:pPr>
            <w:r>
              <w:rPr>
                <w:noProof/>
              </w:rPr>
              <w:t>(CPC 734)</w:t>
            </w:r>
          </w:p>
        </w:tc>
        <w:tc>
          <w:tcPr>
            <w:tcW w:w="10205" w:type="dxa"/>
            <w:hideMark/>
          </w:tcPr>
          <w:p>
            <w:pPr>
              <w:spacing w:before="60" w:after="60"/>
              <w:rPr>
                <w:noProof/>
              </w:rPr>
            </w:pPr>
            <w:r>
              <w:rPr>
                <w:noProof/>
              </w:rPr>
              <w:t>EU: Aircraft used by EU carriers have to be registered in the EU Member State licensing the carrier or elsewhere in the EU. The aircraft must be owned either by natural persons meeting specific nationality criteria or by juridical persons meeting specific criteria regarding ownership of capital and control (including nationality of directors). Waivers can be granted for short term lease contracts or under exceptional circumstances.</w:t>
            </w:r>
          </w:p>
          <w:p>
            <w:pPr>
              <w:spacing w:before="60" w:after="60"/>
              <w:rPr>
                <w:noProof/>
              </w:rPr>
            </w:pPr>
            <w:r>
              <w:rPr>
                <w:noProof/>
              </w:rPr>
              <w:t>BG: Unbound for direct branching (incorporation is required).</w:t>
            </w:r>
          </w:p>
        </w:tc>
      </w:tr>
      <w:tr>
        <w:trPr>
          <w:trHeight w:val="20"/>
        </w:trPr>
        <w:tc>
          <w:tcPr>
            <w:tcW w:w="4535" w:type="dxa"/>
            <w:hideMark/>
          </w:tcPr>
          <w:p>
            <w:pPr>
              <w:spacing w:before="60" w:after="60"/>
              <w:rPr>
                <w:noProof/>
              </w:rPr>
            </w:pPr>
            <w:r>
              <w:rPr>
                <w:noProof/>
              </w:rPr>
              <w:t>e) Sales and Marketing</w:t>
            </w:r>
          </w:p>
        </w:tc>
        <w:tc>
          <w:tcPr>
            <w:tcW w:w="10205" w:type="dxa"/>
            <w:hideMark/>
          </w:tcPr>
          <w:p>
            <w:pPr>
              <w:spacing w:before="60" w:after="60"/>
              <w:rPr>
                <w:noProof/>
              </w:rPr>
            </w:pPr>
            <w:r>
              <w:rPr>
                <w:noProof/>
              </w:rPr>
              <w:t>EU: Specific obligations for investors operating computer reservation systems that are owned or controlled by air carriers.</w:t>
            </w:r>
          </w:p>
          <w:p>
            <w:pPr>
              <w:spacing w:before="60" w:after="60"/>
              <w:rPr>
                <w:noProof/>
              </w:rPr>
            </w:pPr>
            <w:r>
              <w:rPr>
                <w:noProof/>
              </w:rPr>
              <w:t>BG: Unbound for direct branching (incorporation is required).</w:t>
            </w:r>
          </w:p>
        </w:tc>
      </w:tr>
      <w:tr>
        <w:trPr>
          <w:trHeight w:val="20"/>
        </w:trPr>
        <w:tc>
          <w:tcPr>
            <w:tcW w:w="4535" w:type="dxa"/>
          </w:tcPr>
          <w:p>
            <w:pPr>
              <w:spacing w:before="60" w:after="60"/>
              <w:rPr>
                <w:noProof/>
              </w:rPr>
            </w:pPr>
            <w:r>
              <w:rPr>
                <w:noProof/>
              </w:rPr>
              <w:t>f) Computer Reservations System</w:t>
            </w:r>
          </w:p>
        </w:tc>
        <w:tc>
          <w:tcPr>
            <w:tcW w:w="10205" w:type="dxa"/>
            <w:hideMark/>
          </w:tcPr>
          <w:p>
            <w:pPr>
              <w:spacing w:before="60" w:after="60"/>
              <w:rPr>
                <w:noProof/>
              </w:rPr>
            </w:pPr>
            <w:r>
              <w:rPr>
                <w:noProof/>
              </w:rPr>
              <w:t>EU: Specific obligations for investors operating computer reservation systems that are owned or controlled by air carriers.</w:t>
            </w:r>
          </w:p>
          <w:p>
            <w:pPr>
              <w:spacing w:before="60" w:after="60"/>
              <w:rPr>
                <w:noProof/>
              </w:rPr>
            </w:pPr>
            <w:r>
              <w:rPr>
                <w:noProof/>
              </w:rPr>
              <w:t>BG: Unbound for direct branching (incorporation is required).</w:t>
            </w:r>
          </w:p>
        </w:tc>
      </w:tr>
      <w:tr>
        <w:trPr>
          <w:trHeight w:val="20"/>
        </w:trPr>
        <w:tc>
          <w:tcPr>
            <w:tcW w:w="4535" w:type="dxa"/>
            <w:hideMark/>
          </w:tcPr>
          <w:p>
            <w:pPr>
              <w:pageBreakBefore/>
              <w:spacing w:before="60" w:after="60"/>
              <w:rPr>
                <w:noProof/>
              </w:rPr>
            </w:pPr>
            <w:r>
              <w:rPr>
                <w:noProof/>
              </w:rPr>
              <w:t>g) Airport management</w:t>
            </w:r>
            <w:r>
              <w:rPr>
                <w:rStyle w:val="FootnoteReference"/>
                <w:noProof/>
              </w:rPr>
              <w:footnoteReference w:id="66"/>
            </w:r>
          </w:p>
        </w:tc>
        <w:tc>
          <w:tcPr>
            <w:tcW w:w="10205" w:type="dxa"/>
            <w:hideMark/>
          </w:tcPr>
          <w:p>
            <w:pPr>
              <w:spacing w:before="60" w:after="60"/>
              <w:rPr>
                <w:noProof/>
              </w:rPr>
            </w:pPr>
            <w:r>
              <w:rPr>
                <w:noProof/>
              </w:rPr>
              <w:t>EU: the commitments are subject to reciprocity.</w:t>
            </w:r>
          </w:p>
          <w:p>
            <w:pPr>
              <w:spacing w:before="60" w:after="60"/>
              <w:rPr>
                <w:noProof/>
              </w:rPr>
            </w:pPr>
            <w:r>
              <w:rPr>
                <w:noProof/>
              </w:rPr>
              <w:t>BG: Unbound for direct branching (incorporation is required).</w:t>
            </w:r>
          </w:p>
          <w:p>
            <w:pPr>
              <w:spacing w:before="60" w:after="60"/>
              <w:rPr>
                <w:noProof/>
              </w:rPr>
            </w:pPr>
            <w:r>
              <w:rPr>
                <w:noProof/>
              </w:rPr>
              <w:t>PL: Foreign participation is limited to forty nine percent</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67"/>
            </w:r>
          </w:p>
          <w:p>
            <w:pPr>
              <w:spacing w:before="60" w:after="60"/>
              <w:rPr>
                <w:noProof/>
              </w:rPr>
            </w:pPr>
            <w:r>
              <w:rPr>
                <w:noProof/>
              </w:rPr>
              <w:t>a) Storage and warehouse services of goods other than fuel transported by pipelines</w:t>
            </w:r>
            <w:r>
              <w:rPr>
                <w:rStyle w:val="FootnoteReference"/>
                <w:noProof/>
              </w:rPr>
              <w:footnoteReference w:id="68"/>
            </w:r>
            <w:r>
              <w:rPr>
                <w:noProof/>
              </w:rPr>
              <w:t xml:space="preserve"> </w:t>
            </w:r>
          </w:p>
          <w:p>
            <w:pPr>
              <w:spacing w:before="60" w:after="60"/>
              <w:rPr>
                <w:noProof/>
              </w:rPr>
            </w:pPr>
            <w:r>
              <w:rPr>
                <w:noProof/>
              </w:rPr>
              <w:t>(part of CPC 742)</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18. ENERGY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Incidental to Mining</w:t>
            </w:r>
            <w:r>
              <w:rPr>
                <w:rStyle w:val="FootnoteReference"/>
                <w:noProof/>
              </w:rPr>
              <w:footnoteReference w:id="69"/>
            </w:r>
          </w:p>
          <w:p>
            <w:pPr>
              <w:spacing w:before="60" w:after="60"/>
              <w:rPr>
                <w:noProof/>
              </w:rPr>
            </w:pPr>
            <w:r>
              <w:rPr>
                <w:noProof/>
              </w:rPr>
              <w:t>(CPC 883)</w:t>
            </w:r>
            <w:r>
              <w:rPr>
                <w:rStyle w:val="FootnoteReference"/>
                <w:noProof/>
              </w:rPr>
              <w:footnoteReference w:id="70"/>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Pipeline Transportation of fuels</w:t>
            </w:r>
            <w:r>
              <w:rPr>
                <w:rStyle w:val="FootnoteReference"/>
                <w:noProof/>
              </w:rPr>
              <w:footnoteReference w:id="71"/>
            </w:r>
          </w:p>
          <w:p>
            <w:pPr>
              <w:spacing w:before="60" w:after="60"/>
              <w:rPr>
                <w:noProof/>
              </w:rPr>
            </w:pPr>
            <w:r>
              <w:rPr>
                <w:noProof/>
              </w:rPr>
              <w:t>(CPC 7131)</w:t>
            </w:r>
          </w:p>
        </w:tc>
        <w:tc>
          <w:tcPr>
            <w:tcW w:w="10205" w:type="dxa"/>
            <w:hideMark/>
          </w:tcPr>
          <w:p>
            <w:pPr>
              <w:spacing w:before="60" w:after="60"/>
              <w:rPr>
                <w:noProof/>
              </w:rPr>
            </w:pPr>
            <w:r>
              <w:rPr>
                <w:noProof/>
              </w:rPr>
              <w:t>AT, BE, BG, CY, CZ, DE, DK, ES, EE, FI, FR, EL, IE, IT, LV, LU, MT, NL, PL, PT, RO, SK, SI, SE, UK: Unbound.</w:t>
            </w:r>
          </w:p>
        </w:tc>
      </w:tr>
      <w:tr>
        <w:trPr>
          <w:trHeight w:val="20"/>
        </w:trPr>
        <w:tc>
          <w:tcPr>
            <w:tcW w:w="4535" w:type="dxa"/>
            <w:hideMark/>
          </w:tcPr>
          <w:p>
            <w:pPr>
              <w:spacing w:before="60" w:after="60"/>
              <w:rPr>
                <w:noProof/>
              </w:rPr>
            </w:pPr>
            <w:r>
              <w:rPr>
                <w:noProof/>
              </w:rPr>
              <w:t>C. Storage and warehouse services of fuels transported through pipelines</w:t>
            </w:r>
            <w:r>
              <w:rPr>
                <w:rStyle w:val="FootnoteReference"/>
                <w:noProof/>
              </w:rPr>
              <w:footnoteReference w:id="72"/>
            </w:r>
          </w:p>
          <w:p>
            <w:pPr>
              <w:spacing w:before="60" w:after="60"/>
              <w:rPr>
                <w:noProof/>
              </w:rPr>
            </w:pPr>
            <w:r>
              <w:rPr>
                <w:noProof/>
              </w:rPr>
              <w:t>(part of CPC 742)</w:t>
            </w:r>
          </w:p>
        </w:tc>
        <w:tc>
          <w:tcPr>
            <w:tcW w:w="10205" w:type="dxa"/>
            <w:hideMark/>
          </w:tcPr>
          <w:p>
            <w:pPr>
              <w:spacing w:before="60" w:after="60"/>
              <w:rPr>
                <w:noProof/>
              </w:rPr>
            </w:pPr>
            <w:r>
              <w:rPr>
                <w:noProof/>
              </w:rPr>
              <w:t>PL: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D. Wholesale trade services of solid, liquid and gaseous fuels and related products</w:t>
            </w:r>
          </w:p>
          <w:p>
            <w:pPr>
              <w:spacing w:before="60" w:after="60"/>
              <w:rPr>
                <w:noProof/>
              </w:rPr>
            </w:pPr>
            <w:r>
              <w:rPr>
                <w:noProof/>
              </w:rPr>
              <w:t>(CPC 62271)</w:t>
            </w:r>
          </w:p>
          <w:p>
            <w:pPr>
              <w:spacing w:before="60" w:after="60"/>
              <w:rPr>
                <w:noProof/>
              </w:rPr>
            </w:pPr>
            <w:r>
              <w:rPr>
                <w:noProof/>
              </w:rPr>
              <w:t>and wholesale trade services of electricity, steam and hot water</w:t>
            </w:r>
            <w:r>
              <w:rPr>
                <w:rStyle w:val="FootnoteReference"/>
                <w:noProof/>
              </w:rPr>
              <w:footnoteReference w:id="73"/>
            </w:r>
          </w:p>
        </w:tc>
        <w:tc>
          <w:tcPr>
            <w:tcW w:w="10205" w:type="dxa"/>
          </w:tcPr>
          <w:p>
            <w:pPr>
              <w:spacing w:before="60" w:after="60"/>
              <w:rPr>
                <w:noProof/>
              </w:rPr>
            </w:pPr>
            <w:r>
              <w:rPr>
                <w:noProof/>
              </w:rPr>
              <w:t>EU: Unbound for wholesale trade services of electricity, steam and hot water.</w:t>
            </w:r>
          </w:p>
        </w:tc>
      </w:tr>
      <w:tr>
        <w:trPr>
          <w:trHeight w:val="20"/>
        </w:trPr>
        <w:tc>
          <w:tcPr>
            <w:tcW w:w="4535" w:type="dxa"/>
            <w:hideMark/>
          </w:tcPr>
          <w:p>
            <w:pPr>
              <w:pageBreakBefore/>
              <w:spacing w:before="60" w:after="60"/>
              <w:rPr>
                <w:noProof/>
              </w:rPr>
            </w:pPr>
            <w:r>
              <w:rPr>
                <w:noProof/>
              </w:rPr>
              <w:t>E. Retailing Services of motor fuel</w:t>
            </w:r>
          </w:p>
          <w:p>
            <w:pPr>
              <w:spacing w:before="60" w:after="60"/>
              <w:rPr>
                <w:noProof/>
              </w:rPr>
            </w:pPr>
            <w:r>
              <w:rPr>
                <w:noProof/>
              </w:rPr>
              <w:t>(CPC 613)</w:t>
            </w:r>
          </w:p>
          <w:p>
            <w:pPr>
              <w:spacing w:before="60" w:after="60"/>
              <w:rPr>
                <w:noProof/>
              </w:rPr>
            </w:pPr>
            <w:r>
              <w:rPr>
                <w:noProof/>
              </w:rPr>
              <w:t>F. Retail sales of fuel oil, bottled gas, coal and wood</w:t>
            </w:r>
          </w:p>
          <w:p>
            <w:pPr>
              <w:spacing w:before="60" w:after="60"/>
              <w:rPr>
                <w:noProof/>
              </w:rPr>
            </w:pPr>
            <w:r>
              <w:rPr>
                <w:noProof/>
              </w:rPr>
              <w:t>(CPC 63297)</w:t>
            </w:r>
          </w:p>
          <w:p>
            <w:pPr>
              <w:spacing w:before="60" w:after="60"/>
              <w:rPr>
                <w:noProof/>
              </w:rPr>
            </w:pPr>
            <w:r>
              <w:rPr>
                <w:noProof/>
              </w:rPr>
              <w:t>and retailing services of electricity, (non bottled) gas, steam and hot water</w:t>
            </w:r>
            <w:r>
              <w:rPr>
                <w:rStyle w:val="FootnoteReference"/>
                <w:noProof/>
              </w:rPr>
              <w:footnoteReference w:id="74"/>
            </w:r>
          </w:p>
        </w:tc>
        <w:tc>
          <w:tcPr>
            <w:tcW w:w="10205" w:type="dxa"/>
          </w:tcPr>
          <w:p>
            <w:pPr>
              <w:spacing w:before="60" w:after="60"/>
              <w:rPr>
                <w:noProof/>
              </w:rPr>
            </w:pPr>
            <w:r>
              <w:rPr>
                <w:noProof/>
              </w:rPr>
              <w:t xml:space="preserve">EU: Unbound for retailing services of motor fuel, electricity, (non bottled) gas, steam and hot water. </w:t>
            </w:r>
          </w:p>
          <w:p>
            <w:pPr>
              <w:spacing w:before="60" w:after="60"/>
              <w:rPr>
                <w:noProof/>
              </w:rPr>
            </w:pPr>
            <w:r>
              <w:rPr>
                <w:noProof/>
              </w:rPr>
              <w:t>BE, BG, DK, FR, IT, MT, PT: For retail sales of fuel oil, bottled gas, coal and wood, authorisation for department stores (in the case of FR only for large stores) is subject to an economic needs test. Main criteria: number of and impact on existing stores, population density, geographic spread, impact on traffic conditions and creation of new employment.</w:t>
            </w:r>
          </w:p>
        </w:tc>
      </w:tr>
      <w:tr>
        <w:trPr>
          <w:trHeight w:val="20"/>
        </w:trPr>
        <w:tc>
          <w:tcPr>
            <w:tcW w:w="4535" w:type="dxa"/>
            <w:hideMark/>
          </w:tcPr>
          <w:p>
            <w:pPr>
              <w:spacing w:before="60" w:after="60"/>
              <w:rPr>
                <w:noProof/>
              </w:rPr>
            </w:pPr>
            <w:r>
              <w:rPr>
                <w:noProof/>
              </w:rPr>
              <w:t>G. Services incidental to energy distribution</w:t>
            </w:r>
            <w:r>
              <w:rPr>
                <w:rStyle w:val="FootnoteReference"/>
                <w:noProof/>
              </w:rPr>
              <w:footnoteReference w:id="75"/>
            </w:r>
          </w:p>
          <w:p>
            <w:pPr>
              <w:spacing w:before="60" w:after="60"/>
              <w:rPr>
                <w:noProof/>
              </w:rPr>
            </w:pPr>
            <w:r>
              <w:rPr>
                <w:noProof/>
              </w:rPr>
              <w:t>(CPC 887)</w:t>
            </w:r>
          </w:p>
        </w:tc>
        <w:tc>
          <w:tcPr>
            <w:tcW w:w="10205" w:type="dxa"/>
            <w:hideMark/>
          </w:tcPr>
          <w:p>
            <w:pPr>
              <w:spacing w:before="60" w:after="60"/>
              <w:rPr>
                <w:noProof/>
              </w:rPr>
            </w:pPr>
            <w:r>
              <w:rPr>
                <w:noProof/>
              </w:rPr>
              <w:t>AT, BE, BG, CY, CZ, DE, DK, ES, EE, FI, FR, EL, IE, HU, IT, LU, LT, MT, NL, PL, PT, RO, SK, SE, UK: Unbound except for consultancy services, where: none.</w:t>
            </w:r>
          </w:p>
          <w:p>
            <w:pPr>
              <w:spacing w:before="60" w:after="60"/>
              <w:rPr>
                <w:noProof/>
              </w:rPr>
            </w:pPr>
            <w:r>
              <w:rPr>
                <w:noProof/>
              </w:rPr>
              <w:t>SI: Unbound except for services incidental the distribution of gas, where: none.</w:t>
            </w:r>
          </w:p>
        </w:tc>
      </w:tr>
      <w:tr>
        <w:trPr>
          <w:trHeight w:val="20"/>
        </w:trPr>
        <w:tc>
          <w:tcPr>
            <w:tcW w:w="4535" w:type="dxa"/>
            <w:hideMark/>
          </w:tcPr>
          <w:p>
            <w:pPr>
              <w:pageBreakBefore/>
              <w:spacing w:before="60" w:after="60"/>
              <w:rPr>
                <w:noProof/>
              </w:rPr>
            </w:pPr>
            <w:r>
              <w:rPr>
                <w:noProof/>
              </w:rPr>
              <w:t>19. OTHER SERVICES NOT INCLUDED ELSEWHERE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tcPr>
          <w:p>
            <w:pPr>
              <w:spacing w:before="60" w:after="60"/>
              <w:rPr>
                <w:noProof/>
              </w:rPr>
            </w:pPr>
            <w:r>
              <w:rPr>
                <w:noProof/>
              </w:rPr>
              <w:t>None.</w:t>
            </w:r>
          </w:p>
        </w:tc>
      </w:tr>
      <w:tr>
        <w:trPr>
          <w:trHeight w:val="20"/>
        </w:trPr>
        <w:tc>
          <w:tcPr>
            <w:tcW w:w="4535" w:type="dxa"/>
            <w:hideMark/>
          </w:tcPr>
          <w:p>
            <w:pPr>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pageBreakBefore/>
              <w:spacing w:before="60" w:after="60"/>
              <w:rPr>
                <w:noProof/>
              </w:rPr>
            </w:pPr>
            <w:r>
              <w:rPr>
                <w:noProof/>
              </w:rPr>
              <w:t>e) Spa services and non therapeutical massages, to the extent that they are provided as relaxation physical well-being services and not for medical or rehabilitation purposes</w:t>
            </w:r>
            <w:r>
              <w:rPr>
                <w:rStyle w:val="FootnoteReference"/>
                <w:noProof/>
              </w:rPr>
              <w:footnoteReference w:id="76"/>
            </w:r>
            <w:r>
              <w:rPr>
                <w:noProof/>
              </w:rPr>
              <w:t xml:space="preserve"> </w:t>
            </w:r>
            <w:r>
              <w:rPr>
                <w:rStyle w:val="FootnoteReference"/>
                <w:noProof/>
              </w:rPr>
              <w:footnoteReference w:id="77"/>
            </w:r>
          </w:p>
          <w:p>
            <w:pPr>
              <w:spacing w:before="60" w:after="60"/>
              <w:rPr>
                <w:noProof/>
              </w:rPr>
            </w:pPr>
            <w:r>
              <w:rPr>
                <w:noProof/>
              </w:rPr>
              <w:t>(CPC ver. 1.0 97230)</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Telecommunications connection services</w:t>
            </w:r>
          </w:p>
          <w:p>
            <w:pPr>
              <w:spacing w:before="60" w:after="60"/>
              <w:rPr>
                <w:noProof/>
              </w:rPr>
            </w:pPr>
            <w:r>
              <w:rPr>
                <w:noProof/>
              </w:rPr>
              <w:t>(CPC 7543)</w:t>
            </w:r>
          </w:p>
        </w:tc>
        <w:tc>
          <w:tcPr>
            <w:tcW w:w="10205" w:type="dxa"/>
            <w:hideMark/>
          </w:tcPr>
          <w:p>
            <w:pPr>
              <w:spacing w:before="60" w:after="60"/>
              <w:rPr>
                <w:noProof/>
              </w:rPr>
            </w:pPr>
            <w:r>
              <w:rPr>
                <w:noProof/>
              </w:rPr>
              <w:t>None.</w:t>
            </w:r>
          </w:p>
        </w:tc>
      </w:tr>
    </w:tbl>
    <w:p>
      <w:pPr>
        <w:rPr>
          <w:noProof/>
        </w:rPr>
      </w:pPr>
    </w:p>
    <w:p>
      <w:pPr>
        <w:rPr>
          <w:noProof/>
        </w:rPr>
      </w:pPr>
    </w:p>
    <w:p>
      <w:pPr>
        <w:jc w:val="center"/>
        <w:rPr>
          <w:noProof/>
        </w:rPr>
      </w:pPr>
      <w:r>
        <w:rPr>
          <w:noProof/>
        </w:rPr>
        <w:t>________________</w:t>
      </w:r>
    </w:p>
    <w:p>
      <w:pPr>
        <w:jc w:val="center"/>
        <w:rPr>
          <w:noProof/>
        </w:rPr>
        <w:sectPr>
          <w:headerReference w:type="default" r:id="rId30"/>
          <w:footerReference w:type="default" r:id="rId31"/>
          <w:headerReference w:type="first" r:id="rId32"/>
          <w:footerReference w:type="first" r:id="rId33"/>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w:t>
      </w:r>
    </w:p>
    <w:p>
      <w:pPr>
        <w:jc w:val="right"/>
        <w:rPr>
          <w:b/>
          <w:noProof/>
        </w:rPr>
      </w:pPr>
      <w:r>
        <w:rPr>
          <w:b/>
          <w:noProof/>
        </w:rPr>
        <w:t>(Annex XI to the Agreement)</w:t>
      </w:r>
    </w:p>
    <w:p>
      <w:pPr>
        <w:rPr>
          <w:noProof/>
        </w:rPr>
      </w:pPr>
    </w:p>
    <w:p>
      <w:pPr>
        <w:jc w:val="center"/>
        <w:rPr>
          <w:noProof/>
        </w:rPr>
      </w:pPr>
    </w:p>
    <w:p>
      <w:pPr>
        <w:jc w:val="center"/>
        <w:rPr>
          <w:noProof/>
        </w:rPr>
      </w:pPr>
      <w:r>
        <w:rPr>
          <w:noProof/>
        </w:rPr>
        <w:t>LISTS OF COMMITMENTS ON CROSS-BORDER SUPPLY OF SERVICES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EU PARTY</w:t>
      </w:r>
    </w:p>
    <w:p>
      <w:pPr>
        <w:jc w:val="center"/>
        <w:rPr>
          <w:noProof/>
        </w:rPr>
      </w:pPr>
    </w:p>
    <w:p>
      <w:pPr>
        <w:ind w:left="567" w:hanging="567"/>
        <w:rPr>
          <w:noProof/>
        </w:rPr>
      </w:pPr>
      <w:r>
        <w:rPr>
          <w:noProof/>
        </w:rPr>
        <w:t>1.</w:t>
      </w:r>
      <w:r>
        <w:rPr>
          <w:noProof/>
        </w:rPr>
        <w:tab/>
        <w:t>The list of commitments below indicates the services sectors liberalised pursuant to Article 172 of this Agreement, and, by means of reservations, the market access and national treatment limitations that apply to services and services suppliers of the Republics of the CA Party in those sectors. The list is composed of the following elements:</w:t>
      </w:r>
    </w:p>
    <w:p>
      <w:pPr>
        <w:ind w:left="567"/>
        <w:rPr>
          <w:noProof/>
        </w:rPr>
      </w:pPr>
    </w:p>
    <w:p>
      <w:pPr>
        <w:ind w:left="567"/>
        <w:rPr>
          <w:noProof/>
        </w:rPr>
      </w:pPr>
      <w:r>
        <w:rPr>
          <w:noProof/>
        </w:rPr>
        <w:t>(a)</w:t>
      </w:r>
      <w:r>
        <w:rPr>
          <w:noProof/>
        </w:rPr>
        <w:tab/>
        <w:t>A first column indicating the sector or sub-sector in which the commitment is assumed by the Party, and the scope of liberalisation to which the reservations apply;</w:t>
      </w:r>
    </w:p>
    <w:p>
      <w:pPr>
        <w:ind w:left="567"/>
        <w:rPr>
          <w:noProof/>
        </w:rPr>
      </w:pPr>
    </w:p>
    <w:p>
      <w:pPr>
        <w:ind w:left="567"/>
        <w:rPr>
          <w:noProof/>
        </w:rPr>
      </w:pPr>
      <w:r>
        <w:rPr>
          <w:noProof/>
        </w:rPr>
        <w:t>(b)</w:t>
      </w:r>
      <w:r>
        <w:rPr>
          <w:noProof/>
        </w:rPr>
        <w:tab/>
        <w:t>A second column describing the applicable reservations.</w:t>
      </w:r>
    </w:p>
    <w:p>
      <w:pPr>
        <w:ind w:left="567"/>
        <w:rPr>
          <w:noProof/>
        </w:rPr>
      </w:pPr>
    </w:p>
    <w:p>
      <w:pPr>
        <w:ind w:left="567"/>
        <w:rPr>
          <w:noProof/>
        </w:rPr>
      </w:pPr>
      <w:r>
        <w:rPr>
          <w:noProof/>
        </w:rPr>
        <w:br w:type="page"/>
        <w:t>When the column referred to under (b) only includes Member State 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ind w:left="567"/>
        <w:rPr>
          <w:noProof/>
        </w:rPr>
      </w:pPr>
      <w:r>
        <w:rPr>
          <w:noProof/>
        </w:rPr>
        <w:t>Cross-border supply of services in sectors or sub-sectors covered by this Agreement and not mentioned in the list below is not committed.</w:t>
      </w:r>
    </w:p>
    <w:p>
      <w:pPr>
        <w:rPr>
          <w:noProof/>
        </w:rPr>
      </w:pPr>
    </w:p>
    <w:p>
      <w:pPr>
        <w:rPr>
          <w:noProof/>
        </w:rPr>
      </w:pPr>
      <w:r>
        <w:rPr>
          <w:noProof/>
        </w:rPr>
        <w:t>2.</w:t>
      </w:r>
      <w:r>
        <w:rPr>
          <w:noProof/>
        </w:rPr>
        <w:tab/>
        <w:t>In identifying individual sectors and sub-sectors:</w:t>
      </w:r>
    </w:p>
    <w:p>
      <w:pPr>
        <w:rPr>
          <w:noProof/>
        </w:rPr>
      </w:pPr>
    </w:p>
    <w:p>
      <w:pPr>
        <w:ind w:left="567"/>
        <w:rPr>
          <w:noProof/>
        </w:rPr>
      </w:pPr>
      <w:r>
        <w:rPr>
          <w:noProof/>
        </w:rPr>
        <w:t>(a)</w:t>
      </w:r>
      <w:r>
        <w:rPr>
          <w:noProof/>
        </w:rPr>
        <w:tab/>
        <w:t>CPC means the Central Products Classification as set out in Statistical Office of the United Nations, Statistical Papers, Series M, N° 77, CPC prov., 1991;</w:t>
      </w:r>
    </w:p>
    <w:p>
      <w:pPr>
        <w:ind w:left="567"/>
        <w:rPr>
          <w:noProof/>
        </w:rPr>
      </w:pPr>
    </w:p>
    <w:p>
      <w:pPr>
        <w:ind w:left="567"/>
        <w:rPr>
          <w:noProof/>
        </w:rPr>
      </w:pPr>
      <w:r>
        <w:rPr>
          <w:noProof/>
        </w:rPr>
        <w:t>(b)</w:t>
      </w:r>
      <w:r>
        <w:rPr>
          <w:noProof/>
        </w:rPr>
        <w:tab/>
        <w:t>CPC ver. 1.0 means the Central Products Classification as set out in Statistical Office of the United Nations, Statistical Papers, Series M, N° 77, CPC ver. 1.0, 1998.</w:t>
      </w:r>
    </w:p>
    <w:p>
      <w:pPr>
        <w:ind w:left="567"/>
        <w:rPr>
          <w:noProof/>
        </w:rPr>
      </w:pPr>
    </w:p>
    <w:p>
      <w:pPr>
        <w:ind w:left="567" w:hanging="567"/>
        <w:rPr>
          <w:noProof/>
        </w:rPr>
      </w:pPr>
      <w:r>
        <w:rPr>
          <w:noProof/>
        </w:rPr>
        <w:t>3.</w:t>
      </w:r>
      <w:r>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170 and 171 of this Agreement. Those measures (for example, need to obtain a license, universal service obligations, need to obtain recognition of qualifications in regulated sectors, need to pass specific examinations, including language examinations), even if not listed, apply in any case to service suppliers of the Republics of the CA Party.</w:t>
      </w:r>
    </w:p>
    <w:p>
      <w:pPr>
        <w:rPr>
          <w:noProof/>
        </w:rPr>
      </w:pPr>
    </w:p>
    <w:p>
      <w:pPr>
        <w:ind w:left="567" w:hanging="567"/>
        <w:rPr>
          <w:noProof/>
        </w:rPr>
      </w:pPr>
      <w:r>
        <w:rPr>
          <w:noProof/>
        </w:rPr>
        <w:br w:type="page"/>
        <w:t>4.</w:t>
      </w:r>
      <w:r>
        <w:rPr>
          <w:noProof/>
        </w:rPr>
        <w:tab/>
        <w:t>The list below is without prejudice to the feasibility of Mode 1 in certain services sectors and sub</w:t>
      </w:r>
      <w:r>
        <w:rPr>
          <w:noProof/>
        </w:rPr>
        <w:noBreakHyphen/>
        <w:t>sectors and without prejudice to the existence of public monopolies and exclusive rights as described in the list of commitments on establishment.</w:t>
      </w:r>
    </w:p>
    <w:p>
      <w:pPr>
        <w:ind w:left="567" w:hanging="567"/>
        <w:rPr>
          <w:noProof/>
        </w:rPr>
      </w:pPr>
    </w:p>
    <w:p>
      <w:pPr>
        <w:ind w:left="567" w:hanging="567"/>
        <w:rPr>
          <w:noProof/>
        </w:rPr>
      </w:pPr>
      <w:r>
        <w:rPr>
          <w:noProof/>
        </w:rPr>
        <w:t>5.</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6.</w:t>
      </w:r>
      <w:r>
        <w:rPr>
          <w:noProof/>
        </w:rPr>
        <w:tab/>
        <w:t>The rights and obligations arising from this list of commitments shall have no self</w:t>
      </w:r>
      <w:r>
        <w:rPr>
          <w:noProof/>
        </w:rPr>
        <w:noBreakHyphen/>
        <w:t>executing effect and thus confer no rights directly to individual natural persons or juridical persons.</w:t>
      </w:r>
    </w:p>
    <w:p>
      <w:pPr>
        <w:ind w:left="567" w:hanging="567"/>
        <w:rPr>
          <w:noProof/>
        </w:rPr>
      </w:pPr>
    </w:p>
    <w:p>
      <w:pPr>
        <w:ind w:left="567" w:hanging="567"/>
        <w:rPr>
          <w:noProof/>
        </w:rPr>
      </w:pPr>
      <w:r>
        <w:rPr>
          <w:noProof/>
        </w:rPr>
        <w:t>7.</w:t>
      </w:r>
      <w:r>
        <w:rPr>
          <w:noProof/>
        </w:rPr>
        <w:tab/>
        <w:t>The following abbreviations are used in the list below:</w:t>
      </w:r>
    </w:p>
    <w:p>
      <w:pPr>
        <w:ind w:left="567"/>
        <w:rPr>
          <w:noProof/>
        </w:rPr>
      </w:pPr>
      <w:r>
        <w:rPr>
          <w:noProof/>
        </w:rPr>
        <w:t>AT</w:t>
      </w:r>
      <w:r>
        <w:rPr>
          <w:noProof/>
        </w:rPr>
        <w:tab/>
        <w:t>Austria</w:t>
      </w:r>
    </w:p>
    <w:p>
      <w:pPr>
        <w:ind w:left="567"/>
        <w:rPr>
          <w:noProof/>
        </w:rPr>
      </w:pPr>
      <w:r>
        <w:rPr>
          <w:noProof/>
        </w:rPr>
        <w:t>BE</w:t>
      </w:r>
      <w:r>
        <w:rPr>
          <w:noProof/>
        </w:rPr>
        <w:tab/>
        <w:t>Belgium</w:t>
      </w:r>
    </w:p>
    <w:p>
      <w:pPr>
        <w:ind w:left="567"/>
        <w:rPr>
          <w:noProof/>
        </w:rPr>
      </w:pPr>
      <w:r>
        <w:rPr>
          <w:noProof/>
        </w:rPr>
        <w:t>BG</w:t>
      </w:r>
      <w:r>
        <w:rPr>
          <w:noProof/>
        </w:rPr>
        <w:tab/>
        <w:t>Bulgaria</w:t>
      </w:r>
    </w:p>
    <w:p>
      <w:pPr>
        <w:ind w:left="567"/>
        <w:rPr>
          <w:noProof/>
        </w:rPr>
      </w:pPr>
      <w:r>
        <w:rPr>
          <w:noProof/>
        </w:rPr>
        <w:t>CY</w:t>
      </w:r>
      <w:r>
        <w:rPr>
          <w:noProof/>
        </w:rPr>
        <w:tab/>
        <w:t>Cyprus</w:t>
      </w:r>
    </w:p>
    <w:p>
      <w:pPr>
        <w:ind w:left="567"/>
        <w:rPr>
          <w:noProof/>
        </w:rPr>
      </w:pPr>
      <w:r>
        <w:rPr>
          <w:noProof/>
        </w:rPr>
        <w:t>CZ</w:t>
      </w:r>
      <w:r>
        <w:rPr>
          <w:noProof/>
        </w:rPr>
        <w:tab/>
        <w:t>Czech Republic</w:t>
      </w:r>
    </w:p>
    <w:p>
      <w:pPr>
        <w:ind w:left="567"/>
        <w:rPr>
          <w:noProof/>
        </w:rPr>
      </w:pPr>
      <w:r>
        <w:rPr>
          <w:noProof/>
        </w:rPr>
        <w:t>DE</w:t>
      </w:r>
      <w:r>
        <w:rPr>
          <w:noProof/>
        </w:rPr>
        <w:tab/>
        <w:t>Germany</w:t>
      </w:r>
    </w:p>
    <w:p>
      <w:pPr>
        <w:ind w:left="567"/>
        <w:rPr>
          <w:noProof/>
        </w:rPr>
      </w:pPr>
      <w:r>
        <w:rPr>
          <w:noProof/>
        </w:rPr>
        <w:t>DK</w:t>
      </w:r>
      <w:r>
        <w:rPr>
          <w:noProof/>
        </w:rPr>
        <w:tab/>
        <w:t>Denmark</w:t>
      </w:r>
    </w:p>
    <w:p>
      <w:pPr>
        <w:ind w:left="567"/>
        <w:rPr>
          <w:noProof/>
        </w:rPr>
      </w:pPr>
      <w:r>
        <w:rPr>
          <w:noProof/>
        </w:rPr>
        <w:t>ES</w:t>
      </w:r>
      <w:r>
        <w:rPr>
          <w:noProof/>
        </w:rPr>
        <w:tab/>
        <w:t>Spain</w:t>
      </w:r>
    </w:p>
    <w:p>
      <w:pPr>
        <w:ind w:left="567"/>
        <w:rPr>
          <w:noProof/>
        </w:rPr>
      </w:pPr>
      <w:r>
        <w:rPr>
          <w:noProof/>
        </w:rPr>
        <w:t>EE</w:t>
      </w:r>
      <w:r>
        <w:rPr>
          <w:noProof/>
        </w:rPr>
        <w:tab/>
        <w:t>Estonia</w:t>
      </w:r>
    </w:p>
    <w:p>
      <w:pPr>
        <w:ind w:left="567"/>
        <w:rPr>
          <w:noProof/>
        </w:rPr>
      </w:pPr>
      <w:r>
        <w:rPr>
          <w:noProof/>
        </w:rPr>
        <w:t>EU</w:t>
      </w:r>
      <w:r>
        <w:rPr>
          <w:noProof/>
        </w:rPr>
        <w:tab/>
        <w:t>European Union, including all its Member States</w:t>
      </w:r>
    </w:p>
    <w:p>
      <w:pPr>
        <w:ind w:left="567"/>
        <w:rPr>
          <w:noProof/>
        </w:rPr>
      </w:pPr>
      <w:r>
        <w:rPr>
          <w:noProof/>
        </w:rPr>
        <w:t>FI</w:t>
      </w:r>
      <w:r>
        <w:rPr>
          <w:noProof/>
        </w:rPr>
        <w:tab/>
        <w:t>Finland</w:t>
      </w:r>
    </w:p>
    <w:p>
      <w:pPr>
        <w:ind w:left="567"/>
        <w:rPr>
          <w:noProof/>
        </w:rPr>
      </w:pPr>
      <w:r>
        <w:rPr>
          <w:noProof/>
        </w:rPr>
        <w:t>FR</w:t>
      </w:r>
      <w:r>
        <w:rPr>
          <w:noProof/>
        </w:rPr>
        <w:tab/>
        <w:t>France</w:t>
      </w:r>
    </w:p>
    <w:p>
      <w:pPr>
        <w:ind w:left="567"/>
        <w:rPr>
          <w:noProof/>
        </w:rPr>
      </w:pPr>
      <w:r>
        <w:rPr>
          <w:noProof/>
        </w:rPr>
        <w:t>EL</w:t>
      </w:r>
      <w:r>
        <w:rPr>
          <w:noProof/>
        </w:rPr>
        <w:tab/>
        <w:t>Greece</w:t>
      </w:r>
    </w:p>
    <w:p>
      <w:pPr>
        <w:ind w:left="567"/>
        <w:rPr>
          <w:noProof/>
        </w:rPr>
      </w:pPr>
      <w:r>
        <w:rPr>
          <w:noProof/>
        </w:rPr>
        <w:br w:type="page"/>
        <w:t>HR</w:t>
      </w:r>
      <w:r>
        <w:rPr>
          <w:noProof/>
        </w:rPr>
        <w:tab/>
        <w:t>Croatia</w:t>
      </w:r>
    </w:p>
    <w:p>
      <w:pPr>
        <w:ind w:left="567"/>
        <w:rPr>
          <w:noProof/>
        </w:rPr>
      </w:pPr>
      <w:r>
        <w:rPr>
          <w:noProof/>
        </w:rPr>
        <w:t>HU</w:t>
      </w:r>
      <w:r>
        <w:rPr>
          <w:noProof/>
        </w:rPr>
        <w:tab/>
        <w:t>Hungary</w:t>
      </w:r>
    </w:p>
    <w:p>
      <w:pPr>
        <w:ind w:left="567"/>
        <w:rPr>
          <w:noProof/>
        </w:rPr>
      </w:pPr>
      <w:r>
        <w:rPr>
          <w:noProof/>
        </w:rPr>
        <w:t>IE</w:t>
      </w:r>
      <w:r>
        <w:rPr>
          <w:noProof/>
        </w:rPr>
        <w:tab/>
        <w:t>Ireland</w:t>
      </w:r>
    </w:p>
    <w:p>
      <w:pPr>
        <w:ind w:left="567"/>
        <w:rPr>
          <w:noProof/>
        </w:rPr>
      </w:pPr>
      <w:r>
        <w:rPr>
          <w:noProof/>
        </w:rPr>
        <w:t>IT</w:t>
      </w:r>
      <w:r>
        <w:rPr>
          <w:noProof/>
        </w:rPr>
        <w:tab/>
        <w:t>Italy</w:t>
      </w:r>
    </w:p>
    <w:p>
      <w:pPr>
        <w:ind w:left="567"/>
        <w:rPr>
          <w:noProof/>
        </w:rPr>
      </w:pPr>
      <w:r>
        <w:rPr>
          <w:noProof/>
        </w:rPr>
        <w:t>LV</w:t>
      </w:r>
      <w:r>
        <w:rPr>
          <w:noProof/>
        </w:rPr>
        <w:tab/>
        <w:t>Latvia</w:t>
      </w:r>
    </w:p>
    <w:p>
      <w:pPr>
        <w:ind w:left="567"/>
        <w:rPr>
          <w:noProof/>
        </w:rPr>
      </w:pPr>
      <w:r>
        <w:rPr>
          <w:noProof/>
        </w:rPr>
        <w:t>LT</w:t>
      </w:r>
      <w:r>
        <w:rPr>
          <w:noProof/>
        </w:rPr>
        <w:tab/>
        <w:t>Lithuania</w:t>
      </w:r>
    </w:p>
    <w:p>
      <w:pPr>
        <w:ind w:left="567"/>
        <w:rPr>
          <w:noProof/>
        </w:rPr>
      </w:pPr>
      <w:r>
        <w:rPr>
          <w:noProof/>
        </w:rPr>
        <w:t>LU</w:t>
      </w:r>
      <w:r>
        <w:rPr>
          <w:noProof/>
        </w:rPr>
        <w:tab/>
        <w:t>Luxembourg</w:t>
      </w:r>
    </w:p>
    <w:p>
      <w:pPr>
        <w:ind w:left="567"/>
        <w:rPr>
          <w:noProof/>
        </w:rPr>
      </w:pPr>
      <w:r>
        <w:rPr>
          <w:noProof/>
        </w:rPr>
        <w:t>MT</w:t>
      </w:r>
      <w:r>
        <w:rPr>
          <w:noProof/>
        </w:rPr>
        <w:tab/>
        <w:t>Malta</w:t>
      </w:r>
    </w:p>
    <w:p>
      <w:pPr>
        <w:ind w:left="567"/>
        <w:rPr>
          <w:noProof/>
        </w:rPr>
      </w:pPr>
      <w:r>
        <w:rPr>
          <w:noProof/>
        </w:rPr>
        <w:t>NL</w:t>
      </w:r>
      <w:r>
        <w:rPr>
          <w:noProof/>
        </w:rPr>
        <w:tab/>
        <w:t>The Netherlands</w:t>
      </w:r>
    </w:p>
    <w:p>
      <w:pPr>
        <w:ind w:left="567"/>
        <w:rPr>
          <w:noProof/>
        </w:rPr>
      </w:pPr>
      <w:r>
        <w:rPr>
          <w:noProof/>
        </w:rPr>
        <w:t>PL</w:t>
      </w:r>
      <w:r>
        <w:rPr>
          <w:noProof/>
        </w:rPr>
        <w:tab/>
        <w:t>Poland</w:t>
      </w:r>
    </w:p>
    <w:p>
      <w:pPr>
        <w:ind w:left="567"/>
        <w:rPr>
          <w:noProof/>
          <w:lang w:val="it-IT"/>
        </w:rPr>
      </w:pPr>
      <w:r>
        <w:rPr>
          <w:noProof/>
          <w:lang w:val="it-IT"/>
        </w:rPr>
        <w:t>PT</w:t>
      </w:r>
      <w:r>
        <w:rPr>
          <w:noProof/>
          <w:lang w:val="it-IT"/>
        </w:rPr>
        <w:tab/>
        <w:t>Portugal</w:t>
      </w:r>
    </w:p>
    <w:p>
      <w:pPr>
        <w:ind w:left="567"/>
        <w:rPr>
          <w:noProof/>
          <w:lang w:val="it-IT"/>
        </w:rPr>
      </w:pPr>
      <w:r>
        <w:rPr>
          <w:noProof/>
          <w:lang w:val="it-IT"/>
        </w:rPr>
        <w:t>RO</w:t>
      </w:r>
      <w:r>
        <w:rPr>
          <w:noProof/>
          <w:lang w:val="it-IT"/>
        </w:rPr>
        <w:tab/>
        <w:t>Romania</w:t>
      </w:r>
    </w:p>
    <w:p>
      <w:pPr>
        <w:ind w:left="567"/>
        <w:rPr>
          <w:noProof/>
          <w:lang w:val="it-IT"/>
        </w:rPr>
      </w:pPr>
      <w:r>
        <w:rPr>
          <w:noProof/>
          <w:lang w:val="it-IT"/>
        </w:rPr>
        <w:t>SK</w:t>
      </w:r>
      <w:r>
        <w:rPr>
          <w:noProof/>
          <w:lang w:val="it-IT"/>
        </w:rPr>
        <w:tab/>
        <w:t>Slovak Republic</w:t>
      </w:r>
    </w:p>
    <w:p>
      <w:pPr>
        <w:ind w:left="567"/>
        <w:rPr>
          <w:noProof/>
          <w:lang w:val="it-IT"/>
        </w:rPr>
      </w:pPr>
      <w:r>
        <w:rPr>
          <w:noProof/>
          <w:lang w:val="it-IT"/>
        </w:rPr>
        <w:t>SI</w:t>
      </w:r>
      <w:r>
        <w:rPr>
          <w:noProof/>
          <w:lang w:val="it-IT"/>
        </w:rPr>
        <w:tab/>
        <w:t>Slovenia</w:t>
      </w:r>
    </w:p>
    <w:p>
      <w:pPr>
        <w:ind w:left="567"/>
        <w:rPr>
          <w:noProof/>
        </w:rPr>
      </w:pPr>
      <w:r>
        <w:rPr>
          <w:noProof/>
        </w:rPr>
        <w:t>SE</w:t>
      </w:r>
      <w:r>
        <w:rPr>
          <w:noProof/>
        </w:rPr>
        <w:tab/>
        <w:t>Sweden</w:t>
      </w:r>
    </w:p>
    <w:p>
      <w:pPr>
        <w:ind w:left="567"/>
        <w:rPr>
          <w:noProof/>
        </w:rPr>
      </w:pPr>
      <w:r>
        <w:rPr>
          <w:noProof/>
        </w:rPr>
        <w:t>UK</w:t>
      </w:r>
      <w:r>
        <w:rPr>
          <w:noProof/>
        </w:rPr>
        <w:tab/>
        <w:t>United Kingdom</w:t>
      </w:r>
    </w:p>
    <w:p>
      <w:pPr>
        <w:rPr>
          <w:noProof/>
        </w:rPr>
      </w:pPr>
    </w:p>
    <w:p>
      <w:pPr>
        <w:rPr>
          <w:noProof/>
        </w:rPr>
        <w:sectPr>
          <w:headerReference w:type="default" r:id="rId34"/>
          <w:footerReference w:type="default" r:id="rId35"/>
          <w:headerReference w:type="first" r:id="rId36"/>
          <w:footerReference w:type="first" r:id="rId37"/>
          <w:footnotePr>
            <w:numRestart w:val="eachPage"/>
          </w:footnotePr>
          <w:pgSz w:w="11907" w:h="16839" w:code="9"/>
          <w:pgMar w:top="1134" w:right="1134" w:bottom="1134" w:left="1134" w:header="1134" w:footer="1134" w:gutter="0"/>
          <w:cols w:space="720"/>
          <w:docGrid w:linePitch="326"/>
        </w:sect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blHeader/>
        </w:trPr>
        <w:tc>
          <w:tcPr>
            <w:tcW w:w="4535" w:type="dxa"/>
            <w:hideMark/>
          </w:tcPr>
          <w:p>
            <w:pPr>
              <w:spacing w:before="60" w:after="60"/>
              <w:jc w:val="center"/>
              <w:rPr>
                <w:b/>
                <w:noProof/>
              </w:rPr>
            </w:pPr>
            <w:r>
              <w:rPr>
                <w:b/>
                <w:noProof/>
              </w:rPr>
              <w:br w:type="page"/>
              <w:t>Sector or sub-sector</w:t>
            </w:r>
          </w:p>
        </w:tc>
        <w:tc>
          <w:tcPr>
            <w:tcW w:w="10205" w:type="dxa"/>
            <w:hideMark/>
          </w:tcPr>
          <w:p>
            <w:pPr>
              <w:spacing w:before="60" w:after="60"/>
              <w:jc w:val="center"/>
              <w:rPr>
                <w:b/>
                <w:noProof/>
              </w:rPr>
            </w:pPr>
            <w:r>
              <w:rPr>
                <w:b/>
                <w:noProof/>
              </w:rPr>
              <w:t>Description of reservations</w:t>
            </w:r>
          </w:p>
        </w:tc>
      </w:tr>
      <w:t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Real estate</w:t>
            </w:r>
          </w:p>
          <w:p>
            <w:pPr>
              <w:spacing w:before="60" w:after="60"/>
              <w:rPr>
                <w:noProof/>
              </w:rPr>
            </w:pPr>
            <w:r>
              <w:rPr>
                <w:noProof/>
              </w:rPr>
              <w:t>For Modes 1 and 2</w:t>
            </w:r>
          </w:p>
          <w:p>
            <w:pPr>
              <w:spacing w:before="60" w:after="60"/>
              <w:rPr>
                <w:noProof/>
              </w:rPr>
            </w:pPr>
            <w:r>
              <w:rPr>
                <w:noProof/>
              </w:rPr>
              <w:t>AT, BG, CY, CZ, DK, EE, EL, FI, HU, IE, IT, LT, LV, MT, PL, RO, SI, SK: Limitations on acquisition of land and real estate by foreign investors.</w:t>
            </w:r>
            <w:r>
              <w:rPr>
                <w:rStyle w:val="FootnoteReference"/>
                <w:noProof/>
              </w:rPr>
              <w:footnoteReference w:id="78"/>
            </w:r>
          </w:p>
        </w:tc>
      </w:tr>
      <w:tr>
        <w:tc>
          <w:tcPr>
            <w:tcW w:w="4535" w:type="dxa"/>
            <w:hideMark/>
          </w:tcPr>
          <w:p>
            <w:pPr>
              <w:spacing w:before="60" w:after="60"/>
              <w:rPr>
                <w:noProof/>
              </w:rPr>
            </w:pPr>
            <w:r>
              <w:rPr>
                <w:noProof/>
              </w:rPr>
              <w:t>1. BUSINESS SERVICES</w:t>
            </w:r>
          </w:p>
        </w:tc>
        <w:tc>
          <w:tcPr>
            <w:tcW w:w="10205" w:type="dxa"/>
          </w:tcPr>
          <w:p>
            <w:pPr>
              <w:spacing w:before="60" w:after="60"/>
              <w:rPr>
                <w:noProof/>
              </w:rPr>
            </w:pPr>
          </w:p>
        </w:tc>
      </w:tr>
      <w:tr>
        <w:tc>
          <w:tcPr>
            <w:tcW w:w="4535" w:type="dxa"/>
            <w:hideMark/>
          </w:tcPr>
          <w:p>
            <w:pPr>
              <w:spacing w:before="60" w:after="60"/>
              <w:rPr>
                <w:noProof/>
              </w:rPr>
            </w:pPr>
            <w:r>
              <w:rPr>
                <w:noProof/>
              </w:rPr>
              <w:t>A. Professional Services</w:t>
            </w:r>
          </w:p>
        </w:tc>
        <w:tc>
          <w:tcPr>
            <w:tcW w:w="10205" w:type="dxa"/>
          </w:tcPr>
          <w:p>
            <w:pPr>
              <w:spacing w:before="60" w:after="60"/>
              <w:rPr>
                <w:noProof/>
              </w:rPr>
            </w:pPr>
          </w:p>
        </w:tc>
      </w:tr>
      <w:tr>
        <w:trPr>
          <w:trHeight w:val="2653"/>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79"/>
            </w:r>
          </w:p>
          <w:p>
            <w:pPr>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bottom w:val="nil"/>
            </w:tcBorders>
            <w:hideMark/>
          </w:tcPr>
          <w:p>
            <w:pPr>
              <w:spacing w:before="60" w:after="60"/>
              <w:rPr>
                <w:noProof/>
              </w:rPr>
            </w:pPr>
            <w:r>
              <w:rPr>
                <w:noProof/>
              </w:rPr>
              <w:t>For Modes 1 and 2</w:t>
            </w:r>
          </w:p>
          <w:p>
            <w:pPr>
              <w:spacing w:before="60" w:after="60"/>
              <w:rPr>
                <w:noProof/>
              </w:rPr>
            </w:pPr>
            <w:r>
              <w:rPr>
                <w:noProof/>
              </w:rPr>
              <w:t>AT, CY, ES, EL, LT, MT, SK: Full admission to the Bar, required for the practice of domestic (EU and Member State) law, is subject to a nationality condition.</w:t>
            </w:r>
          </w:p>
          <w:p>
            <w:pPr>
              <w:spacing w:before="60" w:after="60"/>
              <w:rPr>
                <w:noProof/>
              </w:rPr>
            </w:pPr>
            <w:r>
              <w:rPr>
                <w:noProof/>
              </w:rPr>
              <w:t>BE, FI: Full admission to the Bar, required for legal representation services, is subject to a nationality condition, coupled with residency requirements. In BE quotas apply for appearing before the "Cour de cassation" in non-criminal cases.</w:t>
            </w:r>
          </w:p>
        </w:tc>
      </w:tr>
      <w:tr>
        <w:trPr>
          <w:trHeight w:val="5256"/>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BG: Foreign lawyers can only provide legal representation services of a national of their home country and subject to reciprocity and cooperation with a Bulgarian lawyer. For legal mediation services permanent residence is required.</w:t>
            </w:r>
          </w:p>
          <w:p>
            <w:pPr>
              <w:spacing w:before="60" w:after="60"/>
              <w:rPr>
                <w:noProof/>
              </w:rPr>
            </w:pPr>
            <w:r>
              <w:rPr>
                <w:noProof/>
              </w:rPr>
              <w:t>FR: Lawyers' access to the profession of "avocat auprès de la Cour de Cassation" et "avocat auprès du Conseil d'Etat" is subject to quotas and to a nationality condition.</w:t>
            </w:r>
          </w:p>
          <w:p>
            <w:pPr>
              <w:spacing w:before="60" w:after="60"/>
              <w:rPr>
                <w:noProof/>
              </w:rPr>
            </w:pPr>
            <w:r>
              <w:rPr>
                <w:noProof/>
              </w:rPr>
              <w:t>HR: Unbound for practicing of Croatian law.</w:t>
            </w:r>
          </w:p>
          <w:p>
            <w:pPr>
              <w:spacing w:before="60" w:after="60"/>
              <w:rPr>
                <w:noProof/>
              </w:rPr>
            </w:pPr>
            <w:r>
              <w:rPr>
                <w:noProof/>
              </w:rPr>
              <w:t>HU: Full admission to the Bar is subject to a nationality condition, coupled with residency requirements. For foreign lawyers the scope of legal activities is limited to the provision of legal advice.</w:t>
            </w:r>
          </w:p>
          <w:p>
            <w:pPr>
              <w:spacing w:before="60" w:after="60"/>
              <w:rPr>
                <w:noProof/>
              </w:rPr>
            </w:pPr>
            <w:r>
              <w:rPr>
                <w:noProof/>
              </w:rPr>
              <w:t>LV: Nationality requirement for sworn solicitors, to whom legal representation in criminal proceedings is reserved.</w:t>
            </w:r>
          </w:p>
          <w:p>
            <w:pPr>
              <w:spacing w:before="60" w:after="60"/>
              <w:rPr>
                <w:noProof/>
              </w:rPr>
            </w:pPr>
            <w:r>
              <w:rPr>
                <w:noProof/>
              </w:rPr>
              <w:t>DK: Marketing of legal advice activities is restricted to lawyers with a Danish licence to practice and law firms registered in Denmark. Requirement of a Danish legal examination in order to obtain a Danish licence.</w:t>
            </w:r>
          </w:p>
          <w:p>
            <w:pPr>
              <w:spacing w:before="60" w:after="60"/>
              <w:rPr>
                <w:noProof/>
              </w:rPr>
            </w:pPr>
            <w:r>
              <w:rPr>
                <w:noProof/>
              </w:rPr>
              <w:t>SE: Admission to the Bar, necessary only for the use of the Swedish title "advokat", is subject to a residency requirement.</w:t>
            </w:r>
          </w:p>
        </w:tc>
      </w:tr>
      <w:tr>
        <w:tc>
          <w:tcPr>
            <w:tcW w:w="4535" w:type="dxa"/>
            <w:hideMark/>
          </w:tcPr>
          <w:p>
            <w:pPr>
              <w:pageBreakBefore/>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For Mode 1</w:t>
            </w:r>
          </w:p>
          <w:p>
            <w:pPr>
              <w:spacing w:before="60" w:after="60"/>
              <w:rPr>
                <w:noProof/>
              </w:rPr>
            </w:pPr>
            <w:r>
              <w:rPr>
                <w:noProof/>
              </w:rPr>
              <w:t>FR, HU, IT, MT, RO, SI: Unbound.</w:t>
            </w:r>
          </w:p>
          <w:p>
            <w:pPr>
              <w:spacing w:before="60" w:after="60"/>
              <w:rPr>
                <w:noProof/>
              </w:rPr>
            </w:pPr>
            <w:r>
              <w:rPr>
                <w:noProof/>
              </w:rPr>
              <w:t>AT: Nationality condition for representation before competent authorities.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hideMark/>
          </w:tcPr>
          <w:p>
            <w:pPr>
              <w:spacing w:before="60" w:after="60"/>
              <w:rPr>
                <w:noProof/>
              </w:rPr>
            </w:pPr>
            <w:r>
              <w:rPr>
                <w:noProof/>
              </w:rPr>
              <w:t>For Mode 1</w:t>
            </w:r>
          </w:p>
          <w:p>
            <w:pPr>
              <w:spacing w:before="60" w:after="60"/>
              <w:rPr>
                <w:noProof/>
              </w:rPr>
            </w:pPr>
            <w:r>
              <w:rPr>
                <w:noProof/>
              </w:rPr>
              <w:t>BE, BG, CY, DE, ES, FI, FR, EL, HU, IE, IT, LU, MT, NL, PT, RO, SI, UK: Unbound.</w:t>
            </w:r>
          </w:p>
          <w:p>
            <w:pPr>
              <w:spacing w:before="60" w:after="60"/>
              <w:rPr>
                <w:noProof/>
              </w:rPr>
            </w:pPr>
            <w:r>
              <w:rPr>
                <w:noProof/>
              </w:rPr>
              <w:t>AT: Nationality condition for representation before competent authorities and for performing audits provided for in specific Austrian laws (for example joint stock companies law, stock exchange law, banking law, etc.).</w:t>
            </w:r>
          </w:p>
          <w:p>
            <w:pPr>
              <w:spacing w:before="60" w:after="60"/>
              <w:rPr>
                <w:noProof/>
              </w:rPr>
            </w:pPr>
            <w:r>
              <w:rPr>
                <w:noProof/>
              </w:rPr>
              <w:t>HR: Foreign audit firms may provide audit services on the Croatian territory where they have established a branch.</w:t>
            </w:r>
          </w:p>
          <w:p>
            <w:pPr>
              <w:spacing w:before="60" w:after="60"/>
              <w:rPr>
                <w:noProof/>
              </w:rPr>
            </w:pPr>
            <w:r>
              <w:rPr>
                <w:noProof/>
              </w:rPr>
              <w:t>SE: Only auditors approved in Sweden may perform legal auditing services in certain legal entities, a.o. in all limited companies. Only such persons may be shareowners or form partnerships in companies which practice qualified auditing (for official purposes). Residency required for approval.</w:t>
            </w:r>
          </w:p>
          <w:p>
            <w:pPr>
              <w:spacing w:before="60" w:after="60"/>
              <w:rPr>
                <w:noProof/>
              </w:rPr>
            </w:pPr>
            <w:r>
              <w:rPr>
                <w:noProof/>
              </w:rPr>
              <w:t>LT: Auditor's report must be prepared in conjunction with an auditor accredited to practice in Lithuania.</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80"/>
            </w:r>
          </w:p>
        </w:tc>
        <w:tc>
          <w:tcPr>
            <w:tcW w:w="10205" w:type="dxa"/>
            <w:hideMark/>
          </w:tcPr>
          <w:p>
            <w:pPr>
              <w:spacing w:before="60" w:after="60"/>
              <w:rPr>
                <w:noProof/>
              </w:rPr>
            </w:pPr>
            <w:r>
              <w:rPr>
                <w:noProof/>
              </w:rPr>
              <w:t>For Mode 1</w:t>
            </w:r>
          </w:p>
          <w:p>
            <w:pPr>
              <w:spacing w:before="60" w:after="60"/>
              <w:rPr>
                <w:noProof/>
              </w:rPr>
            </w:pPr>
            <w:r>
              <w:rPr>
                <w:noProof/>
              </w:rPr>
              <w:t>AT: Nationality condition for representation before competent authorities.</w:t>
            </w:r>
          </w:p>
          <w:p>
            <w:pPr>
              <w:spacing w:before="60" w:after="60"/>
              <w:rPr>
                <w:noProof/>
              </w:rPr>
            </w:pPr>
            <w:r>
              <w:rPr>
                <w:noProof/>
              </w:rPr>
              <w:t>CY: Tax agents must be duly authorised by the Minister of Finance. Authorisation is subject to an economic needs test. The criteria used are analogous to those for granting permission for foreign investment (listed in horizontal section), as they apply to this sub</w:t>
            </w:r>
            <w:r>
              <w:rPr>
                <w:noProof/>
              </w:rPr>
              <w:noBreakHyphen/>
              <w:t>sector, always taking into consideration the employment situation in the sub-sector.</w:t>
            </w:r>
          </w:p>
          <w:p>
            <w:pPr>
              <w:spacing w:before="60" w:after="60"/>
              <w:rPr>
                <w:noProof/>
              </w:rPr>
            </w:pPr>
            <w:r>
              <w:rPr>
                <w:noProof/>
              </w:rPr>
              <w:t>BG, MT, RO and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For Mode 1</w:t>
            </w:r>
          </w:p>
          <w:p>
            <w:pPr>
              <w:spacing w:before="60" w:after="60"/>
              <w:rPr>
                <w:noProof/>
              </w:rPr>
            </w:pPr>
            <w:r>
              <w:rPr>
                <w:noProof/>
              </w:rPr>
              <w:t>AT: Unbound except for planning services.</w:t>
            </w:r>
          </w:p>
          <w:p>
            <w:pPr>
              <w:spacing w:before="60" w:after="60"/>
              <w:rPr>
                <w:noProof/>
              </w:rPr>
            </w:pPr>
            <w:r>
              <w:rPr>
                <w:noProof/>
              </w:rPr>
              <w:t>BE, BG, CY, EL, IT, MT, PL, PT, SI: Unbound.</w:t>
            </w:r>
          </w:p>
          <w:p>
            <w:pPr>
              <w:spacing w:before="60" w:after="60"/>
              <w:rPr>
                <w:noProof/>
              </w:rPr>
            </w:pPr>
            <w:r>
              <w:rPr>
                <w:noProof/>
              </w:rPr>
              <w:t>DE: Application of the national rules on fees and emoluments for all services which are performed from abroad.</w:t>
            </w:r>
          </w:p>
          <w:p>
            <w:pPr>
              <w:spacing w:before="60" w:after="60"/>
              <w:rPr>
                <w:noProof/>
              </w:rPr>
            </w:pPr>
            <w:r>
              <w:rPr>
                <w:noProof/>
              </w:rPr>
              <w:t>HR: Natural and legal persons may supply architectural services upon approval of the Croatian Chamber of Architects. A design or project elaborated abroad must be recognized (validated) by an authorized natural or legal person in Croatia with regard to its compliance with Croatian Law. Unbound for urban planning.</w:t>
            </w:r>
          </w:p>
          <w:p>
            <w:pPr>
              <w:spacing w:before="60" w:after="60"/>
              <w:rPr>
                <w:noProof/>
              </w:rPr>
            </w:pPr>
            <w:r>
              <w:rPr>
                <w:noProof/>
              </w:rPr>
              <w:t>HU, RO: Unbound for landscape architectural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hideMark/>
          </w:tcPr>
          <w:p>
            <w:pPr>
              <w:spacing w:before="60" w:after="60"/>
              <w:rPr>
                <w:noProof/>
              </w:rPr>
            </w:pPr>
            <w:r>
              <w:rPr>
                <w:noProof/>
              </w:rPr>
              <w:t>For Mode 1</w:t>
            </w:r>
          </w:p>
          <w:p>
            <w:pPr>
              <w:spacing w:before="60" w:after="60"/>
              <w:rPr>
                <w:noProof/>
              </w:rPr>
            </w:pPr>
            <w:r>
              <w:rPr>
                <w:noProof/>
              </w:rPr>
              <w:t>AT, SI: Unbound except for pure planning services.</w:t>
            </w:r>
          </w:p>
          <w:p>
            <w:pPr>
              <w:spacing w:before="60" w:after="60"/>
              <w:rPr>
                <w:noProof/>
              </w:rPr>
            </w:pPr>
            <w:r>
              <w:rPr>
                <w:noProof/>
              </w:rPr>
              <w:t>BG, CY, EL, IT, MT, PT: Unbound.</w:t>
            </w:r>
          </w:p>
          <w:p>
            <w:pPr>
              <w:spacing w:before="60" w:after="60"/>
              <w:rPr>
                <w:noProof/>
              </w:rPr>
            </w:pPr>
            <w:r>
              <w:rPr>
                <w:noProof/>
              </w:rPr>
              <w:t>HR: Natural and legal persons may supply engineering services upon approval of the Croatian Chamber of Engineers. A design or project elaborated abroad must be recognized (validated) by an authorized natural or legal person in Croatia with regard to its compliance with Croatian Law.</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h) Medical (including Psychologists), and Dental services</w:t>
            </w:r>
          </w:p>
          <w:p>
            <w:pPr>
              <w:spacing w:before="60" w:after="60"/>
              <w:rPr>
                <w:noProof/>
              </w:rPr>
            </w:pPr>
            <w:r>
              <w:rPr>
                <w:noProof/>
              </w:rPr>
              <w:t xml:space="preserve">(CPC 9312 and part of CPC 85201) </w:t>
            </w:r>
          </w:p>
        </w:tc>
        <w:tc>
          <w:tcPr>
            <w:tcW w:w="10205" w:type="dxa"/>
            <w:hideMark/>
          </w:tcPr>
          <w:p>
            <w:pPr>
              <w:spacing w:before="60" w:after="60"/>
              <w:rPr>
                <w:noProof/>
              </w:rPr>
            </w:pPr>
            <w:r>
              <w:rPr>
                <w:noProof/>
              </w:rPr>
              <w:t>For Mode 1</w:t>
            </w:r>
          </w:p>
          <w:p>
            <w:pPr>
              <w:spacing w:before="60" w:after="60"/>
              <w:rPr>
                <w:noProof/>
              </w:rPr>
            </w:pPr>
            <w:r>
              <w:rPr>
                <w:noProof/>
              </w:rPr>
              <w:t>AT, BE, BG, CY, DE, DK, EE, ES, FI, FR, EL, IE, IT, LU, MT, NL, PT, RO, SK, UK: Unbound.</w:t>
            </w:r>
          </w:p>
          <w:p>
            <w:pPr>
              <w:spacing w:before="60" w:after="60"/>
              <w:rPr>
                <w:noProof/>
              </w:rPr>
            </w:pPr>
            <w:r>
              <w:rPr>
                <w:noProof/>
              </w:rPr>
              <w:t>HR: Unbound, except for telemedicine.</w:t>
            </w:r>
          </w:p>
          <w:p>
            <w:pPr>
              <w:spacing w:before="60" w:after="60"/>
              <w:rPr>
                <w:noProof/>
              </w:rPr>
            </w:pPr>
            <w:r>
              <w:rPr>
                <w:noProof/>
              </w:rPr>
              <w:t>SI: Unbound for social medicine, sanitary, epidemiological, medical/ecological services, the supply of blood, blood preparations and transplants and autopsy.</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For Mode 1</w:t>
            </w:r>
          </w:p>
          <w:p>
            <w:pPr>
              <w:spacing w:before="60" w:after="60"/>
              <w:rPr>
                <w:noProof/>
              </w:rPr>
            </w:pPr>
            <w:r>
              <w:rPr>
                <w:noProof/>
              </w:rPr>
              <w:t>AT, BE, BG, CY, CZ, DE, DK, EE, ES, FR, EL, HU, IE, IT, LV, LT, MT, NL, PT, RO, SI, SK: Unbound.</w:t>
            </w:r>
          </w:p>
          <w:p>
            <w:pPr>
              <w:spacing w:before="60" w:after="60"/>
              <w:rPr>
                <w:noProof/>
              </w:rPr>
            </w:pPr>
            <w:r>
              <w:rPr>
                <w:noProof/>
              </w:rPr>
              <w:t>UK: Unbound except for veterinary laboratory and technical services supplied to veterinary surgeons, general advice, guidance and information for example nutritional, behaviour and pet care.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j) 1. Midwives services</w:t>
            </w:r>
          </w:p>
          <w:p>
            <w:pPr>
              <w:spacing w:before="60" w:after="60"/>
              <w:rPr>
                <w:noProof/>
              </w:rPr>
            </w:pPr>
            <w:r>
              <w:rPr>
                <w:noProof/>
              </w:rPr>
              <w:t>(part of CPC 93191)</w:t>
            </w:r>
          </w:p>
          <w:p>
            <w:pPr>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For Mode 1</w:t>
            </w:r>
          </w:p>
          <w:p>
            <w:pPr>
              <w:spacing w:before="60" w:after="60"/>
              <w:rPr>
                <w:noProof/>
              </w:rPr>
            </w:pPr>
            <w:r>
              <w:rPr>
                <w:noProof/>
              </w:rPr>
              <w:t>AT, BE, BG, CY, CZ, DE, DK, EE, ES, FR, EL, HU, IE, IT, LV, LT, LU, MT, NL, PT, RO, SI, SK, UK: Unbound.</w:t>
            </w:r>
          </w:p>
          <w:p>
            <w:pPr>
              <w:spacing w:before="60" w:after="60"/>
              <w:rPr>
                <w:noProof/>
              </w:rPr>
            </w:pPr>
            <w:r>
              <w:rPr>
                <w:noProof/>
              </w:rPr>
              <w:t>FI, PL: Unbound except for nurses.</w:t>
            </w:r>
          </w:p>
          <w:p>
            <w:pPr>
              <w:spacing w:before="60" w:after="60"/>
              <w:rPr>
                <w:noProof/>
              </w:rPr>
            </w:pPr>
            <w:r>
              <w:rPr>
                <w:noProof/>
              </w:rPr>
              <w:t>HR: Unbound, except for telemedicine.</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k) Retail sales of pharmaceuticals and retail sales of medical and orthopaedical goods</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81"/>
            </w:r>
          </w:p>
        </w:tc>
        <w:tc>
          <w:tcPr>
            <w:tcW w:w="10205" w:type="dxa"/>
            <w:hideMark/>
          </w:tcPr>
          <w:p>
            <w:pPr>
              <w:spacing w:before="60" w:after="60"/>
              <w:rPr>
                <w:noProof/>
              </w:rPr>
            </w:pPr>
            <w:r>
              <w:rPr>
                <w:noProof/>
              </w:rPr>
              <w:t>For Mode 1</w:t>
            </w:r>
          </w:p>
          <w:p>
            <w:pPr>
              <w:spacing w:before="60" w:after="60"/>
              <w:rPr>
                <w:noProof/>
              </w:rPr>
            </w:pPr>
            <w:r>
              <w:rPr>
                <w:noProof/>
              </w:rPr>
              <w:t>AT, BE, BG, DE, CY, DK, ES, FI, FR, EL, IE, IT, LU, MT, NL, PL, PT, RO, SK, SE, SI. UK: Unbound.</w:t>
            </w:r>
          </w:p>
          <w:p>
            <w:pPr>
              <w:spacing w:before="60" w:after="60"/>
              <w:rPr>
                <w:noProof/>
              </w:rPr>
            </w:pPr>
            <w:r>
              <w:rPr>
                <w:noProof/>
              </w:rPr>
              <w:t>CZ, LV, LT: Unbound except for mail order.</w:t>
            </w:r>
          </w:p>
          <w:p>
            <w:pPr>
              <w:spacing w:before="60" w:after="60"/>
              <w:rPr>
                <w:noProof/>
              </w:rPr>
            </w:pPr>
            <w:r>
              <w:rPr>
                <w:noProof/>
              </w:rPr>
              <w:t>HU: Unbound except for CPC 63211.</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Computer and Related Services</w:t>
            </w:r>
          </w:p>
          <w:p>
            <w:pPr>
              <w:spacing w:before="60" w:after="60"/>
              <w:rPr>
                <w:noProof/>
              </w:rPr>
            </w:pPr>
            <w:r>
              <w:rPr>
                <w:noProof/>
              </w:rPr>
              <w:t>(CPC 84)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Research and Development Services</w:t>
            </w:r>
          </w:p>
        </w:tc>
        <w:tc>
          <w:tcPr>
            <w:tcW w:w="10205" w:type="dxa"/>
          </w:tcPr>
          <w:p>
            <w:pPr>
              <w:spacing w:before="60" w:after="60"/>
              <w:rPr>
                <w:noProof/>
              </w:rPr>
            </w:pPr>
          </w:p>
        </w:tc>
      </w:tr>
      <w:tr>
        <w:tc>
          <w:tcPr>
            <w:tcW w:w="4535" w:type="dxa"/>
            <w:hideMark/>
          </w:tcPr>
          <w:p>
            <w:pPr>
              <w:spacing w:before="60" w:after="60"/>
              <w:rPr>
                <w:noProof/>
              </w:rPr>
            </w:pPr>
            <w:r>
              <w:rPr>
                <w:noProof/>
              </w:rPr>
              <w:t>a) R &amp; D services on natural sciences</w:t>
            </w:r>
          </w:p>
          <w:p>
            <w:pPr>
              <w:spacing w:before="60" w:after="60"/>
              <w:rPr>
                <w:noProof/>
              </w:rPr>
            </w:pPr>
            <w:r>
              <w:rPr>
                <w:noProof/>
              </w:rPr>
              <w:t>(CPC 851)</w:t>
            </w:r>
          </w:p>
          <w:p>
            <w:pPr>
              <w:spacing w:before="60" w:after="60"/>
              <w:rPr>
                <w:noProof/>
              </w:rPr>
            </w:pPr>
            <w:r>
              <w:rPr>
                <w:noProof/>
              </w:rPr>
              <w:t>b) R &amp; D services on Social Sciences and Humanities</w:t>
            </w:r>
          </w:p>
          <w:p>
            <w:pPr>
              <w:spacing w:before="60" w:after="60"/>
              <w:rPr>
                <w:noProof/>
              </w:rPr>
            </w:pPr>
            <w:r>
              <w:rPr>
                <w:noProof/>
              </w:rPr>
              <w:t>(CPC 852 excluding psychologists services)</w:t>
            </w:r>
            <w:r>
              <w:rPr>
                <w:rStyle w:val="FootnoteReference"/>
                <w:noProof/>
              </w:rPr>
              <w:footnoteReference w:id="82"/>
            </w:r>
          </w:p>
          <w:p>
            <w:pPr>
              <w:spacing w:before="60" w:after="60"/>
              <w:rPr>
                <w:noProof/>
              </w:rPr>
            </w:pPr>
            <w:r>
              <w:rPr>
                <w:noProof/>
              </w:rPr>
              <w:t>c) Interdisciplinary R &amp; D services</w:t>
            </w:r>
          </w:p>
          <w:p>
            <w:pPr>
              <w:spacing w:before="60" w:after="60"/>
              <w:rPr>
                <w:noProof/>
              </w:rPr>
            </w:pPr>
            <w:r>
              <w:rPr>
                <w:noProof/>
              </w:rPr>
              <w:t>(CPC 853)</w:t>
            </w:r>
          </w:p>
        </w:tc>
        <w:tc>
          <w:tcPr>
            <w:tcW w:w="10205" w:type="dxa"/>
            <w:hideMark/>
          </w:tcPr>
          <w:p>
            <w:pPr>
              <w:spacing w:before="60" w:after="60"/>
              <w:rPr>
                <w:noProof/>
              </w:rPr>
            </w:pPr>
            <w:r>
              <w:rPr>
                <w:noProof/>
              </w:rPr>
              <w:t>For Modes 1 and 2</w:t>
            </w:r>
          </w:p>
          <w:p>
            <w:pPr>
              <w:spacing w:before="60" w:after="60"/>
              <w:rPr>
                <w:noProof/>
              </w:rPr>
            </w:pPr>
            <w:r>
              <w:rPr>
                <w:noProof/>
              </w:rPr>
              <w:t>EU: For publicly funded R and D services, exclusive rights and/or authorisations can only be granted to EU nationals and to EU juridical persons having their headquarters in the EU.</w:t>
            </w:r>
          </w:p>
        </w:tc>
      </w:tr>
      <w:tr>
        <w:tc>
          <w:tcPr>
            <w:tcW w:w="4535" w:type="dxa"/>
            <w:hideMark/>
          </w:tcPr>
          <w:p>
            <w:pPr>
              <w:pageBreakBefore/>
              <w:spacing w:before="60" w:after="60"/>
              <w:rPr>
                <w:noProof/>
              </w:rPr>
            </w:pPr>
            <w:r>
              <w:rPr>
                <w:noProof/>
              </w:rPr>
              <w:t>D. Real Estate Services</w:t>
            </w:r>
            <w:r>
              <w:rPr>
                <w:rStyle w:val="FootnoteReference"/>
                <w:noProof/>
              </w:rPr>
              <w:footnoteReference w:id="83"/>
            </w:r>
          </w:p>
        </w:tc>
        <w:tc>
          <w:tcPr>
            <w:tcW w:w="10205" w:type="dxa"/>
          </w:tcPr>
          <w:p>
            <w:pPr>
              <w:spacing w:before="60" w:after="60"/>
              <w:rPr>
                <w:noProof/>
              </w:rPr>
            </w:pPr>
          </w:p>
        </w:tc>
      </w:tr>
      <w:tr>
        <w:tc>
          <w:tcPr>
            <w:tcW w:w="4535" w:type="dxa"/>
            <w:hideMark/>
          </w:tcPr>
          <w:p>
            <w:pPr>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For Mode 1</w:t>
            </w:r>
          </w:p>
          <w:p>
            <w:pPr>
              <w:spacing w:before="60" w:after="60"/>
              <w:rPr>
                <w:noProof/>
              </w:rPr>
            </w:pPr>
            <w:r>
              <w:rPr>
                <w:noProof/>
              </w:rPr>
              <w:t>BG, CY, CZ, EE, HU, IE, LV, LT, MT, PL, RO, SK, SI: Unbound.</w:t>
            </w:r>
          </w:p>
          <w:p>
            <w:pPr>
              <w:spacing w:before="60" w:after="60"/>
              <w:rPr>
                <w:noProof/>
              </w:rPr>
            </w:pPr>
            <w:r>
              <w:rPr>
                <w:noProof/>
              </w:rPr>
              <w:t>HR: Commercial presence required.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For Mode 1</w:t>
            </w:r>
          </w:p>
          <w:p>
            <w:pPr>
              <w:spacing w:before="60" w:after="60"/>
              <w:rPr>
                <w:noProof/>
              </w:rPr>
            </w:pPr>
            <w:r>
              <w:rPr>
                <w:noProof/>
              </w:rPr>
              <w:t>BG, CY, CZ, EE, HU, IE, LV, LT, MT, PL, RO, SK, SI: Unbound.</w:t>
            </w:r>
          </w:p>
          <w:p>
            <w:pPr>
              <w:spacing w:before="60" w:after="60"/>
              <w:rPr>
                <w:noProof/>
              </w:rPr>
            </w:pPr>
            <w:r>
              <w:rPr>
                <w:noProof/>
              </w:rPr>
              <w:t>HR: Commercial presence required.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Rental/Leasing Services without Operators</w:t>
            </w:r>
          </w:p>
        </w:tc>
        <w:tc>
          <w:tcPr>
            <w:tcW w:w="10205" w:type="dxa"/>
          </w:tcPr>
          <w:p>
            <w:pPr>
              <w:spacing w:before="60" w:after="60"/>
              <w:rPr>
                <w:noProof/>
              </w:rPr>
            </w:pPr>
          </w:p>
        </w:tc>
      </w:tr>
      <w:tr>
        <w:tc>
          <w:tcPr>
            <w:tcW w:w="4535" w:type="dxa"/>
            <w:hideMark/>
          </w:tcPr>
          <w:p>
            <w:pPr>
              <w:spacing w:before="60" w:after="60"/>
              <w:rPr>
                <w:noProof/>
              </w:rPr>
            </w:pPr>
            <w:r>
              <w:rPr>
                <w:noProof/>
              </w:rPr>
              <w:t>a) Relating to Ships</w:t>
            </w:r>
          </w:p>
          <w:p>
            <w:pPr>
              <w:spacing w:before="60" w:after="60"/>
              <w:rPr>
                <w:noProof/>
              </w:rPr>
            </w:pPr>
            <w:r>
              <w:rPr>
                <w:noProof/>
              </w:rPr>
              <w:t>(CPC 83103)</w:t>
            </w:r>
          </w:p>
        </w:tc>
        <w:tc>
          <w:tcPr>
            <w:tcW w:w="10205" w:type="dxa"/>
            <w:hideMark/>
          </w:tcPr>
          <w:p>
            <w:pPr>
              <w:spacing w:before="60" w:after="60"/>
              <w:rPr>
                <w:noProof/>
              </w:rPr>
            </w:pPr>
            <w:r>
              <w:rPr>
                <w:noProof/>
              </w:rPr>
              <w:t>For Mode 1</w:t>
            </w:r>
          </w:p>
          <w:p>
            <w:pPr>
              <w:spacing w:before="60" w:after="60"/>
              <w:rPr>
                <w:noProof/>
              </w:rPr>
            </w:pPr>
            <w:r>
              <w:rPr>
                <w:noProof/>
              </w:rPr>
              <w:t>BG, CY, DE, HU, MT, RO: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Relating to Aircraft</w:t>
            </w:r>
          </w:p>
          <w:p>
            <w:pPr>
              <w:spacing w:before="60" w:after="60"/>
              <w:rPr>
                <w:noProof/>
              </w:rPr>
            </w:pPr>
            <w:r>
              <w:rPr>
                <w:noProof/>
              </w:rPr>
              <w:t>(CPC 83104)</w:t>
            </w:r>
          </w:p>
        </w:tc>
        <w:tc>
          <w:tcPr>
            <w:tcW w:w="10205" w:type="dxa"/>
            <w:hideMark/>
          </w:tcPr>
          <w:p>
            <w:pPr>
              <w:spacing w:before="60" w:after="60"/>
              <w:rPr>
                <w:noProof/>
              </w:rPr>
            </w:pPr>
            <w:r>
              <w:rPr>
                <w:noProof/>
              </w:rPr>
              <w:t>For Modes 1 and 2</w:t>
            </w:r>
          </w:p>
          <w:p>
            <w:pPr>
              <w:spacing w:before="60" w:after="60"/>
              <w:rPr>
                <w:noProof/>
              </w:rPr>
            </w:pPr>
            <w:r>
              <w:rPr>
                <w:noProof/>
              </w:rPr>
              <w:t>BG, CY, CZ, HU, LV, MT, PL, RO, SK: Unbound.</w:t>
            </w:r>
          </w:p>
          <w:p>
            <w:pPr>
              <w:spacing w:before="60" w:after="60"/>
              <w:rPr>
                <w:noProof/>
              </w:rPr>
            </w:pPr>
            <w:r>
              <w:rPr>
                <w:noProof/>
              </w:rPr>
              <w:t>EU: Aircraft used by EU air carriers have to be registered in the Member State licensing the air carrier or elsewhere in the EU. Waivers can be granted for short term lease contracts or under exceptional circumstances.</w:t>
            </w:r>
          </w:p>
        </w:tc>
      </w:tr>
      <w:tr>
        <w:tc>
          <w:tcPr>
            <w:tcW w:w="4535" w:type="dxa"/>
            <w:hideMark/>
          </w:tcPr>
          <w:p>
            <w:pPr>
              <w:spacing w:before="60" w:after="60"/>
              <w:rPr>
                <w:noProof/>
              </w:rPr>
            </w:pPr>
            <w:r>
              <w:rPr>
                <w:noProof/>
              </w:rPr>
              <w:t>c) Relating to Other Transport Equipment</w:t>
            </w:r>
          </w:p>
          <w:p>
            <w:pPr>
              <w:spacing w:before="60" w:after="60"/>
              <w:rPr>
                <w:noProof/>
              </w:rPr>
            </w:pPr>
            <w:r>
              <w:rPr>
                <w:noProof/>
              </w:rPr>
              <w:t>(CPC 83101, CPC 83102 and CPC 83105)</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BG, CY, HU, LV, MT, PL,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Relating to Other Machinery and Equipment</w:t>
            </w:r>
          </w:p>
          <w:p>
            <w:pPr>
              <w:spacing w:before="60" w:after="60"/>
              <w:rPr>
                <w:noProof/>
              </w:rPr>
            </w:pPr>
            <w:r>
              <w:rPr>
                <w:noProof/>
              </w:rPr>
              <w:t>(CPC 83106, CPC 83107, CPC 83108 and CPC 83109)</w:t>
            </w:r>
          </w:p>
        </w:tc>
        <w:tc>
          <w:tcPr>
            <w:tcW w:w="10205" w:type="dxa"/>
            <w:hideMark/>
          </w:tcPr>
          <w:p>
            <w:pPr>
              <w:spacing w:before="60" w:after="60"/>
              <w:rPr>
                <w:noProof/>
              </w:rPr>
            </w:pPr>
            <w:r>
              <w:rPr>
                <w:noProof/>
              </w:rPr>
              <w:t>For Mode 1</w:t>
            </w:r>
          </w:p>
          <w:p>
            <w:pPr>
              <w:spacing w:before="60" w:after="60"/>
              <w:rPr>
                <w:noProof/>
              </w:rPr>
            </w:pPr>
            <w:r>
              <w:rPr>
                <w:noProof/>
              </w:rPr>
              <w:t>BG, CY, CZ, HU, MT, PL, RO, SK: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rPr>
            </w:pPr>
            <w:r>
              <w:rPr>
                <w:noProof/>
              </w:rPr>
              <w:t>For Modes 1 and 2</w:t>
            </w:r>
          </w:p>
          <w:p>
            <w:pPr>
              <w:spacing w:before="60" w:after="60"/>
              <w:rPr>
                <w:noProof/>
              </w:rPr>
            </w:pPr>
            <w:r>
              <w:rPr>
                <w:noProof/>
              </w:rPr>
              <w:t>AT, BE, BG, CY, CZ, DE, DK, ES, FI, FR, EL, HU, IE, IT, LU, MT, NL, PL, PT, RO, SI, SE, SK, UK: Unbound.</w:t>
            </w:r>
          </w:p>
          <w:p>
            <w:pPr>
              <w:spacing w:before="60" w:after="60"/>
              <w:rPr>
                <w:noProof/>
              </w:rPr>
            </w:pPr>
            <w:r>
              <w:rPr>
                <w:noProof/>
              </w:rPr>
              <w:t>EE: Unbound except for leasing or rental services concerning pre-recorded video-cassettes for use in home entertainment equipment.</w:t>
            </w:r>
          </w:p>
        </w:tc>
      </w:tr>
      <w:t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 xml:space="preserve">F. Other Business Services </w:t>
            </w:r>
          </w:p>
        </w:tc>
        <w:tc>
          <w:tcPr>
            <w:tcW w:w="10205" w:type="dxa"/>
          </w:tcPr>
          <w:p>
            <w:pPr>
              <w:spacing w:before="60" w:after="60"/>
              <w:rPr>
                <w:noProof/>
              </w:rPr>
            </w:pPr>
          </w:p>
        </w:tc>
      </w:tr>
      <w:tr>
        <w:tc>
          <w:tcPr>
            <w:tcW w:w="4535" w:type="dxa"/>
            <w:hideMark/>
          </w:tcPr>
          <w:p>
            <w:pPr>
              <w:spacing w:before="60" w:after="60"/>
              <w:rPr>
                <w:noProof/>
              </w:rPr>
            </w:pPr>
            <w:r>
              <w:rPr>
                <w:noProof/>
              </w:rPr>
              <w:t>a) Advertising</w:t>
            </w:r>
          </w:p>
          <w:p>
            <w:pPr>
              <w:spacing w:before="60" w:after="60"/>
              <w:rPr>
                <w:noProof/>
              </w:rPr>
            </w:pPr>
            <w:r>
              <w:rPr>
                <w:noProof/>
              </w:rPr>
              <w:t>(CPC 871)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b) Market Research and Opinion Polling</w:t>
            </w:r>
          </w:p>
          <w:p>
            <w:pPr>
              <w:spacing w:before="60" w:after="60"/>
              <w:rPr>
                <w:noProof/>
              </w:rPr>
            </w:pPr>
            <w:r>
              <w:rPr>
                <w:noProof/>
              </w:rPr>
              <w:t>(CPC 864)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Management Consulting Services</w:t>
            </w:r>
          </w:p>
          <w:p>
            <w:pPr>
              <w:spacing w:before="60" w:after="60"/>
              <w:rPr>
                <w:noProof/>
              </w:rPr>
            </w:pPr>
            <w:r>
              <w:rPr>
                <w:noProof/>
              </w:rPr>
              <w:t>(CPC 865)</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d) Services Related to Management Consulting</w:t>
            </w:r>
          </w:p>
          <w:p>
            <w:pPr>
              <w:spacing w:before="60" w:after="60"/>
              <w:rPr>
                <w:noProof/>
              </w:rPr>
            </w:pPr>
            <w:r>
              <w:rPr>
                <w:noProof/>
              </w:rPr>
              <w:t>(CPC 866)</w:t>
            </w:r>
          </w:p>
        </w:tc>
        <w:tc>
          <w:tcPr>
            <w:tcW w:w="10205" w:type="dxa"/>
            <w:hideMark/>
          </w:tcPr>
          <w:p>
            <w:pPr>
              <w:spacing w:before="60" w:after="60"/>
              <w:rPr>
                <w:noProof/>
              </w:rPr>
            </w:pPr>
            <w:r>
              <w:rPr>
                <w:noProof/>
              </w:rPr>
              <w:t>For Modes 1 and 2</w:t>
            </w:r>
          </w:p>
          <w:p>
            <w:pPr>
              <w:spacing w:before="60" w:after="60"/>
              <w:rPr>
                <w:noProof/>
              </w:rPr>
            </w:pPr>
            <w:r>
              <w:rPr>
                <w:noProof/>
              </w:rPr>
              <w:t>HU: Unbound for arbitration and conciliation services (CPC 86602).</w:t>
            </w:r>
          </w:p>
        </w:tc>
      </w:tr>
      <w:tr>
        <w:tc>
          <w:tcPr>
            <w:tcW w:w="4535" w:type="dxa"/>
            <w:hideMark/>
          </w:tcPr>
          <w:p>
            <w:pPr>
              <w:spacing w:before="60" w:after="60"/>
              <w:rPr>
                <w:noProof/>
              </w:rPr>
            </w:pPr>
            <w:r>
              <w:rPr>
                <w:noProof/>
              </w:rPr>
              <w:t>e) Technical Testing and Analysis Services</w:t>
            </w:r>
          </w:p>
          <w:p>
            <w:pPr>
              <w:spacing w:before="60" w:after="60"/>
              <w:rPr>
                <w:noProof/>
              </w:rPr>
            </w:pPr>
            <w:r>
              <w:rPr>
                <w:noProof/>
              </w:rPr>
              <w:t>(CPC 8676)</w:t>
            </w:r>
          </w:p>
        </w:tc>
        <w:tc>
          <w:tcPr>
            <w:tcW w:w="10205" w:type="dxa"/>
          </w:tcPr>
          <w:p>
            <w:pPr>
              <w:spacing w:before="60" w:after="60"/>
              <w:rPr>
                <w:noProof/>
              </w:rPr>
            </w:pPr>
            <w:r>
              <w:rPr>
                <w:noProof/>
              </w:rPr>
              <w:t>For Mode 1</w:t>
            </w:r>
          </w:p>
          <w:p>
            <w:pPr>
              <w:spacing w:before="60" w:after="60"/>
              <w:rPr>
                <w:noProof/>
              </w:rPr>
            </w:pPr>
            <w:r>
              <w:rPr>
                <w:noProof/>
              </w:rPr>
              <w:t>IT: Unbound for the profession of biologist and chemical analyst.</w:t>
            </w:r>
          </w:p>
          <w:p>
            <w:pPr>
              <w:spacing w:before="60" w:after="60"/>
              <w:rPr>
                <w:noProof/>
              </w:rPr>
            </w:pPr>
            <w:r>
              <w:rPr>
                <w:noProof/>
              </w:rPr>
              <w:t>HR: Unbound for services related to issuance of mandatory certificates and similar official documents.</w:t>
            </w:r>
          </w:p>
          <w:p>
            <w:pPr>
              <w:spacing w:before="60" w:after="60"/>
              <w:rPr>
                <w:noProof/>
              </w:rPr>
            </w:pPr>
            <w:r>
              <w:rPr>
                <w:noProof/>
              </w:rPr>
              <w:t>BG, CY, CZ, MT, PL, RO, SK, SE: Unbound.</w:t>
            </w:r>
          </w:p>
          <w:p>
            <w:pPr>
              <w:spacing w:before="60" w:after="60"/>
              <w:rPr>
                <w:noProof/>
              </w:rPr>
            </w:pPr>
            <w:r>
              <w:rPr>
                <w:noProof/>
              </w:rPr>
              <w:t>For Mode 2</w:t>
            </w:r>
          </w:p>
          <w:p>
            <w:pPr>
              <w:spacing w:before="60" w:after="60"/>
              <w:rPr>
                <w:noProof/>
              </w:rPr>
            </w:pPr>
            <w:r>
              <w:rPr>
                <w:noProof/>
              </w:rPr>
              <w:t>BG, CY, CZ, MT, PL, RO, SK, SE: Unbound.</w:t>
            </w:r>
          </w:p>
          <w:p>
            <w:pPr>
              <w:spacing w:before="60" w:after="60"/>
              <w:rPr>
                <w:noProof/>
              </w:rPr>
            </w:pPr>
            <w:r>
              <w:rPr>
                <w:noProof/>
              </w:rPr>
              <w:t>HR: Unbound for services related to issuance of mandatory certificates and similar official documents.</w:t>
            </w:r>
          </w:p>
        </w:tc>
      </w:tr>
      <w:tr>
        <w:tc>
          <w:tcPr>
            <w:tcW w:w="4535" w:type="dxa"/>
            <w:hideMark/>
          </w:tcPr>
          <w:p>
            <w:pPr>
              <w:pageBreakBefore/>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For Mode 1</w:t>
            </w:r>
          </w:p>
          <w:p>
            <w:pPr>
              <w:spacing w:before="60" w:after="60"/>
              <w:rPr>
                <w:noProof/>
              </w:rPr>
            </w:pPr>
            <w:r>
              <w:rPr>
                <w:noProof/>
              </w:rPr>
              <w:t>IT: Unbound for activities reserved to agronomist and "periti agrari".</w:t>
            </w:r>
          </w:p>
          <w:p>
            <w:pPr>
              <w:spacing w:before="60" w:after="60"/>
              <w:rPr>
                <w:noProof/>
                <w:lang w:val="es-ES"/>
              </w:rPr>
            </w:pPr>
            <w:r>
              <w:rPr>
                <w:noProof/>
                <w:lang w:val="es-ES"/>
              </w:rPr>
              <w:t>EE, MT,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LV, MT,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h) Advisory and Consulting Services incidental to Manufacturing</w:t>
            </w:r>
          </w:p>
          <w:p>
            <w:pPr>
              <w:spacing w:before="60" w:after="60"/>
              <w:rPr>
                <w:noProof/>
              </w:rPr>
            </w:pPr>
            <w:r>
              <w:rPr>
                <w:noProof/>
              </w:rPr>
              <w:t>(part of CPC 884 and part of CPC 885)</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 xml:space="preserve">i) Placement and Supply Services of Personnel </w:t>
            </w:r>
          </w:p>
        </w:tc>
        <w:tc>
          <w:tcPr>
            <w:tcW w:w="10205" w:type="dxa"/>
          </w:tcPr>
          <w:p>
            <w:pPr>
              <w:spacing w:before="60" w:after="60"/>
              <w:rPr>
                <w:noProof/>
              </w:rPr>
            </w:pPr>
          </w:p>
        </w:tc>
      </w:tr>
      <w:tr>
        <w:tc>
          <w:tcPr>
            <w:tcW w:w="4535" w:type="dxa"/>
            <w:hideMark/>
          </w:tcPr>
          <w:p>
            <w:pPr>
              <w:pageBreakBefore/>
              <w:spacing w:before="60" w:after="60"/>
              <w:rPr>
                <w:noProof/>
              </w:rPr>
            </w:pPr>
            <w:r>
              <w:rPr>
                <w:noProof/>
              </w:rPr>
              <w:t>i) 1. Executive search</w:t>
            </w:r>
          </w:p>
          <w:p>
            <w:pPr>
              <w:spacing w:before="60" w:after="60"/>
              <w:rPr>
                <w:noProof/>
              </w:rPr>
            </w:pPr>
            <w:r>
              <w:rPr>
                <w:noProof/>
              </w:rPr>
              <w:t>(CPC 87201)</w:t>
            </w:r>
          </w:p>
        </w:tc>
        <w:tc>
          <w:tcPr>
            <w:tcW w:w="10205" w:type="dxa"/>
            <w:hideMark/>
          </w:tcPr>
          <w:p>
            <w:pPr>
              <w:spacing w:before="60" w:after="60"/>
              <w:rPr>
                <w:noProof/>
              </w:rPr>
            </w:pPr>
            <w:r>
              <w:rPr>
                <w:noProof/>
              </w:rPr>
              <w:t>For Mode 1</w:t>
            </w:r>
          </w:p>
          <w:p>
            <w:pPr>
              <w:spacing w:before="60" w:after="60"/>
              <w:rPr>
                <w:noProof/>
              </w:rPr>
            </w:pPr>
            <w:r>
              <w:rPr>
                <w:noProof/>
              </w:rPr>
              <w:t>AT, BG, CY, CZ, DE, EE, ES, FI, HR, IE, LV, LT, MT, PL, PT, RO, SK, SI, SE: Unbound.</w:t>
            </w:r>
          </w:p>
          <w:p>
            <w:pPr>
              <w:spacing w:before="60" w:after="60"/>
              <w:rPr>
                <w:noProof/>
              </w:rPr>
            </w:pPr>
            <w:r>
              <w:rPr>
                <w:noProof/>
              </w:rPr>
              <w:t>For Mode 2</w:t>
            </w:r>
          </w:p>
          <w:p>
            <w:pPr>
              <w:spacing w:before="60" w:after="60"/>
              <w:rPr>
                <w:noProof/>
              </w:rPr>
            </w:pPr>
            <w:r>
              <w:rPr>
                <w:noProof/>
              </w:rPr>
              <w:t>AT, BG, CY, CZ, DE, EE, ES, FI, HR, IE, LV, LT, MT, PL, PT, RO, SK, SI: Unbound.</w:t>
            </w:r>
          </w:p>
        </w:tc>
      </w:tr>
      <w:tr>
        <w:tc>
          <w:tcPr>
            <w:tcW w:w="4535" w:type="dxa"/>
            <w:hideMark/>
          </w:tcPr>
          <w:p>
            <w:pPr>
              <w:spacing w:before="60" w:after="60"/>
              <w:rPr>
                <w:noProof/>
              </w:rPr>
            </w:pPr>
            <w:r>
              <w:rPr>
                <w:noProof/>
              </w:rPr>
              <w:t>i) 2. Placement Services</w:t>
            </w:r>
          </w:p>
          <w:p>
            <w:pPr>
              <w:spacing w:before="60" w:after="60"/>
              <w:rPr>
                <w:noProof/>
              </w:rPr>
            </w:pPr>
            <w:r>
              <w:rPr>
                <w:noProof/>
              </w:rPr>
              <w:t>(CPC 87202)</w:t>
            </w:r>
          </w:p>
        </w:tc>
        <w:tc>
          <w:tcPr>
            <w:tcW w:w="10205" w:type="dxa"/>
            <w:hideMark/>
          </w:tcPr>
          <w:p>
            <w:pPr>
              <w:spacing w:before="60" w:after="60"/>
              <w:rPr>
                <w:noProof/>
              </w:rPr>
            </w:pPr>
            <w:r>
              <w:rPr>
                <w:noProof/>
              </w:rPr>
              <w:t>For Mode 1</w:t>
            </w:r>
          </w:p>
          <w:p>
            <w:pPr>
              <w:spacing w:before="60" w:after="60"/>
              <w:rPr>
                <w:noProof/>
              </w:rPr>
            </w:pPr>
            <w:r>
              <w:rPr>
                <w:noProof/>
              </w:rPr>
              <w:t>AT, BE, BG, CY, CZ, DE, DK, EE, ES, EL, FI, FR, HR, IE, IT, LU, LV, LT, MT, NL, PL, PT, RO, SI, SE, SK, UK: Unbound.</w:t>
            </w:r>
          </w:p>
          <w:p>
            <w:pPr>
              <w:spacing w:before="60" w:after="60"/>
              <w:rPr>
                <w:noProof/>
              </w:rPr>
            </w:pPr>
            <w:r>
              <w:rPr>
                <w:noProof/>
              </w:rPr>
              <w:t>For Mode 2</w:t>
            </w:r>
          </w:p>
          <w:p>
            <w:pPr>
              <w:spacing w:before="60" w:after="60"/>
              <w:rPr>
                <w:noProof/>
              </w:rPr>
            </w:pPr>
            <w:r>
              <w:rPr>
                <w:noProof/>
              </w:rPr>
              <w:t>AT, BG, CY, CZ, DE, DK, EE, ES, EL, FI, FR, HR, IE, IT, LU, LV, LT, MT, NL, PL, PT, RO, SI, SK, UK: Unbound.</w:t>
            </w:r>
          </w:p>
        </w:tc>
      </w:tr>
      <w:tr>
        <w:tc>
          <w:tcPr>
            <w:tcW w:w="4535" w:type="dxa"/>
            <w:hideMark/>
          </w:tcPr>
          <w:p>
            <w:pPr>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For Mode 1</w:t>
            </w:r>
          </w:p>
          <w:p>
            <w:pPr>
              <w:spacing w:before="60" w:after="60"/>
              <w:rPr>
                <w:noProof/>
              </w:rPr>
            </w:pPr>
            <w:r>
              <w:rPr>
                <w:noProof/>
              </w:rPr>
              <w:t>AT, BG, CY, CZ, DE, EE, ES, FI, FR, HR, IT, IE, LV, LT, MT, NL, PL, PT, RO, SE, SK, SI: Unbound.</w:t>
            </w:r>
          </w:p>
          <w:p>
            <w:pPr>
              <w:spacing w:before="60" w:after="60"/>
              <w:rPr>
                <w:noProof/>
              </w:rPr>
            </w:pPr>
            <w:r>
              <w:rPr>
                <w:noProof/>
              </w:rPr>
              <w:t>For Mode 2</w:t>
            </w:r>
          </w:p>
          <w:p>
            <w:pPr>
              <w:spacing w:before="60" w:after="60"/>
              <w:rPr>
                <w:noProof/>
              </w:rPr>
            </w:pPr>
            <w:r>
              <w:rPr>
                <w:noProof/>
              </w:rPr>
              <w:t>AT, BG, CY, CZ, DE, EE, ES, FI, FR, HR, IT, IE, LV, LT, MT, NL, PL, PT, RO, SK, SI: Unbound.</w:t>
            </w:r>
          </w:p>
        </w:tc>
      </w:tr>
      <w:tr>
        <w:tc>
          <w:tcPr>
            <w:tcW w:w="4535" w:type="dxa"/>
            <w:hideMark/>
          </w:tcPr>
          <w:p>
            <w:pPr>
              <w:pageBreakBefore/>
              <w:spacing w:before="60" w:after="60"/>
              <w:rPr>
                <w:noProof/>
              </w:rPr>
            </w:pPr>
            <w:r>
              <w:rPr>
                <w:noProof/>
              </w:rPr>
              <w:t>j) 1. Investigation Services</w:t>
            </w:r>
          </w:p>
          <w:p>
            <w:pPr>
              <w:spacing w:before="60" w:after="60"/>
              <w:rPr>
                <w:noProof/>
              </w:rPr>
            </w:pPr>
            <w:r>
              <w:rPr>
                <w:noProof/>
              </w:rPr>
              <w:t>(CPC 87301)</w:t>
            </w:r>
          </w:p>
        </w:tc>
        <w:tc>
          <w:tcPr>
            <w:tcW w:w="10205" w:type="dxa"/>
            <w:hideMark/>
          </w:tcPr>
          <w:p>
            <w:pPr>
              <w:spacing w:before="60" w:after="60"/>
              <w:rPr>
                <w:noProof/>
              </w:rPr>
            </w:pPr>
            <w:r>
              <w:rPr>
                <w:noProof/>
              </w:rPr>
              <w:t>For Modes 1 and 2</w:t>
            </w:r>
          </w:p>
          <w:p>
            <w:pPr>
              <w:spacing w:before="60" w:after="60"/>
              <w:rPr>
                <w:noProof/>
              </w:rPr>
            </w:pPr>
            <w:r>
              <w:rPr>
                <w:noProof/>
              </w:rPr>
              <w:t xml:space="preserve">BE, BG, CY, CZ, DE, DK, ES, EE, FI, FR, EL, HR, HU, IE, IT, LV, LT, LU, MT, NL, PL, PT, RO, SK, SI, UK: Unbound. </w:t>
            </w:r>
          </w:p>
        </w:tc>
      </w:tr>
      <w:tr>
        <w:tc>
          <w:tcPr>
            <w:tcW w:w="4535" w:type="dxa"/>
            <w:hideMark/>
          </w:tcPr>
          <w:p>
            <w:pPr>
              <w:spacing w:before="60" w:after="60"/>
              <w:rPr>
                <w:noProof/>
              </w:rPr>
            </w:pPr>
            <w:r>
              <w:rPr>
                <w:noProof/>
              </w:rPr>
              <w:t>j) 2. Security Services</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For Modes 1 and 2</w:t>
            </w:r>
          </w:p>
          <w:p>
            <w:pPr>
              <w:spacing w:before="60" w:after="60"/>
              <w:rPr>
                <w:noProof/>
              </w:rPr>
            </w:pPr>
            <w:r>
              <w:rPr>
                <w:noProof/>
              </w:rPr>
              <w:t>HU: Unbound for CPC 87304, CPC 87305.</w:t>
            </w:r>
          </w:p>
          <w:p>
            <w:pPr>
              <w:spacing w:before="60" w:after="60"/>
              <w:rPr>
                <w:noProof/>
              </w:rPr>
            </w:pPr>
            <w:r>
              <w:rPr>
                <w:noProof/>
              </w:rPr>
              <w:t>BE, BG, CY, CZ, ES, EE, FI, FR, HR, IT, LV, LT, MT, PT, PL, RO, SI, SK: Unbound.</w:t>
            </w:r>
          </w:p>
        </w:tc>
      </w:tr>
      <w:tr>
        <w:tc>
          <w:tcPr>
            <w:tcW w:w="4535" w:type="dxa"/>
            <w:hideMark/>
          </w:tcPr>
          <w:p>
            <w:pPr>
              <w:spacing w:before="60" w:after="60"/>
              <w:rPr>
                <w:noProof/>
              </w:rPr>
            </w:pPr>
            <w:r>
              <w:rPr>
                <w:noProof/>
              </w:rPr>
              <w:t>k) Related Scientific and Technical Consulting Services</w:t>
            </w:r>
          </w:p>
          <w:p>
            <w:pPr>
              <w:spacing w:before="60" w:after="60"/>
              <w:rPr>
                <w:noProof/>
              </w:rPr>
            </w:pPr>
            <w:r>
              <w:rPr>
                <w:noProof/>
              </w:rPr>
              <w:t>(CPC 8675)</w:t>
            </w:r>
          </w:p>
        </w:tc>
        <w:tc>
          <w:tcPr>
            <w:tcW w:w="10205" w:type="dxa"/>
            <w:hideMark/>
          </w:tcPr>
          <w:p>
            <w:pPr>
              <w:spacing w:before="60" w:after="60"/>
              <w:rPr>
                <w:noProof/>
              </w:rPr>
            </w:pPr>
            <w:r>
              <w:rPr>
                <w:noProof/>
              </w:rPr>
              <w:t>For Mode 1</w:t>
            </w:r>
          </w:p>
          <w:p>
            <w:pPr>
              <w:spacing w:before="60" w:after="60"/>
              <w:rPr>
                <w:noProof/>
              </w:rPr>
            </w:pPr>
            <w:r>
              <w:rPr>
                <w:noProof/>
              </w:rPr>
              <w:t>BE, BG, CY, DE, DK, ES, FR, EL, IE, IT, LU, MT, NL, PL, PT, RO, SI, UK: Unbound for exploration services.</w:t>
            </w:r>
          </w:p>
          <w:p>
            <w:pPr>
              <w:spacing w:before="60" w:after="60"/>
              <w:rPr>
                <w:noProof/>
              </w:rPr>
            </w:pPr>
            <w:r>
              <w:rPr>
                <w:noProof/>
              </w:rPr>
              <w:t>HR: Services of basic geological, geodetic and mining consulting services as well as related environmental protection consulting services on the territory of Croatia can be carried out only jointly with/or through domestic legal persons.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For maritime transport vessels: BE, BG, CY, DE, DK, ES, FI, FR, EL, HR, IE, IT, LT, MT, NL, PL, PT, RO, SE, SI, UK: Unbound.</w:t>
            </w:r>
          </w:p>
          <w:p>
            <w:pPr>
              <w:spacing w:before="60" w:after="60"/>
              <w:rPr>
                <w:noProof/>
              </w:rPr>
            </w:pPr>
            <w:r>
              <w:rPr>
                <w:noProof/>
              </w:rPr>
              <w:t>For internal waterways transport vessels: 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AT, BE, BG, DE, CY, CZ, DK, ES, FI, FR, EL, HR, IE, IT, LT, LV, LU, MT, NL, PL, PT, RO, SE, SI,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l) 4. Maintenance and Repair of Aircraft and parts thereof</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BE, BG, CY, CZ, DE, DK, ES, FI, FR, EL, HR, IE, IT, LT, LU, MT, NL,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84"/>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For Mode 1</w:t>
            </w:r>
          </w:p>
          <w:p>
            <w:pPr>
              <w:spacing w:before="60" w:after="60"/>
              <w:rPr>
                <w:noProof/>
              </w:rPr>
            </w:pPr>
            <w:r>
              <w:rPr>
                <w:noProof/>
              </w:rPr>
              <w:t>AT, BE, BG, CY, CZ, DE, DK, ES, EE, FI, FR, EL, HR, IE, IT, LU, LV, MT,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For Mode 1</w:t>
            </w:r>
          </w:p>
          <w:p>
            <w:pPr>
              <w:spacing w:before="60" w:after="60"/>
              <w:rPr>
                <w:noProof/>
              </w:rPr>
            </w:pPr>
            <w:r>
              <w:rPr>
                <w:noProof/>
              </w:rPr>
              <w:t>BG, EE, MT, PL: Unbound for the supply of aerial photographic services.</w:t>
            </w:r>
          </w:p>
          <w:p>
            <w:pPr>
              <w:spacing w:before="60" w:after="60"/>
              <w:rPr>
                <w:noProof/>
              </w:rPr>
            </w:pPr>
            <w:r>
              <w:rPr>
                <w:noProof/>
              </w:rPr>
              <w:t>HR, LV: Unbound for specialty photographic services (CPC 87504).</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o) Packaging Services</w:t>
            </w:r>
          </w:p>
          <w:p>
            <w:pPr>
              <w:spacing w:before="60" w:after="60"/>
              <w:rPr>
                <w:noProof/>
              </w:rPr>
            </w:pPr>
            <w:r>
              <w:rPr>
                <w:noProof/>
              </w:rPr>
              <w:t>(CPC 876)</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For Mode 1</w:t>
            </w:r>
          </w:p>
          <w:p>
            <w:pPr>
              <w:spacing w:before="60" w:after="60"/>
              <w:rPr>
                <w:noProof/>
              </w:rPr>
            </w:pPr>
            <w:r>
              <w:rPr>
                <w:noProof/>
              </w:rPr>
              <w:t>PL: Unbound for services of sworn interpreters.</w:t>
            </w:r>
          </w:p>
          <w:p>
            <w:pPr>
              <w:spacing w:before="60" w:after="60"/>
              <w:rPr>
                <w:noProof/>
              </w:rPr>
            </w:pPr>
            <w:r>
              <w:rPr>
                <w:noProof/>
              </w:rPr>
              <w:t>HR: Unbound for official documents.</w:t>
            </w:r>
          </w:p>
          <w:p>
            <w:pPr>
              <w:spacing w:before="60" w:after="60"/>
              <w:rPr>
                <w:noProof/>
              </w:rPr>
            </w:pPr>
            <w:r>
              <w:rPr>
                <w:noProof/>
              </w:rPr>
              <w:t>HU, SK: Unbound for official translation and interpretation.</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r) 2. Interior design and other specialty design services</w:t>
            </w:r>
          </w:p>
          <w:p>
            <w:pPr>
              <w:spacing w:before="60" w:after="60"/>
              <w:rPr>
                <w:noProof/>
              </w:rPr>
            </w:pPr>
            <w:r>
              <w:rPr>
                <w:noProof/>
              </w:rPr>
              <w:t>(CPC 87907)</w:t>
            </w:r>
          </w:p>
        </w:tc>
        <w:tc>
          <w:tcPr>
            <w:tcW w:w="10205" w:type="dxa"/>
            <w:hideMark/>
          </w:tcPr>
          <w:p>
            <w:pPr>
              <w:spacing w:before="60" w:after="60"/>
              <w:rPr>
                <w:noProof/>
              </w:rPr>
            </w:pPr>
            <w:r>
              <w:rPr>
                <w:noProof/>
              </w:rPr>
              <w:t>For Mode 1</w:t>
            </w:r>
          </w:p>
          <w:p>
            <w:pPr>
              <w:spacing w:before="60" w:after="60"/>
              <w:rPr>
                <w:noProof/>
              </w:rPr>
            </w:pPr>
            <w:r>
              <w:rPr>
                <w:noProof/>
              </w:rPr>
              <w:t>DE: Application of the national rules on fees and emoluments for all services which are performed from abroad.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r) 3. Collection Agency Services</w:t>
            </w:r>
          </w:p>
          <w:p>
            <w:pPr>
              <w:spacing w:before="60" w:after="60"/>
              <w:rPr>
                <w:noProof/>
              </w:rPr>
            </w:pPr>
            <w:r>
              <w:rPr>
                <w:noProof/>
              </w:rPr>
              <w:t>(CPC 87902)</w:t>
            </w:r>
          </w:p>
        </w:tc>
        <w:tc>
          <w:tcPr>
            <w:tcW w:w="10205" w:type="dxa"/>
            <w:hideMark/>
          </w:tcPr>
          <w:p>
            <w:pPr>
              <w:spacing w:before="60" w:after="60"/>
              <w:rPr>
                <w:noProof/>
              </w:rPr>
            </w:pPr>
            <w:r>
              <w:rPr>
                <w:noProof/>
              </w:rPr>
              <w:t>For Modes 1 and 2</w:t>
            </w:r>
          </w:p>
          <w:p>
            <w:pPr>
              <w:spacing w:before="60" w:after="60"/>
              <w:rPr>
                <w:noProof/>
              </w:rPr>
            </w:pPr>
            <w:r>
              <w:rPr>
                <w:noProof/>
              </w:rPr>
              <w:t xml:space="preserve">BE, BG, CY, CZ, DE, DK, ES, EE, FI, FR, EL, HR, HU, IE, IT, LT, LU, MT, NL, PL, PT, RO, SK, SI, SE, UK: Unbound. </w:t>
            </w:r>
          </w:p>
        </w:tc>
      </w:tr>
      <w:tr>
        <w:tc>
          <w:tcPr>
            <w:tcW w:w="4535" w:type="dxa"/>
            <w:hideMark/>
          </w:tcPr>
          <w:p>
            <w:pPr>
              <w:spacing w:before="60" w:after="60"/>
              <w:rPr>
                <w:noProof/>
              </w:rPr>
            </w:pPr>
            <w:r>
              <w:rPr>
                <w:noProof/>
              </w:rPr>
              <w:t>r) 4. Credit reporting services</w:t>
            </w:r>
          </w:p>
          <w:p>
            <w:pPr>
              <w:spacing w:before="60" w:after="60"/>
              <w:rPr>
                <w:noProof/>
              </w:rPr>
            </w:pPr>
            <w:r>
              <w:rPr>
                <w:noProof/>
              </w:rPr>
              <w:t>(CPC 87901)</w:t>
            </w:r>
          </w:p>
        </w:tc>
        <w:tc>
          <w:tcPr>
            <w:tcW w:w="10205" w:type="dxa"/>
            <w:hideMark/>
          </w:tcPr>
          <w:p>
            <w:pPr>
              <w:spacing w:before="60" w:after="60"/>
              <w:rPr>
                <w:noProof/>
              </w:rPr>
            </w:pPr>
            <w:r>
              <w:rPr>
                <w:noProof/>
              </w:rPr>
              <w:t>For Modes 1 and 2</w:t>
            </w:r>
          </w:p>
          <w:p>
            <w:pPr>
              <w:spacing w:before="60" w:after="60"/>
              <w:rPr>
                <w:noProof/>
              </w:rPr>
            </w:pPr>
            <w:r>
              <w:rPr>
                <w:noProof/>
              </w:rPr>
              <w:t>BE, BG, CY, CZ, DE, DK, ES, EE, FI, FR, EL, HR, HU, IE, IT, LT, LU, MT, NL, PL, PT, RO, SK, SI, SE, UK: Unbound.</w:t>
            </w:r>
          </w:p>
        </w:tc>
      </w:tr>
      <w:t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85"/>
            </w:r>
          </w:p>
        </w:tc>
        <w:tc>
          <w:tcPr>
            <w:tcW w:w="10205" w:type="dxa"/>
            <w:hideMark/>
          </w:tcPr>
          <w:p>
            <w:pPr>
              <w:spacing w:before="60" w:after="60"/>
              <w:rPr>
                <w:noProof/>
              </w:rPr>
            </w:pPr>
            <w:r>
              <w:rPr>
                <w:noProof/>
              </w:rPr>
              <w:t>For Mode 1</w:t>
            </w:r>
          </w:p>
          <w:p>
            <w:pPr>
              <w:spacing w:before="60" w:after="60"/>
              <w:rPr>
                <w:noProof/>
              </w:rPr>
            </w:pPr>
            <w:r>
              <w:rPr>
                <w:noProof/>
              </w:rPr>
              <w:t>AT, BE, BG, CY, CZ, DE, DK, ES, EE, FI, FR, EL, HR, HU, IE, IT, LT, LU, MT,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r) 6. Telecommunications consulting services</w:t>
            </w:r>
          </w:p>
          <w:p>
            <w:pPr>
              <w:spacing w:before="60" w:after="60"/>
              <w:rPr>
                <w:noProof/>
              </w:rPr>
            </w:pPr>
            <w:r>
              <w:rPr>
                <w:noProof/>
              </w:rPr>
              <w:t>(CPC 7544)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r) 7. Telephone answering services</w:t>
            </w:r>
          </w:p>
          <w:p>
            <w:pPr>
              <w:spacing w:before="60" w:after="60"/>
              <w:rPr>
                <w:noProof/>
              </w:rPr>
            </w:pPr>
            <w:r>
              <w:rPr>
                <w:noProof/>
              </w:rPr>
              <w:t>(CPC 87903)</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tcBorders>
              <w:bottom w:val="single" w:sz="4" w:space="0" w:color="auto"/>
            </w:tcBorders>
            <w:hideMark/>
          </w:tcPr>
          <w:p>
            <w:pPr>
              <w:spacing w:before="60" w:after="60"/>
              <w:rPr>
                <w:noProof/>
              </w:rPr>
            </w:pPr>
            <w:r>
              <w:rPr>
                <w:noProof/>
              </w:rPr>
              <w:t>2. COMMUNICATION SERVICES</w:t>
            </w:r>
          </w:p>
        </w:tc>
        <w:tc>
          <w:tcPr>
            <w:tcW w:w="10205" w:type="dxa"/>
            <w:tcBorders>
              <w:bottom w:val="single" w:sz="4" w:space="0" w:color="auto"/>
            </w:tcBorders>
          </w:tcPr>
          <w:p>
            <w:pPr>
              <w:spacing w:before="60" w:after="60"/>
              <w:rPr>
                <w:noProof/>
              </w:rPr>
            </w:pPr>
          </w:p>
        </w:tc>
      </w:tr>
      <w:tr>
        <w:trPr>
          <w:trHeight w:val="825"/>
        </w:trPr>
        <w:tc>
          <w:tcPr>
            <w:tcW w:w="4535" w:type="dxa"/>
            <w:tcBorders>
              <w:bottom w:val="nil"/>
            </w:tcBorders>
            <w:hideMark/>
          </w:tcPr>
          <w:p>
            <w:pPr>
              <w:spacing w:before="60" w:after="60"/>
              <w:rPr>
                <w:noProof/>
              </w:rPr>
            </w:pPr>
            <w:r>
              <w:rPr>
                <w:noProof/>
              </w:rPr>
              <w:t>A. Postal and Courier Services</w:t>
            </w:r>
          </w:p>
        </w:tc>
        <w:tc>
          <w:tcPr>
            <w:tcW w:w="10205" w:type="dxa"/>
            <w:tcBorders>
              <w:bottom w:val="nil"/>
            </w:tcBorders>
          </w:tcPr>
          <w:p>
            <w:pPr>
              <w:spacing w:before="60" w:after="60"/>
              <w:rPr>
                <w:noProof/>
              </w:rPr>
            </w:pPr>
            <w:r>
              <w:rPr>
                <w:noProof/>
              </w:rPr>
              <w:t>For Modes 1 and 2</w:t>
            </w:r>
          </w:p>
          <w:p>
            <w:pPr>
              <w:spacing w:before="60" w:after="60"/>
              <w:rPr>
                <w:noProof/>
              </w:rPr>
            </w:pPr>
            <w:r>
              <w:rPr>
                <w:noProof/>
              </w:rPr>
              <w:t>None.</w:t>
            </w:r>
            <w:r>
              <w:rPr>
                <w:rStyle w:val="FootnoteReference"/>
                <w:noProof/>
              </w:rPr>
              <w:footnoteReference w:id="86"/>
            </w:r>
          </w:p>
        </w:tc>
      </w:tr>
      <w:tr>
        <w:trPr>
          <w:trHeight w:val="4012"/>
        </w:trPr>
        <w:tc>
          <w:tcPr>
            <w:tcW w:w="4535" w:type="dxa"/>
            <w:tcBorders>
              <w:top w:val="nil"/>
              <w:bottom w:val="nil"/>
            </w:tcBorders>
          </w:tcPr>
          <w:p>
            <w:pPr>
              <w:pageBreakBefore/>
              <w:spacing w:before="60" w:after="60"/>
              <w:rPr>
                <w:noProof/>
              </w:rPr>
            </w:pPr>
            <w:r>
              <w:rPr>
                <w:noProof/>
              </w:rPr>
              <w:t>(Services relating to the handling</w:t>
            </w:r>
            <w:r>
              <w:rPr>
                <w:rStyle w:val="FootnoteReference"/>
                <w:noProof/>
              </w:rPr>
              <w:footnoteReference w:id="87"/>
            </w:r>
            <w:r>
              <w:rPr>
                <w:noProof/>
              </w:rPr>
              <w:t xml:space="preserve"> of postal items</w:t>
            </w:r>
            <w:r>
              <w:rPr>
                <w:rStyle w:val="FootnoteReference"/>
                <w:noProof/>
              </w:rPr>
              <w:footnoteReference w:id="88"/>
            </w:r>
            <w:r>
              <w:rPr>
                <w:noProof/>
              </w:rPr>
              <w:t xml:space="preserve"> according to the following list of sub</w:t>
            </w:r>
            <w:r>
              <w:rPr>
                <w:noProof/>
              </w:rPr>
              <w:noBreakHyphen/>
              <w:t>sectors, whether for domestic or foreign destinations: (i) Handling of addressed written communications on any kind of physical medium</w:t>
            </w:r>
            <w:r>
              <w:rPr>
                <w:rStyle w:val="FootnoteReference"/>
                <w:noProof/>
              </w:rPr>
              <w:footnoteReference w:id="89"/>
            </w:r>
            <w:r>
              <w:rPr>
                <w:noProof/>
              </w:rPr>
              <w:t>, including Hybrid mail service and Direct mail, (ii) Handling of addressed parcels and packages</w:t>
            </w:r>
            <w:r>
              <w:rPr>
                <w:rStyle w:val="FootnoteReference"/>
                <w:noProof/>
              </w:rPr>
              <w:footnoteReference w:id="90"/>
            </w:r>
            <w:r>
              <w:rPr>
                <w:noProof/>
              </w:rPr>
              <w:t>, iii) Handling of addressed press products</w:t>
            </w:r>
            <w:r>
              <w:rPr>
                <w:rStyle w:val="FootnoteReference"/>
                <w:noProof/>
              </w:rPr>
              <w:footnoteReference w:id="91"/>
            </w:r>
            <w:r>
              <w:rPr>
                <w:noProof/>
              </w:rPr>
              <w:t>, (iv) Handling of items referred to in (i) to (iii) above as registered or insured mail, (v) Express delivery services</w:t>
            </w:r>
            <w:r>
              <w:rPr>
                <w:rStyle w:val="FootnoteReference"/>
                <w:noProof/>
              </w:rPr>
              <w:footnoteReference w:id="92"/>
            </w:r>
            <w:r>
              <w:rPr>
                <w:noProof/>
              </w:rPr>
              <w:t xml:space="preserve"> for items referred to in (i) to (iii) above, vi) Handling of non</w:t>
            </w:r>
            <w:r>
              <w:rPr>
                <w:noProof/>
              </w:rPr>
              <w:noBreakHyphen/>
              <w:t>addressed items, (vii) Document exchange</w:t>
            </w:r>
            <w:r>
              <w:rPr>
                <w:rStyle w:val="FootnoteReference"/>
                <w:noProof/>
              </w:rPr>
              <w:footnoteReference w:id="93"/>
            </w:r>
          </w:p>
        </w:tc>
        <w:tc>
          <w:tcPr>
            <w:tcW w:w="10205" w:type="dxa"/>
            <w:tcBorders>
              <w:top w:val="nil"/>
              <w:bottom w:val="nil"/>
            </w:tcBorders>
          </w:tcPr>
          <w:p>
            <w:pPr>
              <w:spacing w:before="60" w:after="60"/>
              <w:rPr>
                <w:noProof/>
              </w:rPr>
            </w:pPr>
          </w:p>
        </w:tc>
      </w:tr>
      <w:tr>
        <w:tc>
          <w:tcPr>
            <w:tcW w:w="4535" w:type="dxa"/>
            <w:tcBorders>
              <w:top w:val="nil"/>
            </w:tcBorders>
            <w:hideMark/>
          </w:tcPr>
          <w:p>
            <w:pPr>
              <w:pageBreakBefore/>
              <w:spacing w:before="60" w:after="60"/>
              <w:rPr>
                <w:noProof/>
              </w:rPr>
            </w:pPr>
            <w:r>
              <w:rPr>
                <w:noProof/>
              </w:rPr>
              <w:t>Sub-sectors (i), (iv) and (v) are however excluded when they fall into the scope of the services which may be reserved, which is: for items of correspondence the price of which is less than 2,5 times the public basic tariff, provided that they weigh less than 50 grams</w:t>
            </w:r>
            <w:r>
              <w:rPr>
                <w:rStyle w:val="FootnoteReference"/>
                <w:noProof/>
              </w:rPr>
              <w:footnoteReference w:id="94"/>
            </w:r>
            <w:r>
              <w:rPr>
                <w:noProof/>
              </w:rPr>
              <w:t>, plus the registered mail service used in the course of judicial or administrative procedures.)</w:t>
            </w:r>
          </w:p>
          <w:p>
            <w:pPr>
              <w:spacing w:before="60" w:after="60"/>
              <w:rPr>
                <w:noProof/>
              </w:rPr>
            </w:pPr>
            <w:r>
              <w:rPr>
                <w:noProof/>
              </w:rPr>
              <w:t>(part of CPC 751, part of CPC 71235</w:t>
            </w:r>
            <w:r>
              <w:rPr>
                <w:rStyle w:val="FootnoteReference"/>
                <w:noProof/>
              </w:rPr>
              <w:footnoteReference w:id="95"/>
            </w:r>
            <w:r>
              <w:rPr>
                <w:noProof/>
              </w:rPr>
              <w:t xml:space="preserve"> and part of CPC 73210</w:t>
            </w:r>
            <w:r>
              <w:rPr>
                <w:rStyle w:val="FootnoteReference"/>
                <w:noProof/>
              </w:rPr>
              <w:footnoteReference w:id="96"/>
            </w:r>
            <w:r>
              <w:rPr>
                <w:noProof/>
              </w:rPr>
              <w:t>)</w:t>
            </w:r>
          </w:p>
        </w:tc>
        <w:tc>
          <w:tcPr>
            <w:tcW w:w="10205" w:type="dxa"/>
            <w:tcBorders>
              <w:top w:val="nil"/>
            </w:tcBorders>
          </w:tcPr>
          <w:p>
            <w:pPr>
              <w:spacing w:before="60" w:after="60"/>
              <w:rPr>
                <w:noProof/>
              </w:rPr>
            </w:pPr>
          </w:p>
        </w:tc>
      </w:tr>
      <w:tr>
        <w:tc>
          <w:tcPr>
            <w:tcW w:w="4535" w:type="dxa"/>
            <w:hideMark/>
          </w:tcPr>
          <w:p>
            <w:pPr>
              <w:pageBreakBefore/>
              <w:spacing w:before="60" w:after="60"/>
              <w:rPr>
                <w:noProof/>
              </w:rPr>
            </w:pPr>
            <w:r>
              <w:rPr>
                <w:noProof/>
              </w:rPr>
              <w:t>B. Telecommunications Services</w:t>
            </w:r>
          </w:p>
          <w:p>
            <w:pPr>
              <w:spacing w:before="60" w:after="60"/>
              <w:rPr>
                <w:noProof/>
              </w:rPr>
            </w:pPr>
            <w:r>
              <w:rPr>
                <w:noProof/>
              </w:rPr>
              <w:t>These services do not cover the economic activity consisting of the provision of content which requires telecommunications services for its transport.</w:t>
            </w:r>
          </w:p>
        </w:tc>
        <w:tc>
          <w:tcPr>
            <w:tcW w:w="10205" w:type="dxa"/>
          </w:tcPr>
          <w:p>
            <w:pPr>
              <w:spacing w:before="60" w:after="60"/>
              <w:rPr>
                <w:noProof/>
              </w:rPr>
            </w:pPr>
          </w:p>
        </w:tc>
      </w:tr>
      <w:tr>
        <w:tc>
          <w:tcPr>
            <w:tcW w:w="4535" w:type="dxa"/>
            <w:hideMark/>
          </w:tcPr>
          <w:p>
            <w:pPr>
              <w:spacing w:before="60" w:after="60"/>
              <w:rPr>
                <w:noProof/>
              </w:rPr>
            </w:pPr>
            <w:r>
              <w:rPr>
                <w:noProof/>
              </w:rPr>
              <w:t>a) All services consisting of the transmission and reception of signals by any electromagnetic means</w:t>
            </w:r>
            <w:r>
              <w:rPr>
                <w:rStyle w:val="FootnoteReference"/>
                <w:noProof/>
              </w:rPr>
              <w:footnoteReference w:id="97"/>
            </w:r>
            <w:r>
              <w:rPr>
                <w:noProof/>
              </w:rPr>
              <w:t>, excluding broadcasting</w:t>
            </w:r>
            <w:r>
              <w:rPr>
                <w:rStyle w:val="FootnoteReference"/>
                <w:noProof/>
              </w:rPr>
              <w:footnoteReference w:id="98"/>
            </w:r>
            <w:r>
              <w:rPr>
                <w:noProof/>
              </w:rPr>
              <w:t xml:space="preserve"> </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b) Satellite broadcast transmission services</w:t>
            </w:r>
            <w:r>
              <w:rPr>
                <w:rStyle w:val="FootnoteReference"/>
                <w:noProof/>
              </w:rPr>
              <w:footnoteReference w:id="99"/>
            </w:r>
          </w:p>
        </w:tc>
        <w:tc>
          <w:tcPr>
            <w:tcW w:w="10205" w:type="dxa"/>
            <w:hideMark/>
          </w:tcPr>
          <w:p>
            <w:pPr>
              <w:spacing w:before="60" w:after="60"/>
              <w:rPr>
                <w:noProof/>
              </w:rPr>
            </w:pPr>
            <w:r>
              <w:rPr>
                <w:noProof/>
              </w:rPr>
              <w:t>For Modes 1 and 2</w:t>
            </w:r>
          </w:p>
          <w:p>
            <w:pPr>
              <w:spacing w:before="60" w:after="60"/>
              <w:rPr>
                <w:noProof/>
              </w:rPr>
            </w:pPr>
            <w:r>
              <w:rPr>
                <w:noProof/>
              </w:rPr>
              <w:t>EU: None except that service providers in this sector may be subject to obligations to safeguard general interest objectives related to the conveyance of content through their network in line with the EU regulatory framework for electronic communications.</w:t>
            </w:r>
          </w:p>
          <w:p>
            <w:pPr>
              <w:spacing w:before="60" w:after="60"/>
              <w:rPr>
                <w:noProof/>
              </w:rPr>
            </w:pPr>
            <w:r>
              <w:rPr>
                <w:noProof/>
              </w:rPr>
              <w:t>BE: Unbound.</w:t>
            </w:r>
          </w:p>
        </w:tc>
      </w:tr>
      <w:tr>
        <w:tc>
          <w:tcPr>
            <w:tcW w:w="4535" w:type="dxa"/>
            <w:hideMark/>
          </w:tcPr>
          <w:p>
            <w:pPr>
              <w:spacing w:before="60" w:after="60"/>
              <w:rPr>
                <w:noProof/>
              </w:rPr>
            </w:pPr>
            <w:r>
              <w:rPr>
                <w:noProof/>
              </w:rPr>
              <w:t>3. CONSTRUCTION AND RELATED ENGINEERING SERVICES</w:t>
            </w:r>
          </w:p>
          <w:p>
            <w:pPr>
              <w:spacing w:before="60" w:after="60"/>
              <w:rPr>
                <w:noProof/>
              </w:rPr>
            </w:pPr>
            <w:r>
              <w:rPr>
                <w:noProof/>
              </w:rPr>
              <w:t>(CPC 511, CPC 512, CPC 513, CPC 514, CPC 515, CPC 516, CPC 517 and CPC 518)</w:t>
            </w:r>
          </w:p>
        </w:tc>
        <w:tc>
          <w:tcPr>
            <w:tcW w:w="10205" w:type="dxa"/>
            <w:hideMark/>
          </w:tcPr>
          <w:p>
            <w:pPr>
              <w:spacing w:before="60" w:after="60"/>
              <w:rPr>
                <w:noProof/>
              </w:rPr>
            </w:pPr>
            <w:r>
              <w:rPr>
                <w:noProof/>
              </w:rPr>
              <w:t>For Mode 1</w:t>
            </w:r>
          </w:p>
          <w:p>
            <w:pPr>
              <w:spacing w:before="60" w:after="60"/>
              <w:rPr>
                <w:noProof/>
              </w:rPr>
            </w:pPr>
            <w:r>
              <w:rPr>
                <w:noProof/>
              </w:rPr>
              <w:t>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4. DISTRIBUTION SERVICES</w:t>
            </w:r>
          </w:p>
          <w:p>
            <w:pPr>
              <w:spacing w:before="60" w:after="60"/>
              <w:rPr>
                <w:noProof/>
              </w:rPr>
            </w:pPr>
            <w:r>
              <w:rPr>
                <w:noProof/>
              </w:rPr>
              <w:t>(excluding distribution of arms, munitions, explosives and other war material)</w:t>
            </w:r>
          </w:p>
          <w:p>
            <w:pPr>
              <w:spacing w:before="60" w:after="60"/>
              <w:rPr>
                <w:noProof/>
              </w:rPr>
            </w:pPr>
            <w:r>
              <w:rPr>
                <w:noProof/>
              </w:rPr>
              <w:t>A. Commission Agents' Services</w:t>
            </w:r>
          </w:p>
          <w:p>
            <w:pPr>
              <w:spacing w:before="60" w:after="60"/>
              <w:rPr>
                <w:noProof/>
              </w:rPr>
            </w:pPr>
            <w:r>
              <w:rPr>
                <w:noProof/>
              </w:rPr>
              <w:t>a) Commission Agents' Services of motor vehicles, motorcycles and snowmobiles and parts and accessories thereof</w:t>
            </w:r>
          </w:p>
          <w:p>
            <w:pPr>
              <w:spacing w:before="60" w:after="60"/>
              <w:rPr>
                <w:noProof/>
              </w:rPr>
            </w:pPr>
            <w:r>
              <w:rPr>
                <w:noProof/>
              </w:rPr>
              <w:t>(part of CPC 61111, part of CPC 6113 and part of CPC 6121)</w:t>
            </w:r>
          </w:p>
          <w:p>
            <w:pPr>
              <w:spacing w:before="60" w:after="60"/>
              <w:rPr>
                <w:noProof/>
              </w:rPr>
            </w:pPr>
            <w:r>
              <w:rPr>
                <w:noProof/>
              </w:rPr>
              <w:t>b) Other Commission Agents' Services</w:t>
            </w:r>
          </w:p>
          <w:p>
            <w:pPr>
              <w:spacing w:before="60" w:after="60"/>
              <w:rPr>
                <w:noProof/>
              </w:rPr>
            </w:pPr>
            <w:r>
              <w:rPr>
                <w:noProof/>
              </w:rPr>
              <w:t>(CPC 621)</w:t>
            </w:r>
          </w:p>
        </w:tc>
        <w:tc>
          <w:tcPr>
            <w:tcW w:w="10205" w:type="dxa"/>
          </w:tcPr>
          <w:p>
            <w:pPr>
              <w:spacing w:before="60" w:after="60"/>
              <w:rPr>
                <w:noProof/>
              </w:rPr>
            </w:pPr>
            <w:r>
              <w:rPr>
                <w:noProof/>
              </w:rPr>
              <w:t>For Modes 1 and 2</w:t>
            </w:r>
          </w:p>
          <w:p>
            <w:pPr>
              <w:spacing w:before="60" w:after="60"/>
              <w:rPr>
                <w:noProof/>
              </w:rPr>
            </w:pPr>
            <w:r>
              <w:rPr>
                <w:noProof/>
              </w:rPr>
              <w:t>EU: Unbound for distribution of chemical products, of precious metals (and stones).</w:t>
            </w:r>
          </w:p>
          <w:p>
            <w:pPr>
              <w:spacing w:before="60" w:after="60"/>
              <w:rPr>
                <w:noProof/>
              </w:rPr>
            </w:pPr>
            <w:r>
              <w:rPr>
                <w:noProof/>
              </w:rPr>
              <w:t>AT: Unbound for distribution of pyrotechnical goods, of ignitable articles and blasting devices and of toxic substances.</w:t>
            </w:r>
          </w:p>
          <w:p>
            <w:pPr>
              <w:spacing w:before="60" w:after="60"/>
              <w:rPr>
                <w:noProof/>
              </w:rPr>
            </w:pPr>
            <w:r>
              <w:rPr>
                <w:noProof/>
              </w:rPr>
              <w:t>AT, BG: Unbound for distribution of products for medical use such as medical and surgical devices, medical substances and objects for medical use.</w:t>
            </w:r>
          </w:p>
          <w:p>
            <w:pPr>
              <w:spacing w:before="60" w:after="60"/>
              <w:rPr>
                <w:noProof/>
              </w:rPr>
            </w:pPr>
            <w:r>
              <w:rPr>
                <w:noProof/>
              </w:rPr>
              <w:t>HR: Unbound for tobacco products.</w:t>
            </w:r>
          </w:p>
        </w:tc>
      </w:tr>
      <w:tr>
        <w:tc>
          <w:tcPr>
            <w:tcW w:w="4535" w:type="dxa"/>
            <w:tcBorders>
              <w:bottom w:val="single" w:sz="4" w:space="0" w:color="auto"/>
            </w:tcBorders>
            <w:hideMark/>
          </w:tcPr>
          <w:p>
            <w:pPr>
              <w:pageBreakBefore/>
              <w:spacing w:before="60" w:after="60"/>
              <w:rPr>
                <w:noProof/>
              </w:rPr>
            </w:pPr>
            <w:r>
              <w:rPr>
                <w:noProof/>
              </w:rPr>
              <w:t>B. Wholesale Trade Services</w:t>
            </w:r>
          </w:p>
          <w:p>
            <w:pPr>
              <w:spacing w:before="60" w:after="60"/>
              <w:rPr>
                <w:noProof/>
              </w:rPr>
            </w:pPr>
            <w:r>
              <w:rPr>
                <w:noProof/>
              </w:rPr>
              <w:t>a) Wholesale Trade Services of motor vehicles, motorcycles and snowmobiles and parts and accessories thereof</w:t>
            </w:r>
          </w:p>
          <w:p>
            <w:pPr>
              <w:spacing w:before="60" w:after="60"/>
              <w:rPr>
                <w:noProof/>
              </w:rPr>
            </w:pPr>
            <w:r>
              <w:rPr>
                <w:noProof/>
              </w:rPr>
              <w:t>(part of CPC 61111, part of CPC 6113 and part of CPC 6121)</w:t>
            </w:r>
          </w:p>
          <w:p>
            <w:pPr>
              <w:spacing w:before="60" w:after="60"/>
              <w:rPr>
                <w:noProof/>
              </w:rPr>
            </w:pPr>
            <w:r>
              <w:rPr>
                <w:noProof/>
              </w:rPr>
              <w:t>b) Wholesale Trade Services of telecommunication terminal equipment</w:t>
            </w:r>
          </w:p>
          <w:p>
            <w:pPr>
              <w:spacing w:before="60" w:after="60"/>
              <w:rPr>
                <w:noProof/>
              </w:rPr>
            </w:pPr>
            <w:r>
              <w:rPr>
                <w:noProof/>
              </w:rPr>
              <w:t>(part of CPC 7542)</w:t>
            </w:r>
          </w:p>
          <w:p>
            <w:pPr>
              <w:spacing w:before="60" w:after="60"/>
              <w:rPr>
                <w:noProof/>
              </w:rPr>
            </w:pPr>
            <w:r>
              <w:rPr>
                <w:noProof/>
              </w:rPr>
              <w:t>c) Other wholesale trade services</w:t>
            </w:r>
          </w:p>
          <w:p>
            <w:pPr>
              <w:spacing w:before="60" w:after="60"/>
              <w:rPr>
                <w:noProof/>
              </w:rPr>
            </w:pPr>
            <w:r>
              <w:rPr>
                <w:noProof/>
              </w:rPr>
              <w:t>(CPC 622 excluding wholesale trade services of energy products</w:t>
            </w:r>
            <w:r>
              <w:rPr>
                <w:rStyle w:val="FootnoteReference"/>
                <w:noProof/>
              </w:rPr>
              <w:footnoteReference w:id="100"/>
            </w:r>
            <w:r>
              <w:rPr>
                <w:noProof/>
              </w:rPr>
              <w:t>)</w:t>
            </w:r>
          </w:p>
        </w:tc>
        <w:tc>
          <w:tcPr>
            <w:tcW w:w="10205" w:type="dxa"/>
            <w:tcBorders>
              <w:bottom w:val="single" w:sz="4" w:space="0" w:color="auto"/>
            </w:tcBorders>
            <w:hideMark/>
          </w:tcPr>
          <w:p>
            <w:pPr>
              <w:spacing w:before="60" w:after="60"/>
              <w:rPr>
                <w:noProof/>
              </w:rPr>
            </w:pPr>
            <w:r>
              <w:rPr>
                <w:noProof/>
              </w:rPr>
              <w:t>For Mode 1</w:t>
            </w:r>
          </w:p>
          <w:p>
            <w:pPr>
              <w:spacing w:before="60" w:after="60"/>
              <w:rPr>
                <w:noProof/>
              </w:rPr>
            </w:pPr>
            <w:r>
              <w:rPr>
                <w:noProof/>
              </w:rPr>
              <w:t>AT, BG, PL, RO: Unbound for distribution of tobacco and tobacco products.</w:t>
            </w:r>
          </w:p>
          <w:p>
            <w:pPr>
              <w:spacing w:before="60" w:after="60"/>
              <w:rPr>
                <w:noProof/>
              </w:rPr>
            </w:pPr>
            <w:r>
              <w:rPr>
                <w:noProof/>
              </w:rPr>
              <w:t>IT: For wholesale trade services, state monopoly on tobacco.</w:t>
            </w:r>
          </w:p>
          <w:p>
            <w:pPr>
              <w:spacing w:before="60" w:after="60"/>
              <w:rPr>
                <w:noProof/>
              </w:rPr>
            </w:pPr>
            <w:r>
              <w:rPr>
                <w:noProof/>
              </w:rPr>
              <w:t>BG, FI, PL, RO: Unbound for distribution of alcoholic beverages.</w:t>
            </w:r>
          </w:p>
          <w:p>
            <w:pPr>
              <w:spacing w:before="60" w:after="60"/>
              <w:rPr>
                <w:noProof/>
              </w:rPr>
            </w:pPr>
            <w:r>
              <w:rPr>
                <w:noProof/>
              </w:rPr>
              <w:t>SE: Unbound for retail distribution of alcoholic beverages.</w:t>
            </w:r>
          </w:p>
          <w:p>
            <w:pPr>
              <w:spacing w:before="60" w:after="60"/>
              <w:rPr>
                <w:noProof/>
              </w:rPr>
            </w:pPr>
            <w:r>
              <w:rPr>
                <w:noProof/>
              </w:rPr>
              <w:t>AT, BG, CZ, FI, RO, SK, SI: Unbound for distribution of pharmaceuticals.</w:t>
            </w:r>
          </w:p>
          <w:p>
            <w:pPr>
              <w:spacing w:before="60" w:after="60"/>
              <w:rPr>
                <w:noProof/>
              </w:rPr>
            </w:pPr>
            <w:r>
              <w:rPr>
                <w:noProof/>
              </w:rPr>
              <w:t>BG, HU, PL: Unbound for commodity brokers' services.</w:t>
            </w:r>
          </w:p>
          <w:p>
            <w:pPr>
              <w:spacing w:before="60" w:after="60"/>
              <w:rPr>
                <w:noProof/>
              </w:rPr>
            </w:pPr>
            <w:r>
              <w:rPr>
                <w:noProof/>
              </w:rPr>
              <w:t>FR: For commission agents' services, unbound for traders and brokers working in 17 markets of national interest on fresh food products. Unbound for wholesale of pharmaceuticals.</w:t>
            </w:r>
          </w:p>
          <w:p>
            <w:pPr>
              <w:spacing w:before="60" w:after="60"/>
              <w:rPr>
                <w:noProof/>
              </w:rPr>
            </w:pPr>
            <w:r>
              <w:rPr>
                <w:noProof/>
              </w:rPr>
              <w:t>MT: Unbound for commission agents' services.</w:t>
            </w:r>
          </w:p>
          <w:p>
            <w:pPr>
              <w:spacing w:before="60" w:after="60"/>
              <w:rPr>
                <w:noProof/>
              </w:rPr>
            </w:pPr>
            <w:r>
              <w:rPr>
                <w:noProof/>
              </w:rPr>
              <w:t>BE, BG, CY, CZ, DE, DK, ES, FR, EL, IE, IT, LU, MT, NL, PL, PT, SK, UK: For retailing services, unbound except for mail order.</w:t>
            </w:r>
          </w:p>
        </w:tc>
      </w:tr>
      <w:tr>
        <w:trPr>
          <w:trHeight w:val="3831"/>
        </w:trPr>
        <w:tc>
          <w:tcPr>
            <w:tcW w:w="4535" w:type="dxa"/>
            <w:tcBorders>
              <w:bottom w:val="nil"/>
            </w:tcBorders>
            <w:hideMark/>
          </w:tcPr>
          <w:p>
            <w:pPr>
              <w:pageBreakBefore/>
              <w:spacing w:before="60" w:after="60"/>
              <w:rPr>
                <w:noProof/>
              </w:rPr>
            </w:pPr>
            <w:r>
              <w:rPr>
                <w:noProof/>
              </w:rPr>
              <w:t>C. Retailing Services</w:t>
            </w:r>
            <w:r>
              <w:rPr>
                <w:rStyle w:val="FootnoteReference"/>
                <w:noProof/>
              </w:rPr>
              <w:footnoteReference w:id="101"/>
            </w:r>
          </w:p>
          <w:p>
            <w:pPr>
              <w:spacing w:before="60" w:after="60"/>
              <w:rPr>
                <w:noProof/>
              </w:rPr>
            </w:pPr>
            <w:r>
              <w:rPr>
                <w:noProof/>
              </w:rPr>
              <w:t>Retailing Services of motor vehicles, motorcycles and snowmobiles and parts and accessories thereof</w:t>
            </w:r>
          </w:p>
          <w:p>
            <w:pPr>
              <w:spacing w:before="60" w:after="60"/>
              <w:rPr>
                <w:noProof/>
              </w:rPr>
            </w:pPr>
            <w:r>
              <w:rPr>
                <w:noProof/>
              </w:rPr>
              <w:t>(CPC 61112, part of CPC 6113 and part of CPC 6121)</w:t>
            </w:r>
          </w:p>
          <w:p>
            <w:pPr>
              <w:spacing w:before="60" w:after="60"/>
              <w:rPr>
                <w:noProof/>
              </w:rPr>
            </w:pPr>
            <w:r>
              <w:rPr>
                <w:noProof/>
              </w:rPr>
              <w:t>Retailing Services of telecommunication terminal equipment</w:t>
            </w:r>
          </w:p>
          <w:p>
            <w:pPr>
              <w:spacing w:before="60" w:after="60"/>
              <w:rPr>
                <w:noProof/>
              </w:rPr>
            </w:pPr>
            <w:r>
              <w:rPr>
                <w:noProof/>
              </w:rPr>
              <w:t>(part of CPC 7542)</w:t>
            </w:r>
          </w:p>
          <w:p>
            <w:pPr>
              <w:spacing w:before="60" w:after="60"/>
              <w:rPr>
                <w:noProof/>
              </w:rPr>
            </w:pPr>
            <w:r>
              <w:rPr>
                <w:noProof/>
              </w:rPr>
              <w:t>Food retailing services</w:t>
            </w:r>
          </w:p>
          <w:p>
            <w:pPr>
              <w:spacing w:before="60" w:after="60"/>
              <w:rPr>
                <w:noProof/>
              </w:rPr>
            </w:pPr>
            <w:r>
              <w:rPr>
                <w:noProof/>
              </w:rPr>
              <w:t>(CPC 631)</w:t>
            </w:r>
          </w:p>
        </w:tc>
        <w:tc>
          <w:tcPr>
            <w:tcW w:w="10205" w:type="dxa"/>
            <w:tcBorders>
              <w:bottom w:val="nil"/>
            </w:tcBorders>
          </w:tcPr>
          <w:p>
            <w:pPr>
              <w:spacing w:before="60" w:after="60"/>
              <w:rPr>
                <w:noProof/>
              </w:rPr>
            </w:pPr>
          </w:p>
        </w:tc>
      </w:tr>
      <w:tr>
        <w:trPr>
          <w:trHeight w:val="2181"/>
        </w:trPr>
        <w:tc>
          <w:tcPr>
            <w:tcW w:w="4535" w:type="dxa"/>
            <w:tcBorders>
              <w:top w:val="nil"/>
            </w:tcBorders>
          </w:tcPr>
          <w:p>
            <w:pPr>
              <w:pageBreakBefore/>
              <w:spacing w:before="60" w:after="60"/>
              <w:rPr>
                <w:noProof/>
              </w:rPr>
            </w:pPr>
            <w:r>
              <w:rPr>
                <w:noProof/>
              </w:rPr>
              <w:t>Retailing services of other (non-energy) goods, except retail sales of pharmaceutical, medical and orthopaedic goods</w:t>
            </w:r>
            <w:r>
              <w:rPr>
                <w:rStyle w:val="FootnoteReference"/>
                <w:noProof/>
              </w:rPr>
              <w:footnoteReference w:id="102"/>
            </w:r>
          </w:p>
          <w:p>
            <w:pPr>
              <w:spacing w:before="60" w:after="60"/>
              <w:rPr>
                <w:noProof/>
              </w:rPr>
            </w:pPr>
            <w:r>
              <w:rPr>
                <w:noProof/>
              </w:rPr>
              <w:t>(CPC 632 excluding CPC 63211 and 63297)</w:t>
            </w:r>
          </w:p>
          <w:p>
            <w:pPr>
              <w:spacing w:before="60" w:after="60"/>
              <w:rPr>
                <w:noProof/>
              </w:rPr>
            </w:pPr>
            <w:r>
              <w:rPr>
                <w:noProof/>
              </w:rPr>
              <w:t>D. Franchising</w:t>
            </w:r>
          </w:p>
          <w:p>
            <w:pPr>
              <w:spacing w:before="60" w:after="60"/>
              <w:rPr>
                <w:noProof/>
              </w:rPr>
            </w:pPr>
            <w:r>
              <w:rPr>
                <w:noProof/>
              </w:rPr>
              <w:t>(CPC 8929)</w:t>
            </w:r>
          </w:p>
        </w:tc>
        <w:tc>
          <w:tcPr>
            <w:tcW w:w="10205" w:type="dxa"/>
            <w:tcBorders>
              <w:top w:val="nil"/>
            </w:tcBorders>
          </w:tcPr>
          <w:p>
            <w:pPr>
              <w:spacing w:before="60" w:after="60"/>
              <w:rPr>
                <w:noProof/>
              </w:rPr>
            </w:pPr>
          </w:p>
        </w:tc>
      </w:tr>
      <w:tr>
        <w:tc>
          <w:tcPr>
            <w:tcW w:w="4535" w:type="dxa"/>
            <w:hideMark/>
          </w:tcPr>
          <w:p>
            <w:pPr>
              <w:spacing w:before="60" w:after="60"/>
              <w:rPr>
                <w:noProof/>
              </w:rPr>
            </w:pPr>
            <w:r>
              <w:rPr>
                <w:noProof/>
              </w:rPr>
              <w:t xml:space="preserve">5. EDUCATIONAL SERVICES (only privately-funded services) </w:t>
            </w:r>
          </w:p>
        </w:tc>
        <w:tc>
          <w:tcPr>
            <w:tcW w:w="10205" w:type="dxa"/>
          </w:tcPr>
          <w:p>
            <w:pPr>
              <w:spacing w:before="60" w:after="60"/>
              <w:rPr>
                <w:noProof/>
              </w:rPr>
            </w:pPr>
          </w:p>
        </w:tc>
      </w:tr>
      <w:tr>
        <w:tc>
          <w:tcPr>
            <w:tcW w:w="4535" w:type="dxa"/>
            <w:hideMark/>
          </w:tcPr>
          <w:p>
            <w:pPr>
              <w:spacing w:before="60" w:after="60"/>
              <w:rPr>
                <w:noProof/>
              </w:rPr>
            </w:pPr>
            <w:r>
              <w:rPr>
                <w:noProof/>
              </w:rPr>
              <w:t>A. Primary Education Services</w:t>
            </w:r>
          </w:p>
          <w:p>
            <w:pPr>
              <w:spacing w:before="60" w:after="60"/>
              <w:rPr>
                <w:noProof/>
              </w:rPr>
            </w:pPr>
            <w:r>
              <w:rPr>
                <w:noProof/>
              </w:rPr>
              <w:t>(CPC 921)</w:t>
            </w:r>
          </w:p>
        </w:tc>
        <w:tc>
          <w:tcPr>
            <w:tcW w:w="10205" w:type="dxa"/>
            <w:hideMark/>
          </w:tcPr>
          <w:p>
            <w:pPr>
              <w:spacing w:before="60" w:after="60"/>
              <w:rPr>
                <w:noProof/>
              </w:rPr>
            </w:pPr>
            <w:r>
              <w:rPr>
                <w:noProof/>
              </w:rPr>
              <w:t>For Mode 1</w:t>
            </w:r>
          </w:p>
          <w:p>
            <w:pPr>
              <w:spacing w:before="60" w:after="60"/>
              <w:rPr>
                <w:noProof/>
              </w:rPr>
            </w:pPr>
            <w:r>
              <w:rPr>
                <w:noProof/>
              </w:rPr>
              <w:t>BG, CY, FI, FR, HR, IT, MT, RO, SE, SI: Unbound.</w:t>
            </w:r>
          </w:p>
          <w:p>
            <w:pPr>
              <w:spacing w:before="60" w:after="60"/>
              <w:rPr>
                <w:noProof/>
              </w:rPr>
            </w:pPr>
            <w:r>
              <w:rPr>
                <w:noProof/>
              </w:rPr>
              <w:t>For Mode 2</w:t>
            </w:r>
          </w:p>
          <w:p>
            <w:pPr>
              <w:spacing w:before="60" w:after="60"/>
              <w:rPr>
                <w:noProof/>
              </w:rPr>
            </w:pPr>
            <w:r>
              <w:rPr>
                <w:noProof/>
              </w:rPr>
              <w:t>CY, FI, HR, MT, RO, SE, SI: Unbound.</w:t>
            </w:r>
          </w:p>
        </w:tc>
      </w:tr>
      <w:tr>
        <w:tc>
          <w:tcPr>
            <w:tcW w:w="4535" w:type="dxa"/>
            <w:hideMark/>
          </w:tcPr>
          <w:p>
            <w:pPr>
              <w:pageBreakBefore/>
              <w:spacing w:before="60" w:after="60"/>
              <w:rPr>
                <w:noProof/>
              </w:rPr>
            </w:pPr>
            <w:r>
              <w:rPr>
                <w:noProof/>
              </w:rPr>
              <w:t>B. Secondary Education Services</w:t>
            </w:r>
          </w:p>
          <w:p>
            <w:pPr>
              <w:spacing w:before="60" w:after="60"/>
              <w:rPr>
                <w:noProof/>
              </w:rPr>
            </w:pPr>
            <w:r>
              <w:rPr>
                <w:noProof/>
              </w:rPr>
              <w:t>(CPC 922)</w:t>
            </w:r>
          </w:p>
        </w:tc>
        <w:tc>
          <w:tcPr>
            <w:tcW w:w="10205" w:type="dxa"/>
            <w:hideMark/>
          </w:tcPr>
          <w:p>
            <w:pPr>
              <w:spacing w:before="60" w:after="60"/>
              <w:rPr>
                <w:noProof/>
              </w:rPr>
            </w:pPr>
            <w:r>
              <w:rPr>
                <w:noProof/>
              </w:rPr>
              <w:t>For Mode 1</w:t>
            </w:r>
          </w:p>
          <w:p>
            <w:pPr>
              <w:spacing w:before="60" w:after="60"/>
              <w:rPr>
                <w:noProof/>
              </w:rPr>
            </w:pPr>
            <w:r>
              <w:rPr>
                <w:noProof/>
              </w:rPr>
              <w:t>BG, CY, FI, FR,HR, IT, MT, RO, SE: Unbound.</w:t>
            </w:r>
          </w:p>
          <w:p>
            <w:pPr>
              <w:spacing w:before="60" w:after="60"/>
              <w:rPr>
                <w:noProof/>
              </w:rPr>
            </w:pPr>
            <w:r>
              <w:rPr>
                <w:noProof/>
              </w:rPr>
              <w:t>For Mode 2</w:t>
            </w:r>
          </w:p>
          <w:p>
            <w:pPr>
              <w:spacing w:before="60" w:after="60"/>
              <w:rPr>
                <w:noProof/>
              </w:rPr>
            </w:pPr>
            <w:r>
              <w:rPr>
                <w:noProof/>
              </w:rPr>
              <w:t>CY, FI, MT, RO, SE: Unbound.</w:t>
            </w:r>
          </w:p>
          <w:p>
            <w:pPr>
              <w:spacing w:before="60" w:after="60"/>
              <w:rPr>
                <w:noProof/>
              </w:rPr>
            </w:pPr>
            <w:r>
              <w:rPr>
                <w:noProof/>
              </w:rPr>
              <w:t>For Modes 1 and 2</w:t>
            </w:r>
          </w:p>
          <w:p>
            <w:pPr>
              <w:spacing w:before="60" w:after="60"/>
              <w:rPr>
                <w:noProof/>
              </w:rPr>
            </w:pPr>
            <w:r>
              <w:rPr>
                <w:noProof/>
              </w:rPr>
              <w:t xml:space="preserve">LV: Unbound for education services relating to technical and vocational secondary school-type education services for handicapped students (CPC 9224). </w:t>
            </w:r>
          </w:p>
        </w:tc>
      </w:tr>
      <w:tr>
        <w:tc>
          <w:tcPr>
            <w:tcW w:w="4535" w:type="dxa"/>
            <w:hideMark/>
          </w:tcPr>
          <w:p>
            <w:pPr>
              <w:spacing w:before="60" w:after="60"/>
              <w:rPr>
                <w:noProof/>
              </w:rPr>
            </w:pPr>
            <w:r>
              <w:rPr>
                <w:noProof/>
              </w:rPr>
              <w:t>C. Higher Education Services</w:t>
            </w:r>
          </w:p>
          <w:p>
            <w:pPr>
              <w:spacing w:before="60" w:after="60"/>
              <w:rPr>
                <w:noProof/>
              </w:rPr>
            </w:pPr>
            <w:r>
              <w:rPr>
                <w:noProof/>
              </w:rPr>
              <w:t>(CPC 923)</w:t>
            </w:r>
          </w:p>
        </w:tc>
        <w:tc>
          <w:tcPr>
            <w:tcW w:w="10205" w:type="dxa"/>
            <w:hideMark/>
          </w:tcPr>
          <w:p>
            <w:pPr>
              <w:spacing w:before="60" w:after="60"/>
              <w:rPr>
                <w:noProof/>
              </w:rPr>
            </w:pPr>
            <w:r>
              <w:rPr>
                <w:noProof/>
              </w:rPr>
              <w:t>For Mode 1</w:t>
            </w:r>
          </w:p>
          <w:p>
            <w:pPr>
              <w:spacing w:before="60" w:after="60"/>
              <w:rPr>
                <w:noProof/>
              </w:rPr>
            </w:pPr>
            <w:r>
              <w:rPr>
                <w:noProof/>
              </w:rPr>
              <w:t>AT, BG, CY, FI, FR, IT, MT, RO, SE: Unbound.</w:t>
            </w:r>
          </w:p>
          <w:p>
            <w:pPr>
              <w:spacing w:before="60" w:after="60"/>
              <w:rPr>
                <w:noProof/>
                <w:lang w:val="da-DK"/>
              </w:rPr>
            </w:pPr>
            <w:r>
              <w:rPr>
                <w:noProof/>
                <w:lang w:val="da-DK"/>
              </w:rPr>
              <w:t>For Mode 2</w:t>
            </w:r>
          </w:p>
          <w:p>
            <w:pPr>
              <w:spacing w:before="60" w:after="60"/>
              <w:rPr>
                <w:noProof/>
                <w:lang w:val="da-DK"/>
              </w:rPr>
            </w:pPr>
            <w:r>
              <w:rPr>
                <w:noProof/>
                <w:lang w:val="da-DK"/>
              </w:rPr>
              <w:t>AT, BG, CY, FI, MT, RO, SE: Unbound.</w:t>
            </w:r>
          </w:p>
          <w:p>
            <w:pPr>
              <w:spacing w:before="60" w:after="60"/>
              <w:rPr>
                <w:noProof/>
              </w:rPr>
            </w:pPr>
            <w:r>
              <w:rPr>
                <w:noProof/>
              </w:rPr>
              <w:t>For Modes 1 and 2</w:t>
            </w:r>
          </w:p>
          <w:p>
            <w:pPr>
              <w:spacing w:before="60" w:after="60"/>
              <w:rPr>
                <w:noProof/>
              </w:rPr>
            </w:pPr>
            <w:r>
              <w:rPr>
                <w:noProof/>
              </w:rPr>
              <w:t>CZ, SK: Unbound for higher education services, except post-secondary technical and vocational education services (CPC 92310).</w:t>
            </w:r>
          </w:p>
        </w:tc>
      </w:tr>
      <w:tr>
        <w:tc>
          <w:tcPr>
            <w:tcW w:w="4535" w:type="dxa"/>
            <w:hideMark/>
          </w:tcPr>
          <w:p>
            <w:pPr>
              <w:pageBreakBefore/>
              <w:spacing w:before="60" w:after="60"/>
              <w:rPr>
                <w:noProof/>
              </w:rPr>
            </w:pPr>
            <w:r>
              <w:rPr>
                <w:noProof/>
              </w:rPr>
              <w:t>D. Adult Education Services</w:t>
            </w:r>
          </w:p>
          <w:p>
            <w:pPr>
              <w:spacing w:before="60" w:after="60"/>
              <w:rPr>
                <w:noProof/>
              </w:rPr>
            </w:pPr>
            <w:r>
              <w:rPr>
                <w:noProof/>
              </w:rPr>
              <w:t>(CPC 924)</w:t>
            </w:r>
          </w:p>
        </w:tc>
        <w:tc>
          <w:tcPr>
            <w:tcW w:w="10205" w:type="dxa"/>
            <w:hideMark/>
          </w:tcPr>
          <w:p>
            <w:pPr>
              <w:spacing w:before="60" w:after="60"/>
              <w:rPr>
                <w:noProof/>
              </w:rPr>
            </w:pPr>
            <w:r>
              <w:rPr>
                <w:noProof/>
              </w:rPr>
              <w:t>For Modes 1 and 2</w:t>
            </w:r>
          </w:p>
          <w:p>
            <w:pPr>
              <w:spacing w:before="60" w:after="60"/>
              <w:rPr>
                <w:noProof/>
              </w:rPr>
            </w:pPr>
            <w:r>
              <w:rPr>
                <w:noProof/>
              </w:rPr>
              <w:t>AT: Unbound for adult education services by means of radio or television broadcasting.</w:t>
            </w:r>
          </w:p>
          <w:p>
            <w:pPr>
              <w:spacing w:before="60" w:after="60"/>
              <w:rPr>
                <w:noProof/>
              </w:rPr>
            </w:pPr>
            <w:r>
              <w:rPr>
                <w:noProof/>
              </w:rPr>
              <w:t>CY, FI, MT, RO, SE: Unbound.</w:t>
            </w:r>
          </w:p>
        </w:tc>
      </w:tr>
      <w:tr>
        <w:tc>
          <w:tcPr>
            <w:tcW w:w="4535" w:type="dxa"/>
            <w:hideMark/>
          </w:tcPr>
          <w:p>
            <w:pPr>
              <w:spacing w:before="60" w:after="60"/>
              <w:rPr>
                <w:noProof/>
              </w:rPr>
            </w:pPr>
            <w:r>
              <w:rPr>
                <w:noProof/>
              </w:rPr>
              <w:t>E. Other education services</w:t>
            </w:r>
          </w:p>
          <w:p>
            <w:pPr>
              <w:spacing w:before="60" w:after="60"/>
              <w:rPr>
                <w:noProof/>
              </w:rPr>
            </w:pPr>
            <w:r>
              <w:rPr>
                <w:noProof/>
              </w:rPr>
              <w:t>(CPC 929)</w:t>
            </w:r>
          </w:p>
        </w:tc>
        <w:tc>
          <w:tcPr>
            <w:tcW w:w="10205" w:type="dxa"/>
            <w:hideMark/>
          </w:tcPr>
          <w:p>
            <w:pPr>
              <w:spacing w:before="60" w:after="60"/>
              <w:rPr>
                <w:noProof/>
              </w:rPr>
            </w:pPr>
            <w:r>
              <w:rPr>
                <w:noProof/>
              </w:rPr>
              <w:t>For Modes 1 and 2</w:t>
            </w:r>
          </w:p>
          <w:p>
            <w:pPr>
              <w:spacing w:before="60" w:after="60"/>
              <w:rPr>
                <w:noProof/>
              </w:rPr>
            </w:pPr>
            <w:r>
              <w:rPr>
                <w:noProof/>
              </w:rPr>
              <w:t>AT, BE, BG, CY, DE, DK, ES, EE, FI, FR, EL, HU, IE, IT, LV, LT, LU, MT, NL, PL, PT, RO, SI, SE, UK: Unbound.</w:t>
            </w:r>
          </w:p>
          <w:p>
            <w:pPr>
              <w:spacing w:before="60" w:after="60"/>
              <w:rPr>
                <w:noProof/>
              </w:rPr>
            </w:pPr>
            <w:r>
              <w:rPr>
                <w:noProof/>
              </w:rPr>
              <w:t>HR: None for correspondence education or education via telecommunications.</w:t>
            </w:r>
          </w:p>
        </w:tc>
      </w:tr>
      <w:tr>
        <w:tc>
          <w:tcPr>
            <w:tcW w:w="4535" w:type="dxa"/>
            <w:hideMark/>
          </w:tcPr>
          <w:p>
            <w:pPr>
              <w:pageBreakBefore/>
              <w:spacing w:before="60" w:after="60"/>
              <w:rPr>
                <w:noProof/>
              </w:rPr>
            </w:pPr>
            <w:r>
              <w:rPr>
                <w:noProof/>
              </w:rPr>
              <w:t>6. ENVIRONMENTAL SERVICES</w:t>
            </w:r>
          </w:p>
          <w:p>
            <w:pPr>
              <w:spacing w:before="60" w:after="60"/>
              <w:rPr>
                <w:noProof/>
              </w:rPr>
            </w:pPr>
            <w:r>
              <w:rPr>
                <w:noProof/>
              </w:rPr>
              <w:t>A. Waste Water Services</w:t>
            </w:r>
          </w:p>
          <w:p>
            <w:pPr>
              <w:spacing w:before="60" w:after="60"/>
              <w:rPr>
                <w:noProof/>
              </w:rPr>
            </w:pPr>
            <w:r>
              <w:rPr>
                <w:noProof/>
              </w:rPr>
              <w:t>(CPC 9401)</w:t>
            </w:r>
            <w:r>
              <w:rPr>
                <w:rStyle w:val="FootnoteReference"/>
                <w:noProof/>
              </w:rPr>
              <w:footnoteReference w:id="103"/>
            </w:r>
          </w:p>
          <w:p>
            <w:pPr>
              <w:spacing w:before="60" w:after="60"/>
              <w:rPr>
                <w:noProof/>
              </w:rPr>
            </w:pPr>
            <w:r>
              <w:rPr>
                <w:noProof/>
              </w:rPr>
              <w:t>B. Solid/hazardous waste management, excluding cross-border transport of hazardous waste</w:t>
            </w:r>
          </w:p>
          <w:p>
            <w:pPr>
              <w:spacing w:before="60" w:after="60"/>
              <w:rPr>
                <w:noProof/>
              </w:rPr>
            </w:pPr>
            <w:r>
              <w:rPr>
                <w:noProof/>
              </w:rPr>
              <w:t>a) Refuse Disposal Services</w:t>
            </w:r>
          </w:p>
          <w:p>
            <w:pPr>
              <w:spacing w:before="60" w:after="60"/>
              <w:rPr>
                <w:noProof/>
              </w:rPr>
            </w:pPr>
            <w:r>
              <w:rPr>
                <w:noProof/>
              </w:rPr>
              <w:t>(CPC 9402)</w:t>
            </w:r>
          </w:p>
          <w:p>
            <w:pPr>
              <w:spacing w:before="60" w:after="60"/>
              <w:rPr>
                <w:noProof/>
              </w:rPr>
            </w:pPr>
            <w:r>
              <w:rPr>
                <w:noProof/>
              </w:rPr>
              <w:t>b) Sanitation and Similar Services</w:t>
            </w:r>
          </w:p>
          <w:p>
            <w:pPr>
              <w:spacing w:before="60" w:after="60"/>
              <w:rPr>
                <w:noProof/>
              </w:rPr>
            </w:pPr>
            <w:r>
              <w:rPr>
                <w:noProof/>
              </w:rPr>
              <w:t>(CPC 9403)</w:t>
            </w:r>
          </w:p>
          <w:p>
            <w:pPr>
              <w:spacing w:before="60" w:after="60"/>
              <w:rPr>
                <w:noProof/>
              </w:rPr>
            </w:pPr>
            <w:r>
              <w:rPr>
                <w:noProof/>
              </w:rPr>
              <w:t>C. Protection of ambient air and climate</w:t>
            </w:r>
          </w:p>
          <w:p>
            <w:pPr>
              <w:spacing w:before="60" w:after="60"/>
              <w:rPr>
                <w:noProof/>
              </w:rPr>
            </w:pPr>
            <w:r>
              <w:rPr>
                <w:noProof/>
              </w:rPr>
              <w:t>(CPC 9404)</w:t>
            </w:r>
            <w:r>
              <w:rPr>
                <w:rStyle w:val="FootnoteReference"/>
                <w:noProof/>
              </w:rPr>
              <w:footnoteReference w:id="104"/>
            </w:r>
          </w:p>
        </w:tc>
        <w:tc>
          <w:tcPr>
            <w:tcW w:w="10205" w:type="dxa"/>
            <w:hideMark/>
          </w:tcPr>
          <w:p>
            <w:pPr>
              <w:spacing w:before="60" w:after="60"/>
              <w:rPr>
                <w:noProof/>
              </w:rPr>
            </w:pPr>
            <w:r>
              <w:rPr>
                <w:noProof/>
              </w:rPr>
              <w:t>For Mode 1</w:t>
            </w:r>
          </w:p>
          <w:p>
            <w:pPr>
              <w:spacing w:before="60" w:after="60"/>
              <w:rPr>
                <w:noProof/>
              </w:rPr>
            </w:pPr>
            <w:r>
              <w:rPr>
                <w:noProof/>
              </w:rPr>
              <w:t>EU: Unbound except for consulting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Remediation and clean-up of soil and waters</w:t>
            </w:r>
          </w:p>
          <w:p>
            <w:pPr>
              <w:spacing w:before="60" w:after="60"/>
              <w:rPr>
                <w:noProof/>
              </w:rPr>
            </w:pPr>
            <w:r>
              <w:rPr>
                <w:noProof/>
              </w:rPr>
              <w:t>Treatment, remediation of contaminated/polluted soil and water</w:t>
            </w:r>
          </w:p>
          <w:p>
            <w:pPr>
              <w:spacing w:before="60" w:after="60"/>
              <w:rPr>
                <w:noProof/>
              </w:rPr>
            </w:pPr>
            <w:r>
              <w:rPr>
                <w:noProof/>
              </w:rPr>
              <w:t>(part of CPC 94060)</w:t>
            </w:r>
            <w:r>
              <w:rPr>
                <w:rStyle w:val="FootnoteReference"/>
                <w:noProof/>
              </w:rPr>
              <w:footnoteReference w:id="105"/>
            </w:r>
          </w:p>
          <w:p>
            <w:pPr>
              <w:spacing w:before="60" w:after="60"/>
              <w:rPr>
                <w:noProof/>
              </w:rPr>
            </w:pPr>
            <w:r>
              <w:rPr>
                <w:noProof/>
              </w:rPr>
              <w:t>E. Noise and vibration abatement</w:t>
            </w:r>
          </w:p>
          <w:p>
            <w:pPr>
              <w:spacing w:before="60" w:after="60"/>
              <w:rPr>
                <w:noProof/>
              </w:rPr>
            </w:pPr>
            <w:r>
              <w:rPr>
                <w:noProof/>
              </w:rPr>
              <w:t>(CPC 9405)</w:t>
            </w:r>
          </w:p>
          <w:p>
            <w:pPr>
              <w:spacing w:before="60" w:after="60"/>
              <w:rPr>
                <w:noProof/>
              </w:rPr>
            </w:pPr>
            <w:r>
              <w:rPr>
                <w:noProof/>
              </w:rPr>
              <w:t>F. Protection of biodiversity and landscape</w:t>
            </w:r>
          </w:p>
          <w:p>
            <w:pPr>
              <w:spacing w:before="60" w:after="60"/>
              <w:rPr>
                <w:noProof/>
              </w:rPr>
            </w:pPr>
            <w:r>
              <w:rPr>
                <w:noProof/>
              </w:rPr>
              <w:t>Nature and landscape protection services</w:t>
            </w:r>
          </w:p>
          <w:p>
            <w:pPr>
              <w:spacing w:before="60" w:after="60"/>
              <w:rPr>
                <w:noProof/>
              </w:rPr>
            </w:pPr>
            <w:r>
              <w:rPr>
                <w:noProof/>
              </w:rPr>
              <w:t>(part of CPC 9406)</w:t>
            </w:r>
          </w:p>
          <w:p>
            <w:pPr>
              <w:spacing w:before="60" w:after="60"/>
              <w:rPr>
                <w:noProof/>
              </w:rPr>
            </w:pPr>
            <w:r>
              <w:rPr>
                <w:noProof/>
              </w:rPr>
              <w:t>G. Other environmental and ancillary services</w:t>
            </w:r>
          </w:p>
          <w:p>
            <w:pPr>
              <w:spacing w:before="60" w:after="60"/>
              <w:rPr>
                <w:noProof/>
              </w:rPr>
            </w:pPr>
            <w:r>
              <w:rPr>
                <w:noProof/>
              </w:rPr>
              <w:t>(CPC 94090)</w:t>
            </w:r>
          </w:p>
        </w:tc>
        <w:tc>
          <w:tcPr>
            <w:tcW w:w="10205" w:type="dxa"/>
          </w:tcPr>
          <w:p>
            <w:pPr>
              <w:spacing w:before="60" w:after="60"/>
              <w:rPr>
                <w:noProof/>
              </w:rPr>
            </w:pPr>
          </w:p>
        </w:tc>
      </w:tr>
      <w:tr>
        <w:tc>
          <w:tcPr>
            <w:tcW w:w="4535" w:type="dxa"/>
            <w:tcBorders>
              <w:bottom w:val="single" w:sz="4" w:space="0" w:color="auto"/>
            </w:tcBorders>
            <w:hideMark/>
          </w:tcPr>
          <w:p>
            <w:pPr>
              <w:pageBreakBefore/>
              <w:spacing w:before="60" w:after="60"/>
              <w:rPr>
                <w:noProof/>
              </w:rPr>
            </w:pPr>
            <w:r>
              <w:rPr>
                <w:noProof/>
              </w:rPr>
              <w:t>7. FINANCIAL SERVICES</w:t>
            </w:r>
          </w:p>
        </w:tc>
        <w:tc>
          <w:tcPr>
            <w:tcW w:w="10205" w:type="dxa"/>
            <w:tcBorders>
              <w:bottom w:val="single" w:sz="4" w:space="0" w:color="auto"/>
            </w:tcBorders>
          </w:tcPr>
          <w:p>
            <w:pPr>
              <w:spacing w:before="60" w:after="60"/>
              <w:rPr>
                <w:noProof/>
              </w:rPr>
            </w:pPr>
          </w:p>
        </w:tc>
      </w:tr>
      <w:tr>
        <w:trPr>
          <w:trHeight w:val="4292"/>
        </w:trPr>
        <w:tc>
          <w:tcPr>
            <w:tcW w:w="4535" w:type="dxa"/>
            <w:tcBorders>
              <w:bottom w:val="nil"/>
            </w:tcBorders>
          </w:tcPr>
          <w:p>
            <w:pPr>
              <w:spacing w:before="60" w:after="60"/>
              <w:rPr>
                <w:noProof/>
              </w:rPr>
            </w:pPr>
            <w:r>
              <w:rPr>
                <w:noProof/>
              </w:rPr>
              <w:t>A. Insurance and insurance-related services</w:t>
            </w:r>
          </w:p>
        </w:tc>
        <w:tc>
          <w:tcPr>
            <w:tcW w:w="10205" w:type="dxa"/>
            <w:tcBorders>
              <w:bottom w:val="nil"/>
            </w:tcBorders>
            <w:hideMark/>
          </w:tcPr>
          <w:p>
            <w:pPr>
              <w:spacing w:before="60" w:after="60"/>
              <w:rPr>
                <w:noProof/>
              </w:rPr>
            </w:pPr>
            <w:r>
              <w:rPr>
                <w:noProof/>
              </w:rPr>
              <w:t>For Modes 1 and 2</w:t>
            </w:r>
          </w:p>
          <w:p>
            <w:pPr>
              <w:spacing w:before="60" w:after="60"/>
              <w:rPr>
                <w:noProof/>
              </w:rPr>
            </w:pPr>
            <w:r>
              <w:rPr>
                <w:noProof/>
              </w:rPr>
              <w:t>AT, BE, CZ, DE, DK, ES, FI, FR, EL, HU, IE, IT, LU, NL, PL, PT, RO, SK, SE, SI, UK: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w:t>
            </w:r>
          </w:p>
          <w:p>
            <w:pPr>
              <w:spacing w:before="60" w:after="60"/>
              <w:rPr>
                <w:noProof/>
              </w:rPr>
            </w:pPr>
            <w:r>
              <w:rPr>
                <w:noProof/>
              </w:rPr>
              <w:t>AT: Promotional activity and intermediation on behalf of a subsidiary not established in the EU or of a branch not established in Austria (except for reinsurance and retrocession) are prohibited. Compulsory air insurance, except for insurance of international commercial air transport, can be underwritten only by a subsidiary established in the EU or by a branch established in Austria. Higher premium tax is due for insurance contracts (except for contracts on reinsurance and retrocession) which are written by a subsidiary not established in the EU or by a branch not established in Austria. Exception from the higher tax can be granted.</w:t>
            </w:r>
          </w:p>
        </w:tc>
      </w:tr>
      <w:tr>
        <w:trPr>
          <w:trHeight w:val="3285"/>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DK: Compulsory air transport insurance can be underwritten only by firms established in the EU.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p>
            <w:pPr>
              <w:spacing w:before="60" w:after="60"/>
              <w:rPr>
                <w:noProof/>
              </w:rPr>
            </w:pPr>
            <w:r>
              <w:rPr>
                <w:noProof/>
              </w:rPr>
              <w:t>DE: Compulsory air insurance policies can be underwritten only by a subsidiary established in the EU or by a branch established in Germany. If a foreign insurance company has established a branch in Germany, it may conclude insurance contracts in Germany relating to international transport only through the branch established in Germany.</w:t>
            </w:r>
          </w:p>
          <w:p>
            <w:pPr>
              <w:spacing w:before="60" w:after="60"/>
              <w:rPr>
                <w:noProof/>
              </w:rPr>
            </w:pPr>
            <w:r>
              <w:rPr>
                <w:noProof/>
              </w:rPr>
              <w:t>FR: Insurance of risks relating to ground transport may be carried out only by insurance firms established in the EU.</w:t>
            </w:r>
          </w:p>
          <w:p>
            <w:pPr>
              <w:spacing w:before="60" w:after="60"/>
              <w:rPr>
                <w:noProof/>
              </w:rPr>
            </w:pPr>
            <w:r>
              <w:rPr>
                <w:noProof/>
              </w:rPr>
              <w:t>PL: Unbound for reinsurance and retrocession except for risks relating to goods in international trade.</w:t>
            </w:r>
          </w:p>
        </w:tc>
      </w:tr>
      <w:tr>
        <w:trPr>
          <w:trHeight w:val="4418"/>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PT: Air and maritime transport insurance, covering goods, aircraft, hull and liability can be underwritten only by firms established in the EU; only persons or companies established in the EU may act as intermediaries for such insurance business in Portugal.</w:t>
            </w:r>
          </w:p>
          <w:p>
            <w:pPr>
              <w:spacing w:before="60" w:after="60"/>
              <w:rPr>
                <w:noProof/>
              </w:rPr>
            </w:pPr>
            <w:r>
              <w:rPr>
                <w:noProof/>
              </w:rPr>
              <w:t>RO: Reinsurance on international market is allowed only if the reinsured risk cannot be placed on the domestic market.</w:t>
            </w:r>
          </w:p>
          <w:p>
            <w:pPr>
              <w:spacing w:before="60" w:after="60"/>
              <w:rPr>
                <w:noProof/>
              </w:rPr>
            </w:pPr>
            <w:r>
              <w:rPr>
                <w:noProof/>
              </w:rPr>
              <w:t>ES: For actuarial services, residence requirement and three-year relevant experience.</w:t>
            </w:r>
          </w:p>
          <w:p>
            <w:pPr>
              <w:spacing w:before="60" w:after="60"/>
              <w:rPr>
                <w:noProof/>
              </w:rPr>
            </w:pPr>
            <w:r>
              <w:rPr>
                <w:noProof/>
              </w:rPr>
              <w:t>For Mode 1</w:t>
            </w:r>
          </w:p>
          <w:p>
            <w:pPr>
              <w:spacing w:before="60" w:after="60"/>
              <w:rPr>
                <w:noProof/>
              </w:rPr>
            </w:pPr>
            <w:r>
              <w:rPr>
                <w:noProof/>
              </w:rPr>
              <w:t>AT, BE, CZ, DE, DK, ES, FI, FR, EL, HU, IE, IT, LU, NL, PT, RO, SK, SE, SI, UK: Unbound for direct insurance intermediation services except for insurance of risks relating to:</w:t>
            </w:r>
          </w:p>
          <w:p>
            <w:pPr>
              <w:spacing w:before="60" w:after="60"/>
              <w:ind w:left="567" w:hanging="567"/>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ind w:left="567" w:hanging="567"/>
              <w:rPr>
                <w:noProof/>
              </w:rPr>
            </w:pPr>
            <w:r>
              <w:rPr>
                <w:noProof/>
              </w:rPr>
              <w:t>(ii)</w:t>
            </w:r>
            <w:r>
              <w:rPr>
                <w:noProof/>
              </w:rPr>
              <w:tab/>
              <w:t>goods in international transit.</w:t>
            </w:r>
          </w:p>
        </w:tc>
      </w:tr>
      <w:tr>
        <w:trPr>
          <w:trHeight w:val="3523"/>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BG: Unbound for direct insurance, except for services supplied by foreign suppliers to foreign persons in the territory of the Republic of Bulgaria.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 Unbound for deposit insurance and similar compensations schemes, as well as mandatory insurance schemes.</w:t>
            </w:r>
          </w:p>
          <w:p>
            <w:pPr>
              <w:spacing w:before="60" w:after="60"/>
              <w:rPr>
                <w:noProof/>
              </w:rPr>
            </w:pPr>
            <w:r>
              <w:rPr>
                <w:noProof/>
              </w:rPr>
              <w:t>CY, LV, MT: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w:t>
            </w:r>
          </w:p>
        </w:tc>
      </w:tr>
      <w:tr>
        <w:trPr>
          <w:trHeight w:val="5131"/>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LT: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 except related to land transport where the risk is located in Lithuania.</w:t>
            </w:r>
          </w:p>
          <w:p>
            <w:pPr>
              <w:spacing w:before="60" w:after="60"/>
              <w:rPr>
                <w:noProof/>
              </w:rPr>
            </w:pPr>
            <w:r>
              <w:rPr>
                <w:noProof/>
              </w:rPr>
              <w:t>BG, LV, LT, PL: Unbound for insurance intermediation.</w:t>
            </w:r>
          </w:p>
          <w:p>
            <w:pPr>
              <w:spacing w:before="60" w:after="60"/>
              <w:rPr>
                <w:noProof/>
              </w:rPr>
            </w:pPr>
            <w:r>
              <w:rPr>
                <w:noProof/>
              </w:rPr>
              <w:t>FI: Only insurers having their head-office in the EU or having their branch in Finland may offer direct insurance (including co</w:t>
            </w:r>
            <w:r>
              <w:rPr>
                <w:noProof/>
              </w:rPr>
              <w:noBreakHyphen/>
              <w:t>insurance) services. The supply of insurance broker services is subject to a permanent place of business in the EU.</w:t>
            </w:r>
          </w:p>
          <w:p>
            <w:pPr>
              <w:spacing w:before="60" w:after="60"/>
              <w:rPr>
                <w:noProof/>
              </w:rPr>
            </w:pPr>
            <w:r>
              <w:rPr>
                <w:noProof/>
              </w:rPr>
              <w:t>HR: Unbound for direct insurance and direct insurance intermediation services, except</w:t>
            </w:r>
          </w:p>
          <w:p>
            <w:pPr>
              <w:spacing w:before="60" w:after="60"/>
              <w:rPr>
                <w:noProof/>
              </w:rPr>
            </w:pPr>
            <w:r>
              <w:rPr>
                <w:noProof/>
              </w:rPr>
              <w:t>a)</w:t>
            </w:r>
            <w:r>
              <w:rPr>
                <w:noProof/>
              </w:rPr>
              <w:tab/>
              <w:t>life insurance: for the supply of life insurance to foreign persons residing in Croatia;</w:t>
            </w:r>
          </w:p>
          <w:p>
            <w:pPr>
              <w:spacing w:before="60" w:after="60"/>
              <w:rPr>
                <w:noProof/>
              </w:rPr>
            </w:pPr>
            <w:r>
              <w:rPr>
                <w:noProof/>
              </w:rPr>
              <w:t>b)</w:t>
            </w:r>
            <w:r>
              <w:rPr>
                <w:noProof/>
              </w:rPr>
              <w:tab/>
              <w:t>non-life insurance: for the supply of non-life insurance to foreign persons residing in Croatia other than automobile liability</w:t>
            </w:r>
          </w:p>
          <w:p>
            <w:pPr>
              <w:spacing w:before="60" w:after="60"/>
              <w:rPr>
                <w:noProof/>
              </w:rPr>
            </w:pPr>
            <w:r>
              <w:rPr>
                <w:noProof/>
              </w:rPr>
              <w:t>c)</w:t>
            </w:r>
            <w:r>
              <w:rPr>
                <w:noProof/>
              </w:rPr>
              <w:tab/>
              <w:t>marine, aviation, transport.</w:t>
            </w:r>
          </w:p>
        </w:tc>
      </w:tr>
      <w:tr>
        <w:trPr>
          <w:trHeight w:val="2922"/>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HU: The supply of direct insurance in the territory of Hungary by insurance companies not established in the EU is allowed only through a branch office registered in Hungary.</w:t>
            </w:r>
          </w:p>
          <w:p>
            <w:pPr>
              <w:spacing w:before="60" w:after="60"/>
              <w:rPr>
                <w:noProof/>
              </w:rPr>
            </w:pPr>
            <w:r>
              <w:rPr>
                <w:noProof/>
              </w:rPr>
              <w:t>IT: Unbound for the actuarial profession. Transport insurance of goods, insurance of vehicles as such and liability insurance regarding risks located in Italy may be underwritten only by insurance companies established in the EU. This reservation does not apply for international transport involving imports into Italy.</w:t>
            </w:r>
          </w:p>
          <w:p>
            <w:pPr>
              <w:spacing w:before="60" w:after="60"/>
              <w:rPr>
                <w:noProof/>
              </w:rPr>
            </w:pPr>
            <w:r>
              <w:rPr>
                <w:noProof/>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tc>
      </w:tr>
      <w:tr>
        <w:trPr>
          <w:trHeight w:val="3621"/>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For Mode 2</w:t>
            </w:r>
          </w:p>
          <w:p>
            <w:pPr>
              <w:spacing w:before="60" w:after="60"/>
              <w:rPr>
                <w:noProof/>
              </w:rPr>
            </w:pPr>
            <w:r>
              <w:rPr>
                <w:noProof/>
              </w:rPr>
              <w:t>AT, BE, BG, CZ, CY, DE, DK, ES, FI, FR, EL, HU, IE, IT, LU, MT, NL, PL, PT, RO, SK, SE, SI, UK: Unbound for intermediation.</w:t>
            </w:r>
          </w:p>
          <w:p>
            <w:pPr>
              <w:spacing w:before="60" w:after="60"/>
              <w:rPr>
                <w:noProof/>
              </w:rPr>
            </w:pPr>
            <w:r>
              <w:rPr>
                <w:noProof/>
              </w:rPr>
              <w:t>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spacing w:before="60" w:after="60"/>
              <w:rPr>
                <w:noProof/>
              </w:rPr>
            </w:pPr>
            <w:r>
              <w:rPr>
                <w:noProof/>
              </w:rPr>
              <w:t>HR: Unbound for direct insurance and direct insurance intermediation services, except</w:t>
            </w:r>
          </w:p>
          <w:p>
            <w:pPr>
              <w:spacing w:before="60" w:after="60"/>
              <w:ind w:left="567" w:hanging="567"/>
              <w:rPr>
                <w:noProof/>
              </w:rPr>
            </w:pPr>
            <w:r>
              <w:rPr>
                <w:noProof/>
              </w:rPr>
              <w:t>a)</w:t>
            </w:r>
            <w:r>
              <w:rPr>
                <w:noProof/>
              </w:rPr>
              <w:tab/>
              <w:t>life insurance: for the ability of foreign persons residing in Croatia to obtain life insurance;</w:t>
            </w:r>
          </w:p>
        </w:tc>
      </w:tr>
      <w:tr>
        <w:trPr>
          <w:trHeight w:val="4404"/>
        </w:trPr>
        <w:tc>
          <w:tcPr>
            <w:tcW w:w="4535" w:type="dxa"/>
            <w:tcBorders>
              <w:top w:val="nil"/>
              <w:bottom w:val="single" w:sz="4" w:space="0" w:color="auto"/>
            </w:tcBorders>
          </w:tcPr>
          <w:p>
            <w:pPr>
              <w:spacing w:before="60" w:after="60"/>
              <w:rPr>
                <w:noProof/>
              </w:rPr>
            </w:pPr>
          </w:p>
        </w:tc>
        <w:tc>
          <w:tcPr>
            <w:tcW w:w="10205" w:type="dxa"/>
            <w:tcBorders>
              <w:top w:val="nil"/>
              <w:bottom w:val="single" w:sz="4" w:space="0" w:color="auto"/>
            </w:tcBorders>
          </w:tcPr>
          <w:p>
            <w:pPr>
              <w:spacing w:before="60" w:after="60"/>
              <w:rPr>
                <w:noProof/>
              </w:rPr>
            </w:pPr>
            <w:r>
              <w:rPr>
                <w:noProof/>
              </w:rPr>
              <w:t>b)</w:t>
            </w:r>
            <w:r>
              <w:rPr>
                <w:noProof/>
              </w:rPr>
              <w:tab/>
              <w:t>non-life insurance:</w:t>
            </w:r>
          </w:p>
          <w:p>
            <w:pPr>
              <w:spacing w:before="60" w:after="60"/>
              <w:rPr>
                <w:noProof/>
              </w:rPr>
            </w:pPr>
            <w:r>
              <w:rPr>
                <w:noProof/>
              </w:rPr>
              <w:t>(i)</w:t>
            </w:r>
            <w:r>
              <w:rPr>
                <w:noProof/>
              </w:rPr>
              <w:tab/>
              <w:t>for the ability of foreign persons residing in Croatia to obtain non-life insurance other than automobile liability;</w:t>
            </w:r>
          </w:p>
          <w:p>
            <w:pPr>
              <w:spacing w:before="60" w:after="60"/>
              <w:rPr>
                <w:noProof/>
              </w:rPr>
            </w:pPr>
            <w:r>
              <w:rPr>
                <w:noProof/>
              </w:rPr>
              <w:t>(ii)</w:t>
            </w:r>
            <w:r>
              <w:rPr>
                <w:noProof/>
              </w:rPr>
              <w:tab/>
              <w:t>– personal or property risk insurance that is not available in the Republic of Croatia; - companies purchasing insurance abroad in connection with investment works abroad including the equipment for those works; - for ensuring the return of foreign loans (collateral insurance); - personal and property insurance of wholly-owned enterprises and joint ventures which perform an economic activity in a foreign country, if it is in accordance with the regulations of that country or it is required by its registration; - ships under construction and overhaul if it is stipulated by the contract concluded with the foreign client</w:t>
            </w:r>
            <w:r>
              <w:rPr>
                <w:noProof/>
              </w:rPr>
              <w:tab/>
              <w:t>(buyer);</w:t>
            </w:r>
          </w:p>
          <w:p>
            <w:pPr>
              <w:spacing w:before="60" w:after="60"/>
              <w:rPr>
                <w:noProof/>
              </w:rPr>
            </w:pPr>
            <w:r>
              <w:rPr>
                <w:noProof/>
              </w:rPr>
              <w:t>c)</w:t>
            </w:r>
            <w:r>
              <w:rPr>
                <w:noProof/>
              </w:rPr>
              <w:tab/>
              <w:t>marine, aviation, transport.</w:t>
            </w:r>
          </w:p>
          <w:p>
            <w:pPr>
              <w:spacing w:before="60" w:after="60"/>
              <w:rPr>
                <w:noProof/>
              </w:rPr>
            </w:pPr>
            <w:r>
              <w:rPr>
                <w:noProof/>
              </w:rPr>
              <w:t>IT: Transport insurance of goods, insurance of vehicles as such and liability insurance regarding risks located in Italy may be underwritten only by insurance companies established in the EU. This reservation does not apply for international transport involving imports into Italy.</w:t>
            </w:r>
          </w:p>
        </w:tc>
      </w:tr>
      <w:tr>
        <w:trPr>
          <w:trHeight w:val="4376"/>
        </w:trPr>
        <w:tc>
          <w:tcPr>
            <w:tcW w:w="4535" w:type="dxa"/>
            <w:tcBorders>
              <w:top w:val="single" w:sz="4" w:space="0" w:color="auto"/>
              <w:bottom w:val="nil"/>
            </w:tcBorders>
          </w:tcPr>
          <w:p>
            <w:pPr>
              <w:spacing w:before="60" w:after="60"/>
              <w:rPr>
                <w:noProof/>
              </w:rPr>
            </w:pPr>
            <w:r>
              <w:rPr>
                <w:noProof/>
              </w:rPr>
              <w:t>B. Banking and other financial services (excluding insurance)</w:t>
            </w:r>
          </w:p>
        </w:tc>
        <w:tc>
          <w:tcPr>
            <w:tcW w:w="10205" w:type="dxa"/>
            <w:tcBorders>
              <w:top w:val="single" w:sz="4" w:space="0" w:color="auto"/>
              <w:bottom w:val="nil"/>
            </w:tcBorders>
            <w:hideMark/>
          </w:tcPr>
          <w:p>
            <w:pPr>
              <w:spacing w:before="60" w:after="60"/>
              <w:rPr>
                <w:noProof/>
              </w:rPr>
            </w:pPr>
            <w:r>
              <w:rPr>
                <w:noProof/>
              </w:rPr>
              <w:t>For Mode 1</w:t>
            </w:r>
          </w:p>
          <w:p>
            <w:pPr>
              <w:spacing w:before="60" w:after="60"/>
              <w:rPr>
                <w:noProof/>
              </w:rPr>
            </w:pPr>
            <w:r>
              <w:rPr>
                <w:noProof/>
              </w:rPr>
              <w:t>AT, BE, BG, CZ, DE, DK, ES, FI, FR, EL, HU, IE, IT, LU, NL, PL, PT, SK, SE, UK: Unbound except for provision of financial information and financial data processing and for advisory and other auxiliary services excluding intermediation.</w:t>
            </w:r>
          </w:p>
          <w:p>
            <w:pPr>
              <w:spacing w:before="60" w:after="60"/>
              <w:rPr>
                <w:noProof/>
              </w:rPr>
            </w:pPr>
            <w:r>
              <w:rPr>
                <w:noProof/>
              </w:rPr>
              <w:t>BE: Establishment in Belgium is required for the provision of investment advisory services.</w:t>
            </w:r>
          </w:p>
          <w:p>
            <w:pPr>
              <w:spacing w:before="60" w:after="60"/>
              <w:rPr>
                <w:noProof/>
              </w:rPr>
            </w:pPr>
            <w:r>
              <w:rPr>
                <w:noProof/>
              </w:rPr>
              <w:t>BG: Limitations and conditions relating to the use of telecommunications network may apply.</w:t>
            </w:r>
          </w:p>
          <w:p>
            <w:pPr>
              <w:spacing w:before="60" w:after="60"/>
              <w:rPr>
                <w:noProof/>
              </w:rPr>
            </w:pPr>
            <w:r>
              <w:rPr>
                <w:noProof/>
              </w:rPr>
              <w:t>CY: Unbound except for trading of transferable securities, for provision of financial information and financial data processing and for advisory and other auxiliary services excluding intermediation.</w:t>
            </w:r>
          </w:p>
          <w:p>
            <w:pPr>
              <w:spacing w:before="60" w:after="60"/>
              <w:rPr>
                <w:noProof/>
              </w:rPr>
            </w:pPr>
            <w:r>
              <w:rPr>
                <w:noProof/>
              </w:rPr>
              <w:t>EE: For acceptance of deposits, requirement of authorisation by Estonian financial Supervision Authority and registration under Estonian Law as a joint-stock company, a subsidiary or a branch.</w:t>
            </w:r>
          </w:p>
          <w:p>
            <w:pPr>
              <w:spacing w:before="60" w:after="60"/>
              <w:rPr>
                <w:noProof/>
              </w:rPr>
            </w:pPr>
            <w:r>
              <w:rPr>
                <w:noProof/>
              </w:rPr>
              <w:t>EE: The establishment of a specialised management company is required to perform the activities of management of investment funds, and only firms having their registered office in the EU can act as depositories of the assets of investment funds.</w:t>
            </w:r>
          </w:p>
        </w:tc>
      </w:tr>
      <w:tr>
        <w:trPr>
          <w:trHeight w:val="3719"/>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HR: Unbound except for lending, financial leasing, payment and money transmission services, guarantees and commitments, money broking , provision and transfer of financial information and advisory and other auxiliary financial services, excluding intermediation.</w:t>
            </w:r>
          </w:p>
          <w:p>
            <w:pPr>
              <w:spacing w:before="60" w:after="60"/>
              <w:rPr>
                <w:noProof/>
              </w:rPr>
            </w:pPr>
            <w:r>
              <w:rPr>
                <w:noProof/>
              </w:rPr>
              <w:t>LT: The establishment of a specialised management company is required to perform the activities of management of unit trusts and investment companies, and only firms having their registered office in the EU can act as depositories of the assets of investment funds.</w:t>
            </w:r>
          </w:p>
          <w:p>
            <w:pPr>
              <w:spacing w:before="60" w:after="60"/>
              <w:rPr>
                <w:noProof/>
              </w:rPr>
            </w:pPr>
            <w:r>
              <w:rPr>
                <w:noProof/>
              </w:rPr>
              <w:t>IE: The provision of investment services or investment advice requires either (i) authorisation in Ireland, which normally requires that the entity be incorporated or be a partnership or a sole trader, in each case with a head/registered office in Ireland (authorisation may not be required in certain cases, for example where a third country service provider has no commercial presence in Ireland and the service is not provided to private individuals), or (ii) authorisation in another Member State in accordance with the EU Investment Services Directive.</w:t>
            </w:r>
          </w:p>
        </w:tc>
      </w:tr>
      <w:tr>
        <w:trPr>
          <w:trHeight w:val="5103"/>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lang w:val="it-IT"/>
              </w:rPr>
            </w:pPr>
            <w:r>
              <w:rPr>
                <w:noProof/>
                <w:lang w:val="it-IT"/>
              </w:rPr>
              <w:t>IT: Unbound for "promotori di servizi finanziari" (financial salesmen).</w:t>
            </w:r>
          </w:p>
          <w:p>
            <w:pPr>
              <w:spacing w:before="60" w:after="60"/>
              <w:rPr>
                <w:noProof/>
              </w:rPr>
            </w:pPr>
            <w:r>
              <w:rPr>
                <w:noProof/>
              </w:rPr>
              <w:t>LV: Unbound except for participation in issues of all kinds of securities, for provision of financial information and financial data processing and for advisory and other auxiliary services excluding intermediation.</w:t>
            </w:r>
          </w:p>
          <w:p>
            <w:pPr>
              <w:spacing w:before="60" w:after="60"/>
              <w:rPr>
                <w:noProof/>
              </w:rPr>
            </w:pPr>
            <w:r>
              <w:rPr>
                <w:noProof/>
              </w:rPr>
              <w:t>LT: Commercial presence is required for pension fund management.</w:t>
            </w:r>
          </w:p>
          <w:p>
            <w:pPr>
              <w:spacing w:before="60" w:after="60"/>
              <w:rPr>
                <w:noProof/>
              </w:rPr>
            </w:pPr>
            <w:r>
              <w:rPr>
                <w:noProof/>
              </w:rPr>
              <w:t>MT: Unbound except for acceptance of deposits, for lending of all types, for provision of financial information and financial data processing and for advisory and other auxiliary services excluding intermediation.</w:t>
            </w:r>
          </w:p>
          <w:p>
            <w:pPr>
              <w:spacing w:before="60" w:after="60"/>
              <w:rPr>
                <w:noProof/>
              </w:rPr>
            </w:pPr>
            <w:r>
              <w:rPr>
                <w:noProof/>
              </w:rPr>
              <w:t>PL: For the provision and transfer of financial information, and financial data processing and related software: Requirement to use the public telecommunication network, or the network of other authorised operator.</w:t>
            </w:r>
          </w:p>
          <w:p>
            <w:pPr>
              <w:spacing w:before="60" w:after="60"/>
              <w:rPr>
                <w:noProof/>
              </w:rPr>
            </w:pPr>
            <w:r>
              <w:rPr>
                <w:noProof/>
              </w:rPr>
              <w:t>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tc>
      </w:tr>
      <w:tr>
        <w:trPr>
          <w:trHeight w:val="2866"/>
        </w:trPr>
        <w:tc>
          <w:tcPr>
            <w:tcW w:w="4535" w:type="dxa"/>
            <w:tcBorders>
              <w:top w:val="nil"/>
            </w:tcBorders>
          </w:tcPr>
          <w:p>
            <w:pPr>
              <w:pageBreakBefore/>
              <w:spacing w:before="60" w:after="60"/>
              <w:rPr>
                <w:noProof/>
              </w:rPr>
            </w:pPr>
          </w:p>
        </w:tc>
        <w:tc>
          <w:tcPr>
            <w:tcW w:w="10205" w:type="dxa"/>
            <w:tcBorders>
              <w:top w:val="nil"/>
            </w:tcBorders>
          </w:tcPr>
          <w:p>
            <w:pPr>
              <w:spacing w:before="60" w:after="60"/>
              <w:ind w:left="711" w:hanging="711"/>
              <w:rPr>
                <w:noProof/>
              </w:rPr>
            </w:pPr>
            <w:r>
              <w:rPr>
                <w:noProof/>
              </w:rPr>
              <w:t>SI:</w:t>
            </w:r>
          </w:p>
          <w:p>
            <w:pPr>
              <w:spacing w:before="60" w:after="60"/>
              <w:ind w:left="711" w:hanging="711"/>
              <w:rPr>
                <w:noProof/>
              </w:rPr>
            </w:pPr>
            <w:r>
              <w:rPr>
                <w:noProof/>
              </w:rPr>
              <w:t>(i)</w:t>
            </w:r>
            <w:r>
              <w:rPr>
                <w:noProof/>
              </w:rPr>
              <w:tab/>
              <w:t>Participation in issues of Treasury bonds, pension fund management: Unbound.</w:t>
            </w:r>
          </w:p>
          <w:p>
            <w:pPr>
              <w:spacing w:before="60" w:after="60"/>
              <w:ind w:left="711" w:hanging="711"/>
              <w:rPr>
                <w:noProof/>
              </w:rPr>
            </w:pPr>
            <w:r>
              <w:rPr>
                <w:noProof/>
              </w:rPr>
              <w:t>(ii)</w:t>
            </w:r>
            <w:r>
              <w:rPr>
                <w:noProof/>
              </w:rPr>
              <w:tab/>
              <w:t>All other sub-sectors, except participation in issues of Treasury bonds, pension fund management, provision and transfer of financial information and advisory and other auxiliary financial services: Unbound except accepting credits (borrowing of all types), and accepting guarantees and commitments from foreign credit institutions by domestic legal entities and sole proprietors. Foreign persons can only offer foreign securities through domestic banks and stock broking company. Members of the Slovenian Stock Exchange must be incorporated in the Republic of Slovenia or be branches of foreign investment firms or banks.</w:t>
            </w:r>
          </w:p>
          <w:p>
            <w:pPr>
              <w:spacing w:before="60" w:after="60"/>
              <w:rPr>
                <w:noProof/>
              </w:rPr>
            </w:pPr>
            <w:r>
              <w:rPr>
                <w:noProof/>
              </w:rPr>
              <w:t>For Mode 2</w:t>
            </w:r>
          </w:p>
          <w:p>
            <w:pPr>
              <w:spacing w:before="60" w:after="60"/>
              <w:rPr>
                <w:noProof/>
              </w:rPr>
            </w:pPr>
            <w:r>
              <w:rPr>
                <w:noProof/>
              </w:rPr>
              <w:t>BG: Limitations and conditions relating to the use of telecommunications network may apply.</w:t>
            </w:r>
          </w:p>
          <w:p>
            <w:pPr>
              <w:spacing w:before="60" w:after="60"/>
              <w:rPr>
                <w:noProof/>
              </w:rPr>
            </w:pPr>
            <w:r>
              <w:rPr>
                <w:noProof/>
              </w:rPr>
              <w:t>PL: For the provision and transfer of financial information, and financial data processing and related software: Requirement to use the public telecommunication network, or the network of another authorised operator.</w:t>
            </w:r>
          </w:p>
        </w:tc>
      </w:tr>
      <w:tr>
        <w:tc>
          <w:tcPr>
            <w:tcW w:w="4535" w:type="dxa"/>
            <w:hideMark/>
          </w:tcPr>
          <w:p>
            <w:pPr>
              <w:pageBreakBefore/>
              <w:spacing w:before="60" w:after="60"/>
              <w:rPr>
                <w:noProof/>
              </w:rPr>
            </w:pPr>
            <w:r>
              <w:rPr>
                <w:noProof/>
              </w:rPr>
              <w:t>8. HEALTH SERVICES AND SOCIAL SERVICES</w:t>
            </w:r>
          </w:p>
          <w:p>
            <w:pPr>
              <w:spacing w:before="60" w:after="60"/>
              <w:rPr>
                <w:noProof/>
              </w:rPr>
            </w:pPr>
            <w:r>
              <w:rPr>
                <w:noProof/>
              </w:rPr>
              <w:t>(only privately-funded services)</w:t>
            </w:r>
          </w:p>
        </w:tc>
        <w:tc>
          <w:tcPr>
            <w:tcW w:w="10205" w:type="dxa"/>
          </w:tcPr>
          <w:p>
            <w:pPr>
              <w:spacing w:before="60" w:after="60"/>
              <w:rPr>
                <w:noProof/>
              </w:rPr>
            </w:pPr>
          </w:p>
        </w:tc>
      </w:tr>
      <w:tr>
        <w:tc>
          <w:tcPr>
            <w:tcW w:w="4535" w:type="dxa"/>
            <w:hideMark/>
          </w:tcPr>
          <w:p>
            <w:pPr>
              <w:spacing w:before="60" w:after="60"/>
              <w:rPr>
                <w:noProof/>
              </w:rPr>
            </w:pPr>
            <w:r>
              <w:rPr>
                <w:noProof/>
              </w:rPr>
              <w:t>A. Hospital Services</w:t>
            </w:r>
          </w:p>
          <w:p>
            <w:pPr>
              <w:spacing w:before="60" w:after="60"/>
              <w:rPr>
                <w:noProof/>
              </w:rPr>
            </w:pPr>
            <w:r>
              <w:rPr>
                <w:noProof/>
              </w:rPr>
              <w:t>(CPC 9311)</w:t>
            </w:r>
          </w:p>
          <w:p>
            <w:pPr>
              <w:spacing w:before="60" w:after="60"/>
              <w:rPr>
                <w:noProof/>
              </w:rPr>
            </w:pPr>
            <w:r>
              <w:rPr>
                <w:noProof/>
              </w:rPr>
              <w:t>C. Residential health facilities other than hospital services</w:t>
            </w:r>
          </w:p>
          <w:p>
            <w:pPr>
              <w:spacing w:before="60" w:after="60"/>
              <w:rPr>
                <w:noProof/>
              </w:rPr>
            </w:pPr>
            <w:r>
              <w:rPr>
                <w:noProof/>
              </w:rPr>
              <w:t>(CPC 93193)</w:t>
            </w:r>
          </w:p>
        </w:tc>
        <w:tc>
          <w:tcPr>
            <w:tcW w:w="10205" w:type="dxa"/>
            <w:hideMark/>
          </w:tcPr>
          <w:p>
            <w:pPr>
              <w:spacing w:before="60" w:after="60"/>
              <w:rPr>
                <w:noProof/>
              </w:rPr>
            </w:pPr>
            <w:r>
              <w:rPr>
                <w:noProof/>
              </w:rPr>
              <w:t>For Mode 1</w:t>
            </w:r>
          </w:p>
          <w:p>
            <w:pPr>
              <w:spacing w:before="60" w:after="60"/>
              <w:rPr>
                <w:noProof/>
              </w:rPr>
            </w:pPr>
            <w:r>
              <w:rPr>
                <w:noProof/>
              </w:rPr>
              <w:t>AT, BE, BG, DE, CY, CZ, DK, ES, EE, FI, FR, EL, HR, IE, IT, LV, LT, MT, LU,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Social Services</w:t>
            </w:r>
          </w:p>
          <w:p>
            <w:pPr>
              <w:spacing w:before="60" w:after="60"/>
              <w:rPr>
                <w:noProof/>
              </w:rPr>
            </w:pPr>
            <w:r>
              <w:rPr>
                <w:noProof/>
              </w:rPr>
              <w:t>(CPC 933)</w:t>
            </w:r>
          </w:p>
        </w:tc>
        <w:tc>
          <w:tcPr>
            <w:tcW w:w="10205" w:type="dxa"/>
            <w:hideMark/>
          </w:tcPr>
          <w:p>
            <w:pPr>
              <w:spacing w:before="60" w:after="60"/>
              <w:rPr>
                <w:noProof/>
              </w:rPr>
            </w:pPr>
            <w:r>
              <w:rPr>
                <w:noProof/>
              </w:rPr>
              <w:t>For Mode 1</w:t>
            </w:r>
          </w:p>
          <w:p>
            <w:pPr>
              <w:spacing w:before="60" w:after="60"/>
              <w:rPr>
                <w:noProof/>
              </w:rPr>
            </w:pPr>
            <w:r>
              <w:rPr>
                <w:noProof/>
              </w:rPr>
              <w:t>AT, BE, BG, CY, CZ, DE, DK, EE, ES, EL, FI, FR, HR, HU, IE, IT, LU, MT, NL, PL, PT, RO, SE, SI, SK, UK: Unbound.</w:t>
            </w:r>
          </w:p>
          <w:p>
            <w:pPr>
              <w:spacing w:before="60" w:after="60"/>
              <w:rPr>
                <w:noProof/>
              </w:rPr>
            </w:pPr>
            <w:r>
              <w:rPr>
                <w:noProof/>
              </w:rPr>
              <w:t>For Mode 2</w:t>
            </w:r>
          </w:p>
          <w:p>
            <w:pPr>
              <w:spacing w:before="60" w:after="60"/>
              <w:rPr>
                <w:noProof/>
              </w:rPr>
            </w:pPr>
            <w:r>
              <w:rPr>
                <w:noProof/>
              </w:rPr>
              <w:t>BE: Unbound for social services other than convalescent and rest houses and old people's homes.</w:t>
            </w:r>
          </w:p>
        </w:tc>
      </w:tr>
      <w:tr>
        <w:tc>
          <w:tcPr>
            <w:tcW w:w="4535" w:type="dxa"/>
            <w:hideMark/>
          </w:tcPr>
          <w:p>
            <w:pPr>
              <w:pageBreakBefore/>
              <w:spacing w:before="60" w:after="60"/>
              <w:rPr>
                <w:noProof/>
              </w:rPr>
            </w:pPr>
            <w:r>
              <w:rPr>
                <w:noProof/>
              </w:rPr>
              <w:t>9. TOURISM AND TRAVEL RELATED SERVICES</w:t>
            </w:r>
          </w:p>
        </w:tc>
        <w:tc>
          <w:tcPr>
            <w:tcW w:w="10205" w:type="dxa"/>
          </w:tcPr>
          <w:p>
            <w:pPr>
              <w:spacing w:before="60" w:after="60"/>
              <w:rPr>
                <w:noProof/>
              </w:rPr>
            </w:pPr>
          </w:p>
        </w:tc>
      </w:tr>
      <w:tr>
        <w:tc>
          <w:tcPr>
            <w:tcW w:w="4535" w:type="dxa"/>
            <w:hideMark/>
          </w:tcPr>
          <w:p>
            <w:pPr>
              <w:spacing w:before="60" w:after="60"/>
              <w:rPr>
                <w:noProof/>
              </w:rPr>
            </w:pPr>
            <w:r>
              <w:rPr>
                <w:noProof/>
              </w:rPr>
              <w:t>A. Hotel, Restaurants and Catering</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106"/>
            </w:r>
          </w:p>
        </w:tc>
        <w:tc>
          <w:tcPr>
            <w:tcW w:w="10205" w:type="dxa"/>
            <w:hideMark/>
          </w:tcPr>
          <w:p>
            <w:pPr>
              <w:spacing w:before="60" w:after="60"/>
              <w:rPr>
                <w:noProof/>
              </w:rPr>
            </w:pPr>
            <w:r>
              <w:rPr>
                <w:noProof/>
              </w:rPr>
              <w:t>For Mode 1</w:t>
            </w:r>
          </w:p>
          <w:p>
            <w:pPr>
              <w:spacing w:before="60" w:after="60"/>
              <w:rPr>
                <w:noProof/>
              </w:rPr>
            </w:pPr>
            <w:r>
              <w:rPr>
                <w:noProof/>
              </w:rPr>
              <w:t>AT, BE, BG, CY, CZ, DE, DK, ES, FR, EL, IE, IT, LV, LT, LU, MT, NL, PL, PT, RO, SK, SI, SE, UK: Unbound except for catering.</w:t>
            </w:r>
          </w:p>
          <w:p>
            <w:pPr>
              <w:spacing w:before="60" w:after="60"/>
              <w:rPr>
                <w:noProof/>
              </w:rPr>
            </w:pPr>
            <w:r>
              <w:rPr>
                <w:noProof/>
              </w:rPr>
              <w:t>HR: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Travel Agencies and Tour Operators Services</w:t>
            </w:r>
          </w:p>
          <w:p>
            <w:pPr>
              <w:spacing w:before="60" w:after="60"/>
              <w:rPr>
                <w:noProof/>
              </w:rPr>
            </w:pPr>
            <w:r>
              <w:rPr>
                <w:noProof/>
              </w:rPr>
              <w:t>(including tour managers)</w:t>
            </w:r>
          </w:p>
          <w:p>
            <w:pPr>
              <w:spacing w:before="60" w:after="60"/>
              <w:rPr>
                <w:noProof/>
              </w:rPr>
            </w:pPr>
            <w:r>
              <w:rPr>
                <w:noProof/>
              </w:rPr>
              <w:t>(CPC 7471)</w:t>
            </w:r>
          </w:p>
        </w:tc>
        <w:tc>
          <w:tcPr>
            <w:tcW w:w="10205" w:type="dxa"/>
            <w:hideMark/>
          </w:tcPr>
          <w:p>
            <w:pPr>
              <w:spacing w:before="60" w:after="60"/>
              <w:rPr>
                <w:noProof/>
              </w:rPr>
            </w:pPr>
            <w:r>
              <w:rPr>
                <w:noProof/>
              </w:rPr>
              <w:t>For Mode 1</w:t>
            </w:r>
          </w:p>
          <w:p>
            <w:pPr>
              <w:spacing w:before="60" w:after="60"/>
              <w:rPr>
                <w:noProof/>
              </w:rPr>
            </w:pPr>
            <w:r>
              <w:rPr>
                <w:noProof/>
              </w:rPr>
              <w:t>BG, HU: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BG, CY, CZ, HU, IT, LT, MT, PL, SK,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10. RECREATIONAL, CULTURAL AND SPORTING SERVICES</w:t>
            </w:r>
          </w:p>
          <w:p>
            <w:pPr>
              <w:spacing w:before="60" w:after="60"/>
              <w:rPr>
                <w:noProof/>
              </w:rPr>
            </w:pPr>
            <w:r>
              <w:rPr>
                <w:noProof/>
              </w:rPr>
              <w:t>(other than audio</w:t>
            </w:r>
            <w:r>
              <w:rPr>
                <w:noProof/>
              </w:rPr>
              <w:noBreakHyphen/>
              <w:t>visual services)</w:t>
            </w:r>
          </w:p>
        </w:tc>
        <w:tc>
          <w:tcPr>
            <w:tcW w:w="10205" w:type="dxa"/>
          </w:tcPr>
          <w:p>
            <w:pPr>
              <w:spacing w:before="60" w:after="60"/>
              <w:rPr>
                <w:noProof/>
              </w:rPr>
            </w:pPr>
          </w:p>
        </w:tc>
      </w:tr>
      <w:tr>
        <w:tc>
          <w:tcPr>
            <w:tcW w:w="4535" w:type="dxa"/>
            <w:hideMark/>
          </w:tcPr>
          <w:p>
            <w:pPr>
              <w:pageBreakBefore/>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For Mode 1</w:t>
            </w:r>
          </w:p>
          <w:p>
            <w:pPr>
              <w:spacing w:before="60" w:after="60"/>
              <w:rPr>
                <w:noProof/>
              </w:rPr>
            </w:pPr>
            <w:r>
              <w:rPr>
                <w:noProof/>
              </w:rPr>
              <w:t>BE, BG, CY, CZ, DE, DK, ES, EE, FI, FR, EL, HR, HU, IE, IT, LV, LT, LU, MT, NL, PL, PT, RO, SK, SI, UK: Unbound.</w:t>
            </w:r>
          </w:p>
          <w:p>
            <w:pPr>
              <w:spacing w:before="60" w:after="60"/>
              <w:rPr>
                <w:noProof/>
              </w:rPr>
            </w:pPr>
            <w:r>
              <w:rPr>
                <w:noProof/>
              </w:rPr>
              <w:t>For Mode 2</w:t>
            </w:r>
          </w:p>
          <w:p>
            <w:pPr>
              <w:spacing w:before="60" w:after="60"/>
              <w:rPr>
                <w:noProof/>
              </w:rPr>
            </w:pPr>
            <w:r>
              <w:rPr>
                <w:noProof/>
              </w:rPr>
              <w:t>CY, CZ, FI, HR, MT, PL, RO, SK, SI: Unbound.</w:t>
            </w:r>
          </w:p>
          <w:p>
            <w:pPr>
              <w:spacing w:before="60" w:after="60"/>
              <w:rPr>
                <w:noProof/>
              </w:rPr>
            </w:pPr>
            <w:r>
              <w:rPr>
                <w:noProof/>
              </w:rPr>
              <w:t>BG: Unbound, except for theatrical producer, singer group, band and orchestra entertainment services (CPC 96191); services provided by authors, composers, sculptors, entertainers and other individual artists (CPC 96192); ancillary theatrical services (CPC 96193).</w:t>
            </w:r>
          </w:p>
          <w:p>
            <w:pPr>
              <w:spacing w:before="60" w:after="60"/>
              <w:rPr>
                <w:noProof/>
              </w:rPr>
            </w:pPr>
            <w:r>
              <w:rPr>
                <w:noProof/>
              </w:rPr>
              <w:t>EE: Unbound for other entertainment services (CPC 96199), except for cinema theatre services.</w:t>
            </w:r>
          </w:p>
          <w:p>
            <w:pPr>
              <w:spacing w:before="60" w:after="60"/>
              <w:rPr>
                <w:noProof/>
              </w:rPr>
            </w:pPr>
            <w:r>
              <w:rPr>
                <w:noProof/>
              </w:rPr>
              <w:t>LT, LV: Unbound, except for cinema theatre operation services (part of CPC 96199).</w:t>
            </w:r>
          </w:p>
        </w:tc>
      </w:tr>
      <w:tr>
        <w:tc>
          <w:tcPr>
            <w:tcW w:w="4535" w:type="dxa"/>
            <w:hideMark/>
          </w:tcPr>
          <w:p>
            <w:pPr>
              <w:spacing w:before="60" w:after="60"/>
              <w:rPr>
                <w:noProof/>
              </w:rPr>
            </w:pPr>
            <w:r>
              <w:rPr>
                <w:noProof/>
              </w:rPr>
              <w:t>B. News and Press Agencies Services</w:t>
            </w:r>
          </w:p>
          <w:p>
            <w:pPr>
              <w:spacing w:before="60" w:after="60"/>
              <w:rPr>
                <w:noProof/>
              </w:rPr>
            </w:pPr>
            <w:r>
              <w:rPr>
                <w:noProof/>
              </w:rPr>
              <w:t>(CPC 962)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Libraries, archives museums and other cultural services</w:t>
            </w:r>
          </w:p>
          <w:p>
            <w:pPr>
              <w:spacing w:before="60" w:after="60"/>
              <w:rPr>
                <w:noProof/>
              </w:rPr>
            </w:pPr>
            <w:r>
              <w:rPr>
                <w:noProof/>
              </w:rPr>
              <w:t>(CPC 963)</w:t>
            </w:r>
          </w:p>
        </w:tc>
        <w:tc>
          <w:tcPr>
            <w:tcW w:w="10205" w:type="dxa"/>
            <w:hideMark/>
          </w:tcPr>
          <w:p>
            <w:pPr>
              <w:spacing w:before="60" w:after="60"/>
              <w:rPr>
                <w:noProof/>
              </w:rPr>
            </w:pPr>
            <w:r>
              <w:rPr>
                <w:noProof/>
              </w:rPr>
              <w:t>For Mode 1</w:t>
            </w:r>
          </w:p>
          <w:p>
            <w:pPr>
              <w:spacing w:before="60" w:after="60"/>
              <w:rPr>
                <w:noProof/>
              </w:rPr>
            </w:pPr>
            <w:r>
              <w:rPr>
                <w:noProof/>
              </w:rPr>
              <w:t>BE, BG, CY, CZ, DE, DK, ES, EE, FI, FR, EL, HR, HU, IE, IT, LT, LV, LU, MT, NL, PL, PT, RO, SK, SI, SE, UK: Unbound.</w:t>
            </w:r>
          </w:p>
          <w:p>
            <w:pPr>
              <w:spacing w:before="60" w:after="60"/>
              <w:rPr>
                <w:noProof/>
              </w:rPr>
            </w:pPr>
            <w:r>
              <w:rPr>
                <w:noProof/>
              </w:rPr>
              <w:t>For Mode 2</w:t>
            </w:r>
          </w:p>
          <w:p>
            <w:pPr>
              <w:spacing w:before="60" w:after="60"/>
              <w:rPr>
                <w:noProof/>
              </w:rPr>
            </w:pPr>
            <w:r>
              <w:rPr>
                <w:noProof/>
              </w:rPr>
              <w:t>BE, BG, CY, CZ, DE, DK, ES, FI, FR, EL, HR, HU, IE, IT, LT, LV, LU, MT, NL, PL, PT, RO, SK, SI, SE, UK: Unbound.</w:t>
            </w:r>
          </w:p>
        </w:tc>
      </w:tr>
      <w:tr>
        <w:tc>
          <w:tcPr>
            <w:tcW w:w="4535" w:type="dxa"/>
            <w:hideMark/>
          </w:tcPr>
          <w:p>
            <w:pPr>
              <w:spacing w:before="60" w:after="60"/>
              <w:rPr>
                <w:noProof/>
              </w:rPr>
            </w:pPr>
            <w:r>
              <w:rPr>
                <w:noProof/>
              </w:rPr>
              <w:t>D. Sporting services</w:t>
            </w:r>
          </w:p>
          <w:p>
            <w:pPr>
              <w:spacing w:before="60" w:after="60"/>
              <w:rPr>
                <w:noProof/>
              </w:rPr>
            </w:pPr>
            <w:r>
              <w:rPr>
                <w:noProof/>
              </w:rPr>
              <w:t>(CPC 9641)</w:t>
            </w:r>
          </w:p>
        </w:tc>
        <w:tc>
          <w:tcPr>
            <w:tcW w:w="10205" w:type="dxa"/>
            <w:hideMark/>
          </w:tcPr>
          <w:p>
            <w:pPr>
              <w:spacing w:before="60" w:after="60"/>
              <w:rPr>
                <w:noProof/>
              </w:rPr>
            </w:pPr>
            <w:r>
              <w:rPr>
                <w:noProof/>
              </w:rPr>
              <w:t>For Modes 1 and 2</w:t>
            </w:r>
          </w:p>
          <w:p>
            <w:pPr>
              <w:spacing w:before="60" w:after="60"/>
              <w:rPr>
                <w:noProof/>
              </w:rPr>
            </w:pPr>
            <w:r>
              <w:rPr>
                <w:noProof/>
              </w:rPr>
              <w:t>AT: Unbound for ski school services and mountain guide services.</w:t>
            </w:r>
          </w:p>
          <w:p>
            <w:pPr>
              <w:spacing w:before="60" w:after="60"/>
              <w:rPr>
                <w:noProof/>
              </w:rPr>
            </w:pPr>
            <w:r>
              <w:rPr>
                <w:noProof/>
              </w:rPr>
              <w:t>BG, CZ, HR, LV, MT, PL, RO, SK: Unbound.</w:t>
            </w:r>
          </w:p>
          <w:p>
            <w:pPr>
              <w:spacing w:before="60" w:after="60"/>
              <w:rPr>
                <w:noProof/>
              </w:rPr>
            </w:pPr>
            <w:r>
              <w:rPr>
                <w:noProof/>
              </w:rPr>
              <w:t>For Mode 1</w:t>
            </w:r>
          </w:p>
          <w:p>
            <w:pPr>
              <w:spacing w:before="60" w:after="60"/>
              <w:rPr>
                <w:noProof/>
              </w:rPr>
            </w:pPr>
            <w:r>
              <w:rPr>
                <w:noProof/>
              </w:rPr>
              <w:t>CY, EE: Unbound.</w:t>
            </w:r>
          </w:p>
        </w:tc>
      </w:tr>
      <w:tr>
        <w:tc>
          <w:tcPr>
            <w:tcW w:w="4535" w:type="dxa"/>
            <w:hideMark/>
          </w:tcPr>
          <w:p>
            <w:pPr>
              <w:spacing w:before="60" w:after="60"/>
              <w:rPr>
                <w:noProof/>
              </w:rPr>
            </w:pPr>
            <w:r>
              <w:rPr>
                <w:noProof/>
              </w:rPr>
              <w:t>E. Recreation park and beach Services</w:t>
            </w:r>
          </w:p>
          <w:p>
            <w:pPr>
              <w:spacing w:before="60" w:after="60"/>
              <w:rPr>
                <w:noProof/>
              </w:rPr>
            </w:pPr>
            <w:r>
              <w:rPr>
                <w:noProof/>
              </w:rPr>
              <w:t>(CPC 96491)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11. TRANSPORT SERVICES</w:t>
            </w:r>
          </w:p>
        </w:tc>
        <w:tc>
          <w:tcPr>
            <w:tcW w:w="10205" w:type="dxa"/>
          </w:tcPr>
          <w:p>
            <w:pPr>
              <w:spacing w:before="60" w:after="60"/>
              <w:rPr>
                <w:noProof/>
              </w:rPr>
            </w:pPr>
          </w:p>
        </w:tc>
      </w:tr>
      <w:tr>
        <w:tc>
          <w:tcPr>
            <w:tcW w:w="4535" w:type="dxa"/>
            <w:hideMark/>
          </w:tcPr>
          <w:p>
            <w:pPr>
              <w:spacing w:before="60" w:after="60"/>
              <w:rPr>
                <w:noProof/>
                <w:lang w:val="fr-BE"/>
              </w:rPr>
            </w:pPr>
            <w:r>
              <w:rPr>
                <w:noProof/>
                <w:lang w:val="fr-BE"/>
              </w:rPr>
              <w:t>A. Maritime transport</w:t>
            </w:r>
          </w:p>
          <w:p>
            <w:pPr>
              <w:spacing w:before="60" w:after="60"/>
              <w:rPr>
                <w:noProof/>
                <w:lang w:val="fr-BE"/>
              </w:rPr>
            </w:pPr>
            <w:r>
              <w:rPr>
                <w:noProof/>
                <w:lang w:val="fr-BE"/>
              </w:rPr>
              <w:t>a) International passenger transportation</w:t>
            </w:r>
          </w:p>
          <w:p>
            <w:pPr>
              <w:spacing w:before="60" w:after="60"/>
              <w:rPr>
                <w:noProof/>
                <w:lang w:val="fr-BE"/>
              </w:rPr>
            </w:pPr>
            <w:r>
              <w:rPr>
                <w:noProof/>
                <w:lang w:val="fr-BE"/>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107"/>
            </w:r>
          </w:p>
        </w:tc>
        <w:tc>
          <w:tcPr>
            <w:tcW w:w="10205" w:type="dxa"/>
            <w:hideMark/>
          </w:tcPr>
          <w:p>
            <w:pPr>
              <w:spacing w:before="60" w:after="60"/>
              <w:rPr>
                <w:noProof/>
              </w:rPr>
            </w:pPr>
            <w:r>
              <w:rPr>
                <w:noProof/>
              </w:rPr>
              <w:t>For Modes 1 and 2</w:t>
            </w:r>
          </w:p>
          <w:p>
            <w:pPr>
              <w:spacing w:before="60" w:after="60"/>
              <w:rPr>
                <w:noProof/>
              </w:rPr>
            </w:pPr>
            <w:r>
              <w:rPr>
                <w:noProof/>
              </w:rPr>
              <w:t>BG, CY, DE, EE, ES, FR, FI, EL, IT, LT, LV, MT, PL, PT, RO, SI and SE: Feedering services by authorisation.</w:t>
            </w:r>
          </w:p>
        </w:tc>
      </w:tr>
      <w:tr>
        <w:tc>
          <w:tcPr>
            <w:tcW w:w="4535" w:type="dxa"/>
            <w:hideMark/>
          </w:tcPr>
          <w:p>
            <w:pPr>
              <w:pageBreakBefore/>
              <w:spacing w:before="60" w:after="60"/>
              <w:rPr>
                <w:noProof/>
              </w:rPr>
            </w:pPr>
            <w:r>
              <w:rPr>
                <w:noProof/>
              </w:rPr>
              <w:t>B. Internal Waterways Transport</w:t>
            </w:r>
          </w:p>
          <w:p>
            <w:pPr>
              <w:spacing w:before="60" w:after="60"/>
              <w:rPr>
                <w:noProof/>
              </w:rPr>
            </w:pPr>
            <w:r>
              <w:rPr>
                <w:noProof/>
              </w:rPr>
              <w:t>a) Passenger transportation</w:t>
            </w:r>
          </w:p>
          <w:p>
            <w:pPr>
              <w:spacing w:before="60" w:after="60"/>
              <w:rPr>
                <w:noProof/>
              </w:rPr>
            </w:pPr>
            <w:r>
              <w:rPr>
                <w:noProof/>
              </w:rPr>
              <w:t>(CPC 7221)</w:t>
            </w:r>
          </w:p>
          <w:p>
            <w:pPr>
              <w:spacing w:before="60" w:after="60"/>
              <w:rPr>
                <w:noProof/>
              </w:rPr>
            </w:pPr>
            <w:r>
              <w:rPr>
                <w:noProof/>
              </w:rPr>
              <w:t>b) Freight transportation</w:t>
            </w:r>
          </w:p>
          <w:p>
            <w:pPr>
              <w:spacing w:before="60" w:after="60"/>
              <w:rPr>
                <w:noProof/>
              </w:rPr>
            </w:pPr>
            <w:r>
              <w:rPr>
                <w:noProof/>
              </w:rPr>
              <w:t>(CPC 7222)</w:t>
            </w:r>
          </w:p>
        </w:tc>
        <w:tc>
          <w:tcPr>
            <w:tcW w:w="10205" w:type="dxa"/>
            <w:hideMark/>
          </w:tcPr>
          <w:p>
            <w:pPr>
              <w:spacing w:before="60" w:after="60"/>
              <w:rPr>
                <w:noProof/>
              </w:rPr>
            </w:pPr>
            <w:r>
              <w:rPr>
                <w:noProof/>
              </w:rPr>
              <w:t>For Modes 1 and 2</w:t>
            </w:r>
          </w:p>
          <w:p>
            <w:pPr>
              <w:spacing w:before="60" w:after="60"/>
              <w:rPr>
                <w:noProof/>
              </w:rPr>
            </w:pPr>
            <w:r>
              <w:rPr>
                <w:noProof/>
              </w:rPr>
              <w:t>EU: Measures based upon existing or future agreements on access to inland waterways (incl. agreements following the Rhine</w:t>
            </w:r>
            <w:r>
              <w:rPr>
                <w:noProof/>
              </w:rPr>
              <w:noBreakHyphen/>
              <w:t>Main</w:t>
            </w:r>
            <w:r>
              <w:rPr>
                <w:noProof/>
              </w:rPr>
              <w:noBreakHyphen/>
              <w:t>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Nationality condition in order to set up a shipping company by natural persons. In the case of establishment as legal person, nationality condition for the majority of managing directors, the managing board and the supervisory board. Registered company or permanent establishment in Austria is required. In addition the majority of the business shares must be held by EU citizens.</w:t>
            </w:r>
          </w:p>
          <w:p>
            <w:pPr>
              <w:spacing w:before="60" w:after="60"/>
              <w:rPr>
                <w:noProof/>
              </w:rPr>
            </w:pPr>
            <w:r>
              <w:rPr>
                <w:noProof/>
              </w:rPr>
              <w:t>BG, CY, CZ, EE, FI, HR, HU, LT, MT, RO, SE, SI, SK: Unbound.</w:t>
            </w:r>
          </w:p>
        </w:tc>
      </w:tr>
      <w:tr>
        <w:tc>
          <w:tcPr>
            <w:tcW w:w="4535" w:type="dxa"/>
            <w:hideMark/>
          </w:tcPr>
          <w:p>
            <w:pPr>
              <w:pageBreakBefore/>
              <w:tabs>
                <w:tab w:val="left" w:pos="2116"/>
              </w:tabs>
              <w:spacing w:before="60" w:after="60"/>
              <w:rPr>
                <w:noProof/>
                <w:lang w:val="fr-BE"/>
              </w:rPr>
            </w:pPr>
            <w:r>
              <w:rPr>
                <w:noProof/>
                <w:lang w:val="fr-BE"/>
              </w:rPr>
              <w:t>C. Rail Transport</w:t>
            </w:r>
            <w:r>
              <w:rPr>
                <w:noProof/>
                <w:lang w:val="fr-BE"/>
              </w:rPr>
              <w:tab/>
            </w:r>
          </w:p>
          <w:p>
            <w:pPr>
              <w:spacing w:before="60" w:after="60"/>
              <w:rPr>
                <w:noProof/>
                <w:lang w:val="fr-BE"/>
              </w:rPr>
            </w:pPr>
            <w:r>
              <w:rPr>
                <w:noProof/>
                <w:lang w:val="fr-BE"/>
              </w:rPr>
              <w:t>a) Passenger transportation</w:t>
            </w:r>
          </w:p>
          <w:p>
            <w:pPr>
              <w:spacing w:before="60" w:after="60"/>
              <w:rPr>
                <w:noProof/>
              </w:rPr>
            </w:pPr>
            <w:r>
              <w:rPr>
                <w:noProof/>
              </w:rPr>
              <w:t>(CPC 7111)</w:t>
            </w:r>
          </w:p>
          <w:p>
            <w:pPr>
              <w:spacing w:before="60" w:after="60"/>
              <w:rPr>
                <w:noProof/>
              </w:rPr>
            </w:pPr>
            <w:r>
              <w:rPr>
                <w:noProof/>
              </w:rPr>
              <w:t>b) Freight transportation</w:t>
            </w:r>
          </w:p>
          <w:p>
            <w:pPr>
              <w:spacing w:before="60" w:after="60"/>
              <w:rPr>
                <w:noProof/>
              </w:rPr>
            </w:pPr>
            <w:r>
              <w:rPr>
                <w:noProof/>
              </w:rPr>
              <w:t>(CPC 7112)</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Road Transport</w:t>
            </w:r>
          </w:p>
          <w:p>
            <w:pPr>
              <w:spacing w:before="60" w:after="60"/>
              <w:rPr>
                <w:noProof/>
              </w:rPr>
            </w:pPr>
            <w:r>
              <w:rPr>
                <w:noProof/>
              </w:rPr>
              <w:t>a) Passenger Transportation</w:t>
            </w:r>
          </w:p>
          <w:p>
            <w:pPr>
              <w:spacing w:before="60" w:after="60"/>
              <w:rPr>
                <w:noProof/>
              </w:rPr>
            </w:pPr>
            <w:r>
              <w:rPr>
                <w:noProof/>
              </w:rPr>
              <w:t>(CPC 7121 and CPC 7122)</w:t>
            </w:r>
          </w:p>
          <w:p>
            <w:pPr>
              <w:spacing w:before="60" w:after="60"/>
              <w:rPr>
                <w:noProof/>
              </w:rPr>
            </w:pPr>
            <w:r>
              <w:rPr>
                <w:noProof/>
              </w:rPr>
              <w:t>b) Freight Transportation</w:t>
            </w:r>
          </w:p>
          <w:p>
            <w:pPr>
              <w:spacing w:before="60" w:after="60"/>
              <w:rPr>
                <w:noProof/>
              </w:rPr>
            </w:pPr>
            <w:r>
              <w:rPr>
                <w:noProof/>
              </w:rPr>
              <w:t>(CPC 7123, excluding transportation of mail on own account</w:t>
            </w:r>
            <w:r>
              <w:rPr>
                <w:rStyle w:val="FootnoteReference"/>
                <w:noProof/>
              </w:rPr>
              <w:footnoteReference w:id="108"/>
            </w:r>
            <w:r>
              <w:rPr>
                <w:noProof/>
              </w:rPr>
              <w:t>)</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Pipeline transport of goods other than fuel</w:t>
            </w:r>
            <w:r>
              <w:rPr>
                <w:rStyle w:val="FootnoteReference"/>
                <w:noProof/>
              </w:rPr>
              <w:footnoteReference w:id="109"/>
            </w:r>
          </w:p>
          <w:p>
            <w:pPr>
              <w:spacing w:before="60" w:after="60"/>
              <w:rPr>
                <w:noProof/>
              </w:rPr>
            </w:pPr>
            <w:r>
              <w:rPr>
                <w:noProof/>
              </w:rPr>
              <w:t>(CPC 7139)</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AT, BE, BG, CY, CZ, DE, DK, ES, EE, FI, FR, EL, IE, IT, LV, LU, MT, NL, PL, PT, RO, SK, SI, SE, UK: Unbound.</w:t>
            </w:r>
          </w:p>
        </w:tc>
      </w:tr>
      <w:tr>
        <w:tc>
          <w:tcPr>
            <w:tcW w:w="4535" w:type="dxa"/>
            <w:tcBorders>
              <w:bottom w:val="single" w:sz="4" w:space="0" w:color="auto"/>
            </w:tcBorders>
            <w:hideMark/>
          </w:tcPr>
          <w:p>
            <w:pPr>
              <w:spacing w:before="60" w:after="60"/>
              <w:rPr>
                <w:noProof/>
              </w:rPr>
            </w:pPr>
            <w:r>
              <w:rPr>
                <w:noProof/>
              </w:rPr>
              <w:t>12 SERVICES AUXILIARY TO TRANSPORT</w:t>
            </w:r>
            <w:r>
              <w:rPr>
                <w:rStyle w:val="FootnoteReference"/>
                <w:noProof/>
              </w:rPr>
              <w:footnoteReference w:id="110"/>
            </w:r>
          </w:p>
        </w:tc>
        <w:tc>
          <w:tcPr>
            <w:tcW w:w="10205" w:type="dxa"/>
            <w:tcBorders>
              <w:bottom w:val="single" w:sz="4" w:space="0" w:color="auto"/>
            </w:tcBorders>
          </w:tcPr>
          <w:p>
            <w:pPr>
              <w:spacing w:before="60" w:after="60"/>
              <w:rPr>
                <w:noProof/>
              </w:rPr>
            </w:pPr>
          </w:p>
        </w:tc>
      </w:tr>
      <w:tr>
        <w:trPr>
          <w:trHeight w:val="4739"/>
        </w:trPr>
        <w:tc>
          <w:tcPr>
            <w:tcW w:w="4535" w:type="dxa"/>
            <w:tcBorders>
              <w:bottom w:val="nil"/>
            </w:tcBorders>
            <w:hideMark/>
          </w:tcPr>
          <w:p>
            <w:pPr>
              <w:pageBreakBefore/>
              <w:spacing w:before="60" w:after="60"/>
              <w:rPr>
                <w:noProof/>
              </w:rPr>
            </w:pPr>
            <w:r>
              <w:rPr>
                <w:noProof/>
              </w:rPr>
              <w:t>A. Services auxiliary to Maritime Transport</w:t>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p>
            <w:pPr>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p>
            <w:pPr>
              <w:spacing w:before="60" w:after="60"/>
              <w:rPr>
                <w:noProof/>
              </w:rPr>
            </w:pPr>
            <w:r>
              <w:rPr>
                <w:noProof/>
              </w:rPr>
              <w:t>h) Pushing and towing services</w:t>
            </w:r>
          </w:p>
          <w:p>
            <w:pPr>
              <w:spacing w:before="60" w:after="60"/>
              <w:rPr>
                <w:noProof/>
              </w:rPr>
            </w:pPr>
            <w:r>
              <w:rPr>
                <w:noProof/>
              </w:rPr>
              <w:t>(CPC 7214)</w:t>
            </w:r>
          </w:p>
        </w:tc>
        <w:tc>
          <w:tcPr>
            <w:tcW w:w="10205" w:type="dxa"/>
            <w:tcBorders>
              <w:bottom w:val="nil"/>
            </w:tcBorders>
            <w:hideMark/>
          </w:tcPr>
          <w:p>
            <w:pPr>
              <w:spacing w:before="60" w:after="60"/>
              <w:rPr>
                <w:noProof/>
              </w:rPr>
            </w:pPr>
            <w:r>
              <w:rPr>
                <w:noProof/>
              </w:rPr>
              <w:t>For Mode 1</w:t>
            </w:r>
          </w:p>
          <w:p>
            <w:pPr>
              <w:spacing w:before="60" w:after="60"/>
              <w:rPr>
                <w:noProof/>
              </w:rPr>
            </w:pPr>
            <w:r>
              <w:rPr>
                <w:noProof/>
              </w:rPr>
              <w:t>EU: Unbound for customs clearance services and for container station and depot services.</w:t>
            </w:r>
          </w:p>
          <w:p>
            <w:pPr>
              <w:spacing w:before="60" w:after="60"/>
              <w:rPr>
                <w:noProof/>
              </w:rPr>
            </w:pPr>
            <w:r>
              <w:rPr>
                <w:noProof/>
              </w:rPr>
              <w:t>AT, BE, BG, CY, CZ, DE, DK, ES, FI, FR, EL, HU, IE, IT, LT, LU, MT, NL, PL, PT, RO, SK, SI, SE, UK: Unbound for maritime cargo handling services.</w:t>
            </w:r>
          </w:p>
          <w:p>
            <w:pPr>
              <w:spacing w:before="60" w:after="60"/>
              <w:rPr>
                <w:noProof/>
              </w:rPr>
            </w:pPr>
            <w:r>
              <w:rPr>
                <w:noProof/>
              </w:rPr>
              <w:t>AT, BE, BG, CY, CZ, DE, DK, ES, FI, FR, EL, IE, IT, LT, LU, MT, NL, PL, PT, RO, SK, SI, SE, UK: Unbound for storage and warehousing services.</w:t>
            </w:r>
          </w:p>
          <w:p>
            <w:pPr>
              <w:spacing w:before="60" w:after="60"/>
              <w:rPr>
                <w:noProof/>
              </w:rPr>
            </w:pPr>
            <w:r>
              <w:rPr>
                <w:noProof/>
              </w:rPr>
              <w:t>AT, BE, BG, CY, DE, DK, ES, EE, FI, FR, EL, IE, IT, MT, NL, PL, PT, SI, SE, UK: Unbound for pushing and towing services.</w:t>
            </w:r>
          </w:p>
          <w:p>
            <w:pPr>
              <w:spacing w:before="60" w:after="60"/>
              <w:rPr>
                <w:noProof/>
              </w:rPr>
            </w:pPr>
            <w:r>
              <w:rPr>
                <w:noProof/>
              </w:rPr>
              <w:t>AT, BG, CY, CZ, DE, EE, HU, LT, MT, PL, RO, SK, SI, SE: Unbound for rental of vessels with crew.</w:t>
            </w:r>
          </w:p>
          <w:p>
            <w:pPr>
              <w:spacing w:before="60" w:after="60"/>
              <w:rPr>
                <w:noProof/>
              </w:rPr>
            </w:pPr>
            <w:r>
              <w:rPr>
                <w:noProof/>
              </w:rPr>
              <w:t>HR: Unbound except for freight transport agency services CPC 748.</w:t>
            </w:r>
          </w:p>
          <w:p>
            <w:pPr>
              <w:spacing w:before="60" w:after="60"/>
              <w:rPr>
                <w:noProof/>
              </w:rPr>
            </w:pPr>
            <w:r>
              <w:rPr>
                <w:noProof/>
              </w:rPr>
              <w:t>For Mode 2</w:t>
            </w:r>
          </w:p>
          <w:p>
            <w:pPr>
              <w:spacing w:before="60" w:after="60"/>
              <w:rPr>
                <w:noProof/>
              </w:rPr>
            </w:pPr>
            <w:r>
              <w:rPr>
                <w:noProof/>
              </w:rPr>
              <w:t>None.</w:t>
            </w:r>
          </w:p>
        </w:tc>
      </w:tr>
      <w:tr>
        <w:trPr>
          <w:trHeight w:val="1594"/>
        </w:trPr>
        <w:tc>
          <w:tcPr>
            <w:tcW w:w="4535" w:type="dxa"/>
            <w:tcBorders>
              <w:top w:val="nil"/>
              <w:bottom w:val="single" w:sz="4" w:space="0" w:color="auto"/>
            </w:tcBorders>
          </w:tcPr>
          <w:p>
            <w:pPr>
              <w:pageBreakBefore/>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p>
        </w:tc>
      </w:tr>
      <w:tr>
        <w:trPr>
          <w:trHeight w:val="3803"/>
        </w:trPr>
        <w:tc>
          <w:tcPr>
            <w:tcW w:w="4535" w:type="dxa"/>
            <w:tcBorders>
              <w:bottom w:val="nil"/>
            </w:tcBorders>
            <w:hideMark/>
          </w:tcPr>
          <w:p>
            <w:pPr>
              <w:spacing w:before="60" w:after="60"/>
              <w:rPr>
                <w:noProof/>
              </w:rPr>
            </w:pPr>
            <w:r>
              <w:rPr>
                <w:noProof/>
              </w:rPr>
              <w:t>B. Services auxiliary to internal waterways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Rental of Vessels with Crew</w:t>
            </w:r>
          </w:p>
          <w:p>
            <w:pPr>
              <w:spacing w:before="60" w:after="60"/>
              <w:rPr>
                <w:noProof/>
              </w:rPr>
            </w:pPr>
            <w:r>
              <w:rPr>
                <w:noProof/>
              </w:rPr>
              <w:t>(CPC 7223)</w:t>
            </w:r>
          </w:p>
        </w:tc>
        <w:tc>
          <w:tcPr>
            <w:tcW w:w="10205" w:type="dxa"/>
            <w:tcBorders>
              <w:bottom w:val="nil"/>
            </w:tcBorders>
          </w:tcPr>
          <w:p>
            <w:pPr>
              <w:spacing w:before="60" w:after="60"/>
              <w:rPr>
                <w:noProof/>
              </w:rPr>
            </w:pPr>
            <w:r>
              <w:rPr>
                <w:noProof/>
              </w:rPr>
              <w:t>For Modes 1 and 2</w:t>
            </w:r>
          </w:p>
          <w:p>
            <w:pPr>
              <w:spacing w:before="60" w:after="60"/>
              <w:rPr>
                <w:noProof/>
              </w:rPr>
            </w:pPr>
            <w:r>
              <w:rPr>
                <w:noProof/>
              </w:rPr>
              <w:t>EU: Measures based upon existing or future agreements on access to inland waterways (incl. agreements following the Rhine</w:t>
            </w:r>
            <w:r>
              <w:rPr>
                <w:noProof/>
              </w:rPr>
              <w:noBreakHyphen/>
              <w:t>Main</w:t>
            </w:r>
            <w:r>
              <w:rPr>
                <w:noProof/>
              </w:rPr>
              <w:noBreakHyphen/>
              <w:t>Danube link) reserving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EU: Unbound for pushing and towing services.</w:t>
            </w:r>
          </w:p>
          <w:p>
            <w:pPr>
              <w:spacing w:before="60" w:after="60"/>
              <w:rPr>
                <w:noProof/>
              </w:rPr>
            </w:pPr>
            <w:r>
              <w:rPr>
                <w:noProof/>
              </w:rPr>
              <w:t>HR: Unbound.</w:t>
            </w:r>
          </w:p>
          <w:p>
            <w:pPr>
              <w:spacing w:before="60" w:after="60"/>
              <w:rPr>
                <w:noProof/>
              </w:rPr>
            </w:pPr>
            <w:r>
              <w:rPr>
                <w:noProof/>
              </w:rPr>
              <w:t>For Mode 1</w:t>
            </w:r>
          </w:p>
          <w:p>
            <w:pPr>
              <w:spacing w:before="60" w:after="60"/>
              <w:rPr>
                <w:noProof/>
              </w:rPr>
            </w:pPr>
            <w:r>
              <w:rPr>
                <w:noProof/>
              </w:rPr>
              <w:t>AT, BG, CY, CZ, DE, EE, FI, HU, LV, LT, MT, RO, SK, SI, SE: Unbound for rental of vessels with crew.</w:t>
            </w:r>
          </w:p>
        </w:tc>
      </w:tr>
      <w:tr>
        <w:tc>
          <w:tcPr>
            <w:tcW w:w="4535" w:type="dxa"/>
            <w:hideMark/>
          </w:tcPr>
          <w:p>
            <w:pPr>
              <w:pageBreakBefore/>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p>
            <w:pPr>
              <w:spacing w:before="60" w:after="60"/>
              <w:rPr>
                <w:noProof/>
              </w:rPr>
            </w:pPr>
            <w:r>
              <w:rPr>
                <w:noProof/>
              </w:rPr>
              <w:t>g) Other supporting and auxiliary services</w:t>
            </w:r>
          </w:p>
          <w:p>
            <w:pPr>
              <w:spacing w:before="60" w:after="60"/>
              <w:rPr>
                <w:noProof/>
              </w:rPr>
            </w:pPr>
            <w:r>
              <w:rPr>
                <w:noProof/>
              </w:rPr>
              <w:t>(part of CPC 749)</w:t>
            </w:r>
          </w:p>
        </w:tc>
        <w:tc>
          <w:tcPr>
            <w:tcW w:w="10205" w:type="dxa"/>
          </w:tcPr>
          <w:p>
            <w:pPr>
              <w:spacing w:before="60" w:after="60"/>
              <w:rPr>
                <w:noProof/>
              </w:rPr>
            </w:pPr>
          </w:p>
        </w:tc>
      </w:tr>
      <w:tr>
        <w:tc>
          <w:tcPr>
            <w:tcW w:w="4535" w:type="dxa"/>
            <w:hideMark/>
          </w:tcPr>
          <w:p>
            <w:pPr>
              <w:pageBreakBefore/>
              <w:spacing w:before="60" w:after="60"/>
              <w:rPr>
                <w:noProof/>
              </w:rPr>
            </w:pPr>
            <w:r>
              <w:rPr>
                <w:noProof/>
              </w:rPr>
              <w:t>C. Services auxiliary to rail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Pushing and towing services</w:t>
            </w:r>
          </w:p>
          <w:p>
            <w:pPr>
              <w:spacing w:before="60" w:after="60"/>
              <w:rPr>
                <w:noProof/>
              </w:rPr>
            </w:pPr>
            <w:r>
              <w:rPr>
                <w:noProof/>
              </w:rPr>
              <w:t>(CPC 7113)</w:t>
            </w:r>
          </w:p>
          <w:p>
            <w:pPr>
              <w:spacing w:before="60" w:after="60"/>
              <w:rPr>
                <w:noProof/>
              </w:rPr>
            </w:pPr>
            <w:r>
              <w:rPr>
                <w:noProof/>
              </w:rPr>
              <w:t>e) Supporting services for rail transport services</w:t>
            </w:r>
          </w:p>
          <w:p>
            <w:pPr>
              <w:spacing w:before="60" w:after="60"/>
              <w:rPr>
                <w:noProof/>
              </w:rPr>
            </w:pPr>
            <w:r>
              <w:rPr>
                <w:noProof/>
              </w:rPr>
              <w:t>(CPC 743)</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hideMark/>
          </w:tcPr>
          <w:p>
            <w:pPr>
              <w:spacing w:before="60" w:after="60"/>
              <w:rPr>
                <w:noProof/>
              </w:rPr>
            </w:pPr>
            <w:r>
              <w:rPr>
                <w:noProof/>
              </w:rPr>
              <w:t>For Mode 1</w:t>
            </w:r>
          </w:p>
          <w:p>
            <w:pPr>
              <w:spacing w:before="60" w:after="60"/>
              <w:rPr>
                <w:noProof/>
              </w:rPr>
            </w:pPr>
            <w:r>
              <w:rPr>
                <w:noProof/>
              </w:rPr>
              <w:t>EU: Unbound for pushing and towing services.</w:t>
            </w:r>
          </w:p>
          <w:p>
            <w:pPr>
              <w:spacing w:before="60" w:after="60"/>
              <w:rPr>
                <w:noProof/>
              </w:rPr>
            </w:pPr>
            <w:r>
              <w:rPr>
                <w:noProof/>
              </w:rPr>
              <w:t>HR: Unbound, except for c) freight transport agency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Services auxiliary to road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Rental of Commercial Road Vehicles with Operators</w:t>
            </w:r>
          </w:p>
          <w:p>
            <w:pPr>
              <w:spacing w:before="60" w:after="60"/>
              <w:rPr>
                <w:noProof/>
              </w:rPr>
            </w:pPr>
            <w:r>
              <w:rPr>
                <w:noProof/>
              </w:rPr>
              <w:t>(CPC 7124)</w:t>
            </w:r>
          </w:p>
          <w:p>
            <w:pPr>
              <w:spacing w:before="60" w:after="60"/>
              <w:rPr>
                <w:noProof/>
              </w:rPr>
            </w:pPr>
            <w:r>
              <w:rPr>
                <w:noProof/>
              </w:rPr>
              <w:t>e) Supporting services for road transport</w:t>
            </w:r>
          </w:p>
          <w:p>
            <w:pPr>
              <w:spacing w:before="60" w:after="60"/>
              <w:rPr>
                <w:noProof/>
              </w:rPr>
            </w:pPr>
            <w:r>
              <w:rPr>
                <w:noProof/>
              </w:rPr>
              <w:t>(CPC 744)</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Pr>
          <w:p>
            <w:pPr>
              <w:spacing w:before="60" w:after="60"/>
              <w:rPr>
                <w:noProof/>
              </w:rPr>
            </w:pPr>
            <w:r>
              <w:rPr>
                <w:noProof/>
              </w:rPr>
              <w:t>For Mode 1</w:t>
            </w:r>
          </w:p>
          <w:p>
            <w:pPr>
              <w:spacing w:before="60" w:after="60"/>
              <w:rPr>
                <w:noProof/>
              </w:rPr>
            </w:pPr>
            <w:r>
              <w:rPr>
                <w:noProof/>
              </w:rPr>
              <w:t>AT, BG, CY, CZ, EE, HU, LV, LT, MT, PL, RO, SK, SI, SE: Unbound for Rental of Commercial Road Vehicles with Operators.</w:t>
            </w:r>
          </w:p>
          <w:p>
            <w:pPr>
              <w:spacing w:before="60" w:after="60"/>
              <w:rPr>
                <w:noProof/>
              </w:rPr>
            </w:pPr>
            <w:r>
              <w:rPr>
                <w:noProof/>
              </w:rPr>
              <w:t>HR: Unbound except for c) freight transport agency services and e) supporting services for road transport that are subject to permit.</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Services auxiliary to air transport services</w:t>
            </w:r>
          </w:p>
        </w:tc>
        <w:tc>
          <w:tcPr>
            <w:tcW w:w="10205" w:type="dxa"/>
            <w:hideMark/>
          </w:tcPr>
          <w:p>
            <w:pPr>
              <w:spacing w:before="60" w:after="60"/>
              <w:rPr>
                <w:noProof/>
              </w:rPr>
            </w:pPr>
          </w:p>
        </w:tc>
      </w:tr>
      <w:tr>
        <w:tc>
          <w:tcPr>
            <w:tcW w:w="4535" w:type="dxa"/>
            <w:hideMark/>
          </w:tcPr>
          <w:p>
            <w:pPr>
              <w:spacing w:before="60" w:after="60"/>
              <w:rPr>
                <w:noProof/>
              </w:rPr>
            </w:pPr>
            <w:r>
              <w:rPr>
                <w:noProof/>
              </w:rPr>
              <w:t>a) Groundhandling services (including catering services)</w:t>
            </w:r>
          </w:p>
        </w:tc>
        <w:tc>
          <w:tcPr>
            <w:tcW w:w="10205" w:type="dxa"/>
            <w:hideMark/>
          </w:tcPr>
          <w:p>
            <w:pPr>
              <w:spacing w:before="60" w:after="60"/>
              <w:rPr>
                <w:noProof/>
              </w:rPr>
            </w:pPr>
            <w:r>
              <w:rPr>
                <w:noProof/>
              </w:rPr>
              <w:t>For Modes 1 and 2</w:t>
            </w:r>
          </w:p>
          <w:p>
            <w:pPr>
              <w:spacing w:before="60" w:after="60"/>
              <w:rPr>
                <w:noProof/>
              </w:rPr>
            </w:pPr>
            <w:r>
              <w:rPr>
                <w:noProof/>
              </w:rPr>
              <w:t>EU: Unbound except for catering.</w:t>
            </w:r>
          </w:p>
        </w:tc>
      </w:tr>
      <w:tr>
        <w:tc>
          <w:tcPr>
            <w:tcW w:w="4535" w:type="dxa"/>
            <w:hideMark/>
          </w:tcPr>
          <w:p>
            <w:pPr>
              <w:spacing w:before="60" w:after="60"/>
              <w:rPr>
                <w:noProof/>
              </w:rPr>
            </w:pPr>
            <w:r>
              <w:rPr>
                <w:noProof/>
              </w:rPr>
              <w:t>b) Storage and warehouse services</w:t>
            </w:r>
          </w:p>
          <w:p>
            <w:pPr>
              <w:spacing w:before="60" w:after="60"/>
              <w:rPr>
                <w:noProof/>
              </w:rPr>
            </w:pPr>
            <w:r>
              <w:rPr>
                <w:noProof/>
              </w:rPr>
              <w:t>(part of CPC 742)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c) Freight transport agency services</w:t>
            </w:r>
          </w:p>
          <w:p>
            <w:pPr>
              <w:spacing w:before="60" w:after="60"/>
              <w:rPr>
                <w:noProof/>
              </w:rPr>
            </w:pPr>
            <w:r>
              <w:rPr>
                <w:noProof/>
              </w:rPr>
              <w:t>(part of CPC 748)</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d) Rental of aircraft with crew</w:t>
            </w:r>
          </w:p>
          <w:p>
            <w:pPr>
              <w:spacing w:before="60" w:after="60"/>
              <w:rPr>
                <w:noProof/>
              </w:rPr>
            </w:pPr>
            <w:r>
              <w:rPr>
                <w:noProof/>
              </w:rPr>
              <w:t>(CPC 734)</w:t>
            </w:r>
          </w:p>
        </w:tc>
        <w:tc>
          <w:tcPr>
            <w:tcW w:w="10205" w:type="dxa"/>
            <w:hideMark/>
          </w:tcPr>
          <w:p>
            <w:pPr>
              <w:spacing w:before="60" w:after="60"/>
              <w:rPr>
                <w:noProof/>
              </w:rPr>
            </w:pPr>
            <w:r>
              <w:rPr>
                <w:noProof/>
              </w:rPr>
              <w:t>For Modes 1 and 2</w:t>
            </w:r>
          </w:p>
          <w:p>
            <w:pPr>
              <w:spacing w:before="60" w:after="60"/>
              <w:rPr>
                <w:noProof/>
              </w:rPr>
            </w:pPr>
            <w:r>
              <w:rPr>
                <w:noProof/>
              </w:rPr>
              <w:t>EU: Aircraft used by EU air carriers have to be registered in the Member States licensing the air carrier or elsewhere in the EU. Waivers can be granted for short term lease contracts or under exceptional circumstances.</w:t>
            </w:r>
          </w:p>
        </w:tc>
      </w:tr>
      <w:tr>
        <w:tc>
          <w:tcPr>
            <w:tcW w:w="4535" w:type="dxa"/>
            <w:hideMark/>
          </w:tcPr>
          <w:p>
            <w:pPr>
              <w:spacing w:before="60" w:after="60"/>
              <w:rPr>
                <w:noProof/>
              </w:rPr>
            </w:pPr>
            <w:r>
              <w:rPr>
                <w:noProof/>
              </w:rPr>
              <w:t>e) Sales and Marketing</w:t>
            </w:r>
          </w:p>
          <w:p>
            <w:pPr>
              <w:spacing w:before="60" w:after="60"/>
              <w:rPr>
                <w:noProof/>
              </w:rPr>
            </w:pPr>
            <w:r>
              <w:rPr>
                <w:noProof/>
              </w:rPr>
              <w:t>f) Computer Reservations System</w:t>
            </w:r>
          </w:p>
        </w:tc>
        <w:tc>
          <w:tcPr>
            <w:tcW w:w="10205" w:type="dxa"/>
            <w:hideMark/>
          </w:tcPr>
          <w:p>
            <w:pPr>
              <w:spacing w:before="60" w:after="60"/>
              <w:rPr>
                <w:noProof/>
              </w:rPr>
            </w:pPr>
            <w:r>
              <w:rPr>
                <w:noProof/>
              </w:rPr>
              <w:t>For Modes 1 and 2</w:t>
            </w:r>
          </w:p>
          <w:p>
            <w:pPr>
              <w:spacing w:before="60" w:after="60"/>
              <w:rPr>
                <w:noProof/>
              </w:rPr>
            </w:pPr>
            <w:r>
              <w:rPr>
                <w:noProof/>
              </w:rPr>
              <w:t>EU: Specific obligations for service suppliers operating computer reservation systems that are owned or controlled by air carriers.</w:t>
            </w:r>
          </w:p>
        </w:tc>
      </w:tr>
      <w:tr>
        <w:tc>
          <w:tcPr>
            <w:tcW w:w="4535" w:type="dxa"/>
            <w:hideMark/>
          </w:tcPr>
          <w:p>
            <w:pPr>
              <w:pageBreakBefore/>
              <w:spacing w:before="60" w:after="60"/>
              <w:rPr>
                <w:noProof/>
              </w:rPr>
            </w:pPr>
            <w:r>
              <w:rPr>
                <w:noProof/>
              </w:rPr>
              <w:t>g) Airport management</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111"/>
            </w:r>
          </w:p>
          <w:p>
            <w:pPr>
              <w:spacing w:before="60" w:after="60"/>
              <w:rPr>
                <w:noProof/>
              </w:rPr>
            </w:pPr>
            <w:r>
              <w:rPr>
                <w:noProof/>
              </w:rPr>
              <w:t>Storage and warehouse services of goods other than fuel transported by pipelines</w:t>
            </w:r>
          </w:p>
          <w:p>
            <w:pPr>
              <w:spacing w:before="60" w:after="60"/>
              <w:rPr>
                <w:noProof/>
              </w:rPr>
            </w:pPr>
            <w:r>
              <w:rPr>
                <w:noProof/>
              </w:rPr>
              <w:t>(part of CPC 742)</w:t>
            </w:r>
          </w:p>
        </w:tc>
        <w:tc>
          <w:tcPr>
            <w:tcW w:w="10205" w:type="dxa"/>
            <w:hideMark/>
          </w:tcPr>
          <w:p>
            <w:pPr>
              <w:spacing w:before="60" w:after="60"/>
              <w:rPr>
                <w:noProof/>
              </w:rPr>
            </w:pPr>
            <w:r>
              <w:rPr>
                <w:noProof/>
              </w:rPr>
              <w:t>For Mode 1</w:t>
            </w:r>
          </w:p>
          <w:p>
            <w:pPr>
              <w:spacing w:before="60" w:after="60"/>
              <w:rPr>
                <w:noProof/>
              </w:rPr>
            </w:pPr>
            <w:r>
              <w:rPr>
                <w:noProof/>
              </w:rPr>
              <w:t>AT, BE, BG, CY, CZ, DE, DK, ES, FI, FR, EL, HR, IE, IT, LT, LU, MT, NL, PL,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13. ENERGY SERVICES</w:t>
            </w:r>
          </w:p>
        </w:tc>
        <w:tc>
          <w:tcPr>
            <w:tcW w:w="10205" w:type="dxa"/>
          </w:tcPr>
          <w:p>
            <w:pPr>
              <w:spacing w:before="60" w:after="60"/>
              <w:rPr>
                <w:noProof/>
              </w:rPr>
            </w:pPr>
          </w:p>
        </w:tc>
      </w:tr>
      <w:tr>
        <w:tc>
          <w:tcPr>
            <w:tcW w:w="4535" w:type="dxa"/>
            <w:hideMark/>
          </w:tcPr>
          <w:p>
            <w:pPr>
              <w:spacing w:before="60" w:after="60"/>
              <w:rPr>
                <w:noProof/>
              </w:rPr>
            </w:pPr>
            <w:r>
              <w:rPr>
                <w:noProof/>
              </w:rPr>
              <w:t>A. Services Incidental to Mining</w:t>
            </w:r>
          </w:p>
          <w:p>
            <w:pPr>
              <w:spacing w:before="60" w:after="60"/>
              <w:rPr>
                <w:noProof/>
              </w:rPr>
            </w:pPr>
            <w:r>
              <w:rPr>
                <w:noProof/>
              </w:rPr>
              <w:t>(CPC 883)</w:t>
            </w:r>
            <w:r>
              <w:rPr>
                <w:rStyle w:val="FootnoteReference"/>
                <w:noProof/>
              </w:rPr>
              <w:footnoteReference w:id="112"/>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B. Pipeline Transportation of fuels</w:t>
            </w:r>
          </w:p>
          <w:p>
            <w:pPr>
              <w:spacing w:before="60" w:after="60"/>
              <w:rPr>
                <w:noProof/>
              </w:rPr>
            </w:pPr>
            <w:r>
              <w:rPr>
                <w:noProof/>
              </w:rPr>
              <w:t>(CPC 7131)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AT, BE, BG, CY, CZ, DE, DK, ES, EE, FI, FR, EL, IE, IT, LV, LU, MT, NL, PL, PT, RO, SK, SI, SE, UK: Unbound.</w:t>
            </w:r>
          </w:p>
        </w:tc>
      </w:tr>
      <w:tr>
        <w:tc>
          <w:tcPr>
            <w:tcW w:w="4535" w:type="dxa"/>
            <w:hideMark/>
          </w:tcPr>
          <w:p>
            <w:pPr>
              <w:pageBreakBefore/>
              <w:spacing w:before="60" w:after="60"/>
              <w:rPr>
                <w:noProof/>
              </w:rPr>
            </w:pPr>
            <w:r>
              <w:rPr>
                <w:noProof/>
              </w:rPr>
              <w:t>C. Storage and warehouse services of fuels transported through pipelines</w:t>
            </w:r>
          </w:p>
          <w:p>
            <w:pPr>
              <w:spacing w:before="60" w:after="60"/>
              <w:rPr>
                <w:noProof/>
              </w:rPr>
            </w:pPr>
            <w:r>
              <w:rPr>
                <w:noProof/>
              </w:rPr>
              <w:t>(part of CPC 742)</w:t>
            </w:r>
          </w:p>
        </w:tc>
        <w:tc>
          <w:tcPr>
            <w:tcW w:w="10205" w:type="dxa"/>
            <w:hideMark/>
          </w:tcPr>
          <w:p>
            <w:pPr>
              <w:spacing w:before="60" w:after="60"/>
              <w:rPr>
                <w:noProof/>
              </w:rPr>
            </w:pPr>
            <w:r>
              <w:rPr>
                <w:noProof/>
              </w:rPr>
              <w:t>For Mode 1</w:t>
            </w:r>
          </w:p>
          <w:p>
            <w:pPr>
              <w:spacing w:before="60" w:after="60"/>
              <w:rPr>
                <w:noProof/>
              </w:rPr>
            </w:pPr>
            <w:r>
              <w:rPr>
                <w:noProof/>
              </w:rPr>
              <w:t>AT, BE, BG, CY, CZ, DE, DK, ES, FI, FR, EL, HR, IE, IT, LT, LU, MT, NL, PL,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Wholesale trade services of solid, liquid and gaseous fuels and related products</w:t>
            </w:r>
          </w:p>
          <w:p>
            <w:pPr>
              <w:spacing w:before="60" w:after="60"/>
              <w:rPr>
                <w:noProof/>
              </w:rPr>
            </w:pPr>
            <w:r>
              <w:rPr>
                <w:noProof/>
              </w:rPr>
              <w:t>(CPC 62271)</w:t>
            </w:r>
          </w:p>
          <w:p>
            <w:pPr>
              <w:spacing w:before="60" w:after="60"/>
              <w:rPr>
                <w:noProof/>
              </w:rPr>
            </w:pPr>
            <w:r>
              <w:rPr>
                <w:noProof/>
              </w:rPr>
              <w:t>and wholesale trade services of electricity, steam and hot water</w:t>
            </w:r>
          </w:p>
        </w:tc>
        <w:tc>
          <w:tcPr>
            <w:tcW w:w="10205" w:type="dxa"/>
            <w:hideMark/>
          </w:tcPr>
          <w:p>
            <w:pPr>
              <w:spacing w:before="60" w:after="60"/>
              <w:rPr>
                <w:noProof/>
              </w:rPr>
            </w:pPr>
            <w:r>
              <w:rPr>
                <w:noProof/>
              </w:rPr>
              <w:t>For Mode 1</w:t>
            </w:r>
          </w:p>
          <w:p>
            <w:pPr>
              <w:spacing w:before="60" w:after="60"/>
              <w:rPr>
                <w:noProof/>
              </w:rPr>
            </w:pPr>
            <w:r>
              <w:rPr>
                <w:noProof/>
              </w:rPr>
              <w:t>EU: Unbound for wholesale trade services of electricity, steam and hot water.</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E. Retailing Services of motor fuel</w:t>
            </w:r>
          </w:p>
          <w:p>
            <w:pPr>
              <w:spacing w:before="60" w:after="60"/>
              <w:rPr>
                <w:noProof/>
              </w:rPr>
            </w:pPr>
            <w:r>
              <w:rPr>
                <w:noProof/>
              </w:rPr>
              <w:t>(CPC 613)</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F. Retail sales of fuel oil, bottled gas, coal and wood</w:t>
            </w:r>
          </w:p>
          <w:p>
            <w:pPr>
              <w:spacing w:before="60" w:after="60"/>
              <w:rPr>
                <w:noProof/>
              </w:rPr>
            </w:pPr>
            <w:r>
              <w:rPr>
                <w:noProof/>
              </w:rPr>
              <w:t>(CPC 63297)</w:t>
            </w:r>
          </w:p>
          <w:p>
            <w:pPr>
              <w:spacing w:before="60" w:after="60"/>
              <w:rPr>
                <w:noProof/>
              </w:rPr>
            </w:pPr>
            <w:r>
              <w:rPr>
                <w:noProof/>
              </w:rPr>
              <w:t>and retailing services of electricity, (non bottled) gas, steam and hot water</w:t>
            </w:r>
          </w:p>
        </w:tc>
        <w:tc>
          <w:tcPr>
            <w:tcW w:w="10205" w:type="dxa"/>
            <w:hideMark/>
          </w:tcPr>
          <w:p>
            <w:pPr>
              <w:spacing w:before="60" w:after="60"/>
              <w:rPr>
                <w:noProof/>
              </w:rPr>
            </w:pPr>
            <w:r>
              <w:rPr>
                <w:noProof/>
              </w:rPr>
              <w:t>For Mode 1</w:t>
            </w:r>
          </w:p>
          <w:p>
            <w:pPr>
              <w:spacing w:before="60" w:after="60"/>
              <w:rPr>
                <w:noProof/>
              </w:rPr>
            </w:pPr>
            <w:r>
              <w:rPr>
                <w:noProof/>
              </w:rPr>
              <w:t>EU: Unbound for retailing services of electricity, (non bottled) gas, steam and hot water.</w:t>
            </w:r>
          </w:p>
          <w:p>
            <w:pPr>
              <w:spacing w:before="60" w:after="60"/>
              <w:rPr>
                <w:noProof/>
              </w:rPr>
            </w:pPr>
            <w:r>
              <w:rPr>
                <w:noProof/>
              </w:rPr>
              <w:t>BE, BG, CY, CZ, DE, DK, ES, FR, EL, IE, IT, LU, MT, NL, PL, PT, SK, UK: For Retail sales of fuel oil, bottled gas, coal and wood, unbound except for mail order where: 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G. Services incidental to energy distribution</w:t>
            </w:r>
          </w:p>
          <w:p>
            <w:pPr>
              <w:spacing w:before="60" w:after="60"/>
              <w:rPr>
                <w:noProof/>
              </w:rPr>
            </w:pPr>
            <w:r>
              <w:rPr>
                <w:noProof/>
              </w:rPr>
              <w:t>(CPC 887)</w:t>
            </w:r>
          </w:p>
        </w:tc>
        <w:tc>
          <w:tcPr>
            <w:tcW w:w="10205" w:type="dxa"/>
            <w:hideMark/>
          </w:tcPr>
          <w:p>
            <w:pPr>
              <w:spacing w:before="60" w:after="60"/>
              <w:rPr>
                <w:noProof/>
              </w:rPr>
            </w:pPr>
            <w:r>
              <w:rPr>
                <w:noProof/>
              </w:rPr>
              <w:t>For Mode 1</w:t>
            </w:r>
          </w:p>
          <w:p>
            <w:pPr>
              <w:spacing w:before="60" w:after="60"/>
              <w:rPr>
                <w:noProof/>
              </w:rPr>
            </w:pPr>
            <w:r>
              <w:rPr>
                <w:noProof/>
              </w:rPr>
              <w:t>EU: Unbound except for consultancy services where: 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14. OTHER SERVICES NOT INCLUDED ELSEWHERE</w:t>
            </w:r>
          </w:p>
        </w:tc>
        <w:tc>
          <w:tcPr>
            <w:tcW w:w="10205" w:type="dxa"/>
          </w:tcPr>
          <w:p>
            <w:pPr>
              <w:spacing w:before="60" w:after="60"/>
              <w:rPr>
                <w:noProof/>
              </w:rPr>
            </w:pPr>
          </w:p>
        </w:tc>
      </w:tr>
      <w:t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Spa services and non therapeutical massages, to the extent that they are provided as relaxation physical well-being services and not for medical or rehabilitation purposes</w:t>
            </w:r>
            <w:r>
              <w:rPr>
                <w:rStyle w:val="FootnoteReference"/>
                <w:noProof/>
              </w:rPr>
              <w:footnoteReference w:id="113"/>
            </w:r>
          </w:p>
          <w:p>
            <w:pPr>
              <w:spacing w:before="60" w:after="60"/>
              <w:rPr>
                <w:noProof/>
              </w:rPr>
            </w:pPr>
            <w:r>
              <w:rPr>
                <w:noProof/>
              </w:rPr>
              <w:t>(CPC ver. 1.0 97230)</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f) Telecommunications connection services (CPC 7543)</w:t>
            </w:r>
          </w:p>
        </w:tc>
        <w:tc>
          <w:tcPr>
            <w:tcW w:w="10205" w:type="dxa"/>
            <w:hideMark/>
          </w:tcPr>
          <w:p>
            <w:pPr>
              <w:spacing w:before="60" w:after="60"/>
              <w:rPr>
                <w:noProof/>
              </w:rPr>
            </w:pPr>
            <w:r>
              <w:rPr>
                <w:noProof/>
              </w:rPr>
              <w:t>For Modes 1 and 2</w:t>
            </w:r>
          </w:p>
          <w:p>
            <w:pPr>
              <w:spacing w:before="60" w:after="60"/>
              <w:rPr>
                <w:noProof/>
              </w:rPr>
            </w:pPr>
            <w:r>
              <w:rPr>
                <w:noProof/>
              </w:rPr>
              <w:t>None.</w:t>
            </w:r>
          </w:p>
        </w:tc>
      </w:tr>
    </w:tbl>
    <w:p>
      <w:pPr>
        <w:spacing w:before="0" w:after="0"/>
        <w:rPr>
          <w:noProof/>
        </w:rPr>
      </w:pPr>
    </w:p>
    <w:p>
      <w:pPr>
        <w:spacing w:before="0" w:after="0"/>
        <w:rPr>
          <w:noProof/>
        </w:rPr>
      </w:pPr>
    </w:p>
    <w:p>
      <w:pPr>
        <w:jc w:val="center"/>
        <w:rPr>
          <w:noProof/>
        </w:rPr>
      </w:pPr>
      <w:r>
        <w:rPr>
          <w:noProof/>
        </w:rPr>
        <w:t>________________</w:t>
      </w:r>
    </w:p>
    <w:p>
      <w:pPr>
        <w:jc w:val="center"/>
        <w:rPr>
          <w:noProof/>
        </w:rPr>
        <w:sectPr>
          <w:headerReference w:type="default" r:id="rId38"/>
          <w:footerReference w:type="default" r:id="rId39"/>
          <w:headerReference w:type="first" r:id="rId40"/>
          <w:footerReference w:type="first" r:id="rId41"/>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VI</w:t>
      </w:r>
    </w:p>
    <w:p>
      <w:pPr>
        <w:jc w:val="right"/>
        <w:rPr>
          <w:b/>
          <w:noProof/>
        </w:rPr>
      </w:pPr>
      <w:bookmarkStart w:id="2" w:name="pj_Prop"/>
      <w:bookmarkEnd w:id="2"/>
      <w:r>
        <w:rPr>
          <w:b/>
          <w:noProof/>
        </w:rPr>
        <w:t>(Annex XII to the Agreement)</w:t>
      </w:r>
    </w:p>
    <w:p>
      <w:pPr>
        <w:rPr>
          <w:noProof/>
        </w:rPr>
      </w:pPr>
    </w:p>
    <w:p>
      <w:pPr>
        <w:rPr>
          <w:noProof/>
        </w:rPr>
      </w:pPr>
    </w:p>
    <w:p>
      <w:pPr>
        <w:jc w:val="center"/>
        <w:rPr>
          <w:noProof/>
        </w:rPr>
      </w:pPr>
      <w:r>
        <w:rPr>
          <w:noProof/>
        </w:rPr>
        <w:t>RESERVATIONS ON KEY PERSONNEL</w:t>
      </w:r>
      <w:r>
        <w:rPr>
          <w:noProof/>
        </w:rPr>
        <w:br/>
        <w:t>AND GRADUATE TRAINEES OF THE EU PARTY</w:t>
      </w:r>
    </w:p>
    <w:p>
      <w:pPr>
        <w:rPr>
          <w:noProof/>
        </w:rPr>
      </w:pPr>
    </w:p>
    <w:p>
      <w:pPr>
        <w:ind w:left="567" w:hanging="567"/>
        <w:rPr>
          <w:noProof/>
        </w:rPr>
      </w:pPr>
      <w:r>
        <w:rPr>
          <w:noProof/>
        </w:rPr>
        <w:t>1.</w:t>
      </w:r>
      <w:r>
        <w:rPr>
          <w:noProof/>
        </w:rPr>
        <w:tab/>
        <w:t>The list of reservations below indicates the economic activities liberalised pursuant to Article 166 of this Agreement for which limitations on key personnel and graduate trainees in accordance with Article 174 of this Agreement apply and specifies such limitations. The lists are composed of the following elements:</w:t>
      </w:r>
    </w:p>
    <w:p>
      <w:pPr>
        <w:ind w:left="567"/>
        <w:rPr>
          <w:noProof/>
        </w:rPr>
      </w:pPr>
    </w:p>
    <w:p>
      <w:pPr>
        <w:ind w:left="567"/>
        <w:rPr>
          <w:noProof/>
        </w:rPr>
      </w:pPr>
      <w:r>
        <w:rPr>
          <w:noProof/>
        </w:rPr>
        <w:t>(a)</w:t>
      </w:r>
      <w:r>
        <w:rPr>
          <w:noProof/>
        </w:rPr>
        <w:tab/>
        <w:t>A first column indicating the sector or sub-sector in which limitations apply;</w:t>
      </w:r>
    </w:p>
    <w:p>
      <w:pPr>
        <w:ind w:left="567"/>
        <w:rPr>
          <w:noProof/>
        </w:rPr>
      </w:pPr>
    </w:p>
    <w:p>
      <w:pPr>
        <w:ind w:left="567"/>
        <w:rPr>
          <w:noProof/>
        </w:rPr>
      </w:pPr>
      <w:r>
        <w:rPr>
          <w:noProof/>
        </w:rPr>
        <w:t>(b)</w:t>
      </w:r>
      <w:r>
        <w:rPr>
          <w:noProof/>
        </w:rPr>
        <w:tab/>
        <w:t>A second column describing the applicable limitations.</w:t>
      </w:r>
    </w:p>
    <w:p>
      <w:pPr>
        <w:ind w:left="567"/>
        <w:rPr>
          <w:noProof/>
        </w:rPr>
      </w:pPr>
    </w:p>
    <w:p>
      <w:pPr>
        <w:ind w:left="567"/>
        <w:rPr>
          <w:noProof/>
        </w:rPr>
      </w:pPr>
      <w:r>
        <w:rPr>
          <w:noProof/>
        </w:rPr>
        <w:t>When the column referred to under (b) only includes Member State 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ind w:left="567"/>
        <w:rPr>
          <w:noProof/>
        </w:rPr>
      </w:pPr>
      <w:r>
        <w:rPr>
          <w:noProof/>
        </w:rPr>
        <w:t>The European Union and its Member States do not undertake any commitment for key personnel and graduate trainees in economic activities which are not liberalised (remain unbound) pursuant to Article 166 of this Agreement.</w:t>
      </w:r>
    </w:p>
    <w:p>
      <w:pPr>
        <w:ind w:left="567"/>
        <w:rPr>
          <w:noProof/>
        </w:rPr>
      </w:pPr>
    </w:p>
    <w:p>
      <w:pPr>
        <w:rPr>
          <w:noProof/>
        </w:rPr>
      </w:pPr>
      <w:r>
        <w:rPr>
          <w:noProof/>
        </w:rPr>
        <w:br w:type="page"/>
        <w:t>2.</w:t>
      </w:r>
      <w:r>
        <w:rPr>
          <w:noProof/>
        </w:rPr>
        <w:tab/>
        <w:t>In identifying individual sectors and sub-sectors:</w:t>
      </w:r>
    </w:p>
    <w:p>
      <w:pPr>
        <w:rPr>
          <w:noProof/>
        </w:rPr>
      </w:pPr>
    </w:p>
    <w:p>
      <w:pPr>
        <w:ind w:left="567"/>
        <w:rPr>
          <w:noProof/>
        </w:rPr>
      </w:pPr>
      <w:r>
        <w:rPr>
          <w:noProof/>
        </w:rPr>
        <w:t>(a)</w:t>
      </w:r>
      <w:r>
        <w:rPr>
          <w:noProof/>
        </w:rPr>
        <w:tab/>
        <w:t>ISIC rev 3.1 means the International Standard Industrial Classification of all Economic Activities as set out in Statistical Office of the United Nations, Statistical Papers, Series M, N° 4, ISIC REV 3.1, 2002;</w:t>
      </w:r>
    </w:p>
    <w:p>
      <w:pPr>
        <w:ind w:left="567"/>
        <w:rPr>
          <w:noProof/>
        </w:rPr>
      </w:pPr>
    </w:p>
    <w:p>
      <w:pPr>
        <w:ind w:left="567"/>
        <w:rPr>
          <w:noProof/>
        </w:rPr>
      </w:pPr>
      <w:r>
        <w:rPr>
          <w:noProof/>
        </w:rPr>
        <w:t>(b)</w:t>
      </w:r>
      <w:r>
        <w:rPr>
          <w:noProof/>
        </w:rPr>
        <w:tab/>
        <w:t>CPC means the Central Products Classification as set out in Statistical Office of the United Nations, Statistical Papers, Series M, N° 77, CPC prov., 1991;</w:t>
      </w:r>
    </w:p>
    <w:p>
      <w:pPr>
        <w:ind w:left="567"/>
        <w:rPr>
          <w:noProof/>
        </w:rPr>
      </w:pPr>
    </w:p>
    <w:p>
      <w:pPr>
        <w:ind w:left="567"/>
        <w:rPr>
          <w:noProof/>
        </w:rPr>
      </w:pPr>
      <w:r>
        <w:rPr>
          <w:noProof/>
        </w:rPr>
        <w:t>(c)</w:t>
      </w:r>
      <w:r>
        <w:rPr>
          <w:noProof/>
        </w:rPr>
        <w:tab/>
        <w:t>CPC ver. 1.0 means the Central Products Classification as set out in Statistical Office of the United Nations, Statistical Papers, Series M, N° 77, CPC ver. 1.0, 1998.</w:t>
      </w:r>
    </w:p>
    <w:p>
      <w:pPr>
        <w:ind w:left="567"/>
        <w:rPr>
          <w:noProof/>
        </w:rPr>
      </w:pPr>
    </w:p>
    <w:p>
      <w:pPr>
        <w:ind w:left="567" w:hanging="567"/>
        <w:rPr>
          <w:noProof/>
        </w:rPr>
      </w:pPr>
      <w:r>
        <w:rPr>
          <w:noProof/>
        </w:rPr>
        <w:t>3.</w:t>
      </w:r>
      <w:r>
        <w:rPr>
          <w:noProof/>
        </w:rPr>
        <w:tab/>
        <w:t>Commitments on key personnel and graduate trainees do not apply in cases where the intent or effect of their temporary presence is to interfere with or otherwise affect the outcome of any labour/management dispute or negotiation.</w:t>
      </w:r>
    </w:p>
    <w:p>
      <w:pPr>
        <w:ind w:left="567" w:hanging="567"/>
        <w:rPr>
          <w:noProof/>
        </w:rPr>
      </w:pPr>
    </w:p>
    <w:p>
      <w:pPr>
        <w:ind w:left="567" w:hanging="567"/>
        <w:rPr>
          <w:noProof/>
        </w:rPr>
      </w:pPr>
      <w:r>
        <w:rPr>
          <w:noProof/>
        </w:rPr>
        <w:t>4.</w:t>
      </w:r>
      <w:r>
        <w:rPr>
          <w:noProof/>
        </w:rPr>
        <w:tab/>
        <w:t>The list below does not include measures relating to qualification requirements and procedures, technical standards and licensing requirements and procedures when they do not constitute a limitation within the meaning of Article 174 of this Agreement. Those measures (for example, need to obtain a license, need to obtain recognition of qualifications in regulated sectors, need to pass specific examinations, including language examinations, need to have a legal domicile in the territory where the economic activity is performed), even if not listed below, apply in any case to key personnel and graduate trainees of the other Party</w:t>
      </w:r>
    </w:p>
    <w:p>
      <w:pPr>
        <w:rPr>
          <w:noProof/>
        </w:rPr>
      </w:pPr>
    </w:p>
    <w:p>
      <w:pPr>
        <w:ind w:left="567" w:hanging="567"/>
        <w:rPr>
          <w:noProof/>
        </w:rPr>
      </w:pPr>
      <w:r>
        <w:rPr>
          <w:noProof/>
        </w:rPr>
        <w:br w:type="page"/>
        <w:t>5.</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6.</w:t>
      </w:r>
      <w:r>
        <w:rPr>
          <w:noProof/>
        </w:rPr>
        <w:tab/>
        <w:t>All requirements of the laws and regulations of the EU Party regarding entry, stay, work and social security measures shall continue to apply, including regulations concerning period of stay, minimum wages as well as collective wage agreements even if not listed below.</w:t>
      </w:r>
    </w:p>
    <w:p>
      <w:pPr>
        <w:ind w:left="567" w:hanging="567"/>
        <w:rPr>
          <w:noProof/>
        </w:rPr>
      </w:pPr>
    </w:p>
    <w:p>
      <w:pPr>
        <w:ind w:left="567" w:hanging="567"/>
        <w:rPr>
          <w:noProof/>
        </w:rPr>
      </w:pPr>
      <w:r>
        <w:rPr>
          <w:noProof/>
        </w:rPr>
        <w:t>7.</w:t>
      </w:r>
      <w:r>
        <w:rPr>
          <w:noProof/>
        </w:rPr>
        <w:tab/>
        <w:t>The list below is without prejudice to the existence of public monopolies and exclusive rights as described in the list of commitments on establishment.</w:t>
      </w:r>
    </w:p>
    <w:p>
      <w:pPr>
        <w:ind w:left="567" w:hanging="567"/>
        <w:rPr>
          <w:noProof/>
        </w:rPr>
      </w:pPr>
    </w:p>
    <w:p>
      <w:pPr>
        <w:ind w:left="567" w:hanging="567"/>
        <w:rPr>
          <w:noProof/>
        </w:rPr>
      </w:pPr>
      <w:r>
        <w:rPr>
          <w:noProof/>
        </w:rPr>
        <w:t>8.</w:t>
      </w:r>
      <w:r>
        <w:rPr>
          <w:noProof/>
        </w:rPr>
        <w:tab/>
        <w:t>In those sectors where economic needs tests are applied, their main criteria will be the assessment of the relevant market situation in the Member State or the region where the service is to be provided, including with respect to the number of, and the impact on, existing services suppliers.</w:t>
      </w:r>
    </w:p>
    <w:p>
      <w:pPr>
        <w:ind w:left="567" w:hanging="567"/>
        <w:rPr>
          <w:noProof/>
        </w:rPr>
      </w:pPr>
    </w:p>
    <w:p>
      <w:pPr>
        <w:ind w:left="567" w:hanging="567"/>
        <w:rPr>
          <w:noProof/>
        </w:rPr>
      </w:pPr>
      <w:r>
        <w:rPr>
          <w:noProof/>
        </w:rPr>
        <w:t>9.</w:t>
      </w:r>
      <w:r>
        <w:rPr>
          <w:noProof/>
        </w:rPr>
        <w:tab/>
        <w:t>The rights and obligations arising from this list of reservations shall have no self-executing effect and thus confer no rights directly to individual natural persons or juridical persons.</w:t>
      </w:r>
    </w:p>
    <w:p>
      <w:pPr>
        <w:ind w:left="567" w:hanging="567"/>
        <w:rPr>
          <w:noProof/>
        </w:rPr>
      </w:pPr>
    </w:p>
    <w:p>
      <w:pPr>
        <w:ind w:left="567" w:hanging="567"/>
        <w:rPr>
          <w:noProof/>
        </w:rPr>
      </w:pPr>
      <w:r>
        <w:rPr>
          <w:noProof/>
        </w:rPr>
        <w:t>10.</w:t>
      </w:r>
      <w:r>
        <w:rPr>
          <w:noProof/>
        </w:rPr>
        <w:tab/>
        <w:t>The following abbreviations are used in the list below:</w:t>
      </w:r>
    </w:p>
    <w:p>
      <w:pPr>
        <w:ind w:left="567"/>
        <w:rPr>
          <w:noProof/>
        </w:rPr>
      </w:pPr>
      <w:r>
        <w:rPr>
          <w:noProof/>
        </w:rPr>
        <w:t>AT</w:t>
      </w:r>
      <w:r>
        <w:rPr>
          <w:noProof/>
        </w:rPr>
        <w:tab/>
        <w:t>Austria</w:t>
      </w:r>
    </w:p>
    <w:p>
      <w:pPr>
        <w:ind w:left="567"/>
        <w:rPr>
          <w:noProof/>
        </w:rPr>
      </w:pPr>
      <w:r>
        <w:rPr>
          <w:noProof/>
        </w:rPr>
        <w:t>BE</w:t>
      </w:r>
      <w:r>
        <w:rPr>
          <w:noProof/>
        </w:rPr>
        <w:tab/>
        <w:t>Belgium</w:t>
      </w:r>
    </w:p>
    <w:p>
      <w:pPr>
        <w:ind w:left="567"/>
        <w:rPr>
          <w:noProof/>
        </w:rPr>
      </w:pPr>
      <w:r>
        <w:rPr>
          <w:noProof/>
        </w:rPr>
        <w:t>BG</w:t>
      </w:r>
      <w:r>
        <w:rPr>
          <w:noProof/>
        </w:rPr>
        <w:tab/>
        <w:t>Bulgaria</w:t>
      </w:r>
    </w:p>
    <w:p>
      <w:pPr>
        <w:ind w:left="567"/>
        <w:rPr>
          <w:noProof/>
        </w:rPr>
      </w:pPr>
      <w:r>
        <w:rPr>
          <w:noProof/>
        </w:rPr>
        <w:t>CY</w:t>
      </w:r>
      <w:r>
        <w:rPr>
          <w:noProof/>
        </w:rPr>
        <w:tab/>
        <w:t>Cyprus</w:t>
      </w:r>
    </w:p>
    <w:p>
      <w:pPr>
        <w:ind w:left="567"/>
        <w:rPr>
          <w:noProof/>
        </w:rPr>
      </w:pPr>
      <w:r>
        <w:rPr>
          <w:noProof/>
        </w:rPr>
        <w:t>CZ</w:t>
      </w:r>
      <w:r>
        <w:rPr>
          <w:noProof/>
        </w:rPr>
        <w:tab/>
        <w:t>Czech Republic</w:t>
      </w:r>
    </w:p>
    <w:p>
      <w:pPr>
        <w:ind w:left="567"/>
        <w:rPr>
          <w:noProof/>
        </w:rPr>
      </w:pPr>
      <w:r>
        <w:rPr>
          <w:noProof/>
        </w:rPr>
        <w:br w:type="page"/>
        <w:t>DE</w:t>
      </w:r>
      <w:r>
        <w:rPr>
          <w:noProof/>
        </w:rPr>
        <w:tab/>
        <w:t>Germany</w:t>
      </w:r>
    </w:p>
    <w:p>
      <w:pPr>
        <w:ind w:left="567"/>
        <w:rPr>
          <w:noProof/>
        </w:rPr>
      </w:pPr>
      <w:r>
        <w:rPr>
          <w:noProof/>
        </w:rPr>
        <w:t>DK</w:t>
      </w:r>
      <w:r>
        <w:rPr>
          <w:noProof/>
        </w:rPr>
        <w:tab/>
        <w:t>Denmark</w:t>
      </w:r>
    </w:p>
    <w:p>
      <w:pPr>
        <w:ind w:left="567"/>
        <w:rPr>
          <w:noProof/>
        </w:rPr>
      </w:pPr>
      <w:r>
        <w:rPr>
          <w:noProof/>
        </w:rPr>
        <w:t>ES</w:t>
      </w:r>
      <w:r>
        <w:rPr>
          <w:noProof/>
        </w:rPr>
        <w:tab/>
        <w:t>Spain</w:t>
      </w:r>
    </w:p>
    <w:p>
      <w:pPr>
        <w:ind w:left="567"/>
        <w:rPr>
          <w:noProof/>
        </w:rPr>
      </w:pPr>
      <w:r>
        <w:rPr>
          <w:noProof/>
        </w:rPr>
        <w:t>EE</w:t>
      </w:r>
      <w:r>
        <w:rPr>
          <w:noProof/>
        </w:rPr>
        <w:tab/>
        <w:t>Estonia</w:t>
      </w:r>
    </w:p>
    <w:p>
      <w:pPr>
        <w:ind w:left="567"/>
        <w:rPr>
          <w:noProof/>
        </w:rPr>
      </w:pPr>
      <w:r>
        <w:rPr>
          <w:noProof/>
        </w:rPr>
        <w:t>EU</w:t>
      </w:r>
      <w:r>
        <w:rPr>
          <w:noProof/>
        </w:rPr>
        <w:tab/>
        <w:t>European Union, including all its Member States</w:t>
      </w:r>
    </w:p>
    <w:p>
      <w:pPr>
        <w:ind w:left="567"/>
        <w:rPr>
          <w:noProof/>
        </w:rPr>
      </w:pPr>
      <w:r>
        <w:rPr>
          <w:noProof/>
        </w:rPr>
        <w:t>FI</w:t>
      </w:r>
      <w:r>
        <w:rPr>
          <w:noProof/>
        </w:rPr>
        <w:tab/>
        <w:t>Finland</w:t>
      </w:r>
    </w:p>
    <w:p>
      <w:pPr>
        <w:ind w:left="567"/>
        <w:rPr>
          <w:noProof/>
        </w:rPr>
      </w:pPr>
      <w:r>
        <w:rPr>
          <w:noProof/>
        </w:rPr>
        <w:t>FR</w:t>
      </w:r>
      <w:r>
        <w:rPr>
          <w:noProof/>
        </w:rPr>
        <w:tab/>
        <w:t>France</w:t>
      </w:r>
    </w:p>
    <w:p>
      <w:pPr>
        <w:ind w:left="567"/>
        <w:rPr>
          <w:noProof/>
        </w:rPr>
      </w:pPr>
      <w:r>
        <w:rPr>
          <w:noProof/>
        </w:rPr>
        <w:t>EL</w:t>
      </w:r>
      <w:r>
        <w:rPr>
          <w:noProof/>
        </w:rPr>
        <w:tab/>
        <w:t>Greece</w:t>
      </w:r>
    </w:p>
    <w:p>
      <w:pPr>
        <w:ind w:left="567"/>
        <w:rPr>
          <w:noProof/>
        </w:rPr>
      </w:pPr>
      <w:r>
        <w:rPr>
          <w:noProof/>
        </w:rPr>
        <w:t>HR</w:t>
      </w:r>
      <w:r>
        <w:rPr>
          <w:noProof/>
        </w:rPr>
        <w:tab/>
        <w:t>Croatia</w:t>
      </w:r>
    </w:p>
    <w:p>
      <w:pPr>
        <w:ind w:left="567"/>
        <w:rPr>
          <w:noProof/>
        </w:rPr>
      </w:pPr>
      <w:r>
        <w:rPr>
          <w:noProof/>
        </w:rPr>
        <w:t>HU</w:t>
      </w:r>
      <w:r>
        <w:rPr>
          <w:noProof/>
        </w:rPr>
        <w:tab/>
        <w:t>Hungary</w:t>
      </w:r>
    </w:p>
    <w:p>
      <w:pPr>
        <w:ind w:left="567"/>
        <w:rPr>
          <w:noProof/>
        </w:rPr>
      </w:pPr>
      <w:r>
        <w:rPr>
          <w:noProof/>
        </w:rPr>
        <w:t>IE</w:t>
      </w:r>
      <w:r>
        <w:rPr>
          <w:noProof/>
        </w:rPr>
        <w:tab/>
        <w:t>Ireland</w:t>
      </w:r>
    </w:p>
    <w:p>
      <w:pPr>
        <w:ind w:left="567"/>
        <w:rPr>
          <w:noProof/>
        </w:rPr>
      </w:pPr>
      <w:r>
        <w:rPr>
          <w:noProof/>
        </w:rPr>
        <w:t>IT</w:t>
      </w:r>
      <w:r>
        <w:rPr>
          <w:noProof/>
        </w:rPr>
        <w:tab/>
        <w:t>Italy</w:t>
      </w:r>
    </w:p>
    <w:p>
      <w:pPr>
        <w:ind w:left="567"/>
        <w:rPr>
          <w:noProof/>
        </w:rPr>
      </w:pPr>
      <w:r>
        <w:rPr>
          <w:noProof/>
        </w:rPr>
        <w:t>LV</w:t>
      </w:r>
      <w:r>
        <w:rPr>
          <w:noProof/>
        </w:rPr>
        <w:tab/>
        <w:t>Latvia</w:t>
      </w:r>
    </w:p>
    <w:p>
      <w:pPr>
        <w:ind w:left="567"/>
        <w:rPr>
          <w:noProof/>
        </w:rPr>
      </w:pPr>
      <w:r>
        <w:rPr>
          <w:noProof/>
        </w:rPr>
        <w:t>LT</w:t>
      </w:r>
      <w:r>
        <w:rPr>
          <w:noProof/>
        </w:rPr>
        <w:tab/>
        <w:t>Lithuania</w:t>
      </w:r>
    </w:p>
    <w:p>
      <w:pPr>
        <w:ind w:left="567"/>
        <w:rPr>
          <w:noProof/>
        </w:rPr>
      </w:pPr>
      <w:r>
        <w:rPr>
          <w:noProof/>
        </w:rPr>
        <w:t>LU</w:t>
      </w:r>
      <w:r>
        <w:rPr>
          <w:noProof/>
        </w:rPr>
        <w:tab/>
        <w:t>Luxembourg</w:t>
      </w:r>
    </w:p>
    <w:p>
      <w:pPr>
        <w:ind w:left="567"/>
        <w:rPr>
          <w:noProof/>
        </w:rPr>
      </w:pPr>
      <w:r>
        <w:rPr>
          <w:noProof/>
        </w:rPr>
        <w:t>MT</w:t>
      </w:r>
      <w:r>
        <w:rPr>
          <w:noProof/>
        </w:rPr>
        <w:tab/>
        <w:t>Malta</w:t>
      </w:r>
    </w:p>
    <w:p>
      <w:pPr>
        <w:ind w:left="567"/>
        <w:rPr>
          <w:noProof/>
        </w:rPr>
      </w:pPr>
      <w:r>
        <w:rPr>
          <w:noProof/>
        </w:rPr>
        <w:t>NL</w:t>
      </w:r>
      <w:r>
        <w:rPr>
          <w:noProof/>
        </w:rPr>
        <w:tab/>
        <w:t>The Netherlands</w:t>
      </w:r>
    </w:p>
    <w:p>
      <w:pPr>
        <w:ind w:left="567"/>
        <w:rPr>
          <w:noProof/>
        </w:rPr>
      </w:pPr>
      <w:r>
        <w:rPr>
          <w:noProof/>
        </w:rPr>
        <w:t>PL</w:t>
      </w:r>
      <w:r>
        <w:rPr>
          <w:noProof/>
        </w:rPr>
        <w:tab/>
        <w:t>Poland</w:t>
      </w:r>
    </w:p>
    <w:p>
      <w:pPr>
        <w:ind w:left="567"/>
        <w:rPr>
          <w:noProof/>
          <w:lang w:val="it-IT"/>
        </w:rPr>
      </w:pPr>
      <w:r>
        <w:rPr>
          <w:noProof/>
          <w:lang w:val="it-IT"/>
        </w:rPr>
        <w:t>PT</w:t>
      </w:r>
      <w:r>
        <w:rPr>
          <w:noProof/>
          <w:lang w:val="it-IT"/>
        </w:rPr>
        <w:tab/>
        <w:t>Portugal</w:t>
      </w:r>
    </w:p>
    <w:p>
      <w:pPr>
        <w:ind w:left="567"/>
        <w:rPr>
          <w:noProof/>
          <w:lang w:val="it-IT"/>
        </w:rPr>
      </w:pPr>
      <w:r>
        <w:rPr>
          <w:noProof/>
          <w:lang w:val="it-IT"/>
        </w:rPr>
        <w:t>RO</w:t>
      </w:r>
      <w:r>
        <w:rPr>
          <w:noProof/>
          <w:lang w:val="it-IT"/>
        </w:rPr>
        <w:tab/>
        <w:t>Romania</w:t>
      </w:r>
    </w:p>
    <w:p>
      <w:pPr>
        <w:ind w:left="567"/>
        <w:rPr>
          <w:noProof/>
          <w:lang w:val="it-IT"/>
        </w:rPr>
      </w:pPr>
      <w:r>
        <w:rPr>
          <w:noProof/>
          <w:lang w:val="it-IT"/>
        </w:rPr>
        <w:t>SK</w:t>
      </w:r>
      <w:r>
        <w:rPr>
          <w:noProof/>
          <w:lang w:val="it-IT"/>
        </w:rPr>
        <w:tab/>
        <w:t>Slovak Republic</w:t>
      </w:r>
    </w:p>
    <w:p>
      <w:pPr>
        <w:ind w:left="567"/>
        <w:rPr>
          <w:noProof/>
          <w:lang w:val="it-IT"/>
        </w:rPr>
      </w:pPr>
      <w:r>
        <w:rPr>
          <w:noProof/>
          <w:lang w:val="it-IT"/>
        </w:rPr>
        <w:t>SI</w:t>
      </w:r>
      <w:r>
        <w:rPr>
          <w:noProof/>
          <w:lang w:val="it-IT"/>
        </w:rPr>
        <w:tab/>
        <w:t>Slovenia</w:t>
      </w:r>
    </w:p>
    <w:p>
      <w:pPr>
        <w:ind w:left="567"/>
        <w:rPr>
          <w:noProof/>
        </w:rPr>
      </w:pPr>
      <w:r>
        <w:rPr>
          <w:noProof/>
        </w:rPr>
        <w:t>SE</w:t>
      </w:r>
      <w:r>
        <w:rPr>
          <w:noProof/>
        </w:rPr>
        <w:tab/>
        <w:t>Sweden</w:t>
      </w:r>
    </w:p>
    <w:p>
      <w:pPr>
        <w:ind w:left="567"/>
        <w:rPr>
          <w:noProof/>
        </w:rPr>
      </w:pPr>
      <w:r>
        <w:rPr>
          <w:noProof/>
        </w:rPr>
        <w:t>UK</w:t>
      </w:r>
      <w:r>
        <w:rPr>
          <w:noProof/>
        </w:rPr>
        <w:tab/>
        <w:t>United Kingdom</w:t>
      </w:r>
    </w:p>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1907" w:h="16839" w:code="9"/>
          <w:pgMar w:top="1134" w:right="1134" w:bottom="1134" w:left="1134" w:header="1134" w:footer="1134"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jc w:val="center"/>
        </w:trPr>
        <w:tc>
          <w:tcPr>
            <w:tcW w:w="4535" w:type="dxa"/>
            <w:hideMark/>
          </w:tcPr>
          <w:p>
            <w:pPr>
              <w:spacing w:before="60" w:after="60"/>
              <w:jc w:val="center"/>
              <w:rPr>
                <w:noProof/>
              </w:rPr>
            </w:pPr>
            <w:r>
              <w:rPr>
                <w:noProof/>
              </w:rPr>
              <w:br w:type="page"/>
              <w:t>Sector or sub-sector</w:t>
            </w:r>
          </w:p>
        </w:tc>
        <w:tc>
          <w:tcPr>
            <w:tcW w:w="10205" w:type="dxa"/>
            <w:hideMark/>
          </w:tcPr>
          <w:p>
            <w:pPr>
              <w:spacing w:before="60" w:after="60"/>
              <w:jc w:val="center"/>
              <w:rPr>
                <w:noProof/>
              </w:rPr>
            </w:pPr>
            <w:r>
              <w:rPr>
                <w:noProof/>
              </w:rPr>
              <w:t>Description of reservations</w:t>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Economic needs test</w:t>
            </w:r>
          </w:p>
          <w:p>
            <w:pPr>
              <w:spacing w:before="60" w:after="60"/>
              <w:rPr>
                <w:noProof/>
              </w:rPr>
            </w:pPr>
            <w:r>
              <w:rPr>
                <w:noProof/>
              </w:rPr>
              <w:t>BG, HU: Economic needs test is required for graduate trainees.</w:t>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Scope of intra-corporate transfers</w:t>
            </w:r>
          </w:p>
          <w:p>
            <w:pPr>
              <w:spacing w:before="60" w:after="60"/>
              <w:rPr>
                <w:noProof/>
              </w:rPr>
            </w:pPr>
            <w:r>
              <w:rPr>
                <w:noProof/>
              </w:rPr>
              <w:t>BG: The number of intra-corporate transferees is not to exceed ten percent of the average annual number of the EU citizens employed by the respective Bulgarian juridical person: Where less than a hundred persons are employed, the number of intra-corporate transferees may, subject to authorisation, exceed ten percent.</w:t>
            </w:r>
          </w:p>
          <w:p>
            <w:pPr>
              <w:spacing w:before="60" w:after="60"/>
              <w:rPr>
                <w:noProof/>
              </w:rPr>
            </w:pPr>
            <w:r>
              <w:rPr>
                <w:noProof/>
              </w:rPr>
              <w:t>HU: Unbound for natural persons who have been a partner in a juridical person of the other Party.</w:t>
            </w:r>
          </w:p>
        </w:tc>
      </w:tr>
      <w:tr>
        <w:trPr>
          <w:trHeight w:val="20"/>
          <w:jc w:val="center"/>
        </w:trPr>
        <w:tc>
          <w:tcPr>
            <w:tcW w:w="4535" w:type="dxa"/>
            <w:hideMark/>
          </w:tcPr>
          <w:p>
            <w:pPr>
              <w:pageBreakBefore/>
              <w:spacing w:before="60" w:after="60"/>
              <w:rPr>
                <w:noProof/>
              </w:rPr>
            </w:pPr>
            <w:r>
              <w:rPr>
                <w:noProof/>
              </w:rPr>
              <w:t>ALL SECTORS</w:t>
            </w:r>
          </w:p>
        </w:tc>
        <w:tc>
          <w:tcPr>
            <w:tcW w:w="10205" w:type="dxa"/>
            <w:hideMark/>
          </w:tcPr>
          <w:p>
            <w:pPr>
              <w:spacing w:before="60" w:after="60"/>
              <w:rPr>
                <w:noProof/>
              </w:rPr>
            </w:pPr>
            <w:r>
              <w:rPr>
                <w:noProof/>
              </w:rPr>
              <w:t>Managing directors and auditors</w:t>
            </w:r>
          </w:p>
          <w:p>
            <w:pPr>
              <w:spacing w:before="60" w:after="60"/>
              <w:rPr>
                <w:noProof/>
              </w:rPr>
            </w:pPr>
            <w:r>
              <w:rPr>
                <w:noProof/>
              </w:rPr>
              <w:t>AT: Managing directors of branches of juridical persons have to be resident in Austria; natural persons responsible within a juridical person or a branch for the observance of the Austrian Trade Act must have a domicile in Austria.</w:t>
            </w:r>
          </w:p>
          <w:p>
            <w:pPr>
              <w:spacing w:before="60" w:after="60"/>
              <w:rPr>
                <w:noProof/>
              </w:rPr>
            </w:pPr>
            <w:r>
              <w:rPr>
                <w:noProof/>
              </w:rPr>
              <w:t>FI: A foreigner carrying on trade as private entrepreneur needs a trade permit and has to be permanently resident in the EU. For all sectors, except telecommunications services, nationality condition and residence requirement for the managing director of a limited company. For telecommunications services, permanent residency for the managing director.</w:t>
            </w:r>
          </w:p>
          <w:p>
            <w:pPr>
              <w:spacing w:before="60" w:after="60"/>
              <w:rPr>
                <w:noProof/>
              </w:rPr>
            </w:pPr>
            <w:r>
              <w:rPr>
                <w:noProof/>
              </w:rPr>
              <w:t>FR: The managing director of an industrial, commercial or artisanal activity, if not holder of a residence permit, needs a specific authorisation.</w:t>
            </w:r>
          </w:p>
          <w:p>
            <w:pPr>
              <w:spacing w:before="60" w:after="60"/>
              <w:rPr>
                <w:noProof/>
              </w:rPr>
            </w:pPr>
            <w:r>
              <w:rPr>
                <w:noProof/>
              </w:rPr>
              <w:t>RO: The majority of the commercial companies' auditors and their deputies shall be Romanian citizens.</w:t>
            </w:r>
          </w:p>
          <w:p>
            <w:pPr>
              <w:spacing w:before="60" w:after="60"/>
              <w:rPr>
                <w:noProof/>
              </w:rPr>
            </w:pPr>
            <w:r>
              <w:rPr>
                <w:noProof/>
              </w:rPr>
              <w:t>SE: The managing director of a juridical persons or a branch shall reside in Sweden.</w:t>
            </w:r>
          </w:p>
        </w:tc>
      </w:tr>
      <w:tr>
        <w:trPr>
          <w:trHeight w:val="20"/>
          <w:jc w:val="center"/>
        </w:trPr>
        <w:tc>
          <w:tcPr>
            <w:tcW w:w="4535" w:type="dxa"/>
            <w:hideMark/>
          </w:tcPr>
          <w:p>
            <w:pPr>
              <w:pageBreakBefore/>
              <w:spacing w:before="60" w:after="60"/>
              <w:rPr>
                <w:noProof/>
              </w:rPr>
            </w:pPr>
            <w:r>
              <w:rPr>
                <w:noProof/>
              </w:rPr>
              <w:t>ALL SECTORS</w:t>
            </w:r>
          </w:p>
        </w:tc>
        <w:tc>
          <w:tcPr>
            <w:tcW w:w="10205" w:type="dxa"/>
            <w:hideMark/>
          </w:tcPr>
          <w:p>
            <w:pPr>
              <w:spacing w:before="60" w:after="60"/>
              <w:rPr>
                <w:noProof/>
              </w:rPr>
            </w:pPr>
            <w:r>
              <w:rPr>
                <w:noProof/>
              </w:rPr>
              <w:t>Recognition</w:t>
            </w:r>
          </w:p>
          <w:p>
            <w:pPr>
              <w:spacing w:before="60" w:after="60"/>
              <w:rPr>
                <w:noProof/>
              </w:rPr>
            </w:pPr>
            <w:r>
              <w:rPr>
                <w:noProof/>
              </w:rPr>
              <w:t>EU: EU directives on mutual recognition of diplomas only apply to EU nationals. The right to practise a regulated professional service in one Member State does not grant the right to practise in another Member State.</w:t>
            </w:r>
            <w:r>
              <w:rPr>
                <w:rStyle w:val="FootnoteReference"/>
                <w:noProof/>
              </w:rPr>
              <w:footnoteReference w:id="114"/>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Graduate trainees</w:t>
            </w:r>
          </w:p>
          <w:p>
            <w:pPr>
              <w:spacing w:before="60" w:after="60"/>
              <w:rPr>
                <w:noProof/>
              </w:rPr>
            </w:pPr>
            <w:r>
              <w:rPr>
                <w:noProof/>
              </w:rPr>
              <w:t>For AT, DE, ES, FR, HU, training must be linked to the university degree which has been obtained.</w:t>
            </w:r>
          </w:p>
        </w:tc>
      </w:tr>
      <w:tr>
        <w:trPr>
          <w:trHeight w:val="20"/>
          <w:jc w:val="center"/>
        </w:trPr>
        <w:tc>
          <w:tcPr>
            <w:tcW w:w="4535" w:type="dxa"/>
            <w:hideMark/>
          </w:tcPr>
          <w:p>
            <w:pPr>
              <w:spacing w:before="60" w:after="60"/>
              <w:rPr>
                <w:noProof/>
              </w:rPr>
            </w:pPr>
            <w:r>
              <w:rPr>
                <w:noProof/>
              </w:rPr>
              <w:t>4. MANUFACTURING</w:t>
            </w:r>
            <w:r>
              <w:rPr>
                <w:rStyle w:val="FootnoteReference"/>
                <w:noProof/>
              </w:rPr>
              <w:footnoteReference w:id="115"/>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H Publishing, printing and reproduction of recorded media</w:t>
            </w:r>
          </w:p>
          <w:p>
            <w:pPr>
              <w:spacing w:before="60" w:after="60"/>
              <w:rPr>
                <w:noProof/>
              </w:rPr>
            </w:pPr>
            <w:r>
              <w:rPr>
                <w:noProof/>
              </w:rPr>
              <w:t>(ISIC rev 3.1: 22), excluding publishing and printing on a fee or contract basis</w:t>
            </w:r>
            <w:r>
              <w:rPr>
                <w:rStyle w:val="FootnoteReference"/>
                <w:noProof/>
              </w:rPr>
              <w:footnoteReference w:id="116"/>
            </w:r>
          </w:p>
        </w:tc>
        <w:tc>
          <w:tcPr>
            <w:tcW w:w="10205" w:type="dxa"/>
            <w:hideMark/>
          </w:tcPr>
          <w:p>
            <w:pPr>
              <w:spacing w:before="60" w:after="60"/>
              <w:rPr>
                <w:noProof/>
              </w:rPr>
            </w:pPr>
            <w:r>
              <w:rPr>
                <w:noProof/>
              </w:rPr>
              <w:t>HR: Residency requirement for publishers.</w:t>
            </w:r>
          </w:p>
          <w:p>
            <w:pPr>
              <w:spacing w:before="60" w:after="60"/>
              <w:rPr>
                <w:noProof/>
              </w:rPr>
            </w:pPr>
            <w:r>
              <w:rPr>
                <w:noProof/>
              </w:rPr>
              <w:t>IT: Nationality condition for publisher.</w:t>
            </w:r>
          </w:p>
          <w:p>
            <w:pPr>
              <w:spacing w:before="60" w:after="60"/>
              <w:rPr>
                <w:noProof/>
              </w:rPr>
            </w:pPr>
            <w:r>
              <w:rPr>
                <w:noProof/>
              </w:rPr>
              <w:t>PL: Nationality condition for the editor-in-chief of newspapers and journals.</w:t>
            </w:r>
          </w:p>
          <w:p>
            <w:pPr>
              <w:spacing w:before="60" w:after="60"/>
              <w:rPr>
                <w:noProof/>
              </w:rPr>
            </w:pPr>
            <w:r>
              <w:rPr>
                <w:noProof/>
              </w:rPr>
              <w:t>SE: Residency requirements for publisher and owner of publishing and printing company.</w:t>
            </w:r>
          </w:p>
        </w:tc>
      </w:tr>
      <w:tr>
        <w:trPr>
          <w:trHeight w:val="20"/>
          <w:jc w:val="center"/>
        </w:trPr>
        <w:tc>
          <w:tcPr>
            <w:tcW w:w="4535" w:type="dxa"/>
            <w:hideMark/>
          </w:tcPr>
          <w:p>
            <w:pPr>
              <w:spacing w:before="60" w:after="60"/>
              <w:rPr>
                <w:noProof/>
              </w:rPr>
            </w:pPr>
            <w:r>
              <w:rPr>
                <w:noProof/>
              </w:rPr>
              <w:t>6. BUSINESS SERVICES</w:t>
            </w:r>
          </w:p>
        </w:tc>
        <w:tc>
          <w:tcPr>
            <w:tcW w:w="10205" w:type="dxa"/>
          </w:tcPr>
          <w:p>
            <w:pPr>
              <w:spacing w:before="60" w:after="60"/>
              <w:rPr>
                <w:noProof/>
              </w:rPr>
            </w:pPr>
          </w:p>
        </w:tc>
      </w:tr>
      <w:tr>
        <w:trPr>
          <w:trHeight w:val="20"/>
          <w:jc w:val="center"/>
        </w:trPr>
        <w:tc>
          <w:tcPr>
            <w:tcW w:w="4535" w:type="dxa"/>
            <w:tcBorders>
              <w:bottom w:val="single" w:sz="4" w:space="0" w:color="auto"/>
            </w:tcBorders>
            <w:hideMark/>
          </w:tcPr>
          <w:p>
            <w:pPr>
              <w:spacing w:before="60" w:after="60"/>
              <w:rPr>
                <w:noProof/>
              </w:rPr>
            </w:pPr>
            <w:r>
              <w:rPr>
                <w:noProof/>
              </w:rPr>
              <w:t>A. Professional Services</w:t>
            </w:r>
          </w:p>
        </w:tc>
        <w:tc>
          <w:tcPr>
            <w:tcW w:w="10205" w:type="dxa"/>
            <w:tcBorders>
              <w:bottom w:val="single" w:sz="4" w:space="0" w:color="auto"/>
            </w:tcBorders>
          </w:tcPr>
          <w:p>
            <w:pPr>
              <w:spacing w:before="60" w:after="60"/>
              <w:rPr>
                <w:noProof/>
              </w:rPr>
            </w:pPr>
          </w:p>
        </w:tc>
      </w:tr>
      <w:tr>
        <w:trPr>
          <w:trHeight w:val="923"/>
          <w:jc w:val="center"/>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117"/>
            </w:r>
          </w:p>
        </w:tc>
        <w:tc>
          <w:tcPr>
            <w:tcW w:w="10205" w:type="dxa"/>
            <w:tcBorders>
              <w:bottom w:val="nil"/>
            </w:tcBorders>
            <w:hideMark/>
          </w:tcPr>
          <w:p>
            <w:pPr>
              <w:spacing w:before="60" w:after="60"/>
              <w:rPr>
                <w:noProof/>
              </w:rPr>
            </w:pPr>
            <w:r>
              <w:rPr>
                <w:noProof/>
              </w:rPr>
              <w:t>AT, CY, ES, EL, LT, MT, RO, SK: Full admission to the Bar, required for the practice of domestic (EU and Member State) law, is subject to a nationality condition. For ES, the competent authorities may grant waivers.</w:t>
            </w:r>
          </w:p>
        </w:tc>
      </w:tr>
      <w:tr>
        <w:trPr>
          <w:trHeight w:val="4334"/>
          <w:jc w:val="center"/>
        </w:trPr>
        <w:tc>
          <w:tcPr>
            <w:tcW w:w="4535" w:type="dxa"/>
            <w:tcBorders>
              <w:top w:val="nil"/>
              <w:bottom w:val="nil"/>
            </w:tcBorders>
          </w:tcPr>
          <w:p>
            <w:pPr>
              <w:pageBreakBefore/>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top w:val="nil"/>
              <w:bottom w:val="nil"/>
            </w:tcBorders>
          </w:tcPr>
          <w:p>
            <w:pPr>
              <w:spacing w:before="60" w:after="60"/>
              <w:rPr>
                <w:noProof/>
              </w:rPr>
            </w:pPr>
            <w:r>
              <w:rPr>
                <w:noProof/>
              </w:rPr>
              <w:t>BE, FI: Full admission to the Bar, required for legal representation services, is subject to a nationality condition, coupled with residency requirements. In BE quotas apply for appearing before the "Cour de cassation" in non-criminal cases.</w:t>
            </w:r>
          </w:p>
          <w:p>
            <w:pPr>
              <w:spacing w:before="60" w:after="60"/>
              <w:rPr>
                <w:noProof/>
              </w:rPr>
            </w:pPr>
            <w:r>
              <w:rPr>
                <w:noProof/>
              </w:rPr>
              <w:t>BG: Foreign lawyers can only provide legal representation services of a national of their home country and subject to reciprocity and cooperation with a Bulgarian lawyer. For legal mediation services permanent residence is required.</w:t>
            </w:r>
          </w:p>
          <w:p>
            <w:pPr>
              <w:spacing w:before="60" w:after="60"/>
              <w:rPr>
                <w:noProof/>
              </w:rPr>
            </w:pPr>
            <w:r>
              <w:rPr>
                <w:noProof/>
              </w:rPr>
              <w:t>FR: Lawyers' access to the profession of "avocat auprès de la Cour de Cassation" et "avocat auprès du Conseil d'Etat" is subject to quotas and to a nationality condition.</w:t>
            </w:r>
          </w:p>
          <w:p>
            <w:pPr>
              <w:spacing w:before="60" w:after="60"/>
              <w:rPr>
                <w:noProof/>
              </w:rPr>
            </w:pPr>
            <w:r>
              <w:rPr>
                <w:noProof/>
              </w:rPr>
              <w:t>HR: Full admission to the Bar, required for legal representation services, is subject to a nationality condition (EU Member States citizenship).</w:t>
            </w:r>
          </w:p>
          <w:p>
            <w:pPr>
              <w:spacing w:before="60" w:after="60"/>
              <w:rPr>
                <w:noProof/>
              </w:rPr>
            </w:pPr>
            <w:r>
              <w:rPr>
                <w:noProof/>
              </w:rPr>
              <w:t>HU: Full admission to the Bar is subject to a nationality condition, coupled with residency requirements. For foreign lawyers the scope of legal activities is limited to the provision of legal advice, which hast to take place on the basis of a collaboration contract concluded with a Hungarian attorney or law firm.</w:t>
            </w:r>
          </w:p>
        </w:tc>
      </w:tr>
      <w:tr>
        <w:trPr>
          <w:trHeight w:val="2558"/>
          <w:jc w:val="center"/>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LV: Nationality requirement for sworn solicitors, to whom legal representation in criminal proceedings is reserved.</w:t>
            </w:r>
          </w:p>
          <w:p>
            <w:pPr>
              <w:spacing w:before="60" w:after="60"/>
              <w:rPr>
                <w:noProof/>
              </w:rPr>
            </w:pPr>
            <w:r>
              <w:rPr>
                <w:noProof/>
              </w:rPr>
              <w:t>DK: Marketing of legal advice activities is restricted to lawyers with a Danish license to practice. Requirement of a Danish legal examination in order to obtain a Danish licence.</w:t>
            </w:r>
          </w:p>
          <w:p>
            <w:pPr>
              <w:spacing w:before="60" w:after="60"/>
              <w:rPr>
                <w:noProof/>
              </w:rPr>
            </w:pPr>
            <w:r>
              <w:rPr>
                <w:noProof/>
              </w:rPr>
              <w:t>LU: Nationality condition for the supply of legal services in respect of Luxembourg and EU law.</w:t>
            </w:r>
          </w:p>
          <w:p>
            <w:pPr>
              <w:spacing w:before="60" w:after="60"/>
              <w:rPr>
                <w:noProof/>
              </w:rPr>
            </w:pPr>
            <w:r>
              <w:rPr>
                <w:noProof/>
              </w:rPr>
              <w:t>SE: Admission to the Bar, necessary only for the use of the Swedish title "advokat", is subject to a residency requirement.</w:t>
            </w:r>
          </w:p>
        </w:tc>
      </w:tr>
      <w:tr>
        <w:trPr>
          <w:trHeight w:val="20"/>
          <w:jc w:val="center"/>
        </w:trPr>
        <w:tc>
          <w:tcPr>
            <w:tcW w:w="4535" w:type="dxa"/>
            <w:hideMark/>
          </w:tcPr>
          <w:p>
            <w:pPr>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FR: Provision of accounting and bookkeeping services is conditional on a decision of the Minister of Economics, Finance and Industry, in agreement with the Minister of Foreign Affairs. The requirement of residence cannot exceed five years.</w:t>
            </w:r>
          </w:p>
        </w:tc>
      </w:tr>
      <w:tr>
        <w:trPr>
          <w:trHeight w:val="20"/>
          <w:jc w:val="center"/>
        </w:trPr>
        <w:tc>
          <w:tcPr>
            <w:tcW w:w="4535" w:type="dxa"/>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hideMark/>
          </w:tcPr>
          <w:p>
            <w:pPr>
              <w:spacing w:before="60" w:after="60"/>
              <w:rPr>
                <w:noProof/>
              </w:rPr>
            </w:pPr>
            <w:r>
              <w:rPr>
                <w:noProof/>
              </w:rPr>
              <w:t>AT: Nationality condition for representation before competent authorities and for performing audits provided for in specific Austrian laws (for example, joint stock companies law, stock exchange law, banking law, etc.).</w:t>
            </w:r>
          </w:p>
          <w:p>
            <w:pPr>
              <w:spacing w:before="60" w:after="60"/>
              <w:rPr>
                <w:noProof/>
              </w:rPr>
            </w:pPr>
            <w:r>
              <w:rPr>
                <w:noProof/>
              </w:rPr>
              <w:t>DK: Residence requirement.</w:t>
            </w:r>
          </w:p>
          <w:p>
            <w:pPr>
              <w:spacing w:before="60" w:after="60"/>
              <w:rPr>
                <w:noProof/>
              </w:rPr>
            </w:pPr>
            <w:r>
              <w:rPr>
                <w:noProof/>
              </w:rPr>
              <w:t>ES: Condition of nationality for statutory auditors and for administrators, directors and partners of companies other than those covered by the 8th EEC directive on company law.</w:t>
            </w:r>
          </w:p>
          <w:p>
            <w:pPr>
              <w:spacing w:before="60" w:after="60"/>
              <w:rPr>
                <w:noProof/>
              </w:rPr>
            </w:pPr>
            <w:r>
              <w:rPr>
                <w:noProof/>
              </w:rPr>
              <w:t>FI: Residency requirement for at least one of the auditors of a Finnish Liability company.</w:t>
            </w:r>
          </w:p>
          <w:p>
            <w:pPr>
              <w:spacing w:before="60" w:after="60"/>
              <w:rPr>
                <w:noProof/>
              </w:rPr>
            </w:pPr>
            <w:r>
              <w:rPr>
                <w:noProof/>
              </w:rPr>
              <w:t>EL: Condition of nationality for statutory auditors.</w:t>
            </w:r>
          </w:p>
          <w:p>
            <w:pPr>
              <w:spacing w:before="60" w:after="60"/>
              <w:rPr>
                <w:noProof/>
              </w:rPr>
            </w:pPr>
            <w:r>
              <w:rPr>
                <w:noProof/>
              </w:rPr>
              <w:t>IT: Condition of nationality for administrators, directors and partners of companies other than those covered by the 8th EEC directive on company law. Residence requirement for individual auditors.</w:t>
            </w:r>
          </w:p>
          <w:p>
            <w:pPr>
              <w:spacing w:before="60" w:after="60"/>
              <w:rPr>
                <w:noProof/>
              </w:rPr>
            </w:pPr>
            <w:r>
              <w:rPr>
                <w:noProof/>
              </w:rPr>
              <w:t>SE: Only auditors approved in Sweden may perform legal auditing services in certain legal entities, among others in all limited companies. Residency required for approval.</w:t>
            </w:r>
          </w:p>
        </w:tc>
      </w:tr>
      <w:tr>
        <w:trPr>
          <w:trHeight w:val="20"/>
          <w:jc w:val="center"/>
        </w:trPr>
        <w:tc>
          <w:tcPr>
            <w:tcW w:w="4535" w:type="dxa"/>
            <w:hideMark/>
          </w:tcPr>
          <w:p>
            <w:pPr>
              <w:pageBreakBefore/>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118"/>
            </w:r>
          </w:p>
        </w:tc>
        <w:tc>
          <w:tcPr>
            <w:tcW w:w="10205" w:type="dxa"/>
            <w:hideMark/>
          </w:tcPr>
          <w:p>
            <w:pPr>
              <w:spacing w:before="60" w:after="60"/>
              <w:rPr>
                <w:noProof/>
              </w:rPr>
            </w:pPr>
            <w:r>
              <w:rPr>
                <w:noProof/>
              </w:rPr>
              <w:t>AT: Nationality condition for representation before competent authorities.</w:t>
            </w:r>
          </w:p>
          <w:p>
            <w:pPr>
              <w:spacing w:before="60" w:after="60"/>
              <w:rPr>
                <w:noProof/>
              </w:rPr>
            </w:pPr>
            <w:r>
              <w:rPr>
                <w:noProof/>
              </w:rPr>
              <w:t>BG, SI: Nationality condition for specialists.</w:t>
            </w:r>
          </w:p>
          <w:p>
            <w:pPr>
              <w:spacing w:before="60" w:after="60"/>
              <w:rPr>
                <w:noProof/>
              </w:rPr>
            </w:pPr>
            <w:r>
              <w:rPr>
                <w:noProof/>
              </w:rPr>
              <w:t>HU: Residency requirement.</w:t>
            </w:r>
          </w:p>
        </w:tc>
      </w:tr>
      <w:tr>
        <w:trPr>
          <w:trHeight w:val="20"/>
          <w:jc w:val="center"/>
        </w:trPr>
        <w:tc>
          <w:tcPr>
            <w:tcW w:w="4535" w:type="dxa"/>
            <w:hideMark/>
          </w:tcPr>
          <w:p>
            <w:pPr>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EE: At least one responsible person (project manager or consultant) must be resident in Estonia.</w:t>
            </w:r>
          </w:p>
          <w:p>
            <w:pPr>
              <w:spacing w:before="60" w:after="60"/>
              <w:rPr>
                <w:noProof/>
              </w:rPr>
            </w:pPr>
            <w:r>
              <w:rPr>
                <w:noProof/>
              </w:rPr>
              <w:t>BG: Foreign specialists must have experience in the field of construction of at least two years. Nationality condition for urban planning and landscape architectural services.</w:t>
            </w:r>
          </w:p>
          <w:p>
            <w:pPr>
              <w:spacing w:before="60" w:after="60"/>
              <w:rPr>
                <w:noProof/>
              </w:rPr>
            </w:pPr>
            <w:r>
              <w:rPr>
                <w:noProof/>
              </w:rPr>
              <w:t>EL, HR, HU, SK: Residence requirement.</w:t>
            </w:r>
          </w:p>
        </w:tc>
      </w:tr>
      <w:tr>
        <w:trPr>
          <w:trHeight w:val="20"/>
          <w:jc w:val="center"/>
        </w:trPr>
        <w:tc>
          <w:tcPr>
            <w:tcW w:w="4535" w:type="dxa"/>
            <w:hideMark/>
          </w:tcPr>
          <w:p>
            <w:pPr>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tcPr>
          <w:p>
            <w:pPr>
              <w:spacing w:before="60" w:after="60"/>
              <w:rPr>
                <w:noProof/>
              </w:rPr>
            </w:pPr>
            <w:r>
              <w:rPr>
                <w:noProof/>
              </w:rPr>
              <w:t>EE: At least one responsible person (project manager or consultant) must be resident in Estonia.</w:t>
            </w:r>
          </w:p>
          <w:p>
            <w:pPr>
              <w:spacing w:before="60" w:after="60"/>
              <w:rPr>
                <w:noProof/>
              </w:rPr>
            </w:pPr>
            <w:r>
              <w:rPr>
                <w:noProof/>
              </w:rPr>
              <w:t>BG: Foreign specialists must have experience in the field of construction of at least two years.</w:t>
            </w:r>
          </w:p>
          <w:p>
            <w:pPr>
              <w:spacing w:before="60" w:after="60"/>
              <w:rPr>
                <w:noProof/>
              </w:rPr>
            </w:pPr>
            <w:r>
              <w:rPr>
                <w:noProof/>
              </w:rPr>
              <w:t>EL, HR, HU, SK: Residence requirement.</w:t>
            </w:r>
          </w:p>
        </w:tc>
      </w:tr>
      <w:tr>
        <w:trPr>
          <w:trHeight w:val="20"/>
          <w:jc w:val="center"/>
        </w:trPr>
        <w:tc>
          <w:tcPr>
            <w:tcW w:w="4535" w:type="dxa"/>
            <w:hideMark/>
          </w:tcPr>
          <w:p>
            <w:pPr>
              <w:pageBreakBefore/>
              <w:spacing w:before="60" w:after="60"/>
              <w:rPr>
                <w:noProof/>
              </w:rPr>
            </w:pPr>
            <w:r>
              <w:rPr>
                <w:noProof/>
              </w:rPr>
              <w:t>h) Medical (including psychologists) and Dental services</w:t>
            </w:r>
          </w:p>
          <w:p>
            <w:pPr>
              <w:spacing w:before="60" w:after="60"/>
              <w:rPr>
                <w:noProof/>
              </w:rPr>
            </w:pPr>
            <w:r>
              <w:rPr>
                <w:noProof/>
              </w:rPr>
              <w:t>(CPC 9312 and part of CPC 85201)</w:t>
            </w:r>
          </w:p>
        </w:tc>
        <w:tc>
          <w:tcPr>
            <w:tcW w:w="10205" w:type="dxa"/>
            <w:hideMark/>
          </w:tcPr>
          <w:p>
            <w:pPr>
              <w:spacing w:before="60" w:after="60"/>
              <w:rPr>
                <w:noProof/>
              </w:rPr>
            </w:pPr>
            <w:r>
              <w:rPr>
                <w:noProof/>
              </w:rPr>
              <w:t>CZ, IT, SK: Residence requirement.</w:t>
            </w:r>
          </w:p>
          <w:p>
            <w:pPr>
              <w:spacing w:before="60" w:after="60"/>
              <w:rPr>
                <w:noProof/>
              </w:rPr>
            </w:pPr>
            <w:r>
              <w:rPr>
                <w:noProof/>
              </w:rPr>
              <w:t>CZ, EE, RO, SK: Authorisation by the competent authorities required for foreign natural persons.</w:t>
            </w:r>
          </w:p>
          <w:p>
            <w:pPr>
              <w:spacing w:before="60" w:after="60"/>
              <w:rPr>
                <w:noProof/>
              </w:rPr>
            </w:pPr>
            <w:r>
              <w:rPr>
                <w:noProof/>
              </w:rPr>
              <w:t>BE, LU: For graduate trainees, authorisation by the competent authorities required for foreign natural persons.</w:t>
            </w:r>
          </w:p>
          <w:p>
            <w:pPr>
              <w:spacing w:before="60" w:after="60"/>
              <w:rPr>
                <w:noProof/>
              </w:rPr>
            </w:pPr>
            <w:r>
              <w:rPr>
                <w:noProof/>
              </w:rPr>
              <w:t>BG, CY, MT: Condition of nationality.</w:t>
            </w:r>
          </w:p>
          <w:p>
            <w:pPr>
              <w:spacing w:before="60" w:after="60"/>
              <w:rPr>
                <w:noProof/>
              </w:rPr>
            </w:pPr>
            <w:r>
              <w:rPr>
                <w:noProof/>
              </w:rPr>
              <w:t>DE: Condition of nationality which can be waived on an exceptional basis in cases of public health interest.</w:t>
            </w:r>
          </w:p>
          <w:p>
            <w:pPr>
              <w:spacing w:before="60" w:after="60"/>
              <w:rPr>
                <w:noProof/>
              </w:rPr>
            </w:pPr>
            <w:r>
              <w:rPr>
                <w:noProof/>
              </w:rPr>
              <w:t>DK: Limited authorisation to fulfil a specific function can be given for maximum eighteen months and requires residence.</w:t>
            </w:r>
          </w:p>
          <w:p>
            <w:pPr>
              <w:spacing w:before="60" w:after="60"/>
              <w:rPr>
                <w:noProof/>
              </w:rPr>
            </w:pPr>
            <w:r>
              <w:rPr>
                <w:noProof/>
              </w:rPr>
              <w:t>FR: Condition of nationality. However, access is possible within annually established quotas.</w:t>
            </w:r>
          </w:p>
          <w:p>
            <w:pPr>
              <w:spacing w:before="60" w:after="60"/>
              <w:rPr>
                <w:noProof/>
              </w:rPr>
            </w:pPr>
            <w:r>
              <w:rPr>
                <w:noProof/>
              </w:rPr>
              <w:t>LV: Practice of medical profession by foreigners requires the permission from local health authority, based on economic needs for medical doctors and dentists in a given region.</w:t>
            </w:r>
          </w:p>
          <w:p>
            <w:pPr>
              <w:spacing w:before="60" w:after="60"/>
              <w:rPr>
                <w:noProof/>
              </w:rPr>
            </w:pPr>
            <w:r>
              <w:rPr>
                <w:noProof/>
              </w:rPr>
              <w:t>PL: Practice of medical profession by foreigners requires the permission. Foreign medical doctors have limited election rights within the professional chambers.</w:t>
            </w:r>
          </w:p>
          <w:p>
            <w:pPr>
              <w:spacing w:before="60" w:after="60"/>
              <w:rPr>
                <w:noProof/>
              </w:rPr>
            </w:pPr>
            <w:r>
              <w:rPr>
                <w:noProof/>
              </w:rPr>
              <w:t>PT: Residence requirement for psychologists.</w:t>
            </w:r>
          </w:p>
        </w:tc>
      </w:tr>
      <w:tr>
        <w:trPr>
          <w:trHeight w:val="20"/>
          <w:jc w:val="center"/>
        </w:trP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BG, CY, DE, EE, EL, FR, HR, HU, MT, SI: Nationality condition.</w:t>
            </w:r>
          </w:p>
          <w:p>
            <w:pPr>
              <w:spacing w:before="60" w:after="60"/>
              <w:rPr>
                <w:noProof/>
              </w:rPr>
            </w:pPr>
            <w:r>
              <w:rPr>
                <w:noProof/>
              </w:rPr>
              <w:t>CZ and SK: Nationality condition and residence requirement.</w:t>
            </w:r>
          </w:p>
          <w:p>
            <w:pPr>
              <w:spacing w:before="60" w:after="60"/>
              <w:rPr>
                <w:noProof/>
              </w:rPr>
            </w:pPr>
            <w:r>
              <w:rPr>
                <w:noProof/>
              </w:rPr>
              <w:t>IT: Residence requirement.</w:t>
            </w:r>
          </w:p>
          <w:p>
            <w:pPr>
              <w:spacing w:before="60" w:after="60"/>
              <w:rPr>
                <w:noProof/>
              </w:rPr>
            </w:pPr>
            <w:r>
              <w:rPr>
                <w:noProof/>
              </w:rPr>
              <w:t>PL: Nationality requirement. Foreign persons may apply for permission to practice.</w:t>
            </w:r>
          </w:p>
        </w:tc>
      </w:tr>
      <w:tr>
        <w:trPr>
          <w:trHeight w:val="20"/>
          <w:jc w:val="center"/>
        </w:trPr>
        <w:tc>
          <w:tcPr>
            <w:tcW w:w="4535" w:type="dxa"/>
            <w:hideMark/>
          </w:tcPr>
          <w:p>
            <w:pPr>
              <w:pageBreakBefore/>
              <w:spacing w:before="60" w:after="60"/>
              <w:rPr>
                <w:noProof/>
              </w:rPr>
            </w:pPr>
            <w:r>
              <w:rPr>
                <w:noProof/>
              </w:rPr>
              <w:t>j) 1. Midwives services</w:t>
            </w:r>
          </w:p>
          <w:p>
            <w:pPr>
              <w:spacing w:before="60" w:after="60"/>
              <w:rPr>
                <w:noProof/>
              </w:rPr>
            </w:pPr>
            <w:r>
              <w:rPr>
                <w:noProof/>
              </w:rPr>
              <w:t>(part of CPC 93191)</w:t>
            </w:r>
          </w:p>
        </w:tc>
        <w:tc>
          <w:tcPr>
            <w:tcW w:w="10205" w:type="dxa"/>
            <w:hideMark/>
          </w:tcPr>
          <w:p>
            <w:pPr>
              <w:spacing w:before="60" w:after="60"/>
              <w:rPr>
                <w:noProof/>
              </w:rPr>
            </w:pPr>
            <w:r>
              <w:rPr>
                <w:noProof/>
              </w:rPr>
              <w:t>AT: In order to establish a professional practice in Austria, the person concerned must have practised the profession in question at least three years preceding the setting up of that professional practice.</w:t>
            </w:r>
          </w:p>
          <w:p>
            <w:pPr>
              <w:spacing w:before="60" w:after="60"/>
              <w:rPr>
                <w:noProof/>
              </w:rPr>
            </w:pPr>
            <w:r>
              <w:rPr>
                <w:noProof/>
              </w:rPr>
              <w:t>BE, LU: For graduate trainees, authorisation by the competent authorities required for foreign natural persons.</w:t>
            </w:r>
          </w:p>
          <w:p>
            <w:pPr>
              <w:spacing w:before="60" w:after="60"/>
              <w:rPr>
                <w:noProof/>
              </w:rPr>
            </w:pPr>
            <w:r>
              <w:rPr>
                <w:noProof/>
              </w:rPr>
              <w:t>CZ, CY, EE, RO, SK: Authorisation by the competent authorities required for foreign natural persons.</w:t>
            </w:r>
          </w:p>
          <w:p>
            <w:pPr>
              <w:spacing w:before="60" w:after="60"/>
              <w:rPr>
                <w:noProof/>
              </w:rPr>
            </w:pPr>
            <w:r>
              <w:rPr>
                <w:noProof/>
              </w:rPr>
              <w:t>FR: Condition of nationality. However, access is possible within annually established quotas.</w:t>
            </w:r>
          </w:p>
          <w:p>
            <w:pPr>
              <w:spacing w:before="60" w:after="60"/>
              <w:rPr>
                <w:noProof/>
              </w:rPr>
            </w:pPr>
            <w:r>
              <w:rPr>
                <w:noProof/>
              </w:rPr>
              <w:t>HU: Nationality condition.</w:t>
            </w:r>
          </w:p>
          <w:p>
            <w:pPr>
              <w:spacing w:before="60" w:after="60"/>
              <w:rPr>
                <w:noProof/>
              </w:rPr>
            </w:pPr>
            <w:r>
              <w:rPr>
                <w:noProof/>
              </w:rPr>
              <w:t>IT: Residence requirement.</w:t>
            </w:r>
          </w:p>
          <w:p>
            <w:pPr>
              <w:spacing w:before="60" w:after="60"/>
              <w:rPr>
                <w:noProof/>
              </w:rPr>
            </w:pPr>
            <w:r>
              <w:rPr>
                <w:noProof/>
              </w:rPr>
              <w:t>LV: Economic needs determined by the total number of midwives in the given region, authorised by local health authorities.</w:t>
            </w:r>
          </w:p>
          <w:p>
            <w:pPr>
              <w:spacing w:before="60" w:after="60"/>
              <w:rPr>
                <w:noProof/>
              </w:rPr>
            </w:pPr>
            <w:r>
              <w:rPr>
                <w:noProof/>
              </w:rPr>
              <w:t>PL: Nationality condition. Foreign persons may apply for permission to practice.</w:t>
            </w:r>
          </w:p>
        </w:tc>
      </w:tr>
      <w:tr>
        <w:trPr>
          <w:trHeight w:val="20"/>
          <w:jc w:val="center"/>
        </w:trPr>
        <w:tc>
          <w:tcPr>
            <w:tcW w:w="4535" w:type="dxa"/>
            <w:hideMark/>
          </w:tcPr>
          <w:p>
            <w:pPr>
              <w:pageBreakBefore/>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AT: Foreign services suppliers are only allowed in the following activities: nurses, physiotherapists, occupational therapists, logotherapists, dieticians and nutricians. In order to establish a professional practice in Austria, the person concerned must have practised the profession in question at least three years preceding the setting up of that professional practice.</w:t>
            </w:r>
          </w:p>
          <w:p>
            <w:pPr>
              <w:spacing w:before="60" w:after="60"/>
              <w:rPr>
                <w:noProof/>
              </w:rPr>
            </w:pPr>
            <w:r>
              <w:rPr>
                <w:noProof/>
              </w:rPr>
              <w:t>BE, FR, LU: For graduate trainees, authorisation by the competent authorities required for foreign natural persons.</w:t>
            </w:r>
          </w:p>
          <w:p>
            <w:pPr>
              <w:spacing w:before="60" w:after="60"/>
              <w:rPr>
                <w:noProof/>
              </w:rPr>
            </w:pPr>
            <w:r>
              <w:rPr>
                <w:noProof/>
              </w:rPr>
              <w:t>CY, CZ, EE, RO, SK: Authorisation by the competent authorities required for foreign natural persons.</w:t>
            </w:r>
          </w:p>
          <w:p>
            <w:pPr>
              <w:spacing w:before="60" w:after="60"/>
              <w:rPr>
                <w:noProof/>
              </w:rPr>
            </w:pPr>
            <w:r>
              <w:rPr>
                <w:noProof/>
              </w:rPr>
              <w:t>HU: Condition of nationality.</w:t>
            </w:r>
          </w:p>
          <w:p>
            <w:pPr>
              <w:spacing w:before="60" w:after="60"/>
              <w:rPr>
                <w:noProof/>
              </w:rPr>
            </w:pPr>
            <w:r>
              <w:rPr>
                <w:noProof/>
              </w:rPr>
              <w:t>DK: Limited authorisation to fulfil a specific function can be given for maximum eighteen months and requires residence.</w:t>
            </w:r>
          </w:p>
          <w:p>
            <w:pPr>
              <w:spacing w:before="60" w:after="60"/>
              <w:rPr>
                <w:noProof/>
              </w:rPr>
            </w:pPr>
            <w:r>
              <w:rPr>
                <w:noProof/>
              </w:rPr>
              <w:t>CY, CZ, EL, IT: Subject to economic needs test: decision is subject to regional vacancies and shortages.</w:t>
            </w:r>
          </w:p>
          <w:p>
            <w:pPr>
              <w:spacing w:before="60" w:after="60"/>
              <w:rPr>
                <w:noProof/>
              </w:rPr>
            </w:pPr>
            <w:r>
              <w:rPr>
                <w:noProof/>
              </w:rPr>
              <w:t>LV: Economic needs determined by the total number of nurses in the given region, authorised by local health authorities.</w:t>
            </w:r>
          </w:p>
        </w:tc>
      </w:tr>
      <w:tr>
        <w:trPr>
          <w:trHeight w:val="20"/>
          <w:jc w:val="center"/>
        </w:trPr>
        <w:tc>
          <w:tcPr>
            <w:tcW w:w="4535" w:type="dxa"/>
            <w:hideMark/>
          </w:tcPr>
          <w:p>
            <w:pPr>
              <w:pageBreakBefore/>
              <w:spacing w:before="60" w:after="60"/>
              <w:rPr>
                <w:noProof/>
              </w:rPr>
            </w:pPr>
            <w:r>
              <w:rPr>
                <w:noProof/>
              </w:rPr>
              <w:t>k) Retail sales of pharmaceuticals and retail sales of medical and orthopaedical goods</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119"/>
            </w:r>
          </w:p>
        </w:tc>
        <w:tc>
          <w:tcPr>
            <w:tcW w:w="10205" w:type="dxa"/>
            <w:hideMark/>
          </w:tcPr>
          <w:p>
            <w:pPr>
              <w:spacing w:before="60" w:after="60"/>
              <w:rPr>
                <w:noProof/>
              </w:rPr>
            </w:pPr>
            <w:r>
              <w:rPr>
                <w:noProof/>
              </w:rPr>
              <w:t>FR: Condition of nationality. However, within established quotas, access for third country nationals is possible provided the service provider holds the French degree in pharmacy.</w:t>
            </w:r>
          </w:p>
          <w:p>
            <w:pPr>
              <w:spacing w:before="60" w:after="60"/>
              <w:rPr>
                <w:noProof/>
              </w:rPr>
            </w:pPr>
            <w:r>
              <w:rPr>
                <w:noProof/>
              </w:rPr>
              <w:t>DE, EL, SK: Condition of nationality.</w:t>
            </w:r>
          </w:p>
          <w:p>
            <w:pPr>
              <w:spacing w:before="60" w:after="60"/>
              <w:rPr>
                <w:noProof/>
              </w:rPr>
            </w:pPr>
            <w:r>
              <w:rPr>
                <w:noProof/>
              </w:rPr>
              <w:t>HU: Condition of nationality except for retail sales of pharmaceuticals and retail sales of medical and orthopaedical goods. (CPC 63211).</w:t>
            </w:r>
          </w:p>
          <w:p>
            <w:pPr>
              <w:spacing w:before="60" w:after="60"/>
              <w:rPr>
                <w:noProof/>
              </w:rPr>
            </w:pPr>
            <w:r>
              <w:rPr>
                <w:noProof/>
              </w:rPr>
              <w:t>IT, PT: Residence requirement.</w:t>
            </w:r>
          </w:p>
        </w:tc>
      </w:tr>
      <w:tr>
        <w:trPr>
          <w:trHeight w:val="20"/>
          <w:jc w:val="center"/>
        </w:trPr>
        <w:tc>
          <w:tcPr>
            <w:tcW w:w="4535" w:type="dxa"/>
            <w:hideMark/>
          </w:tcPr>
          <w:p>
            <w:pPr>
              <w:spacing w:before="60" w:after="60"/>
              <w:rPr>
                <w:noProof/>
              </w:rPr>
            </w:pPr>
            <w:r>
              <w:rPr>
                <w:noProof/>
              </w:rPr>
              <w:t>D. Real Estate Services</w:t>
            </w:r>
            <w:r>
              <w:rPr>
                <w:rStyle w:val="FootnoteReference"/>
                <w:noProof/>
              </w:rPr>
              <w:footnoteReference w:id="120"/>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FR, HU, IT, PT: Residence requirement.</w:t>
            </w:r>
          </w:p>
          <w:p>
            <w:pPr>
              <w:spacing w:before="60" w:after="60"/>
              <w:rPr>
                <w:noProof/>
                <w:lang w:val="fr-BE"/>
              </w:rPr>
            </w:pPr>
            <w:r>
              <w:rPr>
                <w:noProof/>
                <w:lang w:val="fr-BE"/>
              </w:rPr>
              <w:t>LV, MT, SI: Nationality condition.</w:t>
            </w:r>
          </w:p>
        </w:tc>
      </w:tr>
      <w:tr>
        <w:trPr>
          <w:trHeight w:val="20"/>
          <w:jc w:val="center"/>
        </w:trPr>
        <w:tc>
          <w:tcPr>
            <w:tcW w:w="4535" w:type="dxa"/>
            <w:hideMark/>
          </w:tcPr>
          <w:p>
            <w:pPr>
              <w:pageBreakBefore/>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DK: Residence requirement unless waived by the Danish Commerce and Companies Agency.</w:t>
            </w:r>
          </w:p>
          <w:p>
            <w:pPr>
              <w:spacing w:before="60" w:after="60"/>
              <w:rPr>
                <w:noProof/>
              </w:rPr>
            </w:pPr>
            <w:r>
              <w:rPr>
                <w:noProof/>
              </w:rPr>
              <w:t>FR, HU, IT, PT: Residence requirement.</w:t>
            </w:r>
          </w:p>
          <w:p>
            <w:pPr>
              <w:spacing w:before="60" w:after="60"/>
              <w:rPr>
                <w:noProof/>
                <w:lang w:val="fr-BE"/>
              </w:rPr>
            </w:pPr>
            <w:r>
              <w:rPr>
                <w:noProof/>
                <w:lang w:val="fr-BE"/>
              </w:rPr>
              <w:t>LV, MT, SI: Nationality condition.</w:t>
            </w:r>
          </w:p>
        </w:tc>
      </w:tr>
      <w:tr>
        <w:trPr>
          <w:trHeight w:val="20"/>
          <w:jc w:val="center"/>
        </w:trPr>
        <w:tc>
          <w:tcPr>
            <w:tcW w:w="4535" w:type="dxa"/>
            <w:hideMark/>
          </w:tcPr>
          <w:p>
            <w:pPr>
              <w:spacing w:before="60" w:after="60"/>
              <w:rPr>
                <w:noProof/>
              </w:rPr>
            </w:pPr>
            <w:r>
              <w:rPr>
                <w:noProof/>
              </w:rPr>
              <w:t>E. Rental/Leasing Services without Operators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rPr>
            </w:pPr>
            <w:r>
              <w:rPr>
                <w:noProof/>
              </w:rPr>
              <w:t>EU: Nationality condition for graduate trainees.</w:t>
            </w:r>
          </w:p>
          <w:p>
            <w:pPr>
              <w:spacing w:before="60" w:after="60"/>
              <w:rPr>
                <w:noProof/>
              </w:rPr>
            </w:pPr>
            <w:r>
              <w:rPr>
                <w:noProof/>
              </w:rPr>
              <w:t>AT, BE, BG, CY, CZ, DE, DK, ES, FI, FR, EL, IE, IT, LU, MT, NL, PL, PT, RO, SK, SI, SE, UK: Nationality condition for specialists.</w:t>
            </w:r>
          </w:p>
        </w:tc>
      </w:tr>
      <w:tr>
        <w:trPr>
          <w:trHeight w:val="20"/>
          <w:jc w:val="center"/>
        </w:trP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 xml:space="preserve">F. Other Business Services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Technical Testing and Analysis Services</w:t>
            </w:r>
          </w:p>
          <w:p>
            <w:pPr>
              <w:spacing w:before="60" w:after="60"/>
              <w:rPr>
                <w:noProof/>
              </w:rPr>
            </w:pPr>
            <w:r>
              <w:rPr>
                <w:noProof/>
              </w:rPr>
              <w:t>(CPC 8676)</w:t>
            </w:r>
          </w:p>
        </w:tc>
        <w:tc>
          <w:tcPr>
            <w:tcW w:w="10205" w:type="dxa"/>
            <w:hideMark/>
          </w:tcPr>
          <w:p>
            <w:pPr>
              <w:spacing w:before="60" w:after="60"/>
              <w:rPr>
                <w:noProof/>
              </w:rPr>
            </w:pPr>
            <w:r>
              <w:rPr>
                <w:noProof/>
              </w:rPr>
              <w:t>IT, PT: Residence requirements for biologist and chemical analyst.</w:t>
            </w:r>
          </w:p>
        </w:tc>
      </w:tr>
      <w:tr>
        <w:trPr>
          <w:trHeight w:val="20"/>
          <w:jc w:val="center"/>
        </w:trPr>
        <w:tc>
          <w:tcPr>
            <w:tcW w:w="4535" w:type="dxa"/>
            <w:hideMark/>
          </w:tcPr>
          <w:p>
            <w:pPr>
              <w:pageBreakBefore/>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IT: Residence requirements for agronomists and "periti agrari".</w:t>
            </w:r>
          </w:p>
        </w:tc>
      </w:tr>
      <w:tr>
        <w:trPr>
          <w:trHeight w:val="20"/>
          <w:jc w:val="center"/>
        </w:trPr>
        <w:tc>
          <w:tcPr>
            <w:tcW w:w="4535" w:type="dxa"/>
            <w:hideMark/>
          </w:tcPr>
          <w:p>
            <w:pPr>
              <w:spacing w:before="60" w:after="60"/>
              <w:rPr>
                <w:noProof/>
              </w:rPr>
            </w:pPr>
            <w:r>
              <w:rPr>
                <w:noProof/>
              </w:rPr>
              <w:t>j) 2. Security Services</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BE: Nationality condition and residence requirement for management personnel.</w:t>
            </w:r>
          </w:p>
          <w:p>
            <w:pPr>
              <w:spacing w:before="60" w:after="60"/>
              <w:rPr>
                <w:noProof/>
              </w:rPr>
            </w:pPr>
            <w:r>
              <w:rPr>
                <w:noProof/>
              </w:rPr>
              <w:t>BG, CY, CZ, EE, LV, LT, MT, PL, RO, SI, SK: Nationality condition and residence requirement.</w:t>
            </w:r>
          </w:p>
          <w:p>
            <w:pPr>
              <w:spacing w:before="60" w:after="60"/>
              <w:rPr>
                <w:noProof/>
              </w:rPr>
            </w:pPr>
            <w:r>
              <w:rPr>
                <w:noProof/>
              </w:rPr>
              <w:t>DK: Nationality condition and residence requirement for managers and for airport guard services.</w:t>
            </w:r>
          </w:p>
          <w:p>
            <w:pPr>
              <w:spacing w:before="60" w:after="60"/>
              <w:rPr>
                <w:noProof/>
              </w:rPr>
            </w:pPr>
            <w:r>
              <w:rPr>
                <w:noProof/>
              </w:rPr>
              <w:t>ES, PT: Nationality condition for specialised personnel.</w:t>
            </w:r>
          </w:p>
          <w:p>
            <w:pPr>
              <w:spacing w:before="60" w:after="60"/>
              <w:rPr>
                <w:noProof/>
              </w:rPr>
            </w:pPr>
            <w:r>
              <w:rPr>
                <w:noProof/>
              </w:rPr>
              <w:t>FR: Nationality condition for managing directors and directors.</w:t>
            </w:r>
          </w:p>
          <w:p>
            <w:pPr>
              <w:spacing w:before="60" w:after="60"/>
              <w:rPr>
                <w:noProof/>
              </w:rPr>
            </w:pPr>
            <w:r>
              <w:rPr>
                <w:noProof/>
              </w:rPr>
              <w:t>IT: Nationality condition and residence requirement in order to obtain necessary authorisation for security guard services and the transport of valuables.</w:t>
            </w:r>
          </w:p>
        </w:tc>
      </w:tr>
      <w:tr>
        <w:trPr>
          <w:trHeight w:val="20"/>
          <w:jc w:val="center"/>
        </w:trPr>
        <w:tc>
          <w:tcPr>
            <w:tcW w:w="4535" w:type="dxa"/>
            <w:hideMark/>
          </w:tcPr>
          <w:p>
            <w:pPr>
              <w:pageBreakBefore/>
              <w:spacing w:before="60" w:after="60"/>
              <w:rPr>
                <w:noProof/>
              </w:rPr>
            </w:pPr>
            <w:r>
              <w:rPr>
                <w:noProof/>
              </w:rPr>
              <w:t>k) Related Scientific and Technical Consulting Services</w:t>
            </w:r>
          </w:p>
          <w:p>
            <w:pPr>
              <w:spacing w:before="60" w:after="60"/>
              <w:rPr>
                <w:noProof/>
              </w:rPr>
            </w:pPr>
            <w:r>
              <w:rPr>
                <w:noProof/>
              </w:rPr>
              <w:t>(CPC 8675)</w:t>
            </w:r>
          </w:p>
        </w:tc>
        <w:tc>
          <w:tcPr>
            <w:tcW w:w="10205" w:type="dxa"/>
            <w:hideMark/>
          </w:tcPr>
          <w:p>
            <w:pPr>
              <w:spacing w:before="60" w:after="60"/>
              <w:rPr>
                <w:noProof/>
              </w:rPr>
            </w:pPr>
            <w:r>
              <w:rPr>
                <w:noProof/>
              </w:rPr>
              <w:t>BG: Nationality condition for specialists.</w:t>
            </w:r>
          </w:p>
          <w:p>
            <w:pPr>
              <w:spacing w:before="60" w:after="60"/>
              <w:rPr>
                <w:noProof/>
              </w:rPr>
            </w:pPr>
            <w:r>
              <w:rPr>
                <w:noProof/>
              </w:rPr>
              <w:t>DE: Nationality condition for publicly appointed surveyors.</w:t>
            </w:r>
          </w:p>
          <w:p>
            <w:pPr>
              <w:spacing w:before="60" w:after="60"/>
              <w:rPr>
                <w:noProof/>
              </w:rPr>
            </w:pPr>
            <w:r>
              <w:rPr>
                <w:noProof/>
              </w:rPr>
              <w:t>FR: Nationality condition for "surveying" operations relating to the establishment of property rights and to land law.</w:t>
            </w:r>
          </w:p>
          <w:p>
            <w:pPr>
              <w:spacing w:before="60" w:after="60"/>
              <w:rPr>
                <w:noProof/>
              </w:rPr>
            </w:pPr>
            <w:r>
              <w:rPr>
                <w:noProof/>
              </w:rPr>
              <w:t>IT, PT: Residence requirement.</w:t>
            </w:r>
          </w:p>
        </w:tc>
      </w:tr>
      <w:tr>
        <w:trPr>
          <w:trHeight w:val="20"/>
          <w:jc w:val="center"/>
        </w:trPr>
        <w:tc>
          <w:tcPr>
            <w:tcW w:w="4535" w:type="dxa"/>
            <w:hideMark/>
          </w:tcPr>
          <w:p>
            <w:pPr>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MT: Nationality condition.</w:t>
            </w:r>
          </w:p>
        </w:tc>
      </w:tr>
      <w:tr>
        <w:trPr>
          <w:trHeight w:val="20"/>
          <w:jc w:val="center"/>
        </w:trP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LV: Nationality condition.</w:t>
            </w:r>
          </w:p>
        </w:tc>
      </w:tr>
      <w:tr>
        <w:trPr>
          <w:trHeight w:val="20"/>
          <w:jc w:val="center"/>
        </w:trP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EU: For maintenance and repair of motor vehicles, motorcycles and snowmobiles, nationality condition for specialists and for graduate trainees.</w:t>
            </w:r>
          </w:p>
        </w:tc>
      </w:tr>
      <w:tr>
        <w:trPr>
          <w:trHeight w:val="20"/>
          <w:jc w:val="center"/>
        </w:trPr>
        <w:tc>
          <w:tcPr>
            <w:tcW w:w="4535" w:type="dxa"/>
            <w:hideMark/>
          </w:tcPr>
          <w:p>
            <w:pPr>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121"/>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CY, EE, HR, MT, PL, RO, SI: Nationality condition for specialists.</w:t>
            </w:r>
          </w:p>
        </w:tc>
      </w:tr>
      <w:tr>
        <w:trPr>
          <w:trHeight w:val="20"/>
          <w:jc w:val="center"/>
        </w:trPr>
        <w:tc>
          <w:tcPr>
            <w:tcW w:w="4535" w:type="dxa"/>
            <w:hideMark/>
          </w:tcPr>
          <w:p>
            <w:pPr>
              <w:pageBreakBefore/>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HR, LV: Nationality condition for speciality photography services.</w:t>
            </w:r>
          </w:p>
          <w:p>
            <w:pPr>
              <w:spacing w:before="60" w:after="60"/>
              <w:rPr>
                <w:noProof/>
              </w:rPr>
            </w:pPr>
            <w:r>
              <w:rPr>
                <w:noProof/>
              </w:rPr>
              <w:t>PL: Nationality condition for the supply of aerial photographic services.</w:t>
            </w:r>
          </w:p>
        </w:tc>
      </w:tr>
      <w:tr>
        <w:trPr>
          <w:trHeight w:val="20"/>
          <w:jc w:val="center"/>
        </w:trPr>
        <w:tc>
          <w:tcPr>
            <w:tcW w:w="4535" w:type="dxa"/>
            <w:hideMark/>
          </w:tcPr>
          <w:p>
            <w:pPr>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HR: Residency requirement for publishers.</w:t>
            </w:r>
          </w:p>
          <w:p>
            <w:pPr>
              <w:spacing w:before="60" w:after="60"/>
              <w:rPr>
                <w:noProof/>
              </w:rPr>
            </w:pPr>
            <w:r>
              <w:rPr>
                <w:noProof/>
              </w:rPr>
              <w:t>SE: Residency requirements for publisher and owner of publishing and printing company.</w:t>
            </w:r>
          </w:p>
        </w:tc>
      </w:tr>
      <w:tr>
        <w:trPr>
          <w:trHeight w:val="20"/>
          <w:jc w:val="center"/>
        </w:trP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SI: Nationality condition.</w:t>
            </w:r>
          </w:p>
        </w:tc>
      </w:tr>
      <w:tr>
        <w:trPr>
          <w:trHeight w:val="20"/>
          <w:jc w:val="center"/>
        </w:trPr>
        <w:tc>
          <w:tcPr>
            <w:tcW w:w="4535" w:type="dxa"/>
            <w:hideMark/>
          </w:tcPr>
          <w:p>
            <w:pPr>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FI: Residence requirement for certified translators.</w:t>
            </w:r>
          </w:p>
          <w:p>
            <w:pPr>
              <w:spacing w:before="60" w:after="60"/>
              <w:rPr>
                <w:noProof/>
              </w:rPr>
            </w:pPr>
            <w:r>
              <w:rPr>
                <w:noProof/>
              </w:rPr>
              <w:t xml:space="preserve">DK: Residence requirement for authorised public translators and interpreters, unless waived by the Danish Commerce and Companies Agency. </w:t>
            </w:r>
          </w:p>
        </w:tc>
      </w:tr>
      <w:tr>
        <w:trPr>
          <w:trHeight w:val="20"/>
          <w:jc w:val="center"/>
        </w:trPr>
        <w:tc>
          <w:tcPr>
            <w:tcW w:w="4535" w:type="dxa"/>
            <w:hideMark/>
          </w:tcPr>
          <w:p>
            <w:pPr>
              <w:spacing w:before="60" w:after="60"/>
              <w:rPr>
                <w:noProof/>
              </w:rPr>
            </w:pPr>
            <w:r>
              <w:rPr>
                <w:noProof/>
              </w:rPr>
              <w:t>r) 3. Collection Agency Services</w:t>
            </w:r>
          </w:p>
          <w:p>
            <w:pPr>
              <w:spacing w:before="60" w:after="60"/>
              <w:rPr>
                <w:noProof/>
              </w:rPr>
            </w:pPr>
            <w:r>
              <w:rPr>
                <w:noProof/>
              </w:rPr>
              <w:t>(CPC 87902)</w:t>
            </w:r>
          </w:p>
        </w:tc>
        <w:tc>
          <w:tcPr>
            <w:tcW w:w="10205" w:type="dxa"/>
            <w:hideMark/>
          </w:tcPr>
          <w:p>
            <w:pPr>
              <w:spacing w:before="60" w:after="60"/>
              <w:rPr>
                <w:noProof/>
              </w:rPr>
            </w:pPr>
            <w:r>
              <w:rPr>
                <w:noProof/>
              </w:rPr>
              <w:t>BE, EL, IT: Nationality condition.</w:t>
            </w:r>
          </w:p>
        </w:tc>
      </w:tr>
      <w:tr>
        <w:trPr>
          <w:trHeight w:val="20"/>
          <w:jc w:val="center"/>
        </w:trPr>
        <w:tc>
          <w:tcPr>
            <w:tcW w:w="4535" w:type="dxa"/>
            <w:hideMark/>
          </w:tcPr>
          <w:p>
            <w:pPr>
              <w:pageBreakBefore/>
              <w:spacing w:before="60" w:after="60"/>
              <w:rPr>
                <w:noProof/>
              </w:rPr>
            </w:pPr>
            <w:r>
              <w:rPr>
                <w:noProof/>
              </w:rPr>
              <w:t>r) 4. Credit reporting services</w:t>
            </w:r>
          </w:p>
          <w:p>
            <w:pPr>
              <w:spacing w:before="60" w:after="60"/>
              <w:rPr>
                <w:noProof/>
              </w:rPr>
            </w:pPr>
            <w:r>
              <w:rPr>
                <w:noProof/>
              </w:rPr>
              <w:t>(CPC 87901)</w:t>
            </w:r>
          </w:p>
        </w:tc>
        <w:tc>
          <w:tcPr>
            <w:tcW w:w="10205" w:type="dxa"/>
            <w:hideMark/>
          </w:tcPr>
          <w:p>
            <w:pPr>
              <w:spacing w:before="60" w:after="60"/>
              <w:rPr>
                <w:noProof/>
              </w:rPr>
            </w:pPr>
            <w:r>
              <w:rPr>
                <w:noProof/>
              </w:rPr>
              <w:t>BE, EL, IT: Nationality condition.</w:t>
            </w:r>
          </w:p>
        </w:tc>
      </w:tr>
      <w:tr>
        <w:trPr>
          <w:trHeight w:val="20"/>
          <w:jc w:val="center"/>
        </w:trP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122"/>
            </w:r>
          </w:p>
        </w:tc>
        <w:tc>
          <w:tcPr>
            <w:tcW w:w="10205" w:type="dxa"/>
            <w:hideMark/>
          </w:tcPr>
          <w:p>
            <w:pPr>
              <w:spacing w:before="60" w:after="60"/>
              <w:rPr>
                <w:noProof/>
              </w:rPr>
            </w:pPr>
            <w:r>
              <w:rPr>
                <w:noProof/>
              </w:rPr>
              <w:t>AT, BE, BG, CY, CZ, DE, DK, ES, EE, FI, FR, EL, HU, IE, IT, LT, LU, MT, NL, PL, PT, RO, SK, SI, SE, UK: Nationality condition for specialists and for graduate trainees.</w:t>
            </w:r>
          </w:p>
          <w:p>
            <w:pPr>
              <w:spacing w:before="60" w:after="60"/>
              <w:rPr>
                <w:noProof/>
              </w:rPr>
            </w:pPr>
            <w:r>
              <w:rPr>
                <w:noProof/>
              </w:rPr>
              <w:t>LV: Economic needs test for specialists and nationality condition for graduate trainees.</w:t>
            </w:r>
          </w:p>
        </w:tc>
      </w:tr>
      <w:tr>
        <w:trPr>
          <w:trHeight w:val="20"/>
          <w:jc w:val="center"/>
        </w:trPr>
        <w:tc>
          <w:tcPr>
            <w:tcW w:w="4535" w:type="dxa"/>
            <w:hideMark/>
          </w:tcPr>
          <w:p>
            <w:pPr>
              <w:spacing w:before="60" w:after="60"/>
              <w:rPr>
                <w:noProof/>
              </w:rPr>
            </w:pPr>
            <w:r>
              <w:rPr>
                <w:noProof/>
              </w:rPr>
              <w:t xml:space="preserve">8. CONSTRUCTION AND RELATED ENGINEERING SERVICES (CPC 511, CPC 512, CPC 513, CPC 514, CPC 515, CPC 516, CPC 517 and CPC 518) </w:t>
            </w:r>
          </w:p>
        </w:tc>
        <w:tc>
          <w:tcPr>
            <w:tcW w:w="10205" w:type="dxa"/>
          </w:tcPr>
          <w:p>
            <w:pPr>
              <w:spacing w:before="60" w:after="60"/>
              <w:rPr>
                <w:noProof/>
              </w:rPr>
            </w:pPr>
            <w:r>
              <w:rPr>
                <w:noProof/>
              </w:rPr>
              <w:t>BG: Foreign specialists must have experience in the field of construction of at least two years.</w:t>
            </w:r>
          </w:p>
        </w:tc>
      </w:tr>
      <w:tr>
        <w:trPr>
          <w:trHeight w:val="20"/>
          <w:jc w:val="center"/>
        </w:trPr>
        <w:tc>
          <w:tcPr>
            <w:tcW w:w="4535" w:type="dxa"/>
            <w:hideMark/>
          </w:tcPr>
          <w:p>
            <w:pPr>
              <w:spacing w:before="60" w:after="60"/>
              <w:rPr>
                <w:noProof/>
              </w:rPr>
            </w:pPr>
            <w:r>
              <w:rPr>
                <w:noProof/>
              </w:rPr>
              <w:t>9.DISTRIBUTION SERVICES</w:t>
            </w:r>
          </w:p>
          <w:p>
            <w:pPr>
              <w:spacing w:before="60" w:after="60"/>
              <w:rPr>
                <w:noProof/>
              </w:rPr>
            </w:pPr>
            <w:r>
              <w:rPr>
                <w:noProof/>
              </w:rPr>
              <w:t>(excluding distribution of arms, munitions and war material)</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C. Retailing Services</w:t>
            </w:r>
            <w:r>
              <w:rPr>
                <w:rStyle w:val="FootnoteReference"/>
                <w:noProof/>
              </w:rPr>
              <w:footnoteReference w:id="123"/>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c) Food retailing services</w:t>
            </w:r>
          </w:p>
          <w:p>
            <w:pPr>
              <w:spacing w:before="60" w:after="60"/>
              <w:rPr>
                <w:noProof/>
              </w:rPr>
            </w:pPr>
            <w:r>
              <w:rPr>
                <w:noProof/>
              </w:rPr>
              <w:t>(CPC 631)</w:t>
            </w:r>
          </w:p>
        </w:tc>
        <w:tc>
          <w:tcPr>
            <w:tcW w:w="10205" w:type="dxa"/>
            <w:hideMark/>
          </w:tcPr>
          <w:p>
            <w:pPr>
              <w:spacing w:before="60" w:after="60"/>
              <w:rPr>
                <w:noProof/>
              </w:rPr>
            </w:pPr>
            <w:r>
              <w:rPr>
                <w:noProof/>
              </w:rPr>
              <w:t>FR: Condition of nationality for tobacconists (that is, buraliste).</w:t>
            </w:r>
          </w:p>
        </w:tc>
      </w:tr>
      <w:tr>
        <w:trPr>
          <w:trHeight w:val="20"/>
          <w:jc w:val="center"/>
        </w:trPr>
        <w:tc>
          <w:tcPr>
            <w:tcW w:w="4535" w:type="dxa"/>
            <w:hideMark/>
          </w:tcPr>
          <w:p>
            <w:pPr>
              <w:spacing w:before="60" w:after="60"/>
              <w:rPr>
                <w:noProof/>
              </w:rPr>
            </w:pPr>
            <w:r>
              <w:rPr>
                <w:noProof/>
              </w:rPr>
              <w:t xml:space="preserve">10. EDUCATIONAL SERVICES (only privately funded services) </w:t>
            </w:r>
          </w:p>
        </w:tc>
        <w:tc>
          <w:tcPr>
            <w:tcW w:w="10205" w:type="dxa"/>
          </w:tcPr>
          <w:p>
            <w:pPr>
              <w:spacing w:before="60" w:after="60"/>
              <w:rPr>
                <w:noProof/>
              </w:rPr>
            </w:pPr>
          </w:p>
        </w:tc>
      </w:tr>
      <w:tr>
        <w:trPr>
          <w:trHeight w:val="20"/>
          <w:jc w:val="center"/>
        </w:trPr>
        <w:tc>
          <w:tcPr>
            <w:tcW w:w="4535" w:type="dxa"/>
          </w:tcPr>
          <w:p>
            <w:pPr>
              <w:spacing w:before="60" w:after="60"/>
              <w:rPr>
                <w:noProof/>
              </w:rPr>
            </w:pPr>
            <w:r>
              <w:rPr>
                <w:noProof/>
              </w:rPr>
              <w:t>A. Primary Education Services</w:t>
            </w:r>
          </w:p>
          <w:p>
            <w:pPr>
              <w:spacing w:before="60" w:after="60"/>
              <w:rPr>
                <w:noProof/>
              </w:rPr>
            </w:pPr>
            <w:r>
              <w:rPr>
                <w:noProof/>
              </w:rPr>
              <w:t>(CPC 921)</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EL: condition of nationality for teachers.</w:t>
            </w:r>
          </w:p>
        </w:tc>
      </w:tr>
      <w:tr>
        <w:trPr>
          <w:trHeight w:val="20"/>
          <w:jc w:val="center"/>
        </w:trPr>
        <w:tc>
          <w:tcPr>
            <w:tcW w:w="4535" w:type="dxa"/>
            <w:hideMark/>
          </w:tcPr>
          <w:p>
            <w:pPr>
              <w:pageBreakBefore/>
              <w:spacing w:before="60" w:after="60"/>
              <w:rPr>
                <w:noProof/>
              </w:rPr>
            </w:pPr>
            <w:r>
              <w:rPr>
                <w:noProof/>
              </w:rPr>
              <w:t>B. Secondary Education Services</w:t>
            </w:r>
          </w:p>
          <w:p>
            <w:pPr>
              <w:spacing w:before="60" w:after="60"/>
              <w:rPr>
                <w:noProof/>
              </w:rPr>
            </w:pPr>
            <w:r>
              <w:rPr>
                <w:noProof/>
              </w:rPr>
              <w:t>(CPC 922)</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EL: Condition of nationality for teachers.</w:t>
            </w:r>
          </w:p>
          <w:p>
            <w:pPr>
              <w:spacing w:before="60" w:after="60"/>
              <w:rPr>
                <w:noProof/>
              </w:rPr>
            </w:pPr>
            <w:r>
              <w:rPr>
                <w:noProof/>
              </w:rPr>
              <w:t xml:space="preserve">LV: Condition of nationality for technical and vocational secondary school-type education services for handicapped students (CPC 9224). </w:t>
            </w:r>
          </w:p>
        </w:tc>
      </w:tr>
      <w:tr>
        <w:trPr>
          <w:trHeight w:val="20"/>
          <w:jc w:val="center"/>
        </w:trPr>
        <w:tc>
          <w:tcPr>
            <w:tcW w:w="4535" w:type="dxa"/>
            <w:hideMark/>
          </w:tcPr>
          <w:p>
            <w:pPr>
              <w:spacing w:before="60" w:after="60"/>
              <w:rPr>
                <w:noProof/>
              </w:rPr>
            </w:pPr>
            <w:r>
              <w:rPr>
                <w:noProof/>
              </w:rPr>
              <w:t>C. Higher Education Services</w:t>
            </w:r>
          </w:p>
          <w:p>
            <w:pPr>
              <w:spacing w:before="60" w:after="60"/>
              <w:rPr>
                <w:noProof/>
              </w:rPr>
            </w:pPr>
            <w:r>
              <w:rPr>
                <w:noProof/>
              </w:rPr>
              <w:t>(CPC 923)</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CZ, SK: Condition of nationality for higher education services, except for post-secondary technical and vocational education services (CPC 92310).</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DK: Condition of nationality for professors.</w:t>
            </w:r>
          </w:p>
        </w:tc>
      </w:tr>
      <w:tr>
        <w:trPr>
          <w:trHeight w:val="20"/>
          <w:jc w:val="center"/>
        </w:trPr>
        <w:tc>
          <w:tcPr>
            <w:tcW w:w="4535" w:type="dxa"/>
            <w:hideMark/>
          </w:tcPr>
          <w:p>
            <w:pPr>
              <w:pageBreakBefore/>
              <w:spacing w:before="60" w:after="60"/>
              <w:rPr>
                <w:noProof/>
              </w:rPr>
            </w:pPr>
            <w:r>
              <w:rPr>
                <w:noProof/>
              </w:rPr>
              <w:t>12. FINANCIAL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Insurance and insurance-related services</w:t>
            </w:r>
          </w:p>
        </w:tc>
        <w:tc>
          <w:tcPr>
            <w:tcW w:w="10205" w:type="dxa"/>
            <w:hideMark/>
          </w:tcPr>
          <w:p>
            <w:pPr>
              <w:spacing w:before="60" w:after="60"/>
              <w:rPr>
                <w:noProof/>
              </w:rPr>
            </w:pPr>
            <w:r>
              <w:rPr>
                <w:noProof/>
              </w:rPr>
              <w:t>AT: The management of a branch office must consist of two natural persons resident in Austria.</w:t>
            </w:r>
          </w:p>
          <w:p>
            <w:pPr>
              <w:spacing w:before="60" w:after="60"/>
              <w:rPr>
                <w:noProof/>
              </w:rPr>
            </w:pPr>
            <w:r>
              <w:rPr>
                <w:noProof/>
              </w:rPr>
              <w:t>EE: For direct insurance, the management body of an insurance joint-stock company with foreign capital participation may include citizens of non-EU countries only in proportion to the foreign participation and not more than half of the members of the management group. The head of the management of a subsidiary or an independent company must permanently reside in Estonia.</w:t>
            </w:r>
          </w:p>
          <w:p>
            <w:pPr>
              <w:spacing w:before="60" w:after="60"/>
              <w:rPr>
                <w:noProof/>
              </w:rPr>
            </w:pPr>
            <w:r>
              <w:rPr>
                <w:noProof/>
              </w:rPr>
              <w:t>ES: Residency requirement and three years of experience for the actuarial profession.</w:t>
            </w:r>
          </w:p>
          <w:p>
            <w:pPr>
              <w:spacing w:before="60" w:after="60"/>
              <w:rPr>
                <w:noProof/>
              </w:rPr>
            </w:pPr>
            <w:r>
              <w:rPr>
                <w:noProof/>
              </w:rPr>
              <w:t>HR: Residency requirement.</w:t>
            </w:r>
          </w:p>
          <w:p>
            <w:pPr>
              <w:spacing w:before="60" w:after="60"/>
              <w:rPr>
                <w:noProof/>
              </w:rPr>
            </w:pPr>
            <w:r>
              <w:rPr>
                <w:noProof/>
              </w:rPr>
              <w:t>IT: Residency requirement for the actuarial profession.</w:t>
            </w:r>
          </w:p>
          <w:p>
            <w:pPr>
              <w:spacing w:before="60" w:after="60"/>
              <w:rPr>
                <w:noProof/>
              </w:rPr>
            </w:pPr>
            <w:r>
              <w:rPr>
                <w:noProof/>
              </w:rPr>
              <w:t>FI: The managing directors and at least one auditor of an insurance company shall have their place of residence in the EU, unless the competent authorities have granted an exemption. The general agent of the foreign insurance company shall have his place of residence in Finland, unless the company has its head office in the EU.</w:t>
            </w:r>
          </w:p>
        </w:tc>
      </w:tr>
      <w:tr>
        <w:trPr>
          <w:trHeight w:val="20"/>
          <w:jc w:val="center"/>
        </w:trPr>
        <w:tc>
          <w:tcPr>
            <w:tcW w:w="4535" w:type="dxa"/>
            <w:hideMark/>
          </w:tcPr>
          <w:p>
            <w:pPr>
              <w:pageBreakBefore/>
              <w:spacing w:before="60" w:after="60"/>
              <w:rPr>
                <w:noProof/>
              </w:rPr>
            </w:pPr>
            <w:r>
              <w:rPr>
                <w:noProof/>
              </w:rPr>
              <w:t>B. Banking and other financial services (excluding insurance)</w:t>
            </w:r>
          </w:p>
        </w:tc>
        <w:tc>
          <w:tcPr>
            <w:tcW w:w="10205" w:type="dxa"/>
            <w:hideMark/>
          </w:tcPr>
          <w:p>
            <w:pPr>
              <w:spacing w:before="60" w:after="60"/>
              <w:rPr>
                <w:noProof/>
              </w:rPr>
            </w:pPr>
            <w:r>
              <w:rPr>
                <w:noProof/>
              </w:rPr>
              <w:t>BG: Permanent residence in Bulgaria is required for the executive directors and the managerial agent.</w:t>
            </w:r>
          </w:p>
          <w:p>
            <w:pPr>
              <w:spacing w:before="60" w:after="60"/>
              <w:rPr>
                <w:noProof/>
              </w:rPr>
            </w:pPr>
            <w:r>
              <w:rPr>
                <w:noProof/>
              </w:rPr>
              <w:t>FI: The managing directors and at least one auditor of credits institutions shall have their place of residence in the EU, unless the Financial Supervision Authority has granted an exemption. The broker (individual person) on derivative exchange shall have his place of residence in the EU.</w:t>
            </w:r>
          </w:p>
          <w:p>
            <w:pPr>
              <w:spacing w:before="60" w:after="60"/>
              <w:rPr>
                <w:noProof/>
              </w:rPr>
            </w:pPr>
            <w:r>
              <w:rPr>
                <w:noProof/>
              </w:rPr>
              <w:t>HR: Residency requirement. The management board shall direct the business of a credit institution from the territory of the Republic of Croatia.</w:t>
            </w:r>
          </w:p>
          <w:p>
            <w:pPr>
              <w:spacing w:before="60" w:after="60"/>
              <w:rPr>
                <w:noProof/>
              </w:rPr>
            </w:pPr>
            <w:r>
              <w:rPr>
                <w:noProof/>
              </w:rPr>
              <w:t>IT: Condition of residence within the territory of a Member State of the EU for "promotori di servizi finanziari" (financial salesmen).</w:t>
            </w:r>
          </w:p>
          <w:p>
            <w:pPr>
              <w:spacing w:before="60" w:after="60"/>
              <w:rPr>
                <w:noProof/>
              </w:rPr>
            </w:pPr>
            <w:r>
              <w:rPr>
                <w:noProof/>
              </w:rPr>
              <w:t>LT: At least one manager must be an EU citizen.</w:t>
            </w:r>
          </w:p>
          <w:p>
            <w:pPr>
              <w:spacing w:before="60" w:after="60"/>
              <w:rPr>
                <w:noProof/>
              </w:rPr>
            </w:pPr>
            <w:r>
              <w:rPr>
                <w:noProof/>
              </w:rPr>
              <w:t>PL: Nationality requirement for at least one of the bank executives.</w:t>
            </w:r>
          </w:p>
        </w:tc>
      </w:tr>
      <w:tr>
        <w:trPr>
          <w:trHeight w:val="20"/>
          <w:jc w:val="center"/>
        </w:trPr>
        <w:tc>
          <w:tcPr>
            <w:tcW w:w="4535" w:type="dxa"/>
            <w:hideMark/>
          </w:tcPr>
          <w:p>
            <w:pPr>
              <w:pageBreakBefore/>
              <w:spacing w:before="60" w:after="60"/>
              <w:rPr>
                <w:noProof/>
              </w:rPr>
            </w:pPr>
            <w:r>
              <w:rPr>
                <w:noProof/>
              </w:rPr>
              <w:t>13. HEALTH SERVICES AND SOCIAL SERVICES</w:t>
            </w:r>
          </w:p>
          <w:p>
            <w:pPr>
              <w:spacing w:before="60" w:after="60"/>
              <w:rPr>
                <w:noProof/>
              </w:rPr>
            </w:pPr>
            <w:r>
              <w:rPr>
                <w:noProof/>
              </w:rPr>
              <w:t>(only privately funded services)</w:t>
            </w:r>
          </w:p>
          <w:p>
            <w:pPr>
              <w:spacing w:before="60" w:after="60"/>
              <w:rPr>
                <w:noProof/>
                <w:lang w:val="fr-BE"/>
              </w:rPr>
            </w:pPr>
            <w:r>
              <w:rPr>
                <w:noProof/>
                <w:lang w:val="fr-BE"/>
              </w:rPr>
              <w:t>A. Hospital Services</w:t>
            </w:r>
          </w:p>
          <w:p>
            <w:pPr>
              <w:spacing w:before="60" w:after="60"/>
              <w:rPr>
                <w:noProof/>
                <w:lang w:val="fr-BE"/>
              </w:rPr>
            </w:pPr>
            <w:r>
              <w:rPr>
                <w:noProof/>
                <w:lang w:val="fr-BE"/>
              </w:rPr>
              <w:t>(CPC 9311)</w:t>
            </w:r>
          </w:p>
          <w:p>
            <w:pPr>
              <w:spacing w:before="60" w:after="60"/>
              <w:rPr>
                <w:noProof/>
                <w:lang w:val="fr-BE"/>
              </w:rPr>
            </w:pPr>
            <w:r>
              <w:rPr>
                <w:noProof/>
                <w:lang w:val="fr-BE"/>
              </w:rPr>
              <w:t>B. Ambulance Services</w:t>
            </w:r>
          </w:p>
          <w:p>
            <w:pPr>
              <w:spacing w:before="60" w:after="60"/>
              <w:rPr>
                <w:noProof/>
                <w:lang w:val="fr-BE"/>
              </w:rPr>
            </w:pPr>
            <w:r>
              <w:rPr>
                <w:noProof/>
                <w:lang w:val="fr-BE"/>
              </w:rPr>
              <w:t>(CPC 93192)</w:t>
            </w:r>
          </w:p>
          <w:p>
            <w:pPr>
              <w:spacing w:before="60" w:after="60"/>
              <w:rPr>
                <w:noProof/>
              </w:rPr>
            </w:pPr>
            <w:r>
              <w:rPr>
                <w:noProof/>
              </w:rPr>
              <w:t>C. Residential health facilities other than hospital services</w:t>
            </w:r>
          </w:p>
          <w:p>
            <w:pPr>
              <w:spacing w:before="60" w:after="60"/>
              <w:rPr>
                <w:noProof/>
                <w:lang w:val="fr-BE"/>
              </w:rPr>
            </w:pPr>
            <w:r>
              <w:rPr>
                <w:noProof/>
                <w:lang w:val="fr-BE"/>
              </w:rPr>
              <w:t>(CPC 93193)</w:t>
            </w:r>
          </w:p>
          <w:p>
            <w:pPr>
              <w:spacing w:before="60" w:after="60"/>
              <w:rPr>
                <w:noProof/>
                <w:lang w:val="fr-BE"/>
              </w:rPr>
            </w:pPr>
            <w:r>
              <w:rPr>
                <w:noProof/>
                <w:lang w:val="fr-BE"/>
              </w:rPr>
              <w:t>E. Social Services</w:t>
            </w:r>
          </w:p>
          <w:p>
            <w:pPr>
              <w:spacing w:before="60" w:after="60"/>
              <w:rPr>
                <w:noProof/>
                <w:lang w:val="fr-BE"/>
              </w:rPr>
            </w:pPr>
            <w:r>
              <w:rPr>
                <w:noProof/>
                <w:lang w:val="fr-BE"/>
              </w:rPr>
              <w:t>(CPC 933)</w:t>
            </w:r>
          </w:p>
        </w:tc>
        <w:tc>
          <w:tcPr>
            <w:tcW w:w="10205" w:type="dxa"/>
            <w:hideMark/>
          </w:tcPr>
          <w:p>
            <w:pPr>
              <w:spacing w:before="60" w:after="60"/>
              <w:rPr>
                <w:noProof/>
              </w:rPr>
            </w:pPr>
            <w:r>
              <w:rPr>
                <w:noProof/>
              </w:rPr>
              <w:t>FR: The necessary authorisation for the access to management functions takes into consideration the availability of local managers.</w:t>
            </w:r>
          </w:p>
          <w:p>
            <w:pPr>
              <w:spacing w:before="60" w:after="60"/>
              <w:rPr>
                <w:noProof/>
              </w:rPr>
            </w:pPr>
            <w:r>
              <w:rPr>
                <w:noProof/>
              </w:rPr>
              <w:t>LV: Economic needs tests for doctors, dentists, midwives, nurses, physiotherapists and para-medical personnel.</w:t>
            </w:r>
          </w:p>
          <w:p>
            <w:pPr>
              <w:spacing w:before="60" w:after="60"/>
              <w:rPr>
                <w:noProof/>
              </w:rPr>
            </w:pPr>
            <w:r>
              <w:rPr>
                <w:noProof/>
              </w:rPr>
              <w:t>PL: Practice of medical profession by foreigners requires the permission. Foreign medical doctors have limited election rights within the professional chambers.</w:t>
            </w:r>
          </w:p>
        </w:tc>
      </w:tr>
      <w:tr>
        <w:trPr>
          <w:trHeight w:val="20"/>
          <w:jc w:val="center"/>
        </w:trPr>
        <w:tc>
          <w:tcPr>
            <w:tcW w:w="4535" w:type="dxa"/>
            <w:hideMark/>
          </w:tcPr>
          <w:p>
            <w:pPr>
              <w:pageBreakBefore/>
              <w:spacing w:before="60" w:after="60"/>
              <w:rPr>
                <w:noProof/>
              </w:rPr>
            </w:pPr>
            <w:r>
              <w:rPr>
                <w:noProof/>
              </w:rPr>
              <w:t>14. TOURISM AND TRAVEL RELATED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Hotel, Restaurants and Catering</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124"/>
            </w:r>
          </w:p>
        </w:tc>
        <w:tc>
          <w:tcPr>
            <w:tcW w:w="10205" w:type="dxa"/>
            <w:hideMark/>
          </w:tcPr>
          <w:p>
            <w:pPr>
              <w:spacing w:before="60" w:after="60"/>
              <w:rPr>
                <w:noProof/>
              </w:rPr>
            </w:pPr>
            <w:r>
              <w:rPr>
                <w:noProof/>
              </w:rPr>
              <w:t>BG: The number of foreign managers is not to exceed the number of managers who are Bulgarian citizens, in cases where the public (state and/or municipal) share in the equity capital of a Bulgarian company exceeds fifty per cent.</w:t>
            </w:r>
          </w:p>
          <w:p>
            <w:pPr>
              <w:spacing w:before="60" w:after="60"/>
              <w:rPr>
                <w:noProof/>
              </w:rPr>
            </w:pPr>
            <w:r>
              <w:rPr>
                <w:noProof/>
              </w:rPr>
              <w:t>HR: Nationality requirement for hospitality and catering services in households and rural homesteads.</w:t>
            </w:r>
          </w:p>
        </w:tc>
      </w:tr>
      <w:tr>
        <w:trPr>
          <w:trHeight w:val="20"/>
          <w:jc w:val="center"/>
        </w:trPr>
        <w:tc>
          <w:tcPr>
            <w:tcW w:w="4535" w:type="dxa"/>
            <w:hideMark/>
          </w:tcPr>
          <w:p>
            <w:pPr>
              <w:spacing w:before="60" w:after="60"/>
              <w:rPr>
                <w:noProof/>
              </w:rPr>
            </w:pPr>
            <w:r>
              <w:rPr>
                <w:noProof/>
              </w:rPr>
              <w:t>B. Travel Agencies and Tour Operators Services (including tour managers)</w:t>
            </w:r>
          </w:p>
          <w:p>
            <w:pPr>
              <w:spacing w:before="60" w:after="60"/>
              <w:rPr>
                <w:noProof/>
              </w:rPr>
            </w:pPr>
            <w:r>
              <w:rPr>
                <w:noProof/>
              </w:rPr>
              <w:t>(CPC 7471)</w:t>
            </w:r>
          </w:p>
        </w:tc>
        <w:tc>
          <w:tcPr>
            <w:tcW w:w="10205" w:type="dxa"/>
            <w:hideMark/>
          </w:tcPr>
          <w:p>
            <w:pPr>
              <w:spacing w:before="60" w:after="60"/>
              <w:rPr>
                <w:noProof/>
              </w:rPr>
            </w:pPr>
            <w:r>
              <w:rPr>
                <w:noProof/>
              </w:rPr>
              <w:t>BG: The number of foreign managers is not to exceed the number of managers who are Bulgarian citizens, in cases where the public (state and/or municipal) share in the equity capital of a Bulgarian company exceeds fifty per cent.</w:t>
            </w:r>
          </w:p>
          <w:p>
            <w:pPr>
              <w:spacing w:before="60" w:after="60"/>
              <w:rPr>
                <w:noProof/>
              </w:rPr>
            </w:pPr>
            <w:r>
              <w:rPr>
                <w:noProof/>
              </w:rPr>
              <w:t>HR: Approval of the Ministry of Tourism for office manager position.</w:t>
            </w:r>
          </w:p>
        </w:tc>
      </w:tr>
      <w:tr>
        <w:trPr>
          <w:trHeight w:val="20"/>
          <w:jc w:val="center"/>
        </w:trPr>
        <w:tc>
          <w:tcPr>
            <w:tcW w:w="4535" w:type="dxa"/>
            <w:hideMark/>
          </w:tcPr>
          <w:p>
            <w:pPr>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tcPr>
          <w:p>
            <w:pPr>
              <w:spacing w:before="60" w:after="60"/>
              <w:rPr>
                <w:noProof/>
                <w:lang w:val="fr-BE"/>
              </w:rPr>
            </w:pPr>
            <w:r>
              <w:rPr>
                <w:noProof/>
                <w:lang w:val="fr-BE"/>
              </w:rPr>
              <w:t>BG, CY, ES, FR, EL, HR, HU, IT, LT, MT, PL, PT, SK: Nationality condition.</w:t>
            </w:r>
          </w:p>
        </w:tc>
      </w:tr>
      <w:tr>
        <w:trPr>
          <w:trHeight w:val="20"/>
          <w:jc w:val="center"/>
        </w:trPr>
        <w:tc>
          <w:tcPr>
            <w:tcW w:w="4535" w:type="dxa"/>
            <w:hideMark/>
          </w:tcPr>
          <w:p>
            <w:pPr>
              <w:pageBreakBefore/>
              <w:spacing w:before="60" w:after="60"/>
              <w:rPr>
                <w:noProof/>
              </w:rPr>
            </w:pPr>
            <w:r>
              <w:rPr>
                <w:noProof/>
              </w:rPr>
              <w:t>15. RECREATIONAL, CULTURAL AND SPORTING SERVICES</w:t>
            </w:r>
          </w:p>
          <w:p>
            <w:pPr>
              <w:spacing w:before="60" w:after="60"/>
              <w:rPr>
                <w:noProof/>
              </w:rPr>
            </w:pPr>
            <w:r>
              <w:rPr>
                <w:noProof/>
              </w:rPr>
              <w:t>(other than audio-visual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FR: The necessary authorisation for the access to management functions is subject to a condition of nationality when the authorisation for more than two years is required.</w:t>
            </w:r>
          </w:p>
        </w:tc>
      </w:tr>
      <w:tr>
        <w:trPr>
          <w:trHeight w:val="20"/>
          <w:jc w:val="center"/>
        </w:trPr>
        <w:tc>
          <w:tcPr>
            <w:tcW w:w="4535" w:type="dxa"/>
            <w:hideMark/>
          </w:tcPr>
          <w:p>
            <w:pPr>
              <w:spacing w:before="60" w:after="60"/>
              <w:rPr>
                <w:noProof/>
              </w:rPr>
            </w:pPr>
            <w:r>
              <w:rPr>
                <w:noProof/>
              </w:rPr>
              <w:t>16. TRANSPORT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Maritime transport</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a) International passenger transportation</w:t>
            </w:r>
          </w:p>
          <w:p>
            <w:pPr>
              <w:spacing w:before="60" w:after="60"/>
              <w:rPr>
                <w:noProof/>
              </w:rPr>
            </w:pPr>
            <w:r>
              <w:rPr>
                <w:noProof/>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125"/>
            </w:r>
          </w:p>
        </w:tc>
        <w:tc>
          <w:tcPr>
            <w:tcW w:w="10205" w:type="dxa"/>
          </w:tcPr>
          <w:p>
            <w:pPr>
              <w:spacing w:before="60" w:after="60"/>
              <w:rPr>
                <w:noProof/>
              </w:rPr>
            </w:pPr>
            <w:r>
              <w:rPr>
                <w:noProof/>
              </w:rPr>
              <w:t>EU: Nationality condition for ships' crews.</w:t>
            </w:r>
          </w:p>
          <w:p>
            <w:pPr>
              <w:spacing w:before="60" w:after="60"/>
              <w:rPr>
                <w:noProof/>
              </w:rPr>
            </w:pPr>
            <w:r>
              <w:rPr>
                <w:noProof/>
              </w:rPr>
              <w:t>AT: Nationality condition for the majority of managing directors.</w:t>
            </w:r>
          </w:p>
        </w:tc>
      </w:tr>
      <w:tr>
        <w:trPr>
          <w:trHeight w:val="20"/>
          <w:jc w:val="center"/>
        </w:trPr>
        <w:tc>
          <w:tcPr>
            <w:tcW w:w="4535" w:type="dxa"/>
            <w:hideMark/>
          </w:tcPr>
          <w:p>
            <w:pPr>
              <w:spacing w:before="60" w:after="60"/>
              <w:rPr>
                <w:noProof/>
              </w:rPr>
            </w:pPr>
            <w:r>
              <w:rPr>
                <w:noProof/>
              </w:rPr>
              <w:t xml:space="preserve">D. Road Transport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Passenger Transportation</w:t>
            </w:r>
          </w:p>
          <w:p>
            <w:pPr>
              <w:spacing w:before="60" w:after="60"/>
              <w:rPr>
                <w:noProof/>
              </w:rPr>
            </w:pPr>
            <w:r>
              <w:rPr>
                <w:noProof/>
              </w:rPr>
              <w:t>(CPC 7121 and CPC 7122)</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DK, HR: Nationality condition and residence requirement for managers.</w:t>
            </w:r>
          </w:p>
          <w:p>
            <w:pPr>
              <w:spacing w:before="60" w:after="60"/>
              <w:rPr>
                <w:noProof/>
              </w:rPr>
            </w:pPr>
            <w:r>
              <w:rPr>
                <w:noProof/>
              </w:rPr>
              <w:t>BG, MT: Nationality condition.</w:t>
            </w:r>
          </w:p>
        </w:tc>
      </w:tr>
      <w:tr>
        <w:trPr>
          <w:trHeight w:val="20"/>
          <w:jc w:val="center"/>
        </w:trPr>
        <w:tc>
          <w:tcPr>
            <w:tcW w:w="4535" w:type="dxa"/>
            <w:hideMark/>
          </w:tcPr>
          <w:p>
            <w:pPr>
              <w:pageBreakBefore/>
              <w:spacing w:before="60" w:after="60"/>
              <w:rPr>
                <w:noProof/>
              </w:rPr>
            </w:pPr>
            <w:r>
              <w:rPr>
                <w:noProof/>
              </w:rPr>
              <w:t>b) Freight Transportation</w:t>
            </w:r>
          </w:p>
          <w:p>
            <w:pPr>
              <w:spacing w:before="60" w:after="60"/>
              <w:rPr>
                <w:noProof/>
              </w:rPr>
            </w:pPr>
            <w:r>
              <w:rPr>
                <w:noProof/>
              </w:rPr>
              <w:t>(CPC 7123, excluding transportation of mail on own account</w:t>
            </w:r>
            <w:r>
              <w:rPr>
                <w:rStyle w:val="FootnoteReference"/>
                <w:noProof/>
              </w:rPr>
              <w:footnoteReference w:id="126"/>
            </w:r>
            <w:r>
              <w:rPr>
                <w:noProof/>
              </w:rPr>
              <w:t>)</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BG, MT: Nationality condition.</w:t>
            </w:r>
          </w:p>
          <w:p>
            <w:pPr>
              <w:spacing w:before="60" w:after="60"/>
              <w:rPr>
                <w:noProof/>
              </w:rPr>
            </w:pPr>
            <w:r>
              <w:rPr>
                <w:noProof/>
              </w:rPr>
              <w:t>HR: Nationality condition and residency requirement for managers.</w:t>
            </w:r>
          </w:p>
        </w:tc>
      </w:tr>
      <w:tr>
        <w:trPr>
          <w:trHeight w:val="20"/>
          <w:jc w:val="center"/>
        </w:trPr>
        <w:tc>
          <w:tcPr>
            <w:tcW w:w="4535" w:type="dxa"/>
            <w:hideMark/>
          </w:tcPr>
          <w:p>
            <w:pPr>
              <w:spacing w:before="60" w:after="60"/>
              <w:rPr>
                <w:noProof/>
              </w:rPr>
            </w:pPr>
            <w:r>
              <w:rPr>
                <w:noProof/>
              </w:rPr>
              <w:t>E. Pipeline transport of goods other than fuel</w:t>
            </w:r>
            <w:r>
              <w:rPr>
                <w:rStyle w:val="FootnoteReference"/>
                <w:noProof/>
              </w:rPr>
              <w:footnoteReference w:id="127"/>
            </w:r>
          </w:p>
          <w:p>
            <w:pPr>
              <w:spacing w:before="60" w:after="60"/>
              <w:rPr>
                <w:noProof/>
              </w:rPr>
            </w:pPr>
            <w:r>
              <w:rPr>
                <w:noProof/>
              </w:rPr>
              <w:t>(CPC 7139)</w:t>
            </w:r>
          </w:p>
        </w:tc>
        <w:tc>
          <w:tcPr>
            <w:tcW w:w="10205" w:type="dxa"/>
            <w:hideMark/>
          </w:tcPr>
          <w:p>
            <w:pPr>
              <w:spacing w:before="60" w:after="60"/>
              <w:rPr>
                <w:noProof/>
              </w:rPr>
            </w:pPr>
            <w:r>
              <w:rPr>
                <w:noProof/>
              </w:rPr>
              <w:t>AT: Nationality condition for managing directors.</w:t>
            </w:r>
          </w:p>
        </w:tc>
      </w:tr>
      <w:tr>
        <w:trPr>
          <w:trHeight w:val="20"/>
          <w:jc w:val="center"/>
        </w:trPr>
        <w:tc>
          <w:tcPr>
            <w:tcW w:w="4535" w:type="dxa"/>
            <w:tcBorders>
              <w:bottom w:val="single" w:sz="4" w:space="0" w:color="auto"/>
            </w:tcBorders>
            <w:hideMark/>
          </w:tcPr>
          <w:p>
            <w:pPr>
              <w:spacing w:before="60" w:after="60"/>
              <w:rPr>
                <w:noProof/>
              </w:rPr>
            </w:pPr>
            <w:r>
              <w:rPr>
                <w:noProof/>
              </w:rPr>
              <w:t>17 SERVICES AUXILIARY TO TRANSPORT</w:t>
            </w:r>
            <w:r>
              <w:rPr>
                <w:rStyle w:val="FootnoteReference"/>
                <w:noProof/>
              </w:rPr>
              <w:footnoteReference w:id="128"/>
            </w:r>
          </w:p>
        </w:tc>
        <w:tc>
          <w:tcPr>
            <w:tcW w:w="10205" w:type="dxa"/>
            <w:tcBorders>
              <w:bottom w:val="single" w:sz="4" w:space="0" w:color="auto"/>
            </w:tcBorders>
          </w:tcPr>
          <w:p>
            <w:pPr>
              <w:spacing w:before="60" w:after="60"/>
              <w:rPr>
                <w:noProof/>
              </w:rPr>
            </w:pPr>
          </w:p>
        </w:tc>
      </w:tr>
      <w:tr>
        <w:trPr>
          <w:trHeight w:val="3887"/>
          <w:jc w:val="center"/>
        </w:trPr>
        <w:tc>
          <w:tcPr>
            <w:tcW w:w="4535" w:type="dxa"/>
            <w:tcBorders>
              <w:bottom w:val="nil"/>
            </w:tcBorders>
            <w:hideMark/>
          </w:tcPr>
          <w:p>
            <w:pPr>
              <w:pageBreakBefore/>
              <w:spacing w:before="60" w:after="60"/>
              <w:rPr>
                <w:noProof/>
              </w:rPr>
            </w:pPr>
            <w:r>
              <w:rPr>
                <w:noProof/>
              </w:rPr>
              <w:t>A. Services auxiliary to Maritime Transport</w:t>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p>
            <w:pPr>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tc>
        <w:tc>
          <w:tcPr>
            <w:tcW w:w="10205" w:type="dxa"/>
            <w:tcBorders>
              <w:bottom w:val="nil"/>
            </w:tcBorders>
          </w:tcPr>
          <w:p>
            <w:pPr>
              <w:spacing w:before="60" w:after="60"/>
              <w:rPr>
                <w:noProof/>
              </w:rPr>
            </w:pPr>
            <w:r>
              <w:rPr>
                <w:noProof/>
              </w:rPr>
              <w:t>EU: Nationality condition for crews for pushing, towing services, and for supporting services for maritime transport.</w:t>
            </w:r>
          </w:p>
          <w:p>
            <w:pPr>
              <w:spacing w:before="60" w:after="60"/>
              <w:rPr>
                <w:noProof/>
              </w:rPr>
            </w:pPr>
            <w:r>
              <w:rPr>
                <w:noProof/>
              </w:rPr>
              <w:t>AT: Nationality condition for the majority of managing directors.</w:t>
            </w:r>
          </w:p>
          <w:p>
            <w:pPr>
              <w:spacing w:before="60" w:after="60"/>
              <w:rPr>
                <w:noProof/>
              </w:rPr>
            </w:pPr>
            <w:r>
              <w:rPr>
                <w:noProof/>
              </w:rPr>
              <w:t>BG, MT: Nationality condition.</w:t>
            </w:r>
          </w:p>
          <w:p>
            <w:pPr>
              <w:spacing w:before="60" w:after="60"/>
              <w:rPr>
                <w:noProof/>
              </w:rPr>
            </w:pPr>
            <w:r>
              <w:rPr>
                <w:noProof/>
              </w:rPr>
              <w:t>DK: Requirement of residence for customs clearance services.</w:t>
            </w:r>
          </w:p>
          <w:p>
            <w:pPr>
              <w:spacing w:before="60" w:after="60"/>
              <w:rPr>
                <w:noProof/>
              </w:rPr>
            </w:pPr>
            <w:r>
              <w:rPr>
                <w:noProof/>
              </w:rPr>
              <w:t>EL: Nationality condition for customs clearance services.</w:t>
            </w:r>
          </w:p>
          <w:p>
            <w:pPr>
              <w:spacing w:before="60" w:after="60"/>
              <w:rPr>
                <w:noProof/>
              </w:rPr>
            </w:pPr>
            <w:r>
              <w:rPr>
                <w:noProof/>
              </w:rPr>
              <w:t>IT: Requirement of residence for "raccomandatorio marittimo".</w:t>
            </w:r>
          </w:p>
        </w:tc>
      </w:tr>
      <w:tr>
        <w:trPr>
          <w:trHeight w:val="2435"/>
          <w:jc w:val="center"/>
        </w:trPr>
        <w:tc>
          <w:tcPr>
            <w:tcW w:w="4535" w:type="dxa"/>
            <w:tcBorders>
              <w:top w:val="nil"/>
            </w:tcBorders>
          </w:tcPr>
          <w:p>
            <w:pPr>
              <w:pageBreakBefore/>
              <w:spacing w:before="60" w:after="60"/>
              <w:rPr>
                <w:noProof/>
              </w:rPr>
            </w:pPr>
            <w:r>
              <w:rPr>
                <w:noProof/>
              </w:rPr>
              <w:t>h) Pushing and towing services</w:t>
            </w:r>
          </w:p>
          <w:p>
            <w:pPr>
              <w:spacing w:before="60" w:after="60"/>
              <w:rPr>
                <w:noProof/>
              </w:rPr>
            </w:pPr>
            <w:r>
              <w:rPr>
                <w:noProof/>
              </w:rPr>
              <w:t>(CPC 7214)</w:t>
            </w:r>
          </w:p>
          <w:p>
            <w:pPr>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w:t>
            </w:r>
          </w:p>
          <w:p>
            <w:pPr>
              <w:spacing w:before="60" w:after="60"/>
              <w:rPr>
                <w:noProof/>
              </w:rPr>
            </w:pPr>
            <w:r>
              <w:rPr>
                <w:noProof/>
              </w:rPr>
              <w:t>(part of CPC 749)</w:t>
            </w:r>
          </w:p>
        </w:tc>
        <w:tc>
          <w:tcPr>
            <w:tcW w:w="10205" w:type="dxa"/>
            <w:tcBorders>
              <w:top w:val="nil"/>
            </w:tcBorders>
          </w:tcPr>
          <w:p>
            <w:pPr>
              <w:spacing w:before="60" w:after="60"/>
              <w:rPr>
                <w:noProof/>
              </w:rPr>
            </w:pPr>
          </w:p>
        </w:tc>
      </w:tr>
      <w:tr>
        <w:trPr>
          <w:trHeight w:val="20"/>
          <w:jc w:val="center"/>
        </w:trPr>
        <w:tc>
          <w:tcPr>
            <w:tcW w:w="4535" w:type="dxa"/>
            <w:hideMark/>
          </w:tcPr>
          <w:p>
            <w:pPr>
              <w:spacing w:before="60" w:after="60"/>
              <w:rPr>
                <w:noProof/>
              </w:rPr>
            </w:pPr>
            <w:r>
              <w:rPr>
                <w:noProof/>
              </w:rPr>
              <w:t>B. Services auxiliary to internal waterways transport</w:t>
            </w:r>
          </w:p>
          <w:p>
            <w:pPr>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tc>
        <w:tc>
          <w:tcPr>
            <w:tcW w:w="10205" w:type="dxa"/>
            <w:hideMark/>
          </w:tcPr>
          <w:p>
            <w:pPr>
              <w:spacing w:before="60" w:after="60"/>
              <w:rPr>
                <w:noProof/>
              </w:rPr>
            </w:pPr>
            <w:r>
              <w:rPr>
                <w:noProof/>
              </w:rPr>
              <w:t>EU: Nationality condition for crews.</w:t>
            </w:r>
          </w:p>
        </w:tc>
      </w:tr>
      <w:tr>
        <w:trPr>
          <w:trHeight w:val="20"/>
          <w:jc w:val="center"/>
        </w:trPr>
        <w:tc>
          <w:tcPr>
            <w:tcW w:w="4535" w:type="dxa"/>
            <w:hideMark/>
          </w:tcPr>
          <w:p>
            <w:pPr>
              <w:pageBreakBefore/>
              <w:spacing w:before="60" w:after="60"/>
              <w:rPr>
                <w:noProof/>
              </w:rPr>
            </w:pPr>
            <w:r>
              <w:rPr>
                <w:noProof/>
              </w:rPr>
              <w:t>D. Services auxiliary to road transport</w:t>
            </w:r>
          </w:p>
          <w:p>
            <w:pPr>
              <w:spacing w:before="60" w:after="60"/>
              <w:rPr>
                <w:noProof/>
              </w:rPr>
            </w:pPr>
            <w:r>
              <w:rPr>
                <w:noProof/>
              </w:rPr>
              <w:t>d) Rental of Commercial Road Vehicles with Operators</w:t>
            </w:r>
          </w:p>
          <w:p>
            <w:pPr>
              <w:spacing w:before="60" w:after="60"/>
              <w:rPr>
                <w:noProof/>
              </w:rPr>
            </w:pPr>
            <w:r>
              <w:rPr>
                <w:noProof/>
              </w:rPr>
              <w:t>(CPC 7124)</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BG, MT: Nationality condition.</w:t>
            </w:r>
          </w:p>
        </w:tc>
      </w:tr>
      <w:tr>
        <w:trPr>
          <w:trHeight w:val="20"/>
          <w:jc w:val="center"/>
        </w:trP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129"/>
            </w:r>
          </w:p>
          <w:p>
            <w:pPr>
              <w:spacing w:before="60" w:after="60"/>
              <w:rPr>
                <w:noProof/>
              </w:rPr>
            </w:pPr>
            <w:r>
              <w:rPr>
                <w:noProof/>
              </w:rPr>
              <w:t>a) Storage and warehouse services of goods other than fuel transported by pipelines</w:t>
            </w:r>
          </w:p>
          <w:p>
            <w:pPr>
              <w:spacing w:before="60" w:after="60"/>
              <w:rPr>
                <w:noProof/>
              </w:rPr>
            </w:pPr>
            <w:r>
              <w:rPr>
                <w:noProof/>
              </w:rPr>
              <w:t>(part of CPC 742)</w:t>
            </w:r>
          </w:p>
        </w:tc>
        <w:tc>
          <w:tcPr>
            <w:tcW w:w="10205" w:type="dxa"/>
            <w:hideMark/>
          </w:tcPr>
          <w:p>
            <w:pPr>
              <w:spacing w:before="60" w:after="60"/>
              <w:rPr>
                <w:noProof/>
              </w:rPr>
            </w:pPr>
            <w:r>
              <w:rPr>
                <w:noProof/>
              </w:rPr>
              <w:t>AT: Nationality condition for managing directors.</w:t>
            </w:r>
          </w:p>
        </w:tc>
      </w:tr>
      <w:tr>
        <w:trPr>
          <w:trHeight w:val="20"/>
          <w:jc w:val="center"/>
        </w:trPr>
        <w:tc>
          <w:tcPr>
            <w:tcW w:w="4535" w:type="dxa"/>
            <w:hideMark/>
          </w:tcPr>
          <w:p>
            <w:pPr>
              <w:pageBreakBefore/>
              <w:spacing w:before="60" w:after="60"/>
              <w:rPr>
                <w:noProof/>
              </w:rPr>
            </w:pPr>
            <w:r>
              <w:rPr>
                <w:noProof/>
              </w:rPr>
              <w:t>18. ENERGY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Incidental to Mining</w:t>
            </w:r>
          </w:p>
          <w:p>
            <w:pPr>
              <w:spacing w:before="60" w:after="60"/>
              <w:rPr>
                <w:noProof/>
              </w:rPr>
            </w:pPr>
            <w:r>
              <w:rPr>
                <w:noProof/>
              </w:rPr>
              <w:t>(CPC 883)</w:t>
            </w:r>
            <w:r>
              <w:rPr>
                <w:rStyle w:val="FootnoteReference"/>
                <w:noProof/>
              </w:rPr>
              <w:footnoteReference w:id="130"/>
            </w:r>
          </w:p>
        </w:tc>
        <w:tc>
          <w:tcPr>
            <w:tcW w:w="10205" w:type="dxa"/>
            <w:hideMark/>
          </w:tcPr>
          <w:p>
            <w:pPr>
              <w:spacing w:before="60" w:after="60"/>
              <w:rPr>
                <w:noProof/>
              </w:rPr>
            </w:pPr>
            <w:r>
              <w:rPr>
                <w:noProof/>
              </w:rPr>
              <w:t>SK: Residence requirement.</w:t>
            </w:r>
          </w:p>
        </w:tc>
      </w:tr>
      <w:tr>
        <w:trPr>
          <w:trHeight w:val="20"/>
          <w:jc w:val="center"/>
        </w:trPr>
        <w:tc>
          <w:tcPr>
            <w:tcW w:w="4535" w:type="dxa"/>
            <w:hideMark/>
          </w:tcPr>
          <w:p>
            <w:pPr>
              <w:pageBreakBefore/>
              <w:spacing w:before="60" w:after="60"/>
              <w:rPr>
                <w:noProof/>
              </w:rPr>
            </w:pPr>
            <w:r>
              <w:rPr>
                <w:noProof/>
              </w:rPr>
              <w:t>19. OTHER SERVICES NOT INCLUDED ELSEWHERE</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pageBreakBefore/>
              <w:spacing w:before="60" w:after="60"/>
              <w:rPr>
                <w:noProof/>
              </w:rPr>
            </w:pPr>
            <w:r>
              <w:rPr>
                <w:noProof/>
              </w:rPr>
              <w:t>e) Spa services and non therapeutical massages, to the extent that they are provided as relaxation physical well</w:t>
            </w:r>
            <w:r>
              <w:rPr>
                <w:noProof/>
              </w:rPr>
              <w:noBreakHyphen/>
              <w:t>being services and not for medical or rehabilitation purposes</w:t>
            </w:r>
            <w:r>
              <w:rPr>
                <w:rStyle w:val="FootnoteReference"/>
                <w:noProof/>
              </w:rPr>
              <w:footnoteReference w:id="131"/>
            </w:r>
          </w:p>
          <w:p>
            <w:pPr>
              <w:spacing w:before="60" w:after="60"/>
              <w:rPr>
                <w:noProof/>
              </w:rPr>
            </w:pPr>
            <w:r>
              <w:rPr>
                <w:noProof/>
              </w:rPr>
              <w:t>(CPC ver. 1.0 97230)</w:t>
            </w:r>
          </w:p>
        </w:tc>
        <w:tc>
          <w:tcPr>
            <w:tcW w:w="10205" w:type="dxa"/>
            <w:hideMark/>
          </w:tcPr>
          <w:p>
            <w:pPr>
              <w:spacing w:before="60" w:after="60"/>
              <w:rPr>
                <w:noProof/>
              </w:rPr>
            </w:pPr>
            <w:r>
              <w:rPr>
                <w:noProof/>
              </w:rPr>
              <w:t>EU: Nationality condition for specialists and for graduate trainees.</w:t>
            </w:r>
          </w:p>
        </w:tc>
      </w:tr>
    </w:tbl>
    <w:p>
      <w:pPr>
        <w:rPr>
          <w:noProof/>
        </w:rPr>
      </w:pPr>
    </w:p>
    <w:p>
      <w:pPr>
        <w:rPr>
          <w:noProof/>
        </w:rPr>
      </w:pPr>
    </w:p>
    <w:p>
      <w:pPr>
        <w:jc w:val="center"/>
        <w:rPr>
          <w:noProof/>
        </w:rPr>
      </w:pPr>
      <w:r>
        <w:rPr>
          <w:noProof/>
        </w:rPr>
        <w:t>________________</w:t>
      </w:r>
    </w:p>
    <w:p>
      <w:pPr>
        <w:jc w:val="center"/>
        <w:rPr>
          <w:noProof/>
        </w:rPr>
        <w:sectPr>
          <w:headerReference w:type="default" r:id="rId46"/>
          <w:footerReference w:type="default" r:id="rId47"/>
          <w:headerReference w:type="first" r:id="rId48"/>
          <w:footerReference w:type="first" r:id="rId49"/>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VII</w:t>
      </w:r>
    </w:p>
    <w:p>
      <w:pPr>
        <w:jc w:val="right"/>
        <w:rPr>
          <w:b/>
          <w:noProof/>
        </w:rPr>
      </w:pPr>
      <w:r>
        <w:rPr>
          <w:b/>
          <w:noProof/>
        </w:rPr>
        <w:t>(Annex XV to the Agreement)</w:t>
      </w:r>
    </w:p>
    <w:p>
      <w:pPr>
        <w:rPr>
          <w:noProof/>
        </w:rPr>
      </w:pPr>
    </w:p>
    <w:p>
      <w:pPr>
        <w:jc w:val="center"/>
        <w:rPr>
          <w:noProof/>
        </w:rPr>
      </w:pPr>
    </w:p>
    <w:p>
      <w:pPr>
        <w:jc w:val="center"/>
        <w:rPr>
          <w:noProof/>
        </w:rPr>
      </w:pPr>
      <w:r>
        <w:rPr>
          <w:noProof/>
        </w:rPr>
        <w:t>ENQUIRY POINTS</w:t>
      </w:r>
    </w:p>
    <w:p>
      <w:pPr>
        <w:rPr>
          <w:noProof/>
        </w:rPr>
      </w:pPr>
    </w:p>
    <w:p>
      <w:pPr>
        <w:rPr>
          <w:noProof/>
        </w:rPr>
      </w:pPr>
      <w:r>
        <w:rPr>
          <w:noProof/>
        </w:rPr>
        <w:t>FOR THE EU PARTY:</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jc w:val="center"/>
        </w:trPr>
        <w:tc>
          <w:tcPr>
            <w:tcW w:w="2438" w:type="dxa"/>
          </w:tcPr>
          <w:p>
            <w:pPr>
              <w:spacing w:before="60" w:after="60"/>
              <w:rPr>
                <w:noProof/>
              </w:rPr>
            </w:pPr>
            <w:r>
              <w:rPr>
                <w:noProof/>
              </w:rPr>
              <w:t>EUROPEAN UNION</w:t>
            </w:r>
          </w:p>
        </w:tc>
        <w:tc>
          <w:tcPr>
            <w:tcW w:w="7448" w:type="dxa"/>
            <w:hideMark/>
          </w:tcPr>
          <w:p>
            <w:pPr>
              <w:tabs>
                <w:tab w:val="left" w:pos="1241"/>
              </w:tabs>
              <w:spacing w:before="60" w:after="60"/>
              <w:rPr>
                <w:noProof/>
              </w:rPr>
            </w:pPr>
            <w:r>
              <w:rPr>
                <w:noProof/>
              </w:rPr>
              <w:t>European Commission – Directorate-General for TRADE</w:t>
            </w:r>
          </w:p>
          <w:p>
            <w:pPr>
              <w:tabs>
                <w:tab w:val="left" w:pos="1241"/>
              </w:tabs>
              <w:spacing w:before="60" w:after="60"/>
              <w:rPr>
                <w:noProof/>
                <w:lang w:val="fr-BE"/>
              </w:rPr>
            </w:pPr>
            <w:r>
              <w:rPr>
                <w:noProof/>
                <w:lang w:val="fr-BE"/>
              </w:rPr>
              <w:t>Services and investment unit</w:t>
            </w:r>
          </w:p>
          <w:p>
            <w:pPr>
              <w:tabs>
                <w:tab w:val="left" w:pos="1241"/>
              </w:tabs>
              <w:spacing w:before="60" w:after="60"/>
              <w:rPr>
                <w:noProof/>
                <w:lang w:val="fr-BE"/>
              </w:rPr>
            </w:pPr>
            <w:r>
              <w:rPr>
                <w:noProof/>
                <w:lang w:val="fr-BE"/>
              </w:rPr>
              <w:t>Rue de la Loi 170</w:t>
            </w:r>
          </w:p>
          <w:p>
            <w:pPr>
              <w:tabs>
                <w:tab w:val="left" w:pos="1241"/>
              </w:tabs>
              <w:spacing w:before="60" w:after="60"/>
              <w:rPr>
                <w:noProof/>
                <w:lang w:val="fr-BE"/>
              </w:rPr>
            </w:pPr>
            <w:r>
              <w:rPr>
                <w:noProof/>
                <w:lang w:val="fr-BE"/>
              </w:rPr>
              <w:t>1000 BRUXELLES</w:t>
            </w:r>
          </w:p>
          <w:p>
            <w:pPr>
              <w:tabs>
                <w:tab w:val="left" w:pos="1241"/>
              </w:tabs>
              <w:spacing w:before="60" w:after="60"/>
              <w:rPr>
                <w:noProof/>
                <w:lang w:val="fr-BE"/>
              </w:rPr>
            </w:pPr>
            <w:r>
              <w:rPr>
                <w:noProof/>
                <w:lang w:val="fr-BE"/>
              </w:rPr>
              <w:t>Belgium</w:t>
            </w:r>
          </w:p>
          <w:p>
            <w:pPr>
              <w:tabs>
                <w:tab w:val="left" w:pos="1241"/>
              </w:tabs>
              <w:spacing w:before="60" w:after="60"/>
              <w:rPr>
                <w:noProof/>
                <w:lang w:val="fr-BE"/>
              </w:rPr>
            </w:pPr>
            <w:r>
              <w:rPr>
                <w:noProof/>
                <w:lang w:val="fr-BE"/>
              </w:rPr>
              <w:t>E-mail:</w:t>
            </w:r>
            <w:r>
              <w:rPr>
                <w:noProof/>
                <w:lang w:val="fr-BE"/>
              </w:rPr>
              <w:tab/>
              <w:t>TRADE-GATS-CONTACT-POINTS@ec.europa.eu</w:t>
            </w:r>
          </w:p>
        </w:tc>
      </w:tr>
      <w:tr>
        <w:trPr>
          <w:jc w:val="center"/>
        </w:trPr>
        <w:tc>
          <w:tcPr>
            <w:tcW w:w="2438" w:type="dxa"/>
          </w:tcPr>
          <w:p>
            <w:pPr>
              <w:spacing w:before="60" w:after="60"/>
              <w:rPr>
                <w:noProof/>
              </w:rPr>
            </w:pPr>
            <w:r>
              <w:rPr>
                <w:noProof/>
              </w:rPr>
              <w:t>AUSTRIA</w:t>
            </w:r>
          </w:p>
        </w:tc>
        <w:tc>
          <w:tcPr>
            <w:tcW w:w="7448" w:type="dxa"/>
            <w:hideMark/>
          </w:tcPr>
          <w:p>
            <w:pPr>
              <w:tabs>
                <w:tab w:val="left" w:pos="1241"/>
              </w:tabs>
              <w:spacing w:before="60" w:after="60"/>
              <w:rPr>
                <w:rFonts w:eastAsia="SimSun"/>
                <w:noProof/>
              </w:rPr>
            </w:pPr>
            <w:r>
              <w:rPr>
                <w:rFonts w:eastAsia="SimSun"/>
                <w:noProof/>
              </w:rPr>
              <w:t>Federal Ministry of Economy, Family and Youth</w:t>
            </w:r>
          </w:p>
          <w:p>
            <w:pPr>
              <w:tabs>
                <w:tab w:val="left" w:pos="1241"/>
              </w:tabs>
              <w:spacing w:before="60" w:after="60"/>
              <w:rPr>
                <w:rFonts w:eastAsia="SimSun"/>
                <w:noProof/>
              </w:rPr>
            </w:pPr>
            <w:r>
              <w:rPr>
                <w:rFonts w:eastAsia="SimSun"/>
                <w:noProof/>
              </w:rPr>
              <w:t>Department for Multilateral Trade Policy - C2/11</w:t>
            </w:r>
          </w:p>
          <w:p>
            <w:pPr>
              <w:tabs>
                <w:tab w:val="left" w:pos="1241"/>
              </w:tabs>
              <w:spacing w:before="60" w:after="60"/>
              <w:rPr>
                <w:rFonts w:eastAsia="SimSun"/>
                <w:noProof/>
              </w:rPr>
            </w:pPr>
            <w:r>
              <w:rPr>
                <w:rFonts w:eastAsia="SimSun"/>
                <w:noProof/>
              </w:rPr>
              <w:t>Stubenring 1</w:t>
            </w:r>
          </w:p>
          <w:p>
            <w:pPr>
              <w:tabs>
                <w:tab w:val="left" w:pos="1241"/>
              </w:tabs>
              <w:spacing w:before="60" w:after="60"/>
              <w:rPr>
                <w:rFonts w:eastAsia="SimSun"/>
                <w:noProof/>
              </w:rPr>
            </w:pPr>
            <w:r>
              <w:rPr>
                <w:rFonts w:eastAsia="SimSun"/>
                <w:noProof/>
              </w:rPr>
              <w:t>A-1011 Vienna</w:t>
            </w:r>
          </w:p>
          <w:p>
            <w:pPr>
              <w:tabs>
                <w:tab w:val="left" w:pos="1241"/>
              </w:tabs>
              <w:spacing w:before="60" w:after="60"/>
              <w:rPr>
                <w:rFonts w:eastAsia="SimSun"/>
                <w:noProof/>
              </w:rPr>
            </w:pPr>
            <w:r>
              <w:rPr>
                <w:rFonts w:eastAsia="SimSun"/>
                <w:noProof/>
              </w:rPr>
              <w:t>Austria</w:t>
            </w:r>
          </w:p>
          <w:p>
            <w:pPr>
              <w:tabs>
                <w:tab w:val="left" w:pos="1241"/>
              </w:tabs>
              <w:spacing w:before="60" w:after="60"/>
              <w:rPr>
                <w:rFonts w:eastAsia="SimSun"/>
                <w:noProof/>
              </w:rPr>
            </w:pPr>
            <w:r>
              <w:rPr>
                <w:rFonts w:eastAsia="SimSun"/>
                <w:noProof/>
              </w:rPr>
              <w:t>Telephone:</w:t>
            </w:r>
            <w:r>
              <w:rPr>
                <w:rFonts w:eastAsia="SimSun"/>
                <w:noProof/>
              </w:rPr>
              <w:tab/>
              <w:t>(43) 1 711 00 (ext. 6915/5946)</w:t>
            </w:r>
          </w:p>
          <w:p>
            <w:pPr>
              <w:tabs>
                <w:tab w:val="left" w:pos="1241"/>
              </w:tabs>
              <w:spacing w:before="60" w:after="60"/>
              <w:rPr>
                <w:rFonts w:eastAsia="SimSun"/>
                <w:noProof/>
              </w:rPr>
            </w:pPr>
            <w:r>
              <w:rPr>
                <w:rFonts w:eastAsia="SimSun"/>
                <w:noProof/>
              </w:rPr>
              <w:t>Telefax:</w:t>
            </w:r>
            <w:r>
              <w:rPr>
                <w:rFonts w:eastAsia="SimSun"/>
                <w:noProof/>
              </w:rPr>
              <w:tab/>
              <w:t>(43) 1 718 05 08</w:t>
            </w:r>
          </w:p>
          <w:p>
            <w:pPr>
              <w:tabs>
                <w:tab w:val="left" w:pos="1241"/>
              </w:tabs>
              <w:spacing w:before="60" w:after="60"/>
              <w:rPr>
                <w:rFonts w:eastAsia="SimSun"/>
                <w:noProof/>
              </w:rPr>
            </w:pPr>
            <w:r>
              <w:rPr>
                <w:rFonts w:eastAsia="SimSun"/>
                <w:noProof/>
              </w:rPr>
              <w:t>E-Mail:</w:t>
            </w:r>
            <w:r>
              <w:rPr>
                <w:rFonts w:eastAsia="SimSun"/>
                <w:noProof/>
              </w:rPr>
              <w:tab/>
              <w:t>post@C211.bmwfj.gv.at</w:t>
            </w:r>
          </w:p>
        </w:tc>
      </w:tr>
      <w:tr>
        <w:trPr>
          <w:jc w:val="center"/>
        </w:trPr>
        <w:tc>
          <w:tcPr>
            <w:tcW w:w="2438" w:type="dxa"/>
            <w:hideMark/>
          </w:tcPr>
          <w:p>
            <w:pPr>
              <w:pageBreakBefore/>
              <w:spacing w:before="60" w:after="60"/>
              <w:rPr>
                <w:noProof/>
              </w:rPr>
            </w:pPr>
            <w:r>
              <w:rPr>
                <w:noProof/>
              </w:rPr>
              <w:t>BELGIUM</w:t>
            </w:r>
          </w:p>
        </w:tc>
        <w:tc>
          <w:tcPr>
            <w:tcW w:w="7448" w:type="dxa"/>
            <w:hideMark/>
          </w:tcPr>
          <w:p>
            <w:pPr>
              <w:tabs>
                <w:tab w:val="left" w:pos="1241"/>
              </w:tabs>
              <w:spacing w:before="60" w:after="60"/>
              <w:rPr>
                <w:noProof/>
                <w:lang w:val="fr-BE"/>
              </w:rPr>
            </w:pPr>
            <w:r>
              <w:rPr>
                <w:noProof/>
                <w:lang w:val="fr-BE"/>
              </w:rPr>
              <w:t>Service public fédéral Economie, PME,</w:t>
            </w:r>
          </w:p>
          <w:p>
            <w:pPr>
              <w:tabs>
                <w:tab w:val="left" w:pos="1241"/>
              </w:tabs>
              <w:spacing w:before="60" w:after="60"/>
              <w:rPr>
                <w:noProof/>
                <w:lang w:val="fr-BE"/>
              </w:rPr>
            </w:pPr>
            <w:r>
              <w:rPr>
                <w:noProof/>
                <w:lang w:val="fr-BE"/>
              </w:rPr>
              <w:t>Classes moyennes et Energie Direction générale du Potentiel économique</w:t>
            </w:r>
          </w:p>
          <w:p>
            <w:pPr>
              <w:tabs>
                <w:tab w:val="left" w:pos="1241"/>
              </w:tabs>
              <w:spacing w:before="60" w:after="60"/>
              <w:rPr>
                <w:noProof/>
              </w:rPr>
            </w:pPr>
            <w:r>
              <w:rPr>
                <w:noProof/>
              </w:rPr>
              <w:t>(Federal Public Service Economy, SMEs,</w:t>
            </w:r>
          </w:p>
          <w:p>
            <w:pPr>
              <w:tabs>
                <w:tab w:val="left" w:pos="1241"/>
              </w:tabs>
              <w:spacing w:before="60" w:after="60"/>
              <w:rPr>
                <w:noProof/>
              </w:rPr>
            </w:pPr>
            <w:r>
              <w:rPr>
                <w:noProof/>
              </w:rPr>
              <w:t>Self-employed and Energy Directorate – General Economic Potential)</w:t>
            </w:r>
          </w:p>
          <w:p>
            <w:pPr>
              <w:tabs>
                <w:tab w:val="left" w:pos="1241"/>
              </w:tabs>
              <w:spacing w:before="60" w:after="60"/>
              <w:rPr>
                <w:noProof/>
                <w:lang w:val="fr-BE"/>
              </w:rPr>
            </w:pPr>
            <w:r>
              <w:rPr>
                <w:noProof/>
                <w:lang w:val="fr-BE"/>
              </w:rPr>
              <w:t>Rue du Progrès, 50</w:t>
            </w:r>
          </w:p>
          <w:p>
            <w:pPr>
              <w:tabs>
                <w:tab w:val="left" w:pos="1241"/>
              </w:tabs>
              <w:spacing w:before="60" w:after="60"/>
              <w:rPr>
                <w:noProof/>
                <w:lang w:val="fr-BE"/>
              </w:rPr>
            </w:pPr>
            <w:r>
              <w:rPr>
                <w:noProof/>
                <w:lang w:val="fr-BE"/>
              </w:rPr>
              <w:t>B-1210 Brussels</w:t>
            </w:r>
          </w:p>
          <w:p>
            <w:pPr>
              <w:tabs>
                <w:tab w:val="left" w:pos="1241"/>
              </w:tabs>
              <w:spacing w:before="60" w:after="60"/>
              <w:rPr>
                <w:noProof/>
                <w:lang w:val="fr-BE"/>
              </w:rPr>
            </w:pPr>
            <w:r>
              <w:rPr>
                <w:noProof/>
                <w:lang w:val="fr-BE"/>
              </w:rPr>
              <w:t>Belgium</w:t>
            </w:r>
          </w:p>
          <w:p>
            <w:pPr>
              <w:tabs>
                <w:tab w:val="left" w:pos="1241"/>
              </w:tabs>
              <w:spacing w:before="60" w:after="60"/>
              <w:rPr>
                <w:noProof/>
              </w:rPr>
            </w:pPr>
            <w:r>
              <w:rPr>
                <w:noProof/>
              </w:rPr>
              <w:t>Telephone:</w:t>
            </w:r>
            <w:r>
              <w:rPr>
                <w:noProof/>
              </w:rPr>
              <w:tab/>
              <w:t>(32) 2 277 93 57</w:t>
            </w:r>
          </w:p>
          <w:p>
            <w:pPr>
              <w:tabs>
                <w:tab w:val="left" w:pos="1241"/>
              </w:tabs>
              <w:spacing w:before="60" w:after="60"/>
              <w:rPr>
                <w:noProof/>
              </w:rPr>
            </w:pPr>
            <w:r>
              <w:rPr>
                <w:noProof/>
              </w:rPr>
              <w:t>Telefax:</w:t>
            </w:r>
            <w:r>
              <w:rPr>
                <w:noProof/>
              </w:rPr>
              <w:tab/>
              <w:t>(32) 2 277 53 03</w:t>
            </w:r>
          </w:p>
          <w:p>
            <w:pPr>
              <w:tabs>
                <w:tab w:val="left" w:pos="1241"/>
              </w:tabs>
              <w:spacing w:before="60" w:after="60"/>
              <w:rPr>
                <w:noProof/>
              </w:rPr>
            </w:pPr>
            <w:r>
              <w:rPr>
                <w:noProof/>
              </w:rPr>
              <w:t>E-mail:</w:t>
            </w:r>
            <w:r>
              <w:rPr>
                <w:noProof/>
              </w:rPr>
              <w:tab/>
              <w:t>info-gats@economie.fgov.be</w:t>
            </w:r>
          </w:p>
        </w:tc>
      </w:tr>
      <w:tr>
        <w:trPr>
          <w:jc w:val="center"/>
        </w:trPr>
        <w:tc>
          <w:tcPr>
            <w:tcW w:w="2438" w:type="dxa"/>
          </w:tcPr>
          <w:p>
            <w:pPr>
              <w:spacing w:before="60" w:after="60"/>
              <w:rPr>
                <w:noProof/>
              </w:rPr>
            </w:pPr>
            <w:r>
              <w:rPr>
                <w:noProof/>
              </w:rPr>
              <w:t>BULGARIA</w:t>
            </w:r>
          </w:p>
        </w:tc>
        <w:tc>
          <w:tcPr>
            <w:tcW w:w="7448" w:type="dxa"/>
            <w:hideMark/>
          </w:tcPr>
          <w:p>
            <w:pPr>
              <w:tabs>
                <w:tab w:val="left" w:pos="1241"/>
              </w:tabs>
              <w:spacing w:before="60" w:after="60"/>
              <w:rPr>
                <w:noProof/>
              </w:rPr>
            </w:pPr>
            <w:r>
              <w:rPr>
                <w:noProof/>
              </w:rPr>
              <w:t>Foreign Economic Policy Directorate</w:t>
            </w:r>
          </w:p>
          <w:p>
            <w:pPr>
              <w:tabs>
                <w:tab w:val="left" w:pos="1241"/>
              </w:tabs>
              <w:spacing w:before="60" w:after="60"/>
              <w:rPr>
                <w:noProof/>
              </w:rPr>
            </w:pPr>
            <w:r>
              <w:rPr>
                <w:noProof/>
              </w:rPr>
              <w:t>Ministry of Economy and Energy</w:t>
            </w:r>
          </w:p>
          <w:p>
            <w:pPr>
              <w:tabs>
                <w:tab w:val="left" w:pos="1241"/>
              </w:tabs>
              <w:spacing w:before="60" w:after="60"/>
              <w:rPr>
                <w:noProof/>
              </w:rPr>
            </w:pPr>
            <w:r>
              <w:rPr>
                <w:noProof/>
              </w:rPr>
              <w:t>12, Alexander Batenberg Str.</w:t>
            </w:r>
          </w:p>
          <w:p>
            <w:pPr>
              <w:tabs>
                <w:tab w:val="left" w:pos="1241"/>
              </w:tabs>
              <w:spacing w:before="60" w:after="60"/>
              <w:rPr>
                <w:noProof/>
              </w:rPr>
            </w:pPr>
            <w:r>
              <w:rPr>
                <w:noProof/>
              </w:rPr>
              <w:t>1000 Sofia</w:t>
            </w:r>
          </w:p>
          <w:p>
            <w:pPr>
              <w:tabs>
                <w:tab w:val="left" w:pos="1241"/>
              </w:tabs>
              <w:spacing w:before="60" w:after="60"/>
              <w:rPr>
                <w:noProof/>
              </w:rPr>
            </w:pPr>
            <w:r>
              <w:rPr>
                <w:noProof/>
              </w:rPr>
              <w:t>Bulgaria</w:t>
            </w:r>
          </w:p>
          <w:p>
            <w:pPr>
              <w:tabs>
                <w:tab w:val="left" w:pos="1241"/>
              </w:tabs>
              <w:spacing w:before="60" w:after="60"/>
              <w:rPr>
                <w:noProof/>
              </w:rPr>
            </w:pPr>
            <w:r>
              <w:rPr>
                <w:noProof/>
              </w:rPr>
              <w:t>Telephone:</w:t>
            </w:r>
            <w:r>
              <w:rPr>
                <w:noProof/>
              </w:rPr>
              <w:tab/>
              <w:t>(359 2)</w:t>
            </w:r>
            <w:r>
              <w:rPr>
                <w:noProof/>
              </w:rPr>
              <w:tab/>
              <w:t>940 77 61 / (359 2)</w:t>
            </w:r>
            <w:r>
              <w:rPr>
                <w:noProof/>
              </w:rPr>
              <w:tab/>
              <w:t>940 77 93</w:t>
            </w:r>
          </w:p>
          <w:p>
            <w:pPr>
              <w:tabs>
                <w:tab w:val="left" w:pos="1241"/>
              </w:tabs>
              <w:spacing w:before="60" w:after="60"/>
              <w:rPr>
                <w:noProof/>
              </w:rPr>
            </w:pPr>
            <w:r>
              <w:rPr>
                <w:noProof/>
              </w:rPr>
              <w:t>Telefax:</w:t>
            </w:r>
            <w:r>
              <w:rPr>
                <w:noProof/>
              </w:rPr>
              <w:tab/>
              <w:t>(359 2)</w:t>
            </w:r>
            <w:r>
              <w:rPr>
                <w:noProof/>
              </w:rPr>
              <w:tab/>
              <w:t>981 49 15</w:t>
            </w:r>
          </w:p>
          <w:p>
            <w:pPr>
              <w:tabs>
                <w:tab w:val="left" w:pos="1241"/>
              </w:tabs>
              <w:spacing w:before="60" w:after="60"/>
              <w:rPr>
                <w:noProof/>
              </w:rPr>
            </w:pPr>
            <w:r>
              <w:rPr>
                <w:noProof/>
              </w:rPr>
              <w:t>E-mail:</w:t>
            </w:r>
            <w:r>
              <w:rPr>
                <w:noProof/>
              </w:rPr>
              <w:tab/>
              <w:t>cv.dimitrova@mee.government.bg</w:t>
            </w:r>
          </w:p>
        </w:tc>
      </w:tr>
      <w:tr>
        <w:trPr>
          <w:jc w:val="center"/>
        </w:trPr>
        <w:tc>
          <w:tcPr>
            <w:tcW w:w="2438" w:type="dxa"/>
            <w:hideMark/>
          </w:tcPr>
          <w:p>
            <w:pPr>
              <w:spacing w:before="60" w:after="60"/>
              <w:rPr>
                <w:noProof/>
              </w:rPr>
            </w:pPr>
            <w:r>
              <w:rPr>
                <w:noProof/>
              </w:rPr>
              <w:t>CROATIA</w:t>
            </w:r>
          </w:p>
        </w:tc>
        <w:tc>
          <w:tcPr>
            <w:tcW w:w="7448" w:type="dxa"/>
          </w:tcPr>
          <w:p>
            <w:pPr>
              <w:tabs>
                <w:tab w:val="left" w:pos="1241"/>
              </w:tabs>
              <w:spacing w:before="60" w:after="60"/>
              <w:rPr>
                <w:noProof/>
              </w:rPr>
            </w:pPr>
            <w:r>
              <w:rPr>
                <w:noProof/>
              </w:rPr>
              <w:t>State Office for Trade Policy</w:t>
            </w:r>
          </w:p>
          <w:p>
            <w:pPr>
              <w:tabs>
                <w:tab w:val="left" w:pos="1241"/>
              </w:tabs>
              <w:spacing w:before="60" w:after="60"/>
              <w:rPr>
                <w:noProof/>
              </w:rPr>
            </w:pPr>
            <w:r>
              <w:rPr>
                <w:noProof/>
              </w:rPr>
              <w:t>Gajeva 4, Zagreb</w:t>
            </w:r>
          </w:p>
          <w:p>
            <w:pPr>
              <w:tabs>
                <w:tab w:val="left" w:pos="1241"/>
              </w:tabs>
              <w:spacing w:before="60" w:after="60"/>
              <w:rPr>
                <w:noProof/>
              </w:rPr>
            </w:pPr>
            <w:r>
              <w:rPr>
                <w:noProof/>
              </w:rPr>
              <w:t>CROATIA</w:t>
            </w:r>
          </w:p>
          <w:p>
            <w:pPr>
              <w:tabs>
                <w:tab w:val="left" w:pos="1241"/>
              </w:tabs>
              <w:spacing w:before="60" w:after="60"/>
              <w:rPr>
                <w:noProof/>
              </w:rPr>
            </w:pPr>
            <w:r>
              <w:rPr>
                <w:noProof/>
              </w:rPr>
              <w:t>tel.</w:t>
            </w:r>
            <w:r>
              <w:rPr>
                <w:noProof/>
              </w:rPr>
              <w:tab/>
              <w:t>01-6444-600</w:t>
            </w:r>
          </w:p>
          <w:p>
            <w:pPr>
              <w:tabs>
                <w:tab w:val="left" w:pos="1241"/>
              </w:tabs>
              <w:spacing w:before="60" w:after="60"/>
              <w:rPr>
                <w:noProof/>
              </w:rPr>
            </w:pPr>
            <w:r>
              <w:rPr>
                <w:noProof/>
              </w:rPr>
              <w:t>fax.</w:t>
            </w:r>
            <w:r>
              <w:rPr>
                <w:noProof/>
              </w:rPr>
              <w:tab/>
              <w:t>01-6444-601</w:t>
            </w:r>
          </w:p>
          <w:p>
            <w:pPr>
              <w:tabs>
                <w:tab w:val="left" w:pos="1241"/>
              </w:tabs>
              <w:spacing w:before="60" w:after="60"/>
              <w:rPr>
                <w:noProof/>
              </w:rPr>
            </w:pPr>
            <w:r>
              <w:rPr>
                <w:noProof/>
              </w:rPr>
              <w:t>e-mail: info@dutp.hr</w:t>
            </w:r>
          </w:p>
        </w:tc>
      </w:tr>
      <w:tr>
        <w:trPr>
          <w:jc w:val="center"/>
        </w:trPr>
        <w:tc>
          <w:tcPr>
            <w:tcW w:w="2438" w:type="dxa"/>
          </w:tcPr>
          <w:p>
            <w:pPr>
              <w:pageBreakBefore/>
              <w:spacing w:before="60" w:after="60"/>
              <w:rPr>
                <w:noProof/>
              </w:rPr>
            </w:pPr>
            <w:r>
              <w:rPr>
                <w:noProof/>
              </w:rPr>
              <w:t>CYPRUS</w:t>
            </w:r>
          </w:p>
        </w:tc>
        <w:tc>
          <w:tcPr>
            <w:tcW w:w="7448" w:type="dxa"/>
            <w:hideMark/>
          </w:tcPr>
          <w:p>
            <w:pPr>
              <w:tabs>
                <w:tab w:val="left" w:pos="1241"/>
              </w:tabs>
              <w:spacing w:before="60" w:after="60"/>
              <w:rPr>
                <w:noProof/>
              </w:rPr>
            </w:pPr>
            <w:r>
              <w:rPr>
                <w:noProof/>
              </w:rPr>
              <w:t>Permanent Secretary</w:t>
            </w:r>
          </w:p>
          <w:p>
            <w:pPr>
              <w:tabs>
                <w:tab w:val="left" w:pos="1241"/>
              </w:tabs>
              <w:spacing w:before="60" w:after="60"/>
              <w:rPr>
                <w:noProof/>
              </w:rPr>
            </w:pPr>
            <w:r>
              <w:rPr>
                <w:noProof/>
              </w:rPr>
              <w:t>Planning Bureau</w:t>
            </w:r>
          </w:p>
          <w:p>
            <w:pPr>
              <w:tabs>
                <w:tab w:val="left" w:pos="1241"/>
              </w:tabs>
              <w:spacing w:before="60" w:after="60"/>
              <w:rPr>
                <w:noProof/>
              </w:rPr>
            </w:pPr>
            <w:r>
              <w:rPr>
                <w:noProof/>
              </w:rPr>
              <w:t>Apellis and Nirvana corner</w:t>
            </w:r>
          </w:p>
          <w:p>
            <w:pPr>
              <w:tabs>
                <w:tab w:val="left" w:pos="1241"/>
              </w:tabs>
              <w:spacing w:before="60" w:after="60"/>
              <w:rPr>
                <w:noProof/>
                <w:lang w:val="es-ES"/>
              </w:rPr>
            </w:pPr>
            <w:r>
              <w:rPr>
                <w:noProof/>
                <w:lang w:val="es-ES"/>
              </w:rPr>
              <w:t>1409 Nicosia</w:t>
            </w:r>
          </w:p>
          <w:p>
            <w:pPr>
              <w:tabs>
                <w:tab w:val="left" w:pos="1241"/>
              </w:tabs>
              <w:spacing w:before="60" w:after="60"/>
              <w:rPr>
                <w:noProof/>
                <w:lang w:val="es-ES"/>
              </w:rPr>
            </w:pPr>
            <w:r>
              <w:rPr>
                <w:noProof/>
                <w:lang w:val="es-ES"/>
              </w:rPr>
              <w:t>Cyprus</w:t>
            </w:r>
          </w:p>
          <w:p>
            <w:pPr>
              <w:tabs>
                <w:tab w:val="left" w:pos="1241"/>
              </w:tabs>
              <w:spacing w:before="60" w:after="60"/>
              <w:rPr>
                <w:noProof/>
                <w:lang w:val="es-ES"/>
              </w:rPr>
            </w:pPr>
            <w:r>
              <w:rPr>
                <w:noProof/>
                <w:lang w:val="es-ES"/>
              </w:rPr>
              <w:t>Telephone:</w:t>
            </w:r>
            <w:r>
              <w:rPr>
                <w:noProof/>
                <w:lang w:val="es-ES"/>
              </w:rPr>
              <w:tab/>
              <w:t>(357 22) 406 801 / (357 22) 406 852</w:t>
            </w:r>
          </w:p>
          <w:p>
            <w:pPr>
              <w:tabs>
                <w:tab w:val="left" w:pos="1241"/>
              </w:tabs>
              <w:spacing w:before="60" w:after="60"/>
              <w:rPr>
                <w:noProof/>
                <w:lang w:val="es-ES"/>
              </w:rPr>
            </w:pPr>
            <w:r>
              <w:rPr>
                <w:noProof/>
                <w:lang w:val="es-ES"/>
              </w:rPr>
              <w:t>Telefax:</w:t>
            </w:r>
            <w:r>
              <w:rPr>
                <w:noProof/>
                <w:lang w:val="es-ES"/>
              </w:rPr>
              <w:tab/>
              <w:t>(357 22) 666 810</w:t>
            </w:r>
          </w:p>
          <w:p>
            <w:pPr>
              <w:tabs>
                <w:tab w:val="left" w:pos="1241"/>
              </w:tabs>
              <w:spacing w:before="60" w:after="60"/>
              <w:rPr>
                <w:noProof/>
                <w:lang w:val="es-ES"/>
              </w:rPr>
            </w:pPr>
            <w:r>
              <w:rPr>
                <w:noProof/>
                <w:lang w:val="es-ES"/>
              </w:rPr>
              <w:t>E-mail:</w:t>
            </w:r>
            <w:r>
              <w:rPr>
                <w:noProof/>
                <w:lang w:val="es-ES"/>
              </w:rPr>
              <w:tab/>
              <w:t>planning@cytanet.com.cy</w:t>
            </w:r>
          </w:p>
          <w:p>
            <w:pPr>
              <w:tabs>
                <w:tab w:val="left" w:pos="1241"/>
              </w:tabs>
              <w:spacing w:before="60" w:after="60"/>
              <w:rPr>
                <w:noProof/>
                <w:lang w:val="es-ES"/>
              </w:rPr>
            </w:pPr>
            <w:r>
              <w:rPr>
                <w:noProof/>
                <w:lang w:val="es-ES"/>
              </w:rPr>
              <w:tab/>
              <w:t>maria.philippou@planning.gov.cy</w:t>
            </w:r>
          </w:p>
        </w:tc>
      </w:tr>
      <w:tr>
        <w:trPr>
          <w:jc w:val="center"/>
        </w:trPr>
        <w:tc>
          <w:tcPr>
            <w:tcW w:w="2438" w:type="dxa"/>
          </w:tcPr>
          <w:p>
            <w:pPr>
              <w:spacing w:before="60" w:after="60"/>
              <w:rPr>
                <w:noProof/>
              </w:rPr>
            </w:pPr>
            <w:r>
              <w:rPr>
                <w:noProof/>
              </w:rPr>
              <w:t>CZECH REPUBLIC</w:t>
            </w:r>
          </w:p>
        </w:tc>
        <w:tc>
          <w:tcPr>
            <w:tcW w:w="7448" w:type="dxa"/>
            <w:hideMark/>
          </w:tcPr>
          <w:p>
            <w:pPr>
              <w:tabs>
                <w:tab w:val="left" w:pos="1241"/>
              </w:tabs>
              <w:spacing w:before="60" w:after="60"/>
              <w:rPr>
                <w:noProof/>
              </w:rPr>
            </w:pPr>
            <w:r>
              <w:rPr>
                <w:noProof/>
              </w:rPr>
              <w:t>Ministry of Industry and Trade</w:t>
            </w:r>
          </w:p>
          <w:p>
            <w:pPr>
              <w:tabs>
                <w:tab w:val="left" w:pos="1241"/>
              </w:tabs>
              <w:spacing w:before="60" w:after="60"/>
              <w:rPr>
                <w:noProof/>
              </w:rPr>
            </w:pPr>
            <w:r>
              <w:rPr>
                <w:noProof/>
              </w:rPr>
              <w:t>Department of Multilateral and EU Common Trade Policy</w:t>
            </w:r>
          </w:p>
          <w:p>
            <w:pPr>
              <w:tabs>
                <w:tab w:val="left" w:pos="1241"/>
              </w:tabs>
              <w:spacing w:before="60" w:after="60"/>
              <w:rPr>
                <w:noProof/>
              </w:rPr>
            </w:pPr>
            <w:r>
              <w:rPr>
                <w:noProof/>
              </w:rPr>
              <w:t>Politických vězňů 20</w:t>
            </w:r>
          </w:p>
          <w:p>
            <w:pPr>
              <w:tabs>
                <w:tab w:val="left" w:pos="1241"/>
              </w:tabs>
              <w:spacing w:before="60" w:after="60"/>
              <w:rPr>
                <w:noProof/>
              </w:rPr>
            </w:pPr>
            <w:r>
              <w:rPr>
                <w:noProof/>
              </w:rPr>
              <w:t>Praha 1</w:t>
            </w:r>
          </w:p>
          <w:p>
            <w:pPr>
              <w:tabs>
                <w:tab w:val="left" w:pos="1241"/>
              </w:tabs>
              <w:spacing w:before="60" w:after="60"/>
              <w:rPr>
                <w:noProof/>
              </w:rPr>
            </w:pPr>
            <w:r>
              <w:rPr>
                <w:noProof/>
              </w:rPr>
              <w:t>Czech Republic</w:t>
            </w:r>
          </w:p>
          <w:p>
            <w:pPr>
              <w:tabs>
                <w:tab w:val="left" w:pos="1241"/>
              </w:tabs>
              <w:spacing w:before="60" w:after="60"/>
              <w:rPr>
                <w:noProof/>
              </w:rPr>
            </w:pPr>
            <w:r>
              <w:rPr>
                <w:noProof/>
              </w:rPr>
              <w:t>Telephone:</w:t>
            </w:r>
            <w:r>
              <w:rPr>
                <w:noProof/>
              </w:rPr>
              <w:tab/>
              <w:t>(420) 2 2485 2973</w:t>
            </w:r>
          </w:p>
          <w:p>
            <w:pPr>
              <w:tabs>
                <w:tab w:val="left" w:pos="1241"/>
              </w:tabs>
              <w:spacing w:before="60" w:after="60"/>
              <w:rPr>
                <w:noProof/>
              </w:rPr>
            </w:pPr>
            <w:r>
              <w:rPr>
                <w:noProof/>
              </w:rPr>
              <w:t>Telefax:</w:t>
            </w:r>
            <w:r>
              <w:rPr>
                <w:noProof/>
              </w:rPr>
              <w:tab/>
              <w:t>(420) 2 2422 1560</w:t>
            </w:r>
          </w:p>
          <w:p>
            <w:pPr>
              <w:tabs>
                <w:tab w:val="left" w:pos="1241"/>
              </w:tabs>
              <w:spacing w:before="60" w:after="60"/>
              <w:rPr>
                <w:noProof/>
              </w:rPr>
            </w:pPr>
            <w:r>
              <w:rPr>
                <w:noProof/>
              </w:rPr>
              <w:t>E-mail:</w:t>
            </w:r>
            <w:r>
              <w:rPr>
                <w:noProof/>
              </w:rPr>
              <w:tab/>
              <w:t>vondrackova@mpo.cz</w:t>
            </w:r>
          </w:p>
        </w:tc>
      </w:tr>
      <w:tr>
        <w:trPr>
          <w:jc w:val="center"/>
        </w:trPr>
        <w:tc>
          <w:tcPr>
            <w:tcW w:w="2438" w:type="dxa"/>
          </w:tcPr>
          <w:p>
            <w:pPr>
              <w:spacing w:before="60" w:after="60"/>
              <w:rPr>
                <w:noProof/>
              </w:rPr>
            </w:pPr>
            <w:r>
              <w:rPr>
                <w:noProof/>
              </w:rPr>
              <w:t>DENMARK</w:t>
            </w:r>
          </w:p>
        </w:tc>
        <w:tc>
          <w:tcPr>
            <w:tcW w:w="7448" w:type="dxa"/>
            <w:hideMark/>
          </w:tcPr>
          <w:p>
            <w:pPr>
              <w:tabs>
                <w:tab w:val="left" w:pos="1241"/>
              </w:tabs>
              <w:spacing w:before="60" w:after="60"/>
              <w:rPr>
                <w:noProof/>
              </w:rPr>
            </w:pPr>
            <w:r>
              <w:rPr>
                <w:noProof/>
              </w:rPr>
              <w:t>Ministry of Foreign Affairs</w:t>
            </w:r>
          </w:p>
          <w:p>
            <w:pPr>
              <w:tabs>
                <w:tab w:val="left" w:pos="1241"/>
              </w:tabs>
              <w:spacing w:before="60" w:after="60"/>
              <w:rPr>
                <w:noProof/>
              </w:rPr>
            </w:pPr>
            <w:r>
              <w:rPr>
                <w:noProof/>
              </w:rPr>
              <w:t>International Trade Policy and Business</w:t>
            </w:r>
          </w:p>
          <w:p>
            <w:pPr>
              <w:tabs>
                <w:tab w:val="left" w:pos="1241"/>
              </w:tabs>
              <w:spacing w:before="60" w:after="60"/>
              <w:rPr>
                <w:noProof/>
                <w:lang w:val="da-DK"/>
              </w:rPr>
            </w:pPr>
            <w:r>
              <w:rPr>
                <w:noProof/>
                <w:lang w:val="da-DK"/>
              </w:rPr>
              <w:t>Asiatisk Plads 2</w:t>
            </w:r>
          </w:p>
          <w:p>
            <w:pPr>
              <w:tabs>
                <w:tab w:val="left" w:pos="1241"/>
              </w:tabs>
              <w:spacing w:before="60" w:after="60"/>
              <w:rPr>
                <w:noProof/>
                <w:lang w:val="da-DK"/>
              </w:rPr>
            </w:pPr>
            <w:r>
              <w:rPr>
                <w:noProof/>
                <w:lang w:val="da-DK"/>
              </w:rPr>
              <w:t>DK-1448 Copenhagen K</w:t>
            </w:r>
          </w:p>
          <w:p>
            <w:pPr>
              <w:tabs>
                <w:tab w:val="left" w:pos="1241"/>
              </w:tabs>
              <w:spacing w:before="60" w:after="60"/>
              <w:rPr>
                <w:noProof/>
                <w:lang w:val="da-DK"/>
              </w:rPr>
            </w:pPr>
            <w:r>
              <w:rPr>
                <w:noProof/>
                <w:lang w:val="da-DK"/>
              </w:rPr>
              <w:t>Denmark</w:t>
            </w:r>
          </w:p>
          <w:p>
            <w:pPr>
              <w:tabs>
                <w:tab w:val="left" w:pos="1241"/>
              </w:tabs>
              <w:spacing w:before="60" w:after="60"/>
              <w:rPr>
                <w:noProof/>
              </w:rPr>
            </w:pPr>
            <w:r>
              <w:rPr>
                <w:noProof/>
              </w:rPr>
              <w:t>Telephone:</w:t>
            </w:r>
            <w:r>
              <w:rPr>
                <w:noProof/>
              </w:rPr>
              <w:tab/>
              <w:t>(45) 3392 0000</w:t>
            </w:r>
          </w:p>
          <w:p>
            <w:pPr>
              <w:tabs>
                <w:tab w:val="left" w:pos="1241"/>
              </w:tabs>
              <w:spacing w:before="60" w:after="60"/>
              <w:rPr>
                <w:noProof/>
              </w:rPr>
            </w:pPr>
            <w:r>
              <w:rPr>
                <w:noProof/>
              </w:rPr>
              <w:t>Telefax:</w:t>
            </w:r>
            <w:r>
              <w:rPr>
                <w:noProof/>
              </w:rPr>
              <w:tab/>
              <w:t>(45) 3254 0533</w:t>
            </w:r>
          </w:p>
          <w:p>
            <w:pPr>
              <w:tabs>
                <w:tab w:val="left" w:pos="1241"/>
              </w:tabs>
              <w:spacing w:before="60" w:after="60"/>
              <w:rPr>
                <w:noProof/>
              </w:rPr>
            </w:pPr>
            <w:r>
              <w:rPr>
                <w:noProof/>
              </w:rPr>
              <w:t>E-mail:</w:t>
            </w:r>
            <w:r>
              <w:rPr>
                <w:noProof/>
              </w:rPr>
              <w:tab/>
              <w:t>hp@um.dk</w:t>
            </w:r>
          </w:p>
        </w:tc>
      </w:tr>
      <w:tr>
        <w:trPr>
          <w:jc w:val="center"/>
        </w:trPr>
        <w:tc>
          <w:tcPr>
            <w:tcW w:w="2438" w:type="dxa"/>
            <w:hideMark/>
          </w:tcPr>
          <w:p>
            <w:pPr>
              <w:pageBreakBefore/>
              <w:spacing w:before="60" w:after="60"/>
              <w:rPr>
                <w:noProof/>
              </w:rPr>
            </w:pPr>
            <w:r>
              <w:rPr>
                <w:noProof/>
              </w:rPr>
              <w:t>ESTONIA</w:t>
            </w:r>
          </w:p>
        </w:tc>
        <w:tc>
          <w:tcPr>
            <w:tcW w:w="7448" w:type="dxa"/>
            <w:hideMark/>
          </w:tcPr>
          <w:p>
            <w:pPr>
              <w:tabs>
                <w:tab w:val="left" w:pos="1241"/>
              </w:tabs>
              <w:spacing w:before="60" w:after="60"/>
              <w:rPr>
                <w:noProof/>
              </w:rPr>
            </w:pPr>
            <w:r>
              <w:rPr>
                <w:noProof/>
              </w:rPr>
              <w:t>Ministry of Economic Affairs and Communications</w:t>
            </w:r>
          </w:p>
          <w:p>
            <w:pPr>
              <w:tabs>
                <w:tab w:val="left" w:pos="1241"/>
              </w:tabs>
              <w:spacing w:before="60" w:after="60"/>
              <w:rPr>
                <w:noProof/>
                <w:lang w:val="fi-FI"/>
              </w:rPr>
            </w:pPr>
            <w:r>
              <w:rPr>
                <w:noProof/>
                <w:lang w:val="fi-FI"/>
              </w:rPr>
              <w:t>11 Harju street</w:t>
            </w:r>
          </w:p>
          <w:p>
            <w:pPr>
              <w:tabs>
                <w:tab w:val="left" w:pos="1241"/>
              </w:tabs>
              <w:spacing w:before="60" w:after="60"/>
              <w:rPr>
                <w:noProof/>
                <w:lang w:val="fi-FI"/>
              </w:rPr>
            </w:pPr>
            <w:r>
              <w:rPr>
                <w:noProof/>
                <w:lang w:val="fi-FI"/>
              </w:rPr>
              <w:t>15072 Tallinn</w:t>
            </w:r>
          </w:p>
          <w:p>
            <w:pPr>
              <w:tabs>
                <w:tab w:val="left" w:pos="1241"/>
              </w:tabs>
              <w:spacing w:before="60" w:after="60"/>
              <w:rPr>
                <w:noProof/>
                <w:lang w:val="fi-FI"/>
              </w:rPr>
            </w:pPr>
            <w:r>
              <w:rPr>
                <w:noProof/>
                <w:lang w:val="fi-FI"/>
              </w:rPr>
              <w:t>Estonia</w:t>
            </w:r>
          </w:p>
          <w:p>
            <w:pPr>
              <w:tabs>
                <w:tab w:val="left" w:pos="1241"/>
              </w:tabs>
              <w:spacing w:before="60" w:after="60"/>
              <w:rPr>
                <w:noProof/>
                <w:lang w:val="fi-FI"/>
              </w:rPr>
            </w:pPr>
            <w:r>
              <w:rPr>
                <w:noProof/>
                <w:lang w:val="fi-FI"/>
              </w:rPr>
              <w:t>Telephone:</w:t>
            </w:r>
            <w:r>
              <w:rPr>
                <w:noProof/>
                <w:lang w:val="fi-FI"/>
              </w:rPr>
              <w:tab/>
              <w:t>(372) 639 7654 / (372) 625 6360</w:t>
            </w:r>
          </w:p>
          <w:p>
            <w:pPr>
              <w:tabs>
                <w:tab w:val="left" w:pos="1241"/>
              </w:tabs>
              <w:spacing w:before="60" w:after="60"/>
              <w:rPr>
                <w:noProof/>
              </w:rPr>
            </w:pPr>
            <w:r>
              <w:rPr>
                <w:noProof/>
              </w:rPr>
              <w:t>Telefax:</w:t>
            </w:r>
            <w:r>
              <w:rPr>
                <w:noProof/>
              </w:rPr>
              <w:tab/>
              <w:t>(372) 631 3660</w:t>
            </w:r>
          </w:p>
          <w:p>
            <w:pPr>
              <w:tabs>
                <w:tab w:val="left" w:pos="1241"/>
              </w:tabs>
              <w:spacing w:before="60" w:after="60"/>
              <w:rPr>
                <w:noProof/>
              </w:rPr>
            </w:pPr>
            <w:r>
              <w:rPr>
                <w:noProof/>
              </w:rPr>
              <w:t>E-mail:</w:t>
            </w:r>
            <w:r>
              <w:rPr>
                <w:noProof/>
              </w:rPr>
              <w:tab/>
              <w:t xml:space="preserve">services@mkm.ee </w:t>
            </w:r>
          </w:p>
        </w:tc>
      </w:tr>
      <w:tr>
        <w:trPr>
          <w:jc w:val="center"/>
        </w:trPr>
        <w:tc>
          <w:tcPr>
            <w:tcW w:w="2438" w:type="dxa"/>
          </w:tcPr>
          <w:p>
            <w:pPr>
              <w:spacing w:before="60" w:after="60"/>
              <w:rPr>
                <w:noProof/>
              </w:rPr>
            </w:pPr>
            <w:r>
              <w:rPr>
                <w:noProof/>
              </w:rPr>
              <w:t>FINLAND</w:t>
            </w:r>
          </w:p>
        </w:tc>
        <w:tc>
          <w:tcPr>
            <w:tcW w:w="7448" w:type="dxa"/>
            <w:hideMark/>
          </w:tcPr>
          <w:p>
            <w:pPr>
              <w:tabs>
                <w:tab w:val="left" w:pos="1241"/>
              </w:tabs>
              <w:spacing w:before="60" w:after="60"/>
              <w:rPr>
                <w:rFonts w:eastAsia="SimSun"/>
                <w:noProof/>
              </w:rPr>
            </w:pPr>
            <w:r>
              <w:rPr>
                <w:rFonts w:eastAsia="SimSun"/>
                <w:noProof/>
              </w:rPr>
              <w:t>Ministry for Foreign Affairs</w:t>
            </w:r>
          </w:p>
          <w:p>
            <w:pPr>
              <w:tabs>
                <w:tab w:val="left" w:pos="1241"/>
              </w:tabs>
              <w:spacing w:before="60" w:after="60"/>
              <w:rPr>
                <w:rFonts w:eastAsia="SimSun"/>
                <w:noProof/>
              </w:rPr>
            </w:pPr>
            <w:r>
              <w:rPr>
                <w:rFonts w:eastAsia="SimSun"/>
                <w:noProof/>
              </w:rPr>
              <w:t>Department for External Economic Relations</w:t>
            </w:r>
          </w:p>
          <w:p>
            <w:pPr>
              <w:tabs>
                <w:tab w:val="left" w:pos="1241"/>
              </w:tabs>
              <w:spacing w:before="60" w:after="60"/>
              <w:rPr>
                <w:rFonts w:eastAsia="SimSun"/>
                <w:noProof/>
              </w:rPr>
            </w:pPr>
            <w:r>
              <w:rPr>
                <w:rFonts w:eastAsia="SimSun"/>
                <w:noProof/>
              </w:rPr>
              <w:t>Unit for the EU's Trade Policy and Economic Relations</w:t>
            </w:r>
          </w:p>
          <w:p>
            <w:pPr>
              <w:tabs>
                <w:tab w:val="left" w:pos="1241"/>
              </w:tabs>
              <w:spacing w:before="60" w:after="60"/>
              <w:rPr>
                <w:rFonts w:eastAsia="SimSun"/>
                <w:noProof/>
              </w:rPr>
            </w:pPr>
            <w:r>
              <w:rPr>
                <w:rFonts w:eastAsia="SimSun"/>
                <w:noProof/>
              </w:rPr>
              <w:t>PO Box 428</w:t>
            </w:r>
          </w:p>
          <w:p>
            <w:pPr>
              <w:tabs>
                <w:tab w:val="left" w:pos="1241"/>
              </w:tabs>
              <w:spacing w:before="60" w:after="60"/>
              <w:rPr>
                <w:rFonts w:eastAsia="SimSun"/>
                <w:noProof/>
              </w:rPr>
            </w:pPr>
            <w:r>
              <w:rPr>
                <w:rFonts w:eastAsia="SimSun"/>
                <w:noProof/>
              </w:rPr>
              <w:t>00023 Government</w:t>
            </w:r>
          </w:p>
          <w:p>
            <w:pPr>
              <w:tabs>
                <w:tab w:val="left" w:pos="1241"/>
              </w:tabs>
              <w:spacing w:before="60" w:after="60"/>
              <w:rPr>
                <w:rFonts w:eastAsia="SimSun"/>
                <w:noProof/>
              </w:rPr>
            </w:pPr>
            <w:r>
              <w:rPr>
                <w:rFonts w:eastAsia="SimSun"/>
                <w:noProof/>
              </w:rPr>
              <w:t>Finland</w:t>
            </w:r>
          </w:p>
          <w:p>
            <w:pPr>
              <w:tabs>
                <w:tab w:val="left" w:pos="1241"/>
              </w:tabs>
              <w:spacing w:before="60" w:after="60"/>
              <w:rPr>
                <w:rFonts w:eastAsia="SimSun"/>
                <w:noProof/>
              </w:rPr>
            </w:pPr>
            <w:r>
              <w:rPr>
                <w:rFonts w:eastAsia="SimSun"/>
                <w:noProof/>
              </w:rPr>
              <w:t>Telephone:</w:t>
            </w:r>
            <w:r>
              <w:rPr>
                <w:rFonts w:eastAsia="SimSun"/>
                <w:noProof/>
              </w:rPr>
              <w:tab/>
              <w:t>(358-9) 1605 5533</w:t>
            </w:r>
          </w:p>
          <w:p>
            <w:pPr>
              <w:tabs>
                <w:tab w:val="left" w:pos="1241"/>
              </w:tabs>
              <w:spacing w:before="60" w:after="60"/>
              <w:rPr>
                <w:rFonts w:eastAsia="SimSun"/>
                <w:noProof/>
              </w:rPr>
            </w:pPr>
            <w:r>
              <w:rPr>
                <w:rFonts w:eastAsia="SimSun"/>
                <w:noProof/>
              </w:rPr>
              <w:t>Telefax:</w:t>
            </w:r>
            <w:r>
              <w:rPr>
                <w:rFonts w:eastAsia="SimSun"/>
                <w:noProof/>
              </w:rPr>
              <w:tab/>
              <w:t>(358-9) 1605 5576</w:t>
            </w:r>
          </w:p>
        </w:tc>
      </w:tr>
      <w:tr>
        <w:trPr>
          <w:jc w:val="center"/>
        </w:trPr>
        <w:tc>
          <w:tcPr>
            <w:tcW w:w="2438" w:type="dxa"/>
          </w:tcPr>
          <w:p>
            <w:pPr>
              <w:pageBreakBefore/>
              <w:spacing w:before="60" w:after="60"/>
              <w:rPr>
                <w:noProof/>
              </w:rPr>
            </w:pPr>
            <w:r>
              <w:rPr>
                <w:noProof/>
              </w:rPr>
              <w:t>FRANCE</w:t>
            </w:r>
          </w:p>
        </w:tc>
        <w:tc>
          <w:tcPr>
            <w:tcW w:w="7448" w:type="dxa"/>
          </w:tcPr>
          <w:p>
            <w:pPr>
              <w:tabs>
                <w:tab w:val="left" w:pos="1241"/>
              </w:tabs>
              <w:spacing w:before="60" w:after="60"/>
              <w:rPr>
                <w:noProof/>
                <w:lang w:val="fr-BE"/>
              </w:rPr>
            </w:pPr>
            <w:r>
              <w:rPr>
                <w:noProof/>
                <w:lang w:val="fr-BE"/>
              </w:rPr>
              <w:t>Ministère de l'Economie, des Finances et de l'Emploi</w:t>
            </w:r>
          </w:p>
          <w:p>
            <w:pPr>
              <w:tabs>
                <w:tab w:val="left" w:pos="1241"/>
              </w:tabs>
              <w:spacing w:before="60" w:after="60"/>
              <w:rPr>
                <w:noProof/>
                <w:lang w:val="fr-BE"/>
              </w:rPr>
            </w:pPr>
            <w:r>
              <w:rPr>
                <w:noProof/>
                <w:lang w:val="fr-BE"/>
              </w:rPr>
              <w:t>Direction générale du Trésor et de la Politique économique (DGTPE)</w:t>
            </w:r>
          </w:p>
          <w:p>
            <w:pPr>
              <w:tabs>
                <w:tab w:val="left" w:pos="1241"/>
              </w:tabs>
              <w:spacing w:before="60" w:after="60"/>
              <w:rPr>
                <w:noProof/>
                <w:lang w:val="fr-BE"/>
              </w:rPr>
            </w:pPr>
            <w:r>
              <w:rPr>
                <w:noProof/>
                <w:lang w:val="fr-BE"/>
              </w:rPr>
              <w:t>Service des Affaires multilatérales et du développement</w:t>
            </w:r>
          </w:p>
          <w:p>
            <w:pPr>
              <w:tabs>
                <w:tab w:val="left" w:pos="1241"/>
              </w:tabs>
              <w:spacing w:before="60" w:after="60"/>
              <w:rPr>
                <w:noProof/>
                <w:lang w:val="fr-BE"/>
              </w:rPr>
            </w:pPr>
            <w:r>
              <w:rPr>
                <w:noProof/>
                <w:lang w:val="fr-BE"/>
              </w:rPr>
              <w:t>Sous Direction Politique commerciale et Investissement</w:t>
            </w:r>
          </w:p>
          <w:p>
            <w:pPr>
              <w:tabs>
                <w:tab w:val="left" w:pos="1241"/>
              </w:tabs>
              <w:spacing w:before="60" w:after="60"/>
              <w:rPr>
                <w:noProof/>
                <w:lang w:val="fr-BE"/>
              </w:rPr>
            </w:pPr>
            <w:r>
              <w:rPr>
                <w:noProof/>
                <w:lang w:val="fr-BE"/>
              </w:rPr>
              <w:t>Bureau Services, Investissements et Propriété intellectuelle</w:t>
            </w:r>
          </w:p>
          <w:p>
            <w:pPr>
              <w:tabs>
                <w:tab w:val="left" w:pos="1241"/>
              </w:tabs>
              <w:spacing w:before="60" w:after="60"/>
              <w:rPr>
                <w:noProof/>
                <w:lang w:val="fr-BE"/>
              </w:rPr>
            </w:pPr>
            <w:r>
              <w:rPr>
                <w:noProof/>
                <w:lang w:val="fr-BE"/>
              </w:rPr>
              <w:t>139 rue de Bercy (télédoc 233)</w:t>
            </w:r>
          </w:p>
          <w:p>
            <w:pPr>
              <w:tabs>
                <w:tab w:val="left" w:pos="1241"/>
              </w:tabs>
              <w:spacing w:before="60" w:after="60"/>
              <w:rPr>
                <w:noProof/>
                <w:lang w:val="fr-BE"/>
              </w:rPr>
            </w:pPr>
            <w:r>
              <w:rPr>
                <w:noProof/>
                <w:lang w:val="fr-BE"/>
              </w:rPr>
              <w:t>75572 Paris Cédex 12</w:t>
            </w:r>
          </w:p>
          <w:p>
            <w:pPr>
              <w:tabs>
                <w:tab w:val="left" w:pos="1241"/>
              </w:tabs>
              <w:spacing w:before="60" w:after="60"/>
              <w:rPr>
                <w:noProof/>
                <w:lang w:val="fr-BE"/>
              </w:rPr>
            </w:pPr>
            <w:r>
              <w:rPr>
                <w:noProof/>
                <w:lang w:val="fr-BE"/>
              </w:rPr>
              <w:t>France</w:t>
            </w:r>
          </w:p>
          <w:p>
            <w:pPr>
              <w:tabs>
                <w:tab w:val="left" w:pos="1241"/>
              </w:tabs>
              <w:spacing w:before="60" w:after="60"/>
              <w:rPr>
                <w:noProof/>
                <w:lang w:val="fr-BE"/>
              </w:rPr>
            </w:pPr>
            <w:r>
              <w:rPr>
                <w:noProof/>
                <w:lang w:val="fr-BE"/>
              </w:rPr>
              <w:t>Téléphone:</w:t>
            </w:r>
            <w:r>
              <w:rPr>
                <w:noProof/>
                <w:lang w:val="fr-BE"/>
              </w:rPr>
              <w:tab/>
              <w:t>(33) (1) 44 87 20 30</w:t>
            </w:r>
          </w:p>
          <w:p>
            <w:pPr>
              <w:tabs>
                <w:tab w:val="left" w:pos="1241"/>
              </w:tabs>
              <w:spacing w:before="60" w:after="60"/>
              <w:rPr>
                <w:noProof/>
                <w:lang w:val="fr-BE"/>
              </w:rPr>
            </w:pPr>
            <w:r>
              <w:rPr>
                <w:noProof/>
                <w:lang w:val="fr-BE"/>
              </w:rPr>
              <w:t>Fax:</w:t>
            </w:r>
            <w:r>
              <w:rPr>
                <w:noProof/>
                <w:lang w:val="fr-BE"/>
              </w:rPr>
              <w:tab/>
              <w:t>(33) (1) 53 18 96 55</w:t>
            </w:r>
          </w:p>
          <w:p>
            <w:pPr>
              <w:tabs>
                <w:tab w:val="left" w:pos="1241"/>
              </w:tabs>
              <w:spacing w:before="60" w:after="60"/>
              <w:rPr>
                <w:noProof/>
                <w:lang w:val="fr-BE"/>
              </w:rPr>
            </w:pPr>
          </w:p>
          <w:p>
            <w:pPr>
              <w:tabs>
                <w:tab w:val="left" w:pos="1241"/>
              </w:tabs>
              <w:spacing w:before="60" w:after="60"/>
              <w:rPr>
                <w:noProof/>
                <w:lang w:val="fr-BE"/>
              </w:rPr>
            </w:pPr>
            <w:r>
              <w:rPr>
                <w:noProof/>
                <w:lang w:val="fr-BE"/>
              </w:rPr>
              <w:t>Secrétariat général des affaires européennes</w:t>
            </w:r>
          </w:p>
          <w:p>
            <w:pPr>
              <w:tabs>
                <w:tab w:val="left" w:pos="1241"/>
              </w:tabs>
              <w:spacing w:before="60" w:after="60"/>
              <w:rPr>
                <w:noProof/>
                <w:lang w:val="fr-BE"/>
              </w:rPr>
            </w:pPr>
            <w:r>
              <w:rPr>
                <w:noProof/>
                <w:lang w:val="fr-BE"/>
              </w:rPr>
              <w:t>2, Boulevard Diderot</w:t>
            </w:r>
          </w:p>
          <w:p>
            <w:pPr>
              <w:tabs>
                <w:tab w:val="left" w:pos="1241"/>
              </w:tabs>
              <w:spacing w:before="60" w:after="60"/>
              <w:rPr>
                <w:noProof/>
                <w:lang w:val="fr-BE"/>
              </w:rPr>
            </w:pPr>
            <w:r>
              <w:rPr>
                <w:noProof/>
                <w:lang w:val="fr-BE"/>
              </w:rPr>
              <w:t>75572 Paris Cédex 12</w:t>
            </w:r>
          </w:p>
          <w:p>
            <w:pPr>
              <w:tabs>
                <w:tab w:val="left" w:pos="1241"/>
              </w:tabs>
              <w:spacing w:before="60" w:after="60"/>
              <w:rPr>
                <w:noProof/>
                <w:lang w:val="fr-BE"/>
              </w:rPr>
            </w:pPr>
            <w:r>
              <w:rPr>
                <w:noProof/>
                <w:lang w:val="fr-BE"/>
              </w:rPr>
              <w:t>Téléphone:</w:t>
            </w:r>
            <w:r>
              <w:rPr>
                <w:noProof/>
                <w:lang w:val="fr-BE"/>
              </w:rPr>
              <w:tab/>
              <w:t>(33) (1) 44 87 10 13</w:t>
            </w:r>
          </w:p>
          <w:p>
            <w:pPr>
              <w:tabs>
                <w:tab w:val="left" w:pos="1241"/>
              </w:tabs>
              <w:spacing w:before="60" w:after="60"/>
              <w:rPr>
                <w:noProof/>
              </w:rPr>
            </w:pPr>
            <w:r>
              <w:rPr>
                <w:noProof/>
              </w:rPr>
              <w:t>Fax:</w:t>
            </w:r>
            <w:r>
              <w:rPr>
                <w:noProof/>
              </w:rPr>
              <w:tab/>
              <w:t>(33) (1) 44 87 12 61</w:t>
            </w:r>
          </w:p>
        </w:tc>
      </w:tr>
      <w:tr>
        <w:trPr>
          <w:jc w:val="center"/>
        </w:trPr>
        <w:tc>
          <w:tcPr>
            <w:tcW w:w="2438" w:type="dxa"/>
          </w:tcPr>
          <w:p>
            <w:pPr>
              <w:spacing w:before="60" w:after="60"/>
              <w:rPr>
                <w:noProof/>
              </w:rPr>
            </w:pPr>
            <w:r>
              <w:rPr>
                <w:noProof/>
              </w:rPr>
              <w:t>GERMANY</w:t>
            </w:r>
          </w:p>
        </w:tc>
        <w:tc>
          <w:tcPr>
            <w:tcW w:w="7448" w:type="dxa"/>
            <w:hideMark/>
          </w:tcPr>
          <w:p>
            <w:pPr>
              <w:tabs>
                <w:tab w:val="left" w:pos="1241"/>
              </w:tabs>
              <w:spacing w:before="60" w:after="60"/>
              <w:rPr>
                <w:noProof/>
              </w:rPr>
            </w:pPr>
            <w:r>
              <w:rPr>
                <w:noProof/>
              </w:rPr>
              <w:t>Germany Trade and Invest (GTAI)</w:t>
            </w:r>
          </w:p>
          <w:p>
            <w:pPr>
              <w:tabs>
                <w:tab w:val="left" w:pos="1241"/>
              </w:tabs>
              <w:spacing w:before="60" w:after="60"/>
              <w:rPr>
                <w:noProof/>
              </w:rPr>
            </w:pPr>
            <w:r>
              <w:rPr>
                <w:noProof/>
              </w:rPr>
              <w:t>Agrippastrasse 87-93</w:t>
            </w:r>
          </w:p>
          <w:p>
            <w:pPr>
              <w:tabs>
                <w:tab w:val="left" w:pos="1241"/>
              </w:tabs>
              <w:spacing w:before="60" w:after="60"/>
              <w:rPr>
                <w:noProof/>
              </w:rPr>
            </w:pPr>
            <w:r>
              <w:rPr>
                <w:noProof/>
              </w:rPr>
              <w:t>50676 Köln</w:t>
            </w:r>
          </w:p>
          <w:p>
            <w:pPr>
              <w:tabs>
                <w:tab w:val="left" w:pos="1241"/>
              </w:tabs>
              <w:spacing w:before="60" w:after="60"/>
              <w:rPr>
                <w:noProof/>
              </w:rPr>
            </w:pPr>
            <w:r>
              <w:rPr>
                <w:noProof/>
              </w:rPr>
              <w:t>Germany</w:t>
            </w:r>
          </w:p>
          <w:p>
            <w:pPr>
              <w:tabs>
                <w:tab w:val="left" w:pos="1241"/>
              </w:tabs>
              <w:spacing w:before="60" w:after="60"/>
              <w:rPr>
                <w:noProof/>
              </w:rPr>
            </w:pPr>
            <w:r>
              <w:rPr>
                <w:noProof/>
              </w:rPr>
              <w:t>Telephone:</w:t>
            </w:r>
            <w:r>
              <w:rPr>
                <w:noProof/>
              </w:rPr>
              <w:tab/>
              <w:t>(49221) 2057 345</w:t>
            </w:r>
          </w:p>
          <w:p>
            <w:pPr>
              <w:tabs>
                <w:tab w:val="left" w:pos="1241"/>
              </w:tabs>
              <w:spacing w:before="60" w:after="60"/>
              <w:rPr>
                <w:noProof/>
              </w:rPr>
            </w:pPr>
            <w:r>
              <w:rPr>
                <w:noProof/>
              </w:rPr>
              <w:t>Telefax:</w:t>
            </w:r>
            <w:r>
              <w:rPr>
                <w:noProof/>
              </w:rPr>
              <w:tab/>
              <w:t>(49221) 2057 262</w:t>
            </w:r>
          </w:p>
          <w:p>
            <w:pPr>
              <w:tabs>
                <w:tab w:val="left" w:pos="1241"/>
              </w:tabs>
              <w:spacing w:before="60" w:after="60"/>
              <w:rPr>
                <w:noProof/>
              </w:rPr>
            </w:pPr>
            <w:r>
              <w:rPr>
                <w:noProof/>
              </w:rPr>
              <w:t>E-mail:</w:t>
            </w:r>
            <w:r>
              <w:rPr>
                <w:noProof/>
              </w:rPr>
              <w:tab/>
              <w:t>zoll@gtai.de; trade@gtai.de</w:t>
            </w:r>
          </w:p>
        </w:tc>
      </w:tr>
      <w:tr>
        <w:trPr>
          <w:jc w:val="center"/>
        </w:trPr>
        <w:tc>
          <w:tcPr>
            <w:tcW w:w="2438" w:type="dxa"/>
          </w:tcPr>
          <w:p>
            <w:pPr>
              <w:pageBreakBefore/>
              <w:spacing w:before="60" w:after="60"/>
              <w:rPr>
                <w:noProof/>
              </w:rPr>
            </w:pPr>
            <w:r>
              <w:rPr>
                <w:noProof/>
              </w:rPr>
              <w:t>GREECE</w:t>
            </w:r>
          </w:p>
        </w:tc>
        <w:tc>
          <w:tcPr>
            <w:tcW w:w="7448" w:type="dxa"/>
            <w:hideMark/>
          </w:tcPr>
          <w:p>
            <w:pPr>
              <w:tabs>
                <w:tab w:val="left" w:pos="1241"/>
              </w:tabs>
              <w:spacing w:before="60" w:after="60"/>
              <w:rPr>
                <w:noProof/>
              </w:rPr>
            </w:pPr>
            <w:r>
              <w:rPr>
                <w:noProof/>
              </w:rPr>
              <w:t>Ministry of Economy Competitiveness and Shipping</w:t>
            </w:r>
          </w:p>
          <w:p>
            <w:pPr>
              <w:tabs>
                <w:tab w:val="left" w:pos="1241"/>
              </w:tabs>
              <w:spacing w:before="60" w:after="60"/>
              <w:rPr>
                <w:noProof/>
              </w:rPr>
            </w:pPr>
            <w:r>
              <w:rPr>
                <w:noProof/>
              </w:rPr>
              <w:t>General Directorate for International Economic Policy</w:t>
            </w:r>
          </w:p>
          <w:p>
            <w:pPr>
              <w:tabs>
                <w:tab w:val="left" w:pos="1241"/>
              </w:tabs>
              <w:spacing w:before="60" w:after="60"/>
              <w:rPr>
                <w:noProof/>
              </w:rPr>
            </w:pPr>
            <w:r>
              <w:rPr>
                <w:noProof/>
              </w:rPr>
              <w:t>Directorate for International Trade Policy</w:t>
            </w:r>
          </w:p>
          <w:p>
            <w:pPr>
              <w:tabs>
                <w:tab w:val="left" w:pos="1241"/>
              </w:tabs>
              <w:spacing w:before="60" w:after="60"/>
              <w:rPr>
                <w:rFonts w:eastAsia="SimSun"/>
                <w:noProof/>
              </w:rPr>
            </w:pPr>
            <w:r>
              <w:rPr>
                <w:rFonts w:eastAsia="SimSun"/>
                <w:noProof/>
              </w:rPr>
              <w:t>1 Kornarou Str.</w:t>
            </w:r>
          </w:p>
          <w:p>
            <w:pPr>
              <w:tabs>
                <w:tab w:val="left" w:pos="1241"/>
              </w:tabs>
              <w:spacing w:before="60" w:after="60"/>
              <w:rPr>
                <w:rFonts w:eastAsia="SimSun"/>
                <w:noProof/>
              </w:rPr>
            </w:pPr>
            <w:r>
              <w:rPr>
                <w:rFonts w:eastAsia="SimSun"/>
                <w:noProof/>
              </w:rPr>
              <w:t>10563 Athens</w:t>
            </w:r>
          </w:p>
          <w:p>
            <w:pPr>
              <w:tabs>
                <w:tab w:val="left" w:pos="1241"/>
              </w:tabs>
              <w:spacing w:before="60" w:after="60"/>
              <w:rPr>
                <w:rFonts w:eastAsia="SimSun"/>
                <w:noProof/>
              </w:rPr>
            </w:pPr>
            <w:r>
              <w:rPr>
                <w:rFonts w:eastAsia="SimSun"/>
                <w:noProof/>
              </w:rPr>
              <w:t>Hellas</w:t>
            </w:r>
          </w:p>
          <w:p>
            <w:pPr>
              <w:tabs>
                <w:tab w:val="left" w:pos="1241"/>
              </w:tabs>
              <w:spacing w:before="60" w:after="60"/>
              <w:rPr>
                <w:rFonts w:eastAsia="SimSun"/>
                <w:noProof/>
              </w:rPr>
            </w:pPr>
            <w:r>
              <w:rPr>
                <w:rFonts w:eastAsia="SimSun"/>
                <w:noProof/>
              </w:rPr>
              <w:t>Telephone:</w:t>
            </w:r>
            <w:r>
              <w:rPr>
                <w:rFonts w:eastAsia="SimSun"/>
                <w:noProof/>
              </w:rPr>
              <w:tab/>
              <w:t>(30 210) 3286121, 3286126</w:t>
            </w:r>
          </w:p>
          <w:p>
            <w:pPr>
              <w:tabs>
                <w:tab w:val="left" w:pos="1241"/>
              </w:tabs>
              <w:spacing w:before="60" w:after="60"/>
              <w:rPr>
                <w:rFonts w:eastAsia="SimSun"/>
                <w:noProof/>
              </w:rPr>
            </w:pPr>
            <w:r>
              <w:rPr>
                <w:rFonts w:eastAsia="SimSun"/>
                <w:noProof/>
              </w:rPr>
              <w:t>Telefax:</w:t>
            </w:r>
            <w:r>
              <w:rPr>
                <w:rFonts w:eastAsia="SimSun"/>
                <w:noProof/>
              </w:rPr>
              <w:tab/>
              <w:t>(30 210) 3286179</w:t>
            </w:r>
          </w:p>
        </w:tc>
      </w:tr>
      <w:tr>
        <w:trPr>
          <w:jc w:val="center"/>
        </w:trPr>
        <w:tc>
          <w:tcPr>
            <w:tcW w:w="2438" w:type="dxa"/>
          </w:tcPr>
          <w:p>
            <w:pPr>
              <w:spacing w:before="60" w:after="60"/>
              <w:rPr>
                <w:noProof/>
              </w:rPr>
            </w:pPr>
            <w:r>
              <w:rPr>
                <w:noProof/>
              </w:rPr>
              <w:t>HUNGARY</w:t>
            </w:r>
          </w:p>
        </w:tc>
        <w:tc>
          <w:tcPr>
            <w:tcW w:w="7448" w:type="dxa"/>
            <w:hideMark/>
          </w:tcPr>
          <w:p>
            <w:pPr>
              <w:tabs>
                <w:tab w:val="left" w:pos="1241"/>
              </w:tabs>
              <w:spacing w:before="60" w:after="60"/>
              <w:rPr>
                <w:noProof/>
              </w:rPr>
            </w:pPr>
            <w:r>
              <w:rPr>
                <w:noProof/>
              </w:rPr>
              <w:t>Ministry for National Development and Economy</w:t>
            </w:r>
          </w:p>
          <w:p>
            <w:pPr>
              <w:tabs>
                <w:tab w:val="left" w:pos="1241"/>
              </w:tabs>
              <w:spacing w:before="60" w:after="60"/>
              <w:rPr>
                <w:noProof/>
              </w:rPr>
            </w:pPr>
            <w:r>
              <w:rPr>
                <w:noProof/>
              </w:rPr>
              <w:t>Trade Policy Department</w:t>
            </w:r>
          </w:p>
          <w:p>
            <w:pPr>
              <w:tabs>
                <w:tab w:val="left" w:pos="1241"/>
              </w:tabs>
              <w:spacing w:before="60" w:after="60"/>
              <w:rPr>
                <w:noProof/>
              </w:rPr>
            </w:pPr>
            <w:r>
              <w:rPr>
                <w:noProof/>
              </w:rPr>
              <w:t>Honvéd utca 13-15.</w:t>
            </w:r>
          </w:p>
          <w:p>
            <w:pPr>
              <w:tabs>
                <w:tab w:val="left" w:pos="1241"/>
              </w:tabs>
              <w:spacing w:before="60" w:after="60"/>
              <w:rPr>
                <w:noProof/>
              </w:rPr>
            </w:pPr>
            <w:r>
              <w:rPr>
                <w:noProof/>
              </w:rPr>
              <w:t>H-1055 Budapest</w:t>
            </w:r>
          </w:p>
          <w:p>
            <w:pPr>
              <w:tabs>
                <w:tab w:val="left" w:pos="1241"/>
              </w:tabs>
              <w:spacing w:before="60" w:after="60"/>
              <w:rPr>
                <w:noProof/>
              </w:rPr>
            </w:pPr>
            <w:r>
              <w:rPr>
                <w:noProof/>
              </w:rPr>
              <w:t>Hungary</w:t>
            </w:r>
          </w:p>
          <w:p>
            <w:pPr>
              <w:tabs>
                <w:tab w:val="left" w:pos="1241"/>
              </w:tabs>
              <w:spacing w:before="60" w:after="60"/>
              <w:rPr>
                <w:noProof/>
              </w:rPr>
            </w:pPr>
            <w:r>
              <w:rPr>
                <w:noProof/>
              </w:rPr>
              <w:t>Tel:</w:t>
            </w:r>
            <w:r>
              <w:rPr>
                <w:noProof/>
              </w:rPr>
              <w:tab/>
              <w:t>361 336 7715</w:t>
            </w:r>
          </w:p>
          <w:p>
            <w:pPr>
              <w:tabs>
                <w:tab w:val="left" w:pos="1241"/>
              </w:tabs>
              <w:spacing w:before="60" w:after="60"/>
              <w:rPr>
                <w:noProof/>
              </w:rPr>
            </w:pPr>
            <w:r>
              <w:rPr>
                <w:noProof/>
              </w:rPr>
              <w:t>Fax:</w:t>
            </w:r>
            <w:r>
              <w:rPr>
                <w:noProof/>
              </w:rPr>
              <w:tab/>
              <w:t>361 336 7559</w:t>
            </w:r>
          </w:p>
          <w:p>
            <w:pPr>
              <w:tabs>
                <w:tab w:val="left" w:pos="1241"/>
              </w:tabs>
              <w:spacing w:before="60" w:after="60"/>
              <w:rPr>
                <w:noProof/>
              </w:rPr>
            </w:pPr>
            <w:r>
              <w:rPr>
                <w:noProof/>
              </w:rPr>
              <w:t>E-mail:</w:t>
            </w:r>
            <w:r>
              <w:rPr>
                <w:noProof/>
              </w:rPr>
              <w:tab/>
              <w:t>kereskedelempolitika@gkm.gov.hu</w:t>
            </w:r>
          </w:p>
        </w:tc>
      </w:tr>
      <w:tr>
        <w:trPr>
          <w:jc w:val="center"/>
        </w:trPr>
        <w:tc>
          <w:tcPr>
            <w:tcW w:w="2438" w:type="dxa"/>
          </w:tcPr>
          <w:p>
            <w:pPr>
              <w:spacing w:before="60" w:after="60"/>
              <w:rPr>
                <w:noProof/>
              </w:rPr>
            </w:pPr>
            <w:r>
              <w:rPr>
                <w:noProof/>
              </w:rPr>
              <w:t>IRELAND</w:t>
            </w:r>
          </w:p>
        </w:tc>
        <w:tc>
          <w:tcPr>
            <w:tcW w:w="7448" w:type="dxa"/>
            <w:hideMark/>
          </w:tcPr>
          <w:p>
            <w:pPr>
              <w:tabs>
                <w:tab w:val="left" w:pos="1241"/>
              </w:tabs>
              <w:spacing w:before="60" w:after="60"/>
              <w:rPr>
                <w:noProof/>
              </w:rPr>
            </w:pPr>
            <w:r>
              <w:rPr>
                <w:noProof/>
              </w:rPr>
              <w:t>Department of Enterprise, Trade &amp; Employment</w:t>
            </w:r>
          </w:p>
          <w:p>
            <w:pPr>
              <w:tabs>
                <w:tab w:val="left" w:pos="1241"/>
              </w:tabs>
              <w:spacing w:before="60" w:after="60"/>
              <w:rPr>
                <w:noProof/>
              </w:rPr>
            </w:pPr>
            <w:r>
              <w:rPr>
                <w:noProof/>
              </w:rPr>
              <w:t>International Trade Section (WTO)</w:t>
            </w:r>
          </w:p>
          <w:p>
            <w:pPr>
              <w:tabs>
                <w:tab w:val="left" w:pos="1241"/>
              </w:tabs>
              <w:spacing w:before="60" w:after="60"/>
              <w:rPr>
                <w:noProof/>
              </w:rPr>
            </w:pPr>
            <w:r>
              <w:rPr>
                <w:noProof/>
              </w:rPr>
              <w:t>Earlsfort Centre</w:t>
            </w:r>
          </w:p>
          <w:p>
            <w:pPr>
              <w:tabs>
                <w:tab w:val="left" w:pos="1241"/>
              </w:tabs>
              <w:spacing w:before="60" w:after="60"/>
              <w:rPr>
                <w:noProof/>
              </w:rPr>
            </w:pPr>
            <w:r>
              <w:rPr>
                <w:noProof/>
              </w:rPr>
              <w:t>Hatch St.</w:t>
            </w:r>
          </w:p>
          <w:p>
            <w:pPr>
              <w:tabs>
                <w:tab w:val="left" w:pos="1241"/>
              </w:tabs>
              <w:spacing w:before="60" w:after="60"/>
              <w:rPr>
                <w:noProof/>
              </w:rPr>
            </w:pPr>
            <w:r>
              <w:rPr>
                <w:noProof/>
              </w:rPr>
              <w:t>Dublin 2</w:t>
            </w:r>
          </w:p>
          <w:p>
            <w:pPr>
              <w:tabs>
                <w:tab w:val="left" w:pos="1241"/>
              </w:tabs>
              <w:spacing w:before="60" w:after="60"/>
              <w:rPr>
                <w:noProof/>
              </w:rPr>
            </w:pPr>
            <w:r>
              <w:rPr>
                <w:noProof/>
              </w:rPr>
              <w:t>Ireland</w:t>
            </w:r>
          </w:p>
          <w:p>
            <w:pPr>
              <w:tabs>
                <w:tab w:val="left" w:pos="1241"/>
              </w:tabs>
              <w:spacing w:before="60" w:after="60"/>
              <w:rPr>
                <w:noProof/>
              </w:rPr>
            </w:pPr>
            <w:r>
              <w:rPr>
                <w:noProof/>
              </w:rPr>
              <w:t>Telephone:</w:t>
            </w:r>
            <w:r>
              <w:rPr>
                <w:noProof/>
              </w:rPr>
              <w:tab/>
              <w:t>(353 1)</w:t>
            </w:r>
            <w:r>
              <w:rPr>
                <w:noProof/>
              </w:rPr>
              <w:tab/>
              <w:t>6312533</w:t>
            </w:r>
          </w:p>
          <w:p>
            <w:pPr>
              <w:tabs>
                <w:tab w:val="left" w:pos="1241"/>
              </w:tabs>
              <w:spacing w:before="60" w:after="60"/>
              <w:rPr>
                <w:noProof/>
              </w:rPr>
            </w:pPr>
            <w:r>
              <w:rPr>
                <w:noProof/>
              </w:rPr>
              <w:t>Telefax:</w:t>
            </w:r>
            <w:r>
              <w:rPr>
                <w:noProof/>
              </w:rPr>
              <w:tab/>
              <w:t>(353 1)</w:t>
            </w:r>
            <w:r>
              <w:rPr>
                <w:noProof/>
              </w:rPr>
              <w:tab/>
              <w:t>6312561</w:t>
            </w:r>
          </w:p>
        </w:tc>
      </w:tr>
      <w:tr>
        <w:trPr>
          <w:jc w:val="center"/>
        </w:trPr>
        <w:tc>
          <w:tcPr>
            <w:tcW w:w="2438" w:type="dxa"/>
          </w:tcPr>
          <w:p>
            <w:pPr>
              <w:pageBreakBefore/>
              <w:spacing w:before="60" w:after="60"/>
              <w:rPr>
                <w:noProof/>
              </w:rPr>
            </w:pPr>
            <w:r>
              <w:rPr>
                <w:noProof/>
              </w:rPr>
              <w:t>ITALY</w:t>
            </w:r>
          </w:p>
        </w:tc>
        <w:tc>
          <w:tcPr>
            <w:tcW w:w="7448" w:type="dxa"/>
          </w:tcPr>
          <w:p>
            <w:pPr>
              <w:tabs>
                <w:tab w:val="left" w:pos="1241"/>
              </w:tabs>
              <w:spacing w:before="60" w:after="60"/>
              <w:rPr>
                <w:rFonts w:eastAsia="SimSun"/>
                <w:noProof/>
                <w:lang w:val="it-IT"/>
              </w:rPr>
            </w:pPr>
            <w:r>
              <w:rPr>
                <w:rFonts w:eastAsia="SimSun"/>
                <w:noProof/>
                <w:lang w:val="it-IT"/>
              </w:rPr>
              <w:t>Ministero degli Affari Esteri</w:t>
            </w:r>
          </w:p>
          <w:p>
            <w:pPr>
              <w:tabs>
                <w:tab w:val="left" w:pos="1241"/>
              </w:tabs>
              <w:spacing w:before="60" w:after="60"/>
              <w:rPr>
                <w:rFonts w:eastAsia="SimSun"/>
                <w:noProof/>
                <w:lang w:val="it-IT"/>
              </w:rPr>
            </w:pPr>
            <w:r>
              <w:rPr>
                <w:rFonts w:eastAsia="SimSun"/>
                <w:noProof/>
                <w:lang w:val="it-IT"/>
              </w:rPr>
              <w:t>Piazzale della Farnesina, 1</w:t>
            </w:r>
          </w:p>
          <w:p>
            <w:pPr>
              <w:tabs>
                <w:tab w:val="left" w:pos="1241"/>
              </w:tabs>
              <w:spacing w:before="60" w:after="60"/>
              <w:rPr>
                <w:rFonts w:eastAsia="SimSun"/>
                <w:noProof/>
              </w:rPr>
            </w:pPr>
            <w:r>
              <w:rPr>
                <w:rFonts w:eastAsia="SimSun"/>
                <w:noProof/>
              </w:rPr>
              <w:t>00194 Rome</w:t>
            </w:r>
          </w:p>
          <w:p>
            <w:pPr>
              <w:tabs>
                <w:tab w:val="left" w:pos="1241"/>
              </w:tabs>
              <w:spacing w:before="60" w:after="60"/>
              <w:rPr>
                <w:rFonts w:eastAsia="SimSun"/>
                <w:noProof/>
              </w:rPr>
            </w:pPr>
            <w:r>
              <w:rPr>
                <w:rFonts w:eastAsia="SimSun"/>
                <w:noProof/>
              </w:rPr>
              <w:t>Italy</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the Multilateral Economic and Financial Cooperation</w:t>
            </w:r>
          </w:p>
          <w:p>
            <w:pPr>
              <w:tabs>
                <w:tab w:val="left" w:pos="1241"/>
              </w:tabs>
              <w:spacing w:before="60" w:after="60"/>
              <w:rPr>
                <w:rFonts w:eastAsia="SimSun"/>
                <w:noProof/>
              </w:rPr>
            </w:pPr>
            <w:r>
              <w:rPr>
                <w:rFonts w:eastAsia="SimSun"/>
                <w:noProof/>
              </w:rPr>
              <w:t>WTO Coordination Office</w:t>
            </w:r>
          </w:p>
          <w:p>
            <w:pPr>
              <w:tabs>
                <w:tab w:val="left" w:pos="1241"/>
              </w:tabs>
              <w:spacing w:before="60" w:after="60"/>
              <w:rPr>
                <w:rFonts w:eastAsia="SimSun"/>
                <w:noProof/>
              </w:rPr>
            </w:pPr>
            <w:r>
              <w:rPr>
                <w:rFonts w:eastAsia="SimSun"/>
                <w:noProof/>
              </w:rPr>
              <w:t>Telephone:</w:t>
            </w:r>
            <w:r>
              <w:rPr>
                <w:rFonts w:eastAsia="SimSun"/>
                <w:noProof/>
              </w:rPr>
              <w:tab/>
              <w:t>(39) 06.3691.4353 / 2648</w:t>
            </w:r>
          </w:p>
          <w:p>
            <w:pPr>
              <w:tabs>
                <w:tab w:val="left" w:pos="1241"/>
              </w:tabs>
              <w:spacing w:before="60" w:after="60"/>
              <w:rPr>
                <w:rFonts w:eastAsia="SimSun"/>
                <w:noProof/>
              </w:rPr>
            </w:pPr>
            <w:r>
              <w:rPr>
                <w:rFonts w:eastAsia="SimSun"/>
                <w:noProof/>
              </w:rPr>
              <w:t>Telefax:</w:t>
            </w:r>
            <w:r>
              <w:rPr>
                <w:rFonts w:eastAsia="SimSun"/>
                <w:noProof/>
              </w:rPr>
              <w:tab/>
              <w:t>(39) 06.3233458</w:t>
            </w:r>
          </w:p>
          <w:p>
            <w:pPr>
              <w:tabs>
                <w:tab w:val="left" w:pos="1241"/>
              </w:tabs>
              <w:spacing w:before="60" w:after="60"/>
              <w:rPr>
                <w:rFonts w:eastAsia="SimSun"/>
                <w:noProof/>
              </w:rPr>
            </w:pPr>
            <w:r>
              <w:rPr>
                <w:rFonts w:eastAsia="SimSun"/>
                <w:noProof/>
              </w:rPr>
              <w:t>E-mail:</w:t>
            </w:r>
            <w:r>
              <w:rPr>
                <w:rFonts w:eastAsia="SimSun"/>
                <w:noProof/>
              </w:rPr>
              <w:tab/>
              <w:t>dgce.omc@esteri.it; dgce1@esteri.it</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the European Integration</w:t>
            </w:r>
          </w:p>
          <w:p>
            <w:pPr>
              <w:tabs>
                <w:tab w:val="left" w:pos="1241"/>
              </w:tabs>
              <w:spacing w:before="60" w:after="60"/>
              <w:rPr>
                <w:rFonts w:eastAsia="SimSun"/>
                <w:noProof/>
                <w:lang w:val="fr-BE"/>
              </w:rPr>
            </w:pPr>
            <w:r>
              <w:rPr>
                <w:rFonts w:eastAsia="SimSun"/>
                <w:noProof/>
                <w:lang w:val="fr-BE"/>
              </w:rPr>
              <w:t>Office II – EU external relations</w:t>
            </w:r>
          </w:p>
          <w:p>
            <w:pPr>
              <w:tabs>
                <w:tab w:val="left" w:pos="1241"/>
              </w:tabs>
              <w:spacing w:before="60" w:after="60"/>
              <w:rPr>
                <w:rFonts w:eastAsia="SimSun"/>
                <w:noProof/>
                <w:lang w:val="fr-BE"/>
              </w:rPr>
            </w:pPr>
            <w:r>
              <w:rPr>
                <w:rFonts w:eastAsia="SimSun"/>
                <w:noProof/>
                <w:lang w:val="fr-BE"/>
              </w:rPr>
              <w:t>Telephone:</w:t>
            </w:r>
            <w:r>
              <w:rPr>
                <w:rFonts w:eastAsia="SimSun"/>
                <w:noProof/>
                <w:lang w:val="fr-BE"/>
              </w:rPr>
              <w:tab/>
              <w:t>(39) 06 3691 2740</w:t>
            </w:r>
          </w:p>
          <w:p>
            <w:pPr>
              <w:tabs>
                <w:tab w:val="left" w:pos="1241"/>
              </w:tabs>
              <w:spacing w:before="60" w:after="60"/>
              <w:rPr>
                <w:rFonts w:eastAsia="SimSun"/>
                <w:noProof/>
              </w:rPr>
            </w:pPr>
            <w:r>
              <w:rPr>
                <w:rFonts w:eastAsia="SimSun"/>
                <w:noProof/>
              </w:rPr>
              <w:t>Telefax;</w:t>
            </w:r>
            <w:r>
              <w:rPr>
                <w:rFonts w:eastAsia="SimSun"/>
                <w:noProof/>
              </w:rPr>
              <w:tab/>
              <w:t>(39) 06 3691 6703</w:t>
            </w:r>
          </w:p>
          <w:p>
            <w:pPr>
              <w:tabs>
                <w:tab w:val="left" w:pos="1241"/>
              </w:tabs>
              <w:spacing w:before="60" w:after="60"/>
              <w:rPr>
                <w:rFonts w:eastAsia="SimSun"/>
                <w:noProof/>
              </w:rPr>
            </w:pPr>
            <w:r>
              <w:rPr>
                <w:rFonts w:eastAsia="SimSun"/>
                <w:noProof/>
              </w:rPr>
              <w:t>E-mail:</w:t>
            </w:r>
            <w:r>
              <w:rPr>
                <w:rFonts w:eastAsia="SimSun"/>
                <w:noProof/>
              </w:rPr>
              <w:tab/>
              <w:t>dgie2@esteri.it</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Ministry for Economic Development</w:t>
            </w:r>
          </w:p>
          <w:p>
            <w:pPr>
              <w:tabs>
                <w:tab w:val="left" w:pos="1241"/>
              </w:tabs>
              <w:spacing w:before="60" w:after="60"/>
              <w:rPr>
                <w:rFonts w:eastAsia="SimSun"/>
                <w:noProof/>
              </w:rPr>
            </w:pPr>
            <w:r>
              <w:rPr>
                <w:rFonts w:eastAsia="SimSun"/>
                <w:noProof/>
              </w:rPr>
              <w:t>Viale Boston, 25</w:t>
            </w:r>
          </w:p>
          <w:p>
            <w:pPr>
              <w:tabs>
                <w:tab w:val="left" w:pos="1241"/>
              </w:tabs>
              <w:spacing w:before="60" w:after="60"/>
              <w:rPr>
                <w:rFonts w:eastAsia="SimSun"/>
                <w:noProof/>
              </w:rPr>
            </w:pPr>
            <w:r>
              <w:rPr>
                <w:rFonts w:eastAsia="SimSun"/>
                <w:noProof/>
              </w:rPr>
              <w:t>00144 Rome</w:t>
            </w:r>
          </w:p>
          <w:p>
            <w:pPr>
              <w:tabs>
                <w:tab w:val="left" w:pos="1241"/>
              </w:tabs>
              <w:spacing w:before="60" w:after="60"/>
              <w:rPr>
                <w:rFonts w:eastAsia="SimSun"/>
                <w:noProof/>
              </w:rPr>
            </w:pPr>
            <w:r>
              <w:rPr>
                <w:rFonts w:eastAsia="SimSun"/>
                <w:noProof/>
              </w:rPr>
              <w:t>Italy</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Trade Policy</w:t>
            </w:r>
          </w:p>
          <w:p>
            <w:pPr>
              <w:tabs>
                <w:tab w:val="left" w:pos="1241"/>
              </w:tabs>
              <w:spacing w:before="60" w:after="60"/>
              <w:rPr>
                <w:rFonts w:eastAsia="SimSun"/>
                <w:noProof/>
              </w:rPr>
            </w:pPr>
            <w:r>
              <w:rPr>
                <w:rFonts w:eastAsia="SimSun"/>
                <w:noProof/>
              </w:rPr>
              <w:t>Division V</w:t>
            </w:r>
          </w:p>
          <w:p>
            <w:pPr>
              <w:tabs>
                <w:tab w:val="left" w:pos="1241"/>
              </w:tabs>
              <w:spacing w:before="60" w:after="60"/>
              <w:rPr>
                <w:rFonts w:eastAsia="SimSun"/>
                <w:noProof/>
              </w:rPr>
            </w:pPr>
            <w:r>
              <w:rPr>
                <w:rFonts w:eastAsia="SimSun"/>
                <w:noProof/>
              </w:rPr>
              <w:t>Telephone:</w:t>
            </w:r>
            <w:r>
              <w:rPr>
                <w:rFonts w:eastAsia="SimSun"/>
                <w:noProof/>
              </w:rPr>
              <w:tab/>
              <w:t>(39) 06 5993 2589</w:t>
            </w:r>
          </w:p>
          <w:p>
            <w:pPr>
              <w:tabs>
                <w:tab w:val="left" w:pos="1241"/>
              </w:tabs>
              <w:spacing w:before="60" w:after="60"/>
              <w:rPr>
                <w:rFonts w:eastAsia="SimSun"/>
                <w:noProof/>
              </w:rPr>
            </w:pPr>
            <w:r>
              <w:rPr>
                <w:rFonts w:eastAsia="SimSun"/>
                <w:noProof/>
              </w:rPr>
              <w:t>Telefax:</w:t>
            </w:r>
            <w:r>
              <w:rPr>
                <w:rFonts w:eastAsia="SimSun"/>
                <w:noProof/>
              </w:rPr>
              <w:tab/>
              <w:t>(39) 06 5993 2149</w:t>
            </w:r>
          </w:p>
          <w:p>
            <w:pPr>
              <w:tabs>
                <w:tab w:val="left" w:pos="1241"/>
              </w:tabs>
              <w:spacing w:before="60" w:after="60"/>
              <w:rPr>
                <w:rFonts w:eastAsia="SimSun"/>
                <w:noProof/>
              </w:rPr>
            </w:pPr>
            <w:r>
              <w:rPr>
                <w:rFonts w:eastAsia="SimSun"/>
                <w:noProof/>
              </w:rPr>
              <w:t>E-mail:</w:t>
            </w:r>
            <w:r>
              <w:rPr>
                <w:rFonts w:eastAsia="SimSun"/>
                <w:noProof/>
              </w:rPr>
              <w:tab/>
              <w:t xml:space="preserve">polcom5@sviluppoeconomico.gov.it </w:t>
            </w:r>
          </w:p>
        </w:tc>
      </w:tr>
      <w:tr>
        <w:trPr>
          <w:jc w:val="center"/>
        </w:trPr>
        <w:tc>
          <w:tcPr>
            <w:tcW w:w="2438" w:type="dxa"/>
          </w:tcPr>
          <w:p>
            <w:pPr>
              <w:pageBreakBefore/>
              <w:spacing w:before="60" w:after="60"/>
              <w:rPr>
                <w:noProof/>
              </w:rPr>
            </w:pPr>
            <w:r>
              <w:rPr>
                <w:noProof/>
              </w:rPr>
              <w:t>LATVIA</w:t>
            </w:r>
          </w:p>
        </w:tc>
        <w:tc>
          <w:tcPr>
            <w:tcW w:w="7448" w:type="dxa"/>
            <w:hideMark/>
          </w:tcPr>
          <w:p>
            <w:pPr>
              <w:tabs>
                <w:tab w:val="left" w:pos="1241"/>
              </w:tabs>
              <w:spacing w:before="60" w:after="60"/>
              <w:rPr>
                <w:noProof/>
              </w:rPr>
            </w:pPr>
            <w:r>
              <w:rPr>
                <w:noProof/>
              </w:rPr>
              <w:t>Ministry of Economics of the Republic of Latvia</w:t>
            </w:r>
          </w:p>
          <w:p>
            <w:pPr>
              <w:tabs>
                <w:tab w:val="left" w:pos="1241"/>
              </w:tabs>
              <w:spacing w:before="60" w:after="60"/>
              <w:rPr>
                <w:noProof/>
              </w:rPr>
            </w:pPr>
            <w:r>
              <w:rPr>
                <w:noProof/>
              </w:rPr>
              <w:t>Foreign Economic Relations Department</w:t>
            </w:r>
          </w:p>
          <w:p>
            <w:pPr>
              <w:tabs>
                <w:tab w:val="left" w:pos="1241"/>
              </w:tabs>
              <w:spacing w:before="60" w:after="60"/>
              <w:rPr>
                <w:noProof/>
              </w:rPr>
            </w:pPr>
            <w:r>
              <w:rPr>
                <w:noProof/>
              </w:rPr>
              <w:t>Foreign Trade Policy Unit</w:t>
            </w:r>
          </w:p>
          <w:p>
            <w:pPr>
              <w:tabs>
                <w:tab w:val="left" w:pos="1241"/>
              </w:tabs>
              <w:spacing w:before="60" w:after="60"/>
              <w:rPr>
                <w:noProof/>
              </w:rPr>
            </w:pPr>
            <w:r>
              <w:rPr>
                <w:noProof/>
              </w:rPr>
              <w:t>Brivibas Str. 55</w:t>
            </w:r>
          </w:p>
          <w:p>
            <w:pPr>
              <w:tabs>
                <w:tab w:val="left" w:pos="1241"/>
              </w:tabs>
              <w:spacing w:before="60" w:after="60"/>
              <w:rPr>
                <w:noProof/>
              </w:rPr>
            </w:pPr>
            <w:r>
              <w:rPr>
                <w:noProof/>
              </w:rPr>
              <w:t>RIGA, LV 1519</w:t>
            </w:r>
          </w:p>
          <w:p>
            <w:pPr>
              <w:tabs>
                <w:tab w:val="left" w:pos="1241"/>
              </w:tabs>
              <w:spacing w:before="60" w:after="60"/>
              <w:rPr>
                <w:noProof/>
              </w:rPr>
            </w:pPr>
            <w:r>
              <w:rPr>
                <w:noProof/>
              </w:rPr>
              <w:t>Latvia</w:t>
            </w:r>
          </w:p>
          <w:p>
            <w:pPr>
              <w:tabs>
                <w:tab w:val="left" w:pos="1241"/>
              </w:tabs>
              <w:spacing w:before="60" w:after="60"/>
              <w:rPr>
                <w:noProof/>
              </w:rPr>
            </w:pPr>
            <w:r>
              <w:rPr>
                <w:noProof/>
              </w:rPr>
              <w:t>Telephone:</w:t>
            </w:r>
            <w:r>
              <w:rPr>
                <w:noProof/>
              </w:rPr>
              <w:tab/>
              <w:t>(371) 67 013 008</w:t>
            </w:r>
          </w:p>
          <w:p>
            <w:pPr>
              <w:tabs>
                <w:tab w:val="left" w:pos="1241"/>
              </w:tabs>
              <w:spacing w:before="60" w:after="60"/>
              <w:rPr>
                <w:noProof/>
              </w:rPr>
            </w:pPr>
            <w:r>
              <w:rPr>
                <w:noProof/>
              </w:rPr>
              <w:t>Telefax:</w:t>
            </w:r>
            <w:r>
              <w:rPr>
                <w:noProof/>
              </w:rPr>
              <w:tab/>
              <w:t>(371) 67 280 882</w:t>
            </w:r>
          </w:p>
          <w:p>
            <w:pPr>
              <w:tabs>
                <w:tab w:val="left" w:pos="1241"/>
              </w:tabs>
              <w:spacing w:before="60" w:after="60"/>
              <w:rPr>
                <w:noProof/>
              </w:rPr>
            </w:pPr>
            <w:r>
              <w:rPr>
                <w:noProof/>
              </w:rPr>
              <w:t>E-mail:</w:t>
            </w:r>
            <w:r>
              <w:rPr>
                <w:noProof/>
              </w:rPr>
              <w:tab/>
              <w:t xml:space="preserve">pto@em.gov.lv </w:t>
            </w:r>
          </w:p>
        </w:tc>
      </w:tr>
      <w:tr>
        <w:trPr>
          <w:jc w:val="center"/>
        </w:trPr>
        <w:tc>
          <w:tcPr>
            <w:tcW w:w="2438" w:type="dxa"/>
          </w:tcPr>
          <w:p>
            <w:pPr>
              <w:spacing w:before="60" w:after="60"/>
              <w:rPr>
                <w:noProof/>
              </w:rPr>
            </w:pPr>
            <w:r>
              <w:rPr>
                <w:noProof/>
              </w:rPr>
              <w:t>LITHUANIA</w:t>
            </w:r>
          </w:p>
        </w:tc>
        <w:tc>
          <w:tcPr>
            <w:tcW w:w="7448" w:type="dxa"/>
            <w:hideMark/>
          </w:tcPr>
          <w:p>
            <w:pPr>
              <w:tabs>
                <w:tab w:val="left" w:pos="1241"/>
              </w:tabs>
              <w:spacing w:before="60" w:after="60"/>
              <w:rPr>
                <w:noProof/>
              </w:rPr>
            </w:pPr>
            <w:r>
              <w:rPr>
                <w:noProof/>
              </w:rPr>
              <w:t>Division of International Economic Organizations,</w:t>
            </w:r>
          </w:p>
          <w:p>
            <w:pPr>
              <w:tabs>
                <w:tab w:val="left" w:pos="1241"/>
              </w:tabs>
              <w:spacing w:before="60" w:after="60"/>
              <w:rPr>
                <w:noProof/>
              </w:rPr>
            </w:pPr>
            <w:r>
              <w:rPr>
                <w:noProof/>
              </w:rPr>
              <w:t>Ministry of Foreign Affairs</w:t>
            </w:r>
          </w:p>
          <w:p>
            <w:pPr>
              <w:tabs>
                <w:tab w:val="left" w:pos="1241"/>
              </w:tabs>
              <w:spacing w:before="60" w:after="60"/>
              <w:rPr>
                <w:noProof/>
              </w:rPr>
            </w:pPr>
            <w:r>
              <w:rPr>
                <w:noProof/>
              </w:rPr>
              <w:t>J. Tumo Vaizganto 2</w:t>
            </w:r>
          </w:p>
          <w:p>
            <w:pPr>
              <w:tabs>
                <w:tab w:val="left" w:pos="1241"/>
              </w:tabs>
              <w:spacing w:before="60" w:after="60"/>
              <w:rPr>
                <w:noProof/>
              </w:rPr>
            </w:pPr>
            <w:r>
              <w:rPr>
                <w:noProof/>
              </w:rPr>
              <w:t>2600 Vilnius</w:t>
            </w:r>
          </w:p>
          <w:p>
            <w:pPr>
              <w:tabs>
                <w:tab w:val="left" w:pos="1241"/>
              </w:tabs>
              <w:spacing w:before="60" w:after="60"/>
              <w:rPr>
                <w:noProof/>
              </w:rPr>
            </w:pPr>
            <w:r>
              <w:rPr>
                <w:noProof/>
              </w:rPr>
              <w:t>Lithuania</w:t>
            </w:r>
          </w:p>
          <w:p>
            <w:pPr>
              <w:tabs>
                <w:tab w:val="left" w:pos="1241"/>
              </w:tabs>
              <w:spacing w:before="60" w:after="60"/>
              <w:rPr>
                <w:noProof/>
              </w:rPr>
            </w:pPr>
            <w:r>
              <w:rPr>
                <w:noProof/>
              </w:rPr>
              <w:t>Telephone:</w:t>
            </w:r>
            <w:r>
              <w:rPr>
                <w:noProof/>
              </w:rPr>
              <w:tab/>
              <w:t>(370 52) 362 594</w:t>
            </w:r>
          </w:p>
          <w:p>
            <w:pPr>
              <w:tabs>
                <w:tab w:val="left" w:pos="1241"/>
              </w:tabs>
              <w:spacing w:before="60" w:after="60"/>
              <w:rPr>
                <w:noProof/>
              </w:rPr>
            </w:pPr>
            <w:r>
              <w:rPr>
                <w:noProof/>
              </w:rPr>
              <w:tab/>
              <w:t>(370 52) 362 598</w:t>
            </w:r>
          </w:p>
          <w:p>
            <w:pPr>
              <w:tabs>
                <w:tab w:val="left" w:pos="1241"/>
              </w:tabs>
              <w:spacing w:before="60" w:after="60"/>
              <w:rPr>
                <w:noProof/>
              </w:rPr>
            </w:pPr>
            <w:r>
              <w:rPr>
                <w:noProof/>
              </w:rPr>
              <w:t>Telefax:</w:t>
            </w:r>
            <w:r>
              <w:rPr>
                <w:noProof/>
              </w:rPr>
              <w:tab/>
              <w:t>(370 52) 362 586</w:t>
            </w:r>
          </w:p>
          <w:p>
            <w:pPr>
              <w:tabs>
                <w:tab w:val="left" w:pos="1241"/>
              </w:tabs>
              <w:spacing w:before="60" w:after="60"/>
              <w:rPr>
                <w:noProof/>
              </w:rPr>
            </w:pPr>
            <w:r>
              <w:rPr>
                <w:noProof/>
              </w:rPr>
              <w:t>E-mail:</w:t>
            </w:r>
            <w:r>
              <w:rPr>
                <w:noProof/>
              </w:rPr>
              <w:tab/>
              <w:t xml:space="preserve">teo.ed@urm.1t </w:t>
            </w:r>
          </w:p>
        </w:tc>
      </w:tr>
      <w:tr>
        <w:trPr>
          <w:jc w:val="center"/>
        </w:trPr>
        <w:tc>
          <w:tcPr>
            <w:tcW w:w="2438" w:type="dxa"/>
          </w:tcPr>
          <w:p>
            <w:pPr>
              <w:spacing w:before="60" w:after="60"/>
              <w:rPr>
                <w:noProof/>
              </w:rPr>
            </w:pPr>
            <w:r>
              <w:rPr>
                <w:noProof/>
              </w:rPr>
              <w:t>LUXEMBOURG</w:t>
            </w:r>
          </w:p>
        </w:tc>
        <w:tc>
          <w:tcPr>
            <w:tcW w:w="7448" w:type="dxa"/>
            <w:hideMark/>
          </w:tcPr>
          <w:p>
            <w:pPr>
              <w:tabs>
                <w:tab w:val="left" w:pos="1241"/>
              </w:tabs>
              <w:spacing w:before="60" w:after="60"/>
              <w:rPr>
                <w:noProof/>
                <w:lang w:val="fr-BE"/>
              </w:rPr>
            </w:pPr>
            <w:r>
              <w:rPr>
                <w:noProof/>
                <w:lang w:val="fr-BE"/>
              </w:rPr>
              <w:t>Ministère des Affaires Etrangères</w:t>
            </w:r>
          </w:p>
          <w:p>
            <w:pPr>
              <w:tabs>
                <w:tab w:val="left" w:pos="1241"/>
              </w:tabs>
              <w:spacing w:before="60" w:after="60"/>
              <w:rPr>
                <w:noProof/>
                <w:lang w:val="fr-BE"/>
              </w:rPr>
            </w:pPr>
            <w:r>
              <w:rPr>
                <w:noProof/>
                <w:lang w:val="fr-BE"/>
              </w:rPr>
              <w:t>Direction des Relations Economiques Internationales</w:t>
            </w:r>
          </w:p>
          <w:p>
            <w:pPr>
              <w:tabs>
                <w:tab w:val="left" w:pos="1241"/>
              </w:tabs>
              <w:spacing w:before="60" w:after="60"/>
              <w:rPr>
                <w:noProof/>
                <w:lang w:val="fr-BE"/>
              </w:rPr>
            </w:pPr>
            <w:r>
              <w:rPr>
                <w:noProof/>
                <w:lang w:val="fr-BE"/>
              </w:rPr>
              <w:t>6, rue de l'Ancien Athénée</w:t>
            </w:r>
          </w:p>
          <w:p>
            <w:pPr>
              <w:tabs>
                <w:tab w:val="left" w:pos="1241"/>
              </w:tabs>
              <w:spacing w:before="60" w:after="60"/>
              <w:rPr>
                <w:noProof/>
                <w:lang w:val="fr-BE"/>
              </w:rPr>
            </w:pPr>
            <w:r>
              <w:rPr>
                <w:noProof/>
                <w:lang w:val="fr-BE"/>
              </w:rPr>
              <w:t>L-1144 Luxembourg</w:t>
            </w:r>
          </w:p>
          <w:p>
            <w:pPr>
              <w:tabs>
                <w:tab w:val="left" w:pos="1241"/>
              </w:tabs>
              <w:spacing w:before="60" w:after="60"/>
              <w:rPr>
                <w:noProof/>
              </w:rPr>
            </w:pPr>
            <w:r>
              <w:rPr>
                <w:noProof/>
              </w:rPr>
              <w:t>Luxembourg</w:t>
            </w:r>
          </w:p>
          <w:p>
            <w:pPr>
              <w:tabs>
                <w:tab w:val="left" w:pos="1241"/>
              </w:tabs>
              <w:spacing w:before="60" w:after="60"/>
              <w:rPr>
                <w:noProof/>
              </w:rPr>
            </w:pPr>
            <w:r>
              <w:rPr>
                <w:noProof/>
              </w:rPr>
              <w:t>Telephone:</w:t>
            </w:r>
            <w:r>
              <w:rPr>
                <w:noProof/>
              </w:rPr>
              <w:tab/>
              <w:t>(352) 478 2355</w:t>
            </w:r>
          </w:p>
          <w:p>
            <w:pPr>
              <w:tabs>
                <w:tab w:val="left" w:pos="1241"/>
              </w:tabs>
              <w:spacing w:before="60" w:after="60"/>
              <w:rPr>
                <w:noProof/>
              </w:rPr>
            </w:pPr>
            <w:r>
              <w:rPr>
                <w:noProof/>
              </w:rPr>
              <w:t>Telefax:</w:t>
            </w:r>
            <w:r>
              <w:rPr>
                <w:noProof/>
              </w:rPr>
              <w:tab/>
              <w:t>(352)22 20 48</w:t>
            </w:r>
          </w:p>
        </w:tc>
      </w:tr>
      <w:tr>
        <w:trPr>
          <w:jc w:val="center"/>
        </w:trPr>
        <w:tc>
          <w:tcPr>
            <w:tcW w:w="2438" w:type="dxa"/>
          </w:tcPr>
          <w:p>
            <w:pPr>
              <w:pageBreakBefore/>
              <w:spacing w:before="60" w:after="60"/>
              <w:rPr>
                <w:noProof/>
              </w:rPr>
            </w:pPr>
            <w:r>
              <w:rPr>
                <w:noProof/>
              </w:rPr>
              <w:t>MALTA</w:t>
            </w:r>
          </w:p>
        </w:tc>
        <w:tc>
          <w:tcPr>
            <w:tcW w:w="7448" w:type="dxa"/>
            <w:hideMark/>
          </w:tcPr>
          <w:p>
            <w:pPr>
              <w:tabs>
                <w:tab w:val="left" w:pos="1241"/>
              </w:tabs>
              <w:spacing w:before="60" w:after="60"/>
              <w:rPr>
                <w:noProof/>
              </w:rPr>
            </w:pPr>
            <w:r>
              <w:rPr>
                <w:noProof/>
              </w:rPr>
              <w:t>Director</w:t>
            </w:r>
          </w:p>
          <w:p>
            <w:pPr>
              <w:tabs>
                <w:tab w:val="left" w:pos="1241"/>
              </w:tabs>
              <w:spacing w:before="60" w:after="60"/>
              <w:rPr>
                <w:noProof/>
              </w:rPr>
            </w:pPr>
            <w:r>
              <w:rPr>
                <w:noProof/>
              </w:rPr>
              <w:t>International Economic Relations Directorate</w:t>
            </w:r>
          </w:p>
          <w:p>
            <w:pPr>
              <w:tabs>
                <w:tab w:val="left" w:pos="1241"/>
              </w:tabs>
              <w:spacing w:before="60" w:after="60"/>
              <w:rPr>
                <w:noProof/>
              </w:rPr>
            </w:pPr>
            <w:r>
              <w:rPr>
                <w:noProof/>
              </w:rPr>
              <w:t>Economic Policy Division</w:t>
            </w:r>
          </w:p>
          <w:p>
            <w:pPr>
              <w:tabs>
                <w:tab w:val="left" w:pos="1241"/>
              </w:tabs>
              <w:spacing w:before="60" w:after="60"/>
              <w:rPr>
                <w:noProof/>
              </w:rPr>
            </w:pPr>
            <w:r>
              <w:rPr>
                <w:noProof/>
              </w:rPr>
              <w:t>Ministry of Finance</w:t>
            </w:r>
          </w:p>
          <w:p>
            <w:pPr>
              <w:tabs>
                <w:tab w:val="left" w:pos="1241"/>
              </w:tabs>
              <w:spacing w:before="60" w:after="60"/>
              <w:rPr>
                <w:noProof/>
              </w:rPr>
            </w:pPr>
            <w:r>
              <w:rPr>
                <w:noProof/>
              </w:rPr>
              <w:t>St. Calcedonius Square</w:t>
            </w:r>
          </w:p>
          <w:p>
            <w:pPr>
              <w:tabs>
                <w:tab w:val="left" w:pos="1241"/>
              </w:tabs>
              <w:spacing w:before="60" w:after="60"/>
              <w:rPr>
                <w:noProof/>
              </w:rPr>
            </w:pPr>
            <w:r>
              <w:rPr>
                <w:noProof/>
              </w:rPr>
              <w:t>Floriana CMR02</w:t>
            </w:r>
          </w:p>
          <w:p>
            <w:pPr>
              <w:tabs>
                <w:tab w:val="left" w:pos="1241"/>
              </w:tabs>
              <w:spacing w:before="60" w:after="60"/>
              <w:rPr>
                <w:noProof/>
              </w:rPr>
            </w:pPr>
            <w:r>
              <w:rPr>
                <w:noProof/>
              </w:rPr>
              <w:t>Malta</w:t>
            </w:r>
          </w:p>
          <w:p>
            <w:pPr>
              <w:tabs>
                <w:tab w:val="left" w:pos="1241"/>
              </w:tabs>
              <w:spacing w:before="60" w:after="60"/>
              <w:rPr>
                <w:noProof/>
              </w:rPr>
            </w:pPr>
            <w:r>
              <w:rPr>
                <w:noProof/>
              </w:rPr>
              <w:t>Telephone:</w:t>
            </w:r>
            <w:r>
              <w:rPr>
                <w:noProof/>
              </w:rPr>
              <w:tab/>
              <w:t>(356) 21 249 359</w:t>
            </w:r>
          </w:p>
          <w:p>
            <w:pPr>
              <w:tabs>
                <w:tab w:val="left" w:pos="1241"/>
              </w:tabs>
              <w:spacing w:before="60" w:after="60"/>
              <w:rPr>
                <w:noProof/>
              </w:rPr>
            </w:pPr>
            <w:r>
              <w:rPr>
                <w:noProof/>
              </w:rPr>
              <w:t>Fax:</w:t>
            </w:r>
            <w:r>
              <w:rPr>
                <w:noProof/>
              </w:rPr>
              <w:tab/>
              <w:t>(356) 21 249 355</w:t>
            </w:r>
          </w:p>
          <w:p>
            <w:pPr>
              <w:tabs>
                <w:tab w:val="left" w:pos="1241"/>
              </w:tabs>
              <w:spacing w:before="60" w:after="60"/>
              <w:rPr>
                <w:noProof/>
              </w:rPr>
            </w:pPr>
            <w:r>
              <w:rPr>
                <w:noProof/>
              </w:rPr>
              <w:t>Email:</w:t>
            </w:r>
            <w:r>
              <w:rPr>
                <w:noProof/>
              </w:rPr>
              <w:tab/>
              <w:t>epd@gov.mt</w:t>
            </w:r>
          </w:p>
          <w:p>
            <w:pPr>
              <w:tabs>
                <w:tab w:val="left" w:pos="1241"/>
              </w:tabs>
              <w:spacing w:before="60" w:after="60"/>
              <w:rPr>
                <w:noProof/>
              </w:rPr>
            </w:pPr>
            <w:r>
              <w:rPr>
                <w:noProof/>
              </w:rPr>
              <w:tab/>
              <w:t>joseph.bugeja@gov.mt</w:t>
            </w:r>
          </w:p>
        </w:tc>
      </w:tr>
      <w:tr>
        <w:trPr>
          <w:jc w:val="center"/>
        </w:trPr>
        <w:tc>
          <w:tcPr>
            <w:tcW w:w="2438" w:type="dxa"/>
          </w:tcPr>
          <w:p>
            <w:pPr>
              <w:spacing w:before="60" w:after="60"/>
              <w:rPr>
                <w:noProof/>
              </w:rPr>
            </w:pPr>
            <w:r>
              <w:rPr>
                <w:noProof/>
              </w:rPr>
              <w:t>NETHERLANDS</w:t>
            </w:r>
          </w:p>
        </w:tc>
        <w:tc>
          <w:tcPr>
            <w:tcW w:w="7448" w:type="dxa"/>
            <w:hideMark/>
          </w:tcPr>
          <w:p>
            <w:pPr>
              <w:tabs>
                <w:tab w:val="left" w:pos="1241"/>
              </w:tabs>
              <w:spacing w:before="60" w:after="60"/>
              <w:rPr>
                <w:noProof/>
              </w:rPr>
            </w:pPr>
            <w:r>
              <w:rPr>
                <w:noProof/>
              </w:rPr>
              <w:t>Ministry of Economic Affairs</w:t>
            </w:r>
          </w:p>
          <w:p>
            <w:pPr>
              <w:tabs>
                <w:tab w:val="left" w:pos="1241"/>
              </w:tabs>
              <w:spacing w:before="60" w:after="60"/>
              <w:rPr>
                <w:noProof/>
              </w:rPr>
            </w:pPr>
            <w:r>
              <w:rPr>
                <w:noProof/>
              </w:rPr>
              <w:t>Directorate-General for Foreign Economic Relations</w:t>
            </w:r>
          </w:p>
          <w:p>
            <w:pPr>
              <w:tabs>
                <w:tab w:val="left" w:pos="1241"/>
              </w:tabs>
              <w:spacing w:before="60" w:after="60"/>
              <w:rPr>
                <w:noProof/>
              </w:rPr>
            </w:pPr>
            <w:r>
              <w:rPr>
                <w:noProof/>
              </w:rPr>
              <w:t>Trade Policy &amp; Globalisation (ALP: E/446)</w:t>
            </w:r>
          </w:p>
          <w:p>
            <w:pPr>
              <w:tabs>
                <w:tab w:val="left" w:pos="1241"/>
              </w:tabs>
              <w:spacing w:before="60" w:after="60"/>
              <w:rPr>
                <w:noProof/>
                <w:lang w:val="da-DK"/>
              </w:rPr>
            </w:pPr>
            <w:r>
              <w:rPr>
                <w:noProof/>
                <w:lang w:val="da-DK"/>
              </w:rPr>
              <w:t>P.O. Box 20101</w:t>
            </w:r>
          </w:p>
          <w:p>
            <w:pPr>
              <w:tabs>
                <w:tab w:val="left" w:pos="1241"/>
              </w:tabs>
              <w:spacing w:before="60" w:after="60"/>
              <w:rPr>
                <w:noProof/>
                <w:lang w:val="da-DK"/>
              </w:rPr>
            </w:pPr>
            <w:r>
              <w:rPr>
                <w:noProof/>
                <w:lang w:val="da-DK"/>
              </w:rPr>
              <w:t>2500 EC Den Haag</w:t>
            </w:r>
          </w:p>
          <w:p>
            <w:pPr>
              <w:tabs>
                <w:tab w:val="left" w:pos="1241"/>
              </w:tabs>
              <w:spacing w:before="60" w:after="60"/>
              <w:rPr>
                <w:noProof/>
              </w:rPr>
            </w:pPr>
            <w:r>
              <w:rPr>
                <w:noProof/>
              </w:rPr>
              <w:t>The Netherlands</w:t>
            </w:r>
          </w:p>
          <w:p>
            <w:pPr>
              <w:tabs>
                <w:tab w:val="left" w:pos="1241"/>
              </w:tabs>
              <w:spacing w:before="60" w:after="60"/>
              <w:rPr>
                <w:noProof/>
              </w:rPr>
            </w:pPr>
            <w:r>
              <w:rPr>
                <w:noProof/>
              </w:rPr>
              <w:t>Telephone:</w:t>
            </w:r>
            <w:r>
              <w:rPr>
                <w:noProof/>
              </w:rPr>
              <w:tab/>
              <w:t>(3170)</w:t>
            </w:r>
            <w:r>
              <w:rPr>
                <w:noProof/>
              </w:rPr>
              <w:tab/>
              <w:t>379 6451</w:t>
            </w:r>
          </w:p>
          <w:p>
            <w:pPr>
              <w:tabs>
                <w:tab w:val="left" w:pos="1241"/>
              </w:tabs>
              <w:spacing w:before="60" w:after="60"/>
              <w:rPr>
                <w:noProof/>
              </w:rPr>
            </w:pPr>
            <w:r>
              <w:rPr>
                <w:noProof/>
              </w:rPr>
              <w:tab/>
              <w:t>(3170)</w:t>
            </w:r>
            <w:r>
              <w:rPr>
                <w:noProof/>
              </w:rPr>
              <w:tab/>
              <w:t>379 6467</w:t>
            </w:r>
          </w:p>
          <w:p>
            <w:pPr>
              <w:tabs>
                <w:tab w:val="left" w:pos="1241"/>
              </w:tabs>
              <w:spacing w:before="60" w:after="60"/>
              <w:rPr>
                <w:noProof/>
              </w:rPr>
            </w:pPr>
            <w:r>
              <w:rPr>
                <w:noProof/>
              </w:rPr>
              <w:t>Telefax:</w:t>
            </w:r>
            <w:r>
              <w:rPr>
                <w:noProof/>
              </w:rPr>
              <w:tab/>
              <w:t>(3170)</w:t>
            </w:r>
            <w:r>
              <w:rPr>
                <w:noProof/>
              </w:rPr>
              <w:tab/>
              <w:t>379 7221</w:t>
            </w:r>
          </w:p>
          <w:p>
            <w:pPr>
              <w:tabs>
                <w:tab w:val="left" w:pos="1241"/>
              </w:tabs>
              <w:spacing w:before="60" w:after="60"/>
              <w:rPr>
                <w:noProof/>
              </w:rPr>
            </w:pPr>
            <w:r>
              <w:rPr>
                <w:noProof/>
              </w:rPr>
              <w:t>E-mail:</w:t>
            </w:r>
            <w:r>
              <w:rPr>
                <w:noProof/>
              </w:rPr>
              <w:tab/>
              <w:t>M.F.T.RiemslagBaas@MinEZ.nl</w:t>
            </w:r>
          </w:p>
        </w:tc>
      </w:tr>
      <w:tr>
        <w:trPr>
          <w:jc w:val="center"/>
        </w:trPr>
        <w:tc>
          <w:tcPr>
            <w:tcW w:w="2438" w:type="dxa"/>
          </w:tcPr>
          <w:p>
            <w:pPr>
              <w:pageBreakBefore/>
              <w:spacing w:before="60" w:after="60"/>
              <w:rPr>
                <w:noProof/>
              </w:rPr>
            </w:pPr>
            <w:r>
              <w:rPr>
                <w:noProof/>
              </w:rPr>
              <w:t>POLAND</w:t>
            </w:r>
          </w:p>
        </w:tc>
        <w:tc>
          <w:tcPr>
            <w:tcW w:w="7448" w:type="dxa"/>
            <w:hideMark/>
          </w:tcPr>
          <w:p>
            <w:pPr>
              <w:tabs>
                <w:tab w:val="left" w:pos="1241"/>
              </w:tabs>
              <w:spacing w:before="60" w:after="60"/>
              <w:rPr>
                <w:noProof/>
              </w:rPr>
            </w:pPr>
            <w:r>
              <w:rPr>
                <w:noProof/>
              </w:rPr>
              <w:t>Ministry of Economy</w:t>
            </w:r>
          </w:p>
          <w:p>
            <w:pPr>
              <w:tabs>
                <w:tab w:val="left" w:pos="1241"/>
              </w:tabs>
              <w:spacing w:before="60" w:after="60"/>
              <w:rPr>
                <w:noProof/>
              </w:rPr>
            </w:pPr>
            <w:r>
              <w:rPr>
                <w:noProof/>
              </w:rPr>
              <w:t>Department of Trade Policy</w:t>
            </w:r>
          </w:p>
          <w:p>
            <w:pPr>
              <w:tabs>
                <w:tab w:val="left" w:pos="1241"/>
              </w:tabs>
              <w:spacing w:before="60" w:after="60"/>
              <w:rPr>
                <w:noProof/>
                <w:lang w:val="pl-PL"/>
              </w:rPr>
            </w:pPr>
            <w:r>
              <w:rPr>
                <w:noProof/>
                <w:lang w:val="pl-PL"/>
              </w:rPr>
              <w:t>Ul. Żurawia 4a</w:t>
            </w:r>
          </w:p>
          <w:p>
            <w:pPr>
              <w:tabs>
                <w:tab w:val="left" w:pos="1241"/>
              </w:tabs>
              <w:spacing w:before="60" w:after="60"/>
              <w:rPr>
                <w:noProof/>
                <w:lang w:val="pl-PL"/>
              </w:rPr>
            </w:pPr>
            <w:r>
              <w:rPr>
                <w:noProof/>
                <w:lang w:val="pl-PL"/>
              </w:rPr>
              <w:t>00-507 Warsaw</w:t>
            </w:r>
          </w:p>
          <w:p>
            <w:pPr>
              <w:tabs>
                <w:tab w:val="left" w:pos="1241"/>
              </w:tabs>
              <w:spacing w:before="60" w:after="60"/>
              <w:rPr>
                <w:noProof/>
                <w:lang w:val="pl-PL"/>
              </w:rPr>
            </w:pPr>
            <w:r>
              <w:rPr>
                <w:noProof/>
                <w:lang w:val="pl-PL"/>
              </w:rPr>
              <w:t>Poland</w:t>
            </w:r>
          </w:p>
          <w:p>
            <w:pPr>
              <w:tabs>
                <w:tab w:val="left" w:pos="1241"/>
              </w:tabs>
              <w:spacing w:before="60" w:after="60"/>
              <w:rPr>
                <w:noProof/>
                <w:lang w:val="pl-PL"/>
              </w:rPr>
            </w:pPr>
            <w:r>
              <w:rPr>
                <w:noProof/>
                <w:lang w:val="pl-PL"/>
              </w:rPr>
              <w:t>Telephone:</w:t>
            </w:r>
            <w:r>
              <w:rPr>
                <w:noProof/>
                <w:lang w:val="pl-PL"/>
              </w:rPr>
              <w:tab/>
              <w:t>(48 22) 693 4826 / (48 22) 693 4856 / (48 22) 693 4808</w:t>
            </w:r>
          </w:p>
          <w:p>
            <w:pPr>
              <w:tabs>
                <w:tab w:val="left" w:pos="1241"/>
              </w:tabs>
              <w:spacing w:before="60" w:after="60"/>
              <w:rPr>
                <w:noProof/>
              </w:rPr>
            </w:pPr>
            <w:r>
              <w:rPr>
                <w:noProof/>
              </w:rPr>
              <w:t>Telefax:</w:t>
            </w:r>
            <w:r>
              <w:rPr>
                <w:noProof/>
              </w:rPr>
              <w:tab/>
              <w:t>(48 22) 693 4018</w:t>
            </w:r>
          </w:p>
          <w:p>
            <w:pPr>
              <w:tabs>
                <w:tab w:val="left" w:pos="1241"/>
              </w:tabs>
              <w:spacing w:before="60" w:after="60"/>
              <w:rPr>
                <w:noProof/>
              </w:rPr>
            </w:pPr>
            <w:r>
              <w:rPr>
                <w:noProof/>
              </w:rPr>
              <w:t>E-mail:</w:t>
            </w:r>
            <w:r>
              <w:rPr>
                <w:noProof/>
              </w:rPr>
              <w:tab/>
              <w:t>SekretariatDPH@mg.gov.pl</w:t>
            </w:r>
          </w:p>
        </w:tc>
      </w:tr>
      <w:tr>
        <w:trPr>
          <w:jc w:val="center"/>
        </w:trPr>
        <w:tc>
          <w:tcPr>
            <w:tcW w:w="2438" w:type="dxa"/>
          </w:tcPr>
          <w:p>
            <w:pPr>
              <w:spacing w:before="60" w:after="60"/>
              <w:rPr>
                <w:noProof/>
              </w:rPr>
            </w:pPr>
            <w:r>
              <w:rPr>
                <w:noProof/>
              </w:rPr>
              <w:t>PORTUGAL</w:t>
            </w:r>
          </w:p>
        </w:tc>
        <w:tc>
          <w:tcPr>
            <w:tcW w:w="7448" w:type="dxa"/>
          </w:tcPr>
          <w:p>
            <w:pPr>
              <w:tabs>
                <w:tab w:val="left" w:pos="1241"/>
              </w:tabs>
              <w:spacing w:before="60" w:after="60"/>
              <w:rPr>
                <w:noProof/>
              </w:rPr>
            </w:pPr>
            <w:r>
              <w:rPr>
                <w:noProof/>
              </w:rPr>
              <w:t>Ministry of Economy</w:t>
            </w:r>
          </w:p>
          <w:p>
            <w:pPr>
              <w:tabs>
                <w:tab w:val="left" w:pos="1241"/>
              </w:tabs>
              <w:spacing w:before="60" w:after="60"/>
              <w:rPr>
                <w:noProof/>
              </w:rPr>
            </w:pPr>
            <w:r>
              <w:rPr>
                <w:noProof/>
              </w:rPr>
              <w:t>ICEP Portugal</w:t>
            </w:r>
          </w:p>
          <w:p>
            <w:pPr>
              <w:tabs>
                <w:tab w:val="left" w:pos="1241"/>
              </w:tabs>
              <w:spacing w:before="60" w:after="60"/>
              <w:rPr>
                <w:noProof/>
              </w:rPr>
            </w:pPr>
            <w:r>
              <w:rPr>
                <w:noProof/>
              </w:rPr>
              <w:t>Market Intelligence Unit</w:t>
            </w:r>
          </w:p>
          <w:p>
            <w:pPr>
              <w:tabs>
                <w:tab w:val="left" w:pos="1241"/>
              </w:tabs>
              <w:spacing w:before="60" w:after="60"/>
              <w:rPr>
                <w:noProof/>
                <w:lang w:val="pt-PT"/>
              </w:rPr>
            </w:pPr>
            <w:r>
              <w:rPr>
                <w:noProof/>
                <w:lang w:val="pt-PT"/>
              </w:rPr>
              <w:t>Av. 5 de Outubro, 101</w:t>
            </w:r>
          </w:p>
          <w:p>
            <w:pPr>
              <w:tabs>
                <w:tab w:val="left" w:pos="1241"/>
              </w:tabs>
              <w:spacing w:before="60" w:after="60"/>
              <w:rPr>
                <w:noProof/>
                <w:lang w:val="pt-PT"/>
              </w:rPr>
            </w:pPr>
            <w:r>
              <w:rPr>
                <w:noProof/>
                <w:lang w:val="pt-PT"/>
              </w:rPr>
              <w:t>1050-051 Lisbon</w:t>
            </w:r>
          </w:p>
          <w:p>
            <w:pPr>
              <w:tabs>
                <w:tab w:val="left" w:pos="1241"/>
              </w:tabs>
              <w:spacing w:before="60" w:after="60"/>
              <w:rPr>
                <w:noProof/>
                <w:lang w:val="pt-PT"/>
              </w:rPr>
            </w:pPr>
            <w:r>
              <w:rPr>
                <w:noProof/>
                <w:lang w:val="pt-PT"/>
              </w:rPr>
              <w:t>Portugal</w:t>
            </w:r>
          </w:p>
          <w:p>
            <w:pPr>
              <w:tabs>
                <w:tab w:val="left" w:pos="1241"/>
              </w:tabs>
              <w:spacing w:before="60" w:after="60"/>
              <w:rPr>
                <w:noProof/>
                <w:lang w:val="pt-PT"/>
              </w:rPr>
            </w:pPr>
            <w:r>
              <w:rPr>
                <w:noProof/>
                <w:lang w:val="pt-PT"/>
              </w:rPr>
              <w:t>Telephone:</w:t>
            </w:r>
            <w:r>
              <w:rPr>
                <w:noProof/>
                <w:lang w:val="pt-PT"/>
              </w:rPr>
              <w:tab/>
              <w:t>(351 21) 790 95 00</w:t>
            </w:r>
          </w:p>
          <w:p>
            <w:pPr>
              <w:tabs>
                <w:tab w:val="left" w:pos="1241"/>
              </w:tabs>
              <w:spacing w:before="60" w:after="60"/>
              <w:rPr>
                <w:noProof/>
              </w:rPr>
            </w:pPr>
            <w:r>
              <w:rPr>
                <w:noProof/>
              </w:rPr>
              <w:t>Telefax:</w:t>
            </w:r>
            <w:r>
              <w:rPr>
                <w:noProof/>
              </w:rPr>
              <w:tab/>
              <w:t>(351 21) 790 95 81</w:t>
            </w:r>
          </w:p>
          <w:p>
            <w:pPr>
              <w:tabs>
                <w:tab w:val="left" w:pos="1241"/>
              </w:tabs>
              <w:spacing w:before="60" w:after="60"/>
              <w:rPr>
                <w:noProof/>
              </w:rPr>
            </w:pPr>
            <w:r>
              <w:rPr>
                <w:noProof/>
              </w:rPr>
              <w:t>E-mail:</w:t>
            </w:r>
            <w:r>
              <w:rPr>
                <w:noProof/>
              </w:rPr>
              <w:tab/>
              <w:t>informação@icep.pt</w:t>
            </w:r>
          </w:p>
          <w:p>
            <w:pPr>
              <w:tabs>
                <w:tab w:val="left" w:pos="1241"/>
              </w:tabs>
              <w:spacing w:before="60" w:after="60"/>
              <w:rPr>
                <w:noProof/>
              </w:rPr>
            </w:pPr>
          </w:p>
          <w:p>
            <w:pPr>
              <w:tabs>
                <w:tab w:val="left" w:pos="1241"/>
              </w:tabs>
              <w:spacing w:before="60" w:after="60"/>
              <w:rPr>
                <w:noProof/>
              </w:rPr>
            </w:pPr>
            <w:r>
              <w:rPr>
                <w:noProof/>
              </w:rPr>
              <w:t>Ministry of Foreign Affairs</w:t>
            </w:r>
          </w:p>
          <w:p>
            <w:pPr>
              <w:tabs>
                <w:tab w:val="left" w:pos="1241"/>
              </w:tabs>
              <w:spacing w:before="60" w:after="60"/>
              <w:rPr>
                <w:noProof/>
              </w:rPr>
            </w:pPr>
            <w:r>
              <w:rPr>
                <w:noProof/>
              </w:rPr>
              <w:t>General Directorate for Community Affairs (DGAC)</w:t>
            </w:r>
          </w:p>
          <w:p>
            <w:pPr>
              <w:tabs>
                <w:tab w:val="left" w:pos="1241"/>
              </w:tabs>
              <w:spacing w:before="60" w:after="60"/>
              <w:rPr>
                <w:noProof/>
                <w:lang w:val="pt-PT"/>
              </w:rPr>
            </w:pPr>
            <w:r>
              <w:rPr>
                <w:noProof/>
                <w:lang w:val="pt-PT"/>
              </w:rPr>
              <w:t>R da Cova da Moura 1</w:t>
            </w:r>
          </w:p>
          <w:p>
            <w:pPr>
              <w:tabs>
                <w:tab w:val="left" w:pos="1241"/>
              </w:tabs>
              <w:spacing w:before="60" w:after="60"/>
              <w:rPr>
                <w:noProof/>
              </w:rPr>
            </w:pPr>
            <w:r>
              <w:rPr>
                <w:noProof/>
              </w:rPr>
              <w:t>1350 –11 Lisbon</w:t>
            </w:r>
          </w:p>
          <w:p>
            <w:pPr>
              <w:tabs>
                <w:tab w:val="left" w:pos="1241"/>
              </w:tabs>
              <w:spacing w:before="60" w:after="60"/>
              <w:rPr>
                <w:noProof/>
              </w:rPr>
            </w:pPr>
            <w:r>
              <w:rPr>
                <w:noProof/>
              </w:rPr>
              <w:t>Portugal</w:t>
            </w:r>
          </w:p>
          <w:p>
            <w:pPr>
              <w:tabs>
                <w:tab w:val="left" w:pos="1241"/>
              </w:tabs>
              <w:spacing w:before="60" w:after="60"/>
              <w:rPr>
                <w:noProof/>
              </w:rPr>
            </w:pPr>
            <w:r>
              <w:rPr>
                <w:noProof/>
              </w:rPr>
              <w:t>Telephone:</w:t>
            </w:r>
            <w:r>
              <w:rPr>
                <w:noProof/>
              </w:rPr>
              <w:tab/>
              <w:t>(351 21) 393 55 00</w:t>
            </w:r>
          </w:p>
          <w:p>
            <w:pPr>
              <w:tabs>
                <w:tab w:val="left" w:pos="1241"/>
              </w:tabs>
              <w:spacing w:before="60" w:after="60"/>
              <w:rPr>
                <w:noProof/>
              </w:rPr>
            </w:pPr>
            <w:r>
              <w:rPr>
                <w:noProof/>
              </w:rPr>
              <w:t>Telefax:</w:t>
            </w:r>
            <w:r>
              <w:rPr>
                <w:noProof/>
              </w:rPr>
              <w:tab/>
              <w:t>(351 21) 395 45 40</w:t>
            </w:r>
          </w:p>
        </w:tc>
      </w:tr>
      <w:tr>
        <w:trPr>
          <w:jc w:val="center"/>
        </w:trPr>
        <w:tc>
          <w:tcPr>
            <w:tcW w:w="2438" w:type="dxa"/>
          </w:tcPr>
          <w:p>
            <w:pPr>
              <w:pageBreakBefore/>
              <w:spacing w:before="60" w:after="60"/>
              <w:rPr>
                <w:noProof/>
              </w:rPr>
            </w:pPr>
            <w:r>
              <w:rPr>
                <w:noProof/>
              </w:rPr>
              <w:t>ROMANIA</w:t>
            </w:r>
          </w:p>
        </w:tc>
        <w:tc>
          <w:tcPr>
            <w:tcW w:w="7448" w:type="dxa"/>
            <w:hideMark/>
          </w:tcPr>
          <w:p>
            <w:pPr>
              <w:tabs>
                <w:tab w:val="left" w:pos="1241"/>
              </w:tabs>
              <w:spacing w:before="60" w:after="60"/>
              <w:rPr>
                <w:rFonts w:eastAsia="SimSun"/>
                <w:noProof/>
              </w:rPr>
            </w:pPr>
            <w:r>
              <w:rPr>
                <w:rFonts w:eastAsia="SimSun"/>
                <w:noProof/>
              </w:rPr>
              <w:t>Ministry for Economy, Trade, and Business Environment*</w:t>
            </w:r>
          </w:p>
          <w:p>
            <w:pPr>
              <w:tabs>
                <w:tab w:val="left" w:pos="1241"/>
              </w:tabs>
              <w:spacing w:before="60" w:after="60"/>
              <w:rPr>
                <w:rFonts w:eastAsia="SimSun"/>
                <w:noProof/>
                <w:lang w:val="it-IT"/>
              </w:rPr>
            </w:pPr>
            <w:r>
              <w:rPr>
                <w:rFonts w:eastAsia="SimSun"/>
                <w:noProof/>
                <w:lang w:val="it-IT"/>
              </w:rPr>
              <w:t>Str. Ion Campineanu nr. 16</w:t>
            </w:r>
          </w:p>
          <w:p>
            <w:pPr>
              <w:tabs>
                <w:tab w:val="left" w:pos="1241"/>
              </w:tabs>
              <w:spacing w:before="60" w:after="60"/>
              <w:rPr>
                <w:rFonts w:eastAsia="SimSun"/>
                <w:noProof/>
                <w:lang w:val="it-IT"/>
              </w:rPr>
            </w:pPr>
            <w:r>
              <w:rPr>
                <w:rFonts w:eastAsia="SimSun"/>
                <w:noProof/>
                <w:lang w:val="it-IT"/>
              </w:rPr>
              <w:t>District 1</w:t>
            </w:r>
          </w:p>
          <w:p>
            <w:pPr>
              <w:tabs>
                <w:tab w:val="left" w:pos="1241"/>
              </w:tabs>
              <w:spacing w:before="60" w:after="60"/>
              <w:rPr>
                <w:rFonts w:eastAsia="SimSun"/>
                <w:noProof/>
              </w:rPr>
            </w:pPr>
            <w:r>
              <w:rPr>
                <w:rFonts w:eastAsia="SimSun"/>
                <w:noProof/>
              </w:rPr>
              <w:t>Bucharest</w:t>
            </w:r>
          </w:p>
          <w:p>
            <w:pPr>
              <w:tabs>
                <w:tab w:val="left" w:pos="1241"/>
              </w:tabs>
              <w:spacing w:before="60" w:after="60"/>
              <w:rPr>
                <w:rFonts w:eastAsia="SimSun"/>
                <w:noProof/>
              </w:rPr>
            </w:pPr>
            <w:r>
              <w:rPr>
                <w:rFonts w:eastAsia="SimSun"/>
                <w:noProof/>
              </w:rPr>
              <w:t>Romania</w:t>
            </w:r>
          </w:p>
          <w:p>
            <w:pPr>
              <w:tabs>
                <w:tab w:val="left" w:pos="1241"/>
              </w:tabs>
              <w:spacing w:before="60" w:after="60"/>
              <w:rPr>
                <w:rFonts w:eastAsia="SimSun"/>
                <w:noProof/>
              </w:rPr>
            </w:pPr>
            <w:r>
              <w:rPr>
                <w:rFonts w:eastAsia="SimSun"/>
                <w:noProof/>
              </w:rPr>
              <w:t>Telephone:</w:t>
            </w:r>
            <w:r>
              <w:rPr>
                <w:rFonts w:eastAsia="SimSun"/>
                <w:noProof/>
              </w:rPr>
              <w:tab/>
              <w:t>40214010558, 40214010562</w:t>
            </w:r>
          </w:p>
          <w:p>
            <w:pPr>
              <w:tabs>
                <w:tab w:val="left" w:pos="1241"/>
              </w:tabs>
              <w:spacing w:before="60" w:after="60"/>
              <w:rPr>
                <w:rFonts w:eastAsia="SimSun"/>
                <w:noProof/>
              </w:rPr>
            </w:pPr>
            <w:r>
              <w:rPr>
                <w:rFonts w:eastAsia="SimSun"/>
                <w:noProof/>
              </w:rPr>
              <w:t>Fax:</w:t>
            </w:r>
            <w:r>
              <w:rPr>
                <w:noProof/>
              </w:rPr>
              <w:tab/>
            </w:r>
            <w:r>
              <w:rPr>
                <w:rFonts w:eastAsia="SimSun"/>
                <w:noProof/>
              </w:rPr>
              <w:t>40213159698</w:t>
            </w:r>
          </w:p>
          <w:p>
            <w:pPr>
              <w:tabs>
                <w:tab w:val="left" w:pos="1241"/>
              </w:tabs>
              <w:spacing w:before="60" w:after="60"/>
              <w:rPr>
                <w:rFonts w:eastAsia="SimSun"/>
                <w:noProof/>
              </w:rPr>
            </w:pPr>
            <w:r>
              <w:rPr>
                <w:rFonts w:eastAsia="SimSun"/>
                <w:noProof/>
              </w:rPr>
              <w:t>E-mail:</w:t>
            </w:r>
            <w:r>
              <w:rPr>
                <w:rFonts w:eastAsia="SimSun"/>
                <w:noProof/>
              </w:rPr>
              <w:tab/>
              <w:t>natalia.schink@dce.gov.ro</w:t>
            </w:r>
          </w:p>
          <w:p>
            <w:pPr>
              <w:tabs>
                <w:tab w:val="left" w:pos="1241"/>
              </w:tabs>
              <w:spacing w:before="60" w:after="60"/>
              <w:rPr>
                <w:rFonts w:eastAsia="SimSun"/>
                <w:noProof/>
              </w:rPr>
            </w:pPr>
            <w:r>
              <w:rPr>
                <w:rFonts w:eastAsia="SimSun"/>
                <w:noProof/>
              </w:rPr>
              <w:tab/>
              <w:t>raluca.constantinescu@dce.gov.ro</w:t>
            </w:r>
          </w:p>
        </w:tc>
      </w:tr>
      <w:tr>
        <w:trPr>
          <w:jc w:val="center"/>
        </w:trPr>
        <w:tc>
          <w:tcPr>
            <w:tcW w:w="2438" w:type="dxa"/>
          </w:tcPr>
          <w:p>
            <w:pPr>
              <w:spacing w:before="60" w:after="60"/>
              <w:rPr>
                <w:noProof/>
              </w:rPr>
            </w:pPr>
            <w:r>
              <w:rPr>
                <w:noProof/>
              </w:rPr>
              <w:t>SLOVAK REPUBLIC</w:t>
            </w:r>
          </w:p>
        </w:tc>
        <w:tc>
          <w:tcPr>
            <w:tcW w:w="7448" w:type="dxa"/>
            <w:hideMark/>
          </w:tcPr>
          <w:p>
            <w:pPr>
              <w:tabs>
                <w:tab w:val="left" w:pos="1241"/>
              </w:tabs>
              <w:spacing w:before="60" w:after="60"/>
              <w:rPr>
                <w:noProof/>
              </w:rPr>
            </w:pPr>
            <w:r>
              <w:rPr>
                <w:noProof/>
              </w:rPr>
              <w:t>Ministry of Economy of the Slovak Republic</w:t>
            </w:r>
          </w:p>
          <w:p>
            <w:pPr>
              <w:tabs>
                <w:tab w:val="left" w:pos="1241"/>
              </w:tabs>
              <w:spacing w:before="60" w:after="60"/>
              <w:rPr>
                <w:noProof/>
              </w:rPr>
            </w:pPr>
            <w:r>
              <w:rPr>
                <w:noProof/>
              </w:rPr>
              <w:t>Trade and Consumer Protection Directorate</w:t>
            </w:r>
          </w:p>
          <w:p>
            <w:pPr>
              <w:tabs>
                <w:tab w:val="left" w:pos="1241"/>
              </w:tabs>
              <w:spacing w:before="60" w:after="60"/>
              <w:rPr>
                <w:noProof/>
              </w:rPr>
            </w:pPr>
            <w:r>
              <w:rPr>
                <w:noProof/>
              </w:rPr>
              <w:t>Trade Policy Department</w:t>
            </w:r>
          </w:p>
          <w:p>
            <w:pPr>
              <w:tabs>
                <w:tab w:val="left" w:pos="1241"/>
              </w:tabs>
              <w:spacing w:before="60" w:after="60"/>
              <w:rPr>
                <w:noProof/>
              </w:rPr>
            </w:pPr>
            <w:r>
              <w:rPr>
                <w:noProof/>
              </w:rPr>
              <w:t>Mierová 19</w:t>
            </w:r>
          </w:p>
          <w:p>
            <w:pPr>
              <w:tabs>
                <w:tab w:val="left" w:pos="1241"/>
              </w:tabs>
              <w:spacing w:before="60" w:after="60"/>
              <w:rPr>
                <w:noProof/>
              </w:rPr>
            </w:pPr>
            <w:r>
              <w:rPr>
                <w:noProof/>
              </w:rPr>
              <w:t>827 15 Bratislava 212</w:t>
            </w:r>
          </w:p>
          <w:p>
            <w:pPr>
              <w:tabs>
                <w:tab w:val="left" w:pos="1241"/>
              </w:tabs>
              <w:spacing w:before="60" w:after="60"/>
              <w:rPr>
                <w:noProof/>
              </w:rPr>
            </w:pPr>
            <w:r>
              <w:rPr>
                <w:noProof/>
              </w:rPr>
              <w:t>Slovak Republic</w:t>
            </w:r>
          </w:p>
          <w:p>
            <w:pPr>
              <w:tabs>
                <w:tab w:val="left" w:pos="1241"/>
              </w:tabs>
              <w:spacing w:before="60" w:after="60"/>
              <w:rPr>
                <w:noProof/>
              </w:rPr>
            </w:pPr>
            <w:r>
              <w:rPr>
                <w:noProof/>
              </w:rPr>
              <w:t>Telephone:</w:t>
            </w:r>
            <w:r>
              <w:rPr>
                <w:noProof/>
              </w:rPr>
              <w:tab/>
              <w:t>(421-2) 4854 7110</w:t>
            </w:r>
          </w:p>
          <w:p>
            <w:pPr>
              <w:tabs>
                <w:tab w:val="left" w:pos="1241"/>
              </w:tabs>
              <w:spacing w:before="60" w:after="60"/>
              <w:rPr>
                <w:noProof/>
              </w:rPr>
            </w:pPr>
            <w:r>
              <w:rPr>
                <w:noProof/>
              </w:rPr>
              <w:t>Telefax:</w:t>
            </w:r>
            <w:r>
              <w:rPr>
                <w:noProof/>
              </w:rPr>
              <w:tab/>
              <w:t>(421-2) 4854 3116</w:t>
            </w:r>
          </w:p>
        </w:tc>
      </w:tr>
      <w:tr>
        <w:trPr>
          <w:jc w:val="center"/>
        </w:trPr>
        <w:tc>
          <w:tcPr>
            <w:tcW w:w="2438" w:type="dxa"/>
          </w:tcPr>
          <w:p>
            <w:pPr>
              <w:spacing w:before="60" w:after="60"/>
              <w:rPr>
                <w:noProof/>
              </w:rPr>
            </w:pPr>
            <w:r>
              <w:rPr>
                <w:noProof/>
              </w:rPr>
              <w:t>SLOVENIA</w:t>
            </w:r>
          </w:p>
        </w:tc>
        <w:tc>
          <w:tcPr>
            <w:tcW w:w="7448" w:type="dxa"/>
            <w:hideMark/>
          </w:tcPr>
          <w:p>
            <w:pPr>
              <w:tabs>
                <w:tab w:val="left" w:pos="1241"/>
              </w:tabs>
              <w:spacing w:before="60" w:after="60"/>
              <w:rPr>
                <w:noProof/>
              </w:rPr>
            </w:pPr>
            <w:r>
              <w:rPr>
                <w:noProof/>
              </w:rPr>
              <w:t>Ministry of the Economy of the Republic of Slovenia</w:t>
            </w:r>
          </w:p>
          <w:p>
            <w:pPr>
              <w:tabs>
                <w:tab w:val="left" w:pos="1241"/>
              </w:tabs>
              <w:spacing w:before="60" w:after="60"/>
              <w:rPr>
                <w:noProof/>
              </w:rPr>
            </w:pPr>
            <w:r>
              <w:rPr>
                <w:noProof/>
              </w:rPr>
              <w:t>Directorate for Foreign Economic Relations</w:t>
            </w:r>
          </w:p>
          <w:p>
            <w:pPr>
              <w:tabs>
                <w:tab w:val="left" w:pos="1241"/>
              </w:tabs>
              <w:spacing w:before="60" w:after="60"/>
              <w:rPr>
                <w:noProof/>
              </w:rPr>
            </w:pPr>
            <w:r>
              <w:rPr>
                <w:noProof/>
              </w:rPr>
              <w:t>Kotnikova 5</w:t>
            </w:r>
          </w:p>
          <w:p>
            <w:pPr>
              <w:tabs>
                <w:tab w:val="left" w:pos="1241"/>
              </w:tabs>
              <w:spacing w:before="60" w:after="60"/>
              <w:rPr>
                <w:noProof/>
                <w:lang w:val="it-IT"/>
              </w:rPr>
            </w:pPr>
            <w:r>
              <w:rPr>
                <w:noProof/>
                <w:lang w:val="it-IT"/>
              </w:rPr>
              <w:t>1000 Ljubljana</w:t>
            </w:r>
          </w:p>
          <w:p>
            <w:pPr>
              <w:tabs>
                <w:tab w:val="left" w:pos="1241"/>
              </w:tabs>
              <w:spacing w:before="60" w:after="60"/>
              <w:rPr>
                <w:noProof/>
                <w:lang w:val="it-IT"/>
              </w:rPr>
            </w:pPr>
            <w:r>
              <w:rPr>
                <w:noProof/>
                <w:lang w:val="it-IT"/>
              </w:rPr>
              <w:t>Slovenia</w:t>
            </w:r>
          </w:p>
          <w:p>
            <w:pPr>
              <w:tabs>
                <w:tab w:val="left" w:pos="1241"/>
              </w:tabs>
              <w:spacing w:before="60" w:after="60"/>
              <w:rPr>
                <w:noProof/>
                <w:lang w:val="it-IT"/>
              </w:rPr>
            </w:pPr>
            <w:r>
              <w:rPr>
                <w:noProof/>
                <w:lang w:val="it-IT"/>
              </w:rPr>
              <w:t>Telephone:</w:t>
            </w:r>
            <w:r>
              <w:rPr>
                <w:noProof/>
                <w:lang w:val="it-IT"/>
              </w:rPr>
              <w:tab/>
              <w:t>(386 1) 400 35 21</w:t>
            </w:r>
          </w:p>
          <w:p>
            <w:pPr>
              <w:tabs>
                <w:tab w:val="left" w:pos="1241"/>
              </w:tabs>
              <w:spacing w:before="60" w:after="60"/>
              <w:rPr>
                <w:noProof/>
                <w:lang w:val="it-IT"/>
              </w:rPr>
            </w:pPr>
            <w:r>
              <w:rPr>
                <w:noProof/>
                <w:lang w:val="it-IT"/>
              </w:rPr>
              <w:t>Telefax:</w:t>
            </w:r>
            <w:r>
              <w:rPr>
                <w:noProof/>
                <w:lang w:val="it-IT"/>
              </w:rPr>
              <w:tab/>
              <w:t>(386 1) 400 36 11</w:t>
            </w:r>
          </w:p>
          <w:p>
            <w:pPr>
              <w:tabs>
                <w:tab w:val="left" w:pos="1241"/>
              </w:tabs>
              <w:spacing w:before="60" w:after="60"/>
              <w:rPr>
                <w:noProof/>
                <w:lang w:val="it-IT"/>
              </w:rPr>
            </w:pPr>
            <w:r>
              <w:rPr>
                <w:noProof/>
                <w:lang w:val="it-IT"/>
              </w:rPr>
              <w:t>E-mail:</w:t>
            </w:r>
            <w:r>
              <w:rPr>
                <w:noProof/>
                <w:lang w:val="it-IT"/>
              </w:rPr>
              <w:tab/>
              <w:t>gp.mg@gov.si</w:t>
            </w:r>
          </w:p>
          <w:p>
            <w:pPr>
              <w:tabs>
                <w:tab w:val="left" w:pos="1241"/>
              </w:tabs>
              <w:spacing w:before="60" w:after="60"/>
              <w:rPr>
                <w:noProof/>
                <w:lang w:val="it-IT"/>
              </w:rPr>
            </w:pPr>
            <w:r>
              <w:rPr>
                <w:noProof/>
                <w:lang w:val="it-IT"/>
              </w:rPr>
              <w:t>Internet:</w:t>
            </w:r>
            <w:r>
              <w:rPr>
                <w:noProof/>
                <w:lang w:val="it-IT"/>
              </w:rPr>
              <w:tab/>
              <w:t>www.mg-rs.si</w:t>
            </w:r>
          </w:p>
        </w:tc>
      </w:tr>
      <w:tr>
        <w:trPr>
          <w:jc w:val="center"/>
        </w:trPr>
        <w:tc>
          <w:tcPr>
            <w:tcW w:w="2438" w:type="dxa"/>
          </w:tcPr>
          <w:p>
            <w:pPr>
              <w:pageBreakBefore/>
              <w:spacing w:before="60" w:after="60"/>
              <w:rPr>
                <w:noProof/>
              </w:rPr>
            </w:pPr>
            <w:r>
              <w:rPr>
                <w:noProof/>
              </w:rPr>
              <w:t>SPAIN</w:t>
            </w:r>
          </w:p>
        </w:tc>
        <w:tc>
          <w:tcPr>
            <w:tcW w:w="7448" w:type="dxa"/>
            <w:hideMark/>
          </w:tcPr>
          <w:p>
            <w:pPr>
              <w:tabs>
                <w:tab w:val="left" w:pos="1241"/>
              </w:tabs>
              <w:spacing w:before="60" w:after="60"/>
              <w:rPr>
                <w:rFonts w:eastAsia="SimSun"/>
                <w:noProof/>
                <w:lang w:val="es-ES"/>
              </w:rPr>
            </w:pPr>
            <w:r>
              <w:rPr>
                <w:rFonts w:eastAsia="SimSun"/>
                <w:noProof/>
                <w:lang w:val="es-ES"/>
              </w:rPr>
              <w:t>Ministerio de Industria, Turismo y Comercio</w:t>
            </w:r>
          </w:p>
          <w:p>
            <w:pPr>
              <w:tabs>
                <w:tab w:val="left" w:pos="1241"/>
              </w:tabs>
              <w:spacing w:before="60" w:after="60"/>
              <w:rPr>
                <w:rFonts w:eastAsia="SimSun"/>
                <w:noProof/>
                <w:lang w:val="es-ES"/>
              </w:rPr>
            </w:pPr>
            <w:r>
              <w:rPr>
                <w:rFonts w:eastAsia="SimSun"/>
                <w:noProof/>
                <w:lang w:val="es-ES"/>
              </w:rPr>
              <w:t>Secretaría de Estado de Comercio Exterior</w:t>
            </w:r>
          </w:p>
          <w:p>
            <w:pPr>
              <w:tabs>
                <w:tab w:val="left" w:pos="1241"/>
              </w:tabs>
              <w:spacing w:before="60" w:after="60"/>
              <w:rPr>
                <w:rFonts w:eastAsia="SimSun"/>
                <w:noProof/>
                <w:lang w:val="es-ES"/>
              </w:rPr>
            </w:pPr>
            <w:r>
              <w:rPr>
                <w:rFonts w:eastAsia="SimSun"/>
                <w:noProof/>
                <w:lang w:val="es-ES"/>
              </w:rPr>
              <w:t>Subdirección General de Comercio Internacional de Servicios</w:t>
            </w:r>
          </w:p>
          <w:p>
            <w:pPr>
              <w:tabs>
                <w:tab w:val="left" w:pos="1241"/>
              </w:tabs>
              <w:spacing w:before="60" w:after="60"/>
              <w:rPr>
                <w:rFonts w:eastAsia="SimSun"/>
                <w:noProof/>
                <w:lang w:val="es-ES"/>
              </w:rPr>
            </w:pPr>
            <w:r>
              <w:rPr>
                <w:rFonts w:eastAsia="SimSun"/>
                <w:noProof/>
                <w:lang w:val="es-ES"/>
              </w:rPr>
              <w:t>Paseo de la Castellana 162</w:t>
            </w:r>
          </w:p>
          <w:p>
            <w:pPr>
              <w:tabs>
                <w:tab w:val="left" w:pos="1241"/>
              </w:tabs>
              <w:spacing w:before="60" w:after="60"/>
              <w:rPr>
                <w:rFonts w:eastAsia="SimSun"/>
                <w:noProof/>
                <w:lang w:val="es-ES"/>
              </w:rPr>
            </w:pPr>
            <w:r>
              <w:rPr>
                <w:rFonts w:eastAsia="SimSun"/>
                <w:noProof/>
                <w:lang w:val="es-ES"/>
              </w:rPr>
              <w:t>28046 Madrid</w:t>
            </w:r>
          </w:p>
          <w:p>
            <w:pPr>
              <w:tabs>
                <w:tab w:val="left" w:pos="1241"/>
              </w:tabs>
              <w:spacing w:before="60" w:after="60"/>
              <w:rPr>
                <w:rFonts w:eastAsia="SimSun"/>
                <w:noProof/>
                <w:lang w:val="es-ES"/>
              </w:rPr>
            </w:pPr>
            <w:r>
              <w:rPr>
                <w:rFonts w:eastAsia="SimSun"/>
                <w:noProof/>
                <w:lang w:val="es-ES"/>
              </w:rPr>
              <w:t>España</w:t>
            </w:r>
          </w:p>
          <w:p>
            <w:pPr>
              <w:tabs>
                <w:tab w:val="left" w:pos="1241"/>
              </w:tabs>
              <w:spacing w:before="60" w:after="60"/>
              <w:rPr>
                <w:rFonts w:eastAsia="SimSun"/>
                <w:noProof/>
              </w:rPr>
            </w:pPr>
            <w:r>
              <w:rPr>
                <w:rFonts w:eastAsia="SimSun"/>
                <w:noProof/>
              </w:rPr>
              <w:t>Telephone:</w:t>
            </w:r>
            <w:r>
              <w:rPr>
                <w:rFonts w:eastAsia="SimSun"/>
                <w:noProof/>
              </w:rPr>
              <w:tab/>
              <w:t>(34 91)</w:t>
            </w:r>
            <w:r>
              <w:rPr>
                <w:rFonts w:eastAsia="SimSun"/>
                <w:noProof/>
              </w:rPr>
              <w:tab/>
              <w:t>349 3781</w:t>
            </w:r>
          </w:p>
          <w:p>
            <w:pPr>
              <w:tabs>
                <w:tab w:val="left" w:pos="1241"/>
              </w:tabs>
              <w:spacing w:before="60" w:after="60"/>
              <w:rPr>
                <w:rFonts w:eastAsia="SimSun"/>
                <w:noProof/>
              </w:rPr>
            </w:pPr>
            <w:r>
              <w:rPr>
                <w:rFonts w:eastAsia="SimSun"/>
                <w:noProof/>
              </w:rPr>
              <w:t>Telefax:</w:t>
            </w:r>
            <w:r>
              <w:rPr>
                <w:rFonts w:eastAsia="SimSun"/>
                <w:noProof/>
              </w:rPr>
              <w:tab/>
              <w:t>(34 91)</w:t>
            </w:r>
            <w:r>
              <w:rPr>
                <w:rFonts w:eastAsia="SimSun"/>
                <w:noProof/>
              </w:rPr>
              <w:tab/>
              <w:t>349 5226</w:t>
            </w:r>
          </w:p>
          <w:p>
            <w:pPr>
              <w:tabs>
                <w:tab w:val="left" w:pos="1241"/>
              </w:tabs>
              <w:spacing w:before="60" w:after="60"/>
              <w:rPr>
                <w:rFonts w:eastAsia="SimSun"/>
                <w:noProof/>
              </w:rPr>
            </w:pPr>
            <w:r>
              <w:rPr>
                <w:rFonts w:eastAsia="SimSun"/>
                <w:noProof/>
              </w:rPr>
              <w:t>E-mail:</w:t>
            </w:r>
            <w:r>
              <w:rPr>
                <w:rFonts w:eastAsia="SimSun"/>
                <w:noProof/>
              </w:rPr>
              <w:tab/>
              <w:t>sgcominser.sscc@mcx.es</w:t>
            </w:r>
          </w:p>
        </w:tc>
      </w:tr>
      <w:tr>
        <w:trPr>
          <w:jc w:val="center"/>
        </w:trPr>
        <w:tc>
          <w:tcPr>
            <w:tcW w:w="2438" w:type="dxa"/>
          </w:tcPr>
          <w:p>
            <w:pPr>
              <w:spacing w:before="60" w:after="60"/>
              <w:rPr>
                <w:noProof/>
              </w:rPr>
            </w:pPr>
            <w:r>
              <w:rPr>
                <w:noProof/>
              </w:rPr>
              <w:t>SWEDEN</w:t>
            </w:r>
          </w:p>
        </w:tc>
        <w:tc>
          <w:tcPr>
            <w:tcW w:w="7448" w:type="dxa"/>
          </w:tcPr>
          <w:p>
            <w:pPr>
              <w:tabs>
                <w:tab w:val="left" w:pos="1241"/>
              </w:tabs>
              <w:spacing w:before="60" w:after="60"/>
              <w:rPr>
                <w:noProof/>
              </w:rPr>
            </w:pPr>
            <w:r>
              <w:rPr>
                <w:noProof/>
              </w:rPr>
              <w:t>National Board of Trade</w:t>
            </w:r>
          </w:p>
          <w:p>
            <w:pPr>
              <w:tabs>
                <w:tab w:val="left" w:pos="1241"/>
              </w:tabs>
              <w:spacing w:before="60" w:after="60"/>
              <w:rPr>
                <w:noProof/>
              </w:rPr>
            </w:pPr>
            <w:r>
              <w:rPr>
                <w:noProof/>
              </w:rPr>
              <w:t>Department for WTO and Developments in Trade</w:t>
            </w:r>
          </w:p>
          <w:p>
            <w:pPr>
              <w:tabs>
                <w:tab w:val="left" w:pos="1241"/>
              </w:tabs>
              <w:spacing w:before="60" w:after="60"/>
              <w:rPr>
                <w:noProof/>
              </w:rPr>
            </w:pPr>
            <w:r>
              <w:rPr>
                <w:noProof/>
              </w:rPr>
              <w:t>Box 6803</w:t>
            </w:r>
          </w:p>
          <w:p>
            <w:pPr>
              <w:tabs>
                <w:tab w:val="left" w:pos="1241"/>
              </w:tabs>
              <w:spacing w:before="60" w:after="60"/>
              <w:rPr>
                <w:noProof/>
              </w:rPr>
            </w:pPr>
            <w:r>
              <w:rPr>
                <w:noProof/>
              </w:rPr>
              <w:t>113 86 Stockholm</w:t>
            </w:r>
          </w:p>
          <w:p>
            <w:pPr>
              <w:tabs>
                <w:tab w:val="left" w:pos="1241"/>
              </w:tabs>
              <w:spacing w:before="60" w:after="60"/>
              <w:rPr>
                <w:noProof/>
              </w:rPr>
            </w:pPr>
            <w:r>
              <w:rPr>
                <w:noProof/>
              </w:rPr>
              <w:t>Sweden</w:t>
            </w:r>
          </w:p>
          <w:p>
            <w:pPr>
              <w:tabs>
                <w:tab w:val="left" w:pos="1241"/>
              </w:tabs>
              <w:spacing w:before="60" w:after="60"/>
              <w:rPr>
                <w:noProof/>
              </w:rPr>
            </w:pPr>
            <w:r>
              <w:rPr>
                <w:noProof/>
              </w:rPr>
              <w:t>Telephone:</w:t>
            </w:r>
            <w:r>
              <w:rPr>
                <w:noProof/>
              </w:rPr>
              <w:tab/>
              <w:t>(46 8) 690 4800</w:t>
            </w:r>
          </w:p>
          <w:p>
            <w:pPr>
              <w:tabs>
                <w:tab w:val="left" w:pos="1241"/>
              </w:tabs>
              <w:spacing w:before="60" w:after="60"/>
              <w:rPr>
                <w:noProof/>
              </w:rPr>
            </w:pPr>
            <w:r>
              <w:rPr>
                <w:noProof/>
              </w:rPr>
              <w:t>Telefax:</w:t>
            </w:r>
            <w:r>
              <w:rPr>
                <w:noProof/>
              </w:rPr>
              <w:tab/>
              <w:t>(46 8) 30 6759</w:t>
            </w:r>
          </w:p>
          <w:p>
            <w:pPr>
              <w:tabs>
                <w:tab w:val="left" w:pos="1241"/>
              </w:tabs>
              <w:spacing w:before="60" w:after="60"/>
              <w:rPr>
                <w:noProof/>
              </w:rPr>
            </w:pPr>
            <w:r>
              <w:rPr>
                <w:noProof/>
              </w:rPr>
              <w:t>E-mail:</w:t>
            </w:r>
            <w:r>
              <w:rPr>
                <w:noProof/>
              </w:rPr>
              <w:tab/>
              <w:t>registrator@kommers.se</w:t>
            </w:r>
          </w:p>
          <w:p>
            <w:pPr>
              <w:tabs>
                <w:tab w:val="left" w:pos="1241"/>
              </w:tabs>
              <w:spacing w:before="60" w:after="60"/>
              <w:rPr>
                <w:noProof/>
              </w:rPr>
            </w:pPr>
            <w:r>
              <w:rPr>
                <w:noProof/>
              </w:rPr>
              <w:t>Internet:</w:t>
            </w:r>
            <w:r>
              <w:rPr>
                <w:noProof/>
              </w:rPr>
              <w:tab/>
              <w:t>http://www.kommers.se</w:t>
            </w:r>
          </w:p>
          <w:p>
            <w:pPr>
              <w:tabs>
                <w:tab w:val="left" w:pos="1241"/>
              </w:tabs>
              <w:spacing w:before="60" w:after="60"/>
              <w:rPr>
                <w:noProof/>
              </w:rPr>
            </w:pPr>
          </w:p>
          <w:p>
            <w:pPr>
              <w:tabs>
                <w:tab w:val="left" w:pos="1241"/>
              </w:tabs>
              <w:spacing w:before="60" w:after="60"/>
              <w:rPr>
                <w:noProof/>
              </w:rPr>
            </w:pPr>
            <w:r>
              <w:rPr>
                <w:noProof/>
              </w:rPr>
              <w:t>Ministry for Foreign Affairs</w:t>
            </w:r>
          </w:p>
          <w:p>
            <w:pPr>
              <w:tabs>
                <w:tab w:val="left" w:pos="1241"/>
              </w:tabs>
              <w:spacing w:before="60" w:after="60"/>
              <w:rPr>
                <w:noProof/>
              </w:rPr>
            </w:pPr>
            <w:r>
              <w:rPr>
                <w:noProof/>
              </w:rPr>
              <w:t>Department: UD-IH</w:t>
            </w:r>
          </w:p>
          <w:p>
            <w:pPr>
              <w:tabs>
                <w:tab w:val="left" w:pos="1241"/>
              </w:tabs>
              <w:spacing w:before="60" w:after="60"/>
              <w:rPr>
                <w:noProof/>
              </w:rPr>
            </w:pPr>
            <w:r>
              <w:rPr>
                <w:noProof/>
              </w:rPr>
              <w:t>103 39 Stockholm</w:t>
            </w:r>
          </w:p>
          <w:p>
            <w:pPr>
              <w:tabs>
                <w:tab w:val="left" w:pos="1241"/>
              </w:tabs>
              <w:spacing w:before="60" w:after="60"/>
              <w:rPr>
                <w:noProof/>
              </w:rPr>
            </w:pPr>
            <w:r>
              <w:rPr>
                <w:noProof/>
              </w:rPr>
              <w:t>Sweden</w:t>
            </w:r>
          </w:p>
          <w:p>
            <w:pPr>
              <w:tabs>
                <w:tab w:val="left" w:pos="1241"/>
              </w:tabs>
              <w:spacing w:before="60" w:after="60"/>
              <w:rPr>
                <w:noProof/>
              </w:rPr>
            </w:pPr>
            <w:r>
              <w:rPr>
                <w:noProof/>
              </w:rPr>
              <w:t>Telephone:</w:t>
            </w:r>
            <w:r>
              <w:rPr>
                <w:noProof/>
              </w:rPr>
              <w:tab/>
              <w:t>46 (0) 8 405 10 00</w:t>
            </w:r>
          </w:p>
          <w:p>
            <w:pPr>
              <w:tabs>
                <w:tab w:val="left" w:pos="1241"/>
              </w:tabs>
              <w:spacing w:before="60" w:after="60"/>
              <w:rPr>
                <w:noProof/>
              </w:rPr>
            </w:pPr>
            <w:r>
              <w:rPr>
                <w:noProof/>
              </w:rPr>
              <w:t>Telefax:</w:t>
            </w:r>
            <w:r>
              <w:rPr>
                <w:noProof/>
              </w:rPr>
              <w:tab/>
              <w:t>46 (0) 8723 11 76</w:t>
            </w:r>
          </w:p>
          <w:p>
            <w:pPr>
              <w:tabs>
                <w:tab w:val="left" w:pos="1241"/>
              </w:tabs>
              <w:spacing w:before="60" w:after="60"/>
              <w:rPr>
                <w:noProof/>
              </w:rPr>
            </w:pPr>
            <w:r>
              <w:rPr>
                <w:noProof/>
              </w:rPr>
              <w:t>E-mail:</w:t>
            </w:r>
            <w:r>
              <w:rPr>
                <w:noProof/>
              </w:rPr>
              <w:tab/>
              <w:t>registrator@foreign.ministry.se</w:t>
            </w:r>
          </w:p>
          <w:p>
            <w:pPr>
              <w:tabs>
                <w:tab w:val="left" w:pos="1241"/>
              </w:tabs>
              <w:spacing w:before="60" w:after="60"/>
              <w:rPr>
                <w:noProof/>
              </w:rPr>
            </w:pPr>
            <w:r>
              <w:rPr>
                <w:noProof/>
              </w:rPr>
              <w:t>Internet:</w:t>
            </w:r>
            <w:r>
              <w:rPr>
                <w:noProof/>
              </w:rPr>
              <w:tab/>
              <w:t>http://www.sweden.gov.se/</w:t>
            </w:r>
          </w:p>
        </w:tc>
      </w:tr>
      <w:tr>
        <w:trPr>
          <w:jc w:val="center"/>
        </w:trPr>
        <w:tc>
          <w:tcPr>
            <w:tcW w:w="2438" w:type="dxa"/>
          </w:tcPr>
          <w:p>
            <w:pPr>
              <w:pageBreakBefore/>
              <w:spacing w:before="60" w:after="60"/>
              <w:rPr>
                <w:noProof/>
              </w:rPr>
            </w:pPr>
            <w:r>
              <w:rPr>
                <w:noProof/>
              </w:rPr>
              <w:t>UNITED KINGDOM</w:t>
            </w:r>
          </w:p>
        </w:tc>
        <w:tc>
          <w:tcPr>
            <w:tcW w:w="7448" w:type="dxa"/>
            <w:hideMark/>
          </w:tcPr>
          <w:p>
            <w:pPr>
              <w:tabs>
                <w:tab w:val="left" w:pos="1241"/>
              </w:tabs>
              <w:spacing w:before="60" w:after="60"/>
              <w:rPr>
                <w:noProof/>
              </w:rPr>
            </w:pPr>
            <w:r>
              <w:rPr>
                <w:noProof/>
              </w:rPr>
              <w:t>Department for Business, Innovation and Skills (BIS)</w:t>
            </w:r>
          </w:p>
          <w:p>
            <w:pPr>
              <w:tabs>
                <w:tab w:val="left" w:pos="1241"/>
              </w:tabs>
              <w:spacing w:before="60" w:after="60"/>
              <w:rPr>
                <w:noProof/>
              </w:rPr>
            </w:pPr>
            <w:r>
              <w:rPr>
                <w:noProof/>
              </w:rPr>
              <w:t>Trade Policy Unit</w:t>
            </w:r>
          </w:p>
          <w:p>
            <w:pPr>
              <w:tabs>
                <w:tab w:val="left" w:pos="1241"/>
              </w:tabs>
              <w:spacing w:before="60" w:after="60"/>
              <w:rPr>
                <w:noProof/>
              </w:rPr>
            </w:pPr>
            <w:r>
              <w:rPr>
                <w:noProof/>
              </w:rPr>
              <w:t>1 Victoria Street</w:t>
            </w:r>
          </w:p>
          <w:p>
            <w:pPr>
              <w:tabs>
                <w:tab w:val="left" w:pos="1241"/>
              </w:tabs>
              <w:spacing w:before="60" w:after="60"/>
              <w:rPr>
                <w:noProof/>
              </w:rPr>
            </w:pPr>
            <w:r>
              <w:rPr>
                <w:noProof/>
              </w:rPr>
              <w:t>London</w:t>
            </w:r>
          </w:p>
          <w:p>
            <w:pPr>
              <w:tabs>
                <w:tab w:val="left" w:pos="1241"/>
              </w:tabs>
              <w:spacing w:before="60" w:after="60"/>
              <w:rPr>
                <w:noProof/>
              </w:rPr>
            </w:pPr>
            <w:r>
              <w:rPr>
                <w:noProof/>
              </w:rPr>
              <w:t>SW1H 0ET</w:t>
            </w:r>
          </w:p>
          <w:p>
            <w:pPr>
              <w:tabs>
                <w:tab w:val="left" w:pos="1241"/>
              </w:tabs>
              <w:spacing w:before="60" w:after="60"/>
              <w:rPr>
                <w:noProof/>
              </w:rPr>
            </w:pPr>
            <w:r>
              <w:rPr>
                <w:noProof/>
              </w:rPr>
              <w:t>United Kingdom</w:t>
            </w:r>
          </w:p>
          <w:p>
            <w:pPr>
              <w:tabs>
                <w:tab w:val="left" w:pos="1241"/>
              </w:tabs>
              <w:spacing w:before="60" w:after="60"/>
              <w:rPr>
                <w:noProof/>
              </w:rPr>
            </w:pPr>
            <w:r>
              <w:rPr>
                <w:noProof/>
              </w:rPr>
              <w:t>Telephone:</w:t>
            </w:r>
            <w:r>
              <w:rPr>
                <w:noProof/>
              </w:rPr>
              <w:tab/>
              <w:t>(4420) 7215 5000</w:t>
            </w:r>
          </w:p>
          <w:p>
            <w:pPr>
              <w:tabs>
                <w:tab w:val="left" w:pos="1241"/>
              </w:tabs>
              <w:spacing w:before="60" w:after="60"/>
              <w:rPr>
                <w:noProof/>
                <w:lang w:val="fr-BE"/>
              </w:rPr>
            </w:pPr>
            <w:r>
              <w:rPr>
                <w:noProof/>
                <w:lang w:val="fr-BE"/>
              </w:rPr>
              <w:t>Fax:</w:t>
            </w:r>
            <w:r>
              <w:rPr>
                <w:noProof/>
                <w:lang w:val="fr-BE"/>
              </w:rPr>
              <w:tab/>
              <w:t>(4420) 7215 2235</w:t>
            </w:r>
          </w:p>
          <w:p>
            <w:pPr>
              <w:tabs>
                <w:tab w:val="left" w:pos="1241"/>
              </w:tabs>
              <w:spacing w:before="60" w:after="60"/>
              <w:rPr>
                <w:noProof/>
                <w:lang w:val="fr-BE"/>
              </w:rPr>
            </w:pPr>
            <w:r>
              <w:rPr>
                <w:noProof/>
                <w:lang w:val="fr-BE"/>
              </w:rPr>
              <w:t>E-mail:</w:t>
            </w:r>
            <w:r>
              <w:rPr>
                <w:noProof/>
                <w:lang w:val="fr-BE"/>
              </w:rPr>
              <w:tab/>
              <w:t>a133services@bis.gsi.gov.uk</w:t>
            </w:r>
          </w:p>
          <w:p>
            <w:pPr>
              <w:tabs>
                <w:tab w:val="left" w:pos="1241"/>
              </w:tabs>
              <w:spacing w:before="60" w:after="60"/>
              <w:rPr>
                <w:noProof/>
                <w:lang w:val="fr-BE"/>
              </w:rPr>
            </w:pPr>
            <w:r>
              <w:rPr>
                <w:noProof/>
                <w:lang w:val="fr-BE"/>
              </w:rPr>
              <w:t>Internet:</w:t>
            </w:r>
            <w:r>
              <w:rPr>
                <w:noProof/>
                <w:lang w:val="fr-BE"/>
              </w:rPr>
              <w:tab/>
              <w:t>www.bis.gov.uk/policies/trade-policy-unit/trade-in-services</w:t>
            </w:r>
          </w:p>
        </w:tc>
      </w:tr>
    </w:tbl>
    <w:p>
      <w:pPr>
        <w:rPr>
          <w:noProof/>
          <w:lang w:val="fr-BE"/>
        </w:rPr>
      </w:pPr>
    </w:p>
    <w:p>
      <w:pPr>
        <w:rPr>
          <w:noProof/>
        </w:rPr>
      </w:pPr>
      <w:r>
        <w:rPr>
          <w:noProof/>
        </w:rPr>
        <w:t>FOR THE REPUBLICS OF THE CA PARTY:</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trHeight w:val="20"/>
          <w:jc w:val="center"/>
        </w:trPr>
        <w:tc>
          <w:tcPr>
            <w:tcW w:w="2438" w:type="dxa"/>
          </w:tcPr>
          <w:p>
            <w:pPr>
              <w:rPr>
                <w:noProof/>
              </w:rPr>
            </w:pPr>
            <w:r>
              <w:rPr>
                <w:noProof/>
              </w:rPr>
              <w:t>COSTA RICA</w:t>
            </w:r>
          </w:p>
        </w:tc>
        <w:tc>
          <w:tcPr>
            <w:tcW w:w="7448" w:type="dxa"/>
            <w:hideMark/>
          </w:tcPr>
          <w:p>
            <w:pPr>
              <w:tabs>
                <w:tab w:val="left" w:pos="1261"/>
              </w:tabs>
              <w:rPr>
                <w:rFonts w:eastAsia="SimSun"/>
                <w:noProof/>
              </w:rPr>
            </w:pPr>
            <w:r>
              <w:rPr>
                <w:rFonts w:eastAsia="SimSun"/>
                <w:noProof/>
              </w:rPr>
              <w:t>Ministerio de Comercio Exterior</w:t>
            </w:r>
          </w:p>
          <w:p>
            <w:pPr>
              <w:tabs>
                <w:tab w:val="left" w:pos="1261"/>
              </w:tabs>
              <w:rPr>
                <w:rFonts w:eastAsia="SimSun"/>
                <w:noProof/>
              </w:rPr>
            </w:pPr>
            <w:r>
              <w:rPr>
                <w:rFonts w:eastAsia="SimSun"/>
                <w:noProof/>
              </w:rPr>
              <w:t>Dirección General de Comercio Exterior</w:t>
            </w:r>
          </w:p>
          <w:p>
            <w:pPr>
              <w:tabs>
                <w:tab w:val="left" w:pos="1261"/>
              </w:tabs>
              <w:rPr>
                <w:rFonts w:eastAsia="SimSun"/>
                <w:noProof/>
              </w:rPr>
            </w:pPr>
            <w:r>
              <w:rPr>
                <w:rFonts w:eastAsia="SimSun"/>
                <w:noProof/>
              </w:rPr>
              <w:t>Autopista Próspero Fernández, Ruta 27, Plaza Tempo, Piso 3, Escazú</w:t>
            </w:r>
          </w:p>
          <w:p>
            <w:pPr>
              <w:tabs>
                <w:tab w:val="left" w:pos="1261"/>
              </w:tabs>
              <w:rPr>
                <w:rFonts w:eastAsia="SimSun"/>
                <w:noProof/>
              </w:rPr>
            </w:pPr>
            <w:r>
              <w:rPr>
                <w:rFonts w:eastAsia="SimSun"/>
                <w:noProof/>
              </w:rPr>
              <w:t>San José, Costa Rica</w:t>
            </w:r>
          </w:p>
          <w:p>
            <w:pPr>
              <w:tabs>
                <w:tab w:val="left" w:pos="1261"/>
              </w:tabs>
              <w:rPr>
                <w:rFonts w:eastAsia="SimSun"/>
                <w:noProof/>
              </w:rPr>
            </w:pPr>
            <w:r>
              <w:rPr>
                <w:rFonts w:eastAsia="SimSun"/>
                <w:noProof/>
              </w:rPr>
              <w:t>Telephone:</w:t>
            </w:r>
            <w:r>
              <w:rPr>
                <w:rFonts w:eastAsia="SimSun"/>
                <w:noProof/>
              </w:rPr>
              <w:tab/>
              <w:t>(506)</w:t>
            </w:r>
            <w:r>
              <w:rPr>
                <w:rFonts w:eastAsia="SimSun"/>
                <w:noProof/>
              </w:rPr>
              <w:tab/>
              <w:t>2505-4100/2505-4000</w:t>
            </w:r>
          </w:p>
          <w:p>
            <w:pPr>
              <w:tabs>
                <w:tab w:val="left" w:pos="1261"/>
              </w:tabs>
              <w:rPr>
                <w:rFonts w:eastAsia="SimSun"/>
                <w:noProof/>
              </w:rPr>
            </w:pPr>
            <w:r>
              <w:rPr>
                <w:rFonts w:eastAsia="SimSun"/>
                <w:noProof/>
              </w:rPr>
              <w:t>Telefax:</w:t>
            </w:r>
            <w:r>
              <w:rPr>
                <w:rFonts w:eastAsia="SimSun"/>
                <w:noProof/>
              </w:rPr>
              <w:tab/>
              <w:t>(506)</w:t>
            </w:r>
            <w:r>
              <w:rPr>
                <w:rFonts w:eastAsia="SimSun"/>
                <w:noProof/>
              </w:rPr>
              <w:tab/>
              <w:t>2505-4166</w:t>
            </w:r>
          </w:p>
          <w:p>
            <w:pPr>
              <w:tabs>
                <w:tab w:val="left" w:pos="1261"/>
              </w:tabs>
              <w:rPr>
                <w:noProof/>
              </w:rPr>
            </w:pPr>
            <w:r>
              <w:rPr>
                <w:rFonts w:eastAsia="SimSun"/>
                <w:noProof/>
              </w:rPr>
              <w:t>E-mail:</w:t>
            </w:r>
            <w:r>
              <w:rPr>
                <w:rFonts w:eastAsia="SimSun"/>
                <w:noProof/>
              </w:rPr>
              <w:tab/>
              <w:t>dgce@comex.go.cr</w:t>
            </w:r>
          </w:p>
        </w:tc>
      </w:tr>
      <w:tr>
        <w:trPr>
          <w:trHeight w:val="20"/>
          <w:jc w:val="center"/>
        </w:trPr>
        <w:tc>
          <w:tcPr>
            <w:tcW w:w="2438" w:type="dxa"/>
          </w:tcPr>
          <w:p>
            <w:pPr>
              <w:pageBreakBefore/>
              <w:rPr>
                <w:noProof/>
              </w:rPr>
            </w:pPr>
            <w:r>
              <w:rPr>
                <w:noProof/>
              </w:rPr>
              <w:t>EL SALVADOR</w:t>
            </w:r>
          </w:p>
        </w:tc>
        <w:tc>
          <w:tcPr>
            <w:tcW w:w="7448" w:type="dxa"/>
            <w:hideMark/>
          </w:tcPr>
          <w:p>
            <w:pPr>
              <w:tabs>
                <w:tab w:val="left" w:pos="1261"/>
              </w:tabs>
              <w:rPr>
                <w:rFonts w:eastAsia="SimSun"/>
                <w:noProof/>
                <w:lang w:val="es-ES"/>
              </w:rPr>
            </w:pPr>
            <w:r>
              <w:rPr>
                <w:rFonts w:eastAsia="SimSun"/>
                <w:noProof/>
                <w:lang w:val="es-ES"/>
              </w:rPr>
              <w:t>Ministerio de Economía</w:t>
            </w:r>
          </w:p>
          <w:p>
            <w:pPr>
              <w:tabs>
                <w:tab w:val="left" w:pos="1261"/>
              </w:tabs>
              <w:rPr>
                <w:rFonts w:eastAsia="SimSun"/>
                <w:noProof/>
                <w:lang w:val="es-ES"/>
              </w:rPr>
            </w:pPr>
            <w:r>
              <w:rPr>
                <w:rFonts w:eastAsia="SimSun"/>
                <w:noProof/>
                <w:lang w:val="es-ES"/>
              </w:rPr>
              <w:t>Dirección de Administración de Tratados Comerciales (DATCO)</w:t>
            </w:r>
          </w:p>
          <w:p>
            <w:pPr>
              <w:tabs>
                <w:tab w:val="left" w:pos="1261"/>
              </w:tabs>
              <w:rPr>
                <w:rFonts w:eastAsia="SimSun"/>
                <w:noProof/>
                <w:lang w:val="es-ES"/>
              </w:rPr>
            </w:pPr>
            <w:r>
              <w:rPr>
                <w:rFonts w:eastAsia="SimSun"/>
                <w:noProof/>
                <w:lang w:val="es-ES"/>
              </w:rPr>
              <w:t>(en coordinación con las instituciones respectivas)</w:t>
            </w:r>
          </w:p>
          <w:p>
            <w:pPr>
              <w:tabs>
                <w:tab w:val="left" w:pos="1261"/>
              </w:tabs>
              <w:rPr>
                <w:rFonts w:eastAsia="SimSun"/>
                <w:noProof/>
                <w:lang w:val="es-ES"/>
              </w:rPr>
            </w:pPr>
            <w:r>
              <w:rPr>
                <w:rFonts w:eastAsia="SimSun"/>
                <w:noProof/>
                <w:lang w:val="es-ES"/>
              </w:rPr>
              <w:t>Alameda Juan Pablo II y Calle Guadalupe, Edificio C-2, 3ª Planta. Plan Maestro, Centro de Gobierno, San Salvador, El Salvador, C.A.</w:t>
            </w:r>
          </w:p>
          <w:p>
            <w:pPr>
              <w:tabs>
                <w:tab w:val="left" w:pos="1261"/>
              </w:tabs>
              <w:rPr>
                <w:rFonts w:eastAsia="SimSun"/>
                <w:noProof/>
              </w:rPr>
            </w:pPr>
            <w:r>
              <w:rPr>
                <w:rFonts w:eastAsia="SimSun"/>
                <w:noProof/>
              </w:rPr>
              <w:t>Telephone:</w:t>
            </w:r>
            <w:r>
              <w:rPr>
                <w:rFonts w:eastAsia="SimSun"/>
                <w:noProof/>
              </w:rPr>
              <w:tab/>
              <w:t>(503)</w:t>
            </w:r>
            <w:r>
              <w:rPr>
                <w:rFonts w:eastAsia="SimSun"/>
                <w:noProof/>
              </w:rPr>
              <w:tab/>
              <w:t>2247- 5788</w:t>
            </w:r>
          </w:p>
          <w:p>
            <w:pPr>
              <w:tabs>
                <w:tab w:val="left" w:pos="1261"/>
              </w:tabs>
              <w:rPr>
                <w:rFonts w:eastAsia="SimSun"/>
                <w:noProof/>
              </w:rPr>
            </w:pPr>
            <w:r>
              <w:rPr>
                <w:rFonts w:eastAsia="SimSun"/>
                <w:noProof/>
              </w:rPr>
              <w:t>Telefax:</w:t>
            </w:r>
            <w:r>
              <w:rPr>
                <w:rFonts w:eastAsia="SimSun"/>
                <w:noProof/>
              </w:rPr>
              <w:tab/>
              <w:t>(503)</w:t>
            </w:r>
            <w:r>
              <w:rPr>
                <w:rFonts w:eastAsia="SimSun"/>
                <w:noProof/>
              </w:rPr>
              <w:tab/>
              <w:t>2247- 5789</w:t>
            </w:r>
          </w:p>
          <w:p>
            <w:pPr>
              <w:tabs>
                <w:tab w:val="left" w:pos="1261"/>
              </w:tabs>
              <w:rPr>
                <w:rFonts w:eastAsia="SimSun"/>
                <w:noProof/>
              </w:rPr>
            </w:pPr>
            <w:r>
              <w:rPr>
                <w:rFonts w:eastAsia="SimSun"/>
                <w:noProof/>
              </w:rPr>
              <w:t xml:space="preserve">E-Mail: </w:t>
            </w:r>
            <w:r>
              <w:rPr>
                <w:noProof/>
              </w:rPr>
              <w:t>datco@minec.gob.sv</w:t>
            </w:r>
          </w:p>
        </w:tc>
      </w:tr>
      <w:tr>
        <w:trPr>
          <w:trHeight w:val="20"/>
          <w:jc w:val="center"/>
        </w:trPr>
        <w:tc>
          <w:tcPr>
            <w:tcW w:w="2438" w:type="dxa"/>
          </w:tcPr>
          <w:p>
            <w:pPr>
              <w:rPr>
                <w:noProof/>
              </w:rPr>
            </w:pPr>
            <w:r>
              <w:rPr>
                <w:noProof/>
              </w:rPr>
              <w:t>GUATEMALA</w:t>
            </w:r>
          </w:p>
        </w:tc>
        <w:tc>
          <w:tcPr>
            <w:tcW w:w="7448" w:type="dxa"/>
            <w:hideMark/>
          </w:tcPr>
          <w:p>
            <w:pPr>
              <w:tabs>
                <w:tab w:val="left" w:pos="1261"/>
              </w:tabs>
              <w:rPr>
                <w:rFonts w:eastAsia="SimSun"/>
                <w:noProof/>
                <w:lang w:val="es-ES"/>
              </w:rPr>
            </w:pPr>
            <w:r>
              <w:rPr>
                <w:rFonts w:eastAsia="SimSun"/>
                <w:noProof/>
                <w:lang w:val="es-ES"/>
              </w:rPr>
              <w:t>Ministerio de Economía</w:t>
            </w:r>
          </w:p>
          <w:p>
            <w:pPr>
              <w:tabs>
                <w:tab w:val="left" w:pos="1261"/>
              </w:tabs>
              <w:rPr>
                <w:rFonts w:eastAsia="SimSun"/>
                <w:noProof/>
                <w:lang w:val="es-ES"/>
              </w:rPr>
            </w:pPr>
            <w:r>
              <w:rPr>
                <w:rFonts w:eastAsia="SimSun"/>
                <w:noProof/>
                <w:lang w:val="es-ES"/>
              </w:rPr>
              <w:t>Dirección de Administración del Comercio Exterior</w:t>
            </w:r>
          </w:p>
          <w:p>
            <w:pPr>
              <w:tabs>
                <w:tab w:val="left" w:pos="1261"/>
              </w:tabs>
              <w:rPr>
                <w:rFonts w:eastAsia="SimSun"/>
                <w:noProof/>
                <w:lang w:val="es-ES"/>
              </w:rPr>
            </w:pPr>
            <w:r>
              <w:rPr>
                <w:rFonts w:eastAsia="SimSun"/>
                <w:noProof/>
                <w:lang w:val="es-ES"/>
              </w:rPr>
              <w:t>8ª. Avenida 10-43 Zona 1,</w:t>
            </w:r>
          </w:p>
          <w:p>
            <w:pPr>
              <w:tabs>
                <w:tab w:val="left" w:pos="1261"/>
              </w:tabs>
              <w:rPr>
                <w:rFonts w:eastAsia="SimSun"/>
                <w:noProof/>
                <w:lang w:val="es-ES"/>
              </w:rPr>
            </w:pPr>
            <w:r>
              <w:rPr>
                <w:rFonts w:eastAsia="SimSun"/>
                <w:noProof/>
                <w:lang w:val="es-ES"/>
              </w:rPr>
              <w:t>Ciudad Guatemala, Guatemala</w:t>
            </w:r>
          </w:p>
          <w:p>
            <w:pPr>
              <w:tabs>
                <w:tab w:val="left" w:pos="1261"/>
              </w:tabs>
              <w:rPr>
                <w:rFonts w:eastAsia="SimSun"/>
                <w:noProof/>
                <w:lang w:val="es-ES"/>
              </w:rPr>
            </w:pPr>
            <w:r>
              <w:rPr>
                <w:rFonts w:eastAsia="SimSun"/>
                <w:noProof/>
                <w:lang w:val="es-ES"/>
              </w:rPr>
              <w:t>Teléfono:</w:t>
            </w:r>
            <w:r>
              <w:rPr>
                <w:rFonts w:eastAsia="SimSun"/>
                <w:noProof/>
                <w:lang w:val="es-ES"/>
              </w:rPr>
              <w:tab/>
              <w:t>(502)</w:t>
            </w:r>
            <w:r>
              <w:rPr>
                <w:rFonts w:eastAsia="SimSun"/>
                <w:noProof/>
                <w:lang w:val="es-ES"/>
              </w:rPr>
              <w:tab/>
              <w:t>2412-0200</w:t>
            </w:r>
          </w:p>
          <w:p>
            <w:pPr>
              <w:tabs>
                <w:tab w:val="left" w:pos="1261"/>
              </w:tabs>
              <w:rPr>
                <w:rFonts w:eastAsia="SimSun"/>
                <w:noProof/>
                <w:lang w:val="es-ES"/>
              </w:rPr>
            </w:pPr>
            <w:r>
              <w:rPr>
                <w:rFonts w:eastAsia="SimSun"/>
                <w:noProof/>
                <w:lang w:val="es-ES"/>
              </w:rPr>
              <w:t>Telefax:</w:t>
            </w:r>
            <w:r>
              <w:rPr>
                <w:rFonts w:eastAsia="SimSun"/>
                <w:noProof/>
                <w:lang w:val="es-ES"/>
              </w:rPr>
              <w:tab/>
              <w:t>(502)</w:t>
            </w:r>
            <w:r>
              <w:rPr>
                <w:rFonts w:eastAsia="SimSun"/>
                <w:noProof/>
                <w:lang w:val="es-ES"/>
              </w:rPr>
              <w:tab/>
              <w:t>2412-0327</w:t>
            </w:r>
          </w:p>
          <w:p>
            <w:pPr>
              <w:tabs>
                <w:tab w:val="left" w:pos="1261"/>
              </w:tabs>
              <w:rPr>
                <w:rFonts w:eastAsia="SimSun"/>
                <w:noProof/>
                <w:lang w:val="es-ES"/>
              </w:rPr>
            </w:pPr>
            <w:r>
              <w:rPr>
                <w:rFonts w:eastAsia="SimSun"/>
                <w:noProof/>
                <w:lang w:val="es-ES"/>
              </w:rPr>
              <w:t>E-mail:</w:t>
            </w:r>
            <w:r>
              <w:rPr>
                <w:rFonts w:eastAsia="SimSun"/>
                <w:noProof/>
                <w:lang w:val="es-ES"/>
              </w:rPr>
              <w:tab/>
            </w:r>
            <w:r>
              <w:rPr>
                <w:noProof/>
                <w:lang w:val="es-ES"/>
              </w:rPr>
              <w:t>http://dace.mineco.gob.gt/infocomex/infocomex.php</w:t>
            </w:r>
          </w:p>
        </w:tc>
      </w:tr>
      <w:tr>
        <w:trPr>
          <w:trHeight w:val="20"/>
          <w:jc w:val="center"/>
        </w:trPr>
        <w:tc>
          <w:tcPr>
            <w:tcW w:w="2438" w:type="dxa"/>
          </w:tcPr>
          <w:p>
            <w:pPr>
              <w:rPr>
                <w:noProof/>
              </w:rPr>
            </w:pPr>
            <w:r>
              <w:rPr>
                <w:noProof/>
              </w:rPr>
              <w:t>HONDURAS</w:t>
            </w:r>
          </w:p>
        </w:tc>
        <w:tc>
          <w:tcPr>
            <w:tcW w:w="7448" w:type="dxa"/>
            <w:hideMark/>
          </w:tcPr>
          <w:p>
            <w:pPr>
              <w:tabs>
                <w:tab w:val="left" w:pos="1261"/>
              </w:tabs>
              <w:rPr>
                <w:noProof/>
                <w:lang w:val="es-ES"/>
              </w:rPr>
            </w:pPr>
            <w:r>
              <w:rPr>
                <w:rFonts w:eastAsia="SimSun"/>
                <w:noProof/>
                <w:lang w:val="es-ES"/>
              </w:rPr>
              <w:t>Secretaria de Estado en el Despacho de Desarrollo Económico, Dirección General de Administración y Negociación de Tratados</w:t>
            </w:r>
          </w:p>
          <w:p>
            <w:pPr>
              <w:tabs>
                <w:tab w:val="left" w:pos="1261"/>
              </w:tabs>
              <w:rPr>
                <w:rFonts w:eastAsia="SimSun"/>
                <w:noProof/>
                <w:lang w:val="es-ES"/>
              </w:rPr>
            </w:pPr>
            <w:r>
              <w:rPr>
                <w:rFonts w:eastAsia="SimSun"/>
                <w:noProof/>
                <w:lang w:val="es-ES"/>
              </w:rPr>
              <w:t>Colonia Humuya, Edificio San José, sobre el Boulevard José Cecilio del Valle, Tegucigalpa, Honduras</w:t>
            </w:r>
          </w:p>
          <w:p>
            <w:pPr>
              <w:tabs>
                <w:tab w:val="left" w:pos="1261"/>
              </w:tabs>
              <w:rPr>
                <w:rFonts w:eastAsia="SimSun"/>
                <w:noProof/>
              </w:rPr>
            </w:pPr>
            <w:r>
              <w:rPr>
                <w:rFonts w:eastAsia="SimSun"/>
                <w:noProof/>
              </w:rPr>
              <w:t>Telephone:</w:t>
            </w:r>
            <w:r>
              <w:rPr>
                <w:rFonts w:eastAsia="SimSun"/>
                <w:noProof/>
              </w:rPr>
              <w:tab/>
              <w:t>(504)</w:t>
            </w:r>
            <w:r>
              <w:rPr>
                <w:rFonts w:eastAsia="SimSun"/>
                <w:noProof/>
              </w:rPr>
              <w:tab/>
              <w:t>2235- 5047</w:t>
            </w:r>
          </w:p>
          <w:p>
            <w:pPr>
              <w:tabs>
                <w:tab w:val="left" w:pos="1261"/>
              </w:tabs>
              <w:rPr>
                <w:rFonts w:eastAsia="SimSun"/>
                <w:noProof/>
              </w:rPr>
            </w:pPr>
            <w:r>
              <w:rPr>
                <w:rFonts w:eastAsia="SimSun"/>
                <w:noProof/>
              </w:rPr>
              <w:t>Telefax:</w:t>
            </w:r>
            <w:r>
              <w:rPr>
                <w:rFonts w:eastAsia="SimSun"/>
                <w:noProof/>
              </w:rPr>
              <w:tab/>
              <w:t>(504)</w:t>
            </w:r>
            <w:r>
              <w:rPr>
                <w:rFonts w:eastAsia="SimSun"/>
                <w:noProof/>
              </w:rPr>
              <w:tab/>
              <w:t>2235-5047</w:t>
            </w:r>
          </w:p>
          <w:p>
            <w:pPr>
              <w:tabs>
                <w:tab w:val="left" w:pos="1261"/>
              </w:tabs>
              <w:rPr>
                <w:rFonts w:eastAsia="SimSun"/>
                <w:noProof/>
              </w:rPr>
            </w:pPr>
            <w:r>
              <w:rPr>
                <w:rFonts w:eastAsia="SimSun"/>
                <w:noProof/>
              </w:rPr>
              <w:t>Internet:</w:t>
            </w:r>
            <w:r>
              <w:rPr>
                <w:rFonts w:eastAsia="SimSun"/>
                <w:noProof/>
              </w:rPr>
              <w:tab/>
              <w:t>www.sde.gob.hn</w:t>
            </w:r>
          </w:p>
        </w:tc>
      </w:tr>
      <w:tr>
        <w:trPr>
          <w:trHeight w:val="20"/>
          <w:jc w:val="center"/>
        </w:trPr>
        <w:tc>
          <w:tcPr>
            <w:tcW w:w="2438" w:type="dxa"/>
          </w:tcPr>
          <w:p>
            <w:pPr>
              <w:pageBreakBefore/>
              <w:rPr>
                <w:noProof/>
              </w:rPr>
            </w:pPr>
            <w:r>
              <w:rPr>
                <w:noProof/>
              </w:rPr>
              <w:t>NICARAGUA</w:t>
            </w:r>
          </w:p>
        </w:tc>
        <w:tc>
          <w:tcPr>
            <w:tcW w:w="7448" w:type="dxa"/>
            <w:hideMark/>
          </w:tcPr>
          <w:p>
            <w:pPr>
              <w:tabs>
                <w:tab w:val="left" w:pos="1261"/>
              </w:tabs>
              <w:rPr>
                <w:rFonts w:eastAsia="SimSun"/>
                <w:noProof/>
                <w:lang w:val="es-ES"/>
              </w:rPr>
            </w:pPr>
            <w:r>
              <w:rPr>
                <w:rFonts w:eastAsia="SimSun"/>
                <w:noProof/>
                <w:lang w:val="es-ES"/>
              </w:rPr>
              <w:t>Ministerio de Fomento, Industria y Comercio (MIFIC)</w:t>
            </w:r>
          </w:p>
          <w:p>
            <w:pPr>
              <w:tabs>
                <w:tab w:val="left" w:pos="1261"/>
              </w:tabs>
              <w:rPr>
                <w:rFonts w:eastAsia="SimSun"/>
                <w:noProof/>
                <w:lang w:val="es-ES"/>
              </w:rPr>
            </w:pPr>
            <w:r>
              <w:rPr>
                <w:rFonts w:eastAsia="SimSun"/>
                <w:noProof/>
                <w:lang w:val="es-ES"/>
              </w:rPr>
              <w:t>Dirección de Aplicación y Negociación de Acuerdos Comerciales</w:t>
            </w:r>
          </w:p>
          <w:p>
            <w:pPr>
              <w:tabs>
                <w:tab w:val="left" w:pos="1261"/>
              </w:tabs>
              <w:rPr>
                <w:rFonts w:eastAsia="SimSun"/>
                <w:noProof/>
                <w:lang w:val="pt-PT"/>
              </w:rPr>
            </w:pPr>
            <w:r>
              <w:rPr>
                <w:rFonts w:eastAsia="SimSun"/>
                <w:noProof/>
                <w:lang w:val="pt-PT"/>
              </w:rPr>
              <w:t>Km 6 Carretera a Masaya, Apartado Postal No 8</w:t>
            </w:r>
          </w:p>
          <w:p>
            <w:pPr>
              <w:tabs>
                <w:tab w:val="left" w:pos="1261"/>
              </w:tabs>
              <w:rPr>
                <w:rFonts w:eastAsia="SimSun"/>
                <w:noProof/>
                <w:lang w:val="pt-PT"/>
              </w:rPr>
            </w:pPr>
            <w:r>
              <w:rPr>
                <w:rFonts w:eastAsia="SimSun"/>
                <w:noProof/>
                <w:lang w:val="pt-PT"/>
              </w:rPr>
              <w:t>Managua, Nicaragua</w:t>
            </w:r>
          </w:p>
          <w:p>
            <w:pPr>
              <w:tabs>
                <w:tab w:val="left" w:pos="1261"/>
              </w:tabs>
              <w:rPr>
                <w:rFonts w:eastAsia="SimSun"/>
                <w:noProof/>
              </w:rPr>
            </w:pPr>
            <w:r>
              <w:rPr>
                <w:rFonts w:eastAsia="SimSun"/>
                <w:noProof/>
              </w:rPr>
              <w:t>Telephone:</w:t>
            </w:r>
            <w:r>
              <w:rPr>
                <w:rFonts w:eastAsia="SimSun"/>
                <w:noProof/>
              </w:rPr>
              <w:tab/>
              <w:t>(505): 2248 9300</w:t>
            </w:r>
          </w:p>
          <w:p>
            <w:pPr>
              <w:tabs>
                <w:tab w:val="left" w:pos="1261"/>
              </w:tabs>
              <w:rPr>
                <w:rFonts w:eastAsia="SimSun"/>
                <w:noProof/>
              </w:rPr>
            </w:pPr>
            <w:r>
              <w:rPr>
                <w:rFonts w:eastAsia="SimSun"/>
                <w:noProof/>
              </w:rPr>
              <w:t>Internet:</w:t>
            </w:r>
            <w:r>
              <w:rPr>
                <w:rFonts w:eastAsia="SimSun"/>
                <w:noProof/>
              </w:rPr>
              <w:tab/>
              <w:t>www.mific.gob.ni</w:t>
            </w:r>
          </w:p>
        </w:tc>
      </w:tr>
      <w:tr>
        <w:trPr>
          <w:trHeight w:val="20"/>
          <w:jc w:val="center"/>
        </w:trPr>
        <w:tc>
          <w:tcPr>
            <w:tcW w:w="2438" w:type="dxa"/>
          </w:tcPr>
          <w:p>
            <w:pPr>
              <w:rPr>
                <w:noProof/>
              </w:rPr>
            </w:pPr>
            <w:r>
              <w:rPr>
                <w:noProof/>
              </w:rPr>
              <w:t>PANAMA</w:t>
            </w:r>
          </w:p>
        </w:tc>
        <w:tc>
          <w:tcPr>
            <w:tcW w:w="7448" w:type="dxa"/>
            <w:hideMark/>
          </w:tcPr>
          <w:p>
            <w:pPr>
              <w:tabs>
                <w:tab w:val="left" w:pos="1261"/>
              </w:tabs>
              <w:rPr>
                <w:rFonts w:eastAsia="SimSun"/>
                <w:noProof/>
                <w:lang w:val="es-ES"/>
              </w:rPr>
            </w:pPr>
            <w:r>
              <w:rPr>
                <w:rFonts w:eastAsia="SimSun"/>
                <w:noProof/>
                <w:lang w:val="es-ES"/>
              </w:rPr>
              <w:t>Ministerio de Comercio e Industrias</w:t>
            </w:r>
          </w:p>
          <w:p>
            <w:pPr>
              <w:tabs>
                <w:tab w:val="left" w:pos="1261"/>
              </w:tabs>
              <w:rPr>
                <w:rFonts w:eastAsia="SimSun"/>
                <w:noProof/>
                <w:lang w:val="es-ES"/>
              </w:rPr>
            </w:pPr>
            <w:r>
              <w:rPr>
                <w:rFonts w:eastAsia="SimSun"/>
                <w:noProof/>
                <w:lang w:val="es-ES"/>
              </w:rPr>
              <w:t>Dirección Nacional de Administración de Tratados y Defensa Comercial</w:t>
            </w:r>
          </w:p>
          <w:p>
            <w:pPr>
              <w:tabs>
                <w:tab w:val="left" w:pos="1261"/>
              </w:tabs>
              <w:rPr>
                <w:rFonts w:eastAsia="SimSun"/>
                <w:noProof/>
                <w:lang w:val="es-ES"/>
              </w:rPr>
            </w:pPr>
            <w:r>
              <w:rPr>
                <w:rFonts w:eastAsia="SimSun"/>
                <w:noProof/>
                <w:lang w:val="es-ES"/>
              </w:rPr>
              <w:t>Oficina de Negociaciones Comerciales Internacionales</w:t>
            </w:r>
          </w:p>
          <w:p>
            <w:pPr>
              <w:tabs>
                <w:tab w:val="left" w:pos="1261"/>
              </w:tabs>
              <w:rPr>
                <w:rFonts w:eastAsia="SimSun"/>
                <w:noProof/>
                <w:lang w:val="es-ES"/>
              </w:rPr>
            </w:pPr>
            <w:r>
              <w:rPr>
                <w:rFonts w:eastAsia="SimSun"/>
                <w:noProof/>
                <w:lang w:val="es-ES"/>
              </w:rPr>
              <w:t>Avenida Ricardo J. Alfaro, Edificio Plaza Edison Piso No. 2</w:t>
            </w:r>
          </w:p>
          <w:p>
            <w:pPr>
              <w:tabs>
                <w:tab w:val="left" w:pos="1261"/>
              </w:tabs>
              <w:rPr>
                <w:rFonts w:eastAsia="SimSun"/>
                <w:noProof/>
                <w:lang w:val="es-ES"/>
              </w:rPr>
            </w:pPr>
            <w:r>
              <w:rPr>
                <w:rFonts w:eastAsia="SimSun"/>
                <w:noProof/>
                <w:lang w:val="es-ES"/>
              </w:rPr>
              <w:t>Telephone:</w:t>
            </w:r>
            <w:r>
              <w:rPr>
                <w:noProof/>
                <w:lang w:val="es-ES"/>
              </w:rPr>
              <w:tab/>
            </w:r>
            <w:r>
              <w:rPr>
                <w:rFonts w:eastAsia="SimSun"/>
                <w:noProof/>
                <w:lang w:val="es-ES"/>
              </w:rPr>
              <w:t>(507) 560-0610</w:t>
            </w:r>
          </w:p>
          <w:p>
            <w:pPr>
              <w:tabs>
                <w:tab w:val="left" w:pos="1261"/>
              </w:tabs>
              <w:rPr>
                <w:rFonts w:eastAsia="SimSun"/>
                <w:noProof/>
                <w:lang w:val="es-ES"/>
              </w:rPr>
            </w:pPr>
            <w:r>
              <w:rPr>
                <w:rFonts w:eastAsia="SimSun"/>
                <w:noProof/>
                <w:lang w:val="es-ES"/>
              </w:rPr>
              <w:t>Telefax:</w:t>
            </w:r>
            <w:r>
              <w:rPr>
                <w:noProof/>
                <w:lang w:val="es-ES"/>
              </w:rPr>
              <w:tab/>
            </w:r>
            <w:r>
              <w:rPr>
                <w:rFonts w:eastAsia="SimSun"/>
                <w:noProof/>
                <w:lang w:val="es-ES"/>
              </w:rPr>
              <w:t>(507) 560-0618</w:t>
            </w:r>
          </w:p>
          <w:p>
            <w:pPr>
              <w:tabs>
                <w:tab w:val="left" w:pos="1261"/>
              </w:tabs>
              <w:rPr>
                <w:rFonts w:eastAsia="SimSun"/>
                <w:noProof/>
                <w:lang w:val="es-ES"/>
              </w:rPr>
            </w:pPr>
            <w:r>
              <w:rPr>
                <w:rFonts w:eastAsia="SimSun"/>
                <w:noProof/>
                <w:lang w:val="es-ES"/>
              </w:rPr>
              <w:t>E-mail:</w:t>
            </w:r>
            <w:r>
              <w:rPr>
                <w:rFonts w:eastAsia="SimSun"/>
                <w:noProof/>
                <w:lang w:val="es-ES"/>
              </w:rPr>
              <w:tab/>
              <w:t>dinatradec@mici.gob.pa</w:t>
            </w:r>
          </w:p>
          <w:p>
            <w:pPr>
              <w:tabs>
                <w:tab w:val="left" w:pos="1261"/>
              </w:tabs>
              <w:rPr>
                <w:rFonts w:eastAsia="SimSun"/>
                <w:noProof/>
                <w:lang w:val="es-ES"/>
              </w:rPr>
            </w:pPr>
            <w:r>
              <w:rPr>
                <w:rFonts w:eastAsia="SimSun"/>
                <w:noProof/>
                <w:lang w:val="es-ES"/>
              </w:rPr>
              <w:tab/>
              <w:t>apineda@mici.gob.pa</w:t>
            </w:r>
          </w:p>
          <w:p>
            <w:pPr>
              <w:tabs>
                <w:tab w:val="left" w:pos="1261"/>
              </w:tabs>
              <w:rPr>
                <w:noProof/>
                <w:lang w:val="es-ES"/>
              </w:rPr>
            </w:pPr>
            <w:r>
              <w:rPr>
                <w:noProof/>
                <w:lang w:val="es-ES"/>
              </w:rPr>
              <w:t>Internet:</w:t>
            </w:r>
            <w:r>
              <w:rPr>
                <w:rFonts w:eastAsia="SimSun"/>
                <w:noProof/>
                <w:lang w:val="es-ES"/>
              </w:rPr>
              <w:tab/>
            </w:r>
            <w:r>
              <w:rPr>
                <w:noProof/>
                <w:lang w:val="es-ES"/>
              </w:rPr>
              <w:t>www.mici.gob.pa</w:t>
            </w:r>
          </w:p>
        </w:tc>
      </w:tr>
    </w:tbl>
    <w:p>
      <w:pPr>
        <w:rPr>
          <w:noProof/>
          <w:lang w:val="es-ES"/>
        </w:rPr>
      </w:pPr>
    </w:p>
    <w:p>
      <w:pPr>
        <w:rPr>
          <w:noProof/>
          <w:lang w:val="es-ES"/>
        </w:rPr>
      </w:pPr>
    </w:p>
    <w:p>
      <w:pPr>
        <w:jc w:val="center"/>
        <w:rPr>
          <w:noProof/>
        </w:rPr>
      </w:pPr>
      <w:r>
        <w:rPr>
          <w:noProof/>
        </w:rPr>
        <w:t>_________________</w:t>
      </w:r>
    </w:p>
    <w:p>
      <w:pPr>
        <w:jc w:val="right"/>
        <w:rPr>
          <w:b/>
          <w:noProof/>
        </w:rPr>
      </w:pPr>
      <w:r>
        <w:rPr>
          <w:noProof/>
        </w:rPr>
        <w:br w:type="page"/>
      </w:r>
      <w:r>
        <w:rPr>
          <w:b/>
          <w:noProof/>
        </w:rPr>
        <w:t>ANNEX VIII</w:t>
      </w:r>
    </w:p>
    <w:p>
      <w:pPr>
        <w:jc w:val="right"/>
        <w:rPr>
          <w:b/>
          <w:noProof/>
        </w:rPr>
      </w:pPr>
      <w:r>
        <w:rPr>
          <w:b/>
          <w:noProof/>
        </w:rPr>
        <w:t>(Annex XVI to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A</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 of Contracting Authorities which are Central Government Authorities as defined by EU Procurement Directive":</w:t>
      </w:r>
    </w:p>
    <w:p>
      <w:pPr>
        <w:ind w:left="567"/>
        <w:rPr>
          <w:noProof/>
        </w:rPr>
      </w:pPr>
    </w:p>
    <w:p>
      <w:pPr>
        <w:ind w:left="567"/>
        <w:rPr>
          <w:noProof/>
        </w:rPr>
      </w:pPr>
      <w:r>
        <w:rPr>
          <w:noProof/>
        </w:rPr>
        <w:t>"Croatia</w:t>
      </w:r>
    </w:p>
    <w:p>
      <w:pPr>
        <w:ind w:left="567"/>
        <w:rPr>
          <w:noProof/>
        </w:rPr>
      </w:pPr>
    </w:p>
    <w:p>
      <w:pPr>
        <w:tabs>
          <w:tab w:val="left" w:pos="1134"/>
        </w:tabs>
        <w:ind w:left="567"/>
        <w:rPr>
          <w:noProof/>
        </w:rPr>
      </w:pPr>
      <w:r>
        <w:rPr>
          <w:noProof/>
        </w:rPr>
        <w:t>–</w:t>
      </w:r>
      <w:r>
        <w:rPr>
          <w:noProof/>
        </w:rPr>
        <w:tab/>
        <w:t>Hrvatski sabor</w:t>
      </w:r>
    </w:p>
    <w:p>
      <w:pPr>
        <w:tabs>
          <w:tab w:val="left" w:pos="1134"/>
        </w:tabs>
        <w:ind w:left="567"/>
        <w:rPr>
          <w:noProof/>
        </w:rPr>
      </w:pPr>
    </w:p>
    <w:p>
      <w:pPr>
        <w:tabs>
          <w:tab w:val="left" w:pos="1134"/>
        </w:tabs>
        <w:ind w:left="567"/>
        <w:rPr>
          <w:noProof/>
        </w:rPr>
      </w:pPr>
      <w:r>
        <w:rPr>
          <w:noProof/>
        </w:rPr>
        <w:t>–</w:t>
      </w:r>
      <w:r>
        <w:rPr>
          <w:noProof/>
        </w:rPr>
        <w:tab/>
        <w:t>Predsjednik Republike Hrvatske</w:t>
      </w:r>
    </w:p>
    <w:p>
      <w:pPr>
        <w:tabs>
          <w:tab w:val="left" w:pos="1134"/>
        </w:tabs>
        <w:ind w:left="567"/>
        <w:rPr>
          <w:noProof/>
        </w:rPr>
      </w:pPr>
    </w:p>
    <w:p>
      <w:pPr>
        <w:tabs>
          <w:tab w:val="left" w:pos="1134"/>
        </w:tabs>
        <w:ind w:left="567"/>
        <w:rPr>
          <w:noProof/>
          <w:lang w:val="nb-NO"/>
        </w:rPr>
      </w:pPr>
      <w:r>
        <w:rPr>
          <w:noProof/>
          <w:lang w:val="nb-NO"/>
        </w:rPr>
        <w:br w:type="page"/>
        <w:t>–</w:t>
      </w:r>
      <w:r>
        <w:rPr>
          <w:noProof/>
          <w:lang w:val="nb-NO"/>
        </w:rPr>
        <w:tab/>
        <w:t>Ured predsjednika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Ured predsjednika Republike Hrvatske po prestanku obnašanja dužnosti</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Vlada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Uredi Vlade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gospodarstva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regionalnoga razvoja i fondova Europske unije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financija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obrane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vanjskih i europskih poslova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unutarnjih poslova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pravosuđa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uprave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poduzetništva i obrta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rada i mirovinskoga sustava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pomorstva, prometa i infrastrukture</w:t>
      </w:r>
    </w:p>
    <w:p>
      <w:pPr>
        <w:tabs>
          <w:tab w:val="left" w:pos="1134"/>
        </w:tabs>
        <w:ind w:left="567"/>
        <w:rPr>
          <w:noProof/>
          <w:lang w:val="nb-NO"/>
        </w:rPr>
      </w:pPr>
    </w:p>
    <w:p>
      <w:pPr>
        <w:tabs>
          <w:tab w:val="left" w:pos="1134"/>
        </w:tabs>
        <w:ind w:left="567"/>
        <w:rPr>
          <w:noProof/>
          <w:lang w:val="nb-NO"/>
        </w:rPr>
      </w:pPr>
      <w:r>
        <w:rPr>
          <w:noProof/>
          <w:lang w:val="nb-NO"/>
        </w:rPr>
        <w:br w:type="page"/>
        <w:t>–</w:t>
      </w:r>
      <w:r>
        <w:rPr>
          <w:noProof/>
          <w:lang w:val="nb-NO"/>
        </w:rPr>
        <w:tab/>
        <w:t>Ministarstvo poljoprivrede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turizma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zaštite okoliša i prirode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graditeljstva i prostornoga uređenja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branitelja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socijalne politike i mladih</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zdravlja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znanosti, obrazovanja i sporta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kulture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Državne upravne organizacije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Županijski uredi državne uprave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Ustavni sud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Vrhovni sud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Sudovi</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Državno sudbeno vijeće</w:t>
      </w:r>
    </w:p>
    <w:p>
      <w:pPr>
        <w:tabs>
          <w:tab w:val="left" w:pos="1134"/>
        </w:tabs>
        <w:ind w:left="567"/>
        <w:rPr>
          <w:noProof/>
          <w:lang w:val="nb-NO"/>
        </w:rPr>
      </w:pPr>
    </w:p>
    <w:p>
      <w:pPr>
        <w:tabs>
          <w:tab w:val="left" w:pos="1134"/>
        </w:tabs>
        <w:ind w:left="567"/>
        <w:rPr>
          <w:noProof/>
          <w:lang w:val="nb-NO"/>
        </w:rPr>
      </w:pPr>
      <w:r>
        <w:rPr>
          <w:noProof/>
          <w:lang w:val="nb-NO"/>
        </w:rPr>
        <w:br w:type="page"/>
        <w:t>–</w:t>
      </w:r>
      <w:r>
        <w:rPr>
          <w:noProof/>
          <w:lang w:val="nb-NO"/>
        </w:rPr>
        <w:tab/>
        <w:t>Državno odvjetništvo</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Državnoodvjetničko vijeće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Pučki pravobranitelj</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Državna komisija za kontrolu postupaka javne nabave</w:t>
      </w:r>
    </w:p>
    <w:p>
      <w:pPr>
        <w:tabs>
          <w:tab w:val="left" w:pos="1134"/>
        </w:tabs>
        <w:ind w:left="567"/>
        <w:rPr>
          <w:noProof/>
          <w:lang w:val="nb-NO"/>
        </w:rPr>
      </w:pPr>
    </w:p>
    <w:p>
      <w:pPr>
        <w:tabs>
          <w:tab w:val="left" w:pos="1134"/>
        </w:tabs>
        <w:ind w:left="567"/>
        <w:rPr>
          <w:noProof/>
          <w:lang w:val="pl-PL"/>
        </w:rPr>
      </w:pPr>
      <w:r>
        <w:rPr>
          <w:noProof/>
          <w:lang w:val="pl-PL"/>
        </w:rPr>
        <w:t>–</w:t>
      </w:r>
      <w:r>
        <w:rPr>
          <w:noProof/>
          <w:lang w:val="pl-PL"/>
        </w:rPr>
        <w:tab/>
        <w:t>Hrvatska narodna banka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Državne agencije i uredi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ured za reviziju"</w:t>
      </w:r>
    </w:p>
    <w:p>
      <w:pPr>
        <w:tabs>
          <w:tab w:val="left" w:pos="1134"/>
        </w:tabs>
        <w:ind w:left="567"/>
        <w:rPr>
          <w:noProof/>
          <w:lang w:val="pl-PL"/>
        </w:rPr>
      </w:pPr>
    </w:p>
    <w:p>
      <w:pPr>
        <w:tabs>
          <w:tab w:val="left" w:pos="993"/>
        </w:tabs>
        <w:ind w:left="567"/>
        <w:rPr>
          <w:noProof/>
          <w:lang w:val="pl-PL"/>
        </w:rPr>
      </w:pPr>
    </w:p>
    <w:p>
      <w:pPr>
        <w:rPr>
          <w:noProof/>
          <w:lang w:val="pl-PL"/>
        </w:rPr>
      </w:pPr>
      <w:r>
        <w:rPr>
          <w:noProof/>
          <w:lang w:val="pl-PL"/>
        </w:rPr>
        <w:t>________________</w:t>
      </w:r>
    </w:p>
    <w:p>
      <w:pPr>
        <w:jc w:val="right"/>
        <w:rPr>
          <w:b/>
          <w:noProof/>
          <w:u w:val="single"/>
          <w:lang w:val="pl-PL"/>
        </w:rPr>
      </w:pPr>
      <w:r>
        <w:rPr>
          <w:noProof/>
          <w:lang w:val="pl-PL"/>
        </w:rPr>
        <w:br w:type="page"/>
      </w:r>
      <w:r>
        <w:rPr>
          <w:b/>
          <w:noProof/>
          <w:u w:val="single"/>
          <w:lang w:val="pl-PL"/>
        </w:rPr>
        <w:t>ANNEX IX</w:t>
      </w:r>
    </w:p>
    <w:p>
      <w:pPr>
        <w:jc w:val="right"/>
        <w:rPr>
          <w:b/>
          <w:noProof/>
          <w:u w:val="single"/>
        </w:rPr>
      </w:pPr>
      <w:r>
        <w:rPr>
          <w:b/>
          <w:noProof/>
          <w:u w:val="single"/>
        </w:rPr>
        <w:t>(Annex XVI of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B</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Lists of Contracting Authorities which are Bodies Governed by Public Law as defined by EU Procurement Directive":</w:t>
      </w:r>
    </w:p>
    <w:p>
      <w:pPr>
        <w:ind w:left="567"/>
        <w:rPr>
          <w:noProof/>
        </w:rPr>
      </w:pPr>
    </w:p>
    <w:p>
      <w:pPr>
        <w:ind w:left="567"/>
        <w:rPr>
          <w:noProof/>
        </w:rPr>
      </w:pPr>
      <w:r>
        <w:rPr>
          <w:noProof/>
        </w:rPr>
        <w:t>"Croatia</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Contracting authorities referred to in Article 5, paragraph 1, item 3 of the Zakon o javnoj nabavi (Narodne novine broj 90/11) (Public Procurement Act, Official Gazette No. 90/11), i.e. legal persons established for the specific purpose of meeting needs in the general interest, not having an industrial or commercial character and which meet one of the following conditions:</w:t>
      </w:r>
    </w:p>
    <w:p>
      <w:pPr>
        <w:ind w:left="567"/>
        <w:rPr>
          <w:noProof/>
        </w:rPr>
      </w:pPr>
    </w:p>
    <w:p>
      <w:pPr>
        <w:tabs>
          <w:tab w:val="left" w:pos="1134"/>
        </w:tabs>
        <w:ind w:left="567"/>
        <w:rPr>
          <w:noProof/>
        </w:rPr>
      </w:pPr>
      <w:r>
        <w:rPr>
          <w:noProof/>
        </w:rPr>
        <w:t>–</w:t>
      </w:r>
      <w:r>
        <w:rPr>
          <w:noProof/>
        </w:rPr>
        <w:tab/>
        <w:t>they are financed from the State Budget or the budget of local or the budget of regional self-government unit or other such legal persons in more than 50 %, or</w:t>
      </w:r>
    </w:p>
    <w:p>
      <w:pPr>
        <w:tabs>
          <w:tab w:val="left" w:pos="1134"/>
        </w:tabs>
        <w:ind w:left="567"/>
        <w:rPr>
          <w:noProof/>
        </w:rPr>
      </w:pPr>
    </w:p>
    <w:p>
      <w:pPr>
        <w:tabs>
          <w:tab w:val="left" w:pos="1134"/>
        </w:tabs>
        <w:ind w:left="567"/>
        <w:rPr>
          <w:noProof/>
        </w:rPr>
      </w:pPr>
      <w:r>
        <w:rPr>
          <w:noProof/>
        </w:rPr>
        <w:t>–</w:t>
      </w:r>
      <w:r>
        <w:rPr>
          <w:noProof/>
        </w:rPr>
        <w:tab/>
        <w:t>they are subject to management supervision by state bodies, local and regional self-government units or other such legal, or</w:t>
      </w:r>
    </w:p>
    <w:p>
      <w:pPr>
        <w:tabs>
          <w:tab w:val="left" w:pos="1134"/>
        </w:tabs>
        <w:ind w:left="567"/>
        <w:rPr>
          <w:noProof/>
        </w:rPr>
      </w:pPr>
    </w:p>
    <w:p>
      <w:pPr>
        <w:tabs>
          <w:tab w:val="left" w:pos="1134"/>
        </w:tabs>
        <w:ind w:left="567"/>
        <w:rPr>
          <w:noProof/>
        </w:rPr>
      </w:pPr>
      <w:r>
        <w:rPr>
          <w:noProof/>
        </w:rPr>
        <w:t>–</w:t>
      </w:r>
      <w:r>
        <w:rPr>
          <w:noProof/>
        </w:rPr>
        <w:tab/>
        <w:t>they have supervisory board, an administrative or managerial board, more than half of whose members are appointed by the state bodies, local and regional self-government units or other such legal persons.</w:t>
      </w:r>
    </w:p>
    <w:p>
      <w:pPr>
        <w:rPr>
          <w:noProof/>
        </w:rPr>
      </w:pPr>
    </w:p>
    <w:p>
      <w:pPr>
        <w:ind w:left="567"/>
        <w:rPr>
          <w:noProof/>
        </w:rPr>
      </w:pPr>
      <w:r>
        <w:rPr>
          <w:noProof/>
        </w:rPr>
        <w:t>For example:</w:t>
      </w:r>
    </w:p>
    <w:p>
      <w:pPr>
        <w:ind w:left="567"/>
        <w:rPr>
          <w:noProof/>
        </w:rPr>
      </w:pPr>
    </w:p>
    <w:p>
      <w:pPr>
        <w:tabs>
          <w:tab w:val="left" w:pos="1134"/>
        </w:tabs>
        <w:ind w:left="567"/>
        <w:rPr>
          <w:noProof/>
        </w:rPr>
      </w:pPr>
      <w:r>
        <w:rPr>
          <w:noProof/>
        </w:rPr>
        <w:t>–</w:t>
      </w:r>
      <w:r>
        <w:rPr>
          <w:noProof/>
        </w:rPr>
        <w:tab/>
        <w:t>Agencija Alan d.o.o.</w:t>
      </w:r>
    </w:p>
    <w:p>
      <w:pPr>
        <w:tabs>
          <w:tab w:val="left" w:pos="1134"/>
        </w:tabs>
        <w:ind w:left="567"/>
        <w:rPr>
          <w:noProof/>
        </w:rPr>
      </w:pPr>
    </w:p>
    <w:p>
      <w:pPr>
        <w:tabs>
          <w:tab w:val="left" w:pos="1134"/>
        </w:tabs>
        <w:ind w:left="567"/>
        <w:rPr>
          <w:noProof/>
        </w:rPr>
      </w:pPr>
      <w:r>
        <w:rPr>
          <w:noProof/>
        </w:rPr>
        <w:t>–</w:t>
      </w:r>
      <w:r>
        <w:rPr>
          <w:noProof/>
        </w:rPr>
        <w:tab/>
        <w:t>APIS IT d.o.o. – Agencija za podršku informacijskim sustavima i informacijskim tehnologijama</w:t>
      </w:r>
    </w:p>
    <w:p>
      <w:pPr>
        <w:ind w:left="567"/>
        <w:rPr>
          <w:noProof/>
        </w:rPr>
      </w:pPr>
    </w:p>
    <w:p>
      <w:pPr>
        <w:spacing w:before="0" w:after="200" w:line="276" w:lineRule="auto"/>
        <w:jc w:val="left"/>
        <w:rPr>
          <w:noProof/>
        </w:rPr>
      </w:pPr>
      <w:r>
        <w:rPr>
          <w:noProof/>
        </w:rPr>
        <w:br w:type="page"/>
      </w:r>
    </w:p>
    <w:p>
      <w:pPr>
        <w:tabs>
          <w:tab w:val="left" w:pos="1134"/>
        </w:tabs>
        <w:ind w:left="567"/>
        <w:rPr>
          <w:noProof/>
        </w:rPr>
      </w:pPr>
      <w:r>
        <w:rPr>
          <w:noProof/>
        </w:rPr>
        <w:t>–</w:t>
      </w:r>
      <w:r>
        <w:rPr>
          <w:noProof/>
        </w:rPr>
        <w:tab/>
        <w:t>Ansambl narodnih plesova i pjesama Hrvatske LADO</w:t>
      </w:r>
    </w:p>
    <w:p>
      <w:pPr>
        <w:tabs>
          <w:tab w:val="left" w:pos="1134"/>
        </w:tabs>
        <w:ind w:left="567"/>
        <w:rPr>
          <w:noProof/>
        </w:rPr>
      </w:pPr>
    </w:p>
    <w:p>
      <w:pPr>
        <w:tabs>
          <w:tab w:val="left" w:pos="1134"/>
        </w:tabs>
        <w:ind w:left="567"/>
        <w:rPr>
          <w:noProof/>
          <w:lang w:val="sv-SE"/>
        </w:rPr>
      </w:pPr>
      <w:r>
        <w:rPr>
          <w:noProof/>
          <w:lang w:val="sv-SE"/>
        </w:rPr>
        <w:t>–</w:t>
      </w:r>
      <w:r>
        <w:rPr>
          <w:noProof/>
          <w:lang w:val="sv-SE"/>
        </w:rPr>
        <w:tab/>
        <w:t>CARNet – Hrvatska akademska i istraživačka mreža</w:t>
      </w:r>
    </w:p>
    <w:p>
      <w:pPr>
        <w:tabs>
          <w:tab w:val="left" w:pos="1134"/>
        </w:tabs>
        <w:ind w:left="567"/>
        <w:rPr>
          <w:noProof/>
          <w:lang w:val="sv-SE"/>
        </w:rPr>
      </w:pPr>
    </w:p>
    <w:p>
      <w:pPr>
        <w:tabs>
          <w:tab w:val="left" w:pos="1134"/>
        </w:tabs>
        <w:ind w:left="567"/>
        <w:rPr>
          <w:noProof/>
          <w:lang w:val="pl-PL"/>
        </w:rPr>
      </w:pPr>
      <w:r>
        <w:rPr>
          <w:noProof/>
          <w:lang w:val="pl-PL"/>
        </w:rPr>
        <w:t>–</w:t>
      </w:r>
      <w:r>
        <w:rPr>
          <w:noProof/>
          <w:lang w:val="pl-PL"/>
        </w:rPr>
        <w:tab/>
        <w:t>centri za pomoć i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centri za socijalnu skrb</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domovi socijalne skrbi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zdravstvenu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arhivi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zavod za zaštitu prirode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financiranje razgradnje i zbrinjavanja radioaktivnog otpada i istrošenoga nuklearnog goriva Nuklearne elektrane Krško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naknadu oduzete imovine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obnovu i razvoj grada Vukovara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profesionalnu rehabilitaciju i zapošljavanje osoba s invaliditetom</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zaštitu okoliša i energetsku učinkovitost</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Hrvatska akademija znanosti i umjetnosti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banka za obnovu i razvitak</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kontrola zračne plovidbe d.o.o.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lutrija d.o.o.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matica iseljenika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poljoprivredna komora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radiotelevizija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zajednica tehničke kulture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audiovizualni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konjogojstvo – Državne ergele Đakovo i Lipik</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poljoprivredu, hranu i selo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razminiranje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memorijalno-dokumentacijski centar Domovinskog rata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olimpijski odbor</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Hrvatski operator tržišta energije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paraolimpijski odbor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registar brodova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restauratorski zavod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športski savez gluhih</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hitnu 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javno zdravstvo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mentalno zdravlje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mirovinsko osiguranje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norme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telemedicinu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toksikologiju i antidoping</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transfuzijsku 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zapošljavanje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zaštitu zdravlja i sigurnost na radu</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Hrvatski zavod za zdravstveno osiguranje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zdravstveno osiguranje zaštite zdravlja na radu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Jadrolinija (brodarsko društvo)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Javna ustanova Hrvatski olimpijski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javna visoka učilišta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javne ustanove nacionalni parkovi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javne ustanove parkovi prirode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javni znanstveni instituti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kazališta, muzeji, galerije, knjižnice i druge ustanove u kulturi kojima je osnivač Republika Hrvatska ili jedinice lokalne ili područne (regionalne)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kaznionice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kliničke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klinički bolnički centri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Leksikografski zavod „Miroslav Krleža”</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lučke 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lječilišta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ljekarničke ustanove čiji je osnivač jedinica područne (regionalne)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Matica hrvatska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Međunarodni centar za podvodnu arheologiju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i sveučilišna knjižnica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potporu učeničkom i studentskom standardu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razvoj civilnog društva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znanost, visoko školstvo i tehnologijski razvoj Republike Hrvatske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Nacionalni centar za vanjsko vrednovanje obrazovanja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Nacionalno vijeće za visoko obrazovanje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Nacionalno vijeće za znanost</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Narodne novine d.d.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odgojni zavodi</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odgojno-obrazovne ustanove kojima je osnivač Republika Hrvatska ili jedinice lokalne ili područne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opće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Plovput d.o.o. (društvo u državnom vlasništvu zaduženo za sigurnost plovidbe)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poliklinike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specijalne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Središnji registar osiguranika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Sveučilišni računski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športske zajednice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športski savezi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hitnu medicinsku pomoć</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palijativnu skrb</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zdravstvenu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Zaklada policijske solidarnosti</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zatvori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 za obnovu Dubrovnika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 za sjemenarstvo i rasadničarstvo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zavodi za javno zdravstvo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Zrakoplovno – tehnički centar d.d.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županijske uprave za ceste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Centar za praćenje poslovanja energetskog sektora i investicija".</w:t>
      </w:r>
    </w:p>
    <w:p>
      <w:pPr>
        <w:tabs>
          <w:tab w:val="left" w:pos="1134"/>
        </w:tabs>
        <w:ind w:left="567"/>
        <w:rPr>
          <w:noProof/>
          <w:lang w:val="pl-PL"/>
        </w:rPr>
      </w:pPr>
    </w:p>
    <w:p>
      <w:pPr>
        <w:tabs>
          <w:tab w:val="left" w:pos="1134"/>
        </w:tabs>
        <w:ind w:left="567"/>
        <w:rPr>
          <w:noProof/>
          <w:lang w:val="pl-PL"/>
        </w:rPr>
      </w:pPr>
    </w:p>
    <w:p>
      <w:pPr>
        <w:rPr>
          <w:noProof/>
        </w:rPr>
      </w:pPr>
      <w:r>
        <w:rPr>
          <w:noProof/>
        </w:rPr>
        <w:t>________________</w:t>
      </w:r>
    </w:p>
    <w:p>
      <w:pPr>
        <w:jc w:val="right"/>
        <w:rPr>
          <w:b/>
          <w:noProof/>
          <w:u w:val="single"/>
        </w:rPr>
      </w:pPr>
      <w:r>
        <w:rPr>
          <w:noProof/>
        </w:rPr>
        <w:br w:type="page"/>
      </w:r>
      <w:r>
        <w:rPr>
          <w:b/>
          <w:noProof/>
          <w:u w:val="single"/>
        </w:rPr>
        <w:t>ANNEX X</w:t>
      </w:r>
    </w:p>
    <w:p>
      <w:pPr>
        <w:jc w:val="right"/>
        <w:rPr>
          <w:b/>
          <w:noProof/>
          <w:u w:val="single"/>
        </w:rPr>
      </w:pPr>
      <w:r>
        <w:rPr>
          <w:b/>
          <w:noProof/>
          <w:u w:val="single"/>
        </w:rPr>
        <w:t>(Annex XVI of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jc w:val="cente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C</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Lists of Contracting Authorities and Public Undertakings fulfilling the Criteria laid down under Section C" under the part entitled "I. PRODUCTION, TRANSPORT OR DISTRIBUTION OF ELECTRICITY":</w:t>
      </w:r>
    </w:p>
    <w:p>
      <w:pPr>
        <w:ind w:left="567"/>
        <w:rPr>
          <w:noProof/>
        </w:rPr>
      </w:pPr>
    </w:p>
    <w:p>
      <w:pPr>
        <w:ind w:left="567"/>
        <w:rPr>
          <w:noProof/>
        </w:rPr>
      </w:pPr>
      <w:r>
        <w:rPr>
          <w:noProof/>
        </w:rPr>
        <w:t>"Croatia</w:t>
      </w:r>
    </w:p>
    <w:p>
      <w:pPr>
        <w:ind w:left="567"/>
        <w:rPr>
          <w:noProof/>
        </w:rPr>
      </w:pPr>
    </w:p>
    <w:p>
      <w:pPr>
        <w:spacing w:before="0" w:after="200" w:line="276" w:lineRule="auto"/>
        <w:jc w:val="left"/>
        <w:rPr>
          <w:noProof/>
        </w:rPr>
      </w:pPr>
      <w:r>
        <w:rPr>
          <w:noProof/>
        </w:rPr>
        <w:br w:type="page"/>
      </w: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electric energy and supplying fixed networks with electric energy; such as the entities engaging in the said activities based on the Licence for carrying out energy activities in accordance with the Energy Act (Official Gazette 68/01, 177/04, 76/07, 152/08, 127/10);".</w:t>
      </w:r>
    </w:p>
    <w:p>
      <w:pPr>
        <w:ind w:left="567"/>
        <w:rPr>
          <w:noProof/>
        </w:rPr>
      </w:pPr>
    </w:p>
    <w:p>
      <w:pPr>
        <w:ind w:left="567"/>
        <w:rPr>
          <w:noProof/>
        </w:rPr>
      </w:pPr>
      <w:r>
        <w:rPr>
          <w:noProof/>
        </w:rPr>
        <w:t>Under the part entitled "II. PRODUCTION, TRANSPORT OR DISTRIBUTION OF DRINKING WATER":</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 xml:space="preserve">Zakon o javnoj nabavi (Narodne novine broj </w:t>
      </w:r>
      <w:r>
        <w:rPr>
          <w:noProof/>
        </w:rPr>
        <w:t>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drinking water and supplying fixed networks with drinking water; such as the entities established by the local self-government units acting as the public supplier of water supply services or drainage services in accordance with the Waters Act (Official Gazette 153/09 and 130/11);".</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Under the part entitled "III. URBAN RAILWAY, TRAMWAY, TROLLEYBUS OR BUS SERVICES":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making available the networks or managing the networks for public services of urban railway, automated systems, tramway, bus, trolleybus and cable car (cableway) transport; such as the entities engaging in the said activities as a public service in accordance with the Utilities Act (Official Gazette 36/95, 70/97, 128/99, 57/00, 129/00, 59/01, 26/03, 82/04, 110/04, 178/04, 38/09, 79/09, 153/09, 49/11, 84/11, 90/11);".</w:t>
      </w:r>
    </w:p>
    <w:p>
      <w:pPr>
        <w:ind w:left="567"/>
        <w:rPr>
          <w:noProof/>
        </w:rPr>
      </w:pPr>
    </w:p>
    <w:p>
      <w:pPr>
        <w:spacing w:before="0" w:after="200" w:line="276" w:lineRule="auto"/>
        <w:jc w:val="left"/>
        <w:rPr>
          <w:noProof/>
        </w:rPr>
      </w:pPr>
      <w:r>
        <w:rPr>
          <w:noProof/>
        </w:rPr>
        <w:br w:type="page"/>
      </w:r>
    </w:p>
    <w:p>
      <w:pPr>
        <w:ind w:left="567"/>
        <w:rPr>
          <w:noProof/>
        </w:rPr>
      </w:pPr>
      <w:r>
        <w:rPr>
          <w:noProof/>
        </w:rPr>
        <w:t>Under the part entitled "IV. MARITIME OR INLAND PORT OR OTHER TERMINAL FACILITIES":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 xml:space="preserve">Zakon o javnoj nabavi (Narodne novine broj </w:t>
      </w:r>
      <w:r>
        <w:rPr>
          <w:noProof/>
        </w:rPr>
        <w:t>90/11) (Public Procurement Act, Official Gazette No. 90/11) which are public undertakings or contracting authorities and which, in accordance with special regulations, engage in the activity relating to the exploiting of a geographical area with the aim of making available sea ports, river ports and other transport terminals to operators in sea or river transport; such as the entities engaging in the said activities based on the awarded concession in accordance with the Maritime Domain and Seaports Act (Official Gazette 158/03, 100/04, 141/06 and 38/09);".</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Under the part entitled "V. AIRPORT INSTALLATIONS":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relating to the exploiting of a geographical area with the aim of making available airports and other terminal equipment to air transport operators; such as the entities engaging in the said activities based on the awarded concession in accordance with the Airports Act (Official Gazette 19/98 and 14/11).".</w:t>
      </w:r>
    </w:p>
    <w:p>
      <w:pPr>
        <w:ind w:left="567"/>
        <w:rPr>
          <w:noProof/>
        </w:rPr>
      </w:pPr>
    </w:p>
    <w:p>
      <w:pPr>
        <w:ind w:left="567"/>
        <w:rPr>
          <w:noProof/>
        </w:rPr>
      </w:pPr>
      <w:r>
        <w:rPr>
          <w:noProof/>
        </w:rPr>
        <w:t>Under the part entitled "VI. RAIL SERVICES":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making available the networks or managing the networks for public railway transport services;".</w:t>
      </w:r>
    </w:p>
    <w:p>
      <w:pPr>
        <w:ind w:left="567"/>
        <w:rPr>
          <w:noProof/>
        </w:rPr>
      </w:pPr>
    </w:p>
    <w:p>
      <w:pPr>
        <w:ind w:left="567"/>
        <w:rPr>
          <w:noProof/>
        </w:rPr>
      </w:pPr>
    </w:p>
    <w:p>
      <w:pPr>
        <w:jc w:val="center"/>
        <w:rPr>
          <w:noProof/>
        </w:rPr>
      </w:pPr>
      <w:r>
        <w:rPr>
          <w:noProof/>
        </w:rPr>
        <w:t>________________</w:t>
      </w:r>
    </w:p>
    <w:p>
      <w:pPr>
        <w:jc w:val="right"/>
        <w:rPr>
          <w:b/>
          <w:noProof/>
          <w:u w:val="single"/>
        </w:rPr>
      </w:pPr>
      <w:r>
        <w:rPr>
          <w:noProof/>
        </w:rPr>
        <w:br w:type="page"/>
      </w:r>
      <w:r>
        <w:rPr>
          <w:b/>
          <w:noProof/>
          <w:u w:val="single"/>
        </w:rPr>
        <w:t>ANNEX XI</w:t>
      </w:r>
    </w:p>
    <w:p>
      <w:pPr>
        <w:jc w:val="right"/>
        <w:rPr>
          <w:b/>
          <w:noProof/>
          <w:u w:val="single"/>
        </w:rPr>
      </w:pPr>
      <w:r>
        <w:rPr>
          <w:b/>
          <w:noProof/>
          <w:u w:val="single"/>
        </w:rPr>
        <w:t>(Annex XVI of the Agreement)</w:t>
      </w:r>
    </w:p>
    <w:p>
      <w:pPr>
        <w:rPr>
          <w:noProof/>
        </w:rPr>
      </w:pPr>
    </w:p>
    <w:p>
      <w:pPr>
        <w:jc w:val="right"/>
        <w:rPr>
          <w:b/>
          <w:noProof/>
          <w:u w:val="single"/>
        </w:rPr>
      </w:pPr>
      <w:r>
        <w:rPr>
          <w:b/>
          <w:noProof/>
          <w:u w:val="single"/>
        </w:rPr>
        <w:t>Appendix 2</w:t>
      </w:r>
    </w:p>
    <w:p>
      <w:pPr>
        <w:rPr>
          <w:noProof/>
        </w:rPr>
      </w:pPr>
    </w:p>
    <w:p>
      <w:pPr>
        <w:jc w:val="center"/>
        <w:rPr>
          <w:noProof/>
        </w:rPr>
      </w:pPr>
      <w:r>
        <w:rPr>
          <w:noProof/>
        </w:rPr>
        <w:t>MEDIA FOR PUBLICATION OF PROCUREMENT INFORMATION</w:t>
      </w:r>
    </w:p>
    <w:p>
      <w:pPr>
        <w:rPr>
          <w:noProof/>
        </w:rPr>
      </w:pPr>
    </w:p>
    <w:p>
      <w:pPr>
        <w:rPr>
          <w:noProof/>
        </w:rPr>
      </w:pPr>
      <w:r>
        <w:rPr>
          <w:noProof/>
        </w:rPr>
        <w:t>Costa Rica</w:t>
      </w:r>
    </w:p>
    <w:p>
      <w:pPr>
        <w:rPr>
          <w:noProof/>
        </w:rPr>
      </w:pPr>
    </w:p>
    <w:p>
      <w:pPr>
        <w:rPr>
          <w:noProof/>
        </w:rPr>
      </w:pPr>
      <w:r>
        <w:rPr>
          <w:noProof/>
        </w:rPr>
        <w:t xml:space="preserve">Laws, administrative rulings and procedures, </w:t>
      </w:r>
      <w:r>
        <w:rPr>
          <w:i/>
          <w:noProof/>
        </w:rPr>
        <w:t>Diario Oficial La Gaceta</w:t>
      </w:r>
    </w:p>
    <w:p>
      <w:pPr>
        <w:rPr>
          <w:noProof/>
        </w:rPr>
      </w:pPr>
      <w:r>
        <w:rPr>
          <w:noProof/>
        </w:rPr>
        <w:t xml:space="preserve">Jurisprudence </w:t>
      </w:r>
      <w:r>
        <w:rPr>
          <w:i/>
          <w:noProof/>
        </w:rPr>
        <w:t>Boletín Judicial</w:t>
      </w:r>
    </w:p>
    <w:p>
      <w:pPr>
        <w:rPr>
          <w:noProof/>
        </w:rPr>
      </w:pPr>
    </w:p>
    <w:p>
      <w:pPr>
        <w:rPr>
          <w:noProof/>
        </w:rPr>
      </w:pPr>
      <w:r>
        <w:rPr>
          <w:noProof/>
        </w:rPr>
        <w:t>El Salvador</w:t>
      </w:r>
    </w:p>
    <w:p>
      <w:pPr>
        <w:rPr>
          <w:noProof/>
        </w:rPr>
      </w:pPr>
    </w:p>
    <w:p>
      <w:pPr>
        <w:rPr>
          <w:noProof/>
        </w:rPr>
      </w:pPr>
      <w:r>
        <w:rPr>
          <w:noProof/>
        </w:rPr>
        <w:t xml:space="preserve">The information can be published either in the electronic system </w:t>
      </w:r>
      <w:r>
        <w:rPr>
          <w:i/>
          <w:noProof/>
        </w:rPr>
        <w:t>Comprasal</w:t>
      </w:r>
      <w:r>
        <w:rPr>
          <w:noProof/>
        </w:rPr>
        <w:t xml:space="preserve"> (www.mh.gob.sv/moddiv/HTML/), in the web page of the </w:t>
      </w:r>
      <w:r>
        <w:rPr>
          <w:i/>
          <w:noProof/>
        </w:rPr>
        <w:t>Asamblea Legislativa de El Salvador</w:t>
      </w:r>
      <w:r>
        <w:rPr>
          <w:noProof/>
        </w:rPr>
        <w:t>, the </w:t>
      </w:r>
      <w:r>
        <w:rPr>
          <w:i/>
          <w:noProof/>
        </w:rPr>
        <w:t>Corte Suprema de Justicia</w:t>
      </w:r>
      <w:r>
        <w:rPr>
          <w:noProof/>
        </w:rPr>
        <w:t xml:space="preserve"> or in the </w:t>
      </w:r>
      <w:r>
        <w:rPr>
          <w:i/>
          <w:noProof/>
        </w:rPr>
        <w:t>Diario Oficial</w:t>
      </w:r>
      <w:r>
        <w:rPr>
          <w:noProof/>
        </w:rPr>
        <w:t>.</w:t>
      </w:r>
    </w:p>
    <w:p>
      <w:pPr>
        <w:rPr>
          <w:noProof/>
        </w:rPr>
      </w:pPr>
    </w:p>
    <w:p>
      <w:pPr>
        <w:rPr>
          <w:noProof/>
          <w:lang w:val="es-ES"/>
        </w:rPr>
      </w:pPr>
      <w:r>
        <w:rPr>
          <w:noProof/>
          <w:lang w:val="es-ES"/>
        </w:rPr>
        <w:t>Guatemala</w:t>
      </w:r>
    </w:p>
    <w:p>
      <w:pPr>
        <w:rPr>
          <w:noProof/>
          <w:lang w:val="es-ES"/>
        </w:rPr>
      </w:pPr>
    </w:p>
    <w:p>
      <w:pPr>
        <w:rPr>
          <w:i/>
          <w:noProof/>
          <w:lang w:val="es-ES"/>
        </w:rPr>
      </w:pPr>
      <w:r>
        <w:rPr>
          <w:i/>
          <w:noProof/>
          <w:lang w:val="es-ES"/>
        </w:rPr>
        <w:t>Diario de Centroamérica, Órgano Oficial de la República de Guatemala</w:t>
      </w:r>
    </w:p>
    <w:p>
      <w:pPr>
        <w:rPr>
          <w:i/>
          <w:noProof/>
          <w:lang w:val="es-ES"/>
        </w:rPr>
      </w:pPr>
    </w:p>
    <w:p>
      <w:pPr>
        <w:spacing w:before="0" w:after="200" w:line="276" w:lineRule="auto"/>
        <w:jc w:val="left"/>
        <w:rPr>
          <w:noProof/>
          <w:lang w:val="es-ES"/>
        </w:rPr>
      </w:pPr>
      <w:r>
        <w:rPr>
          <w:noProof/>
          <w:lang w:val="es-ES"/>
        </w:rPr>
        <w:br w:type="page"/>
      </w:r>
    </w:p>
    <w:p>
      <w:pPr>
        <w:rPr>
          <w:noProof/>
          <w:lang w:val="es-ES"/>
        </w:rPr>
      </w:pPr>
      <w:r>
        <w:rPr>
          <w:noProof/>
          <w:lang w:val="es-ES"/>
        </w:rPr>
        <w:t>Honduras</w:t>
      </w:r>
    </w:p>
    <w:p>
      <w:pPr>
        <w:rPr>
          <w:noProof/>
          <w:lang w:val="es-ES"/>
        </w:rPr>
      </w:pPr>
    </w:p>
    <w:p>
      <w:pPr>
        <w:rPr>
          <w:i/>
          <w:noProof/>
          <w:lang w:val="es-ES"/>
        </w:rPr>
      </w:pPr>
      <w:r>
        <w:rPr>
          <w:i/>
          <w:noProof/>
          <w:lang w:val="es-ES"/>
        </w:rPr>
        <w:t>Diario Oficial La Gaceta</w:t>
      </w:r>
    </w:p>
    <w:p>
      <w:pPr>
        <w:rPr>
          <w:noProof/>
          <w:lang w:val="es-ES"/>
        </w:rPr>
      </w:pPr>
      <w:r>
        <w:rPr>
          <w:noProof/>
          <w:lang w:val="es-ES"/>
        </w:rPr>
        <w:t>Electronic System Honducompras</w:t>
      </w:r>
    </w:p>
    <w:p>
      <w:pPr>
        <w:rPr>
          <w:noProof/>
          <w:lang w:val="es-ES"/>
        </w:rPr>
      </w:pPr>
    </w:p>
    <w:p>
      <w:pPr>
        <w:rPr>
          <w:noProof/>
          <w:lang w:val="es-ES"/>
        </w:rPr>
      </w:pPr>
      <w:r>
        <w:rPr>
          <w:noProof/>
          <w:lang w:val="es-ES"/>
        </w:rPr>
        <w:t>Nicaragua</w:t>
      </w:r>
    </w:p>
    <w:p>
      <w:pPr>
        <w:rPr>
          <w:noProof/>
          <w:lang w:val="es-ES"/>
        </w:rPr>
      </w:pPr>
    </w:p>
    <w:p>
      <w:pPr>
        <w:rPr>
          <w:i/>
          <w:noProof/>
          <w:lang w:val="es-ES"/>
        </w:rPr>
      </w:pPr>
      <w:r>
        <w:rPr>
          <w:i/>
          <w:noProof/>
          <w:lang w:val="es-ES"/>
        </w:rPr>
        <w:t>Sistema de Contrataciones Administrativas del Estado:</w:t>
      </w:r>
    </w:p>
    <w:p>
      <w:pPr>
        <w:rPr>
          <w:noProof/>
          <w:lang w:val="es-ES"/>
        </w:rPr>
      </w:pPr>
      <w:r>
        <w:rPr>
          <w:noProof/>
          <w:lang w:val="es-ES"/>
        </w:rPr>
        <w:t>www.nicaraguacompra.gob.ni</w:t>
      </w:r>
    </w:p>
    <w:p>
      <w:pPr>
        <w:rPr>
          <w:noProof/>
          <w:lang w:val="es-ES"/>
        </w:rPr>
      </w:pPr>
    </w:p>
    <w:p>
      <w:pPr>
        <w:rPr>
          <w:noProof/>
          <w:lang w:val="es-ES"/>
        </w:rPr>
      </w:pPr>
      <w:r>
        <w:rPr>
          <w:noProof/>
          <w:lang w:val="es-ES"/>
        </w:rPr>
        <w:t>Panama</w:t>
      </w:r>
    </w:p>
    <w:p>
      <w:pPr>
        <w:rPr>
          <w:noProof/>
          <w:lang w:val="es-ES"/>
        </w:rPr>
      </w:pPr>
    </w:p>
    <w:p>
      <w:pPr>
        <w:rPr>
          <w:noProof/>
          <w:lang w:val="es-ES"/>
        </w:rPr>
      </w:pPr>
      <w:r>
        <w:rPr>
          <w:noProof/>
          <w:lang w:val="es-ES"/>
        </w:rPr>
        <w:t>Laws administrative rulings: www.gacetaoficial.gob.pa</w:t>
      </w:r>
    </w:p>
    <w:p>
      <w:pPr>
        <w:rPr>
          <w:noProof/>
        </w:rPr>
      </w:pPr>
      <w:r>
        <w:rPr>
          <w:noProof/>
        </w:rPr>
        <w:t>Jurisprudence: www.organojudicial.gob.pa</w:t>
      </w:r>
    </w:p>
    <w:p>
      <w:pPr>
        <w:rPr>
          <w:noProof/>
        </w:rPr>
      </w:pPr>
    </w:p>
    <w:p>
      <w:pPr>
        <w:rPr>
          <w:noProof/>
        </w:rPr>
      </w:pPr>
      <w:r>
        <w:rPr>
          <w:noProof/>
        </w:rPr>
        <w:t>European Union</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1"/>
      </w:tblGrid>
      <w:tr>
        <w:tc>
          <w:tcPr>
            <w:tcW w:w="1027" w:type="pct"/>
            <w:shd w:val="clear" w:color="auto" w:fill="auto"/>
          </w:tcPr>
          <w:p>
            <w:pPr>
              <w:spacing w:before="60" w:after="60"/>
              <w:rPr>
                <w:noProof/>
              </w:rPr>
            </w:pPr>
            <w:r>
              <w:rPr>
                <w:noProof/>
              </w:rPr>
              <w:t>Belgium</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Le Bulletin des Adjudications</w:t>
            </w:r>
          </w:p>
          <w:p>
            <w:pPr>
              <w:spacing w:before="60" w:after="60"/>
              <w:ind w:left="567" w:hanging="567"/>
              <w:rPr>
                <w:noProof/>
              </w:rPr>
            </w:pPr>
            <w:r>
              <w:rPr>
                <w:noProof/>
              </w:rPr>
              <w:t>–</w:t>
            </w:r>
            <w:r>
              <w:rPr>
                <w:noProof/>
              </w:rPr>
              <w:tab/>
              <w:t>Other publications in the specialised press</w:t>
            </w:r>
          </w:p>
        </w:tc>
      </w:tr>
      <w:tr>
        <w:tc>
          <w:tcPr>
            <w:tcW w:w="1027" w:type="pct"/>
            <w:shd w:val="clear" w:color="auto" w:fill="auto"/>
          </w:tcPr>
          <w:p>
            <w:pPr>
              <w:spacing w:before="60" w:after="60"/>
              <w:rPr>
                <w:noProof/>
              </w:rPr>
            </w:pPr>
            <w:r>
              <w:rPr>
                <w:noProof/>
              </w:rPr>
              <w:t>Bulgaria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Държавен вестник (State Gazette) http://dv.parliament.bg</w:t>
            </w:r>
          </w:p>
          <w:p>
            <w:pPr>
              <w:spacing w:before="60" w:after="60"/>
              <w:ind w:left="567" w:hanging="567"/>
              <w:rPr>
                <w:noProof/>
              </w:rPr>
            </w:pPr>
            <w:r>
              <w:rPr>
                <w:noProof/>
              </w:rPr>
              <w:t>–</w:t>
            </w:r>
            <w:r>
              <w:rPr>
                <w:noProof/>
              </w:rPr>
              <w:tab/>
              <w:t>Public Procurement Register (www.aop.bg)</w:t>
            </w:r>
          </w:p>
        </w:tc>
      </w:tr>
      <w:tr>
        <w:tc>
          <w:tcPr>
            <w:tcW w:w="1027" w:type="pct"/>
            <w:shd w:val="clear" w:color="auto" w:fill="auto"/>
          </w:tcPr>
          <w:p>
            <w:pPr>
              <w:pageBreakBefore/>
              <w:spacing w:before="60" w:after="60"/>
              <w:rPr>
                <w:noProof/>
              </w:rPr>
            </w:pPr>
            <w:r>
              <w:rPr>
                <w:noProof/>
              </w:rPr>
              <w:t>Croatia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Elektronički oglasnik javne nabave Republike Hrvatske (Electronic Public Procurement Classifieds of the Republic of Croatia)</w:t>
            </w:r>
          </w:p>
        </w:tc>
      </w:tr>
      <w:tr>
        <w:tc>
          <w:tcPr>
            <w:tcW w:w="1027" w:type="pct"/>
            <w:shd w:val="clear" w:color="auto" w:fill="auto"/>
          </w:tcPr>
          <w:p>
            <w:pPr>
              <w:spacing w:before="60" w:after="60"/>
              <w:rPr>
                <w:noProof/>
              </w:rPr>
            </w:pPr>
            <w:r>
              <w:rPr>
                <w:noProof/>
              </w:rPr>
              <w:t>Czech Republic</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Denmark</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Germany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Estonia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Greece</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Publication in the daily, financial, regional and specialised press</w:t>
            </w:r>
          </w:p>
        </w:tc>
      </w:tr>
      <w:tr>
        <w:tc>
          <w:tcPr>
            <w:tcW w:w="1027" w:type="pct"/>
            <w:shd w:val="clear" w:color="auto" w:fill="auto"/>
          </w:tcPr>
          <w:p>
            <w:pPr>
              <w:spacing w:before="60" w:after="60"/>
              <w:rPr>
                <w:noProof/>
              </w:rPr>
            </w:pPr>
            <w:r>
              <w:rPr>
                <w:noProof/>
              </w:rPr>
              <w:t>Spain</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France</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lang w:val="fr-BE"/>
              </w:rPr>
            </w:pPr>
            <w:r>
              <w:rPr>
                <w:noProof/>
                <w:lang w:val="fr-BE"/>
              </w:rPr>
              <w:t>–</w:t>
            </w:r>
            <w:r>
              <w:rPr>
                <w:noProof/>
                <w:lang w:val="fr-BE"/>
              </w:rPr>
              <w:tab/>
              <w:t>Bulletin officiel des annonces des marchés publics</w:t>
            </w:r>
          </w:p>
        </w:tc>
      </w:tr>
      <w:tr>
        <w:tc>
          <w:tcPr>
            <w:tcW w:w="1027" w:type="pct"/>
            <w:shd w:val="clear" w:color="auto" w:fill="auto"/>
          </w:tcPr>
          <w:p>
            <w:pPr>
              <w:spacing w:before="60" w:after="60"/>
              <w:rPr>
                <w:noProof/>
              </w:rPr>
            </w:pPr>
            <w:r>
              <w:rPr>
                <w:noProof/>
              </w:rPr>
              <w:t>Ireland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Daily Press: "Irish Independent", "Irish Times", "Irish Press", "Cork Examiner"</w:t>
            </w:r>
          </w:p>
        </w:tc>
      </w:tr>
      <w:tr>
        <w:tc>
          <w:tcPr>
            <w:tcW w:w="1027" w:type="pct"/>
            <w:shd w:val="clear" w:color="auto" w:fill="auto"/>
          </w:tcPr>
          <w:p>
            <w:pPr>
              <w:spacing w:before="60" w:after="60"/>
              <w:rPr>
                <w:noProof/>
              </w:rPr>
            </w:pPr>
            <w:r>
              <w:rPr>
                <w:noProof/>
              </w:rPr>
              <w:t>Italy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Cyprus</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Official Gazette of the Republic</w:t>
            </w:r>
          </w:p>
          <w:p>
            <w:pPr>
              <w:spacing w:before="60" w:after="60"/>
              <w:ind w:left="567" w:hanging="567"/>
              <w:rPr>
                <w:noProof/>
              </w:rPr>
            </w:pPr>
            <w:r>
              <w:rPr>
                <w:noProof/>
              </w:rPr>
              <w:t>–</w:t>
            </w:r>
            <w:r>
              <w:rPr>
                <w:noProof/>
              </w:rPr>
              <w:tab/>
              <w:t>Local Daily Press</w:t>
            </w:r>
          </w:p>
        </w:tc>
      </w:tr>
      <w:tr>
        <w:tc>
          <w:tcPr>
            <w:tcW w:w="1027" w:type="pct"/>
            <w:shd w:val="clear" w:color="auto" w:fill="auto"/>
          </w:tcPr>
          <w:p>
            <w:pPr>
              <w:spacing w:before="60" w:after="60"/>
              <w:rPr>
                <w:noProof/>
              </w:rPr>
            </w:pPr>
            <w:r>
              <w:rPr>
                <w:noProof/>
              </w:rPr>
              <w:t>Latvia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Latvijas vēstnesis (official newspaper)</w:t>
            </w:r>
          </w:p>
        </w:tc>
      </w:tr>
      <w:tr>
        <w:tc>
          <w:tcPr>
            <w:tcW w:w="1027" w:type="pct"/>
            <w:shd w:val="clear" w:color="auto" w:fill="auto"/>
          </w:tcPr>
          <w:p>
            <w:pPr>
              <w:spacing w:before="60" w:after="60"/>
              <w:rPr>
                <w:noProof/>
              </w:rPr>
            </w:pPr>
            <w:r>
              <w:rPr>
                <w:noProof/>
              </w:rPr>
              <w:t>Lithuania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Information supplement "Informaciniai pranešimai" to the Official Gazette ("Valstybės žinios") of the Republic of Lithuania</w:t>
            </w:r>
          </w:p>
        </w:tc>
      </w:tr>
      <w:tr>
        <w:tc>
          <w:tcPr>
            <w:tcW w:w="1027" w:type="pct"/>
            <w:shd w:val="clear" w:color="auto" w:fill="auto"/>
          </w:tcPr>
          <w:p>
            <w:pPr>
              <w:spacing w:before="60" w:after="60"/>
              <w:rPr>
                <w:noProof/>
              </w:rPr>
            </w:pPr>
            <w:r>
              <w:rPr>
                <w:noProof/>
              </w:rPr>
              <w:t>Luxembourg</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Daily Press</w:t>
            </w:r>
          </w:p>
        </w:tc>
      </w:tr>
      <w:tr>
        <w:tc>
          <w:tcPr>
            <w:tcW w:w="1027" w:type="pct"/>
            <w:shd w:val="clear" w:color="auto" w:fill="auto"/>
          </w:tcPr>
          <w:p>
            <w:pPr>
              <w:pageBreakBefore/>
              <w:spacing w:before="60" w:after="60"/>
              <w:rPr>
                <w:noProof/>
              </w:rPr>
            </w:pPr>
            <w:r>
              <w:rPr>
                <w:noProof/>
              </w:rPr>
              <w:t>Hungary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Közbeszerzési Értesítő - a Közbeszerzések Tanácsa Hivatalos Lapja (Public Procurement Bulletin - Official Journal of the Public Procurement Council)</w:t>
            </w:r>
          </w:p>
        </w:tc>
      </w:tr>
      <w:tr>
        <w:tc>
          <w:tcPr>
            <w:tcW w:w="1027" w:type="pct"/>
            <w:shd w:val="clear" w:color="auto" w:fill="auto"/>
          </w:tcPr>
          <w:p>
            <w:pPr>
              <w:spacing w:before="60" w:after="60"/>
              <w:rPr>
                <w:noProof/>
              </w:rPr>
            </w:pPr>
            <w:r>
              <w:rPr>
                <w:noProof/>
              </w:rPr>
              <w:t>Malta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Government Gazette</w:t>
            </w:r>
          </w:p>
        </w:tc>
      </w:tr>
      <w:tr>
        <w:tc>
          <w:tcPr>
            <w:tcW w:w="1027" w:type="pct"/>
            <w:shd w:val="clear" w:color="auto" w:fill="auto"/>
          </w:tcPr>
          <w:p>
            <w:pPr>
              <w:spacing w:before="60" w:after="60"/>
              <w:rPr>
                <w:noProof/>
              </w:rPr>
            </w:pPr>
            <w:r>
              <w:rPr>
                <w:noProof/>
              </w:rPr>
              <w:t>Netherlands</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Austria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Amtsblatt zur Wiener Zeitung</w:t>
            </w:r>
          </w:p>
        </w:tc>
      </w:tr>
      <w:tr>
        <w:tc>
          <w:tcPr>
            <w:tcW w:w="1027" w:type="pct"/>
            <w:shd w:val="clear" w:color="auto" w:fill="auto"/>
          </w:tcPr>
          <w:p>
            <w:pPr>
              <w:spacing w:before="60" w:after="60"/>
              <w:rPr>
                <w:noProof/>
              </w:rPr>
            </w:pPr>
            <w:r>
              <w:rPr>
                <w:noProof/>
              </w:rPr>
              <w:t>Poland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lang w:val="pl-PL"/>
              </w:rPr>
            </w:pPr>
            <w:r>
              <w:rPr>
                <w:noProof/>
                <w:lang w:val="pl-PL"/>
              </w:rPr>
              <w:t>–</w:t>
            </w:r>
            <w:r>
              <w:rPr>
                <w:noProof/>
                <w:lang w:val="pl-PL"/>
              </w:rPr>
              <w:tab/>
              <w:t>Biuletyn Zamówień Publicznych (Public Procurement Bulletin)</w:t>
            </w:r>
          </w:p>
        </w:tc>
      </w:tr>
      <w:tr>
        <w:tc>
          <w:tcPr>
            <w:tcW w:w="1027" w:type="pct"/>
            <w:shd w:val="clear" w:color="auto" w:fill="auto"/>
          </w:tcPr>
          <w:p>
            <w:pPr>
              <w:spacing w:before="60" w:after="60"/>
              <w:rPr>
                <w:noProof/>
              </w:rPr>
            </w:pPr>
            <w:r>
              <w:rPr>
                <w:noProof/>
              </w:rPr>
              <w:t>Portugal</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Romania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Monitorul Oficial al României (Official Journal of Romania)</w:t>
            </w:r>
          </w:p>
          <w:p>
            <w:pPr>
              <w:spacing w:before="60" w:after="60"/>
              <w:ind w:left="567" w:hanging="567"/>
              <w:rPr>
                <w:noProof/>
              </w:rPr>
            </w:pPr>
            <w:r>
              <w:rPr>
                <w:noProof/>
              </w:rPr>
              <w:t>–</w:t>
            </w:r>
            <w:r>
              <w:rPr>
                <w:noProof/>
              </w:rPr>
              <w:tab/>
              <w:t>Electronic System for Public Procurement (http://www.e-licitatie.ro)</w:t>
            </w:r>
          </w:p>
        </w:tc>
      </w:tr>
      <w:tr>
        <w:tc>
          <w:tcPr>
            <w:tcW w:w="1027" w:type="pct"/>
            <w:shd w:val="clear" w:color="auto" w:fill="auto"/>
          </w:tcPr>
          <w:p>
            <w:pPr>
              <w:spacing w:before="60" w:after="60"/>
              <w:rPr>
                <w:noProof/>
              </w:rPr>
            </w:pPr>
            <w:r>
              <w:rPr>
                <w:noProof/>
              </w:rPr>
              <w:t>Slovenia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Official Gazette of the Republic of Slovenia</w:t>
            </w:r>
          </w:p>
        </w:tc>
      </w:tr>
      <w:tr>
        <w:tc>
          <w:tcPr>
            <w:tcW w:w="1027" w:type="pct"/>
            <w:shd w:val="clear" w:color="auto" w:fill="auto"/>
          </w:tcPr>
          <w:p>
            <w:pPr>
              <w:spacing w:before="60" w:after="60"/>
              <w:rPr>
                <w:noProof/>
              </w:rPr>
            </w:pPr>
            <w:r>
              <w:rPr>
                <w:noProof/>
              </w:rPr>
              <w:t>Slovakia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Vestník verejného obstarávania (Journal of Public Procurement)</w:t>
            </w:r>
          </w:p>
        </w:tc>
      </w:tr>
      <w:tr>
        <w:tc>
          <w:tcPr>
            <w:tcW w:w="1027" w:type="pct"/>
            <w:shd w:val="clear" w:color="auto" w:fill="auto"/>
          </w:tcPr>
          <w:p>
            <w:pPr>
              <w:spacing w:before="60" w:after="60"/>
              <w:rPr>
                <w:noProof/>
              </w:rPr>
            </w:pPr>
            <w:r>
              <w:rPr>
                <w:noProof/>
              </w:rPr>
              <w:t>Finland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Julkiset hankinnat Suomessa ja ETA-alueella, Virallisen lehden liite (Public Procurement in Finland and at the EEA-area, Supplement to the Official Gazette of Finland)</w:t>
            </w:r>
          </w:p>
        </w:tc>
      </w:tr>
      <w:tr>
        <w:tc>
          <w:tcPr>
            <w:tcW w:w="1027" w:type="pct"/>
            <w:shd w:val="clear" w:color="auto" w:fill="auto"/>
          </w:tcPr>
          <w:p>
            <w:pPr>
              <w:spacing w:before="60" w:after="60"/>
              <w:rPr>
                <w:noProof/>
              </w:rPr>
            </w:pPr>
            <w:r>
              <w:rPr>
                <w:noProof/>
              </w:rPr>
              <w:t>Sweden</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United Kingdom</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bl>
    <w:p>
      <w:pPr>
        <w:rPr>
          <w:noProof/>
        </w:rPr>
      </w:pPr>
    </w:p>
    <w:p>
      <w:pPr>
        <w:rPr>
          <w:noProof/>
        </w:rPr>
      </w:pPr>
    </w:p>
    <w:p>
      <w:pPr>
        <w:jc w:val="center"/>
        <w:rPr>
          <w:noProof/>
        </w:rPr>
      </w:pPr>
      <w:r>
        <w:rPr>
          <w:noProof/>
        </w:rPr>
        <w:t>________________</w:t>
      </w:r>
    </w:p>
    <w:p>
      <w:pPr>
        <w:rPr>
          <w:noProof/>
        </w:rPr>
      </w:pPr>
    </w:p>
    <w:sectPr>
      <w:headerReference w:type="default" r:id="rId50"/>
      <w:footerReference w:type="default" r:id="rId51"/>
      <w:headerReference w:type="first" r:id="rId52"/>
      <w:footerReference w:type="first" r:id="rId5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rPr>
          <w:sz w:val="20"/>
          <w:szCs w:val="20"/>
        </w:rPr>
      </w:pPr>
      <w:r>
        <w:rPr>
          <w:rStyle w:val="FootnoteReference"/>
        </w:rPr>
        <w:footnoteRef/>
      </w:r>
      <w:r>
        <w:rPr>
          <w:sz w:val="20"/>
          <w:szCs w:val="20"/>
        </w:rPr>
        <w:tab/>
        <w:t>As regards services sectors, these limitations do not go beyond the limitations reflected in the existing GATS commitments.</w:t>
      </w:r>
    </w:p>
  </w:footnote>
  <w:footnote w:id="2">
    <w:p>
      <w:pPr>
        <w:spacing w:before="0" w:after="0"/>
        <w:ind w:left="709" w:hanging="709"/>
        <w:rPr>
          <w:sz w:val="20"/>
          <w:szCs w:val="20"/>
        </w:rPr>
      </w:pPr>
      <w:r>
        <w:rPr>
          <w:rStyle w:val="FootnoteReference"/>
        </w:rPr>
        <w:footnoteRef/>
      </w:r>
      <w:r>
        <w:rPr>
          <w:sz w:val="20"/>
          <w:szCs w:val="20"/>
        </w:rPr>
        <w:tab/>
        <w:t>Given that public utilities often also exist at the sub-central level, detailed and exhaustive sector-specific listing is not practical. To facilitate comprehension, specific footnotes in this list of commitments will indicate in an illustrative and non-exhaustive way those sectors where public utilities play a major role.</w:t>
      </w:r>
    </w:p>
  </w:footnote>
  <w:footnote w:id="3">
    <w:p>
      <w:pPr>
        <w:spacing w:before="0" w:after="0"/>
        <w:rPr>
          <w:sz w:val="20"/>
          <w:szCs w:val="20"/>
        </w:rPr>
      </w:pPr>
      <w:r>
        <w:rPr>
          <w:rStyle w:val="FootnoteReference"/>
        </w:rPr>
        <w:footnoteRef/>
      </w:r>
      <w:r>
        <w:rPr>
          <w:sz w:val="20"/>
          <w:szCs w:val="20"/>
        </w:rPr>
        <w:tab/>
        <w:t>Advisory and consultancy services related to agriculture, hunting, forestry and fishing are to be found in BUSINESS SERVICES under 6.F.f) and 6.F.g).</w:t>
      </w:r>
    </w:p>
  </w:footnote>
  <w:footnote w:id="4">
    <w:p>
      <w:pPr>
        <w:spacing w:before="0" w:after="0"/>
        <w:rPr>
          <w:sz w:val="20"/>
          <w:szCs w:val="20"/>
        </w:rPr>
      </w:pPr>
      <w:r>
        <w:rPr>
          <w:rStyle w:val="FootnoteReference"/>
        </w:rPr>
        <w:footnoteRef/>
      </w:r>
      <w:r>
        <w:rPr>
          <w:sz w:val="20"/>
          <w:szCs w:val="20"/>
        </w:rPr>
        <w:tab/>
        <w:t>Advisory and consultancy services related to agriculture, hunting, forestry and fishing are to be found in BUSINESS SERVICES under 6.F.f) and 6.F.g).</w:t>
      </w:r>
    </w:p>
  </w:footnote>
  <w:footnote w:id="5">
    <w:p>
      <w:pPr>
        <w:pStyle w:val="FootnoteText"/>
      </w:pPr>
      <w:r>
        <w:rPr>
          <w:rStyle w:val="FootnoteReference"/>
        </w:rPr>
        <w:footnoteRef/>
      </w:r>
      <w:r>
        <w:tab/>
        <w:t>Advisory and consultancy services related to agriculture, hunting, forestry and fishing are to be found in BUSINESS SERVICES under 6.F.f) and 6.F.g).</w:t>
      </w:r>
    </w:p>
  </w:footnote>
  <w:footnote w:id="6">
    <w:p>
      <w:pPr>
        <w:pStyle w:val="FootnoteText"/>
      </w:pPr>
      <w:r>
        <w:rPr>
          <w:rStyle w:val="FootnoteReference"/>
        </w:rPr>
        <w:footnoteRef/>
      </w:r>
      <w:r>
        <w:tab/>
        <w:t>The horizontal limitation on public utilities applies.</w:t>
      </w:r>
    </w:p>
  </w:footnote>
  <w:footnote w:id="7">
    <w:p>
      <w:pPr>
        <w:pStyle w:val="FootnoteText"/>
      </w:pPr>
      <w:r>
        <w:rPr>
          <w:rStyle w:val="FootnoteReference"/>
        </w:rPr>
        <w:footnoteRef/>
      </w:r>
      <w:r>
        <w:tab/>
        <w:t>Does not include services incidental to mining rendered on a fee or contract basis at oil and gas fields which are to be found in ENERGY SERVICES under 18.A.</w:t>
      </w:r>
    </w:p>
  </w:footnote>
  <w:footnote w:id="8">
    <w:p>
      <w:pPr>
        <w:pStyle w:val="FootnoteText"/>
      </w:pPr>
      <w:r>
        <w:rPr>
          <w:rStyle w:val="FootnoteReference"/>
        </w:rPr>
        <w:footnoteRef/>
      </w:r>
      <w:r>
        <w:tab/>
        <w:t>Does not include advisory services incidental to manufacturing, which are to be found in BUSINESS SERVICES under 6.F.h).</w:t>
      </w:r>
    </w:p>
  </w:footnote>
  <w:footnote w:id="9">
    <w:p>
      <w:pPr>
        <w:pStyle w:val="FootnoteText"/>
      </w:pPr>
      <w:r>
        <w:rPr>
          <w:rStyle w:val="FootnoteReference"/>
        </w:rPr>
        <w:footnoteRef/>
      </w:r>
      <w:r>
        <w:tab/>
        <w:t>The sector is limited to manufacturing activities. It does not include activities which are audiovisual related or present a cultural content.</w:t>
      </w:r>
    </w:p>
  </w:footnote>
  <w:footnote w:id="10">
    <w:p>
      <w:pPr>
        <w:pStyle w:val="FootnoteText"/>
      </w:pPr>
      <w:r>
        <w:rPr>
          <w:rStyle w:val="FootnoteReference"/>
        </w:rPr>
        <w:footnoteRef/>
      </w:r>
      <w:r>
        <w:tab/>
        <w:t>Publishing and printing on a fee or contract basis is to be found in BUSINESS SERVICES under 6.F.p).</w:t>
      </w:r>
    </w:p>
  </w:footnote>
  <w:footnote w:id="11">
    <w:p>
      <w:pPr>
        <w:spacing w:before="0" w:after="0"/>
        <w:rPr>
          <w:sz w:val="20"/>
          <w:szCs w:val="20"/>
        </w:rPr>
      </w:pPr>
      <w:r>
        <w:rPr>
          <w:rStyle w:val="FootnoteReference"/>
        </w:rPr>
        <w:footnoteRef/>
      </w:r>
      <w:r>
        <w:rPr>
          <w:sz w:val="20"/>
          <w:szCs w:val="20"/>
        </w:rPr>
        <w:tab/>
        <w:t>The horizontal limitation on public utilities applies.</w:t>
      </w:r>
    </w:p>
  </w:footnote>
  <w:footnote w:id="12">
    <w:p>
      <w:pPr>
        <w:pStyle w:val="FootnoteText"/>
      </w:pPr>
      <w:r>
        <w:rPr>
          <w:rStyle w:val="FootnoteReference"/>
        </w:rPr>
        <w:footnoteRef/>
      </w:r>
      <w:r>
        <w:tab/>
        <w:t>The horizontal limitation on public utilities applies.</w:t>
      </w:r>
    </w:p>
  </w:footnote>
  <w:footnote w:id="13">
    <w:p>
      <w:pPr>
        <w:spacing w:before="0" w:after="0"/>
        <w:rPr>
          <w:sz w:val="20"/>
          <w:szCs w:val="20"/>
        </w:rPr>
      </w:pPr>
      <w:r>
        <w:rPr>
          <w:rStyle w:val="FootnoteReference"/>
        </w:rPr>
        <w:footnoteRef/>
      </w:r>
      <w:r>
        <w:rPr>
          <w:sz w:val="20"/>
          <w:szCs w:val="20"/>
        </w:rPr>
        <w:tab/>
        <w:t>Does not include operation of electricity transmission and distribution systems on a fee or contract basis, which are to be found in ENERGY SERVICES.</w:t>
      </w:r>
    </w:p>
  </w:footnote>
  <w:footnote w:id="14">
    <w:p>
      <w:pPr>
        <w:pStyle w:val="FootnoteText"/>
      </w:pPr>
      <w:r>
        <w:rPr>
          <w:rStyle w:val="FootnoteReference"/>
        </w:rPr>
        <w:footnoteRef/>
      </w:r>
      <w:r>
        <w:tab/>
        <w:t>Does not include transportation of natural gas and gaseous fuels via pipelines, transmission and distribution of gas on a fee or contract basis and sales of natural gas and gaseous fuels, which are to be found in ENERGY SERVICES.</w:t>
      </w:r>
    </w:p>
  </w:footnote>
  <w:footnote w:id="15">
    <w:p>
      <w:pPr>
        <w:spacing w:before="0" w:after="0"/>
        <w:ind w:left="720" w:hanging="720"/>
        <w:rPr>
          <w:sz w:val="20"/>
          <w:szCs w:val="20"/>
        </w:rPr>
      </w:pPr>
      <w:r>
        <w:rPr>
          <w:rStyle w:val="FootnoteReference"/>
        </w:rPr>
        <w:footnoteRef/>
      </w:r>
      <w:r>
        <w:rPr>
          <w:sz w:val="20"/>
          <w:szCs w:val="20"/>
        </w:rPr>
        <w:tab/>
        <w:t>Does not include transmission and distribution of steam and hot water on a fee or contract basis and sales of steam and hot water, which are to be found in ENERGY SERVICES.</w:t>
      </w:r>
    </w:p>
  </w:footnote>
  <w:footnote w:id="16">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iCs/>
        </w:rPr>
        <w:t>inter alia</w:t>
      </w:r>
      <w:r>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7">
    <w:p>
      <w:pPr>
        <w:spacing w:before="0" w:after="0"/>
        <w:rPr>
          <w:sz w:val="20"/>
          <w:szCs w:val="20"/>
        </w:rPr>
      </w:pPr>
      <w:r>
        <w:rPr>
          <w:rStyle w:val="FootnoteReference"/>
        </w:rPr>
        <w:footnoteRef/>
      </w:r>
      <w:r>
        <w:rPr>
          <w:sz w:val="20"/>
          <w:szCs w:val="20"/>
        </w:rPr>
        <w:tab/>
        <w:t>Does not include legal advisory and legal representational services on tax matters, which are to be found under 6.A.a). Legal services.</w:t>
      </w:r>
    </w:p>
  </w:footnote>
  <w:footnote w:id="18">
    <w:p>
      <w:pPr>
        <w:pStyle w:val="FootnoteText"/>
      </w:pPr>
      <w:r>
        <w:rPr>
          <w:rStyle w:val="FootnoteReference"/>
        </w:rPr>
        <w:footnoteRef/>
      </w:r>
      <w:r>
        <w:tab/>
        <w:t xml:space="preserve">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 </w:t>
      </w:r>
    </w:p>
  </w:footnote>
  <w:footnote w:id="19">
    <w:p>
      <w:pPr>
        <w:pStyle w:val="FootnoteText"/>
      </w:pPr>
      <w:r>
        <w:rPr>
          <w:rStyle w:val="FootnoteReference"/>
        </w:rPr>
        <w:footnoteRef/>
      </w:r>
      <w:r>
        <w:tab/>
        <w:t>The horizontal limitation on public utilities applies.</w:t>
      </w:r>
    </w:p>
  </w:footnote>
  <w:footnote w:id="20">
    <w:p>
      <w:pPr>
        <w:pStyle w:val="FootnoteText"/>
      </w:pPr>
      <w:r>
        <w:rPr>
          <w:rStyle w:val="FootnoteReference"/>
        </w:rPr>
        <w:footnoteRef/>
      </w:r>
      <w:r>
        <w:tab/>
        <w:t>Part of CPC 85201 which is to be found under 6.A.h - Medical and dental services.</w:t>
      </w:r>
    </w:p>
  </w:footnote>
  <w:footnote w:id="21">
    <w:p>
      <w:pPr>
        <w:spacing w:before="0" w:after="0"/>
        <w:rPr>
          <w:sz w:val="20"/>
          <w:szCs w:val="20"/>
        </w:rPr>
      </w:pPr>
      <w:r>
        <w:rPr>
          <w:rStyle w:val="FootnoteReference"/>
        </w:rPr>
        <w:footnoteRef/>
      </w:r>
      <w:r>
        <w:rPr>
          <w:sz w:val="20"/>
          <w:szCs w:val="20"/>
        </w:rPr>
        <w:tab/>
        <w:t>The service involved relates to the profession of real estate agent and does not affect any rights and/or restrictions on natural and juridical persons purchasing real estate.</w:t>
      </w:r>
    </w:p>
  </w:footnote>
  <w:footnote w:id="22">
    <w:p>
      <w:pPr>
        <w:spacing w:before="0" w:after="0"/>
        <w:ind w:left="709" w:hanging="709"/>
        <w:rPr>
          <w:sz w:val="20"/>
          <w:szCs w:val="20"/>
        </w:rPr>
      </w:pPr>
      <w:r>
        <w:rPr>
          <w:rStyle w:val="FootnoteReference"/>
        </w:rPr>
        <w:footnoteRef/>
      </w:r>
      <w:r>
        <w:rPr>
          <w:sz w:val="20"/>
          <w:szCs w:val="20"/>
        </w:rPr>
        <w:tab/>
        <w:t>The horizontal limitation on public utilities applies to technical testing and analysis services compulsory for the granting of marketing authorisations of for utilisation authorisations (for example car inspection, food inspection).</w:t>
      </w:r>
    </w:p>
  </w:footnote>
  <w:footnote w:id="23">
    <w:p>
      <w:pPr>
        <w:pStyle w:val="FootnoteText"/>
      </w:pPr>
      <w:r>
        <w:rPr>
          <w:rStyle w:val="FootnoteReference"/>
        </w:rPr>
        <w:footnoteRef/>
      </w:r>
      <w:r>
        <w:tab/>
        <w:t>The horizontal limitation on public utilities applies to certain activities related to mining (minerals, oil, gas, etc.).</w:t>
      </w:r>
    </w:p>
  </w:footnote>
  <w:footnote w:id="24">
    <w:p>
      <w:pPr>
        <w:pStyle w:val="FootnoteText"/>
      </w:pPr>
      <w:r>
        <w:rPr>
          <w:rStyle w:val="FootnoteReference"/>
        </w:rPr>
        <w:footnoteRef/>
      </w:r>
      <w:r>
        <w:tab/>
        <w:t>Maintenance and repair services of transport equipment (CPC 6112, 6122, 8867 and CPC 8868) are to be found under 6.F. l) 1 to 6.F.l) 4.</w:t>
      </w:r>
      <w:r>
        <w:br/>
        <w:t>Maintenance and repair services of office machinery and equipment including computers (CPC 845) are to be found under 6.B. Computer services.</w:t>
      </w:r>
    </w:p>
  </w:footnote>
  <w:footnote w:id="25">
    <w:p>
      <w:pPr>
        <w:spacing w:before="0" w:after="0"/>
        <w:rPr>
          <w:sz w:val="20"/>
          <w:szCs w:val="20"/>
        </w:rPr>
      </w:pPr>
      <w:r>
        <w:rPr>
          <w:rStyle w:val="FootnoteReference"/>
        </w:rPr>
        <w:footnoteRef/>
      </w:r>
      <w:r>
        <w:rPr>
          <w:sz w:val="20"/>
          <w:szCs w:val="20"/>
        </w:rPr>
        <w:tab/>
        <w:t>Does not include printing services, which fall under CPC 88442 and are to be found under 6.F p).</w:t>
      </w:r>
    </w:p>
  </w:footnote>
  <w:footnote w:id="26">
    <w:p>
      <w:pPr>
        <w:spacing w:before="0" w:after="0"/>
        <w:rPr>
          <w:sz w:val="20"/>
          <w:szCs w:val="20"/>
        </w:rPr>
      </w:pPr>
      <w:r>
        <w:rPr>
          <w:rStyle w:val="FootnoteReference"/>
        </w:rPr>
        <w:footnoteRef/>
      </w:r>
      <w:r>
        <w:rPr>
          <w:sz w:val="20"/>
          <w:szCs w:val="20"/>
        </w:rPr>
        <w:tab/>
        <w:t>For subsectors i) to iv), individual licences imposing particular universal services obligations and/or financial contribution to a compensation fund may be required.</w:t>
      </w:r>
    </w:p>
  </w:footnote>
  <w:footnote w:id="27">
    <w:p>
      <w:pPr>
        <w:pStyle w:val="FootnoteText"/>
      </w:pPr>
      <w:r>
        <w:rPr>
          <w:rStyle w:val="FootnoteReference"/>
        </w:rPr>
        <w:footnoteRef/>
      </w:r>
      <w:r>
        <w:tab/>
        <w:t>The term "handling" should be taken to include clearance, sorting, transport and delivery.</w:t>
      </w:r>
    </w:p>
  </w:footnote>
  <w:footnote w:id="28">
    <w:p>
      <w:pPr>
        <w:pStyle w:val="FootnoteText"/>
      </w:pPr>
      <w:r>
        <w:rPr>
          <w:rStyle w:val="FootnoteReference"/>
        </w:rPr>
        <w:footnoteRef/>
      </w:r>
      <w:r>
        <w:tab/>
        <w:t>"Postal item" refers to items handled by any type of commercial operator, whether public or private.</w:t>
      </w:r>
    </w:p>
  </w:footnote>
  <w:footnote w:id="29">
    <w:p>
      <w:pPr>
        <w:pStyle w:val="FootnoteText"/>
      </w:pPr>
      <w:r>
        <w:rPr>
          <w:rStyle w:val="FootnoteReference"/>
        </w:rPr>
        <w:footnoteRef/>
      </w:r>
      <w:r>
        <w:tab/>
        <w:t>For example letter, postcards.</w:t>
      </w:r>
    </w:p>
  </w:footnote>
  <w:footnote w:id="30">
    <w:p>
      <w:pPr>
        <w:pStyle w:val="FootnoteText"/>
      </w:pPr>
      <w:r>
        <w:rPr>
          <w:rStyle w:val="FootnoteReference"/>
        </w:rPr>
        <w:footnoteRef/>
      </w:r>
      <w:r>
        <w:tab/>
        <w:t>Books, catalogues are included hereunder.</w:t>
      </w:r>
    </w:p>
  </w:footnote>
  <w:footnote w:id="31">
    <w:p>
      <w:pPr>
        <w:pStyle w:val="FootnoteText"/>
      </w:pPr>
      <w:r>
        <w:rPr>
          <w:rStyle w:val="FootnoteReference"/>
        </w:rPr>
        <w:footnoteRef/>
      </w:r>
      <w:r>
        <w:tab/>
        <w:t>Journals, newspapers, periodicals.</w:t>
      </w:r>
    </w:p>
  </w:footnote>
  <w:footnote w:id="32">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33">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34">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35">
    <w:p>
      <w:pPr>
        <w:pStyle w:val="FootnoteText"/>
      </w:pPr>
      <w:r>
        <w:rPr>
          <w:rStyle w:val="FootnoteReference"/>
        </w:rPr>
        <w:footnoteRef/>
      </w:r>
      <w:r>
        <w:tab/>
        <w:t>Transportation of mail on own account by any land mode.</w:t>
      </w:r>
    </w:p>
  </w:footnote>
  <w:footnote w:id="36">
    <w:p>
      <w:pPr>
        <w:pStyle w:val="FootnoteText"/>
      </w:pPr>
      <w:r>
        <w:rPr>
          <w:rStyle w:val="FootnoteReference"/>
        </w:rPr>
        <w:footnoteRef/>
      </w:r>
      <w:r>
        <w:tab/>
        <w:t>Transportation of mail on own account by air.</w:t>
      </w:r>
    </w:p>
  </w:footnote>
  <w:footnote w:id="37">
    <w:p>
      <w:pPr>
        <w:spacing w:before="0" w:after="0"/>
        <w:ind w:left="709" w:hanging="709"/>
        <w:rPr>
          <w:sz w:val="20"/>
          <w:szCs w:val="20"/>
        </w:rPr>
      </w:pPr>
      <w:r>
        <w:rPr>
          <w:rStyle w:val="FootnoteReference"/>
        </w:rPr>
        <w:footnoteRef/>
      </w:r>
      <w:r>
        <w:rPr>
          <w:sz w:val="20"/>
          <w:szCs w:val="20"/>
        </w:rPr>
        <w:tab/>
        <w:t>These services do not include on-line information and/or data processing (including transaction processing) (part of CPC 843) which is to be found under 6.B. Computer services.</w:t>
      </w:r>
    </w:p>
  </w:footnote>
  <w:footnote w:id="38">
    <w:p>
      <w:pPr>
        <w:spacing w:before="0" w:after="0"/>
        <w:ind w:left="709" w:hanging="709"/>
        <w:rPr>
          <w:sz w:val="20"/>
          <w:szCs w:val="20"/>
        </w:rPr>
      </w:pPr>
      <w:r>
        <w:rPr>
          <w:rStyle w:val="FootnoteReference"/>
        </w:rPr>
        <w:footnoteRef/>
      </w:r>
      <w:r>
        <w:rPr>
          <w:sz w:val="20"/>
          <w:szCs w:val="20"/>
        </w:rPr>
        <w:tab/>
        <w:t>Broadcasting is defined as the uninterrupted chain of transmission required for the distribution of TV and radio programme signals to the general public, but does not cover contribution links between operators.</w:t>
      </w:r>
    </w:p>
  </w:footnote>
  <w:footnote w:id="39">
    <w:p>
      <w:pPr>
        <w:spacing w:before="0" w:after="0"/>
        <w:ind w:left="709" w:hanging="709"/>
        <w:rPr>
          <w:sz w:val="20"/>
          <w:szCs w:val="20"/>
        </w:rPr>
      </w:pPr>
      <w:r>
        <w:rPr>
          <w:rStyle w:val="FootnoteReference"/>
        </w:rPr>
        <w:footnoteRef/>
      </w:r>
      <w:r>
        <w:rPr>
          <w:sz w:val="20"/>
          <w:szCs w:val="20"/>
        </w:rPr>
        <w:tab/>
        <w:t>Footnote for clarification purposes: Some Member States of the European Union maintain public participation in certain telecommunication operators. Member States reserve their rights to maintain such public participation in the future. This is not a market access limitation. In Belgium, government participation and voting rights in Belgacom are freely determined under legislative powers as is presently the case under the law of 21 March 1991 on the reform of government</w:t>
      </w:r>
      <w:r>
        <w:rPr>
          <w:sz w:val="20"/>
          <w:szCs w:val="20"/>
        </w:rPr>
        <w:noBreakHyphen/>
        <w:t>owned economic enterprises.</w:t>
      </w:r>
    </w:p>
  </w:footnote>
  <w:footnote w:id="40">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41">
    <w:p>
      <w:pPr>
        <w:pStyle w:val="FootnoteText"/>
      </w:pPr>
      <w:r>
        <w:rPr>
          <w:rStyle w:val="FootnoteReference"/>
        </w:rPr>
        <w:footnoteRef/>
      </w:r>
      <w:r>
        <w:tab/>
        <w:t>The horizontal limitation on public utilities applies to the distribution of chemical products, of pharmaceuticals, of products for medical use such as medical and surgical devices, medical substances and objects for medical use, of military equipment and precious metals (and stones) and in some Member States of the European Union also to the distribution of tobacco and tobacco products and of alcoholic beverages.</w:t>
      </w:r>
    </w:p>
  </w:footnote>
  <w:footnote w:id="42">
    <w:p>
      <w:pPr>
        <w:pStyle w:val="FootnoteText"/>
      </w:pPr>
      <w:r>
        <w:rPr>
          <w:rStyle w:val="FootnoteReference"/>
        </w:rPr>
        <w:footnoteRef/>
      </w:r>
      <w:r>
        <w:tab/>
        <w:t>These services, which include CPC 62271, are to be found in ENERGY SERVICES under 18.D.</w:t>
      </w:r>
    </w:p>
  </w:footnote>
  <w:footnote w:id="43">
    <w:p>
      <w:pPr>
        <w:pStyle w:val="FootnoteText"/>
      </w:pPr>
      <w:r>
        <w:rPr>
          <w:rStyle w:val="FootnoteReference"/>
        </w:rPr>
        <w:footnoteRef/>
      </w:r>
      <w:r>
        <w:tab/>
        <w:t>Does not include maintenance and repair services, which are to be found in BUSINESS SERVICES under 6.B. and 6.F.l).</w:t>
      </w:r>
      <w:r>
        <w:br/>
        <w:t>Does not include retailing services of energy products which are to be found in ENERGY SERVICES under 18.E and 18.F.</w:t>
      </w:r>
    </w:p>
  </w:footnote>
  <w:footnote w:id="44">
    <w:p>
      <w:pPr>
        <w:pStyle w:val="FootnoteText"/>
      </w:pPr>
      <w:r>
        <w:rPr>
          <w:rStyle w:val="FootnoteReference"/>
        </w:rPr>
        <w:footnoteRef/>
      </w:r>
      <w:r>
        <w:tab/>
        <w:t>Retail sales of pharmaceutical, medical and orthopaedic goods are to be found under PROFESSIONAL SERVICES in 6.A.k).</w:t>
      </w:r>
    </w:p>
  </w:footnote>
  <w:footnote w:id="45">
    <w:p>
      <w:pPr>
        <w:pStyle w:val="FootnoteText"/>
      </w:pPr>
      <w:r>
        <w:rPr>
          <w:rStyle w:val="FootnoteReference"/>
        </w:rPr>
        <w:footnoteRef/>
      </w:r>
      <w:r>
        <w:tab/>
        <w:t>The horizontal limitation on public utilities applies.</w:t>
      </w:r>
    </w:p>
  </w:footnote>
  <w:footnote w:id="46">
    <w:p>
      <w:pPr>
        <w:pStyle w:val="FootnoteText"/>
      </w:pPr>
      <w:r>
        <w:rPr>
          <w:rStyle w:val="FootnoteReference"/>
        </w:rPr>
        <w:footnoteRef/>
      </w:r>
      <w:r>
        <w:tab/>
        <w:t>Corresponds to sewage services.</w:t>
      </w:r>
    </w:p>
  </w:footnote>
  <w:footnote w:id="47">
    <w:p>
      <w:pPr>
        <w:pStyle w:val="FootnoteText"/>
      </w:pPr>
      <w:r>
        <w:rPr>
          <w:rStyle w:val="FootnoteReference"/>
        </w:rPr>
        <w:footnoteRef/>
      </w:r>
      <w:r>
        <w:tab/>
        <w:t>Corresponds to Cleaning Services of Exhaust Gases.</w:t>
      </w:r>
    </w:p>
  </w:footnote>
  <w:footnote w:id="48">
    <w:p>
      <w:pPr>
        <w:pStyle w:val="FootnoteText"/>
      </w:pPr>
      <w:r>
        <w:rPr>
          <w:rStyle w:val="FootnoteReference"/>
        </w:rPr>
        <w:footnoteRef/>
      </w:r>
      <w:r>
        <w:tab/>
        <w:t>Corresponds to parts of Nature and Landscape Protection Services.</w:t>
      </w:r>
    </w:p>
  </w:footnote>
  <w:footnote w:id="49">
    <w:p>
      <w:pPr>
        <w:spacing w:before="0" w:after="0"/>
        <w:rPr>
          <w:sz w:val="20"/>
        </w:rPr>
      </w:pPr>
      <w:r>
        <w:rPr>
          <w:rStyle w:val="FootnoteReference"/>
        </w:rPr>
        <w:footnoteRef/>
      </w:r>
      <w:r>
        <w:rPr>
          <w:sz w:val="20"/>
        </w:rPr>
        <w:tab/>
        <w:t>The horizontal limitation on public utilities applies.</w:t>
      </w:r>
    </w:p>
  </w:footnote>
  <w:footnote w:id="50">
    <w:p>
      <w:pPr>
        <w:spacing w:before="0" w:after="0"/>
        <w:rPr>
          <w:sz w:val="20"/>
          <w:szCs w:val="20"/>
        </w:rPr>
      </w:pPr>
      <w:r>
        <w:rPr>
          <w:rStyle w:val="FootnoteReference"/>
        </w:rPr>
        <w:footnoteRef/>
      </w:r>
      <w:r>
        <w:rPr>
          <w:sz w:val="20"/>
          <w:szCs w:val="20"/>
        </w:rPr>
        <w:tab/>
        <w:t>Catering in air transport services is to be found in SERVICES AUXILARY TO TRANSPORT SERVICES under 17.E.a) Ground handling services.</w:t>
      </w:r>
    </w:p>
  </w:footnote>
  <w:footnote w:id="51">
    <w:p>
      <w:pPr>
        <w:pStyle w:val="FootnoteText"/>
      </w:pPr>
      <w:r>
        <w:rPr>
          <w:rStyle w:val="FootnoteReference"/>
        </w:rPr>
        <w:footnoteRef/>
      </w:r>
      <w:r>
        <w:tab/>
        <w:t>The horizontal limitation on public utilities applies.</w:t>
      </w:r>
    </w:p>
  </w:footnote>
  <w:footnote w:id="52">
    <w:p>
      <w:pPr>
        <w:spacing w:before="0" w:after="0"/>
        <w:rPr>
          <w:sz w:val="20"/>
          <w:szCs w:val="20"/>
        </w:rPr>
      </w:pPr>
      <w:r>
        <w:rPr>
          <w:rStyle w:val="FootnoteReference"/>
        </w:rPr>
        <w:footnoteRef/>
      </w:r>
      <w:r>
        <w:rPr>
          <w:sz w:val="20"/>
          <w:szCs w:val="20"/>
        </w:rPr>
        <w:tab/>
        <w:t xml:space="preserve">The horizontal limitation on public utilities applies to port services and other maritime transport services requiring the use of the public domain. </w:t>
      </w:r>
    </w:p>
  </w:footnote>
  <w:footnote w:id="53">
    <w:p>
      <w:pPr>
        <w:spacing w:before="0" w:after="0"/>
        <w:rPr>
          <w:sz w:val="20"/>
          <w:szCs w:val="20"/>
        </w:rPr>
      </w:pPr>
      <w:r>
        <w:rPr>
          <w:rStyle w:val="FootnoteReference"/>
        </w:rPr>
        <w:footnoteRef/>
      </w:r>
      <w:r>
        <w:rPr>
          <w:sz w:val="20"/>
          <w:szCs w:val="20"/>
        </w:rPr>
        <w:tab/>
        <w:t>Includes feedering services and movement of equipment by international maritime transport suppliers between ports located in same State when no revenue is involved.</w:t>
      </w:r>
    </w:p>
  </w:footnote>
  <w:footnote w:id="54">
    <w:p>
      <w:pPr>
        <w:pStyle w:val="FootnoteText"/>
      </w:pPr>
      <w:r>
        <w:rPr>
          <w:rStyle w:val="FootnoteReference"/>
        </w:rPr>
        <w:footnoteRef/>
      </w:r>
      <w:r>
        <w:tab/>
        <w:t>The horizontal limitation on public utilities applies to port services and other internal waterway transport services requiring the use of the public domain.</w:t>
      </w:r>
    </w:p>
  </w:footnote>
  <w:footnote w:id="55">
    <w:p>
      <w:pPr>
        <w:pStyle w:val="FootnoteText"/>
      </w:pPr>
      <w:r>
        <w:rPr>
          <w:rStyle w:val="FootnoteReference"/>
        </w:rPr>
        <w:footnoteRef/>
      </w:r>
      <w:r>
        <w:tab/>
        <w:t>The horizontal limitation on public utilities applies to rail transport services requiring the use of the public domain.</w:t>
      </w:r>
    </w:p>
  </w:footnote>
  <w:footnote w:id="56">
    <w:p>
      <w:pPr>
        <w:spacing w:before="0" w:after="0"/>
        <w:rPr>
          <w:sz w:val="20"/>
          <w:szCs w:val="20"/>
        </w:rPr>
      </w:pPr>
      <w:r>
        <w:rPr>
          <w:rStyle w:val="FootnoteReference"/>
        </w:rPr>
        <w:footnoteRef/>
      </w:r>
      <w:r>
        <w:rPr>
          <w:sz w:val="20"/>
          <w:szCs w:val="20"/>
        </w:rPr>
        <w:tab/>
        <w:t>The horizontal limitation on public utilities applies.</w:t>
      </w:r>
    </w:p>
  </w:footnote>
  <w:footnote w:id="57">
    <w:p>
      <w:pPr>
        <w:pStyle w:val="FootnoteText"/>
      </w:pPr>
      <w:r>
        <w:rPr>
          <w:rStyle w:val="FootnoteReference"/>
        </w:rPr>
        <w:footnoteRef/>
      </w:r>
      <w:r>
        <w:tab/>
        <w:t>The horizontal limitation on public utilities applies in some Member States of the European Union.</w:t>
      </w:r>
    </w:p>
  </w:footnote>
  <w:footnote w:id="58">
    <w:p>
      <w:pPr>
        <w:pStyle w:val="FootnoteText"/>
      </w:pPr>
      <w:r>
        <w:rPr>
          <w:rStyle w:val="FootnoteReference"/>
        </w:rPr>
        <w:footnoteRef/>
      </w:r>
      <w:r>
        <w:tab/>
        <w:t>Part of CPC 71235, which is to be found in COMMUNICATION SERVICES under 7.A. Postal and courier services.</w:t>
      </w:r>
    </w:p>
  </w:footnote>
  <w:footnote w:id="59">
    <w:p>
      <w:pPr>
        <w:spacing w:before="0" w:after="0"/>
        <w:rPr>
          <w:sz w:val="20"/>
          <w:szCs w:val="20"/>
        </w:rPr>
      </w:pPr>
      <w:r>
        <w:rPr>
          <w:rStyle w:val="FootnoteReference"/>
        </w:rPr>
        <w:footnoteRef/>
      </w:r>
      <w:r>
        <w:rPr>
          <w:sz w:val="20"/>
          <w:szCs w:val="20"/>
        </w:rPr>
        <w:tab/>
        <w:t>Pipeline transportation of fuels is to be found in ENERGY SERVICES under 18.B.</w:t>
      </w:r>
    </w:p>
  </w:footnote>
  <w:footnote w:id="60">
    <w:p>
      <w:pPr>
        <w:spacing w:before="0" w:after="0"/>
        <w:rPr>
          <w:sz w:val="20"/>
          <w:szCs w:val="20"/>
        </w:rPr>
      </w:pPr>
      <w:r>
        <w:rPr>
          <w:rStyle w:val="FootnoteReference"/>
        </w:rPr>
        <w:footnoteRef/>
      </w:r>
      <w:r>
        <w:rPr>
          <w:sz w:val="20"/>
          <w:szCs w:val="20"/>
        </w:rPr>
        <w:tab/>
        <w:t>The horizontal limitation on public utilities applies.</w:t>
      </w:r>
    </w:p>
  </w:footnote>
  <w:footnote w:id="61">
    <w:p>
      <w:pPr>
        <w:pStyle w:val="FootnoteText"/>
      </w:pPr>
      <w:r>
        <w:rPr>
          <w:rStyle w:val="FootnoteReference"/>
        </w:rPr>
        <w:footnoteRef/>
      </w:r>
      <w:r>
        <w:tab/>
        <w:t>Does not include maintenance and repair services of transport equipment, which are to be found in BUSINESS SERVICES under 6.F.l) 1 to 6.F.l) 4.</w:t>
      </w:r>
    </w:p>
  </w:footnote>
  <w:footnote w:id="62">
    <w:p>
      <w:pPr>
        <w:pStyle w:val="FootnoteText"/>
      </w:pPr>
      <w:r>
        <w:rPr>
          <w:rStyle w:val="FootnoteReference"/>
        </w:rPr>
        <w:footnoteRef/>
      </w:r>
      <w:r>
        <w:tab/>
        <w:t>The horizontal limitation on public utilities applies to port services, to other auxiliary services requiring the use of the public domain and to pushing and towing services.</w:t>
      </w:r>
    </w:p>
  </w:footnote>
  <w:footnote w:id="63">
    <w:p>
      <w:pPr>
        <w:pStyle w:val="FootnoteText"/>
      </w:pPr>
      <w:r>
        <w:rPr>
          <w:rStyle w:val="FootnoteReference"/>
        </w:rPr>
        <w:footnoteRef/>
      </w:r>
      <w:r>
        <w:tab/>
        <w:t>The horizontal limitation on public utilities applies to port services, to other auxiliary services requiring the use of the public domain and to pushing and towing services.</w:t>
      </w:r>
    </w:p>
  </w:footnote>
  <w:footnote w:id="64">
    <w:p>
      <w:pPr>
        <w:pStyle w:val="FootnoteText"/>
      </w:pPr>
      <w:r>
        <w:rPr>
          <w:rStyle w:val="FootnoteReference"/>
        </w:rPr>
        <w:footnoteRef/>
      </w:r>
      <w:r>
        <w:tab/>
        <w:t>The horizontal limitation on public utilities applies when the services require the use of the public domain.</w:t>
      </w:r>
    </w:p>
  </w:footnote>
  <w:footnote w:id="65">
    <w:p>
      <w:pPr>
        <w:pStyle w:val="FootnoteText"/>
      </w:pPr>
      <w:r>
        <w:rPr>
          <w:rStyle w:val="FootnoteReference"/>
        </w:rPr>
        <w:footnoteRef/>
      </w:r>
      <w:r>
        <w:tab/>
        <w:t>The horizontal limitation on public utilities applies when the services require the use of the public domain.</w:t>
      </w:r>
    </w:p>
  </w:footnote>
  <w:footnote w:id="66">
    <w:p>
      <w:pPr>
        <w:pStyle w:val="FootnoteText"/>
      </w:pPr>
      <w:r>
        <w:rPr>
          <w:rStyle w:val="FootnoteReference"/>
        </w:rPr>
        <w:footnoteRef/>
      </w:r>
      <w:r>
        <w:tab/>
        <w:t>The horizontal limitation on public utilities applies.</w:t>
      </w:r>
    </w:p>
  </w:footnote>
  <w:footnote w:id="67">
    <w:p>
      <w:pPr>
        <w:spacing w:before="0" w:after="0"/>
        <w:rPr>
          <w:sz w:val="20"/>
          <w:szCs w:val="20"/>
        </w:rPr>
      </w:pPr>
      <w:r>
        <w:rPr>
          <w:rStyle w:val="FootnoteReference"/>
        </w:rPr>
        <w:footnoteRef/>
      </w:r>
      <w:r>
        <w:rPr>
          <w:sz w:val="20"/>
          <w:szCs w:val="20"/>
        </w:rPr>
        <w:tab/>
        <w:t>Services auxiliary to pipeline transportation of fuels are to be found in ENERGY SERVICES. under 18.C.</w:t>
      </w:r>
    </w:p>
  </w:footnote>
  <w:footnote w:id="68">
    <w:p>
      <w:pPr>
        <w:spacing w:before="0" w:after="0"/>
        <w:rPr>
          <w:sz w:val="20"/>
          <w:szCs w:val="20"/>
        </w:rPr>
      </w:pPr>
      <w:r>
        <w:rPr>
          <w:rStyle w:val="FootnoteReference"/>
        </w:rPr>
        <w:footnoteRef/>
      </w:r>
      <w:r>
        <w:rPr>
          <w:sz w:val="20"/>
          <w:szCs w:val="20"/>
        </w:rPr>
        <w:tab/>
        <w:t>The horizontal limitations on public utilities applies.</w:t>
      </w:r>
    </w:p>
  </w:footnote>
  <w:footnote w:id="69">
    <w:p>
      <w:pPr>
        <w:pStyle w:val="FootnoteText"/>
      </w:pPr>
      <w:r>
        <w:rPr>
          <w:rStyle w:val="FootnoteReference"/>
        </w:rPr>
        <w:footnoteRef/>
      </w:r>
      <w:r>
        <w:tab/>
        <w:t>The horizontal limitations on public utilities applies.</w:t>
      </w:r>
    </w:p>
  </w:footnote>
  <w:footnote w:id="70">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 xml:space="preserve">Does not include site preparation work for mining of resources other than oil and gas (CPC 5115), which is to be found under 8. CONSTRUCTION SERVICES. </w:t>
      </w:r>
    </w:p>
  </w:footnote>
  <w:footnote w:id="71">
    <w:p>
      <w:pPr>
        <w:pStyle w:val="FootnoteText"/>
      </w:pPr>
      <w:r>
        <w:rPr>
          <w:rStyle w:val="FootnoteReference"/>
        </w:rPr>
        <w:footnoteRef/>
      </w:r>
      <w:r>
        <w:tab/>
        <w:t>The horizontal limitations on public utilities applies.</w:t>
      </w:r>
    </w:p>
  </w:footnote>
  <w:footnote w:id="72">
    <w:p>
      <w:pPr>
        <w:spacing w:before="0" w:after="0"/>
        <w:rPr>
          <w:sz w:val="20"/>
          <w:szCs w:val="20"/>
        </w:rPr>
      </w:pPr>
      <w:r>
        <w:rPr>
          <w:rStyle w:val="FootnoteReference"/>
        </w:rPr>
        <w:footnoteRef/>
      </w:r>
      <w:r>
        <w:rPr>
          <w:sz w:val="20"/>
          <w:szCs w:val="20"/>
        </w:rPr>
        <w:tab/>
        <w:t>The horizontal limitation on public utilities applies.</w:t>
      </w:r>
    </w:p>
  </w:footnote>
  <w:footnote w:id="73">
    <w:p>
      <w:pPr>
        <w:spacing w:before="0" w:after="0"/>
        <w:rPr>
          <w:sz w:val="20"/>
          <w:szCs w:val="20"/>
        </w:rPr>
      </w:pPr>
      <w:r>
        <w:rPr>
          <w:rStyle w:val="FootnoteReference"/>
        </w:rPr>
        <w:footnoteRef/>
      </w:r>
      <w:r>
        <w:rPr>
          <w:sz w:val="20"/>
          <w:szCs w:val="20"/>
        </w:rPr>
        <w:tab/>
        <w:t>The horizontal limitation on public utilities applies.</w:t>
      </w:r>
    </w:p>
  </w:footnote>
  <w:footnote w:id="74">
    <w:p>
      <w:pPr>
        <w:pStyle w:val="FootnoteText"/>
      </w:pPr>
      <w:r>
        <w:rPr>
          <w:rStyle w:val="FootnoteReference"/>
        </w:rPr>
        <w:footnoteRef/>
      </w:r>
      <w:r>
        <w:tab/>
        <w:t>The horizontal limitation on public utilities applies.</w:t>
      </w:r>
    </w:p>
  </w:footnote>
  <w:footnote w:id="75">
    <w:p>
      <w:pPr>
        <w:spacing w:before="0" w:after="0"/>
        <w:rPr>
          <w:sz w:val="20"/>
          <w:szCs w:val="20"/>
        </w:rPr>
      </w:pPr>
      <w:r>
        <w:rPr>
          <w:rStyle w:val="FootnoteReference"/>
        </w:rPr>
        <w:footnoteRef/>
      </w:r>
      <w:r>
        <w:rPr>
          <w:sz w:val="20"/>
          <w:szCs w:val="20"/>
        </w:rPr>
        <w:tab/>
        <w:t>Except for consulting services, the horizontal limitation on public utilities applies.</w:t>
      </w:r>
    </w:p>
  </w:footnote>
  <w:footnote w:id="76">
    <w:p>
      <w:pPr>
        <w:pStyle w:val="FootnoteText"/>
      </w:pPr>
      <w:r>
        <w:rPr>
          <w:rStyle w:val="FootnoteReference"/>
        </w:rPr>
        <w:footnoteRef/>
      </w:r>
      <w:r>
        <w:tab/>
        <w:t>Therapeutical massages and thermal cure services are to be found under 6.A.h) Medical services, 6.A.j) 2 Services provided by nurses, physiotherapists and para-medical personnel and health services (13.A and 13 C).</w:t>
      </w:r>
    </w:p>
  </w:footnote>
  <w:footnote w:id="77">
    <w:p>
      <w:pPr>
        <w:pStyle w:val="FootnoteText"/>
      </w:pPr>
      <w:r>
        <w:rPr>
          <w:rStyle w:val="FootnoteReference"/>
        </w:rPr>
        <w:footnoteRef/>
      </w:r>
      <w:r>
        <w:tab/>
        <w:t>The horizontal limitation on public utilities applies to Spa services and non therapeutical massages provided in domains of public utility such as certain water sources.</w:t>
      </w:r>
    </w:p>
  </w:footnote>
  <w:footnote w:id="78">
    <w:p>
      <w:pPr>
        <w:spacing w:before="0" w:after="0"/>
        <w:rPr>
          <w:sz w:val="20"/>
          <w:szCs w:val="20"/>
        </w:rPr>
      </w:pPr>
      <w:r>
        <w:rPr>
          <w:rStyle w:val="FootnoteReference"/>
        </w:rPr>
        <w:footnoteRef/>
      </w:r>
      <w:r>
        <w:rPr>
          <w:sz w:val="20"/>
          <w:szCs w:val="20"/>
        </w:rPr>
        <w:tab/>
        <w:t>As regards services sectors, these limitations do not go beyond the limitations reflected in the existing GATS commitments.</w:t>
      </w:r>
    </w:p>
  </w:footnote>
  <w:footnote w:id="79">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EU law and the law of any jurisdiction where the service supplier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iCs/>
        </w:rPr>
        <w:t>inter alia</w:t>
      </w:r>
      <w:r>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80">
    <w:p>
      <w:pPr>
        <w:pStyle w:val="FootnoteText"/>
      </w:pPr>
      <w:r>
        <w:rPr>
          <w:rStyle w:val="FootnoteReference"/>
        </w:rPr>
        <w:footnoteRef/>
      </w:r>
      <w:r>
        <w:tab/>
        <w:t>Does not include legal advisory and legal representational services on tax matters, which are to be found under 1.A.a). Legal services.</w:t>
      </w:r>
    </w:p>
  </w:footnote>
  <w:footnote w:id="81">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the Member States of the European Union. As a general rule, this activity is reserved to pharmacists. In some Member States, only the supply of prescription drugs is reserved to pharmacists.</w:t>
      </w:r>
    </w:p>
  </w:footnote>
  <w:footnote w:id="82">
    <w:p>
      <w:pPr>
        <w:spacing w:before="0" w:after="0"/>
        <w:rPr>
          <w:sz w:val="20"/>
          <w:szCs w:val="20"/>
        </w:rPr>
      </w:pPr>
      <w:r>
        <w:rPr>
          <w:rStyle w:val="FootnoteReference"/>
        </w:rPr>
        <w:footnoteRef/>
      </w:r>
      <w:r>
        <w:rPr>
          <w:sz w:val="20"/>
          <w:szCs w:val="20"/>
        </w:rPr>
        <w:tab/>
        <w:t>Part of CPC 85201, which is to be found under 1.A.h). Medical and dental services.</w:t>
      </w:r>
    </w:p>
  </w:footnote>
  <w:footnote w:id="83">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84">
    <w:p>
      <w:pPr>
        <w:pStyle w:val="FootnoteText"/>
      </w:pPr>
      <w:r>
        <w:rPr>
          <w:rStyle w:val="FootnoteReference"/>
        </w:rPr>
        <w:footnoteRef/>
      </w:r>
      <w:r>
        <w:tab/>
        <w:t xml:space="preserve">Maintenance and repair services of transport equipment (CPC 6112, 6122, 8867 and CPC 8868) are to be found under 1.F.l).1 to 1.F.l).4. </w:t>
      </w:r>
      <w:r>
        <w:rPr>
          <w:color w:val="000000"/>
        </w:rPr>
        <w:t xml:space="preserve">Maintenance and repair </w:t>
      </w:r>
      <w:r>
        <w:t>services</w:t>
      </w:r>
      <w:r>
        <w:rPr>
          <w:color w:val="000000"/>
        </w:rPr>
        <w:t xml:space="preserve"> of office machinery and equipment including computers (CPC 845) are to be found under 1.B. Computer services.</w:t>
      </w:r>
    </w:p>
  </w:footnote>
  <w:footnote w:id="85">
    <w:p>
      <w:pPr>
        <w:spacing w:before="0" w:after="0"/>
        <w:rPr>
          <w:sz w:val="20"/>
          <w:szCs w:val="20"/>
        </w:rPr>
      </w:pPr>
      <w:r>
        <w:rPr>
          <w:rStyle w:val="FootnoteReference"/>
        </w:rPr>
        <w:footnoteRef/>
      </w:r>
      <w:r>
        <w:rPr>
          <w:sz w:val="20"/>
          <w:szCs w:val="20"/>
        </w:rPr>
        <w:tab/>
        <w:t>Does not include printing services, which fall under CPC 88442 and are to be found under 1.F.p).</w:t>
      </w:r>
    </w:p>
  </w:footnote>
  <w:footnote w:id="86">
    <w:p>
      <w:pPr>
        <w:spacing w:before="0" w:after="0"/>
        <w:rPr>
          <w:sz w:val="20"/>
          <w:szCs w:val="20"/>
        </w:rPr>
      </w:pPr>
      <w:r>
        <w:rPr>
          <w:rStyle w:val="FootnoteReference"/>
        </w:rPr>
        <w:footnoteRef/>
      </w:r>
      <w:r>
        <w:rPr>
          <w:sz w:val="20"/>
          <w:szCs w:val="20"/>
        </w:rPr>
        <w:tab/>
        <w:t>For subsectors i) to iv), individual licences imposing particular universal services obligations and/or financial contribution to a compensation fund may be required.</w:t>
      </w:r>
    </w:p>
  </w:footnote>
  <w:footnote w:id="87">
    <w:p>
      <w:pPr>
        <w:pStyle w:val="FootnoteText"/>
      </w:pPr>
      <w:r>
        <w:rPr>
          <w:rStyle w:val="FootnoteReference"/>
        </w:rPr>
        <w:footnoteRef/>
      </w:r>
      <w:r>
        <w:tab/>
        <w:t>The term "handling" should be taken to include clearance, sorting, transport and delivery.</w:t>
      </w:r>
    </w:p>
  </w:footnote>
  <w:footnote w:id="88">
    <w:p>
      <w:pPr>
        <w:pStyle w:val="FootnoteText"/>
      </w:pPr>
      <w:r>
        <w:rPr>
          <w:rStyle w:val="FootnoteReference"/>
        </w:rPr>
        <w:footnoteRef/>
      </w:r>
      <w:r>
        <w:tab/>
        <w:t>"Postal item" refers to items handled by any type of commercial operator, whether public or private.</w:t>
      </w:r>
    </w:p>
  </w:footnote>
  <w:footnote w:id="89">
    <w:p>
      <w:pPr>
        <w:pStyle w:val="FootnoteText"/>
      </w:pPr>
      <w:r>
        <w:rPr>
          <w:rStyle w:val="FootnoteReference"/>
        </w:rPr>
        <w:footnoteRef/>
      </w:r>
      <w:r>
        <w:tab/>
        <w:t>For example letter, postcards.</w:t>
      </w:r>
    </w:p>
  </w:footnote>
  <w:footnote w:id="90">
    <w:p>
      <w:pPr>
        <w:pStyle w:val="FootnoteText"/>
      </w:pPr>
      <w:r>
        <w:rPr>
          <w:rStyle w:val="FootnoteReference"/>
        </w:rPr>
        <w:footnoteRef/>
      </w:r>
      <w:r>
        <w:tab/>
        <w:t>Books, catalogues are included hereunder.</w:t>
      </w:r>
    </w:p>
  </w:footnote>
  <w:footnote w:id="91">
    <w:p>
      <w:pPr>
        <w:pStyle w:val="FootnoteText"/>
      </w:pPr>
      <w:r>
        <w:rPr>
          <w:rStyle w:val="FootnoteReference"/>
        </w:rPr>
        <w:footnoteRef/>
      </w:r>
      <w:r>
        <w:tab/>
        <w:t>Journals, newspapers, periodicals.</w:t>
      </w:r>
    </w:p>
  </w:footnote>
  <w:footnote w:id="92">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93">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94">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95">
    <w:p>
      <w:pPr>
        <w:pStyle w:val="FootnoteText"/>
      </w:pPr>
      <w:r>
        <w:rPr>
          <w:rStyle w:val="FootnoteReference"/>
        </w:rPr>
        <w:footnoteRef/>
      </w:r>
      <w:r>
        <w:tab/>
        <w:t>Transportation of mail on own account by any land Mode.</w:t>
      </w:r>
    </w:p>
  </w:footnote>
  <w:footnote w:id="96">
    <w:p>
      <w:pPr>
        <w:pStyle w:val="FootnoteText"/>
      </w:pPr>
      <w:r>
        <w:rPr>
          <w:rStyle w:val="FootnoteReference"/>
        </w:rPr>
        <w:footnoteRef/>
      </w:r>
      <w:r>
        <w:tab/>
        <w:t>Transportation of mail on own account by air.</w:t>
      </w:r>
    </w:p>
  </w:footnote>
  <w:footnote w:id="97">
    <w:p>
      <w:pPr>
        <w:spacing w:before="0" w:after="0"/>
        <w:ind w:left="709" w:hanging="709"/>
        <w:rPr>
          <w:sz w:val="20"/>
          <w:szCs w:val="20"/>
        </w:rPr>
      </w:pPr>
      <w:r>
        <w:rPr>
          <w:rStyle w:val="FootnoteReference"/>
        </w:rPr>
        <w:footnoteRef/>
      </w:r>
      <w:r>
        <w:rPr>
          <w:sz w:val="20"/>
          <w:szCs w:val="20"/>
        </w:rPr>
        <w:tab/>
        <w:t>These services do not include on-line information and/or data processing (including transaction processing) (part of CPC 843) which is to be found under1.B. Computer services.</w:t>
      </w:r>
    </w:p>
  </w:footnote>
  <w:footnote w:id="98">
    <w:p>
      <w:pPr>
        <w:spacing w:before="0" w:after="0"/>
        <w:ind w:left="709" w:hanging="709"/>
        <w:rPr>
          <w:sz w:val="20"/>
          <w:szCs w:val="20"/>
        </w:rPr>
      </w:pPr>
      <w:r>
        <w:rPr>
          <w:rStyle w:val="FootnoteReference"/>
        </w:rPr>
        <w:footnoteRef/>
      </w:r>
      <w:r>
        <w:rPr>
          <w:sz w:val="20"/>
          <w:szCs w:val="20"/>
        </w:rPr>
        <w:tab/>
        <w:t>Broadcasting is defined as the uninterrupted chain of transmission required for the distribution of TV and radio programme signals to the general public, but does not cover contribution links between operators.</w:t>
      </w:r>
    </w:p>
  </w:footnote>
  <w:footnote w:id="99">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100">
    <w:p>
      <w:pPr>
        <w:pStyle w:val="FootnoteText"/>
      </w:pPr>
      <w:r>
        <w:rPr>
          <w:rStyle w:val="FootnoteReference"/>
        </w:rPr>
        <w:footnoteRef/>
      </w:r>
      <w:r>
        <w:tab/>
        <w:t>These services, which include CPC 62271, are to be found in ENERGY SERVICES under 13.D.</w:t>
      </w:r>
    </w:p>
  </w:footnote>
  <w:footnote w:id="101">
    <w:p>
      <w:pPr>
        <w:pStyle w:val="FootnoteText"/>
      </w:pPr>
      <w:r>
        <w:rPr>
          <w:rStyle w:val="FootnoteReference"/>
        </w:rPr>
        <w:footnoteRef/>
      </w:r>
      <w:r>
        <w:tab/>
        <w:t xml:space="preserve">Does not include maintenance and repair services, which are to be found in BUSINESS SERVICES under 1.B. and 1.F.l). </w:t>
      </w:r>
      <w:r>
        <w:br/>
        <w:t>Does not include retailing services of energy products which are to be found in ENERGY SERVICES under 13.E. and 13.F.</w:t>
      </w:r>
    </w:p>
  </w:footnote>
  <w:footnote w:id="102">
    <w:p>
      <w:pPr>
        <w:pStyle w:val="FootnoteText"/>
      </w:pPr>
      <w:r>
        <w:rPr>
          <w:rStyle w:val="FootnoteReference"/>
        </w:rPr>
        <w:footnoteRef/>
      </w:r>
      <w:r>
        <w:tab/>
        <w:t>Retail sales of pharmaceutical, medical and orthopaedic goods are to be found under PROFESSIONAL SERVICES in 1.A.k).</w:t>
      </w:r>
    </w:p>
  </w:footnote>
  <w:footnote w:id="103">
    <w:p>
      <w:pPr>
        <w:pStyle w:val="FootnoteText"/>
      </w:pPr>
      <w:r>
        <w:rPr>
          <w:rStyle w:val="FootnoteReference"/>
        </w:rPr>
        <w:footnoteRef/>
      </w:r>
      <w:r>
        <w:tab/>
        <w:t>Corresponds to sewage services.</w:t>
      </w:r>
    </w:p>
  </w:footnote>
  <w:footnote w:id="104">
    <w:p>
      <w:pPr>
        <w:pStyle w:val="FootnoteText"/>
      </w:pPr>
      <w:r>
        <w:rPr>
          <w:rStyle w:val="FootnoteReference"/>
        </w:rPr>
        <w:footnoteRef/>
      </w:r>
      <w:r>
        <w:tab/>
        <w:t>Corresponds to Cleaning Services of Exhaust Gases.</w:t>
      </w:r>
    </w:p>
  </w:footnote>
  <w:footnote w:id="105">
    <w:p>
      <w:pPr>
        <w:pStyle w:val="FootnoteText"/>
      </w:pPr>
      <w:r>
        <w:rPr>
          <w:rStyle w:val="FootnoteReference"/>
        </w:rPr>
        <w:footnoteRef/>
      </w:r>
      <w:r>
        <w:tab/>
        <w:t>Corresponds to parts of Nature and Landscape Protection Services.</w:t>
      </w:r>
    </w:p>
  </w:footnote>
  <w:footnote w:id="106">
    <w:p>
      <w:pPr>
        <w:spacing w:before="0" w:after="0"/>
        <w:rPr>
          <w:sz w:val="20"/>
          <w:szCs w:val="20"/>
        </w:rPr>
      </w:pPr>
      <w:r>
        <w:rPr>
          <w:rStyle w:val="FootnoteReference"/>
        </w:rPr>
        <w:footnoteRef/>
      </w:r>
      <w:r>
        <w:rPr>
          <w:sz w:val="20"/>
          <w:szCs w:val="20"/>
        </w:rPr>
        <w:tab/>
        <w:t>Catering in air transport services is to be found in SERVICES AUXILARY TO TRANSPORT SERVICES under 12.E.a). Groundhandling services.</w:t>
      </w:r>
    </w:p>
  </w:footnote>
  <w:footnote w:id="107">
    <w:p>
      <w:pPr>
        <w:spacing w:before="0" w:after="0"/>
        <w:rPr>
          <w:sz w:val="20"/>
          <w:szCs w:val="20"/>
        </w:rPr>
      </w:pPr>
      <w:r>
        <w:rPr>
          <w:rStyle w:val="FootnoteReference"/>
        </w:rPr>
        <w:footnoteRef/>
      </w:r>
      <w:r>
        <w:rPr>
          <w:sz w:val="20"/>
          <w:szCs w:val="20"/>
        </w:rPr>
        <w:tab/>
        <w:t>Includes feedering services and movement of equipment by international maritime transport suppliers between ports located in the same State when no revenue is involved.</w:t>
      </w:r>
    </w:p>
  </w:footnote>
  <w:footnote w:id="108">
    <w:p>
      <w:pPr>
        <w:spacing w:before="0" w:after="0"/>
        <w:rPr>
          <w:sz w:val="20"/>
          <w:szCs w:val="20"/>
        </w:rPr>
      </w:pPr>
      <w:r>
        <w:rPr>
          <w:rStyle w:val="FootnoteReference"/>
        </w:rPr>
        <w:footnoteRef/>
      </w:r>
      <w:r>
        <w:rPr>
          <w:sz w:val="20"/>
          <w:szCs w:val="20"/>
        </w:rPr>
        <w:tab/>
        <w:t>Part of CPC 71235, which is to be found in COMMUNICATION SERVICES under 2.A. Postal and courier services.</w:t>
      </w:r>
    </w:p>
  </w:footnote>
  <w:footnote w:id="109">
    <w:p>
      <w:pPr>
        <w:pStyle w:val="FootnoteText"/>
      </w:pPr>
      <w:r>
        <w:rPr>
          <w:rStyle w:val="FootnoteReference"/>
        </w:rPr>
        <w:footnoteRef/>
      </w:r>
      <w:r>
        <w:tab/>
        <w:t>Pipeline transportation of fuels is to be found in ENERGY SERVICES under 13.B.</w:t>
      </w:r>
    </w:p>
  </w:footnote>
  <w:footnote w:id="110">
    <w:p>
      <w:pPr>
        <w:spacing w:before="0" w:after="0"/>
        <w:rPr>
          <w:sz w:val="20"/>
          <w:szCs w:val="20"/>
        </w:rPr>
      </w:pPr>
      <w:r>
        <w:rPr>
          <w:rStyle w:val="FootnoteReference"/>
        </w:rPr>
        <w:footnoteRef/>
      </w:r>
      <w:r>
        <w:rPr>
          <w:sz w:val="20"/>
          <w:szCs w:val="20"/>
        </w:rPr>
        <w:tab/>
        <w:t>Does not include maintenance and repair services of transport equipment, which are to be found in BUSINESS SERVICES under 1.F.l).1 to 1.F.l).4.</w:t>
      </w:r>
    </w:p>
  </w:footnote>
  <w:footnote w:id="111">
    <w:p>
      <w:pPr>
        <w:pStyle w:val="FootnoteText"/>
      </w:pPr>
      <w:r>
        <w:rPr>
          <w:rStyle w:val="FootnoteReference"/>
        </w:rPr>
        <w:footnoteRef/>
      </w:r>
      <w:r>
        <w:tab/>
        <w:t>Services auxiliary to pipeline transportation of fuels are to be found in ENERGY SERVICES under 13.C.</w:t>
      </w:r>
    </w:p>
  </w:footnote>
  <w:footnote w:id="112">
    <w:p>
      <w:pPr>
        <w:spacing w:before="0" w:after="0"/>
        <w:ind w:left="709" w:hanging="709"/>
        <w:rPr>
          <w:sz w:val="20"/>
          <w:szCs w:val="20"/>
        </w:rPr>
      </w:pPr>
      <w:r>
        <w:rPr>
          <w:rStyle w:val="FootnoteReference"/>
        </w:rPr>
        <w:footnoteRef/>
      </w:r>
      <w:r>
        <w:rPr>
          <w:sz w:val="20"/>
          <w:szCs w:val="20"/>
        </w:rP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w:t>
      </w:r>
      <w:r>
        <w:t xml:space="preserve"> </w:t>
      </w:r>
      <w:r>
        <w:rPr>
          <w:sz w:val="20"/>
          <w:szCs w:val="20"/>
        </w:rPr>
        <w:t>stimulation services (fracturing, acidising and pressure pumping), workover and well repair services, plugging and abandoning of wells.</w:t>
      </w:r>
    </w:p>
    <w:p>
      <w:pPr>
        <w:spacing w:before="0" w:after="0"/>
        <w:ind w:left="709"/>
        <w:rPr>
          <w:sz w:val="20"/>
          <w:szCs w:val="20"/>
        </w:rPr>
      </w:pPr>
      <w:r>
        <w:rPr>
          <w:sz w:val="20"/>
          <w:szCs w:val="20"/>
        </w:rPr>
        <w:t xml:space="preserve">Does not include direct access to or exploitation of natural resources. </w:t>
      </w:r>
    </w:p>
    <w:p>
      <w:pPr>
        <w:spacing w:before="0" w:after="0"/>
        <w:ind w:left="709"/>
        <w:rPr>
          <w:sz w:val="20"/>
          <w:szCs w:val="20"/>
        </w:rPr>
      </w:pPr>
      <w:r>
        <w:rPr>
          <w:sz w:val="20"/>
          <w:szCs w:val="20"/>
        </w:rPr>
        <w:t>Does not include site preparation work for mining of resources other than oil and gas (CPC 5115), which is to be found under 3. CONSTRUCTION SERVICES.</w:t>
      </w:r>
    </w:p>
  </w:footnote>
  <w:footnote w:id="113">
    <w:p>
      <w:pPr>
        <w:pStyle w:val="FootnoteText"/>
      </w:pPr>
      <w:r>
        <w:rPr>
          <w:rStyle w:val="FootnoteReference"/>
        </w:rPr>
        <w:footnoteRef/>
      </w:r>
      <w:r>
        <w:tab/>
        <w:t>Therapeutical massages and thermal cure services are to be found under 1.A.h). Medical services, 1.A.j).2. Services provided by nurses, physiotherapists and para</w:t>
      </w:r>
      <w:r>
        <w:noBreakHyphen/>
        <w:t>medical personnel and health services (8.A and 8.C).</w:t>
      </w:r>
    </w:p>
  </w:footnote>
  <w:footnote w:id="114">
    <w:p>
      <w:pPr>
        <w:pStyle w:val="FootnoteText"/>
      </w:pPr>
      <w:r>
        <w:rPr>
          <w:rStyle w:val="FootnoteReference"/>
        </w:rPr>
        <w:footnoteRef/>
      </w:r>
      <w:r>
        <w:tab/>
        <w:t>In order for third-country nationals to obtain EU-wide recognition of their qualifications, it is necessary a Mutual Recognition Agreement negotiated within the framework defined in Article 85 of this Agreement.</w:t>
      </w:r>
    </w:p>
  </w:footnote>
  <w:footnote w:id="115">
    <w:p>
      <w:pPr>
        <w:pStyle w:val="FootnoteText"/>
      </w:pPr>
      <w:r>
        <w:rPr>
          <w:rStyle w:val="FootnoteReference"/>
        </w:rPr>
        <w:footnoteRef/>
      </w:r>
      <w:r>
        <w:tab/>
        <w:t>This sector does not include advisory services incidental to manufacturing, which are to be found in BUSINESS SERVICES under 6.F.h).</w:t>
      </w:r>
    </w:p>
  </w:footnote>
  <w:footnote w:id="116">
    <w:p>
      <w:pPr>
        <w:pStyle w:val="FootnoteText"/>
      </w:pPr>
      <w:r>
        <w:rPr>
          <w:rStyle w:val="FootnoteReference"/>
        </w:rPr>
        <w:footnoteRef/>
      </w:r>
      <w:r>
        <w:tab/>
        <w:t>Publishing and printing on a fee or contract basis is to be found in BUSINESS SERVICES under 6.F.p).</w:t>
      </w:r>
    </w:p>
  </w:footnote>
  <w:footnote w:id="117">
    <w:p>
      <w:pPr>
        <w:pStyle w:val="FootnoteText"/>
      </w:pPr>
      <w:r>
        <w:rPr>
          <w:rStyle w:val="FootnoteReference"/>
        </w:rPr>
        <w:footnoteRef/>
      </w:r>
      <w:r>
        <w:tab/>
        <w:t xml:space="preserve">Includes legal advisory, legal representational, legal arbitration and conciliation/mediation, and legal documentation and certification services. </w:t>
      </w:r>
      <w:r>
        <w:br/>
        <w:t xml:space="preserve">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rPr>
        <w:t xml:space="preserve">inter alia </w:t>
      </w:r>
      <w:r>
        <w:t>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18">
    <w:p>
      <w:pPr>
        <w:pStyle w:val="FootnoteText"/>
      </w:pPr>
      <w:r>
        <w:rPr>
          <w:rStyle w:val="FootnoteReference"/>
        </w:rPr>
        <w:footnoteRef/>
      </w:r>
      <w:r>
        <w:tab/>
        <w:t>Does not include legal advisory and legal representational services on tax matters, which are to be found under 6.A.a). Legal services.</w:t>
      </w:r>
    </w:p>
  </w:footnote>
  <w:footnote w:id="119">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120">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121">
    <w:p>
      <w:pPr>
        <w:pStyle w:val="FootnoteText"/>
      </w:pPr>
      <w:r>
        <w:rPr>
          <w:rStyle w:val="FootnoteReference"/>
        </w:rPr>
        <w:footnoteRef/>
      </w:r>
      <w:r>
        <w:tab/>
        <w:t>Maintenance and repair services of transport equipment (CPC 6112, 6122, 8867 and CPC 8868) are to be found under 6.F. l) 1 to 6.F.l) 4.</w:t>
      </w:r>
      <w:r>
        <w:br/>
      </w:r>
      <w:r>
        <w:rPr>
          <w:color w:val="000000"/>
        </w:rPr>
        <w:t>Maintenance and repair services of office machinery and equipment including computers (CPC 845) are to be found under 6.B. Computer services.</w:t>
      </w:r>
    </w:p>
  </w:footnote>
  <w:footnote w:id="122">
    <w:p>
      <w:pPr>
        <w:pStyle w:val="FootnoteText"/>
      </w:pPr>
      <w:r>
        <w:rPr>
          <w:rStyle w:val="FootnoteReference"/>
        </w:rPr>
        <w:footnoteRef/>
      </w:r>
      <w:r>
        <w:tab/>
        <w:t>Does not include printing services, which fall under CPC 88442 and are to be found under 6.F p).</w:t>
      </w:r>
    </w:p>
  </w:footnote>
  <w:footnote w:id="123">
    <w:p>
      <w:pPr>
        <w:pStyle w:val="FootnoteText"/>
      </w:pPr>
      <w:r>
        <w:rPr>
          <w:rStyle w:val="FootnoteReference"/>
        </w:rPr>
        <w:footnoteRef/>
      </w:r>
      <w:r>
        <w:tab/>
        <w:t>Does not include maintenance and repair services, which are to be found in BUSINESS SERVICES under 6.B. and 6.F.l).</w:t>
      </w:r>
      <w:r>
        <w:br/>
        <w:t>Does not include retailing services of energy products which are to be found in ENERGY SERVICES under 18.E and 18.F.</w:t>
      </w:r>
    </w:p>
  </w:footnote>
  <w:footnote w:id="124">
    <w:p>
      <w:pPr>
        <w:pStyle w:val="FootnoteText"/>
      </w:pPr>
      <w:r>
        <w:rPr>
          <w:rStyle w:val="FootnoteReference"/>
        </w:rPr>
        <w:footnoteRef/>
      </w:r>
      <w:r>
        <w:tab/>
        <w:t>Catering in air transport services is to be found in SERVICES AUXILARY TO TRANSPORT SERVICES under 17.D.a) Groundhandling services.</w:t>
      </w:r>
    </w:p>
  </w:footnote>
  <w:footnote w:id="125">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126">
    <w:p>
      <w:pPr>
        <w:pStyle w:val="FootnoteText"/>
      </w:pPr>
      <w:r>
        <w:rPr>
          <w:rStyle w:val="FootnoteReference"/>
        </w:rPr>
        <w:footnoteRef/>
      </w:r>
      <w:r>
        <w:tab/>
        <w:t>Part of CPC 71235, which is to be found in COMMUNICATION SERVICES under 7.A. Postal and courier services.</w:t>
      </w:r>
    </w:p>
  </w:footnote>
  <w:footnote w:id="127">
    <w:p>
      <w:pPr>
        <w:pStyle w:val="FootnoteText"/>
      </w:pPr>
      <w:r>
        <w:rPr>
          <w:rStyle w:val="FootnoteReference"/>
        </w:rPr>
        <w:footnoteRef/>
      </w:r>
      <w:r>
        <w:tab/>
        <w:t>Pipeline transportation of fuels is to be found in ENERGY SERVICES under 18.B.</w:t>
      </w:r>
    </w:p>
  </w:footnote>
  <w:footnote w:id="128">
    <w:p>
      <w:pPr>
        <w:pStyle w:val="FootnoteText"/>
      </w:pPr>
      <w:r>
        <w:rPr>
          <w:rStyle w:val="FootnoteReference"/>
        </w:rPr>
        <w:footnoteRef/>
      </w:r>
      <w:r>
        <w:tab/>
        <w:t>Does not include maintenance and repair services of transport equipment, which are to be found in BUSINESS SERVICES under 6.F.l) 1 to 6.F.l) 4.</w:t>
      </w:r>
    </w:p>
  </w:footnote>
  <w:footnote w:id="129">
    <w:p>
      <w:pPr>
        <w:pStyle w:val="FootnoteText"/>
      </w:pPr>
      <w:r>
        <w:rPr>
          <w:rStyle w:val="FootnoteReference"/>
        </w:rPr>
        <w:footnoteRef/>
      </w:r>
      <w:r>
        <w:tab/>
        <w:t>Services auxiliary to pipeline transportation of fuels are to be found in ENERGY SERVICES. under 18.C.</w:t>
      </w:r>
    </w:p>
  </w:footnote>
  <w:footnote w:id="130">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Does not include site preparation work for mining of resources other than oil and gas (CPC 5115), which is to be found under 8. CONSTRUCTION SERVICES.</w:t>
      </w:r>
    </w:p>
  </w:footnote>
  <w:footnote w:id="131">
    <w:p>
      <w:pPr>
        <w:pStyle w:val="FootnoteText"/>
      </w:pPr>
      <w:r>
        <w:rPr>
          <w:rStyle w:val="FootnoteReference"/>
        </w:rPr>
        <w:footnoteRef/>
      </w:r>
      <w:r>
        <w:tab/>
        <w:t>Therapeutical massages and thermal cure services are to be found under 6.A.h) Medical services, 6.A.j) 2 Services provided by nurses, physiotherapists and para-medical personnel and health services (13.A and 13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A42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324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140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C8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C26F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7CC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E83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8E1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2 18:04: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72"/>
    <w:docVar w:name="DQCResult_ModifiedMarkers" w:val="0;0"/>
    <w:docVar w:name="DQCResult_ModifiedNumbering" w:val="0;0"/>
    <w:docVar w:name="DQCResult_Objects" w:val="0;0"/>
    <w:docVar w:name="DQCResult_Sections" w:val="0;0"/>
    <w:docVar w:name="DQCResult_StructureCheck" w:val="0;0"/>
    <w:docVar w:name="DQCResult_SuperfluousWhitespace" w:val="0;528"/>
    <w:docVar w:name="DQCResult_UnknownFonts" w:val="0;0"/>
    <w:docVar w:name="DQCResult_UnknownStyles" w:val="0;4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C86D1DA-2053-402F-8EB6-B631ED7F63DE"/>
    <w:docVar w:name="LW_COVERPAGE_TYPE" w:val="1"/>
    <w:docVar w:name="LW_CROSSREFERENCE" w:val="&lt;UNUSED&gt;"/>
    <w:docVar w:name="LW_DocType" w:val="ANNEX"/>
    <w:docVar w:name="LW_EMISSION" w:val="13.2.2020"/>
    <w:docVar w:name="LW_EMISSION_ISODATE" w:val="2020-02-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and its Member States, of a Protocol to the Agreement establishing an Association between the European Union and its Member States, on the one hand, and Central America on the other, to take account of the accession of the Republic of Croatia to the European Union"/>
    <w:docVar w:name="LW_OBJETACTEPRINCIPAL.CP" w:val="on the conclusion, on behalf of the European Union and its Member States, of a Protocol to the Agreement establishing an Association between the European Union and its Member States, on the one hand, and Central America on the other, to take account of the accession of the Republic of Croatia to the European Union"/>
    <w:docVar w:name="LW_PART_NBR" w:val="1"/>
    <w:docVar w:name="LW_PART_NBR_TOTAL" w:val="1"/>
    <w:docVar w:name="LW_REF.INST.NEW" w:val="COM"/>
    <w:docVar w:name="LW_REF.INST.NEW_ADOPTED" w:val="final"/>
    <w:docVar w:name="LW_REF.INST.NEW_TEXT" w:val="(2020) 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unstats.un.org/unsd/cr/registry/regcs.asp?Cl=9&amp;Lg=1&amp;Co=96192" TargetMode="Externa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8.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unstats.un.org/unsd/cr/registry/regcs.asp?Cl=9&amp;Lg=1&amp;Co=96191" TargetMode="Externa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unstats.un.org/unsd/cr/registry/regcs.asp?Cl=9&amp;Lg=1&amp;Co=96193" TargetMode="Externa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unstats.un.org/unsd/cr/registry/regcs.asp?Cl=9&amp;Lg=1&amp;Co=96193" TargetMode="External"/><Relationship Id="rId36" Type="http://schemas.openxmlformats.org/officeDocument/2006/relationships/header" Target="header11.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unstats.un.org/unsd/cr/registry/regcs.asp?Cl=9&amp;Lg=1&amp;Co=96193" TargetMode="Externa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footer" Target="footer20.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55</Pages>
  <Words>29181</Words>
  <Characters>159622</Characters>
  <Application>Microsoft Office Word</Application>
  <DocSecurity>0</DocSecurity>
  <Lines>5149</Lines>
  <Paragraphs>3702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WILLAIN Jean-Christophe</dc:creator>
  <cp:lastModifiedBy>WES PDFC Administrator</cp:lastModifiedBy>
  <cp:revision>9</cp:revision>
  <dcterms:created xsi:type="dcterms:W3CDTF">2019-12-03T14:33:00Z</dcterms:created>
  <dcterms:modified xsi:type="dcterms:W3CDTF">2020-02-12T17:04:00Z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