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4CB41C9A-30E0-44F3-9D8A-22EAFE3519F2" style="width:450.2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w:t>
      </w:r>
    </w:p>
    <w:p>
      <w:pPr>
        <w:rPr>
          <w:noProof/>
          <w:color w:val="000000"/>
        </w:rPr>
      </w:pPr>
      <w:r>
        <w:rPr>
          <w:noProof/>
          <w:color w:val="000000"/>
        </w:rPr>
        <w:t>At the latest on 30 June 2020, each Member State shall notify the following:</w:t>
      </w:r>
    </w:p>
    <w:p>
      <w:pPr>
        <w:pStyle w:val="Tiret0"/>
        <w:numPr>
          <w:ilvl w:val="0"/>
          <w:numId w:val="23"/>
        </w:numPr>
        <w:rPr>
          <w:noProof/>
        </w:rPr>
      </w:pPr>
      <w:r>
        <w:rPr>
          <w:noProof/>
        </w:rPr>
        <w:t>Pursuant to Chapter 2, paragraph 3.1.3 and Appendix 1 of Chapter 3 of Annex 16, Volume IV, to the Chicago Convention, [Member State] declares its voluntary participation in the Carbon Offsetting and Reduction Scheme for International Aviation (CORSIA) from 1 January 2021.</w:t>
      </w:r>
    </w:p>
    <w:p>
      <w:pPr>
        <w:pStyle w:val="ListParagraph"/>
        <w:rPr>
          <w:noProof/>
          <w:color w:val="000000"/>
        </w:rPr>
      </w:pPr>
    </w:p>
    <w:p>
      <w:pPr>
        <w:pStyle w:val="Tiret0"/>
        <w:rPr>
          <w:noProof/>
        </w:rPr>
      </w:pPr>
      <w:r>
        <w:rPr>
          <w:noProof/>
        </w:rPr>
        <w:t xml:space="preserve">For the purpose of calculating the aeroplane operator’s offsetting requirements during the 2021-2023 period, in accordance with </w:t>
      </w:r>
      <w:r>
        <w:rPr>
          <w:noProof/>
          <w:lang w:val="en-IE"/>
        </w:rPr>
        <w:t>paragraph 3.2.1 a</w:t>
      </w:r>
      <w:r>
        <w:rPr>
          <w:noProof/>
        </w:rPr>
        <w:t xml:space="preserve">nd Appendix 1 </w:t>
      </w:r>
      <w:r>
        <w:rPr>
          <w:noProof/>
          <w:lang w:val="en-IE"/>
        </w:rPr>
        <w:t xml:space="preserve">of </w:t>
      </w:r>
      <w:r>
        <w:rPr>
          <w:noProof/>
        </w:rPr>
        <w:t>Chapter 3 of Annex 16, Volume IV, to the Convention</w:t>
      </w:r>
      <w:r>
        <w:rPr>
          <w:noProof/>
          <w:lang w:val="en-IE"/>
        </w:rPr>
        <w:t>, t</w:t>
      </w:r>
      <w:r>
        <w:rPr>
          <w:noProof/>
        </w:rPr>
        <w:t>he selected option is OE = Aeroplane operator’s CO2 emissions covered by 3.1 in the given year y.</w:t>
      </w:r>
    </w:p>
    <w:p>
      <w:pPr>
        <w:pStyle w:val="ListParagraph"/>
        <w:rPr>
          <w:noProof/>
          <w:color w:val="000000"/>
        </w:rPr>
      </w:pPr>
    </w:p>
    <w:p>
      <w:pPr>
        <w:pStyle w:val="Tiret0"/>
        <w:rPr>
          <w:noProof/>
        </w:rPr>
      </w:pPr>
      <w:r>
        <w:rPr>
          <w:noProof/>
        </w:rPr>
        <w:t>These notifications are without prejudice to the differences that have been notified by [Member State] [*] as well as to additional differences that may be notified at a later date.</w:t>
      </w:r>
    </w:p>
    <w:p>
      <w:pPr>
        <w:rPr>
          <w:noProof/>
        </w:rPr>
      </w:pPr>
    </w:p>
    <w:p>
      <w:pPr>
        <w:rPr>
          <w:noProof/>
        </w:rPr>
      </w:pPr>
      <w:r>
        <w:rPr>
          <w:noProof/>
        </w:rPr>
        <w:t>* Refer to the notification made in accordance with Council Decision (EU) 2018/2027.</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F1EF21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278AE4A"/>
    <w:lvl w:ilvl="0">
      <w:start w:val="1"/>
      <w:numFmt w:val="decimal"/>
      <w:pStyle w:val="ListNumber3"/>
      <w:lvlText w:val="%1."/>
      <w:lvlJc w:val="left"/>
      <w:pPr>
        <w:tabs>
          <w:tab w:val="num" w:pos="926"/>
        </w:tabs>
        <w:ind w:left="926" w:hanging="360"/>
      </w:pPr>
    </w:lvl>
  </w:abstractNum>
  <w:abstractNum w:abstractNumId="2">
    <w:nsid w:val="FFFFFF7F"/>
    <w:multiLevelType w:val="singleLevel"/>
    <w:tmpl w:val="761A39A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1E2797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BC69A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486671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F96D588"/>
    <w:lvl w:ilvl="0">
      <w:start w:val="1"/>
      <w:numFmt w:val="decimal"/>
      <w:pStyle w:val="ListNumber"/>
      <w:lvlText w:val="%1."/>
      <w:lvlJc w:val="left"/>
      <w:pPr>
        <w:tabs>
          <w:tab w:val="num" w:pos="360"/>
        </w:tabs>
        <w:ind w:left="360" w:hanging="360"/>
      </w:pPr>
    </w:lvl>
  </w:abstractNum>
  <w:abstractNum w:abstractNumId="7">
    <w:nsid w:val="FFFFFF89"/>
    <w:multiLevelType w:val="singleLevel"/>
    <w:tmpl w:val="362CBD3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ttachedTemplate r:id="rId1"/>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5-06 10:38:0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2"/>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4CB41C9A-30E0-44F3-9D8A-22EAFE3519F2"/>
    <w:docVar w:name="LW_COVERPAGE_TYPE" w:val="1"/>
    <w:docVar w:name="LW_CROSSREFERENCE" w:val="&lt;UNUSED&gt;"/>
    <w:docVar w:name="LW_DocType" w:val="ANNEX"/>
    <w:docVar w:name="LW_EMISSION" w:val="13.5.2020"/>
    <w:docVar w:name="LW_EMISSION_ISODATE" w:val="2020-05-13"/>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International Civil Aviation Organization, in respect of notification of voluntary participation in the Carbon Offsetting and Reduction Scheme for International Aviation (CORSIA) from 1 January 2021 and of the option selected for calculating the aeroplane operators\u8217? offsetting requirements during the 2021-2023 period"/>
    <w:docVar w:name="LW_OBJETACTEPRINCIPAL.CP" w:val="on the position to be taken on behalf of the European Union in the International Civil Aviation Organization, in respect of notification of voluntary participation in the Carbon Offsetting and Reduction Scheme for International Aviation (CORSIA) from 1 January 2021 and of the option selected for calculating the aeroplane operators\u8217? offsetting requirements during the 2021-2023 period"/>
    <w:docVar w:name="LW_PART_NBR" w:val="1"/>
    <w:docVar w:name="LW_PART_NBR_TOTAL" w:val="1"/>
    <w:docVar w:name="LW_REF.INST.NEW" w:val="COM"/>
    <w:docVar w:name="LW_REF.INST.NEW_ADOPTED" w:val="final"/>
    <w:docVar w:name="LW_REF.INST.NEW_TEXT" w:val="(2020) 1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4180B88-8FD8-4A27-8EF8-53E2029CF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2</Pages>
  <Words>151</Words>
  <Characters>792</Characters>
  <Application>Microsoft Office Word</Application>
  <DocSecurity>0</DocSecurity>
  <Lines>19</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BORUTA Malgorzata (MOVE)</dc:creator>
  <cp:lastModifiedBy>WES PDFC Administrator</cp:lastModifiedBy>
  <cp:revision>9</cp:revision>
  <cp:lastPrinted>2018-10-17T10:42:00Z</cp:lastPrinted>
  <dcterms:created xsi:type="dcterms:W3CDTF">2020-04-30T14:36:00Z</dcterms:created>
  <dcterms:modified xsi:type="dcterms:W3CDTF">2020-05-06T08:38:00Z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