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2FE6E4F-B517-4D74-8556-7C18835C7F7F" style="width:450.8pt;height:4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napToGrid w:val="0"/>
        </w:rPr>
      </w:pPr>
      <w:bookmarkStart w:id="0" w:name="_GoBack"/>
      <w:bookmarkEnd w:id="0"/>
      <w:r>
        <w:rPr>
          <w:noProof/>
        </w:rPr>
        <w:lastRenderedPageBreak/>
        <w:t>ANNEXE</w:t>
      </w:r>
    </w:p>
    <w:p>
      <w:pPr>
        <w:pStyle w:val="Typedudocument"/>
        <w:rPr>
          <w:noProof/>
          <w:snapToGrid w:val="0"/>
        </w:rPr>
      </w:pPr>
      <w:r>
        <w:rPr>
          <w:noProof/>
        </w:rPr>
        <w:t>[PROJET D’]ACCORD</w:t>
      </w:r>
      <w:r>
        <w:rPr>
          <w:noProof/>
        </w:rPr>
        <w:br/>
        <w:t>ENTRE L'UNION EUROPÉENNE ET LE GOUVERNEMENT DE LA RÉPUBLIQUE POPULAIRE DE CHINE</w:t>
      </w:r>
      <w:r>
        <w:rPr>
          <w:noProof/>
        </w:rPr>
        <w:br/>
        <w:t>CONCERNANT LA COOPÉRATION RELATIVE AUX INDICATIONS GÉOGRAPHIQUES ET LA PROTECTION DE CELLES-CI</w:t>
      </w:r>
    </w:p>
    <w:p>
      <w:pPr>
        <w:rPr>
          <w:noProof/>
          <w:snapToGrid w:val="0"/>
        </w:rPr>
      </w:pPr>
    </w:p>
    <w:p>
      <w:pPr>
        <w:rPr>
          <w:noProof/>
          <w:snapToGrid w:val="0"/>
        </w:rPr>
      </w:pPr>
      <w:r>
        <w:rPr>
          <w:noProof/>
        </w:rPr>
        <w:t>LE GOUVERNEMENT DE LA RÉPUBLIQUE POPULAIRE DE CHINE, d'une part,</w:t>
      </w:r>
    </w:p>
    <w:p>
      <w:pPr>
        <w:rPr>
          <w:noProof/>
          <w:snapToGrid w:val="0"/>
        </w:rPr>
      </w:pPr>
      <w:r>
        <w:rPr>
          <w:noProof/>
        </w:rPr>
        <w:t>et</w:t>
      </w:r>
    </w:p>
    <w:p>
      <w:pPr>
        <w:rPr>
          <w:noProof/>
          <w:snapToGrid w:val="0"/>
        </w:rPr>
      </w:pPr>
      <w:r>
        <w:rPr>
          <w:noProof/>
        </w:rPr>
        <w:t>l'UNION EUROPÉENNE, d'autre part,</w:t>
      </w:r>
    </w:p>
    <w:p>
      <w:pPr>
        <w:rPr>
          <w:noProof/>
          <w:snapToGrid w:val="0"/>
        </w:rPr>
      </w:pPr>
      <w:r>
        <w:rPr>
          <w:noProof/>
        </w:rPr>
        <w:t>ci-après conjointement dénommés les «parties»,</w:t>
      </w:r>
    </w:p>
    <w:p>
      <w:pPr>
        <w:rPr>
          <w:noProof/>
          <w:snapToGrid w:val="0"/>
        </w:rPr>
      </w:pPr>
      <w:r>
        <w:rPr>
          <w:noProof/>
        </w:rPr>
        <w:t>CONSIDÉRANT que les parties conviennent de promouvoir entre elles une coopération harmonieuse et le développement des indications géographiques telles que définies à l'article 22, paragraphe 1, de l'accord sur les aspects des droits de propriété intellectuelle qui touchent au commerce (l'«accord sur les ADPIC») et de promouvoir les échanges de produits portant ces indications géographiques originaires du territoire des parties,</w:t>
      </w:r>
    </w:p>
    <w:p>
      <w:pPr>
        <w:adjustRightInd w:val="0"/>
        <w:snapToGrid w:val="0"/>
        <w:spacing w:afterLines="50" w:line="360" w:lineRule="auto"/>
        <w:rPr>
          <w:noProof/>
          <w:snapToGrid w:val="0"/>
          <w:szCs w:val="24"/>
        </w:rPr>
      </w:pPr>
      <w:r>
        <w:rPr>
          <w:noProof/>
        </w:rPr>
        <w:t>ONT DÉCIDÉ DE CONCLURE LE PRÉSENT ACCORD:</w:t>
      </w:r>
    </w:p>
    <w:p>
      <w:pPr>
        <w:pStyle w:val="Titrearticle"/>
        <w:rPr>
          <w:noProof/>
          <w:snapToGrid w:val="0"/>
        </w:rPr>
      </w:pPr>
      <w:r>
        <w:rPr>
          <w:noProof/>
        </w:rPr>
        <w:t>Article premier</w:t>
      </w:r>
      <w:r>
        <w:rPr>
          <w:noProof/>
        </w:rPr>
        <w:br/>
        <w:t>Champ d'application de l'accord</w:t>
      </w:r>
    </w:p>
    <w:p>
      <w:pPr>
        <w:pStyle w:val="NumPar1"/>
        <w:numPr>
          <w:ilvl w:val="0"/>
          <w:numId w:val="33"/>
        </w:numPr>
        <w:rPr>
          <w:noProof/>
          <w:snapToGrid w:val="0"/>
        </w:rPr>
      </w:pPr>
      <w:r>
        <w:rPr>
          <w:noProof/>
        </w:rPr>
        <w:t>Le présent accord s’applique à la coopération relative aux indications géographiques des produits originaires du territoire des parties et à la protection de ces indications.</w:t>
      </w:r>
    </w:p>
    <w:p>
      <w:pPr>
        <w:pStyle w:val="NumPar1"/>
        <w:rPr>
          <w:noProof/>
          <w:snapToGrid w:val="0"/>
        </w:rPr>
      </w:pPr>
      <w:r>
        <w:rPr>
          <w:noProof/>
        </w:rPr>
        <w:t>Les parties conviennent d’étudier la possibilité d’étendre le champ d’application des indications géographiques couvertes par le présent accord, après son entrée en vigueur, à d’autres catégories d'indications géographiques ne relevant pas du champ d’application de la législation visée à l’article 2, et notamment à l’artisanat, en tenant compte de l'évolution législative des parties.</w:t>
      </w:r>
    </w:p>
    <w:p>
      <w:pPr>
        <w:ind w:left="851"/>
        <w:rPr>
          <w:noProof/>
          <w:snapToGrid w:val="0"/>
        </w:rPr>
      </w:pPr>
      <w:r>
        <w:rPr>
          <w:noProof/>
        </w:rPr>
        <w:t>Aux fins visées à l’article 1</w:t>
      </w:r>
      <w:r>
        <w:rPr>
          <w:noProof/>
          <w:vertAlign w:val="superscript"/>
        </w:rPr>
        <w:t>er</w:t>
      </w:r>
      <w:r>
        <w:rPr>
          <w:noProof/>
        </w:rPr>
        <w:t>, paragraphe 2, premier alinéa, les parties ont inclus à l’annexe VII les dénominations identifiant les produits originaires de leur territoire, qui y sont protégés et qui, si le champ d'application de la protection du présent accord est étendu, seront protégés de manière prioritaire conformément aux procédures prévues à l’article 3 du présent accord.</w:t>
      </w:r>
    </w:p>
    <w:p>
      <w:pPr>
        <w:ind w:left="851"/>
        <w:rPr>
          <w:noProof/>
          <w:snapToGrid w:val="0"/>
        </w:rPr>
      </w:pPr>
      <w:r>
        <w:rPr>
          <w:noProof/>
        </w:rPr>
        <w:t xml:space="preserve">Les parties examinent les progrès réalisés en ce qui concerne l’élargissement du champ d’application de la protection du présent accord dans un délai de deux ans à compter de la date de son entrée en vigueur et, ultérieurement, tous les deux ans. </w:t>
      </w:r>
    </w:p>
    <w:p>
      <w:pPr>
        <w:pStyle w:val="Titrearticle"/>
        <w:rPr>
          <w:noProof/>
          <w:snapToGrid w:val="0"/>
        </w:rPr>
      </w:pPr>
      <w:r>
        <w:rPr>
          <w:noProof/>
        </w:rPr>
        <w:t>Article 2</w:t>
      </w:r>
      <w:r>
        <w:rPr>
          <w:noProof/>
        </w:rPr>
        <w:br/>
        <w:t>Indications géographiques établies</w:t>
      </w:r>
    </w:p>
    <w:p>
      <w:pPr>
        <w:pStyle w:val="NumPar1"/>
        <w:numPr>
          <w:ilvl w:val="0"/>
          <w:numId w:val="21"/>
        </w:numPr>
        <w:rPr>
          <w:noProof/>
          <w:snapToGrid w:val="0"/>
        </w:rPr>
      </w:pPr>
      <w:r>
        <w:rPr>
          <w:noProof/>
        </w:rPr>
        <w:t>Les parties concluent que leurs législations respectives énumérées à l’annexe I du présent accord établissent les éléments essentiels aux fins de la procédure d’enregistrement et de protection des indications géographiques telles que définies à l’article 22, paragraphe 1, de l’accord sur les ADPIC.</w:t>
      </w:r>
    </w:p>
    <w:p>
      <w:pPr>
        <w:ind w:left="851"/>
        <w:rPr>
          <w:noProof/>
          <w:snapToGrid w:val="0"/>
          <w:szCs w:val="24"/>
        </w:rPr>
      </w:pPr>
      <w:r>
        <w:rPr>
          <w:noProof/>
        </w:rPr>
        <w:lastRenderedPageBreak/>
        <w:t>Les parties conviennent que les éléments essentiels visés à l'article 2, paragraphe 1, premier alinéa, sont les suivants:</w:t>
      </w:r>
    </w:p>
    <w:p>
      <w:pPr>
        <w:pStyle w:val="Point1letter"/>
        <w:numPr>
          <w:ilvl w:val="3"/>
          <w:numId w:val="34"/>
        </w:numPr>
        <w:rPr>
          <w:noProof/>
          <w:snapToGrid w:val="0"/>
        </w:rPr>
      </w:pPr>
      <w:r>
        <w:rPr>
          <w:noProof/>
        </w:rPr>
        <w:t>un ou plusieurs registres répertoriant les indications géographiques protégées sur le territoire concerné;</w:t>
      </w:r>
    </w:p>
    <w:p>
      <w:pPr>
        <w:pStyle w:val="Point1letter"/>
        <w:rPr>
          <w:noProof/>
          <w:snapToGrid w:val="0"/>
        </w:rPr>
      </w:pPr>
      <w:r>
        <w:rPr>
          <w:noProof/>
        </w:rPr>
        <w:t>une procédure administrative permettant de vérifier qu'une indication géographique identifie un produit comme étant originaire d'un territoire, d'une région ou d'une localité de l'une des parties, lorsqu'une qualité déterminée, la réputation ou une autre caractéristique du produit peuvent être attribuées essentiellement à son origine géographique;</w:t>
      </w:r>
    </w:p>
    <w:p>
      <w:pPr>
        <w:pStyle w:val="Point1letter"/>
        <w:rPr>
          <w:noProof/>
          <w:snapToGrid w:val="0"/>
        </w:rPr>
      </w:pPr>
      <w:r>
        <w:rPr>
          <w:noProof/>
        </w:rPr>
        <w:t>l'exigence qu'une dénomination enregistrée corresponde à un ou plusieurs produits spécifiques pour lesquels un cahier des charges a été établi, celui-ci ne pouvant être modifié que par une procédure administrative appropriée;</w:t>
      </w:r>
    </w:p>
    <w:p>
      <w:pPr>
        <w:pStyle w:val="Point1letter"/>
        <w:rPr>
          <w:noProof/>
          <w:snapToGrid w:val="0"/>
        </w:rPr>
      </w:pPr>
      <w:r>
        <w:rPr>
          <w:noProof/>
        </w:rPr>
        <w:t>des dispositions en matière de contrôle en ce qui concerne la production;</w:t>
      </w:r>
    </w:p>
    <w:p>
      <w:pPr>
        <w:pStyle w:val="Point1letter"/>
        <w:rPr>
          <w:noProof/>
          <w:snapToGrid w:val="0"/>
        </w:rPr>
      </w:pPr>
      <w:r>
        <w:rPr>
          <w:noProof/>
        </w:rPr>
        <w:t>la mise en œuvre de la protection des dénominations enregistrées par l'action administrative appropriée des pouvoirs publics;</w:t>
      </w:r>
    </w:p>
    <w:p>
      <w:pPr>
        <w:pStyle w:val="Point1letter"/>
        <w:rPr>
          <w:noProof/>
          <w:snapToGrid w:val="0"/>
        </w:rPr>
      </w:pPr>
      <w:r>
        <w:rPr>
          <w:noProof/>
        </w:rPr>
        <w:t>le droit, pour tout producteur établi dans la région qui se soumet au système de contrôle, de commercialiser des produits étiquetés avec la dénomination protégée pour autant que ledit producteur respecte le cahier des charges;</w:t>
      </w:r>
    </w:p>
    <w:p>
      <w:pPr>
        <w:pStyle w:val="Point1letter"/>
        <w:rPr>
          <w:noProof/>
          <w:snapToGrid w:val="0"/>
        </w:rPr>
      </w:pPr>
      <w:r>
        <w:rPr>
          <w:noProof/>
        </w:rPr>
        <w:t>une procédure d'opposition permettant de tenir compte des intérêts légitimes des utilisateurs antérieurs des dénominations, que celles-ci soient ou non protégées sous la forme d'une propriété intellectuelle.</w:t>
      </w:r>
    </w:p>
    <w:p>
      <w:pPr>
        <w:pStyle w:val="NumPar1"/>
        <w:numPr>
          <w:ilvl w:val="0"/>
          <w:numId w:val="21"/>
        </w:numPr>
        <w:rPr>
          <w:noProof/>
          <w:snapToGrid w:val="0"/>
        </w:rPr>
      </w:pPr>
      <w:r>
        <w:rPr>
          <w:noProof/>
        </w:rPr>
        <w:t>Après avoir examiné les spécifications techniques énoncées dans le formulaire établi à l’annexe II pour les indications géographiques de la République populaire de Chine énumérées à l’annexe III et enregistrées par cette dernière en vertu de sa législation figurant à l’annexe I, l'Union européenne s’engage à appliquer à ces indications géographiques un niveau de protection au moins équivalent à celui qui est fixé dans le présent accord.</w:t>
      </w:r>
    </w:p>
    <w:p>
      <w:pPr>
        <w:pStyle w:val="NumPar1"/>
        <w:numPr>
          <w:ilvl w:val="0"/>
          <w:numId w:val="21"/>
        </w:numPr>
        <w:rPr>
          <w:noProof/>
          <w:snapToGrid w:val="0"/>
        </w:rPr>
      </w:pPr>
      <w:r>
        <w:rPr>
          <w:noProof/>
        </w:rPr>
        <w:t>Après avoir examiné les spécifications techniques énoncées dans le formulaire établi à l’annexe II pour les indications géographiques de l’Union européenne énumérées à l'annexe IV et enregistrées par cette dernière en vertu de sa législation figurant à l’annexe I, la République populaire de Chine s’engage à appliquer à ces indications géographiques un niveau de protection au moins équivalent à celui qui est fixé dans le présent accord.</w:t>
      </w:r>
    </w:p>
    <w:p>
      <w:pPr>
        <w:pStyle w:val="NumPar1"/>
        <w:numPr>
          <w:ilvl w:val="0"/>
          <w:numId w:val="21"/>
        </w:numPr>
        <w:rPr>
          <w:noProof/>
          <w:snapToGrid w:val="0"/>
        </w:rPr>
      </w:pPr>
      <w:r>
        <w:rPr>
          <w:noProof/>
        </w:rPr>
        <w:t>Le présent article s'applique sans préjudice de tout engagement préalable des parties découlant de l'application de l'article 3 («Traitement national») de l'accord sur les ADPIC.</w:t>
      </w:r>
    </w:p>
    <w:p>
      <w:pPr>
        <w:pStyle w:val="Titrearticle"/>
        <w:rPr>
          <w:noProof/>
          <w:snapToGrid w:val="0"/>
        </w:rPr>
      </w:pPr>
      <w:r>
        <w:rPr>
          <w:noProof/>
        </w:rPr>
        <w:t>Article 3</w:t>
      </w:r>
      <w:r>
        <w:rPr>
          <w:noProof/>
        </w:rPr>
        <w:br/>
        <w:t>Ajout d'indications géographiques</w:t>
      </w:r>
    </w:p>
    <w:p>
      <w:pPr>
        <w:pStyle w:val="NumPar1"/>
        <w:numPr>
          <w:ilvl w:val="0"/>
          <w:numId w:val="22"/>
        </w:numPr>
        <w:rPr>
          <w:noProof/>
          <w:snapToGrid w:val="0"/>
        </w:rPr>
      </w:pPr>
      <w:r>
        <w:rPr>
          <w:noProof/>
        </w:rPr>
        <w:t>Les parties conviennent que les indications géographiques énumérées aux annexes V ou VI seront traitées conformément aux dispositions du présent accord au cours des quatre premières années suivant son entrée en vigueur</w:t>
      </w:r>
      <w:r>
        <w:rPr>
          <w:rStyle w:val="FootnoteReference"/>
          <w:noProof/>
        </w:rPr>
        <w:footnoteReference w:id="1"/>
      </w:r>
      <w:r>
        <w:rPr>
          <w:noProof/>
        </w:rPr>
        <w:t>.</w:t>
      </w:r>
    </w:p>
    <w:p>
      <w:pPr>
        <w:pStyle w:val="NumPar1"/>
        <w:rPr>
          <w:noProof/>
          <w:snapToGrid w:val="0"/>
          <w:color w:val="000000"/>
        </w:rPr>
      </w:pPr>
      <w:r>
        <w:rPr>
          <w:noProof/>
        </w:rPr>
        <w:t>Tout ajout aux indications géographiques énumérées aux annexes III et IV est soumis, après examen des spécifications techniques correspondantes énoncées dans le formulaire établi à l'annexe II, aux procédures pertinentes visées à l’article 10, paragraphe 3</w:t>
      </w:r>
      <w:r>
        <w:rPr>
          <w:rStyle w:val="FootnoteReference"/>
          <w:noProof/>
        </w:rPr>
        <w:footnoteReference w:id="2"/>
      </w:r>
      <w:r>
        <w:rPr>
          <w:noProof/>
        </w:rPr>
        <w:t>.</w:t>
      </w:r>
    </w:p>
    <w:p>
      <w:pPr>
        <w:pStyle w:val="Titrearticle"/>
        <w:rPr>
          <w:noProof/>
          <w:snapToGrid w:val="0"/>
        </w:rPr>
      </w:pPr>
      <w:r>
        <w:rPr>
          <w:noProof/>
        </w:rPr>
        <w:t>Article 4</w:t>
      </w:r>
      <w:r>
        <w:rPr>
          <w:noProof/>
        </w:rPr>
        <w:br/>
        <w:t>Champ d'application de la protection des indications géographiques</w:t>
      </w:r>
      <w:r>
        <w:rPr>
          <w:rStyle w:val="FootnoteReference"/>
          <w:noProof/>
        </w:rPr>
        <w:footnoteReference w:id="3"/>
      </w:r>
    </w:p>
    <w:p>
      <w:pPr>
        <w:pStyle w:val="NumPar1"/>
        <w:numPr>
          <w:ilvl w:val="0"/>
          <w:numId w:val="23"/>
        </w:numPr>
        <w:rPr>
          <w:noProof/>
          <w:snapToGrid w:val="0"/>
        </w:rPr>
      </w:pPr>
      <w:r>
        <w:rPr>
          <w:noProof/>
        </w:rPr>
        <w:t>En ce qui concerne les indications géographiques énumérées aux annexes III ou IV, y compris celles qui y sont ajoutées conformément à l’article 3 du présent accord, chaque partie les protège contre</w:t>
      </w:r>
      <w:r>
        <w:rPr>
          <w:rStyle w:val="FootnoteReference"/>
          <w:noProof/>
        </w:rPr>
        <w:footnoteReference w:id="4"/>
      </w:r>
      <w:r>
        <w:rPr>
          <w:noProof/>
        </w:rPr>
        <w:t>:</w:t>
      </w:r>
    </w:p>
    <w:p>
      <w:pPr>
        <w:pStyle w:val="Point1letter"/>
        <w:numPr>
          <w:ilvl w:val="3"/>
          <w:numId w:val="24"/>
        </w:numPr>
        <w:rPr>
          <w:noProof/>
          <w:snapToGrid w:val="0"/>
        </w:rPr>
      </w:pPr>
      <w:r>
        <w:rPr>
          <w:noProof/>
        </w:rPr>
        <w:t>l'utilisation, dans la désignation ou la présentation d'un produit, de tout moyen qui indique ou suggère que le produit en question est originaire d'une région géographique autre que le véritable lieu d'origine d'une manière qui induit le public en erreur quant à l'origine géographique du produit;</w:t>
      </w:r>
    </w:p>
    <w:p>
      <w:pPr>
        <w:pStyle w:val="Point1letter"/>
        <w:numPr>
          <w:ilvl w:val="3"/>
          <w:numId w:val="24"/>
        </w:numPr>
        <w:rPr>
          <w:noProof/>
          <w:snapToGrid w:val="0"/>
        </w:rPr>
      </w:pPr>
      <w:r>
        <w:rPr>
          <w:noProof/>
        </w:rPr>
        <w:t>toute utilisation d'une indication géographique identifiant un produit identique ou similaire, qui n'est pas originaire du lieu désigné par l'indication géographique en question, et ce, même lorsque l'origine véritable du produit est indiquée ou lorsque l'indication géographique est utilisée dans la traduction, la transcription</w:t>
      </w:r>
      <w:r>
        <w:rPr>
          <w:rStyle w:val="FootnoteReference"/>
          <w:noProof/>
        </w:rPr>
        <w:footnoteReference w:id="5"/>
      </w:r>
      <w:r>
        <w:rPr>
          <w:noProof/>
        </w:rPr>
        <w:t xml:space="preserve"> ou la translittération, ou accompagnée de termes tels que «genre», «type», «façon», «imitation» ou d'autres expressions analogues;</w:t>
      </w:r>
    </w:p>
    <w:p>
      <w:pPr>
        <w:pStyle w:val="Point1letter"/>
        <w:numPr>
          <w:ilvl w:val="3"/>
          <w:numId w:val="24"/>
        </w:numPr>
        <w:rPr>
          <w:noProof/>
          <w:snapToGrid w:val="0"/>
        </w:rPr>
      </w:pPr>
      <w:r>
        <w:rPr>
          <w:noProof/>
        </w:rPr>
        <w:t>toute utilisation d'une indication géographique identifiant un produit identique ou similaire non conforme au cahier des charges de la dénomination protégée.</w:t>
      </w:r>
    </w:p>
    <w:p>
      <w:pPr>
        <w:pStyle w:val="NumPar1"/>
        <w:rPr>
          <w:iCs/>
          <w:noProof/>
          <w:snapToGrid w:val="0"/>
        </w:rPr>
      </w:pPr>
      <w:r>
        <w:rPr>
          <w:noProof/>
        </w:rPr>
        <w:t xml:space="preserve">En cas d'indications géographiques totalement ou partiellement homonymes, la protection est accordée à chaque indication. Toutefois, les indications géographiques qui, bien qu’elles soient littéralement exactes pour ce qui est du territoire, de la région ou de la localité dont les produits sont originaires, donnent à penser à tort au public que les produits sont originaires d'un autre territoire ne sont pas protégées.  </w:t>
      </w:r>
    </w:p>
    <w:p>
      <w:pPr>
        <w:ind w:left="851"/>
        <w:rPr>
          <w:noProof/>
          <w:snapToGrid w:val="0"/>
        </w:rPr>
      </w:pPr>
      <w:r>
        <w:rPr>
          <w:noProof/>
        </w:rPr>
        <w:t>Chacune des parties, dans la mesure du possible, consulte l'autre avant de fixer les conditions pratiques qui permettront de différencier les indications homonymes concernées, compte tenu de la nécessité d'assurer un traitement équitable des producteurs concernés et de faire en sorte que les consommateurs ne soient pas induits en erreur.</w:t>
      </w:r>
    </w:p>
    <w:p>
      <w:pPr>
        <w:pStyle w:val="NumPar1"/>
        <w:rPr>
          <w:noProof/>
          <w:snapToGrid w:val="0"/>
        </w:rPr>
      </w:pPr>
      <w:r>
        <w:rPr>
          <w:noProof/>
        </w:rPr>
        <w:t>En ce qui concerne l’ajout d’indications géographiques conformément à l'article 3, aucune des parties n'est tenue de protéger une dénomination comme indication géographique lorsque cette dénomination est en conflit avec le nom d'une variété végétale ou d'une race animale et qu'elle est de ce fait susceptible d’induire le consommateur en erreur quant à la véritable origine du produit.</w:t>
      </w:r>
    </w:p>
    <w:p>
      <w:pPr>
        <w:pStyle w:val="NumPar1"/>
        <w:rPr>
          <w:noProof/>
          <w:snapToGrid w:val="0"/>
        </w:rPr>
      </w:pPr>
      <w:r>
        <w:rPr>
          <w:noProof/>
        </w:rPr>
        <w:t>Lorsqu'une partie, dans le cadre de négociations avec un pays tiers, propose de protéger une indication géographique de ce pays tiers et que la dénomination a pour homonyme une indication géographique de l'autre partie protégée en vertu du présent accord, cette dernière en est informée et a la possibilité de formuler des observations avant que la dénomination ne soit protégée.</w:t>
      </w:r>
    </w:p>
    <w:p>
      <w:pPr>
        <w:pStyle w:val="NumPar1"/>
        <w:rPr>
          <w:noProof/>
          <w:snapToGrid w:val="0"/>
        </w:rPr>
      </w:pPr>
      <w:r>
        <w:rPr>
          <w:noProof/>
        </w:rPr>
        <w:t>Aucune disposition du présent accord n'oblige une partie à protéger une indication géographique de l'autre partie, si cette indication n'est pas protégée ou cesse de l'être dans son pays d'origine ou y est tombée en désuétude. Chaque partie informe l'autre si l’une de ses indications géographiques cesse d'être protégée dans son pays d'origine ou y est tombée en désuétude.</w:t>
      </w:r>
    </w:p>
    <w:p>
      <w:pPr>
        <w:pStyle w:val="NumPar1"/>
        <w:rPr>
          <w:noProof/>
        </w:rPr>
      </w:pPr>
      <w:r>
        <w:rPr>
          <w:noProof/>
        </w:rPr>
        <w:t>Le présent accord ne préjuge en rien le droit de toute personne d’utiliser, au cours d'opérations commerciales, son nom ou celui de son prédécesseur en affaires, dès lors que ce nom n’est pas utilisé de manière à induire le public en erreur.</w:t>
      </w:r>
    </w:p>
    <w:p>
      <w:pPr>
        <w:pStyle w:val="Titrearticle"/>
        <w:rPr>
          <w:noProof/>
          <w:snapToGrid w:val="0"/>
        </w:rPr>
      </w:pPr>
      <w:r>
        <w:rPr>
          <w:noProof/>
        </w:rPr>
        <w:t>Article 5</w:t>
      </w:r>
      <w:r>
        <w:rPr>
          <w:noProof/>
        </w:rPr>
        <w:br/>
        <w:t>Droit d'utilisation des indications géographiques</w:t>
      </w:r>
    </w:p>
    <w:p>
      <w:pPr>
        <w:pStyle w:val="NumPar1"/>
        <w:numPr>
          <w:ilvl w:val="0"/>
          <w:numId w:val="31"/>
        </w:numPr>
        <w:rPr>
          <w:noProof/>
          <w:snapToGrid w:val="0"/>
        </w:rPr>
      </w:pPr>
      <w:r>
        <w:rPr>
          <w:noProof/>
        </w:rPr>
        <w:t>Une indication géographique protégée en vertu du présent accord peut être utilisée sur tout produit légitime conforme aux spécifications techniques de cette indication géographique et à toutes les exigences de la législation pertinente, énumérée à l'annexe I, de la partie d'où provient l'indication géographique.</w:t>
      </w:r>
    </w:p>
    <w:p>
      <w:pPr>
        <w:pStyle w:val="NumPar1"/>
        <w:rPr>
          <w:noProof/>
          <w:snapToGrid w:val="0"/>
        </w:rPr>
      </w:pPr>
      <w:r>
        <w:rPr>
          <w:noProof/>
        </w:rPr>
        <w:t xml:space="preserve">Lorsqu’une indication géographique est protégée en vertu du présent accord, les produits couverts par cette indication géographique peuvent porter les symboles officiels de l’indication géographique de l’autre partie sur le territoire de cette dernière, conformément à la législation pertinente énumérée à l’annexe I. </w:t>
      </w:r>
    </w:p>
    <w:p>
      <w:pPr>
        <w:ind w:left="851"/>
        <w:rPr>
          <w:noProof/>
          <w:snapToGrid w:val="0"/>
        </w:rPr>
      </w:pPr>
      <w:r>
        <w:rPr>
          <w:noProof/>
        </w:rPr>
        <w:t>Les indications géographiques énumérées à l’annexe III sont intégrées dans le registre pertinent de l’Union avec effet à partir de la date d’entrée en vigueur du présent accord</w:t>
      </w:r>
      <w:r>
        <w:rPr>
          <w:rStyle w:val="FootnoteReference"/>
          <w:noProof/>
        </w:rPr>
        <w:footnoteReference w:id="6"/>
      </w:r>
      <w:r>
        <w:rPr>
          <w:noProof/>
        </w:rPr>
        <w:t>. Les produits couverts par une indication géographique protégée en vertu du présent accord et figurant à l’annexe III, y compris les indications géographiques qui sont ajoutées à cette annexe conformément à l’article 3 du présent accord, peuvent porter, sur le territoire de l'Union, le symbole européen correspondant à une appellation d’origine protégée ou à une indication géographique protégée. Après évaluation au cas par cas, l’UE décide si les indications géographiques énumérées à l’annexe III, y compris celles qui sont ajoutées à cette annexe conformément à l’article 3 du présent accord, sont inscrites au registre pertinent de l'Union soit en tant qu’appellation d’origine protégée, soit en tant qu’indication géographique protégée. Ces indications géographiques sont intégrées dans le registre avec effet à partir de la date d’application de cette décision.</w:t>
      </w:r>
    </w:p>
    <w:p>
      <w:pPr>
        <w:ind w:left="851"/>
        <w:rPr>
          <w:noProof/>
          <w:snapToGrid w:val="0"/>
        </w:rPr>
      </w:pPr>
      <w:r>
        <w:rPr>
          <w:noProof/>
        </w:rPr>
        <w:t>En ce qui concerne les indications géographiques énumérées à l’annexe IV, les symboles correspondant aux produits bénéficiant d'une indication géographique tels que prévus par la législation de la République populaire de Chine peuvent être utilisés.</w:t>
      </w:r>
    </w:p>
    <w:p>
      <w:pPr>
        <w:ind w:left="851"/>
        <w:rPr>
          <w:noProof/>
          <w:snapToGrid w:val="0"/>
        </w:rPr>
      </w:pPr>
      <w:r>
        <w:rPr>
          <w:noProof/>
        </w:rPr>
        <w:t>Lorsqu'une indication géographique est protégée en vertu du présent accord, les produits couverts par cette indication géographique peuvent porter les symboles officiels, conformément à la législation de la partie d'où ils proviennent énumérée à l'annexe I, sur le territoire de l’autre partie, pour autant que les exigences générales en matière d’étiquetage de cette dernière soient respectées.</w:t>
      </w:r>
    </w:p>
    <w:p>
      <w:pPr>
        <w:ind w:left="851"/>
        <w:rPr>
          <w:noProof/>
          <w:snapToGrid w:val="0"/>
        </w:rPr>
      </w:pPr>
      <w:r>
        <w:rPr>
          <w:noProof/>
        </w:rPr>
        <w:t>Le présent paragraphe est sans préjudice du droit de chaque partie d’adopter ou de maintenir un système pour l'autorisation de l’utilisation de symboles officiels pour les indications géographiques originaires de son territoire.</w:t>
      </w:r>
    </w:p>
    <w:p>
      <w:pPr>
        <w:pStyle w:val="NumPar1"/>
        <w:rPr>
          <w:noProof/>
          <w:snapToGrid w:val="0"/>
        </w:rPr>
      </w:pPr>
      <w:r>
        <w:rPr>
          <w:noProof/>
        </w:rPr>
        <w:t xml:space="preserve">Lorsqu’une indication géographique est protégée en vertu du présent accord, l’utilisation de cette dénomination protégée par tout utilisateur sur le territoire de l’autre partie n’est soumise à aucune approbation administrative des utilisateurs ni à aucune autre charge administrative. Pour faciliter le contrôle de l'application des règles dans le cadre du présent accord, le titulaire de droits ou l’organisme de contrôle d’une indication géographique est encouragé à fournir la liste des utilisateurs aux autorités compétentes de l’autre partie. </w:t>
      </w:r>
    </w:p>
    <w:p>
      <w:pPr>
        <w:pStyle w:val="Titrearticle"/>
        <w:rPr>
          <w:noProof/>
          <w:snapToGrid w:val="0"/>
        </w:rPr>
      </w:pPr>
      <w:r>
        <w:rPr>
          <w:noProof/>
        </w:rPr>
        <w:t>Article 6</w:t>
      </w:r>
      <w:r>
        <w:rPr>
          <w:noProof/>
        </w:rPr>
        <w:br/>
        <w:t>Lien avec les marques</w:t>
      </w:r>
    </w:p>
    <w:p>
      <w:pPr>
        <w:pStyle w:val="NumPar1"/>
        <w:numPr>
          <w:ilvl w:val="0"/>
          <w:numId w:val="25"/>
        </w:numPr>
        <w:rPr>
          <w:noProof/>
          <w:snapToGrid w:val="0"/>
        </w:rPr>
      </w:pPr>
      <w:r>
        <w:rPr>
          <w:noProof/>
        </w:rPr>
        <w:t>Les parties refusent ou invalident, soit d'office soit à la demande d’une partie intéressée, l’enregistrement d’une marque constituée d'</w:t>
      </w:r>
      <w:r>
        <w:rPr>
          <w:rStyle w:val="FootnoteReference"/>
          <w:noProof/>
        </w:rPr>
        <w:footnoteReference w:id="7"/>
      </w:r>
      <w:r>
        <w:rPr>
          <w:noProof/>
        </w:rPr>
        <w:t>une indication géographique ou de sa traduction ou transcription, pour des produits identiques ou similaires dont l’origine n'est pas celle désignée par l'indication géographique, conformément à leurs règles respectives, pour autant que la demande d’enregistrement de la marque ait été déposée après la date de protection des indications géographiques énumérées aux annexes III ou IV, ou après la date de la demande de protection des indications géographiques visées à l’article 3 du présent accord, sur le territoire concerné.</w:t>
      </w:r>
    </w:p>
    <w:p>
      <w:pPr>
        <w:pStyle w:val="NumPar1"/>
        <w:rPr>
          <w:noProof/>
          <w:snapToGrid w:val="0"/>
        </w:rPr>
      </w:pPr>
      <w:r>
        <w:rPr>
          <w:noProof/>
        </w:rPr>
        <w:t>En outre, les parties, à la demande d’une partie intéressée, refusent d’enregistrer ou invalident l’enregistrement d’une marque qui indique que le produit en question est originaire d’une région géographique autre que le véritable lieu d’origine en ce qui concerne des produits identiques ou similaires, pour autant que la demande d’enregistrement de la marque ait été déposée après la date de protection des indications géographiques énumérées aux annexes III ou IV, ou après la date de la demande de protection des indications géographiques visées à l’article 3 du présent accord, sur le territoire concerné</w:t>
      </w:r>
      <w:r>
        <w:rPr>
          <w:rStyle w:val="FootnoteReference"/>
          <w:noProof/>
        </w:rPr>
        <w:footnoteReference w:id="8"/>
      </w:r>
      <w:r>
        <w:rPr>
          <w:noProof/>
        </w:rPr>
        <w:t>.</w:t>
      </w:r>
    </w:p>
    <w:p>
      <w:pPr>
        <w:pStyle w:val="NumPar1"/>
        <w:rPr>
          <w:noProof/>
          <w:snapToGrid w:val="0"/>
        </w:rPr>
      </w:pPr>
      <w:r>
        <w:rPr>
          <w:noProof/>
        </w:rPr>
        <w:t xml:space="preserve">Aucune disposition du présent accord n’oblige une partie à protéger une indication géographique de l’autre partie en vertu du présent accord si, compte tenu de la renommée d’une marque ou de sa notoriété, la protection est de nature à induire le consommateur en erreur quant à la véritable identité du produit. </w:t>
      </w:r>
    </w:p>
    <w:p>
      <w:pPr>
        <w:pStyle w:val="NumPar1"/>
        <w:rPr>
          <w:noProof/>
          <w:szCs w:val="24"/>
        </w:rPr>
      </w:pPr>
      <w:r>
        <w:rPr>
          <w:noProof/>
        </w:rPr>
        <w:t xml:space="preserve">La protection accordée aux indications géographiques énumérées aux annexes III et IV par le présent accord ne préjuge en rien de l'utilisation continue et du renouvellement d’une marque qui, de bonne foi, a été demandée, enregistrée ou établie par l’usage si cette possibilité est prévue dans la législation de la partie concernée, avant la date de protection des indications géographiques énumérées aux annexes III ou IV, ou avant la date de la demande de protection des indications géographiques visées à l’article 3 du présent accord. </w:t>
      </w:r>
    </w:p>
    <w:p>
      <w:pPr>
        <w:ind w:left="851"/>
        <w:rPr>
          <w:noProof/>
        </w:rPr>
      </w:pPr>
      <w:r>
        <w:rPr>
          <w:noProof/>
        </w:rPr>
        <w:t>Les marques visées à l’article 6, paragraphe 4, premier alinéa, peuvent continuer à être utilisées et renouvelées pourvu qu’aucun motif de nullité ou de déchéance de la marque n’existe dans la législation relative aux marques des parties. Il est entendu que la protection des indications géographiques peut être assurée en vertu d’une législation autre que celle relative aux marques, comme la législation prévoyant une protection sui generis des indications géographiques.</w:t>
      </w:r>
    </w:p>
    <w:p>
      <w:pPr>
        <w:ind w:left="851"/>
        <w:rPr>
          <w:noProof/>
          <w:szCs w:val="24"/>
        </w:rPr>
      </w:pPr>
      <w:r>
        <w:rPr>
          <w:noProof/>
        </w:rPr>
        <w:t>La date de protection et la date de la demande de protection sont déterminées conformément au paragraphe 5.</w:t>
      </w:r>
    </w:p>
    <w:p>
      <w:pPr>
        <w:pStyle w:val="NumPar1"/>
        <w:rPr>
          <w:noProof/>
          <w:snapToGrid w:val="0"/>
          <w:szCs w:val="24"/>
        </w:rPr>
      </w:pPr>
      <w:r>
        <w:rPr>
          <w:noProof/>
        </w:rPr>
        <w:t>Aux fins des paragraphes 1, 2 et 4 du présent article, la «date de protection» et la «date de la demande de protection» sont les suivantes:</w:t>
      </w:r>
    </w:p>
    <w:p>
      <w:pPr>
        <w:pStyle w:val="Tiret1"/>
        <w:numPr>
          <w:ilvl w:val="0"/>
          <w:numId w:val="35"/>
        </w:numPr>
        <w:rPr>
          <w:noProof/>
          <w:snapToGrid w:val="0"/>
        </w:rPr>
      </w:pPr>
      <w:r>
        <w:rPr>
          <w:noProof/>
        </w:rPr>
        <w:t>pour les indications géographiques énumérées aux annexes III ou IV, la date de protection n'est pas postérieure à la date d'entrée en vigueur du présent accord,</w:t>
      </w:r>
    </w:p>
    <w:p>
      <w:pPr>
        <w:pStyle w:val="Tiret1"/>
        <w:rPr>
          <w:noProof/>
          <w:snapToGrid w:val="0"/>
          <w:szCs w:val="24"/>
        </w:rPr>
      </w:pPr>
      <w:r>
        <w:rPr>
          <w:noProof/>
        </w:rPr>
        <w:t xml:space="preserve">pour les indications géographiques énumérées aux annexes V et VI, la date de la demande de protection correspond à la date d'entrée en vigueur du présent accord; et la date de protection n'est pas postérieure à la date d'entrée en vigueur de la modification respective de l'annexe III ou de l'annexe IV, </w:t>
      </w:r>
    </w:p>
    <w:p>
      <w:pPr>
        <w:pStyle w:val="Tiret1"/>
        <w:rPr>
          <w:noProof/>
          <w:snapToGrid w:val="0"/>
          <w:szCs w:val="24"/>
        </w:rPr>
      </w:pPr>
      <w:r>
        <w:rPr>
          <w:noProof/>
        </w:rPr>
        <w:t>pour les indications géographiques visées à l'article 3, paragraphe 2, la date de publication aux fins de la protection d'une indication géographique est retenue comme date de la demande de protection de cette indication géographique, et la date de protection n’est pas postérieure à la date d'entrée en vigueur de la modification respective de l'annexe III ou de l'annexe IV.</w:t>
      </w:r>
    </w:p>
    <w:p>
      <w:pPr>
        <w:pStyle w:val="NumPar1"/>
        <w:rPr>
          <w:noProof/>
          <w:snapToGrid w:val="0"/>
          <w:szCs w:val="24"/>
        </w:rPr>
      </w:pPr>
      <w:r>
        <w:rPr>
          <w:noProof/>
        </w:rPr>
        <w:t>En ce qui concerne les indications géographiques énumérées aux annexes V et VI à la date d'entrée en vigueur du présent accord, les marques demandées après l’entrée en vigueur du présent accord et correspondant à l’une des situations visées au paragraphe 1 sont rejetées.</w:t>
      </w:r>
    </w:p>
    <w:p>
      <w:pPr>
        <w:ind w:left="851"/>
        <w:rPr>
          <w:noProof/>
          <w:snapToGrid w:val="0"/>
        </w:rPr>
      </w:pPr>
      <w:r>
        <w:rPr>
          <w:noProof/>
        </w:rPr>
        <w:t>En ce qui concerne les indications géographiques énumérées à l’annexe III à la date d'entrée en vigueur du présent accord, les marques demandées dans l’Union européenne entre la date de publication aux fins d’opposition et l'entrée en vigueur du présent accord et correspondant à l’une des situations visées au paragraphe 1 sont présumées avoir été demandées de mauvaise foi.</w:t>
      </w:r>
    </w:p>
    <w:p>
      <w:pPr>
        <w:ind w:left="851"/>
        <w:rPr>
          <w:noProof/>
          <w:snapToGrid w:val="0"/>
          <w:szCs w:val="24"/>
        </w:rPr>
      </w:pPr>
      <w:r>
        <w:rPr>
          <w:noProof/>
        </w:rPr>
        <w:t>En ce qui concerne les indications géographiques énumérées à l’annexe IV à la date d’entrée en vigueur du présent accord, les marques demandées en République populaire de Chine après le 3 juin 2017 et correspondant à l’une des situations visées au paragraphe 1 sont rejetées.</w:t>
      </w:r>
    </w:p>
    <w:p>
      <w:pPr>
        <w:pStyle w:val="Titrearticle"/>
        <w:rPr>
          <w:noProof/>
          <w:snapToGrid w:val="0"/>
        </w:rPr>
      </w:pPr>
      <w:r>
        <w:rPr>
          <w:noProof/>
        </w:rPr>
        <w:t>Article 7</w:t>
      </w:r>
      <w:r>
        <w:rPr>
          <w:noProof/>
        </w:rPr>
        <w:br/>
        <w:t>Mise en œuvre de la protection</w:t>
      </w:r>
      <w:r>
        <w:rPr>
          <w:noProof/>
        </w:rPr>
        <w:br/>
      </w:r>
    </w:p>
    <w:p>
      <w:pPr>
        <w:rPr>
          <w:noProof/>
          <w:snapToGrid w:val="0"/>
        </w:rPr>
      </w:pPr>
      <w:r>
        <w:rPr>
          <w:noProof/>
        </w:rPr>
        <w:t>Les parties mettent en œuvre la protection prévue par le présent accord au moyen de l'action appropriée de leurs autorités. Elles mettent également en œuvre cette protection à la demande d'une partie intéressée. Le présent article est sans préjudice du droit des parties intéressées de demander l’exécution judiciaire.</w:t>
      </w:r>
    </w:p>
    <w:p>
      <w:pPr>
        <w:pStyle w:val="Titrearticle"/>
        <w:rPr>
          <w:noProof/>
          <w:snapToGrid w:val="0"/>
        </w:rPr>
      </w:pPr>
      <w:r>
        <w:rPr>
          <w:noProof/>
        </w:rPr>
        <w:t>Article 8</w:t>
      </w:r>
      <w:r>
        <w:rPr>
          <w:noProof/>
        </w:rPr>
        <w:br/>
        <w:t>Règles générales</w:t>
      </w:r>
    </w:p>
    <w:p>
      <w:pPr>
        <w:pStyle w:val="NumPar1"/>
        <w:numPr>
          <w:ilvl w:val="0"/>
          <w:numId w:val="26"/>
        </w:numPr>
        <w:rPr>
          <w:noProof/>
          <w:snapToGrid w:val="0"/>
        </w:rPr>
      </w:pPr>
      <w:r>
        <w:rPr>
          <w:noProof/>
        </w:rPr>
        <w:t>Les dispositions du présent accord s'appliquent sans préjudice de tout engagement préalable des parties découlant d'accords internationaux sur la protection des indications géographiques et la mise en œuvre de cette protection.</w:t>
      </w:r>
    </w:p>
    <w:p>
      <w:pPr>
        <w:pStyle w:val="NumPar1"/>
        <w:rPr>
          <w:noProof/>
          <w:snapToGrid w:val="0"/>
        </w:rPr>
      </w:pPr>
      <w:r>
        <w:rPr>
          <w:noProof/>
        </w:rPr>
        <w:t>Les produits portant les indications géographiques énumérées aux annexes III ou IV sont importés, exportés et commercialisés conformément aux lois et réglementations applicables sur le territoire de la partie où ils sont mis sur le marché.</w:t>
      </w:r>
    </w:p>
    <w:p>
      <w:pPr>
        <w:pStyle w:val="NumPar1"/>
        <w:rPr>
          <w:noProof/>
          <w:snapToGrid w:val="0"/>
        </w:rPr>
      </w:pPr>
      <w:r>
        <w:rPr>
          <w:noProof/>
        </w:rPr>
        <w:t>Toute question découlant des spécifications techniques des produits enregistrés est traitée au sein du comité mixte institué en vertu de l'article 10.</w:t>
      </w:r>
    </w:p>
    <w:p>
      <w:pPr>
        <w:pStyle w:val="NumPar1"/>
        <w:rPr>
          <w:noProof/>
          <w:snapToGrid w:val="0"/>
        </w:rPr>
      </w:pPr>
      <w:r>
        <w:rPr>
          <w:noProof/>
        </w:rPr>
        <w:t>Les informations relatives aux indications géographiques, notamment les spécifications techniques pour l'enregistrement d'une indication géographique telles qu'elles sont définies à l’annexe II, ainsi que toute modification future, sont examinées et approuvées par les autorités de la partie d'où provient l’indication géographique concernée.</w:t>
      </w:r>
    </w:p>
    <w:p>
      <w:pPr>
        <w:pStyle w:val="Titrearticle"/>
        <w:rPr>
          <w:noProof/>
          <w:snapToGrid w:val="0"/>
        </w:rPr>
      </w:pPr>
      <w:r>
        <w:rPr>
          <w:noProof/>
        </w:rPr>
        <w:t>Article 9</w:t>
      </w:r>
      <w:r>
        <w:rPr>
          <w:noProof/>
        </w:rPr>
        <w:br/>
        <w:t>Transparence et échange d'informations</w:t>
      </w:r>
    </w:p>
    <w:p>
      <w:pPr>
        <w:pStyle w:val="NumPar1"/>
        <w:numPr>
          <w:ilvl w:val="0"/>
          <w:numId w:val="32"/>
        </w:numPr>
        <w:rPr>
          <w:noProof/>
          <w:snapToGrid w:val="0"/>
        </w:rPr>
      </w:pPr>
      <w:r>
        <w:rPr>
          <w:noProof/>
        </w:rPr>
        <w:t>Les parties restent en contact, soit par l’intermédiaire du comité mixte institué en vertu de l’article 10, soit directement par l’intermédiaire des points de contact établis lorsque le comité mixte ne se réunit pas, pour toute question relative à la mise en œuvre et au fonctionnement du présent accord. En particulier, une partie peut demander à l’autre des informations relatives aux dispositions législatives et réglementaires pertinentes, aux indications géographiques et à leur modification ainsi qu’aux points de contact pour les dispositions en matière de contrôle. Les points de contact sont également chargés de recevoir les documents nécessaires relatifs aux dénominations figurant dans les annexes.</w:t>
      </w:r>
    </w:p>
    <w:p>
      <w:pPr>
        <w:ind w:left="851"/>
        <w:rPr>
          <w:noProof/>
          <w:snapToGrid w:val="0"/>
        </w:rPr>
      </w:pPr>
      <w:r>
        <w:rPr>
          <w:noProof/>
        </w:rPr>
        <w:t>Chaque partie désigne et communique le point de contact auquel il convient de s'adresser pour les questions visées au premier alinéa.</w:t>
      </w:r>
    </w:p>
    <w:p>
      <w:pPr>
        <w:ind w:left="851"/>
        <w:rPr>
          <w:noProof/>
          <w:snapToGrid w:val="0"/>
          <w:szCs w:val="24"/>
        </w:rPr>
      </w:pPr>
      <w:r>
        <w:rPr>
          <w:noProof/>
        </w:rPr>
        <w:t>Pour le gouvernement de la République populaire de Chine, le point de contact est le département des traités et des lois relevant du ministère chinois du commerce.</w:t>
      </w:r>
    </w:p>
    <w:p>
      <w:pPr>
        <w:ind w:left="851"/>
        <w:rPr>
          <w:noProof/>
          <w:snapToGrid w:val="0"/>
          <w:szCs w:val="24"/>
        </w:rPr>
      </w:pPr>
      <w:r>
        <w:rPr>
          <w:noProof/>
        </w:rPr>
        <w:t>Pour l'Union européenne, le point de contact est la direction générale de l'agriculture et du développement rural de la Commission européenne.</w:t>
      </w:r>
    </w:p>
    <w:p>
      <w:pPr>
        <w:pStyle w:val="NumPar1"/>
        <w:rPr>
          <w:noProof/>
          <w:snapToGrid w:val="0"/>
        </w:rPr>
      </w:pPr>
      <w:r>
        <w:rPr>
          <w:noProof/>
        </w:rPr>
        <w:t>Chaque partie peut rendre publiques les informations relatives aux indications géographiques visées à l’article 8, paragraphe 4, y compris les spécifications techniques ou un résumé de celles-ci, ainsi que les informations sur les points de contact pour les dispositions en matière de contrôle correspondant aux indications géographiques de l'autre partie qui sont protégées en vertu du présent accord.</w:t>
      </w:r>
    </w:p>
    <w:p>
      <w:pPr>
        <w:pStyle w:val="Titrearticle"/>
        <w:rPr>
          <w:noProof/>
          <w:snapToGrid w:val="0"/>
        </w:rPr>
      </w:pPr>
      <w:r>
        <w:rPr>
          <w:noProof/>
        </w:rPr>
        <w:t>Article 10</w:t>
      </w:r>
      <w:r>
        <w:rPr>
          <w:noProof/>
        </w:rPr>
        <w:br/>
        <w:t>Comité mixte</w:t>
      </w:r>
    </w:p>
    <w:p>
      <w:pPr>
        <w:pStyle w:val="NumPar1"/>
        <w:numPr>
          <w:ilvl w:val="0"/>
          <w:numId w:val="27"/>
        </w:numPr>
        <w:rPr>
          <w:noProof/>
          <w:snapToGrid w:val="0"/>
        </w:rPr>
      </w:pPr>
      <w:r>
        <w:rPr>
          <w:noProof/>
        </w:rPr>
        <w:t>Les parties instituent un comité mixte, composé de représentants des deux parties et chargé d'assurer le suivi de la mise en œuvre de l'accord et d'intensifier la coopération et le dialogue dans le domaine des indications géographiques.</w:t>
      </w:r>
    </w:p>
    <w:p>
      <w:pPr>
        <w:pStyle w:val="NumPar1"/>
        <w:numPr>
          <w:ilvl w:val="0"/>
          <w:numId w:val="27"/>
        </w:numPr>
        <w:rPr>
          <w:noProof/>
          <w:snapToGrid w:val="0"/>
        </w:rPr>
      </w:pPr>
      <w:r>
        <w:rPr>
          <w:noProof/>
        </w:rPr>
        <w:t>Le comité mixte adopte ses décisions par consensus. Il arrête son règlement intérieur. Il se réunit au moins une fois par an ou à tout moment convenu par les parties, au plus tard dans les quatre-vingt-dix jours suivant la demande, alternativement dans l'Union européenne et en République populaire de Chine, en un lieu, à une date et selon des modalités (y compris, le cas échéant, par vidéoconférence) fixés d'un commun accord par les parties.</w:t>
      </w:r>
    </w:p>
    <w:p>
      <w:pPr>
        <w:pStyle w:val="NumPar1"/>
        <w:numPr>
          <w:ilvl w:val="0"/>
          <w:numId w:val="27"/>
        </w:numPr>
        <w:rPr>
          <w:noProof/>
          <w:snapToGrid w:val="0"/>
        </w:rPr>
      </w:pPr>
      <w:r>
        <w:rPr>
          <w:noProof/>
        </w:rPr>
        <w:t>Le comité mixte veille également au bon fonctionnement du présent accord et peut examiner toute question liée à sa mise en œuvre et à son fonctionnement. Il est notamment chargé:</w:t>
      </w:r>
      <w:r>
        <w:rPr>
          <w:noProof/>
        </w:rPr>
        <w:tab/>
      </w:r>
    </w:p>
    <w:p>
      <w:pPr>
        <w:pStyle w:val="Point1letter"/>
        <w:numPr>
          <w:ilvl w:val="3"/>
          <w:numId w:val="28"/>
        </w:numPr>
        <w:rPr>
          <w:noProof/>
          <w:snapToGrid w:val="0"/>
        </w:rPr>
      </w:pPr>
      <w:r>
        <w:rPr>
          <w:noProof/>
        </w:rPr>
        <w:t>de modifier l’annexe I en ce qui concerne les références au droit applicable dans les parties ainsi que les autres annexes du présent accord;</w:t>
      </w:r>
    </w:p>
    <w:p>
      <w:pPr>
        <w:pStyle w:val="Point1letter"/>
        <w:numPr>
          <w:ilvl w:val="3"/>
          <w:numId w:val="28"/>
        </w:numPr>
        <w:rPr>
          <w:noProof/>
          <w:snapToGrid w:val="0"/>
        </w:rPr>
      </w:pPr>
      <w:r>
        <w:rPr>
          <w:noProof/>
        </w:rPr>
        <w:t>d'échanger des informations sur les évolutions de la législation et des politiques concernant les indications géographiques et sur toute autre question d'intérêt mutuel dans le domaine des indications géographiques;</w:t>
      </w:r>
    </w:p>
    <w:p>
      <w:pPr>
        <w:pStyle w:val="Point1letter"/>
        <w:numPr>
          <w:ilvl w:val="3"/>
          <w:numId w:val="28"/>
        </w:numPr>
        <w:rPr>
          <w:noProof/>
          <w:snapToGrid w:val="0"/>
        </w:rPr>
      </w:pPr>
      <w:r>
        <w:rPr>
          <w:noProof/>
        </w:rPr>
        <w:t>d'échanger des informations relatives aux indications géographiques dans le but d'envisager leur protection conformément au présent accord.</w:t>
      </w:r>
    </w:p>
    <w:p>
      <w:pPr>
        <w:pStyle w:val="Titrearticle"/>
        <w:rPr>
          <w:noProof/>
          <w:snapToGrid w:val="0"/>
        </w:rPr>
      </w:pPr>
      <w:r>
        <w:rPr>
          <w:noProof/>
        </w:rPr>
        <w:t>Article 11</w:t>
      </w:r>
      <w:r>
        <w:rPr>
          <w:noProof/>
        </w:rPr>
        <w:br/>
        <w:t>Coopération</w:t>
      </w:r>
    </w:p>
    <w:p>
      <w:pPr>
        <w:rPr>
          <w:noProof/>
          <w:snapToGrid w:val="0"/>
        </w:rPr>
      </w:pPr>
      <w:r>
        <w:rPr>
          <w:noProof/>
        </w:rPr>
        <w:t>Les parties conviennent de coopérer afin de faciliter la mise en œuvre des engagements et obligations souscrits en vertu du présent accord. Les domaines de coopération comprennent notamment, mais sans s'y limiter, les activités suivantes:</w:t>
      </w:r>
    </w:p>
    <w:p>
      <w:pPr>
        <w:pStyle w:val="Point1letter"/>
        <w:numPr>
          <w:ilvl w:val="3"/>
          <w:numId w:val="29"/>
        </w:numPr>
        <w:rPr>
          <w:noProof/>
          <w:snapToGrid w:val="0"/>
        </w:rPr>
      </w:pPr>
      <w:r>
        <w:rPr>
          <w:noProof/>
        </w:rPr>
        <w:t>l'échange d'informations en vue de soutenir le fonctionnement du comité mixte;</w:t>
      </w:r>
    </w:p>
    <w:p>
      <w:pPr>
        <w:pStyle w:val="Point1letter"/>
        <w:numPr>
          <w:ilvl w:val="3"/>
          <w:numId w:val="29"/>
        </w:numPr>
        <w:rPr>
          <w:rFonts w:eastAsia="Batang"/>
          <w:noProof/>
          <w:snapToGrid w:val="0"/>
          <w:szCs w:val="24"/>
        </w:rPr>
      </w:pPr>
      <w:r>
        <w:rPr>
          <w:noProof/>
        </w:rPr>
        <w:t>l'échange d'expériences relatives à l'application à la demande de l’autre partie;</w:t>
      </w:r>
    </w:p>
    <w:p>
      <w:pPr>
        <w:pStyle w:val="Point1letter"/>
        <w:numPr>
          <w:ilvl w:val="3"/>
          <w:numId w:val="29"/>
        </w:numPr>
        <w:rPr>
          <w:rFonts w:eastAsia="Batang"/>
          <w:noProof/>
          <w:snapToGrid w:val="0"/>
          <w:szCs w:val="24"/>
        </w:rPr>
      </w:pPr>
      <w:r>
        <w:rPr>
          <w:noProof/>
        </w:rPr>
        <w:t>le renforcement des capacités, y compris en ce qui concerne l’application de la protection et la relation entre les marques et les indications géographiques;</w:t>
      </w:r>
    </w:p>
    <w:p>
      <w:pPr>
        <w:pStyle w:val="Point1letter"/>
        <w:numPr>
          <w:ilvl w:val="3"/>
          <w:numId w:val="29"/>
        </w:numPr>
        <w:rPr>
          <w:rFonts w:eastAsia="Batang"/>
          <w:noProof/>
          <w:snapToGrid w:val="0"/>
          <w:szCs w:val="24"/>
        </w:rPr>
      </w:pPr>
      <w:r>
        <w:rPr>
          <w:noProof/>
        </w:rPr>
        <w:t>l'échange d'informations afin d’optimiser le fonctionnement du présent accord, et</w:t>
      </w:r>
    </w:p>
    <w:p>
      <w:pPr>
        <w:pStyle w:val="Point1letter"/>
        <w:numPr>
          <w:ilvl w:val="3"/>
          <w:numId w:val="29"/>
        </w:numPr>
        <w:rPr>
          <w:noProof/>
          <w:snapToGrid w:val="0"/>
          <w:szCs w:val="24"/>
        </w:rPr>
      </w:pPr>
      <w:r>
        <w:rPr>
          <w:noProof/>
        </w:rPr>
        <w:t>la promotion des indications géographiques et la diffusion d'informations à ce sujet, notamment auprès des entreprises et dans la société civile, ainsi que la promotion de la sensibilisation des consommateurs et des titulaires de droits.</w:t>
      </w:r>
    </w:p>
    <w:p>
      <w:pPr>
        <w:pStyle w:val="Titrearticle"/>
        <w:rPr>
          <w:noProof/>
          <w:snapToGrid w:val="0"/>
        </w:rPr>
      </w:pPr>
      <w:r>
        <w:rPr>
          <w:noProof/>
        </w:rPr>
        <w:t>Article 12</w:t>
      </w:r>
      <w:r>
        <w:rPr>
          <w:noProof/>
        </w:rPr>
        <w:br/>
        <w:t>Champ d'application territorial</w:t>
      </w:r>
    </w:p>
    <w:p>
      <w:pPr>
        <w:rPr>
          <w:noProof/>
          <w:snapToGrid w:val="0"/>
        </w:rPr>
      </w:pPr>
      <w:r>
        <w:rPr>
          <w:noProof/>
        </w:rPr>
        <w:t>Le présent accord s'applique, d'une part, aux territoires où le traité sur l'Union européenne et le traité sur le fonctionnement de l'Union européenne sont applicables et dans les conditions prévues par lesdits traités et, d'autre part, en ce qui concerne la République populaire de Chine, à l'ensemble de son territoire douanier.</w:t>
      </w:r>
    </w:p>
    <w:p>
      <w:pPr>
        <w:pStyle w:val="Titrearticle"/>
        <w:rPr>
          <w:noProof/>
          <w:snapToGrid w:val="0"/>
        </w:rPr>
      </w:pPr>
      <w:r>
        <w:rPr>
          <w:noProof/>
        </w:rPr>
        <w:t>Article 13</w:t>
      </w:r>
      <w:r>
        <w:rPr>
          <w:noProof/>
        </w:rPr>
        <w:br/>
        <w:t>Textes faisant foi</w:t>
      </w:r>
    </w:p>
    <w:p>
      <w:pPr>
        <w:rPr>
          <w:noProof/>
          <w:snapToGrid w:val="0"/>
        </w:rPr>
      </w:pPr>
      <w:r>
        <w:rPr>
          <w:noProof/>
        </w:rPr>
        <w:t>Le présent accord est établi en double exemplaire en chinois standard et en anglais.</w:t>
      </w:r>
      <w:r>
        <w:rPr>
          <w:noProof/>
          <w:lang w:val="fr-BE"/>
        </w:rPr>
        <w:t xml:space="preserve"> </w:t>
      </w:r>
      <w:r>
        <w:rPr>
          <w:noProof/>
        </w:rPr>
        <w:t>Il sera également traduit en langues allemande, bulgare, croate, danoise, espagnole, estonienne, finnoise, française, grecque, hongroise, italienne, lettone, lituanienne, maltaise, néerlandaise, polonaise, portugaise, roumaine, slovaque, slovène, suédoise et tchèque, chacun de ces textes faisant également foi. En cas de divergences d'interprétation, les versions anglaise et chinoise prévalent.</w:t>
      </w:r>
    </w:p>
    <w:p>
      <w:pPr>
        <w:pStyle w:val="Titrearticle"/>
        <w:rPr>
          <w:noProof/>
          <w:snapToGrid w:val="0"/>
        </w:rPr>
      </w:pPr>
      <w:r>
        <w:rPr>
          <w:noProof/>
        </w:rPr>
        <w:t>Article 14</w:t>
      </w:r>
      <w:r>
        <w:rPr>
          <w:noProof/>
        </w:rPr>
        <w:br/>
        <w:t>Entrée en vigueur, modifications et dénonciation</w:t>
      </w:r>
    </w:p>
    <w:p>
      <w:pPr>
        <w:pStyle w:val="NumPar1"/>
        <w:numPr>
          <w:ilvl w:val="0"/>
          <w:numId w:val="30"/>
        </w:numPr>
        <w:rPr>
          <w:noProof/>
          <w:snapToGrid w:val="0"/>
        </w:rPr>
      </w:pPr>
      <w:r>
        <w:rPr>
          <w:noProof/>
        </w:rPr>
        <w:t>Le présent accord entre en vigueur le premier jour du deuxième mois suivant la date de réception, par la voie diplomatique, de la dernière notification écrite des parties, par laquelle elles certifient que leurs procédures juridiques respectives nécessaires à l'entrée en vigueur du présent accord ont été menées à bien.</w:t>
      </w:r>
    </w:p>
    <w:p>
      <w:pPr>
        <w:pStyle w:val="NumPar1"/>
        <w:numPr>
          <w:ilvl w:val="0"/>
          <w:numId w:val="30"/>
        </w:numPr>
        <w:rPr>
          <w:noProof/>
          <w:snapToGrid w:val="0"/>
          <w:szCs w:val="24"/>
          <w:lang w:val="fr-BE"/>
        </w:rPr>
      </w:pPr>
      <w:r>
        <w:rPr>
          <w:noProof/>
        </w:rPr>
        <w:t>Les parties peuvent modifier le présent accord par consentement mutuel écrit. Toute modification du présent accord entre en vigueur le premier jour du deuxième mois suivant la date à laquelle les parties ont exprimé leur consentement par écrit. Les modifications des annexes se font par décision du comité mixte institué en vertu de l’article 10.</w:t>
      </w:r>
    </w:p>
    <w:p>
      <w:pPr>
        <w:pStyle w:val="NumPar1"/>
        <w:numPr>
          <w:ilvl w:val="0"/>
          <w:numId w:val="30"/>
        </w:numPr>
        <w:rPr>
          <w:noProof/>
          <w:snapToGrid w:val="0"/>
        </w:rPr>
      </w:pPr>
      <w:r>
        <w:rPr>
          <w:noProof/>
        </w:rPr>
        <w:t>Chacune des parties peut dénoncer le présent accord en adressant à l'autre partie, par la voie diplomatique, un préavis d’un an, notifié par écrit.</w:t>
      </w:r>
    </w:p>
    <w:p>
      <w:pPr>
        <w:spacing w:before="0" w:after="200" w:line="276" w:lineRule="auto"/>
        <w:jc w:val="left"/>
        <w:rPr>
          <w:noProof/>
        </w:rPr>
      </w:pPr>
      <w:r>
        <w:rPr>
          <w:noProof/>
        </w:rPr>
        <w:br w:type="page"/>
      </w:r>
    </w:p>
    <w:p>
      <w:pPr>
        <w:jc w:val="center"/>
        <w:rPr>
          <w:b/>
          <w:noProof/>
          <w:snapToGrid w:val="0"/>
        </w:rPr>
      </w:pPr>
      <w:r>
        <w:rPr>
          <w:b/>
          <w:noProof/>
        </w:rPr>
        <w:t>ANNEXE I</w:t>
      </w:r>
      <w:r>
        <w:rPr>
          <w:b/>
          <w:noProof/>
        </w:rPr>
        <w:br/>
        <w:t>Législation des parties</w:t>
      </w:r>
    </w:p>
    <w:p>
      <w:pPr>
        <w:jc w:val="center"/>
        <w:rPr>
          <w:noProof/>
          <w:snapToGrid w:val="0"/>
        </w:rPr>
      </w:pPr>
      <w:r>
        <w:rPr>
          <w:noProof/>
        </w:rPr>
        <w:t>Partie A</w:t>
      </w:r>
      <w:r>
        <w:rPr>
          <w:noProof/>
        </w:rPr>
        <w:br/>
        <w:t>Législation de la République populaire de Chine</w:t>
      </w:r>
    </w:p>
    <w:p>
      <w:pPr>
        <w:jc w:val="center"/>
        <w:rPr>
          <w:noProof/>
          <w:snapToGrid w:val="0"/>
        </w:rPr>
      </w:pPr>
    </w:p>
    <w:p>
      <w:pPr>
        <w:rPr>
          <w:noProof/>
          <w:snapToGrid w:val="0"/>
        </w:rPr>
      </w:pPr>
      <w:r>
        <w:rPr>
          <w:noProof/>
        </w:rPr>
        <w:t>Dispositions générales du droit civil de la République populaire de Chine</w:t>
      </w:r>
    </w:p>
    <w:p>
      <w:pPr>
        <w:rPr>
          <w:noProof/>
          <w:snapToGrid w:val="0"/>
        </w:rPr>
      </w:pPr>
      <w:r>
        <w:rPr>
          <w:noProof/>
        </w:rPr>
        <w:t>Loi de la République populaire de Chine sur les marques</w:t>
      </w:r>
    </w:p>
    <w:p>
      <w:pPr>
        <w:rPr>
          <w:noProof/>
          <w:snapToGrid w:val="0"/>
        </w:rPr>
      </w:pPr>
      <w:r>
        <w:rPr>
          <w:noProof/>
        </w:rPr>
        <w:t>Loi de la République populaire de Chine sur la qualité des produits</w:t>
      </w:r>
    </w:p>
    <w:p>
      <w:pPr>
        <w:rPr>
          <w:noProof/>
          <w:snapToGrid w:val="0"/>
        </w:rPr>
      </w:pPr>
      <w:r>
        <w:rPr>
          <w:noProof/>
        </w:rPr>
        <w:t>Loi de la République populaire de Chine sur la normalisation</w:t>
      </w:r>
    </w:p>
    <w:p>
      <w:pPr>
        <w:rPr>
          <w:noProof/>
          <w:snapToGrid w:val="0"/>
        </w:rPr>
      </w:pPr>
      <w:r>
        <w:rPr>
          <w:noProof/>
        </w:rPr>
        <w:t>Loi de la République populaire de Chine sur l'agriculture</w:t>
      </w:r>
    </w:p>
    <w:p>
      <w:pPr>
        <w:rPr>
          <w:noProof/>
          <w:snapToGrid w:val="0"/>
        </w:rPr>
      </w:pPr>
      <w:r>
        <w:rPr>
          <w:noProof/>
        </w:rPr>
        <w:t>Loi de la République populaire de Chine sur la qualité et la sécurité des produits agricoles</w:t>
      </w:r>
    </w:p>
    <w:p>
      <w:pPr>
        <w:rPr>
          <w:noProof/>
          <w:snapToGrid w:val="0"/>
        </w:rPr>
      </w:pPr>
      <w:r>
        <w:rPr>
          <w:noProof/>
        </w:rPr>
        <w:t>Règlements d'exécution de la loi de la République populaire de Chine sur les marques</w:t>
      </w:r>
    </w:p>
    <w:p>
      <w:pPr>
        <w:rPr>
          <w:noProof/>
          <w:snapToGrid w:val="0"/>
        </w:rPr>
      </w:pPr>
      <w:r>
        <w:rPr>
          <w:noProof/>
        </w:rPr>
        <w:t>Mesures relatives à l’enregistrement et à l’administration des marques collectives et des marques de certification (ordonnance nº 6 de l’ancienne administration d'État pour l’industrie et le commerce)</w:t>
      </w:r>
    </w:p>
    <w:p>
      <w:pPr>
        <w:rPr>
          <w:noProof/>
          <w:snapToGrid w:val="0"/>
        </w:rPr>
      </w:pPr>
      <w:r>
        <w:rPr>
          <w:noProof/>
        </w:rPr>
        <w:t>Règlement sur la reconnaissance et la protection des marques notoirement connues (ordonnance nº 66 de l’ancienne administration d'État pour l’industrie et le commerce)</w:t>
      </w:r>
    </w:p>
    <w:p>
      <w:pPr>
        <w:rPr>
          <w:noProof/>
          <w:snapToGrid w:val="0"/>
        </w:rPr>
      </w:pPr>
      <w:r>
        <w:rPr>
          <w:noProof/>
        </w:rPr>
        <w:t>Règlement relatif à la protection des produits bénéficiant d'une indication géographique (ordonnance nº 78 de l’ancienne administration générale du contrôle de la qualité, de l’inspection et de la quarantaine de la République populaire de Chine)</w:t>
      </w:r>
    </w:p>
    <w:p>
      <w:pPr>
        <w:rPr>
          <w:noProof/>
          <w:snapToGrid w:val="0"/>
        </w:rPr>
      </w:pPr>
      <w:r>
        <w:rPr>
          <w:noProof/>
        </w:rPr>
        <w:t>Mesures relatives à la protection des produits étrangers bénéficiant d'une indication géographique</w:t>
      </w:r>
    </w:p>
    <w:p>
      <w:pPr>
        <w:rPr>
          <w:noProof/>
          <w:snapToGrid w:val="0"/>
        </w:rPr>
      </w:pPr>
      <w:r>
        <w:rPr>
          <w:noProof/>
        </w:rPr>
        <w:t>Mesures relatives à la gestion des indications géographiques de produits agricoles</w:t>
      </w:r>
    </w:p>
    <w:p>
      <w:pPr>
        <w:rPr>
          <w:noProof/>
          <w:snapToGrid w:val="0"/>
        </w:rPr>
      </w:pPr>
      <w:r>
        <w:rPr>
          <w:noProof/>
        </w:rPr>
        <w:t>Règlement relatif à l'examinateur de l'enregistrement des indications géographiques de produits agricoles étrangers</w:t>
      </w:r>
    </w:p>
    <w:p>
      <w:pPr>
        <w:jc w:val="center"/>
        <w:rPr>
          <w:noProof/>
          <w:snapToGrid w:val="0"/>
        </w:rPr>
      </w:pPr>
      <w:r>
        <w:rPr>
          <w:noProof/>
        </w:rPr>
        <w:br w:type="page"/>
        <w:t>Partie B</w:t>
      </w:r>
      <w:r>
        <w:rPr>
          <w:noProof/>
        </w:rPr>
        <w:br/>
        <w:t>Législation de l'Union européenne</w:t>
      </w:r>
    </w:p>
    <w:p>
      <w:pPr>
        <w:rPr>
          <w:noProof/>
          <w:snapToGrid w:val="0"/>
        </w:rPr>
      </w:pPr>
      <w:r>
        <w:rPr>
          <w:noProof/>
        </w:rPr>
        <w:t>Règlement (UE) nº 1151/2012 du Parlement européen et du Conseil du 21 novembre 2012 relatif aux systèmes de qualité applicables aux produits agricoles et aux denrées alimentaires</w:t>
      </w:r>
    </w:p>
    <w:p>
      <w:pPr>
        <w:rPr>
          <w:noProof/>
          <w:snapToGrid w:val="0"/>
        </w:rPr>
      </w:pPr>
      <w:r>
        <w:rPr>
          <w:noProof/>
        </w:rPr>
        <w:t>Règlement (UE) nº 1308/2013 du Parlement européen et du Conseil du 17 décembre 2013 portant organisation commune des marchés des produits agricoles et abrogeant les règlements (CEE) nº 922/72, (CEE) nº 234/79, (CE) nº 1037/2001 et (CE) nº 1234/2007 du Conseil, et ses modalités d'application</w:t>
      </w:r>
    </w:p>
    <w:p>
      <w:pPr>
        <w:rPr>
          <w:noProof/>
          <w:snapToGrid w:val="0"/>
        </w:rPr>
      </w:pPr>
      <w:r>
        <w:rPr>
          <w:noProof/>
        </w:rPr>
        <w:t xml:space="preserve">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w:t>
      </w:r>
    </w:p>
    <w:p>
      <w:pPr>
        <w:rPr>
          <w:noProof/>
          <w:snapToGrid w:val="0"/>
        </w:rPr>
      </w:pPr>
      <w:r>
        <w:rPr>
          <w:noProof/>
        </w:rPr>
        <w:t>Règlement (UE) 2019/787 du Parlement européen et du Conseil du 17 avril 2019 concernant la définition, la désignation, la présentation et l'étiquetage des boissons spiritueuses, l'utilisation des noms de boissons spiritueuses dans la présentation et l'étiquetage d'autres denrées alimentaires, la protection des indications géographiques relatives aux boissons spiritueuses, ainsi que l'utilisation de l'alcool éthylique et des distillats d'origine agricole dans les boissons alcoolisées, et abrogeant le règlement (CE) nº 110/2008</w:t>
      </w:r>
    </w:p>
    <w:p>
      <w:pPr>
        <w:adjustRightInd w:val="0"/>
        <w:snapToGrid w:val="0"/>
        <w:spacing w:afterLines="50" w:line="360" w:lineRule="auto"/>
        <w:rPr>
          <w:noProof/>
          <w:snapToGrid w:val="0"/>
          <w:szCs w:val="24"/>
        </w:rPr>
      </w:pPr>
    </w:p>
    <w:p>
      <w:pPr>
        <w:jc w:val="center"/>
        <w:rPr>
          <w:b/>
          <w:noProof/>
          <w:snapToGrid w:val="0"/>
        </w:rPr>
      </w:pPr>
      <w:r>
        <w:rPr>
          <w:noProof/>
        </w:rPr>
        <w:br w:type="page"/>
      </w:r>
      <w:r>
        <w:rPr>
          <w:b/>
          <w:noProof/>
        </w:rPr>
        <w:t>ANNEXE II</w:t>
      </w:r>
      <w:r>
        <w:rPr>
          <w:b/>
          <w:noProof/>
        </w:rPr>
        <w:br/>
        <w:t>SPÉCIFICATIONS TECHNIQUES</w:t>
      </w:r>
      <w:r>
        <w:rPr>
          <w:b/>
          <w:noProof/>
        </w:rPr>
        <w:br/>
        <w:t>POUR L'ENREGISTREMENT D'</w:t>
      </w:r>
      <w:r>
        <w:rPr>
          <w:b/>
          <w:iCs/>
          <w:noProof/>
        </w:rPr>
        <w:t xml:space="preserve">UNE </w:t>
      </w:r>
      <w:r>
        <w:rPr>
          <w:b/>
          <w:noProof/>
        </w:rPr>
        <w:t>INDICATION GÉOGRAPHIQUE</w:t>
      </w:r>
    </w:p>
    <w:p>
      <w:pPr>
        <w:keepNext/>
        <w:adjustRightInd w:val="0"/>
        <w:snapToGrid w:val="0"/>
        <w:spacing w:afterLines="50" w:line="360" w:lineRule="auto"/>
        <w:outlineLvl w:val="0"/>
        <w:rPr>
          <w:b/>
          <w:bCs/>
          <w:smallCaps/>
          <w:noProof/>
          <w:snapToGrid w:val="0"/>
          <w:szCs w:val="24"/>
        </w:rPr>
      </w:pPr>
      <w:r>
        <w:rPr>
          <w:b/>
          <w:bCs/>
          <w:smallCaps/>
          <w:noProof/>
        </w:rPr>
        <w:t>1. Dénomination de l’indication géographique</w:t>
      </w:r>
    </w:p>
    <w:p>
      <w:pPr>
        <w:rPr>
          <w:noProof/>
          <w:snapToGrid w:val="0"/>
          <w:szCs w:val="24"/>
        </w:rPr>
      </w:pPr>
      <w:r>
        <w:rPr>
          <w:noProof/>
        </w:rPr>
        <w:t>[Indiquer la ou les dénominations telles qu’elles ont été enregistrées dans le pays d’origine et leur transcription, ainsi qu'une traduction à titre d'information.]</w:t>
      </w:r>
    </w:p>
    <w:p>
      <w:pPr>
        <w:keepNext/>
        <w:adjustRightInd w:val="0"/>
        <w:snapToGrid w:val="0"/>
        <w:spacing w:afterLines="50" w:line="360" w:lineRule="auto"/>
        <w:outlineLvl w:val="0"/>
        <w:rPr>
          <w:b/>
          <w:bCs/>
          <w:smallCaps/>
          <w:noProof/>
          <w:snapToGrid w:val="0"/>
          <w:szCs w:val="24"/>
        </w:rPr>
      </w:pPr>
      <w:r>
        <w:rPr>
          <w:b/>
          <w:bCs/>
          <w:smallCaps/>
          <w:noProof/>
        </w:rPr>
        <w:t>2. Catégorie du produit dont la dénomination est protégée</w:t>
      </w:r>
    </w:p>
    <w:p>
      <w:pPr>
        <w:rPr>
          <w:noProof/>
          <w:snapToGrid w:val="0"/>
          <w:szCs w:val="24"/>
        </w:rPr>
      </w:pPr>
      <w:r>
        <w:rPr>
          <w:noProof/>
        </w:rPr>
        <w:t xml:space="preserve">[La Partie d’origine indique la catégorie à laquelle appartient l’indication géographique dans sa propre législation nationale.] </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3. Demandeur</w:t>
      </w:r>
    </w:p>
    <w:p>
      <w:pPr>
        <w:rPr>
          <w:noProof/>
          <w:snapToGrid w:val="0"/>
          <w:szCs w:val="24"/>
        </w:rPr>
      </w:pPr>
      <w:r>
        <w:rPr>
          <w:noProof/>
        </w:rPr>
        <w:t xml:space="preserve">[Indiquer le nom et l'adresse du demandeur/du groupement ou de l'association de producteurs.] </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4. Protection en Chine/dans l'État membre d'origine de l'Union européenne</w:t>
      </w:r>
    </w:p>
    <w:p>
      <w:pPr>
        <w:rPr>
          <w:noProof/>
          <w:snapToGrid w:val="0"/>
          <w:szCs w:val="24"/>
        </w:rPr>
      </w:pPr>
      <w:r>
        <w:rPr>
          <w:noProof/>
        </w:rPr>
        <w:t>[Indiquer la première date de protection par l'autorité compétente pertinente et fournir la preuve de la protection.]</w:t>
      </w:r>
    </w:p>
    <w:p>
      <w:pPr>
        <w:keepNext/>
        <w:adjustRightInd w:val="0"/>
        <w:snapToGrid w:val="0"/>
        <w:spacing w:afterLines="50" w:line="360" w:lineRule="auto"/>
        <w:ind w:left="360" w:right="98" w:hanging="360"/>
        <w:outlineLvl w:val="0"/>
        <w:rPr>
          <w:b/>
          <w:bCs/>
          <w:smallCaps/>
          <w:noProof/>
          <w:snapToGrid w:val="0"/>
          <w:szCs w:val="24"/>
        </w:rPr>
      </w:pPr>
      <w:r>
        <w:rPr>
          <w:b/>
          <w:bCs/>
          <w:smallCaps/>
          <w:noProof/>
        </w:rPr>
        <w:t>5. Description du produit</w:t>
      </w:r>
    </w:p>
    <w:p>
      <w:pPr>
        <w:rPr>
          <w:noProof/>
          <w:snapToGrid w:val="0"/>
          <w:szCs w:val="24"/>
        </w:rPr>
      </w:pPr>
      <w:r>
        <w:rPr>
          <w:noProof/>
        </w:rPr>
        <w:t xml:space="preserve">[Fournir une description technique concise (type, forme, poids, taille, couleur, saveur, propriétés physiques et/ou chimiques, etc.) du produit fini auquel la dénomination s’applique. Pour les produits transformés, fournir également des informations sur les matières premières. </w:t>
      </w:r>
    </w:p>
    <w:p>
      <w:pPr>
        <w:rPr>
          <w:noProof/>
          <w:snapToGrid w:val="0"/>
          <w:szCs w:val="24"/>
        </w:rPr>
      </w:pPr>
      <w:r>
        <w:rPr>
          <w:noProof/>
        </w:rPr>
        <w:t>Pour les vins et spiritueux, fournir des informations sur les matières premières, la teneur en alcool et l'aspect physique. Pour les vins, indiquer la variété à raisins de cuve, s’il s’agit d’un vin rouge ou blanc et s’il s’agit d’un vin tranquille ou mousseux.]</w:t>
      </w:r>
    </w:p>
    <w:p>
      <w:pPr>
        <w:rPr>
          <w:noProof/>
          <w:snapToGrid w:val="0"/>
          <w:szCs w:val="24"/>
        </w:rPr>
      </w:pPr>
      <w:r>
        <w:rPr>
          <w:noProof/>
        </w:rPr>
        <w:t>[Aux fins de l’enregistrement en tant qu’appellation d’origine protégée, insérer une référence au respect des conditions prévues par la législation pertinente de l’Union européenne relative aux aliments pour animaux (dans le cas des produits d’origine animale) et aux matières premières.]</w:t>
      </w:r>
    </w:p>
    <w:p>
      <w:pPr>
        <w:keepNext/>
        <w:adjustRightInd w:val="0"/>
        <w:snapToGrid w:val="0"/>
        <w:spacing w:afterLines="50" w:line="360" w:lineRule="auto"/>
        <w:ind w:right="98"/>
        <w:outlineLvl w:val="0"/>
        <w:rPr>
          <w:b/>
          <w:bCs/>
          <w:smallCaps/>
          <w:noProof/>
          <w:snapToGrid w:val="0"/>
          <w:szCs w:val="24"/>
        </w:rPr>
      </w:pPr>
      <w:r>
        <w:rPr>
          <w:b/>
          <w:bCs/>
          <w:smallCaps/>
          <w:noProof/>
        </w:rPr>
        <w:t>6. Description succincte de la délimitation de l'aire géographique</w:t>
      </w:r>
    </w:p>
    <w:p>
      <w:pPr>
        <w:rPr>
          <w:noProof/>
          <w:snapToGrid w:val="0"/>
          <w:szCs w:val="24"/>
        </w:rPr>
      </w:pPr>
      <w:r>
        <w:rPr>
          <w:noProof/>
        </w:rPr>
        <w:t xml:space="preserve">[Décrire la délimitation de l’aire géographique ainsi que les étapes spécifiques de la production qui doivent avoir lieu dans l’aire géographique délimitée.] </w:t>
      </w:r>
    </w:p>
    <w:p>
      <w:pPr>
        <w:rPr>
          <w:noProof/>
          <w:snapToGrid w:val="0"/>
          <w:szCs w:val="24"/>
        </w:rPr>
      </w:pPr>
      <w:r>
        <w:rPr>
          <w:noProof/>
        </w:rPr>
        <w:t>[Aux fins de l’enregistrement en tant qu’appellation d’origine protégée, insérer une référence indiquant que toutes les activités de production ont lieu dans l’aire géographique.]</w:t>
      </w:r>
    </w:p>
    <w:p>
      <w:pPr>
        <w:keepNext/>
        <w:adjustRightInd w:val="0"/>
        <w:snapToGrid w:val="0"/>
        <w:spacing w:afterLines="50" w:line="360" w:lineRule="auto"/>
        <w:ind w:right="98"/>
        <w:outlineLvl w:val="0"/>
        <w:rPr>
          <w:b/>
          <w:bCs/>
          <w:smallCaps/>
          <w:noProof/>
          <w:snapToGrid w:val="0"/>
          <w:szCs w:val="24"/>
        </w:rPr>
      </w:pPr>
      <w:r>
        <w:rPr>
          <w:b/>
          <w:bCs/>
          <w:smallCaps/>
          <w:noProof/>
        </w:rPr>
        <w:t>7. Lien avec l'aire géographique</w:t>
      </w:r>
    </w:p>
    <w:p>
      <w:pPr>
        <w:rPr>
          <w:noProof/>
          <w:snapToGrid w:val="0"/>
          <w:szCs w:val="24"/>
        </w:rPr>
      </w:pPr>
      <w:r>
        <w:rPr>
          <w:noProof/>
        </w:rPr>
        <w:t>[Décrire brièvement le lien entre l'aire géographique et une qualité spécifique, la réputation ou toute autre caractéristique du produit; il convient par exemple de démontrer en quoi les caractéristiques du produit sont dues à l'aire géographique et quels sont les éléments naturels (tels que l'état des sols et les conditions climatiques), humains et autres (comme la renommée du produit et les traditions de production) qui lui confèrent sa spécificité par rapport aux produits de la même catégorie élaborés dans d'autres aires géographiques.]</w:t>
      </w:r>
    </w:p>
    <w:p>
      <w:pPr>
        <w:rPr>
          <w:noProof/>
          <w:snapToGrid w:val="0"/>
          <w:szCs w:val="24"/>
        </w:rPr>
      </w:pPr>
      <w:r>
        <w:rPr>
          <w:noProof/>
        </w:rPr>
        <w:t>[Aux fins de l’enregistrement en tant qu’appellation d’origine protégée, insérer une référence au respect des conditions prévues par la législation pertinente de l’Union européenne relative au lien (les qualités ou les caractéristiques du produit sont dues exclusivement ou essentiellement à un milieu géographique particulier).]</w:t>
      </w:r>
    </w:p>
    <w:p>
      <w:pPr>
        <w:keepNext/>
        <w:adjustRightInd w:val="0"/>
        <w:snapToGrid w:val="0"/>
        <w:spacing w:afterLines="50" w:line="360" w:lineRule="auto"/>
        <w:ind w:right="98"/>
        <w:outlineLvl w:val="0"/>
        <w:rPr>
          <w:b/>
          <w:bCs/>
          <w:smallCaps/>
          <w:noProof/>
          <w:snapToGrid w:val="0"/>
          <w:szCs w:val="24"/>
        </w:rPr>
      </w:pPr>
      <w:r>
        <w:rPr>
          <w:b/>
          <w:bCs/>
          <w:smallCaps/>
          <w:noProof/>
        </w:rPr>
        <w:t>8. Règles spécifiques applicables à l'étiquetage (le cas échéant)</w:t>
      </w:r>
    </w:p>
    <w:p>
      <w:pPr>
        <w:rPr>
          <w:noProof/>
          <w:snapToGrid w:val="0"/>
          <w:szCs w:val="24"/>
        </w:rPr>
      </w:pPr>
      <w:r>
        <w:rPr>
          <w:noProof/>
        </w:rPr>
        <w:t>[Les règles de gestion ou d’administration du demandeur/groupement de producteurs en matière d'étiquetage et/ou d'utilisation des symboles officiels de l’indication géographique sur le produit.]</w:t>
      </w:r>
    </w:p>
    <w:p>
      <w:pPr>
        <w:keepNext/>
        <w:adjustRightInd w:val="0"/>
        <w:snapToGrid w:val="0"/>
        <w:spacing w:afterLines="50" w:line="360" w:lineRule="auto"/>
        <w:ind w:right="98"/>
        <w:outlineLvl w:val="0"/>
        <w:rPr>
          <w:b/>
          <w:bCs/>
          <w:smallCaps/>
          <w:noProof/>
          <w:snapToGrid w:val="0"/>
          <w:szCs w:val="24"/>
        </w:rPr>
      </w:pPr>
      <w:r>
        <w:rPr>
          <w:b/>
          <w:bCs/>
          <w:smallCaps/>
          <w:noProof/>
        </w:rPr>
        <w:t>9. Organisme de contrôle/Autorité de contrôle chargé(e) de vérifier le respect du cahier des charges</w:t>
      </w:r>
    </w:p>
    <w:p>
      <w:pPr>
        <w:jc w:val="center"/>
        <w:rPr>
          <w:b/>
          <w:noProof/>
          <w:snapToGrid w:val="0"/>
        </w:rPr>
      </w:pPr>
      <w:r>
        <w:rPr>
          <w:noProof/>
        </w:rPr>
        <w:br w:type="page"/>
      </w:r>
      <w:r>
        <w:rPr>
          <w:b/>
          <w:noProof/>
        </w:rPr>
        <w:t>ANNEXE III</w:t>
      </w:r>
      <w:r>
        <w:rPr>
          <w:b/>
          <w:noProof/>
        </w:rPr>
        <w:br/>
        <w:t>Indications géographiques des produits originaires de la République populaire de Chine visées à l'article 2, paragraphe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95"/>
        <w:gridCol w:w="2294"/>
        <w:gridCol w:w="2295"/>
      </w:tblGrid>
      <w:tr>
        <w:trPr>
          <w:cantSplit/>
          <w:trHeight w:val="309"/>
          <w:tblHeader/>
        </w:trPr>
        <w:tc>
          <w:tcPr>
            <w:tcW w:w="2294" w:type="dxa"/>
            <w:tcBorders>
              <w:bottom w:val="nil"/>
            </w:tcBorders>
          </w:tcPr>
          <w:p>
            <w:pPr>
              <w:jc w:val="center"/>
              <w:rPr>
                <w:noProof/>
                <w:snapToGrid w:val="0"/>
              </w:rPr>
            </w:pPr>
            <w:r>
              <w:rPr>
                <w:noProof/>
              </w:rPr>
              <w:t>Dénomination enregistrée en République populaire de Chine</w:t>
            </w:r>
          </w:p>
          <w:p>
            <w:pPr>
              <w:jc w:val="center"/>
              <w:rPr>
                <w:noProof/>
                <w:snapToGrid w:val="0"/>
              </w:rPr>
            </w:pPr>
          </w:p>
        </w:tc>
        <w:tc>
          <w:tcPr>
            <w:tcW w:w="2295" w:type="dxa"/>
            <w:tcBorders>
              <w:bottom w:val="nil"/>
            </w:tcBorders>
          </w:tcPr>
          <w:p>
            <w:pPr>
              <w:rPr>
                <w:noProof/>
                <w:snapToGrid w:val="0"/>
              </w:rPr>
            </w:pPr>
            <w:r>
              <w:rPr>
                <w:noProof/>
              </w:rPr>
              <w:t>Transcription en caractères latins</w:t>
            </w:r>
          </w:p>
          <w:p>
            <w:pPr>
              <w:rPr>
                <w:noProof/>
                <w:snapToGrid w:val="0"/>
              </w:rPr>
            </w:pPr>
          </w:p>
        </w:tc>
        <w:tc>
          <w:tcPr>
            <w:tcW w:w="2294" w:type="dxa"/>
            <w:tcBorders>
              <w:bottom w:val="nil"/>
            </w:tcBorders>
          </w:tcPr>
          <w:p>
            <w:pPr>
              <w:rPr>
                <w:noProof/>
                <w:snapToGrid w:val="0"/>
              </w:rPr>
            </w:pPr>
            <w:r>
              <w:rPr>
                <w:noProof/>
              </w:rPr>
              <w:t>Type de produit</w:t>
            </w:r>
          </w:p>
          <w:p>
            <w:pPr>
              <w:rPr>
                <w:noProof/>
                <w:snapToGrid w:val="0"/>
              </w:rPr>
            </w:pPr>
          </w:p>
        </w:tc>
        <w:tc>
          <w:tcPr>
            <w:tcW w:w="2295" w:type="dxa"/>
            <w:tcBorders>
              <w:bottom w:val="nil"/>
            </w:tcBorders>
          </w:tcPr>
          <w:p>
            <w:pPr>
              <w:rPr>
                <w:noProof/>
                <w:snapToGrid w:val="0"/>
              </w:rPr>
            </w:pPr>
            <w:r>
              <w:rPr>
                <w:noProof/>
              </w:rPr>
              <w:t>Traduction à titre d'information</w:t>
            </w:r>
          </w:p>
          <w:p>
            <w:pPr>
              <w:rPr>
                <w:noProof/>
                <w:snapToGrid w:val="0"/>
              </w:rPr>
            </w:pP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napToGrid w:val="0"/>
                <w:szCs w:val="24"/>
                <w:u w:val="single"/>
              </w:rPr>
            </w:pPr>
            <w:bookmarkStart w:id="1" w:name="DQCErrorScope56DF491A43424C51BCE208F6096"/>
            <w:r>
              <w:rPr>
                <w:rFonts w:ascii="SimSun" w:hAnsi="SimSun"/>
                <w:noProof/>
              </w:rPr>
              <w:t>安</w:t>
            </w:r>
            <w:bookmarkStart w:id="2" w:name="DQCErrorScopeAF3C6377311A49399D898C6A214"/>
            <w:bookmarkEnd w:id="1"/>
            <w:r>
              <w:rPr>
                <w:rFonts w:ascii="SimSun" w:hAnsi="SimSun"/>
                <w:noProof/>
              </w:rPr>
              <w:t>吉</w:t>
            </w:r>
            <w:bookmarkStart w:id="3" w:name="DQCErrorScopeC43C57F1280A451BB4EC9043651"/>
            <w:bookmarkEnd w:id="2"/>
            <w:r>
              <w:rPr>
                <w:rFonts w:ascii="SimSun" w:hAnsi="SimSun"/>
                <w:noProof/>
              </w:rPr>
              <w:t>白</w:t>
            </w:r>
            <w:bookmarkStart w:id="4" w:name="DQCErrorScope94712746F9ED455AAE72F00D8DF"/>
            <w:bookmarkEnd w:id="3"/>
            <w:r>
              <w:rPr>
                <w:rFonts w:ascii="SimSun" w:hAnsi="SimSun"/>
                <w:noProof/>
              </w:rPr>
              <w:t>茶</w:t>
            </w:r>
            <w:bookmarkEnd w:id="4"/>
          </w:p>
        </w:tc>
        <w:tc>
          <w:tcPr>
            <w:tcW w:w="2295" w:type="dxa"/>
          </w:tcPr>
          <w:p>
            <w:pPr>
              <w:rPr>
                <w:rFonts w:eastAsia="SimSun"/>
                <w:noProof/>
                <w:snapToGrid w:val="0"/>
                <w:szCs w:val="24"/>
                <w:u w:val="single"/>
              </w:rPr>
            </w:pPr>
            <w:r>
              <w:rPr>
                <w:noProof/>
              </w:rPr>
              <w:t>Anji Bai Cha</w:t>
            </w:r>
          </w:p>
        </w:tc>
        <w:tc>
          <w:tcPr>
            <w:tcW w:w="2294" w:type="dxa"/>
          </w:tcPr>
          <w:p>
            <w:pPr>
              <w:rPr>
                <w:rFonts w:eastAsia="SimSun"/>
                <w:noProof/>
                <w:snapToGrid w:val="0"/>
                <w:szCs w:val="24"/>
                <w:u w:val="single"/>
              </w:rPr>
            </w:pPr>
            <w:r>
              <w:rPr>
                <w:noProof/>
              </w:rPr>
              <w:t>Autres produits de l'annexe I du traité sur le fonctionnement de l'Union européenne (le «traité») (épices, etc.) - thé</w:t>
            </w:r>
          </w:p>
        </w:tc>
        <w:tc>
          <w:tcPr>
            <w:tcW w:w="2295" w:type="dxa"/>
          </w:tcPr>
          <w:p>
            <w:pPr>
              <w:rPr>
                <w:rFonts w:eastAsia="SimSun"/>
                <w:noProof/>
                <w:snapToGrid w:val="0"/>
                <w:szCs w:val="24"/>
                <w:u w:val="single"/>
              </w:rPr>
            </w:pPr>
            <w:r>
              <w:rPr>
                <w:noProof/>
              </w:rPr>
              <w:t>Anji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5" w:name="DQCErrorScope650A1B6F7FC248E5BED803608F5"/>
            <w:r>
              <w:rPr>
                <w:rFonts w:ascii="SimSun" w:hAnsi="SimSun"/>
                <w:noProof/>
              </w:rPr>
              <w:t>安</w:t>
            </w:r>
            <w:bookmarkStart w:id="6" w:name="DQCErrorScopeBBF5A92F5D7E4EA9B154BFD416D"/>
            <w:bookmarkEnd w:id="5"/>
            <w:r>
              <w:rPr>
                <w:rFonts w:ascii="SimSun" w:hAnsi="SimSun"/>
                <w:noProof/>
              </w:rPr>
              <w:t>溪</w:t>
            </w:r>
            <w:bookmarkStart w:id="7" w:name="DQCErrorScopeA86D847FD7E748CE826D769E411"/>
            <w:bookmarkEnd w:id="6"/>
            <w:r>
              <w:rPr>
                <w:rFonts w:ascii="SimSun" w:hAnsi="SimSun"/>
                <w:noProof/>
              </w:rPr>
              <w:t>铁</w:t>
            </w:r>
            <w:bookmarkStart w:id="8" w:name="DQCErrorScope70E9FFA5EE9A462E9B7E256B48B"/>
            <w:bookmarkEnd w:id="7"/>
            <w:r>
              <w:rPr>
                <w:rFonts w:ascii="SimSun" w:hAnsi="SimSun"/>
                <w:noProof/>
              </w:rPr>
              <w:t>观</w:t>
            </w:r>
            <w:bookmarkStart w:id="9" w:name="DQCErrorScopeDE577DD9770B4403A58FA6055D4"/>
            <w:bookmarkEnd w:id="8"/>
            <w:r>
              <w:rPr>
                <w:rFonts w:ascii="SimSun" w:hAnsi="SimSun"/>
                <w:noProof/>
              </w:rPr>
              <w:t>音</w:t>
            </w:r>
            <w:bookmarkEnd w:id="9"/>
          </w:p>
        </w:tc>
        <w:tc>
          <w:tcPr>
            <w:tcW w:w="2295" w:type="dxa"/>
          </w:tcPr>
          <w:p>
            <w:pPr>
              <w:rPr>
                <w:rFonts w:eastAsia="STFangsong"/>
                <w:noProof/>
                <w:color w:val="000000"/>
                <w:szCs w:val="24"/>
              </w:rPr>
            </w:pPr>
            <w:r>
              <w:rPr>
                <w:noProof/>
              </w:rPr>
              <w:t>Anxi Tie Guan Yin</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Anxi Tie Guan Yin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10" w:name="DQCErrorScopeD7F84F7EA27D4ADF998BD6DFFA2"/>
            <w:r>
              <w:rPr>
                <w:rFonts w:ascii="SimSun" w:hAnsi="SimSun"/>
                <w:noProof/>
              </w:rPr>
              <w:t>保</w:t>
            </w:r>
            <w:bookmarkStart w:id="11" w:name="DQCErrorScopeAA0B71297A5E4C3195A9F753B92"/>
            <w:bookmarkEnd w:id="10"/>
            <w:r>
              <w:rPr>
                <w:rFonts w:ascii="SimSun" w:hAnsi="SimSun"/>
                <w:noProof/>
              </w:rPr>
              <w:t>山</w:t>
            </w:r>
            <w:bookmarkStart w:id="12" w:name="DQCErrorScopeB3B2BAD28EF9489A92F52B2DFFF"/>
            <w:bookmarkEnd w:id="11"/>
            <w:r>
              <w:rPr>
                <w:rFonts w:ascii="SimSun" w:hAnsi="SimSun"/>
                <w:noProof/>
              </w:rPr>
              <w:t>小</w:t>
            </w:r>
            <w:bookmarkStart w:id="13" w:name="DQCErrorScope99124895E409449FB8925A5782B"/>
            <w:bookmarkEnd w:id="12"/>
            <w:r>
              <w:rPr>
                <w:rFonts w:ascii="SimSun" w:hAnsi="SimSun"/>
                <w:noProof/>
              </w:rPr>
              <w:t>粒</w:t>
            </w:r>
            <w:bookmarkStart w:id="14" w:name="DQCErrorScopeC3AF7FDB05814BA888BC1E4F51D"/>
            <w:bookmarkEnd w:id="13"/>
            <w:r>
              <w:rPr>
                <w:rFonts w:ascii="SimSun" w:hAnsi="SimSun"/>
                <w:noProof/>
              </w:rPr>
              <w:t>咖</w:t>
            </w:r>
            <w:bookmarkStart w:id="15" w:name="DQCErrorScopeC7336076C98E433CBDC0540E336"/>
            <w:bookmarkEnd w:id="14"/>
            <w:r>
              <w:rPr>
                <w:rFonts w:ascii="SimSun" w:hAnsi="SimSun"/>
                <w:noProof/>
              </w:rPr>
              <w:t>啡</w:t>
            </w:r>
            <w:bookmarkEnd w:id="15"/>
          </w:p>
        </w:tc>
        <w:tc>
          <w:tcPr>
            <w:tcW w:w="2295" w:type="dxa"/>
          </w:tcPr>
          <w:p>
            <w:pPr>
              <w:rPr>
                <w:rFonts w:eastAsia="STFangsong"/>
                <w:noProof/>
                <w:color w:val="000000"/>
                <w:szCs w:val="24"/>
                <w:lang w:val="en-US"/>
              </w:rPr>
            </w:pPr>
            <w:r>
              <w:rPr>
                <w:noProof/>
                <w:lang w:val="en-US"/>
              </w:rPr>
              <w:t>Baoshan Xiao Li Ka Fei</w:t>
            </w:r>
          </w:p>
        </w:tc>
        <w:tc>
          <w:tcPr>
            <w:tcW w:w="2294" w:type="dxa"/>
          </w:tcPr>
          <w:p>
            <w:pPr>
              <w:rPr>
                <w:rFonts w:eastAsia="SimSun"/>
                <w:noProof/>
                <w:snapToGrid w:val="0"/>
                <w:szCs w:val="24"/>
                <w:u w:val="single"/>
              </w:rPr>
            </w:pPr>
            <w:r>
              <w:rPr>
                <w:noProof/>
              </w:rPr>
              <w:t>Autres produits de l’annexe I du traité (épices, etc.) - café</w:t>
            </w:r>
          </w:p>
        </w:tc>
        <w:tc>
          <w:tcPr>
            <w:tcW w:w="2295" w:type="dxa"/>
          </w:tcPr>
          <w:p>
            <w:pPr>
              <w:rPr>
                <w:rFonts w:eastAsia="SimSun"/>
                <w:noProof/>
                <w:snapToGrid w:val="0"/>
                <w:szCs w:val="24"/>
                <w:u w:val="single"/>
              </w:rPr>
            </w:pPr>
            <w:r>
              <w:rPr>
                <w:noProof/>
              </w:rPr>
              <w:t>Baoshan Arabica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16" w:name="DQCErrorScope9FE649CD620146F18980CFCBBFB"/>
            <w:r>
              <w:rPr>
                <w:rFonts w:ascii="SimSun" w:hAnsi="SimSun"/>
                <w:noProof/>
              </w:rPr>
              <w:t>赣</w:t>
            </w:r>
            <w:bookmarkStart w:id="17" w:name="DQCErrorScope5483EFD1030141ECBEF5A271F4D"/>
            <w:bookmarkEnd w:id="16"/>
            <w:r>
              <w:rPr>
                <w:rFonts w:ascii="SimSun" w:hAnsi="SimSun"/>
                <w:noProof/>
              </w:rPr>
              <w:t>南</w:t>
            </w:r>
            <w:bookmarkStart w:id="18" w:name="DQCErrorScopeAF370218094B45CAA74969B1D54"/>
            <w:bookmarkEnd w:id="17"/>
            <w:r>
              <w:rPr>
                <w:rFonts w:ascii="SimSun" w:hAnsi="SimSun"/>
                <w:noProof/>
              </w:rPr>
              <w:t>脐</w:t>
            </w:r>
            <w:bookmarkStart w:id="19" w:name="DQCErrorScope4F0C829C1797417F9450C763FB7"/>
            <w:bookmarkEnd w:id="18"/>
            <w:r>
              <w:rPr>
                <w:rFonts w:ascii="SimSun" w:hAnsi="SimSun"/>
                <w:noProof/>
              </w:rPr>
              <w:t>橙</w:t>
            </w:r>
            <w:bookmarkEnd w:id="19"/>
          </w:p>
        </w:tc>
        <w:tc>
          <w:tcPr>
            <w:tcW w:w="2295" w:type="dxa"/>
          </w:tcPr>
          <w:p>
            <w:pPr>
              <w:rPr>
                <w:rFonts w:eastAsia="STFangsong"/>
                <w:noProof/>
                <w:color w:val="000000"/>
                <w:szCs w:val="24"/>
              </w:rPr>
            </w:pPr>
            <w:r>
              <w:rPr>
                <w:noProof/>
              </w:rPr>
              <w:t>Gannan Qi Cheng</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Gannan Navel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20" w:name="DQCErrorScope8043482FA7E344419E7CDC81FB1"/>
            <w:r>
              <w:rPr>
                <w:rFonts w:ascii="SimSun" w:hAnsi="SimSun"/>
                <w:noProof/>
              </w:rPr>
              <w:t>霍</w:t>
            </w:r>
            <w:bookmarkStart w:id="21" w:name="DQCErrorScope9D57EAC231BD465F97AE37F7629"/>
            <w:bookmarkEnd w:id="20"/>
            <w:r>
              <w:rPr>
                <w:rFonts w:ascii="SimSun" w:hAnsi="SimSun"/>
                <w:noProof/>
              </w:rPr>
              <w:t>山</w:t>
            </w:r>
            <w:bookmarkStart w:id="22" w:name="DQCErrorScopeB73F0168B3514579A0FABEA79E4"/>
            <w:bookmarkEnd w:id="21"/>
            <w:r>
              <w:rPr>
                <w:rFonts w:ascii="SimSun" w:hAnsi="SimSun"/>
                <w:noProof/>
              </w:rPr>
              <w:t>黄</w:t>
            </w:r>
            <w:bookmarkStart w:id="23" w:name="DQCErrorScope0FEEC8830AB4484AA112577BFCC"/>
            <w:bookmarkEnd w:id="22"/>
            <w:r>
              <w:rPr>
                <w:rFonts w:ascii="SimSun" w:hAnsi="SimSun"/>
                <w:noProof/>
              </w:rPr>
              <w:t>芽</w:t>
            </w:r>
            <w:bookmarkEnd w:id="23"/>
          </w:p>
        </w:tc>
        <w:tc>
          <w:tcPr>
            <w:tcW w:w="2295" w:type="dxa"/>
          </w:tcPr>
          <w:p>
            <w:pPr>
              <w:rPr>
                <w:rFonts w:eastAsia="STFangsong"/>
                <w:noProof/>
                <w:color w:val="000000"/>
                <w:szCs w:val="24"/>
              </w:rPr>
            </w:pPr>
            <w:r>
              <w:rPr>
                <w:noProof/>
              </w:rPr>
              <w:t>Huoshan Huang Ya</w:t>
            </w:r>
          </w:p>
        </w:tc>
        <w:tc>
          <w:tcPr>
            <w:tcW w:w="2294" w:type="dxa"/>
          </w:tcPr>
          <w:p>
            <w:pPr>
              <w:rPr>
                <w:rFonts w:eastAsia="SimSun"/>
                <w:noProof/>
                <w:snapToGrid w:val="0"/>
                <w:szCs w:val="24"/>
                <w:u w:val="single"/>
              </w:rPr>
            </w:pPr>
            <w:r>
              <w:rPr>
                <w:noProof/>
              </w:rPr>
              <w:t xml:space="preserve">Autres produits de l’annexe I du traité (épices, etc.) - thé </w:t>
            </w:r>
          </w:p>
        </w:tc>
        <w:tc>
          <w:tcPr>
            <w:tcW w:w="2295" w:type="dxa"/>
          </w:tcPr>
          <w:p>
            <w:pPr>
              <w:rPr>
                <w:rFonts w:eastAsia="SimSun"/>
                <w:noProof/>
                <w:snapToGrid w:val="0"/>
                <w:szCs w:val="24"/>
                <w:u w:val="single"/>
              </w:rPr>
            </w:pPr>
            <w:r>
              <w:rPr>
                <w:noProof/>
              </w:rPr>
              <w:t>Huoshan Yellow Bud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24" w:name="DQCErrorScope0BF71D082C5742808C6F2694836"/>
            <w:r>
              <w:rPr>
                <w:rFonts w:ascii="SimSun" w:hAnsi="SimSun"/>
                <w:noProof/>
              </w:rPr>
              <w:t>郫</w:t>
            </w:r>
            <w:bookmarkStart w:id="25" w:name="DQCErrorScope72E05E99192943F798C6801546A"/>
            <w:bookmarkEnd w:id="24"/>
            <w:r>
              <w:rPr>
                <w:rFonts w:ascii="SimSun" w:hAnsi="SimSun"/>
                <w:noProof/>
              </w:rPr>
              <w:t>县</w:t>
            </w:r>
            <w:bookmarkStart w:id="26" w:name="DQCErrorScope12D6508E523E4C30A1A22BAD847"/>
            <w:bookmarkEnd w:id="25"/>
            <w:r>
              <w:rPr>
                <w:rFonts w:ascii="SimSun" w:hAnsi="SimSun"/>
                <w:noProof/>
              </w:rPr>
              <w:t>豆</w:t>
            </w:r>
            <w:bookmarkStart w:id="27" w:name="DQCErrorScope90BCD3750BEA4FB796DF31813A1"/>
            <w:bookmarkEnd w:id="26"/>
            <w:r>
              <w:rPr>
                <w:rFonts w:ascii="SimSun" w:hAnsi="SimSun"/>
                <w:noProof/>
              </w:rPr>
              <w:t>瓣</w:t>
            </w:r>
            <w:bookmarkEnd w:id="27"/>
          </w:p>
        </w:tc>
        <w:tc>
          <w:tcPr>
            <w:tcW w:w="2295" w:type="dxa"/>
          </w:tcPr>
          <w:p>
            <w:pPr>
              <w:rPr>
                <w:rFonts w:eastAsia="STFangsong"/>
                <w:noProof/>
                <w:color w:val="000000"/>
                <w:szCs w:val="24"/>
              </w:rPr>
            </w:pPr>
            <w:r>
              <w:rPr>
                <w:noProof/>
              </w:rPr>
              <w:t>Pixian Dou Ban</w:t>
            </w:r>
          </w:p>
        </w:tc>
        <w:tc>
          <w:tcPr>
            <w:tcW w:w="2294" w:type="dxa"/>
          </w:tcPr>
          <w:p>
            <w:pPr>
              <w:rPr>
                <w:rFonts w:eastAsia="SimSun"/>
                <w:noProof/>
                <w:snapToGrid w:val="0"/>
                <w:szCs w:val="24"/>
                <w:u w:val="single"/>
              </w:rPr>
            </w:pPr>
            <w:r>
              <w:rPr>
                <w:noProof/>
              </w:rPr>
              <w:t>Fruits, légumes et céréales, en l'état ou transformés - pâte de haricot</w:t>
            </w:r>
          </w:p>
        </w:tc>
        <w:tc>
          <w:tcPr>
            <w:tcW w:w="2295" w:type="dxa"/>
          </w:tcPr>
          <w:p>
            <w:pPr>
              <w:rPr>
                <w:rFonts w:eastAsia="SimSun"/>
                <w:noProof/>
                <w:snapToGrid w:val="0"/>
                <w:szCs w:val="24"/>
                <w:u w:val="single"/>
              </w:rPr>
            </w:pPr>
            <w:r>
              <w:rPr>
                <w:noProof/>
              </w:rPr>
              <w:t>Pixian Bean Paste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28" w:name="DQCErrorScopeFD3F47D9C4FD491C97EEE3F3391"/>
            <w:r>
              <w:rPr>
                <w:rFonts w:ascii="SimSun" w:hAnsi="SimSun"/>
                <w:noProof/>
              </w:rPr>
              <w:t>普</w:t>
            </w:r>
            <w:bookmarkStart w:id="29" w:name="DQCErrorScope6586E495051945BB802A907C064"/>
            <w:bookmarkEnd w:id="28"/>
            <w:r>
              <w:rPr>
                <w:rFonts w:ascii="SimSun" w:hAnsi="SimSun"/>
                <w:noProof/>
              </w:rPr>
              <w:t>洱</w:t>
            </w:r>
            <w:bookmarkStart w:id="30" w:name="DQCErrorScopeD5E81A71F0984D2F9C0637D84E3"/>
            <w:bookmarkEnd w:id="29"/>
            <w:r>
              <w:rPr>
                <w:rFonts w:ascii="SimSun" w:hAnsi="SimSun"/>
                <w:noProof/>
              </w:rPr>
              <w:t>茶</w:t>
            </w:r>
            <w:bookmarkEnd w:id="30"/>
          </w:p>
        </w:tc>
        <w:tc>
          <w:tcPr>
            <w:tcW w:w="2295" w:type="dxa"/>
          </w:tcPr>
          <w:p>
            <w:pPr>
              <w:rPr>
                <w:rFonts w:eastAsia="STFangsong"/>
                <w:noProof/>
                <w:color w:val="000000"/>
                <w:szCs w:val="24"/>
              </w:rPr>
            </w:pPr>
            <w:r>
              <w:rPr>
                <w:noProof/>
              </w:rPr>
              <w:t>Pu’er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Pu'er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31" w:name="DQCErrorScopeF717A5578FDC4E76AE2A158A562"/>
            <w:r>
              <w:rPr>
                <w:rFonts w:ascii="SimSun" w:hAnsi="SimSun"/>
                <w:noProof/>
              </w:rPr>
              <w:t>山</w:t>
            </w:r>
            <w:bookmarkStart w:id="32" w:name="DQCErrorScopeFA18BDEA3190445DA7D0937CC0F"/>
            <w:bookmarkEnd w:id="31"/>
            <w:r>
              <w:rPr>
                <w:rFonts w:ascii="SimSun" w:hAnsi="SimSun"/>
                <w:noProof/>
              </w:rPr>
              <w:t>西</w:t>
            </w:r>
            <w:bookmarkStart w:id="33" w:name="DQCErrorScopeEC3DE2F883C648F7ABF5B6E3418"/>
            <w:bookmarkEnd w:id="32"/>
            <w:r>
              <w:rPr>
                <w:rFonts w:ascii="SimSun" w:hAnsi="SimSun"/>
                <w:noProof/>
              </w:rPr>
              <w:t>老</w:t>
            </w:r>
            <w:bookmarkStart w:id="34" w:name="DQCErrorScope15F401BBA243496BAFEED80F92D"/>
            <w:bookmarkEnd w:id="33"/>
            <w:r>
              <w:rPr>
                <w:rFonts w:ascii="SimSun" w:hAnsi="SimSun"/>
                <w:noProof/>
              </w:rPr>
              <w:t>陈</w:t>
            </w:r>
            <w:bookmarkStart w:id="35" w:name="DQCErrorScope7D80DA407A054B1DA0A6D19AC19"/>
            <w:bookmarkEnd w:id="34"/>
            <w:r>
              <w:rPr>
                <w:rFonts w:ascii="SimSun" w:hAnsi="SimSun"/>
                <w:noProof/>
              </w:rPr>
              <w:t>醋</w:t>
            </w:r>
            <w:bookmarkEnd w:id="35"/>
          </w:p>
        </w:tc>
        <w:tc>
          <w:tcPr>
            <w:tcW w:w="2295" w:type="dxa"/>
          </w:tcPr>
          <w:p>
            <w:pPr>
              <w:rPr>
                <w:rFonts w:eastAsia="STFangsong"/>
                <w:noProof/>
                <w:color w:val="000000"/>
                <w:szCs w:val="24"/>
              </w:rPr>
            </w:pPr>
            <w:r>
              <w:rPr>
                <w:noProof/>
              </w:rPr>
              <w:t>Shanxi Lao Chen Cu</w:t>
            </w:r>
          </w:p>
        </w:tc>
        <w:tc>
          <w:tcPr>
            <w:tcW w:w="2294" w:type="dxa"/>
          </w:tcPr>
          <w:p>
            <w:pPr>
              <w:rPr>
                <w:rFonts w:eastAsia="SimSun"/>
                <w:noProof/>
                <w:snapToGrid w:val="0"/>
                <w:szCs w:val="24"/>
                <w:u w:val="single"/>
              </w:rPr>
            </w:pPr>
            <w:r>
              <w:rPr>
                <w:noProof/>
              </w:rPr>
              <w:t xml:space="preserve">Autres produits de l’annexe I du traité (épices, etc.) - vinaigre </w:t>
            </w:r>
          </w:p>
        </w:tc>
        <w:tc>
          <w:tcPr>
            <w:tcW w:w="2295" w:type="dxa"/>
          </w:tcPr>
          <w:p>
            <w:pPr>
              <w:rPr>
                <w:rFonts w:eastAsia="SimSun"/>
                <w:noProof/>
                <w:snapToGrid w:val="0"/>
                <w:szCs w:val="24"/>
                <w:u w:val="single"/>
              </w:rPr>
            </w:pPr>
            <w:r>
              <w:rPr>
                <w:noProof/>
              </w:rPr>
              <w:t>Shanxi Aged Vinegar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36" w:name="DQCErrorScope2DB6C0CC7BA24C7C8AB858D9C84"/>
            <w:r>
              <w:rPr>
                <w:rFonts w:ascii="SimSun" w:hAnsi="SimSun"/>
                <w:noProof/>
              </w:rPr>
              <w:t>烟</w:t>
            </w:r>
            <w:bookmarkStart w:id="37" w:name="DQCErrorScopeAA2097D0F54A4E8F8DC68AF7816"/>
            <w:bookmarkEnd w:id="36"/>
            <w:r>
              <w:rPr>
                <w:rFonts w:ascii="SimSun" w:hAnsi="SimSun"/>
                <w:noProof/>
              </w:rPr>
              <w:t>台</w:t>
            </w:r>
            <w:bookmarkStart w:id="38" w:name="DQCErrorScopeFE4703B7B166458A8615D595A94"/>
            <w:bookmarkEnd w:id="37"/>
            <w:r>
              <w:rPr>
                <w:rFonts w:ascii="SimSun" w:hAnsi="SimSun"/>
                <w:noProof/>
              </w:rPr>
              <w:t>苹</w:t>
            </w:r>
            <w:bookmarkStart w:id="39" w:name="DQCErrorScope2F1B4EB1B5244F62AF42EAB80F1"/>
            <w:bookmarkEnd w:id="38"/>
            <w:r>
              <w:rPr>
                <w:rFonts w:ascii="SimSun" w:hAnsi="SimSun"/>
                <w:noProof/>
              </w:rPr>
              <w:t>果</w:t>
            </w:r>
            <w:bookmarkEnd w:id="39"/>
          </w:p>
        </w:tc>
        <w:tc>
          <w:tcPr>
            <w:tcW w:w="2295" w:type="dxa"/>
          </w:tcPr>
          <w:p>
            <w:pPr>
              <w:rPr>
                <w:rFonts w:eastAsia="STFangsong"/>
                <w:noProof/>
                <w:color w:val="000000"/>
                <w:szCs w:val="24"/>
              </w:rPr>
            </w:pPr>
            <w:r>
              <w:rPr>
                <w:noProof/>
              </w:rPr>
              <w:t>Yantai Ping Guo</w:t>
            </w:r>
          </w:p>
        </w:tc>
        <w:tc>
          <w:tcPr>
            <w:tcW w:w="2294" w:type="dxa"/>
          </w:tcPr>
          <w:p>
            <w:pPr>
              <w:rPr>
                <w:rFonts w:eastAsia="STFangsong"/>
                <w:noProof/>
                <w:color w:val="000000"/>
                <w:szCs w:val="24"/>
              </w:rPr>
            </w:pPr>
            <w:r>
              <w:rPr>
                <w:noProof/>
              </w:rPr>
              <w:t>Fruits, légumes et céréales, en l’état ou transformés - fruit</w:t>
            </w:r>
          </w:p>
        </w:tc>
        <w:tc>
          <w:tcPr>
            <w:tcW w:w="2295" w:type="dxa"/>
          </w:tcPr>
          <w:p>
            <w:pPr>
              <w:rPr>
                <w:rFonts w:eastAsia="SimSun"/>
                <w:noProof/>
                <w:snapToGrid w:val="0"/>
                <w:szCs w:val="24"/>
                <w:u w:val="single"/>
              </w:rPr>
            </w:pPr>
            <w:r>
              <w:rPr>
                <w:noProof/>
              </w:rPr>
              <w:t>Yantai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40" w:name="DQCErrorScope39B1200E09714775B2A9B5976D2"/>
            <w:r>
              <w:rPr>
                <w:rFonts w:ascii="SimSun" w:hAnsi="SimSun"/>
                <w:noProof/>
              </w:rPr>
              <w:t>坦</w:t>
            </w:r>
            <w:bookmarkStart w:id="41" w:name="DQCErrorScope4C723554DD114ACCB06DB779BAD"/>
            <w:bookmarkEnd w:id="40"/>
            <w:r>
              <w:rPr>
                <w:rFonts w:ascii="SimSun" w:hAnsi="SimSun"/>
                <w:noProof/>
              </w:rPr>
              <w:t>洋</w:t>
            </w:r>
            <w:bookmarkStart w:id="42" w:name="DQCErrorScopeB5EE886866034B83B21F4E2CF0D"/>
            <w:bookmarkEnd w:id="41"/>
            <w:r>
              <w:rPr>
                <w:rFonts w:ascii="SimSun" w:hAnsi="SimSun"/>
                <w:noProof/>
              </w:rPr>
              <w:t>工</w:t>
            </w:r>
            <w:bookmarkStart w:id="43" w:name="DQCErrorScopeEBC6B328371C4C08981B0170D25"/>
            <w:bookmarkEnd w:id="42"/>
            <w:r>
              <w:rPr>
                <w:rFonts w:ascii="SimSun" w:hAnsi="SimSun"/>
                <w:noProof/>
              </w:rPr>
              <w:t>夫</w:t>
            </w:r>
            <w:bookmarkEnd w:id="43"/>
          </w:p>
        </w:tc>
        <w:tc>
          <w:tcPr>
            <w:tcW w:w="2295" w:type="dxa"/>
          </w:tcPr>
          <w:p>
            <w:pPr>
              <w:rPr>
                <w:rFonts w:eastAsia="STFangsong"/>
                <w:noProof/>
                <w:color w:val="000000"/>
                <w:szCs w:val="24"/>
              </w:rPr>
            </w:pPr>
            <w:r>
              <w:rPr>
                <w:noProof/>
              </w:rPr>
              <w:t>Tanyang Gong Fu</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Tanyang Gongfu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44" w:name="DQCErrorScope18CF7E6BA0AE432BAE60C3D09BE"/>
            <w:r>
              <w:rPr>
                <w:rFonts w:ascii="SimSun" w:hAnsi="SimSun"/>
                <w:noProof/>
              </w:rPr>
              <w:t>白</w:t>
            </w:r>
            <w:bookmarkStart w:id="45" w:name="DQCErrorScopeBBCE9317D0C04D83A9DA3677386"/>
            <w:bookmarkEnd w:id="44"/>
            <w:r>
              <w:rPr>
                <w:rFonts w:ascii="SimSun" w:hAnsi="SimSun"/>
                <w:noProof/>
              </w:rPr>
              <w:t>城</w:t>
            </w:r>
            <w:bookmarkStart w:id="46" w:name="DQCErrorScope823E79A265D5400499C97699272"/>
            <w:bookmarkEnd w:id="45"/>
            <w:r>
              <w:rPr>
                <w:rFonts w:ascii="SimSun" w:hAnsi="SimSun"/>
                <w:noProof/>
              </w:rPr>
              <w:t>绿</w:t>
            </w:r>
            <w:bookmarkStart w:id="47" w:name="DQCErrorScope6DC2756A6FA14016AD63F4A4E21"/>
            <w:bookmarkEnd w:id="46"/>
            <w:r>
              <w:rPr>
                <w:rFonts w:ascii="SimSun" w:hAnsi="SimSun"/>
                <w:noProof/>
              </w:rPr>
              <w:t>豆</w:t>
            </w:r>
            <w:bookmarkEnd w:id="47"/>
          </w:p>
        </w:tc>
        <w:tc>
          <w:tcPr>
            <w:tcW w:w="2295" w:type="dxa"/>
          </w:tcPr>
          <w:p>
            <w:pPr>
              <w:rPr>
                <w:rFonts w:eastAsia="STFangsong"/>
                <w:noProof/>
                <w:color w:val="000000"/>
                <w:szCs w:val="24"/>
              </w:rPr>
            </w:pPr>
            <w:r>
              <w:rPr>
                <w:noProof/>
              </w:rPr>
              <w:t>Baicheng Lü Dou</w:t>
            </w:r>
          </w:p>
        </w:tc>
        <w:tc>
          <w:tcPr>
            <w:tcW w:w="2294" w:type="dxa"/>
          </w:tcPr>
          <w:p>
            <w:pPr>
              <w:rPr>
                <w:rFonts w:eastAsia="SimSun"/>
                <w:noProof/>
                <w:snapToGrid w:val="0"/>
                <w:szCs w:val="24"/>
                <w:u w:val="single"/>
              </w:rPr>
            </w:pPr>
            <w:r>
              <w:rPr>
                <w:noProof/>
              </w:rPr>
              <w:t xml:space="preserve">Fruits, légumes et céréales, en l'état ou transformés - haricot </w:t>
            </w:r>
          </w:p>
        </w:tc>
        <w:tc>
          <w:tcPr>
            <w:tcW w:w="2295" w:type="dxa"/>
          </w:tcPr>
          <w:p>
            <w:pPr>
              <w:rPr>
                <w:rFonts w:eastAsia="SimSun"/>
                <w:noProof/>
                <w:snapToGrid w:val="0"/>
                <w:szCs w:val="24"/>
                <w:u w:val="single"/>
              </w:rPr>
            </w:pPr>
            <w:r>
              <w:rPr>
                <w:noProof/>
              </w:rPr>
              <w:t>Baicheng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48" w:name="DQCErrorScope4B5DF2FC43CF467CBF0DC26A348"/>
            <w:r>
              <w:rPr>
                <w:rFonts w:ascii="SimSun" w:hAnsi="SimSun"/>
                <w:noProof/>
              </w:rPr>
              <w:t>肇</w:t>
            </w:r>
            <w:bookmarkStart w:id="49" w:name="DQCErrorScopeCE11AAE5DFD4470FACFE869D2E6"/>
            <w:bookmarkEnd w:id="48"/>
            <w:r>
              <w:rPr>
                <w:rFonts w:ascii="SimSun" w:hAnsi="SimSun"/>
                <w:noProof/>
              </w:rPr>
              <w:t>源</w:t>
            </w:r>
            <w:bookmarkStart w:id="50" w:name="DQCErrorScope827ACFB1384D43F99246938EF8F"/>
            <w:bookmarkEnd w:id="49"/>
            <w:r>
              <w:rPr>
                <w:rFonts w:ascii="SimSun" w:hAnsi="SimSun"/>
                <w:noProof/>
              </w:rPr>
              <w:t>大</w:t>
            </w:r>
            <w:bookmarkStart w:id="51" w:name="DQCErrorScope8F83FD50AAE443CE90075CAFFA1"/>
            <w:bookmarkEnd w:id="50"/>
            <w:r>
              <w:rPr>
                <w:rFonts w:ascii="SimSun" w:hAnsi="SimSun"/>
                <w:noProof/>
              </w:rPr>
              <w:t>米</w:t>
            </w:r>
            <w:bookmarkEnd w:id="51"/>
          </w:p>
        </w:tc>
        <w:tc>
          <w:tcPr>
            <w:tcW w:w="2295" w:type="dxa"/>
          </w:tcPr>
          <w:p>
            <w:pPr>
              <w:rPr>
                <w:rFonts w:eastAsia="STFangsong"/>
                <w:noProof/>
                <w:color w:val="000000"/>
                <w:szCs w:val="24"/>
              </w:rPr>
            </w:pPr>
            <w:r>
              <w:rPr>
                <w:noProof/>
              </w:rPr>
              <w:t>Zhaoyuan Da Mi</w:t>
            </w:r>
          </w:p>
        </w:tc>
        <w:tc>
          <w:tcPr>
            <w:tcW w:w="2294" w:type="dxa"/>
          </w:tcPr>
          <w:p>
            <w:pPr>
              <w:rPr>
                <w:rFonts w:eastAsia="SimSun"/>
                <w:noProof/>
                <w:snapToGrid w:val="0"/>
                <w:szCs w:val="24"/>
                <w:u w:val="single"/>
              </w:rPr>
            </w:pPr>
            <w:r>
              <w:rPr>
                <w:noProof/>
              </w:rPr>
              <w:t>Fruits, légumes et céréales, en l’état ou transformés - riz</w:t>
            </w:r>
          </w:p>
        </w:tc>
        <w:tc>
          <w:tcPr>
            <w:tcW w:w="2295" w:type="dxa"/>
          </w:tcPr>
          <w:p>
            <w:pPr>
              <w:rPr>
                <w:rFonts w:eastAsia="SimSun"/>
                <w:noProof/>
                <w:snapToGrid w:val="0"/>
                <w:szCs w:val="24"/>
                <w:u w:val="single"/>
              </w:rPr>
            </w:pPr>
            <w:r>
              <w:rPr>
                <w:noProof/>
              </w:rPr>
              <w:t>Zhaoyuan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52" w:name="DQCErrorScope5E3D34329A3244E989AF02BA41A"/>
            <w:r>
              <w:rPr>
                <w:rFonts w:ascii="SimSun" w:hAnsi="SimSun"/>
                <w:noProof/>
              </w:rPr>
              <w:t>婺</w:t>
            </w:r>
            <w:bookmarkStart w:id="53" w:name="DQCErrorScope5B71D26871E244AD8AA7816F472"/>
            <w:bookmarkEnd w:id="52"/>
            <w:r>
              <w:rPr>
                <w:rFonts w:ascii="SimSun" w:hAnsi="SimSun"/>
                <w:noProof/>
              </w:rPr>
              <w:t>源</w:t>
            </w:r>
            <w:bookmarkStart w:id="54" w:name="DQCErrorScope19FAC0508095437CA8673E7BB0C"/>
            <w:bookmarkEnd w:id="53"/>
            <w:r>
              <w:rPr>
                <w:rFonts w:ascii="SimSun" w:hAnsi="SimSun"/>
                <w:noProof/>
              </w:rPr>
              <w:t>绿</w:t>
            </w:r>
            <w:bookmarkStart w:id="55" w:name="DQCErrorScope2FD4CE3AFC2043D7B8B280B0F21"/>
            <w:bookmarkEnd w:id="54"/>
            <w:r>
              <w:rPr>
                <w:rFonts w:ascii="SimSun" w:hAnsi="SimSun"/>
                <w:noProof/>
              </w:rPr>
              <w:t>茶</w:t>
            </w:r>
            <w:bookmarkEnd w:id="55"/>
          </w:p>
        </w:tc>
        <w:tc>
          <w:tcPr>
            <w:tcW w:w="2295" w:type="dxa"/>
          </w:tcPr>
          <w:p>
            <w:pPr>
              <w:rPr>
                <w:rFonts w:eastAsia="STFangsong"/>
                <w:noProof/>
                <w:color w:val="000000"/>
                <w:szCs w:val="24"/>
              </w:rPr>
            </w:pPr>
            <w:r>
              <w:rPr>
                <w:noProof/>
              </w:rPr>
              <w:t>Wuyuan Lü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Wuyuan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56" w:name="DQCErrorScope16CF7C93F2454885B92A4F06199"/>
            <w:r>
              <w:rPr>
                <w:rFonts w:ascii="SimSun" w:hAnsi="SimSun"/>
                <w:noProof/>
              </w:rPr>
              <w:t>福</w:t>
            </w:r>
            <w:bookmarkStart w:id="57" w:name="DQCErrorScopeB39EA3428EC44D47AC430CDF6B5"/>
            <w:bookmarkEnd w:id="56"/>
            <w:r>
              <w:rPr>
                <w:rFonts w:ascii="SimSun" w:hAnsi="SimSun"/>
                <w:noProof/>
              </w:rPr>
              <w:t>州</w:t>
            </w:r>
            <w:bookmarkStart w:id="58" w:name="DQCErrorScopeE1C0873E9E114E67BFC69723B39"/>
            <w:bookmarkEnd w:id="57"/>
            <w:r>
              <w:rPr>
                <w:rFonts w:ascii="SimSun" w:hAnsi="SimSun"/>
                <w:noProof/>
              </w:rPr>
              <w:t>茉</w:t>
            </w:r>
            <w:bookmarkStart w:id="59" w:name="DQCErrorScope812B5357C3E548D69DBAAF4CB2F"/>
            <w:bookmarkEnd w:id="58"/>
            <w:r>
              <w:rPr>
                <w:rFonts w:ascii="SimSun" w:hAnsi="SimSun"/>
                <w:noProof/>
              </w:rPr>
              <w:t>莉</w:t>
            </w:r>
            <w:bookmarkStart w:id="60" w:name="DQCErrorScopeC68FEDAD35A444C9A0AD144EE8E"/>
            <w:bookmarkEnd w:id="59"/>
            <w:r>
              <w:rPr>
                <w:rFonts w:ascii="SimSun" w:hAnsi="SimSun"/>
                <w:noProof/>
              </w:rPr>
              <w:t>花</w:t>
            </w:r>
            <w:bookmarkStart w:id="61" w:name="DQCErrorScopeE46463C2114E4C5CB869941F1FB"/>
            <w:bookmarkEnd w:id="60"/>
            <w:r>
              <w:rPr>
                <w:rFonts w:ascii="SimSun" w:hAnsi="SimSun"/>
                <w:noProof/>
              </w:rPr>
              <w:t>茶</w:t>
            </w:r>
            <w:bookmarkEnd w:id="61"/>
          </w:p>
        </w:tc>
        <w:tc>
          <w:tcPr>
            <w:tcW w:w="2295" w:type="dxa"/>
          </w:tcPr>
          <w:p>
            <w:pPr>
              <w:rPr>
                <w:rFonts w:eastAsia="STFangsong"/>
                <w:noProof/>
                <w:color w:val="000000"/>
                <w:szCs w:val="24"/>
              </w:rPr>
            </w:pPr>
            <w:r>
              <w:rPr>
                <w:noProof/>
              </w:rPr>
              <w:t>Fuzhou Mo Li Hua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Fuzhou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62" w:name="DQCErrorScope843912CF3D6A481FB18CF9B3B57"/>
            <w:r>
              <w:rPr>
                <w:rFonts w:ascii="SimSun" w:hAnsi="SimSun"/>
                <w:noProof/>
              </w:rPr>
              <w:t>房</w:t>
            </w:r>
            <w:bookmarkStart w:id="63" w:name="DQCErrorScope86BA22BDCB024A86BDE67D6D2EC"/>
            <w:bookmarkEnd w:id="62"/>
            <w:r>
              <w:rPr>
                <w:rFonts w:ascii="SimSun" w:hAnsi="SimSun"/>
                <w:noProof/>
              </w:rPr>
              <w:t>县</w:t>
            </w:r>
            <w:bookmarkStart w:id="64" w:name="DQCErrorScopeD1135334FD5543FE9A7A4193DAF"/>
            <w:bookmarkEnd w:id="63"/>
            <w:r>
              <w:rPr>
                <w:rFonts w:ascii="SimSun" w:hAnsi="SimSun"/>
                <w:noProof/>
              </w:rPr>
              <w:t>香</w:t>
            </w:r>
            <w:bookmarkStart w:id="65" w:name="DQCErrorScopeC5FA93C20D4E4A288DC05E20957"/>
            <w:bookmarkEnd w:id="64"/>
            <w:r>
              <w:rPr>
                <w:rFonts w:ascii="SimSun" w:hAnsi="SimSun"/>
                <w:noProof/>
              </w:rPr>
              <w:t>菇</w:t>
            </w:r>
            <w:bookmarkEnd w:id="65"/>
          </w:p>
        </w:tc>
        <w:tc>
          <w:tcPr>
            <w:tcW w:w="2295" w:type="dxa"/>
          </w:tcPr>
          <w:p>
            <w:pPr>
              <w:rPr>
                <w:rFonts w:eastAsia="STFangsong"/>
                <w:noProof/>
                <w:color w:val="000000"/>
                <w:szCs w:val="24"/>
              </w:rPr>
            </w:pPr>
            <w:r>
              <w:rPr>
                <w:noProof/>
              </w:rPr>
              <w:t>Fangxian Xiang Gu</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 xml:space="preserve">Fangxian Mushroom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66" w:name="DQCErrorScope331DE61CF2C14CFBBFC36FAFF66"/>
            <w:r>
              <w:rPr>
                <w:rFonts w:ascii="SimSun" w:hAnsi="SimSun"/>
                <w:noProof/>
              </w:rPr>
              <w:t>南</w:t>
            </w:r>
            <w:bookmarkStart w:id="67" w:name="DQCErrorScope8E27E5EC0C44473DACF59D92201"/>
            <w:bookmarkEnd w:id="66"/>
            <w:r>
              <w:rPr>
                <w:rFonts w:ascii="SimSun" w:hAnsi="SimSun"/>
                <w:noProof/>
              </w:rPr>
              <w:t>丰</w:t>
            </w:r>
            <w:bookmarkStart w:id="68" w:name="DQCErrorScope553A54DCCC7A4F7E9328AC6B118"/>
            <w:bookmarkEnd w:id="67"/>
            <w:r>
              <w:rPr>
                <w:rFonts w:ascii="SimSun" w:hAnsi="SimSun"/>
                <w:noProof/>
              </w:rPr>
              <w:t>蜜</w:t>
            </w:r>
            <w:bookmarkStart w:id="69" w:name="DQCErrorScopeD6C591794F704D71992A9BA8B49"/>
            <w:bookmarkEnd w:id="68"/>
            <w:r>
              <w:rPr>
                <w:rFonts w:ascii="SimSun" w:hAnsi="SimSun"/>
                <w:noProof/>
              </w:rPr>
              <w:t>桔</w:t>
            </w:r>
            <w:bookmarkEnd w:id="69"/>
          </w:p>
        </w:tc>
        <w:tc>
          <w:tcPr>
            <w:tcW w:w="2295" w:type="dxa"/>
          </w:tcPr>
          <w:p>
            <w:pPr>
              <w:rPr>
                <w:rFonts w:eastAsia="STFangsong"/>
                <w:noProof/>
                <w:color w:val="000000"/>
                <w:szCs w:val="24"/>
              </w:rPr>
            </w:pPr>
            <w:r>
              <w:rPr>
                <w:noProof/>
              </w:rPr>
              <w:t>Nanfeng Mi Ju</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Nanfeng Sweet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70" w:name="DQCErrorScope8ECB89064C644F36AB8C35B5031"/>
            <w:r>
              <w:rPr>
                <w:rFonts w:ascii="SimSun" w:hAnsi="SimSun"/>
                <w:noProof/>
              </w:rPr>
              <w:t>苍</w:t>
            </w:r>
            <w:bookmarkStart w:id="71" w:name="DQCErrorScopeAE4EF179B447417BAE4BE2A63ED"/>
            <w:bookmarkEnd w:id="70"/>
            <w:r>
              <w:rPr>
                <w:rFonts w:ascii="SimSun" w:hAnsi="SimSun"/>
                <w:noProof/>
              </w:rPr>
              <w:t>山</w:t>
            </w:r>
            <w:bookmarkStart w:id="72" w:name="DQCErrorScope6DBA1D89B01D48D0935E75CF6B0"/>
            <w:bookmarkEnd w:id="71"/>
            <w:r>
              <w:rPr>
                <w:rFonts w:ascii="SimSun" w:hAnsi="SimSun"/>
                <w:noProof/>
              </w:rPr>
              <w:t>大</w:t>
            </w:r>
            <w:bookmarkStart w:id="73" w:name="DQCErrorScope57C184BCAD1540C288C5A31D8E9"/>
            <w:bookmarkEnd w:id="72"/>
            <w:r>
              <w:rPr>
                <w:rFonts w:ascii="SimSun" w:hAnsi="SimSun"/>
                <w:noProof/>
              </w:rPr>
              <w:t>蒜</w:t>
            </w:r>
            <w:bookmarkEnd w:id="73"/>
          </w:p>
        </w:tc>
        <w:tc>
          <w:tcPr>
            <w:tcW w:w="2295" w:type="dxa"/>
          </w:tcPr>
          <w:p>
            <w:pPr>
              <w:rPr>
                <w:rFonts w:eastAsia="STFangsong"/>
                <w:noProof/>
                <w:color w:val="000000"/>
                <w:szCs w:val="24"/>
              </w:rPr>
            </w:pPr>
            <w:r>
              <w:rPr>
                <w:noProof/>
              </w:rPr>
              <w:t>Cangshan Da Suan</w:t>
            </w:r>
          </w:p>
        </w:tc>
        <w:tc>
          <w:tcPr>
            <w:tcW w:w="2294" w:type="dxa"/>
          </w:tcPr>
          <w:p>
            <w:pPr>
              <w:rPr>
                <w:rFonts w:eastAsia="SimSun"/>
                <w:noProof/>
                <w:snapToGrid w:val="0"/>
                <w:szCs w:val="24"/>
                <w:u w:val="single"/>
              </w:rPr>
            </w:pPr>
            <w:r>
              <w:rPr>
                <w:noProof/>
              </w:rPr>
              <w:t>Fruits, légumes et céréales, en l'état ou transformés - ail</w:t>
            </w:r>
          </w:p>
        </w:tc>
        <w:tc>
          <w:tcPr>
            <w:tcW w:w="2295" w:type="dxa"/>
          </w:tcPr>
          <w:p>
            <w:pPr>
              <w:rPr>
                <w:rFonts w:eastAsia="SimSun"/>
                <w:noProof/>
                <w:snapToGrid w:val="0"/>
                <w:szCs w:val="24"/>
                <w:u w:val="single"/>
              </w:rPr>
            </w:pPr>
            <w:r>
              <w:rPr>
                <w:noProof/>
              </w:rPr>
              <w:t>Cangshan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74" w:name="DQCErrorScopeB538419D9C10401DA72A9352751"/>
            <w:r>
              <w:rPr>
                <w:rFonts w:ascii="SimSun" w:hAnsi="SimSun"/>
                <w:noProof/>
              </w:rPr>
              <w:t>房</w:t>
            </w:r>
            <w:bookmarkStart w:id="75" w:name="DQCErrorScope419CEC5E8D3A4C9C8F68FC3135B"/>
            <w:bookmarkEnd w:id="74"/>
            <w:r>
              <w:rPr>
                <w:rFonts w:ascii="SimSun" w:hAnsi="SimSun"/>
                <w:noProof/>
              </w:rPr>
              <w:t>县</w:t>
            </w:r>
            <w:bookmarkStart w:id="76" w:name="DQCErrorScope74D852F2A50547C6A1AA23EE9A8"/>
            <w:bookmarkEnd w:id="75"/>
            <w:r>
              <w:rPr>
                <w:rFonts w:ascii="SimSun" w:hAnsi="SimSun"/>
                <w:noProof/>
              </w:rPr>
              <w:t>黑</w:t>
            </w:r>
            <w:bookmarkStart w:id="77" w:name="DQCErrorScopeAD24347E948E4098ACE58252201"/>
            <w:bookmarkEnd w:id="76"/>
            <w:r>
              <w:rPr>
                <w:rFonts w:ascii="SimSun" w:hAnsi="SimSun"/>
                <w:noProof/>
              </w:rPr>
              <w:t>木</w:t>
            </w:r>
            <w:bookmarkStart w:id="78" w:name="DQCErrorScopeB7D9CBDCA44E4A12993A03AD962"/>
            <w:bookmarkEnd w:id="77"/>
            <w:r>
              <w:rPr>
                <w:rFonts w:ascii="SimSun" w:hAnsi="SimSun"/>
                <w:noProof/>
              </w:rPr>
              <w:t>耳</w:t>
            </w:r>
            <w:bookmarkEnd w:id="78"/>
          </w:p>
        </w:tc>
        <w:tc>
          <w:tcPr>
            <w:tcW w:w="2295" w:type="dxa"/>
          </w:tcPr>
          <w:p>
            <w:pPr>
              <w:rPr>
                <w:rFonts w:eastAsia="STFangsong"/>
                <w:noProof/>
                <w:color w:val="000000"/>
                <w:szCs w:val="24"/>
              </w:rPr>
            </w:pPr>
            <w:r>
              <w:rPr>
                <w:noProof/>
              </w:rPr>
              <w:t>Fangxian Hei Mu Er</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Fangxian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79" w:name="DQCErrorScope321C0697BEFF4CEA9C2F12CF03A"/>
            <w:r>
              <w:rPr>
                <w:rFonts w:ascii="SimSun" w:hAnsi="SimSun"/>
                <w:noProof/>
              </w:rPr>
              <w:t>凤</w:t>
            </w:r>
            <w:bookmarkStart w:id="80" w:name="DQCErrorScope5658B03D17ED40E5AC4D552362A"/>
            <w:bookmarkEnd w:id="79"/>
            <w:r>
              <w:rPr>
                <w:rFonts w:ascii="SimSun" w:hAnsi="SimSun"/>
                <w:noProof/>
              </w:rPr>
              <w:t>冈</w:t>
            </w:r>
            <w:bookmarkStart w:id="81" w:name="DQCErrorScopeCFCCE73FF00846B2854B1114431"/>
            <w:bookmarkEnd w:id="80"/>
            <w:r>
              <w:rPr>
                <w:rFonts w:ascii="SimSun" w:hAnsi="SimSun"/>
                <w:noProof/>
              </w:rPr>
              <w:t>锌</w:t>
            </w:r>
            <w:bookmarkStart w:id="82" w:name="DQCErrorScope0E30FC0035364B7F9D1B1C8C171"/>
            <w:bookmarkEnd w:id="81"/>
            <w:r>
              <w:rPr>
                <w:rFonts w:ascii="SimSun" w:hAnsi="SimSun"/>
                <w:noProof/>
              </w:rPr>
              <w:t>硒</w:t>
            </w:r>
            <w:bookmarkStart w:id="83" w:name="DQCErrorScopeBFCF0FA52C524676926061D3DEA"/>
            <w:bookmarkEnd w:id="82"/>
            <w:r>
              <w:rPr>
                <w:rFonts w:ascii="SimSun" w:hAnsi="SimSun"/>
                <w:noProof/>
              </w:rPr>
              <w:t>茶</w:t>
            </w:r>
            <w:bookmarkEnd w:id="83"/>
          </w:p>
        </w:tc>
        <w:tc>
          <w:tcPr>
            <w:tcW w:w="2295" w:type="dxa"/>
          </w:tcPr>
          <w:p>
            <w:pPr>
              <w:rPr>
                <w:rFonts w:eastAsia="STFangsong"/>
                <w:noProof/>
                <w:color w:val="000000"/>
                <w:szCs w:val="24"/>
              </w:rPr>
            </w:pPr>
            <w:r>
              <w:rPr>
                <w:noProof/>
              </w:rPr>
              <w:t>Fenggang Xin Xi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Fenggang Zinc Selenium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84" w:name="DQCErrorScopeC59044F250434F52A7A987E41F6"/>
            <w:r>
              <w:rPr>
                <w:rFonts w:ascii="SimSun" w:hAnsi="SimSun"/>
                <w:noProof/>
              </w:rPr>
              <w:t>库</w:t>
            </w:r>
            <w:bookmarkStart w:id="85" w:name="DQCErrorScopeA4006048493C4081833573A7E77"/>
            <w:bookmarkEnd w:id="84"/>
            <w:r>
              <w:rPr>
                <w:rFonts w:ascii="SimSun" w:hAnsi="SimSun"/>
                <w:noProof/>
              </w:rPr>
              <w:t>尔</w:t>
            </w:r>
            <w:bookmarkStart w:id="86" w:name="DQCErrorScopeB039E5273DC34A42A0504A9EC15"/>
            <w:bookmarkEnd w:id="85"/>
            <w:r>
              <w:rPr>
                <w:rFonts w:ascii="SimSun" w:hAnsi="SimSun"/>
                <w:noProof/>
              </w:rPr>
              <w:t>勒</w:t>
            </w:r>
            <w:bookmarkStart w:id="87" w:name="DQCErrorScope55D807D42DBF411E90013CCF92D"/>
            <w:bookmarkEnd w:id="86"/>
            <w:r>
              <w:rPr>
                <w:rFonts w:ascii="SimSun" w:hAnsi="SimSun"/>
                <w:noProof/>
              </w:rPr>
              <w:t>香</w:t>
            </w:r>
            <w:bookmarkStart w:id="88" w:name="DQCErrorScope35078534600E412ABA4248600E4"/>
            <w:bookmarkEnd w:id="87"/>
            <w:r>
              <w:rPr>
                <w:rFonts w:ascii="SimSun" w:hAnsi="SimSun"/>
                <w:noProof/>
              </w:rPr>
              <w:t>梨</w:t>
            </w:r>
            <w:bookmarkEnd w:id="88"/>
          </w:p>
        </w:tc>
        <w:tc>
          <w:tcPr>
            <w:tcW w:w="2295" w:type="dxa"/>
          </w:tcPr>
          <w:p>
            <w:pPr>
              <w:rPr>
                <w:rFonts w:eastAsia="STFangsong"/>
                <w:noProof/>
                <w:color w:val="000000"/>
                <w:szCs w:val="24"/>
              </w:rPr>
            </w:pPr>
            <w:r>
              <w:rPr>
                <w:noProof/>
              </w:rPr>
              <w:t>Ku’erle Xiang Li</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Korla Pear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89" w:name="DQCErrorScope30324D3AAA31401E8B889358835"/>
            <w:r>
              <w:rPr>
                <w:rFonts w:ascii="SimSun" w:hAnsi="SimSun"/>
                <w:noProof/>
              </w:rPr>
              <w:t>邳</w:t>
            </w:r>
            <w:bookmarkStart w:id="90" w:name="DQCErrorScope8F1AA215FAAD48DA861AC750CF5"/>
            <w:bookmarkEnd w:id="89"/>
            <w:r>
              <w:rPr>
                <w:rFonts w:ascii="SimSun" w:hAnsi="SimSun"/>
                <w:noProof/>
              </w:rPr>
              <w:t>州</w:t>
            </w:r>
            <w:bookmarkStart w:id="91" w:name="DQCErrorScopeF1D33C0F2713446F84BA1BE443C"/>
            <w:bookmarkEnd w:id="90"/>
            <w:r>
              <w:rPr>
                <w:rFonts w:ascii="SimSun" w:hAnsi="SimSun"/>
                <w:noProof/>
              </w:rPr>
              <w:t>大</w:t>
            </w:r>
            <w:bookmarkStart w:id="92" w:name="DQCErrorScope20DA6DD778634B9BBCF06E14C35"/>
            <w:bookmarkEnd w:id="91"/>
            <w:r>
              <w:rPr>
                <w:rFonts w:ascii="SimSun" w:hAnsi="SimSun"/>
                <w:noProof/>
              </w:rPr>
              <w:t>蒜</w:t>
            </w:r>
            <w:bookmarkEnd w:id="92"/>
          </w:p>
        </w:tc>
        <w:tc>
          <w:tcPr>
            <w:tcW w:w="2295" w:type="dxa"/>
          </w:tcPr>
          <w:p>
            <w:pPr>
              <w:rPr>
                <w:rFonts w:eastAsia="STFangsong"/>
                <w:noProof/>
                <w:color w:val="000000"/>
                <w:szCs w:val="24"/>
              </w:rPr>
            </w:pPr>
            <w:r>
              <w:rPr>
                <w:noProof/>
              </w:rPr>
              <w:t>Pizhou Da Suan</w:t>
            </w:r>
          </w:p>
        </w:tc>
        <w:tc>
          <w:tcPr>
            <w:tcW w:w="2294" w:type="dxa"/>
          </w:tcPr>
          <w:p>
            <w:pPr>
              <w:rPr>
                <w:rFonts w:eastAsia="SimSun"/>
                <w:noProof/>
                <w:snapToGrid w:val="0"/>
                <w:szCs w:val="24"/>
                <w:u w:val="single"/>
              </w:rPr>
            </w:pPr>
            <w:r>
              <w:rPr>
                <w:noProof/>
              </w:rPr>
              <w:t>Fruits, légumes et céréales, en l'état ou transformés - ail</w:t>
            </w:r>
          </w:p>
        </w:tc>
        <w:tc>
          <w:tcPr>
            <w:tcW w:w="2295" w:type="dxa"/>
          </w:tcPr>
          <w:p>
            <w:pPr>
              <w:rPr>
                <w:rFonts w:eastAsia="SimSun"/>
                <w:noProof/>
                <w:snapToGrid w:val="0"/>
                <w:szCs w:val="24"/>
                <w:u w:val="single"/>
              </w:rPr>
            </w:pPr>
            <w:r>
              <w:rPr>
                <w:noProof/>
              </w:rPr>
              <w:t>Pizhou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93" w:name="DQCErrorScope8BBA8F2293D444D3946170CE8C0"/>
            <w:r>
              <w:rPr>
                <w:rFonts w:ascii="SimSun" w:hAnsi="SimSun"/>
                <w:noProof/>
              </w:rPr>
              <w:t>安</w:t>
            </w:r>
            <w:bookmarkStart w:id="94" w:name="DQCErrorScope65A7FDF5389E4EBEB20D51D51F9"/>
            <w:bookmarkEnd w:id="93"/>
            <w:r>
              <w:rPr>
                <w:rFonts w:ascii="SimSun" w:hAnsi="SimSun"/>
                <w:noProof/>
              </w:rPr>
              <w:t>岳</w:t>
            </w:r>
            <w:bookmarkStart w:id="95" w:name="DQCErrorScopeB2F9E6938CFB41B78D6E234332C"/>
            <w:bookmarkEnd w:id="94"/>
            <w:r>
              <w:rPr>
                <w:rFonts w:ascii="SimSun" w:hAnsi="SimSun"/>
                <w:noProof/>
              </w:rPr>
              <w:t>柠</w:t>
            </w:r>
            <w:bookmarkStart w:id="96" w:name="DQCErrorScope4FAE397C7F744FB59BEE710A4A0"/>
            <w:bookmarkEnd w:id="95"/>
            <w:r>
              <w:rPr>
                <w:rFonts w:ascii="SimSun" w:hAnsi="SimSun"/>
                <w:noProof/>
              </w:rPr>
              <w:t>檬</w:t>
            </w:r>
            <w:bookmarkEnd w:id="96"/>
          </w:p>
        </w:tc>
        <w:tc>
          <w:tcPr>
            <w:tcW w:w="2295" w:type="dxa"/>
          </w:tcPr>
          <w:p>
            <w:pPr>
              <w:rPr>
                <w:rFonts w:eastAsia="STFangsong"/>
                <w:noProof/>
                <w:color w:val="000000"/>
                <w:szCs w:val="24"/>
              </w:rPr>
            </w:pPr>
            <w:r>
              <w:rPr>
                <w:noProof/>
              </w:rPr>
              <w:t>Anyue Ning Meng</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Anyue Lemon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bookmarkStart w:id="97" w:name="DQCErrorScope0F0BD8CF47E74BA6BC6E4DF626A"/>
            <w:r>
              <w:rPr>
                <w:rFonts w:ascii="SimSun" w:hAnsi="SimSun"/>
                <w:noProof/>
              </w:rPr>
              <w:t>正</w:t>
            </w:r>
            <w:bookmarkStart w:id="98" w:name="DQCErrorScope97DE45F2CC1540C5BE5CA101530"/>
            <w:bookmarkEnd w:id="97"/>
            <w:r>
              <w:rPr>
                <w:rFonts w:ascii="SimSun" w:hAnsi="SimSun"/>
                <w:noProof/>
              </w:rPr>
              <w:t>山</w:t>
            </w:r>
            <w:bookmarkStart w:id="99" w:name="DQCErrorScopeB568A6718884404FAEAED29255C"/>
            <w:bookmarkEnd w:id="98"/>
            <w:r>
              <w:rPr>
                <w:rFonts w:ascii="SimSun" w:hAnsi="SimSun"/>
                <w:noProof/>
              </w:rPr>
              <w:t>小</w:t>
            </w:r>
            <w:bookmarkStart w:id="100" w:name="DQCErrorScope91ECC4E1280C428096723A5063C"/>
            <w:bookmarkEnd w:id="99"/>
            <w:r>
              <w:rPr>
                <w:rFonts w:ascii="SimSun" w:hAnsi="SimSun"/>
                <w:noProof/>
              </w:rPr>
              <w:t>种</w:t>
            </w:r>
            <w:bookmarkEnd w:id="100"/>
            <w:r>
              <w:rPr>
                <w:rStyle w:val="FootnoteReference"/>
                <w:rFonts w:ascii="Calibri" w:eastAsia="SimSun" w:hAnsi="Calibri" w:cs="Calibri"/>
                <w:noProof/>
                <w:szCs w:val="24"/>
                <w:lang w:val="pt-PT"/>
              </w:rPr>
              <w:footnoteReference w:id="9"/>
            </w:r>
          </w:p>
        </w:tc>
        <w:tc>
          <w:tcPr>
            <w:tcW w:w="2295" w:type="dxa"/>
          </w:tcPr>
          <w:p>
            <w:pPr>
              <w:rPr>
                <w:rFonts w:eastAsia="STFangsong"/>
                <w:noProof/>
                <w:color w:val="000000"/>
                <w:szCs w:val="24"/>
              </w:rPr>
            </w:pPr>
            <w:r>
              <w:rPr>
                <w:noProof/>
              </w:rPr>
              <w:t>Zhengshan Xiao Zhong</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 xml:space="preserve">Lapsang Souchong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兴化香葱</w:t>
            </w:r>
          </w:p>
        </w:tc>
        <w:tc>
          <w:tcPr>
            <w:tcW w:w="2295" w:type="dxa"/>
          </w:tcPr>
          <w:p>
            <w:pPr>
              <w:rPr>
                <w:rFonts w:eastAsia="STFangsong"/>
                <w:noProof/>
                <w:color w:val="000000"/>
                <w:szCs w:val="24"/>
              </w:rPr>
            </w:pPr>
            <w:r>
              <w:rPr>
                <w:noProof/>
              </w:rPr>
              <w:t>Xinghua Xiang Cong</w:t>
            </w:r>
          </w:p>
        </w:tc>
        <w:tc>
          <w:tcPr>
            <w:tcW w:w="2294" w:type="dxa"/>
          </w:tcPr>
          <w:p>
            <w:pPr>
              <w:rPr>
                <w:rFonts w:eastAsia="SimSun"/>
                <w:noProof/>
                <w:snapToGrid w:val="0"/>
                <w:szCs w:val="24"/>
                <w:u w:val="single"/>
              </w:rPr>
            </w:pPr>
            <w:r>
              <w:rPr>
                <w:noProof/>
              </w:rPr>
              <w:t>Fruits, légumes et céréales, en l'état ou transformés - ciboulette déshydratée</w:t>
            </w:r>
          </w:p>
        </w:tc>
        <w:tc>
          <w:tcPr>
            <w:tcW w:w="2295" w:type="dxa"/>
          </w:tcPr>
          <w:p>
            <w:pPr>
              <w:rPr>
                <w:rFonts w:eastAsia="SimSun"/>
                <w:noProof/>
                <w:snapToGrid w:val="0"/>
                <w:szCs w:val="24"/>
                <w:u w:val="single"/>
              </w:rPr>
            </w:pPr>
            <w:r>
              <w:rPr>
                <w:noProof/>
              </w:rPr>
              <w:t>Xinghua Chive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zCs w:val="24"/>
                <w:u w:val="single"/>
              </w:rPr>
            </w:pPr>
            <w:r>
              <w:rPr>
                <w:rFonts w:ascii="SimSun" w:hAnsi="SimSun"/>
                <w:noProof/>
              </w:rPr>
              <w:t>六安瓜片</w:t>
            </w:r>
          </w:p>
        </w:tc>
        <w:tc>
          <w:tcPr>
            <w:tcW w:w="2295" w:type="dxa"/>
          </w:tcPr>
          <w:p>
            <w:pPr>
              <w:rPr>
                <w:rFonts w:eastAsia="STFangsong"/>
                <w:noProof/>
                <w:color w:val="000000"/>
                <w:szCs w:val="24"/>
              </w:rPr>
            </w:pPr>
            <w:r>
              <w:rPr>
                <w:noProof/>
              </w:rPr>
              <w:t>Lu'an Guapian</w:t>
            </w:r>
          </w:p>
        </w:tc>
        <w:tc>
          <w:tcPr>
            <w:tcW w:w="2294" w:type="dxa"/>
          </w:tcPr>
          <w:p>
            <w:pPr>
              <w:rPr>
                <w:rFonts w:eastAsia="STFangsong"/>
                <w:noProof/>
                <w:color w:val="000000"/>
                <w:szCs w:val="24"/>
              </w:rPr>
            </w:pPr>
            <w:r>
              <w:rPr>
                <w:noProof/>
              </w:rPr>
              <w:t>Autres produits de l’annexe I du traité (épices, etc.) - thé</w:t>
            </w:r>
          </w:p>
        </w:tc>
        <w:tc>
          <w:tcPr>
            <w:tcW w:w="2295" w:type="dxa"/>
          </w:tcPr>
          <w:p>
            <w:pPr>
              <w:rPr>
                <w:rFonts w:eastAsia="STFangsong"/>
                <w:noProof/>
                <w:color w:val="000000"/>
                <w:szCs w:val="24"/>
                <w:lang w:val="en-US"/>
              </w:rPr>
            </w:pPr>
            <w:r>
              <w:rPr>
                <w:noProof/>
                <w:lang w:val="en-US"/>
              </w:rPr>
              <w:t>Lu'an Melon-seed-shaped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宜宾芽菜</w:t>
            </w:r>
          </w:p>
        </w:tc>
        <w:tc>
          <w:tcPr>
            <w:tcW w:w="2295" w:type="dxa"/>
          </w:tcPr>
          <w:p>
            <w:pPr>
              <w:rPr>
                <w:rFonts w:eastAsia="STFangsong"/>
                <w:noProof/>
                <w:color w:val="000000"/>
                <w:szCs w:val="24"/>
              </w:rPr>
            </w:pPr>
            <w:r>
              <w:rPr>
                <w:noProof/>
              </w:rPr>
              <w:t>Yibin Ya Cai</w:t>
            </w:r>
          </w:p>
        </w:tc>
        <w:tc>
          <w:tcPr>
            <w:tcW w:w="2294" w:type="dxa"/>
          </w:tcPr>
          <w:p>
            <w:pPr>
              <w:rPr>
                <w:rFonts w:eastAsia="SimSun"/>
                <w:noProof/>
                <w:snapToGrid w:val="0"/>
                <w:szCs w:val="24"/>
                <w:u w:val="single"/>
              </w:rPr>
            </w:pPr>
            <w:r>
              <w:rPr>
                <w:noProof/>
              </w:rPr>
              <w:t>Fruits, légumes et céréales, en l'état ou transformés - graines germées de haricot (légumes marinés)</w:t>
            </w:r>
          </w:p>
        </w:tc>
        <w:tc>
          <w:tcPr>
            <w:tcW w:w="2295" w:type="dxa"/>
          </w:tcPr>
          <w:p>
            <w:pPr>
              <w:rPr>
                <w:rFonts w:eastAsia="SimSun"/>
                <w:noProof/>
                <w:snapToGrid w:val="0"/>
                <w:szCs w:val="24"/>
                <w:u w:val="single"/>
              </w:rPr>
            </w:pPr>
            <w:r>
              <w:rPr>
                <w:noProof/>
              </w:rPr>
              <w:t>Yibin Bean Sprout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静宁苹果</w:t>
            </w:r>
          </w:p>
        </w:tc>
        <w:tc>
          <w:tcPr>
            <w:tcW w:w="2295" w:type="dxa"/>
          </w:tcPr>
          <w:p>
            <w:pPr>
              <w:rPr>
                <w:rFonts w:eastAsia="STFangsong"/>
                <w:noProof/>
                <w:color w:val="000000"/>
                <w:szCs w:val="24"/>
              </w:rPr>
            </w:pPr>
            <w:r>
              <w:rPr>
                <w:noProof/>
              </w:rPr>
              <w:t xml:space="preserve">Jingning Ping Guo </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Jingning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安丘大姜</w:t>
            </w:r>
          </w:p>
        </w:tc>
        <w:tc>
          <w:tcPr>
            <w:tcW w:w="2295" w:type="dxa"/>
          </w:tcPr>
          <w:p>
            <w:pPr>
              <w:rPr>
                <w:rFonts w:eastAsia="STFangsong"/>
                <w:noProof/>
                <w:color w:val="000000"/>
                <w:szCs w:val="24"/>
              </w:rPr>
            </w:pPr>
            <w:r>
              <w:rPr>
                <w:noProof/>
              </w:rPr>
              <w:t>Anqiu Da Jiang</w:t>
            </w:r>
          </w:p>
        </w:tc>
        <w:tc>
          <w:tcPr>
            <w:tcW w:w="2294" w:type="dxa"/>
          </w:tcPr>
          <w:p>
            <w:pPr>
              <w:rPr>
                <w:rFonts w:eastAsia="SimSun"/>
                <w:noProof/>
                <w:snapToGrid w:val="0"/>
                <w:szCs w:val="24"/>
                <w:u w:val="single"/>
              </w:rPr>
            </w:pPr>
            <w:r>
              <w:rPr>
                <w:noProof/>
              </w:rPr>
              <w:t>Autres produits de l’annexe I du traité (épices, etc.) - gingembre</w:t>
            </w:r>
          </w:p>
        </w:tc>
        <w:tc>
          <w:tcPr>
            <w:tcW w:w="2295" w:type="dxa"/>
          </w:tcPr>
          <w:p>
            <w:pPr>
              <w:rPr>
                <w:rFonts w:eastAsia="SimSun"/>
                <w:noProof/>
                <w:snapToGrid w:val="0"/>
                <w:szCs w:val="24"/>
                <w:u w:val="single"/>
              </w:rPr>
            </w:pPr>
            <w:r>
              <w:rPr>
                <w:noProof/>
              </w:rPr>
              <w:t>Anqiu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建宁通心白莲</w:t>
            </w:r>
          </w:p>
        </w:tc>
        <w:tc>
          <w:tcPr>
            <w:tcW w:w="2295" w:type="dxa"/>
          </w:tcPr>
          <w:p>
            <w:pPr>
              <w:rPr>
                <w:rFonts w:eastAsia="STFangsong"/>
                <w:noProof/>
                <w:color w:val="000000"/>
                <w:szCs w:val="24"/>
                <w:lang w:val="en-US"/>
              </w:rPr>
            </w:pPr>
            <w:r>
              <w:rPr>
                <w:noProof/>
                <w:lang w:val="en-US"/>
              </w:rPr>
              <w:t>Jianning Tong Xin Bai Lian</w:t>
            </w:r>
          </w:p>
        </w:tc>
        <w:tc>
          <w:tcPr>
            <w:tcW w:w="2294" w:type="dxa"/>
          </w:tcPr>
          <w:p>
            <w:pPr>
              <w:rPr>
                <w:rFonts w:eastAsia="SimSun"/>
                <w:noProof/>
                <w:snapToGrid w:val="0"/>
                <w:szCs w:val="24"/>
                <w:u w:val="single"/>
              </w:rPr>
            </w:pPr>
            <w:r>
              <w:rPr>
                <w:noProof/>
              </w:rPr>
              <w:t>Fruits, légumes et céréales, en l'état ou transformés - graines de lotus</w:t>
            </w:r>
          </w:p>
        </w:tc>
        <w:tc>
          <w:tcPr>
            <w:tcW w:w="2295" w:type="dxa"/>
          </w:tcPr>
          <w:p>
            <w:pPr>
              <w:rPr>
                <w:rFonts w:eastAsia="SimSun"/>
                <w:noProof/>
                <w:snapToGrid w:val="0"/>
                <w:szCs w:val="24"/>
                <w:u w:val="single"/>
              </w:rPr>
            </w:pPr>
            <w:r>
              <w:rPr>
                <w:noProof/>
              </w:rPr>
              <w:t>Jianning White Lotus 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松溪绿茶</w:t>
            </w:r>
          </w:p>
        </w:tc>
        <w:tc>
          <w:tcPr>
            <w:tcW w:w="2295" w:type="dxa"/>
          </w:tcPr>
          <w:p>
            <w:pPr>
              <w:rPr>
                <w:rFonts w:eastAsia="STFangsong"/>
                <w:noProof/>
                <w:color w:val="000000"/>
                <w:szCs w:val="24"/>
              </w:rPr>
            </w:pPr>
            <w:r>
              <w:rPr>
                <w:noProof/>
              </w:rPr>
              <w:t>Songxi Lü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Songxi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罗平小黄姜</w:t>
            </w:r>
          </w:p>
        </w:tc>
        <w:tc>
          <w:tcPr>
            <w:tcW w:w="2295" w:type="dxa"/>
          </w:tcPr>
          <w:p>
            <w:pPr>
              <w:rPr>
                <w:rFonts w:eastAsia="STFangsong"/>
                <w:noProof/>
                <w:color w:val="000000"/>
                <w:szCs w:val="24"/>
              </w:rPr>
            </w:pPr>
            <w:r>
              <w:rPr>
                <w:noProof/>
              </w:rPr>
              <w:t>Luoping Xiao Huang Jiang</w:t>
            </w:r>
          </w:p>
        </w:tc>
        <w:tc>
          <w:tcPr>
            <w:tcW w:w="2294" w:type="dxa"/>
          </w:tcPr>
          <w:p>
            <w:pPr>
              <w:rPr>
                <w:rFonts w:eastAsia="SimSun"/>
                <w:noProof/>
                <w:snapToGrid w:val="0"/>
                <w:szCs w:val="24"/>
                <w:u w:val="single"/>
              </w:rPr>
            </w:pPr>
            <w:r>
              <w:rPr>
                <w:noProof/>
              </w:rPr>
              <w:t>Autres produits de l’annexe I du traité (épices, etc.) - gingembre</w:t>
            </w:r>
          </w:p>
        </w:tc>
        <w:tc>
          <w:tcPr>
            <w:tcW w:w="2295" w:type="dxa"/>
          </w:tcPr>
          <w:p>
            <w:pPr>
              <w:rPr>
                <w:rFonts w:eastAsia="SimSun"/>
                <w:noProof/>
                <w:snapToGrid w:val="0"/>
                <w:szCs w:val="24"/>
                <w:u w:val="single"/>
              </w:rPr>
            </w:pPr>
            <w:r>
              <w:rPr>
                <w:noProof/>
              </w:rPr>
              <w:t>Luoping Yellow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苍溪红心猕猴桃</w:t>
            </w:r>
          </w:p>
        </w:tc>
        <w:tc>
          <w:tcPr>
            <w:tcW w:w="2295" w:type="dxa"/>
          </w:tcPr>
          <w:p>
            <w:pPr>
              <w:rPr>
                <w:rFonts w:eastAsia="STFangsong"/>
                <w:noProof/>
                <w:color w:val="000000"/>
                <w:szCs w:val="24"/>
              </w:rPr>
            </w:pPr>
            <w:r>
              <w:rPr>
                <w:noProof/>
              </w:rPr>
              <w:t>Cangxi Hong Xin Mi Hou Tao</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Cangxi Red Kiwi 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庆元香菇</w:t>
            </w:r>
          </w:p>
        </w:tc>
        <w:tc>
          <w:tcPr>
            <w:tcW w:w="2295" w:type="dxa"/>
          </w:tcPr>
          <w:p>
            <w:pPr>
              <w:rPr>
                <w:rFonts w:eastAsia="STFangsong"/>
                <w:noProof/>
                <w:color w:val="000000"/>
                <w:szCs w:val="24"/>
              </w:rPr>
            </w:pPr>
            <w:r>
              <w:rPr>
                <w:noProof/>
              </w:rPr>
              <w:t>Qingyuan Xiang Gu</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Qingyuan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长寿沙田柚</w:t>
            </w:r>
          </w:p>
        </w:tc>
        <w:tc>
          <w:tcPr>
            <w:tcW w:w="2295" w:type="dxa"/>
          </w:tcPr>
          <w:p>
            <w:pPr>
              <w:rPr>
                <w:rFonts w:eastAsia="STFangsong"/>
                <w:noProof/>
                <w:color w:val="000000"/>
                <w:szCs w:val="24"/>
              </w:rPr>
            </w:pPr>
            <w:r>
              <w:rPr>
                <w:noProof/>
              </w:rPr>
              <w:t>Changshou Sha Tian You</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Changshou Shantian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凤凰单丛</w:t>
            </w:r>
          </w:p>
        </w:tc>
        <w:tc>
          <w:tcPr>
            <w:tcW w:w="2295" w:type="dxa"/>
          </w:tcPr>
          <w:p>
            <w:pPr>
              <w:rPr>
                <w:rFonts w:eastAsia="STFangsong"/>
                <w:noProof/>
                <w:color w:val="000000"/>
                <w:szCs w:val="24"/>
              </w:rPr>
            </w:pPr>
            <w:r>
              <w:rPr>
                <w:noProof/>
              </w:rPr>
              <w:t>Fenghuang Dan Cong</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Fenghuang Single Cluster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涪城麦冬</w:t>
            </w:r>
          </w:p>
        </w:tc>
        <w:tc>
          <w:tcPr>
            <w:tcW w:w="2295" w:type="dxa"/>
          </w:tcPr>
          <w:p>
            <w:pPr>
              <w:rPr>
                <w:rFonts w:eastAsia="STFangsong"/>
                <w:noProof/>
                <w:color w:val="000000"/>
                <w:szCs w:val="24"/>
              </w:rPr>
            </w:pPr>
            <w:r>
              <w:rPr>
                <w:noProof/>
              </w:rPr>
              <w:t>Fucheng Mai Dong</w:t>
            </w:r>
          </w:p>
        </w:tc>
        <w:tc>
          <w:tcPr>
            <w:tcW w:w="2294" w:type="dxa"/>
          </w:tcPr>
          <w:p>
            <w:pPr>
              <w:rPr>
                <w:rFonts w:eastAsia="SimSun"/>
                <w:noProof/>
                <w:snapToGrid w:val="0"/>
                <w:szCs w:val="24"/>
                <w:u w:val="single"/>
              </w:rPr>
            </w:pPr>
            <w:r>
              <w:rPr>
                <w:noProof/>
              </w:rPr>
              <w:t>Fruits, légumes et céréales, en l'état ou transformés - tubercules</w:t>
            </w:r>
          </w:p>
        </w:tc>
        <w:tc>
          <w:tcPr>
            <w:tcW w:w="2295" w:type="dxa"/>
          </w:tcPr>
          <w:p>
            <w:pPr>
              <w:rPr>
                <w:rFonts w:eastAsia="SimSun"/>
                <w:noProof/>
                <w:snapToGrid w:val="0"/>
                <w:szCs w:val="24"/>
                <w:u w:val="single"/>
              </w:rPr>
            </w:pPr>
            <w:r>
              <w:rPr>
                <w:noProof/>
              </w:rPr>
              <w:t>Fucheng Ophiopogon japonicus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狗牯脑</w:t>
            </w:r>
          </w:p>
        </w:tc>
        <w:tc>
          <w:tcPr>
            <w:tcW w:w="2295" w:type="dxa"/>
          </w:tcPr>
          <w:p>
            <w:pPr>
              <w:rPr>
                <w:rFonts w:eastAsia="STFangsong"/>
                <w:noProof/>
                <w:color w:val="000000"/>
                <w:szCs w:val="24"/>
              </w:rPr>
            </w:pPr>
            <w:r>
              <w:rPr>
                <w:noProof/>
              </w:rPr>
              <w:t>Gou Gu Nao</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Gougunao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武夷山大红袍</w:t>
            </w:r>
          </w:p>
        </w:tc>
        <w:tc>
          <w:tcPr>
            <w:tcW w:w="2295" w:type="dxa"/>
          </w:tcPr>
          <w:p>
            <w:pPr>
              <w:rPr>
                <w:rFonts w:eastAsia="STFangsong"/>
                <w:noProof/>
                <w:color w:val="000000"/>
                <w:szCs w:val="24"/>
              </w:rPr>
            </w:pPr>
            <w:r>
              <w:rPr>
                <w:noProof/>
              </w:rPr>
              <w:t>Wuyishan Da Hong Pao</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lang w:val="en-US"/>
              </w:rPr>
            </w:pPr>
            <w:r>
              <w:rPr>
                <w:noProof/>
                <w:lang w:val="en-US"/>
              </w:rPr>
              <w:t>Mount Wuyi Da Hong Pao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晋州鸭梨</w:t>
            </w:r>
          </w:p>
        </w:tc>
        <w:tc>
          <w:tcPr>
            <w:tcW w:w="2295" w:type="dxa"/>
          </w:tcPr>
          <w:p>
            <w:pPr>
              <w:rPr>
                <w:rFonts w:eastAsia="STFangsong"/>
                <w:noProof/>
                <w:color w:val="000000"/>
                <w:szCs w:val="24"/>
              </w:rPr>
            </w:pPr>
            <w:r>
              <w:rPr>
                <w:noProof/>
              </w:rPr>
              <w:t>Jinzhou Ya Li</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Jinzhou Pear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吐鲁番葡萄干</w:t>
            </w:r>
          </w:p>
        </w:tc>
        <w:tc>
          <w:tcPr>
            <w:tcW w:w="2295" w:type="dxa"/>
          </w:tcPr>
          <w:p>
            <w:pPr>
              <w:rPr>
                <w:rFonts w:eastAsia="STFangsong"/>
                <w:noProof/>
                <w:color w:val="000000"/>
                <w:szCs w:val="24"/>
              </w:rPr>
            </w:pPr>
            <w:r>
              <w:rPr>
                <w:noProof/>
              </w:rPr>
              <w:t>Turpan Pu Tao Gan</w:t>
            </w:r>
          </w:p>
        </w:tc>
        <w:tc>
          <w:tcPr>
            <w:tcW w:w="2294" w:type="dxa"/>
          </w:tcPr>
          <w:p>
            <w:pPr>
              <w:rPr>
                <w:rFonts w:eastAsia="SimSun"/>
                <w:noProof/>
                <w:snapToGrid w:val="0"/>
                <w:szCs w:val="24"/>
                <w:u w:val="single"/>
              </w:rPr>
            </w:pPr>
            <w:r>
              <w:rPr>
                <w:noProof/>
              </w:rPr>
              <w:t>Fruits, légumes et céréales, en l'état ou transformés - raisins secs</w:t>
            </w:r>
          </w:p>
        </w:tc>
        <w:tc>
          <w:tcPr>
            <w:tcW w:w="2295" w:type="dxa"/>
          </w:tcPr>
          <w:p>
            <w:pPr>
              <w:rPr>
                <w:rFonts w:eastAsia="SimSun"/>
                <w:noProof/>
                <w:snapToGrid w:val="0"/>
                <w:szCs w:val="24"/>
                <w:u w:val="single"/>
              </w:rPr>
            </w:pPr>
            <w:r>
              <w:rPr>
                <w:noProof/>
              </w:rPr>
              <w:t>Turpan Raisin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安化黑茶</w:t>
            </w:r>
          </w:p>
        </w:tc>
        <w:tc>
          <w:tcPr>
            <w:tcW w:w="2295" w:type="dxa"/>
          </w:tcPr>
          <w:p>
            <w:pPr>
              <w:rPr>
                <w:rFonts w:eastAsia="STFangsong"/>
                <w:noProof/>
                <w:color w:val="000000"/>
                <w:szCs w:val="24"/>
              </w:rPr>
            </w:pPr>
            <w:r>
              <w:rPr>
                <w:noProof/>
              </w:rPr>
              <w:t>Anhua Hei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Anhua Dark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嵊泗贻贝</w:t>
            </w:r>
          </w:p>
        </w:tc>
        <w:tc>
          <w:tcPr>
            <w:tcW w:w="2295" w:type="dxa"/>
          </w:tcPr>
          <w:p>
            <w:pPr>
              <w:rPr>
                <w:rFonts w:eastAsia="STFangsong"/>
                <w:noProof/>
                <w:color w:val="000000"/>
                <w:szCs w:val="24"/>
              </w:rPr>
            </w:pPr>
            <w:r>
              <w:rPr>
                <w:noProof/>
              </w:rPr>
              <w:t>Shengsi Yi Bei</w:t>
            </w:r>
          </w:p>
        </w:tc>
        <w:tc>
          <w:tcPr>
            <w:tcW w:w="2294" w:type="dxa"/>
          </w:tcPr>
          <w:p>
            <w:pPr>
              <w:rPr>
                <w:rFonts w:eastAsia="SimSun"/>
                <w:noProof/>
                <w:snapToGrid w:val="0"/>
                <w:szCs w:val="24"/>
                <w:u w:val="single"/>
              </w:rPr>
            </w:pPr>
            <w:r>
              <w:rPr>
                <w:noProof/>
              </w:rPr>
              <w:t>Poissons, mollusques, crustacés frais et produits dérivés - moules</w:t>
            </w:r>
          </w:p>
        </w:tc>
        <w:tc>
          <w:tcPr>
            <w:tcW w:w="2295" w:type="dxa"/>
          </w:tcPr>
          <w:p>
            <w:pPr>
              <w:rPr>
                <w:rFonts w:eastAsia="SimSun"/>
                <w:noProof/>
                <w:snapToGrid w:val="0"/>
                <w:szCs w:val="24"/>
                <w:u w:val="single"/>
              </w:rPr>
            </w:pPr>
            <w:r>
              <w:rPr>
                <w:noProof/>
              </w:rPr>
              <w:t>Shengsi Mussel</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辽中玫瑰</w:t>
            </w:r>
          </w:p>
        </w:tc>
        <w:tc>
          <w:tcPr>
            <w:tcW w:w="2295" w:type="dxa"/>
          </w:tcPr>
          <w:p>
            <w:pPr>
              <w:rPr>
                <w:rFonts w:eastAsia="STFangsong"/>
                <w:noProof/>
                <w:color w:val="000000"/>
                <w:szCs w:val="24"/>
              </w:rPr>
            </w:pPr>
            <w:r>
              <w:rPr>
                <w:noProof/>
              </w:rPr>
              <w:t>Liaozhong Mei Gui</w:t>
            </w:r>
          </w:p>
        </w:tc>
        <w:tc>
          <w:tcPr>
            <w:tcW w:w="2294" w:type="dxa"/>
          </w:tcPr>
          <w:p>
            <w:pPr>
              <w:rPr>
                <w:rFonts w:eastAsia="SimSun"/>
                <w:noProof/>
                <w:snapToGrid w:val="0"/>
                <w:szCs w:val="24"/>
                <w:u w:val="single"/>
              </w:rPr>
            </w:pPr>
            <w:r>
              <w:rPr>
                <w:noProof/>
              </w:rPr>
              <w:t>Fleurs et autres plantes ornementales - fleurs</w:t>
            </w:r>
          </w:p>
        </w:tc>
        <w:tc>
          <w:tcPr>
            <w:tcW w:w="2295" w:type="dxa"/>
          </w:tcPr>
          <w:p>
            <w:pPr>
              <w:rPr>
                <w:rFonts w:eastAsia="SimSun"/>
                <w:noProof/>
                <w:snapToGrid w:val="0"/>
                <w:szCs w:val="24"/>
                <w:u w:val="single"/>
              </w:rPr>
            </w:pPr>
            <w:r>
              <w:rPr>
                <w:noProof/>
              </w:rPr>
              <w:t>Liaozhong Rose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横县茉莉花茶</w:t>
            </w:r>
          </w:p>
        </w:tc>
        <w:tc>
          <w:tcPr>
            <w:tcW w:w="2295" w:type="dxa"/>
          </w:tcPr>
          <w:p>
            <w:pPr>
              <w:rPr>
                <w:rFonts w:eastAsia="STFangsong"/>
                <w:noProof/>
                <w:color w:val="000000"/>
                <w:szCs w:val="24"/>
              </w:rPr>
            </w:pPr>
            <w:r>
              <w:rPr>
                <w:noProof/>
              </w:rPr>
              <w:t>Hengxian Mo Li Hua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Hengxian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蒲江雀舌</w:t>
            </w:r>
          </w:p>
        </w:tc>
        <w:tc>
          <w:tcPr>
            <w:tcW w:w="2295" w:type="dxa"/>
          </w:tcPr>
          <w:p>
            <w:pPr>
              <w:rPr>
                <w:rFonts w:eastAsia="STFangsong"/>
                <w:noProof/>
                <w:color w:val="000000"/>
                <w:szCs w:val="24"/>
              </w:rPr>
            </w:pPr>
            <w:r>
              <w:rPr>
                <w:noProof/>
              </w:rPr>
              <w:t>Pujiang Que She</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Pujiang Que She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峨眉山茶</w:t>
            </w:r>
          </w:p>
        </w:tc>
        <w:tc>
          <w:tcPr>
            <w:tcW w:w="2295" w:type="dxa"/>
          </w:tcPr>
          <w:p>
            <w:pPr>
              <w:rPr>
                <w:rFonts w:eastAsia="STFangsong"/>
                <w:noProof/>
                <w:color w:val="000000"/>
                <w:szCs w:val="24"/>
              </w:rPr>
            </w:pPr>
            <w:r>
              <w:rPr>
                <w:noProof/>
              </w:rPr>
              <w:t xml:space="preserve">Emeishan Cha </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Mount Emei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朵贝茶</w:t>
            </w:r>
          </w:p>
        </w:tc>
        <w:tc>
          <w:tcPr>
            <w:tcW w:w="2295" w:type="dxa"/>
          </w:tcPr>
          <w:p>
            <w:pPr>
              <w:rPr>
                <w:rFonts w:eastAsia="STFangsong"/>
                <w:noProof/>
                <w:color w:val="000000"/>
                <w:szCs w:val="24"/>
              </w:rPr>
            </w:pPr>
            <w:r>
              <w:rPr>
                <w:noProof/>
              </w:rPr>
              <w:t>Duobei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Duobei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五常大米</w:t>
            </w:r>
          </w:p>
        </w:tc>
        <w:tc>
          <w:tcPr>
            <w:tcW w:w="2295" w:type="dxa"/>
          </w:tcPr>
          <w:p>
            <w:pPr>
              <w:rPr>
                <w:rFonts w:eastAsia="STFangsong"/>
                <w:noProof/>
                <w:color w:val="000000"/>
                <w:szCs w:val="24"/>
              </w:rPr>
            </w:pPr>
            <w:r>
              <w:rPr>
                <w:noProof/>
              </w:rPr>
              <w:t>Wuchang Da Mi</w:t>
            </w:r>
          </w:p>
        </w:tc>
        <w:tc>
          <w:tcPr>
            <w:tcW w:w="2294" w:type="dxa"/>
          </w:tcPr>
          <w:p>
            <w:pPr>
              <w:rPr>
                <w:rFonts w:eastAsia="SimSun"/>
                <w:noProof/>
                <w:snapToGrid w:val="0"/>
                <w:szCs w:val="24"/>
                <w:u w:val="single"/>
              </w:rPr>
            </w:pPr>
            <w:r>
              <w:rPr>
                <w:noProof/>
              </w:rPr>
              <w:t>Fruits, légumes et céréales, en l’état ou transformés - riz</w:t>
            </w:r>
          </w:p>
        </w:tc>
        <w:tc>
          <w:tcPr>
            <w:tcW w:w="2295" w:type="dxa"/>
          </w:tcPr>
          <w:p>
            <w:pPr>
              <w:rPr>
                <w:rFonts w:eastAsia="SimSun"/>
                <w:noProof/>
                <w:snapToGrid w:val="0"/>
                <w:szCs w:val="24"/>
                <w:u w:val="single"/>
              </w:rPr>
            </w:pPr>
            <w:r>
              <w:rPr>
                <w:noProof/>
              </w:rPr>
              <w:t>Wuchang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福鼎白茶</w:t>
            </w:r>
          </w:p>
        </w:tc>
        <w:tc>
          <w:tcPr>
            <w:tcW w:w="2295" w:type="dxa"/>
          </w:tcPr>
          <w:p>
            <w:pPr>
              <w:rPr>
                <w:rFonts w:eastAsia="STFangsong"/>
                <w:noProof/>
                <w:color w:val="000000"/>
                <w:szCs w:val="24"/>
              </w:rPr>
            </w:pPr>
            <w:r>
              <w:rPr>
                <w:noProof/>
              </w:rPr>
              <w:t>Fuding Bai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Fuding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吴川月饼</w:t>
            </w:r>
          </w:p>
        </w:tc>
        <w:tc>
          <w:tcPr>
            <w:tcW w:w="2295" w:type="dxa"/>
          </w:tcPr>
          <w:p>
            <w:pPr>
              <w:rPr>
                <w:rFonts w:eastAsia="STFangsong"/>
                <w:noProof/>
                <w:color w:val="000000"/>
                <w:szCs w:val="24"/>
              </w:rPr>
            </w:pPr>
            <w:r>
              <w:rPr>
                <w:noProof/>
              </w:rPr>
              <w:t>Wuchuan Yue Bing</w:t>
            </w:r>
          </w:p>
        </w:tc>
        <w:tc>
          <w:tcPr>
            <w:tcW w:w="2294" w:type="dxa"/>
          </w:tcPr>
          <w:p>
            <w:pPr>
              <w:rPr>
                <w:rFonts w:eastAsia="SimSun"/>
                <w:noProof/>
                <w:snapToGrid w:val="0"/>
                <w:szCs w:val="24"/>
                <w:u w:val="single"/>
              </w:rPr>
            </w:pPr>
            <w:r>
              <w:rPr>
                <w:noProof/>
              </w:rPr>
              <w:t>Produits de la boulangerie, pâtisserie, confiserie et biscuiterie - pâtisserie</w:t>
            </w:r>
          </w:p>
        </w:tc>
        <w:tc>
          <w:tcPr>
            <w:tcW w:w="2295" w:type="dxa"/>
          </w:tcPr>
          <w:p>
            <w:pPr>
              <w:rPr>
                <w:rFonts w:eastAsia="SimSun"/>
                <w:noProof/>
                <w:snapToGrid w:val="0"/>
                <w:szCs w:val="24"/>
                <w:u w:val="single"/>
              </w:rPr>
            </w:pPr>
            <w:r>
              <w:rPr>
                <w:noProof/>
              </w:rPr>
              <w:t>Wuchuan Mooncake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兴隆咖啡</w:t>
            </w:r>
          </w:p>
        </w:tc>
        <w:tc>
          <w:tcPr>
            <w:tcW w:w="2295" w:type="dxa"/>
          </w:tcPr>
          <w:p>
            <w:pPr>
              <w:rPr>
                <w:rFonts w:eastAsia="STFangsong"/>
                <w:noProof/>
                <w:color w:val="000000"/>
                <w:szCs w:val="24"/>
              </w:rPr>
            </w:pPr>
            <w:r>
              <w:rPr>
                <w:noProof/>
              </w:rPr>
              <w:t>Xinglong Ka Fei</w:t>
            </w:r>
          </w:p>
        </w:tc>
        <w:tc>
          <w:tcPr>
            <w:tcW w:w="2294" w:type="dxa"/>
          </w:tcPr>
          <w:p>
            <w:pPr>
              <w:rPr>
                <w:rFonts w:eastAsia="SimSun"/>
                <w:noProof/>
                <w:snapToGrid w:val="0"/>
                <w:szCs w:val="24"/>
                <w:u w:val="single"/>
              </w:rPr>
            </w:pPr>
            <w:r>
              <w:rPr>
                <w:noProof/>
              </w:rPr>
              <w:t>Autres produits de l’annexe I du traité (épices, etc.) - café</w:t>
            </w:r>
          </w:p>
        </w:tc>
        <w:tc>
          <w:tcPr>
            <w:tcW w:w="2295" w:type="dxa"/>
          </w:tcPr>
          <w:p>
            <w:pPr>
              <w:rPr>
                <w:rFonts w:eastAsia="SimSun"/>
                <w:noProof/>
                <w:snapToGrid w:val="0"/>
                <w:szCs w:val="24"/>
                <w:u w:val="single"/>
              </w:rPr>
            </w:pPr>
            <w:r>
              <w:rPr>
                <w:noProof/>
              </w:rPr>
              <w:t>Xinglong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绍兴酒</w:t>
            </w:r>
          </w:p>
        </w:tc>
        <w:tc>
          <w:tcPr>
            <w:tcW w:w="2295" w:type="dxa"/>
          </w:tcPr>
          <w:p>
            <w:pPr>
              <w:rPr>
                <w:rFonts w:eastAsia="STFangsong"/>
                <w:noProof/>
                <w:color w:val="000000"/>
                <w:szCs w:val="24"/>
              </w:rPr>
            </w:pPr>
            <w:r>
              <w:rPr>
                <w:noProof/>
              </w:rPr>
              <w:t>Shaoxing Jiu</w:t>
            </w:r>
          </w:p>
        </w:tc>
        <w:tc>
          <w:tcPr>
            <w:tcW w:w="2294" w:type="dxa"/>
          </w:tcPr>
          <w:p>
            <w:pPr>
              <w:rPr>
                <w:rFonts w:eastAsia="SimSun"/>
                <w:noProof/>
                <w:snapToGrid w:val="0"/>
                <w:szCs w:val="24"/>
                <w:u w:val="single"/>
              </w:rPr>
            </w:pPr>
            <w:r>
              <w:rPr>
                <w:noProof/>
              </w:rPr>
              <w:t>Boisson alcoolisée à base de riz</w:t>
            </w:r>
          </w:p>
        </w:tc>
        <w:tc>
          <w:tcPr>
            <w:tcW w:w="2295" w:type="dxa"/>
          </w:tcPr>
          <w:p>
            <w:pPr>
              <w:rPr>
                <w:rFonts w:eastAsia="SimSun"/>
                <w:noProof/>
                <w:snapToGrid w:val="0"/>
                <w:szCs w:val="24"/>
                <w:u w:val="single"/>
              </w:rPr>
            </w:pPr>
            <w:r>
              <w:rPr>
                <w:noProof/>
              </w:rPr>
              <w:t>Shaoxing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贺兰山东麓葡萄酒</w:t>
            </w:r>
          </w:p>
        </w:tc>
        <w:tc>
          <w:tcPr>
            <w:tcW w:w="2295" w:type="dxa"/>
          </w:tcPr>
          <w:p>
            <w:pPr>
              <w:rPr>
                <w:rFonts w:eastAsia="STFangsong"/>
                <w:noProof/>
                <w:color w:val="000000"/>
                <w:szCs w:val="24"/>
              </w:rPr>
            </w:pPr>
            <w:r>
              <w:rPr>
                <w:noProof/>
              </w:rPr>
              <w:t>Helanshan Dong Lu Pu Tao Jiu</w:t>
            </w:r>
          </w:p>
        </w:tc>
        <w:tc>
          <w:tcPr>
            <w:tcW w:w="2294" w:type="dxa"/>
          </w:tcPr>
          <w:p>
            <w:pPr>
              <w:rPr>
                <w:rFonts w:eastAsia="SimSun"/>
                <w:noProof/>
                <w:snapToGrid w:val="0"/>
                <w:szCs w:val="24"/>
                <w:u w:val="single"/>
              </w:rPr>
            </w:pPr>
            <w:r>
              <w:rPr>
                <w:noProof/>
              </w:rPr>
              <w:t xml:space="preserve">Vin </w:t>
            </w:r>
          </w:p>
        </w:tc>
        <w:tc>
          <w:tcPr>
            <w:tcW w:w="2295" w:type="dxa"/>
          </w:tcPr>
          <w:p>
            <w:pPr>
              <w:rPr>
                <w:rFonts w:eastAsia="SimSun"/>
                <w:noProof/>
                <w:snapToGrid w:val="0"/>
                <w:szCs w:val="24"/>
                <w:u w:val="single"/>
                <w:lang w:val="en-US"/>
              </w:rPr>
            </w:pPr>
            <w:r>
              <w:rPr>
                <w:noProof/>
                <w:lang w:val="en-US"/>
              </w:rPr>
              <w:t>Wine in Helan Mountain East Region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桓仁冰酒</w:t>
            </w:r>
          </w:p>
        </w:tc>
        <w:tc>
          <w:tcPr>
            <w:tcW w:w="2295" w:type="dxa"/>
          </w:tcPr>
          <w:p>
            <w:pPr>
              <w:rPr>
                <w:rFonts w:eastAsia="STFangsong"/>
                <w:noProof/>
                <w:color w:val="000000"/>
                <w:szCs w:val="24"/>
              </w:rPr>
            </w:pPr>
            <w:r>
              <w:rPr>
                <w:noProof/>
              </w:rPr>
              <w:t>Huanren Bing Jiu</w:t>
            </w:r>
          </w:p>
        </w:tc>
        <w:tc>
          <w:tcPr>
            <w:tcW w:w="2294" w:type="dxa"/>
          </w:tcPr>
          <w:p>
            <w:pPr>
              <w:rPr>
                <w:rFonts w:eastAsia="SimSun"/>
                <w:noProof/>
                <w:snapToGrid w:val="0"/>
                <w:szCs w:val="24"/>
                <w:u w:val="single"/>
              </w:rPr>
            </w:pPr>
            <w:r>
              <w:rPr>
                <w:noProof/>
              </w:rPr>
              <w:t xml:space="preserve">Vin  </w:t>
            </w:r>
          </w:p>
        </w:tc>
        <w:tc>
          <w:tcPr>
            <w:tcW w:w="2295" w:type="dxa"/>
          </w:tcPr>
          <w:p>
            <w:pPr>
              <w:rPr>
                <w:rFonts w:eastAsia="SimSun"/>
                <w:noProof/>
                <w:snapToGrid w:val="0"/>
                <w:szCs w:val="24"/>
                <w:u w:val="single"/>
              </w:rPr>
            </w:pPr>
            <w:r>
              <w:rPr>
                <w:noProof/>
              </w:rPr>
              <w:t>Huanren Icewine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烟台葡萄酒</w:t>
            </w:r>
          </w:p>
        </w:tc>
        <w:tc>
          <w:tcPr>
            <w:tcW w:w="2295" w:type="dxa"/>
          </w:tcPr>
          <w:p>
            <w:pPr>
              <w:rPr>
                <w:rFonts w:eastAsia="STFangsong"/>
                <w:noProof/>
                <w:color w:val="000000"/>
                <w:szCs w:val="24"/>
              </w:rPr>
            </w:pPr>
            <w:r>
              <w:rPr>
                <w:noProof/>
              </w:rPr>
              <w:t>Yantai Pu Tao Jiu</w:t>
            </w:r>
          </w:p>
        </w:tc>
        <w:tc>
          <w:tcPr>
            <w:tcW w:w="2294" w:type="dxa"/>
          </w:tcPr>
          <w:p>
            <w:pPr>
              <w:rPr>
                <w:rFonts w:eastAsia="SimSun"/>
                <w:noProof/>
                <w:snapToGrid w:val="0"/>
                <w:szCs w:val="24"/>
                <w:u w:val="single"/>
              </w:rPr>
            </w:pPr>
            <w:r>
              <w:rPr>
                <w:noProof/>
              </w:rPr>
              <w:t xml:space="preserve">Vin </w:t>
            </w:r>
          </w:p>
        </w:tc>
        <w:tc>
          <w:tcPr>
            <w:tcW w:w="2295" w:type="dxa"/>
          </w:tcPr>
          <w:p>
            <w:pPr>
              <w:rPr>
                <w:rFonts w:eastAsia="SimSun"/>
                <w:noProof/>
                <w:snapToGrid w:val="0"/>
                <w:szCs w:val="24"/>
                <w:u w:val="single"/>
              </w:rPr>
            </w:pPr>
            <w:r>
              <w:rPr>
                <w:noProof/>
              </w:rPr>
              <w:t>Yantai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惠水黑糯米酒</w:t>
            </w:r>
          </w:p>
        </w:tc>
        <w:tc>
          <w:tcPr>
            <w:tcW w:w="2295" w:type="dxa"/>
          </w:tcPr>
          <w:p>
            <w:pPr>
              <w:rPr>
                <w:rFonts w:eastAsia="STFangsong"/>
                <w:noProof/>
                <w:color w:val="000000"/>
                <w:szCs w:val="24"/>
              </w:rPr>
            </w:pPr>
            <w:r>
              <w:rPr>
                <w:noProof/>
              </w:rPr>
              <w:t>Huishui Hei Nuo Mi Jiu</w:t>
            </w:r>
          </w:p>
        </w:tc>
        <w:tc>
          <w:tcPr>
            <w:tcW w:w="2294" w:type="dxa"/>
          </w:tcPr>
          <w:p>
            <w:pPr>
              <w:rPr>
                <w:rFonts w:eastAsia="SimSun"/>
                <w:noProof/>
                <w:snapToGrid w:val="0"/>
                <w:szCs w:val="24"/>
                <w:u w:val="single"/>
              </w:rPr>
            </w:pPr>
            <w:r>
              <w:rPr>
                <w:noProof/>
              </w:rPr>
              <w:t>Boisson alcoolisée à base de riz</w:t>
            </w:r>
          </w:p>
        </w:tc>
        <w:tc>
          <w:tcPr>
            <w:tcW w:w="2295" w:type="dxa"/>
          </w:tcPr>
          <w:p>
            <w:pPr>
              <w:rPr>
                <w:rFonts w:eastAsia="SimSun"/>
                <w:noProof/>
                <w:snapToGrid w:val="0"/>
                <w:szCs w:val="24"/>
                <w:u w:val="single"/>
                <w:lang w:val="en-US"/>
              </w:rPr>
            </w:pPr>
            <w:r>
              <w:rPr>
                <w:noProof/>
                <w:lang w:val="en-US"/>
              </w:rPr>
              <w:t>Huishui Black Glutinous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西峡香菇</w:t>
            </w:r>
          </w:p>
        </w:tc>
        <w:tc>
          <w:tcPr>
            <w:tcW w:w="2295" w:type="dxa"/>
          </w:tcPr>
          <w:p>
            <w:pPr>
              <w:rPr>
                <w:rFonts w:eastAsia="STFangsong"/>
                <w:noProof/>
                <w:color w:val="000000"/>
                <w:szCs w:val="24"/>
              </w:rPr>
            </w:pPr>
            <w:r>
              <w:rPr>
                <w:noProof/>
              </w:rPr>
              <w:t>Xixia Xiang Gu</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Xixia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红崖子花生</w:t>
            </w:r>
          </w:p>
        </w:tc>
        <w:tc>
          <w:tcPr>
            <w:tcW w:w="2295" w:type="dxa"/>
          </w:tcPr>
          <w:p>
            <w:pPr>
              <w:rPr>
                <w:rFonts w:eastAsia="STFangsong"/>
                <w:noProof/>
                <w:color w:val="000000"/>
                <w:szCs w:val="24"/>
              </w:rPr>
            </w:pPr>
            <w:r>
              <w:rPr>
                <w:noProof/>
              </w:rPr>
              <w:t>Hongyazi Hua Sheng</w:t>
            </w:r>
          </w:p>
        </w:tc>
        <w:tc>
          <w:tcPr>
            <w:tcW w:w="2294" w:type="dxa"/>
          </w:tcPr>
          <w:p>
            <w:pPr>
              <w:rPr>
                <w:rFonts w:eastAsia="SimSun"/>
                <w:noProof/>
                <w:snapToGrid w:val="0"/>
                <w:szCs w:val="24"/>
                <w:u w:val="single"/>
              </w:rPr>
            </w:pPr>
            <w:r>
              <w:rPr>
                <w:noProof/>
              </w:rPr>
              <w:t>Fruits, légumes et céréales, en l'état ou transformés - arachide</w:t>
            </w:r>
          </w:p>
        </w:tc>
        <w:tc>
          <w:tcPr>
            <w:tcW w:w="2295" w:type="dxa"/>
          </w:tcPr>
          <w:p>
            <w:pPr>
              <w:rPr>
                <w:rFonts w:eastAsia="SimSun"/>
                <w:noProof/>
                <w:snapToGrid w:val="0"/>
                <w:szCs w:val="24"/>
                <w:u w:val="single"/>
              </w:rPr>
            </w:pPr>
            <w:r>
              <w:rPr>
                <w:noProof/>
              </w:rPr>
              <w:t xml:space="preserve">Hongyazi Peanut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武夷岩茶</w:t>
            </w:r>
          </w:p>
        </w:tc>
        <w:tc>
          <w:tcPr>
            <w:tcW w:w="2295" w:type="dxa"/>
          </w:tcPr>
          <w:p>
            <w:pPr>
              <w:rPr>
                <w:rFonts w:eastAsia="STFangsong"/>
                <w:noProof/>
                <w:color w:val="000000"/>
                <w:szCs w:val="24"/>
              </w:rPr>
            </w:pPr>
            <w:r>
              <w:rPr>
                <w:noProof/>
              </w:rPr>
              <w:t>Wuyi Yan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Wuyi Rock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英德红茶</w:t>
            </w:r>
          </w:p>
        </w:tc>
        <w:tc>
          <w:tcPr>
            <w:tcW w:w="2295" w:type="dxa"/>
          </w:tcPr>
          <w:p>
            <w:pPr>
              <w:rPr>
                <w:rFonts w:eastAsia="STFangsong"/>
                <w:noProof/>
                <w:color w:val="000000"/>
                <w:szCs w:val="24"/>
              </w:rPr>
            </w:pPr>
            <w:r>
              <w:rPr>
                <w:noProof/>
              </w:rPr>
              <w:t>Yingde Hong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Yingde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剑南春酒</w:t>
            </w:r>
          </w:p>
        </w:tc>
        <w:tc>
          <w:tcPr>
            <w:tcW w:w="2295" w:type="dxa"/>
          </w:tcPr>
          <w:p>
            <w:pPr>
              <w:rPr>
                <w:rFonts w:eastAsia="STFangsong"/>
                <w:noProof/>
                <w:color w:val="000000"/>
                <w:szCs w:val="24"/>
              </w:rPr>
            </w:pPr>
            <w:r>
              <w:rPr>
                <w:noProof/>
              </w:rPr>
              <w:t>Jian Nan Chun Jiu/Jian Nan Chun Chiew</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Jian Nan Chun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高炉家酒（高炉酒）</w:t>
            </w:r>
          </w:p>
        </w:tc>
        <w:tc>
          <w:tcPr>
            <w:tcW w:w="2295" w:type="dxa"/>
          </w:tcPr>
          <w:p>
            <w:pPr>
              <w:rPr>
                <w:rFonts w:eastAsia="STFangsong"/>
                <w:noProof/>
                <w:color w:val="000000"/>
                <w:szCs w:val="24"/>
              </w:rPr>
            </w:pPr>
            <w:r>
              <w:rPr>
                <w:noProof/>
              </w:rPr>
              <w:t>Gao Lu Jia Jiu /Gao Lu Jiu</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Gao Lu Jia Liquor/Gao Lu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扳倒井酒</w:t>
            </w:r>
          </w:p>
        </w:tc>
        <w:tc>
          <w:tcPr>
            <w:tcW w:w="2295" w:type="dxa"/>
          </w:tcPr>
          <w:p>
            <w:pPr>
              <w:rPr>
                <w:rFonts w:eastAsia="STFangsong"/>
                <w:noProof/>
                <w:color w:val="000000"/>
                <w:szCs w:val="24"/>
              </w:rPr>
            </w:pPr>
            <w:r>
              <w:rPr>
                <w:noProof/>
              </w:rPr>
              <w:t xml:space="preserve">Ban Dao Jing Jiu </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Ban Dao Jing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沙城葡萄酒</w:t>
            </w:r>
          </w:p>
        </w:tc>
        <w:tc>
          <w:tcPr>
            <w:tcW w:w="2295" w:type="dxa"/>
          </w:tcPr>
          <w:p>
            <w:pPr>
              <w:rPr>
                <w:rFonts w:eastAsia="STFangsong"/>
                <w:noProof/>
                <w:color w:val="000000"/>
                <w:szCs w:val="24"/>
              </w:rPr>
            </w:pPr>
            <w:r>
              <w:rPr>
                <w:noProof/>
              </w:rPr>
              <w:t xml:space="preserve">Shacheng Pu Tao Jiu </w:t>
            </w:r>
          </w:p>
        </w:tc>
        <w:tc>
          <w:tcPr>
            <w:tcW w:w="2294" w:type="dxa"/>
          </w:tcPr>
          <w:p>
            <w:pPr>
              <w:rPr>
                <w:rFonts w:eastAsia="SimSun"/>
                <w:noProof/>
                <w:snapToGrid w:val="0"/>
                <w:szCs w:val="24"/>
                <w:u w:val="single"/>
              </w:rPr>
            </w:pPr>
            <w:r>
              <w:rPr>
                <w:noProof/>
              </w:rPr>
              <w:t>Vin</w:t>
            </w:r>
          </w:p>
        </w:tc>
        <w:tc>
          <w:tcPr>
            <w:tcW w:w="2295" w:type="dxa"/>
          </w:tcPr>
          <w:p>
            <w:pPr>
              <w:rPr>
                <w:rFonts w:eastAsia="SimSun"/>
                <w:noProof/>
                <w:snapToGrid w:val="0"/>
                <w:szCs w:val="24"/>
                <w:u w:val="single"/>
              </w:rPr>
            </w:pPr>
            <w:r>
              <w:rPr>
                <w:noProof/>
              </w:rPr>
              <w:t>Shacheng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茅台酒（贵州茅台酒）</w:t>
            </w:r>
          </w:p>
        </w:tc>
        <w:tc>
          <w:tcPr>
            <w:tcW w:w="2295" w:type="dxa"/>
          </w:tcPr>
          <w:p>
            <w:pPr>
              <w:rPr>
                <w:rFonts w:eastAsia="STFangsong"/>
                <w:noProof/>
                <w:color w:val="000000"/>
                <w:szCs w:val="24"/>
              </w:rPr>
            </w:pPr>
            <w:r>
              <w:rPr>
                <w:noProof/>
              </w:rPr>
              <w:t>Moutai Jiu</w:t>
            </w:r>
            <w:r>
              <w:rPr>
                <w:noProof/>
              </w:rPr>
              <w:t>（</w:t>
            </w:r>
            <w:r>
              <w:rPr>
                <w:noProof/>
              </w:rPr>
              <w:t>Kweichow Moutai Jiu</w:t>
            </w:r>
            <w:r>
              <w:rPr>
                <w:noProof/>
              </w:rPr>
              <w:t>）</w:t>
            </w:r>
            <w:r>
              <w:rPr>
                <w:noProof/>
              </w:rPr>
              <w:t>/Moutai Chiew</w:t>
            </w:r>
            <w:r>
              <w:rPr>
                <w:noProof/>
              </w:rPr>
              <w:t>（</w:t>
            </w:r>
            <w:r>
              <w:rPr>
                <w:noProof/>
              </w:rPr>
              <w:t>Kweichow Moutai Chiew</w:t>
            </w:r>
            <w:r>
              <w:rPr>
                <w:noProof/>
              </w:rPr>
              <w:t>）</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Moutai Liquor/Kweichow Moutai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五粮液</w:t>
            </w:r>
          </w:p>
        </w:tc>
        <w:tc>
          <w:tcPr>
            <w:tcW w:w="2295" w:type="dxa"/>
          </w:tcPr>
          <w:p>
            <w:pPr>
              <w:rPr>
                <w:rFonts w:eastAsia="STFangsong"/>
                <w:noProof/>
                <w:color w:val="000000"/>
                <w:szCs w:val="24"/>
              </w:rPr>
            </w:pPr>
            <w:r>
              <w:rPr>
                <w:noProof/>
              </w:rPr>
              <w:t>Wu Liang Ye</w:t>
            </w:r>
          </w:p>
        </w:tc>
        <w:tc>
          <w:tcPr>
            <w:tcW w:w="2294" w:type="dxa"/>
          </w:tcPr>
          <w:p>
            <w:pPr>
              <w:rPr>
                <w:rFonts w:eastAsia="SimSun"/>
                <w:noProof/>
                <w:snapToGrid w:val="0"/>
                <w:szCs w:val="24"/>
                <w:u w:val="single"/>
              </w:rPr>
            </w:pPr>
            <w:r>
              <w:rPr>
                <w:noProof/>
              </w:rPr>
              <w:t>Boisson spiritueuse</w:t>
            </w:r>
          </w:p>
        </w:tc>
        <w:tc>
          <w:tcPr>
            <w:tcW w:w="2295" w:type="dxa"/>
          </w:tcPr>
          <w:p>
            <w:pPr>
              <w:rPr>
                <w:rFonts w:eastAsia="SimSun"/>
                <w:noProof/>
                <w:snapToGrid w:val="0"/>
                <w:szCs w:val="24"/>
                <w:u w:val="single"/>
              </w:rPr>
            </w:pPr>
            <w:r>
              <w:rPr>
                <w:noProof/>
              </w:rPr>
              <w:t>Wuliangye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盘锦大米</w:t>
            </w:r>
          </w:p>
        </w:tc>
        <w:tc>
          <w:tcPr>
            <w:tcW w:w="2295" w:type="dxa"/>
          </w:tcPr>
          <w:p>
            <w:pPr>
              <w:rPr>
                <w:rFonts w:eastAsia="STFangsong"/>
                <w:noProof/>
                <w:color w:val="000000"/>
                <w:szCs w:val="24"/>
              </w:rPr>
            </w:pPr>
            <w:r>
              <w:rPr>
                <w:noProof/>
              </w:rPr>
              <w:t>Panjin Da Mi</w:t>
            </w:r>
          </w:p>
        </w:tc>
        <w:tc>
          <w:tcPr>
            <w:tcW w:w="2294" w:type="dxa"/>
          </w:tcPr>
          <w:p>
            <w:pPr>
              <w:rPr>
                <w:rFonts w:eastAsia="SimSun"/>
                <w:noProof/>
                <w:snapToGrid w:val="0"/>
                <w:szCs w:val="24"/>
                <w:u w:val="single"/>
              </w:rPr>
            </w:pPr>
            <w:r>
              <w:rPr>
                <w:noProof/>
              </w:rPr>
              <w:t>Fruits, légumes et céréales, en l’état ou transformés - riz</w:t>
            </w:r>
          </w:p>
        </w:tc>
        <w:tc>
          <w:tcPr>
            <w:tcW w:w="2295" w:type="dxa"/>
          </w:tcPr>
          <w:p>
            <w:pPr>
              <w:rPr>
                <w:rFonts w:eastAsia="SimSun"/>
                <w:noProof/>
                <w:snapToGrid w:val="0"/>
                <w:szCs w:val="24"/>
                <w:u w:val="single"/>
              </w:rPr>
            </w:pPr>
            <w:r>
              <w:rPr>
                <w:noProof/>
              </w:rPr>
              <w:t>Panjin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吉县苹果</w:t>
            </w:r>
          </w:p>
        </w:tc>
        <w:tc>
          <w:tcPr>
            <w:tcW w:w="2295" w:type="dxa"/>
          </w:tcPr>
          <w:p>
            <w:pPr>
              <w:rPr>
                <w:rFonts w:eastAsia="STFangsong"/>
                <w:noProof/>
                <w:color w:val="000000"/>
                <w:szCs w:val="24"/>
              </w:rPr>
            </w:pPr>
            <w:r>
              <w:rPr>
                <w:noProof/>
              </w:rPr>
              <w:t xml:space="preserve">Jixian Ping Guo </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Jixian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鄂托克阿尔巴斯山羊肉</w:t>
            </w:r>
          </w:p>
        </w:tc>
        <w:tc>
          <w:tcPr>
            <w:tcW w:w="2295" w:type="dxa"/>
          </w:tcPr>
          <w:p>
            <w:pPr>
              <w:rPr>
                <w:rFonts w:eastAsia="STFangsong"/>
                <w:noProof/>
                <w:color w:val="000000"/>
                <w:szCs w:val="24"/>
                <w:lang w:val="en-US"/>
              </w:rPr>
            </w:pPr>
            <w:r>
              <w:rPr>
                <w:noProof/>
                <w:lang w:val="en-US"/>
              </w:rPr>
              <w:t>Etuoke Aerbasi Shan Yang Rou</w:t>
            </w:r>
          </w:p>
        </w:tc>
        <w:tc>
          <w:tcPr>
            <w:tcW w:w="2294" w:type="dxa"/>
          </w:tcPr>
          <w:p>
            <w:pPr>
              <w:rPr>
                <w:rFonts w:eastAsia="SimSun"/>
                <w:noProof/>
                <w:snapToGrid w:val="0"/>
                <w:szCs w:val="24"/>
                <w:u w:val="single"/>
              </w:rPr>
            </w:pPr>
            <w:r>
              <w:rPr>
                <w:noProof/>
              </w:rPr>
              <w:t>Viande (et abats) frais - viande de chèvre</w:t>
            </w:r>
          </w:p>
        </w:tc>
        <w:tc>
          <w:tcPr>
            <w:tcW w:w="2295" w:type="dxa"/>
          </w:tcPr>
          <w:p>
            <w:pPr>
              <w:rPr>
                <w:rFonts w:eastAsia="SimSun"/>
                <w:noProof/>
                <w:snapToGrid w:val="0"/>
                <w:szCs w:val="24"/>
                <w:u w:val="single"/>
              </w:rPr>
            </w:pPr>
            <w:r>
              <w:rPr>
                <w:noProof/>
              </w:rPr>
              <w:t>Otog Arbas Goat Meat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扎兰屯黑木耳</w:t>
            </w:r>
          </w:p>
        </w:tc>
        <w:tc>
          <w:tcPr>
            <w:tcW w:w="2295" w:type="dxa"/>
          </w:tcPr>
          <w:p>
            <w:pPr>
              <w:rPr>
                <w:rFonts w:eastAsia="STFangsong"/>
                <w:noProof/>
                <w:color w:val="000000"/>
                <w:szCs w:val="24"/>
              </w:rPr>
            </w:pPr>
            <w:r>
              <w:rPr>
                <w:noProof/>
              </w:rPr>
              <w:t>Zhalantun Hei Mu Er</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 xml:space="preserve">Zhalantun Black Fungus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岫岩滑子蘑</w:t>
            </w:r>
          </w:p>
        </w:tc>
        <w:tc>
          <w:tcPr>
            <w:tcW w:w="2295" w:type="dxa"/>
          </w:tcPr>
          <w:p>
            <w:pPr>
              <w:rPr>
                <w:rFonts w:eastAsia="STFangsong"/>
                <w:noProof/>
                <w:color w:val="000000"/>
                <w:szCs w:val="24"/>
              </w:rPr>
            </w:pPr>
            <w:r>
              <w:rPr>
                <w:noProof/>
              </w:rPr>
              <w:t>Xiuyan Hua Zi Mo</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Xiuyan Pholiota Nameko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东港大黄蚬</w:t>
            </w:r>
          </w:p>
        </w:tc>
        <w:tc>
          <w:tcPr>
            <w:tcW w:w="2295" w:type="dxa"/>
          </w:tcPr>
          <w:p>
            <w:pPr>
              <w:rPr>
                <w:rFonts w:eastAsia="STFangsong"/>
                <w:noProof/>
                <w:color w:val="000000"/>
                <w:szCs w:val="24"/>
              </w:rPr>
            </w:pPr>
            <w:r>
              <w:rPr>
                <w:noProof/>
              </w:rPr>
              <w:t>Donggang Da Huang Xian</w:t>
            </w:r>
          </w:p>
        </w:tc>
        <w:tc>
          <w:tcPr>
            <w:tcW w:w="2294" w:type="dxa"/>
          </w:tcPr>
          <w:p>
            <w:pPr>
              <w:rPr>
                <w:rFonts w:eastAsia="SimSun"/>
                <w:noProof/>
                <w:snapToGrid w:val="0"/>
                <w:szCs w:val="24"/>
                <w:u w:val="single"/>
              </w:rPr>
            </w:pPr>
            <w:r>
              <w:rPr>
                <w:noProof/>
              </w:rPr>
              <w:t>Poissons, mollusques, crustacés frais et produits dérivés - mactre solide</w:t>
            </w:r>
          </w:p>
        </w:tc>
        <w:tc>
          <w:tcPr>
            <w:tcW w:w="2295" w:type="dxa"/>
          </w:tcPr>
          <w:p>
            <w:pPr>
              <w:rPr>
                <w:rFonts w:eastAsia="SimSun"/>
                <w:noProof/>
                <w:snapToGrid w:val="0"/>
                <w:szCs w:val="24"/>
                <w:u w:val="single"/>
              </w:rPr>
            </w:pPr>
            <w:r>
              <w:rPr>
                <w:noProof/>
              </w:rPr>
              <w:t>Donggang Surf Clam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东宁黑木耳</w:t>
            </w:r>
          </w:p>
        </w:tc>
        <w:tc>
          <w:tcPr>
            <w:tcW w:w="2295" w:type="dxa"/>
          </w:tcPr>
          <w:p>
            <w:pPr>
              <w:rPr>
                <w:rFonts w:eastAsia="STFangsong"/>
                <w:noProof/>
                <w:color w:val="000000"/>
                <w:szCs w:val="24"/>
              </w:rPr>
            </w:pPr>
            <w:r>
              <w:rPr>
                <w:noProof/>
              </w:rPr>
              <w:t>Dongning Hei Mu Er</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Dongning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南京盐水鸭</w:t>
            </w:r>
          </w:p>
        </w:tc>
        <w:tc>
          <w:tcPr>
            <w:tcW w:w="2295" w:type="dxa"/>
          </w:tcPr>
          <w:p>
            <w:pPr>
              <w:rPr>
                <w:rFonts w:eastAsia="STFangsong"/>
                <w:noProof/>
                <w:color w:val="000000"/>
                <w:szCs w:val="24"/>
              </w:rPr>
            </w:pPr>
            <w:r>
              <w:rPr>
                <w:noProof/>
              </w:rPr>
              <w:t>Nanjing Yan Shui Ya</w:t>
            </w:r>
          </w:p>
        </w:tc>
        <w:tc>
          <w:tcPr>
            <w:tcW w:w="2294" w:type="dxa"/>
          </w:tcPr>
          <w:p>
            <w:pPr>
              <w:rPr>
                <w:rFonts w:eastAsia="SimSun"/>
                <w:noProof/>
                <w:snapToGrid w:val="0"/>
                <w:szCs w:val="24"/>
                <w:u w:val="single"/>
              </w:rPr>
            </w:pPr>
            <w:r>
              <w:rPr>
                <w:noProof/>
              </w:rPr>
              <w:t>Produits à base de viande (cuits, salés, fumés, etc.) - viande de canard</w:t>
            </w:r>
          </w:p>
        </w:tc>
        <w:tc>
          <w:tcPr>
            <w:tcW w:w="2295" w:type="dxa"/>
          </w:tcPr>
          <w:p>
            <w:pPr>
              <w:rPr>
                <w:rFonts w:eastAsia="SimSun"/>
                <w:noProof/>
                <w:snapToGrid w:val="0"/>
                <w:szCs w:val="24"/>
                <w:u w:val="single"/>
              </w:rPr>
            </w:pPr>
            <w:r>
              <w:rPr>
                <w:noProof/>
              </w:rPr>
              <w:t>Nanjing Salted Duck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千岛银珍</w:t>
            </w:r>
          </w:p>
        </w:tc>
        <w:tc>
          <w:tcPr>
            <w:tcW w:w="2295" w:type="dxa"/>
          </w:tcPr>
          <w:p>
            <w:pPr>
              <w:rPr>
                <w:rFonts w:eastAsia="STFangsong"/>
                <w:noProof/>
                <w:color w:val="000000"/>
                <w:szCs w:val="24"/>
              </w:rPr>
            </w:pPr>
            <w:r>
              <w:rPr>
                <w:noProof/>
              </w:rPr>
              <w:t>Qiandao Yin Zhen</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Qiandao Rare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泰顺三杯香茶</w:t>
            </w:r>
          </w:p>
        </w:tc>
        <w:tc>
          <w:tcPr>
            <w:tcW w:w="2295" w:type="dxa"/>
          </w:tcPr>
          <w:p>
            <w:pPr>
              <w:rPr>
                <w:rFonts w:eastAsia="STFangsong"/>
                <w:noProof/>
                <w:color w:val="000000"/>
                <w:szCs w:val="24"/>
                <w:lang w:val="en-US"/>
              </w:rPr>
            </w:pPr>
            <w:r>
              <w:rPr>
                <w:noProof/>
                <w:lang w:val="en-US"/>
              </w:rPr>
              <w:t>Taishun San Bei Xiang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lang w:val="en-US"/>
              </w:rPr>
            </w:pPr>
            <w:r>
              <w:rPr>
                <w:noProof/>
                <w:lang w:val="en-US"/>
              </w:rPr>
              <w:t>Taishun Three Cups of Incense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金华两头乌猪</w:t>
            </w:r>
          </w:p>
        </w:tc>
        <w:tc>
          <w:tcPr>
            <w:tcW w:w="2295" w:type="dxa"/>
          </w:tcPr>
          <w:p>
            <w:pPr>
              <w:rPr>
                <w:rFonts w:eastAsia="STFangsong"/>
                <w:noProof/>
                <w:color w:val="000000"/>
                <w:szCs w:val="24"/>
              </w:rPr>
            </w:pPr>
            <w:r>
              <w:rPr>
                <w:noProof/>
              </w:rPr>
              <w:t>Jinhua Liang Tou Wu Zhu</w:t>
            </w:r>
          </w:p>
        </w:tc>
        <w:tc>
          <w:tcPr>
            <w:tcW w:w="2294" w:type="dxa"/>
          </w:tcPr>
          <w:p>
            <w:pPr>
              <w:rPr>
                <w:rFonts w:eastAsia="SimSun"/>
                <w:noProof/>
                <w:snapToGrid w:val="0"/>
                <w:szCs w:val="24"/>
                <w:u w:val="single"/>
              </w:rPr>
            </w:pPr>
            <w:r>
              <w:rPr>
                <w:noProof/>
              </w:rPr>
              <w:t>Viande (et abats) frais - viande de porc</w:t>
            </w:r>
          </w:p>
        </w:tc>
        <w:tc>
          <w:tcPr>
            <w:tcW w:w="2295" w:type="dxa"/>
          </w:tcPr>
          <w:p>
            <w:pPr>
              <w:rPr>
                <w:rFonts w:eastAsia="SimSun"/>
                <w:noProof/>
                <w:snapToGrid w:val="0"/>
                <w:szCs w:val="24"/>
                <w:u w:val="single"/>
              </w:rPr>
            </w:pPr>
            <w:r>
              <w:rPr>
                <w:noProof/>
              </w:rPr>
              <w:t>Jinhua Pig</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罗源秀珍菇</w:t>
            </w:r>
          </w:p>
        </w:tc>
        <w:tc>
          <w:tcPr>
            <w:tcW w:w="2295" w:type="dxa"/>
          </w:tcPr>
          <w:p>
            <w:pPr>
              <w:rPr>
                <w:rFonts w:eastAsia="STFangsong"/>
                <w:noProof/>
                <w:color w:val="000000"/>
                <w:szCs w:val="24"/>
              </w:rPr>
            </w:pPr>
            <w:r>
              <w:rPr>
                <w:noProof/>
              </w:rPr>
              <w:t>Luoyuan Xiu Zhen Gu</w:t>
            </w:r>
          </w:p>
        </w:tc>
        <w:tc>
          <w:tcPr>
            <w:tcW w:w="2294" w:type="dxa"/>
          </w:tcPr>
          <w:p>
            <w:pPr>
              <w:rPr>
                <w:rFonts w:eastAsia="SimSun"/>
                <w:noProof/>
                <w:snapToGrid w:val="0"/>
                <w:szCs w:val="24"/>
                <w:u w:val="single"/>
              </w:rPr>
            </w:pPr>
            <w:r>
              <w:rPr>
                <w:noProof/>
              </w:rPr>
              <w:t>Fruits, légumes et céréales, en l'état ou transformés - champignon</w:t>
            </w:r>
          </w:p>
        </w:tc>
        <w:tc>
          <w:tcPr>
            <w:tcW w:w="2295" w:type="dxa"/>
          </w:tcPr>
          <w:p>
            <w:pPr>
              <w:rPr>
                <w:rFonts w:eastAsia="SimSun"/>
                <w:noProof/>
                <w:snapToGrid w:val="0"/>
                <w:szCs w:val="24"/>
                <w:u w:val="single"/>
              </w:rPr>
            </w:pPr>
            <w:r>
              <w:rPr>
                <w:noProof/>
              </w:rPr>
              <w:t>Luoyuan Pleurotus Geesteranus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桐江鲈鱼</w:t>
            </w:r>
          </w:p>
        </w:tc>
        <w:tc>
          <w:tcPr>
            <w:tcW w:w="2295" w:type="dxa"/>
          </w:tcPr>
          <w:p>
            <w:pPr>
              <w:rPr>
                <w:rFonts w:eastAsia="STFangsong"/>
                <w:noProof/>
                <w:color w:val="000000"/>
                <w:szCs w:val="24"/>
              </w:rPr>
            </w:pPr>
            <w:r>
              <w:rPr>
                <w:noProof/>
              </w:rPr>
              <w:t>Tongjiang Lu Yu</w:t>
            </w:r>
          </w:p>
        </w:tc>
        <w:tc>
          <w:tcPr>
            <w:tcW w:w="2294" w:type="dxa"/>
          </w:tcPr>
          <w:p>
            <w:pPr>
              <w:rPr>
                <w:rFonts w:eastAsia="SimSun"/>
                <w:noProof/>
                <w:snapToGrid w:val="0"/>
                <w:szCs w:val="24"/>
                <w:u w:val="single"/>
              </w:rPr>
            </w:pPr>
            <w:r>
              <w:rPr>
                <w:noProof/>
              </w:rPr>
              <w:t>Poissons, mollusques, crustacés frais et produits dérivés - poisson</w:t>
            </w:r>
          </w:p>
        </w:tc>
        <w:tc>
          <w:tcPr>
            <w:tcW w:w="2295" w:type="dxa"/>
          </w:tcPr>
          <w:p>
            <w:pPr>
              <w:rPr>
                <w:rFonts w:eastAsia="SimSun"/>
                <w:noProof/>
                <w:snapToGrid w:val="0"/>
                <w:szCs w:val="24"/>
                <w:u w:val="single"/>
              </w:rPr>
            </w:pPr>
            <w:r>
              <w:rPr>
                <w:noProof/>
              </w:rPr>
              <w:t>Tongjiang Bass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乐安竹笋</w:t>
            </w:r>
          </w:p>
        </w:tc>
        <w:tc>
          <w:tcPr>
            <w:tcW w:w="2295" w:type="dxa"/>
          </w:tcPr>
          <w:p>
            <w:pPr>
              <w:rPr>
                <w:rFonts w:eastAsia="STFangsong"/>
                <w:noProof/>
                <w:color w:val="000000"/>
                <w:szCs w:val="24"/>
              </w:rPr>
            </w:pPr>
            <w:r>
              <w:rPr>
                <w:noProof/>
              </w:rPr>
              <w:t>Le'an Zhu Sun</w:t>
            </w:r>
          </w:p>
        </w:tc>
        <w:tc>
          <w:tcPr>
            <w:tcW w:w="2294" w:type="dxa"/>
          </w:tcPr>
          <w:p>
            <w:pPr>
              <w:rPr>
                <w:rFonts w:eastAsia="SimSun"/>
                <w:noProof/>
                <w:snapToGrid w:val="0"/>
                <w:szCs w:val="24"/>
                <w:u w:val="single"/>
              </w:rPr>
            </w:pPr>
            <w:r>
              <w:rPr>
                <w:noProof/>
              </w:rPr>
              <w:t>Fruits, légumes et céréales, en l'état ou transformés - légume</w:t>
            </w:r>
          </w:p>
        </w:tc>
        <w:tc>
          <w:tcPr>
            <w:tcW w:w="2295" w:type="dxa"/>
          </w:tcPr>
          <w:p>
            <w:pPr>
              <w:rPr>
                <w:rFonts w:eastAsia="SimSun"/>
                <w:noProof/>
                <w:snapToGrid w:val="0"/>
                <w:szCs w:val="24"/>
                <w:u w:val="single"/>
              </w:rPr>
            </w:pPr>
            <w:r>
              <w:rPr>
                <w:noProof/>
              </w:rPr>
              <w:t>Le'an Bamboo Shoots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莒南花生</w:t>
            </w:r>
          </w:p>
        </w:tc>
        <w:tc>
          <w:tcPr>
            <w:tcW w:w="2295" w:type="dxa"/>
          </w:tcPr>
          <w:p>
            <w:pPr>
              <w:rPr>
                <w:rFonts w:eastAsia="STFangsong"/>
                <w:noProof/>
                <w:color w:val="000000"/>
                <w:szCs w:val="24"/>
              </w:rPr>
            </w:pPr>
            <w:r>
              <w:rPr>
                <w:noProof/>
              </w:rPr>
              <w:t>Junan Hua Sheng</w:t>
            </w:r>
          </w:p>
        </w:tc>
        <w:tc>
          <w:tcPr>
            <w:tcW w:w="2294" w:type="dxa"/>
          </w:tcPr>
          <w:p>
            <w:pPr>
              <w:rPr>
                <w:rFonts w:eastAsia="SimSun"/>
                <w:noProof/>
                <w:snapToGrid w:val="0"/>
                <w:szCs w:val="24"/>
                <w:u w:val="single"/>
              </w:rPr>
            </w:pPr>
            <w:r>
              <w:rPr>
                <w:noProof/>
              </w:rPr>
              <w:t>Fruits, légumes et céréales, en l'état ou transformés - arachide</w:t>
            </w:r>
          </w:p>
        </w:tc>
        <w:tc>
          <w:tcPr>
            <w:tcW w:w="2295" w:type="dxa"/>
          </w:tcPr>
          <w:p>
            <w:pPr>
              <w:rPr>
                <w:rFonts w:eastAsia="SimSun"/>
                <w:noProof/>
                <w:snapToGrid w:val="0"/>
                <w:szCs w:val="24"/>
                <w:u w:val="single"/>
              </w:rPr>
            </w:pPr>
            <w:r>
              <w:rPr>
                <w:noProof/>
              </w:rPr>
              <w:t>Junan Peanut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文登苹果</w:t>
            </w:r>
          </w:p>
        </w:tc>
        <w:tc>
          <w:tcPr>
            <w:tcW w:w="2295" w:type="dxa"/>
          </w:tcPr>
          <w:p>
            <w:pPr>
              <w:rPr>
                <w:rFonts w:eastAsia="STFangsong"/>
                <w:noProof/>
                <w:color w:val="000000"/>
                <w:szCs w:val="24"/>
              </w:rPr>
            </w:pPr>
            <w:r>
              <w:rPr>
                <w:noProof/>
              </w:rPr>
              <w:t>Wendeng Ping Guo</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Wendeng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安丘大葱</w:t>
            </w:r>
          </w:p>
        </w:tc>
        <w:tc>
          <w:tcPr>
            <w:tcW w:w="2295" w:type="dxa"/>
          </w:tcPr>
          <w:p>
            <w:pPr>
              <w:rPr>
                <w:rFonts w:eastAsia="STFangsong"/>
                <w:noProof/>
                <w:color w:val="000000"/>
                <w:szCs w:val="24"/>
              </w:rPr>
            </w:pPr>
            <w:r>
              <w:rPr>
                <w:noProof/>
              </w:rPr>
              <w:t>Anqiu Da Cong</w:t>
            </w:r>
          </w:p>
        </w:tc>
        <w:tc>
          <w:tcPr>
            <w:tcW w:w="2294" w:type="dxa"/>
          </w:tcPr>
          <w:p>
            <w:pPr>
              <w:rPr>
                <w:rFonts w:eastAsia="SimSun"/>
                <w:noProof/>
                <w:snapToGrid w:val="0"/>
                <w:szCs w:val="24"/>
                <w:u w:val="single"/>
              </w:rPr>
            </w:pPr>
            <w:r>
              <w:rPr>
                <w:noProof/>
              </w:rPr>
              <w:t>Fruits, légumes et céréales, en l'état ou transformés - légume</w:t>
            </w:r>
          </w:p>
        </w:tc>
        <w:tc>
          <w:tcPr>
            <w:tcW w:w="2295" w:type="dxa"/>
          </w:tcPr>
          <w:p>
            <w:pPr>
              <w:rPr>
                <w:rFonts w:eastAsia="SimSun"/>
                <w:noProof/>
                <w:snapToGrid w:val="0"/>
                <w:szCs w:val="24"/>
                <w:u w:val="single"/>
              </w:rPr>
            </w:pPr>
            <w:r>
              <w:rPr>
                <w:noProof/>
              </w:rPr>
              <w:t>Anqiu Chinese Onion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香花辣椒</w:t>
            </w:r>
          </w:p>
        </w:tc>
        <w:tc>
          <w:tcPr>
            <w:tcW w:w="2295" w:type="dxa"/>
          </w:tcPr>
          <w:p>
            <w:pPr>
              <w:rPr>
                <w:rFonts w:eastAsia="STFangsong"/>
                <w:noProof/>
                <w:color w:val="000000"/>
                <w:szCs w:val="24"/>
              </w:rPr>
            </w:pPr>
            <w:r>
              <w:rPr>
                <w:noProof/>
              </w:rPr>
              <w:t>Xianghua La Jiao</w:t>
            </w:r>
          </w:p>
        </w:tc>
        <w:tc>
          <w:tcPr>
            <w:tcW w:w="2294" w:type="dxa"/>
          </w:tcPr>
          <w:p>
            <w:pPr>
              <w:rPr>
                <w:rFonts w:eastAsia="SimSun"/>
                <w:noProof/>
                <w:snapToGrid w:val="0"/>
                <w:szCs w:val="24"/>
                <w:u w:val="single"/>
              </w:rPr>
            </w:pPr>
            <w:r>
              <w:rPr>
                <w:noProof/>
              </w:rPr>
              <w:t>Fruits, légumes et céréales, en l'état ou transformés - légume</w:t>
            </w:r>
          </w:p>
        </w:tc>
        <w:tc>
          <w:tcPr>
            <w:tcW w:w="2295" w:type="dxa"/>
          </w:tcPr>
          <w:p>
            <w:pPr>
              <w:rPr>
                <w:rFonts w:eastAsia="SimSun"/>
                <w:noProof/>
                <w:snapToGrid w:val="0"/>
                <w:szCs w:val="24"/>
                <w:u w:val="single"/>
              </w:rPr>
            </w:pPr>
            <w:r>
              <w:rPr>
                <w:noProof/>
              </w:rPr>
              <w:t>Xianghua Chilli</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麻城福白菊</w:t>
            </w:r>
          </w:p>
        </w:tc>
        <w:tc>
          <w:tcPr>
            <w:tcW w:w="2295" w:type="dxa"/>
          </w:tcPr>
          <w:p>
            <w:pPr>
              <w:rPr>
                <w:rFonts w:eastAsia="STFangsong"/>
                <w:noProof/>
                <w:color w:val="000000"/>
                <w:szCs w:val="24"/>
              </w:rPr>
            </w:pPr>
            <w:r>
              <w:rPr>
                <w:noProof/>
              </w:rPr>
              <w:t>Macheng Fu Bai Ju</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Macheng Chrysanthemum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潜江龙虾</w:t>
            </w:r>
          </w:p>
        </w:tc>
        <w:tc>
          <w:tcPr>
            <w:tcW w:w="2295" w:type="dxa"/>
          </w:tcPr>
          <w:p>
            <w:pPr>
              <w:rPr>
                <w:rFonts w:eastAsia="STFangsong"/>
                <w:noProof/>
                <w:color w:val="000000"/>
                <w:szCs w:val="24"/>
              </w:rPr>
            </w:pPr>
            <w:r>
              <w:rPr>
                <w:noProof/>
              </w:rPr>
              <w:t>Qianjiang Long Xia</w:t>
            </w:r>
          </w:p>
        </w:tc>
        <w:tc>
          <w:tcPr>
            <w:tcW w:w="2294" w:type="dxa"/>
          </w:tcPr>
          <w:p>
            <w:pPr>
              <w:rPr>
                <w:rFonts w:eastAsia="SimSun"/>
                <w:noProof/>
                <w:snapToGrid w:val="0"/>
                <w:szCs w:val="24"/>
                <w:u w:val="single"/>
              </w:rPr>
            </w:pPr>
            <w:r>
              <w:rPr>
                <w:noProof/>
              </w:rPr>
              <w:t>Poissons, mollusques, crustacés frais et produits dérivés - écrevisse</w:t>
            </w:r>
          </w:p>
        </w:tc>
        <w:tc>
          <w:tcPr>
            <w:tcW w:w="2295" w:type="dxa"/>
          </w:tcPr>
          <w:p>
            <w:pPr>
              <w:rPr>
                <w:rFonts w:eastAsia="SimSun"/>
                <w:noProof/>
                <w:snapToGrid w:val="0"/>
                <w:szCs w:val="24"/>
                <w:u w:val="single"/>
              </w:rPr>
            </w:pPr>
            <w:r>
              <w:rPr>
                <w:noProof/>
              </w:rPr>
              <w:t>Qianjiang Crayfish</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宜都宜红茶</w:t>
            </w:r>
          </w:p>
        </w:tc>
        <w:tc>
          <w:tcPr>
            <w:tcW w:w="2295" w:type="dxa"/>
          </w:tcPr>
          <w:p>
            <w:pPr>
              <w:rPr>
                <w:rFonts w:eastAsia="STFangsong"/>
                <w:noProof/>
                <w:color w:val="000000"/>
                <w:szCs w:val="24"/>
              </w:rPr>
            </w:pPr>
            <w:r>
              <w:rPr>
                <w:noProof/>
              </w:rPr>
              <w:t>Yidu Yi Hong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Yidu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大埔蜜柚</w:t>
            </w:r>
          </w:p>
        </w:tc>
        <w:tc>
          <w:tcPr>
            <w:tcW w:w="2295" w:type="dxa"/>
          </w:tcPr>
          <w:p>
            <w:pPr>
              <w:rPr>
                <w:rFonts w:eastAsia="STFangsong"/>
                <w:noProof/>
                <w:color w:val="000000"/>
                <w:szCs w:val="24"/>
              </w:rPr>
            </w:pPr>
            <w:r>
              <w:rPr>
                <w:noProof/>
              </w:rPr>
              <w:t>Dapu Mi You</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Tai Po Honey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桂平西山茶</w:t>
            </w:r>
          </w:p>
        </w:tc>
        <w:tc>
          <w:tcPr>
            <w:tcW w:w="2295" w:type="dxa"/>
          </w:tcPr>
          <w:p>
            <w:pPr>
              <w:rPr>
                <w:rFonts w:eastAsia="STFangsong"/>
                <w:noProof/>
                <w:color w:val="000000"/>
                <w:szCs w:val="24"/>
              </w:rPr>
            </w:pPr>
            <w:r>
              <w:rPr>
                <w:noProof/>
              </w:rPr>
              <w:t>Guiping Xi Shan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Guiping Xishan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百色芒果</w:t>
            </w:r>
          </w:p>
        </w:tc>
        <w:tc>
          <w:tcPr>
            <w:tcW w:w="2295" w:type="dxa"/>
          </w:tcPr>
          <w:p>
            <w:pPr>
              <w:rPr>
                <w:rFonts w:eastAsia="STFangsong"/>
                <w:noProof/>
                <w:color w:val="000000"/>
                <w:szCs w:val="24"/>
              </w:rPr>
            </w:pPr>
            <w:r>
              <w:rPr>
                <w:noProof/>
              </w:rPr>
              <w:t>Baise Mang Guo</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Baise Mango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巫溪洋芋</w:t>
            </w:r>
          </w:p>
        </w:tc>
        <w:tc>
          <w:tcPr>
            <w:tcW w:w="2295" w:type="dxa"/>
          </w:tcPr>
          <w:p>
            <w:pPr>
              <w:rPr>
                <w:rFonts w:eastAsia="STFangsong"/>
                <w:noProof/>
                <w:color w:val="000000"/>
                <w:szCs w:val="24"/>
              </w:rPr>
            </w:pPr>
            <w:r>
              <w:rPr>
                <w:noProof/>
              </w:rPr>
              <w:t>Wuxi Yang Yu</w:t>
            </w:r>
          </w:p>
        </w:tc>
        <w:tc>
          <w:tcPr>
            <w:tcW w:w="2294" w:type="dxa"/>
          </w:tcPr>
          <w:p>
            <w:pPr>
              <w:rPr>
                <w:rFonts w:eastAsia="SimSun"/>
                <w:noProof/>
                <w:snapToGrid w:val="0"/>
                <w:szCs w:val="24"/>
                <w:u w:val="single"/>
              </w:rPr>
            </w:pPr>
            <w:r>
              <w:rPr>
                <w:noProof/>
              </w:rPr>
              <w:t>Fruits, légumes et céréales, en l'état ou transformés - légume</w:t>
            </w:r>
          </w:p>
        </w:tc>
        <w:tc>
          <w:tcPr>
            <w:tcW w:w="2295" w:type="dxa"/>
          </w:tcPr>
          <w:p>
            <w:pPr>
              <w:rPr>
                <w:rFonts w:eastAsia="SimSun"/>
                <w:noProof/>
                <w:snapToGrid w:val="0"/>
                <w:szCs w:val="24"/>
                <w:u w:val="single"/>
              </w:rPr>
            </w:pPr>
            <w:r>
              <w:rPr>
                <w:noProof/>
              </w:rPr>
              <w:t>Wuxi Potato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四川泡菜</w:t>
            </w:r>
          </w:p>
        </w:tc>
        <w:tc>
          <w:tcPr>
            <w:tcW w:w="2295" w:type="dxa"/>
          </w:tcPr>
          <w:p>
            <w:pPr>
              <w:rPr>
                <w:rFonts w:eastAsia="STFangsong"/>
                <w:noProof/>
                <w:color w:val="000000"/>
                <w:szCs w:val="24"/>
              </w:rPr>
            </w:pPr>
            <w:r>
              <w:rPr>
                <w:noProof/>
              </w:rPr>
              <w:t>Sichuan Pao Cai</w:t>
            </w:r>
          </w:p>
        </w:tc>
        <w:tc>
          <w:tcPr>
            <w:tcW w:w="2294" w:type="dxa"/>
          </w:tcPr>
          <w:p>
            <w:pPr>
              <w:rPr>
                <w:rFonts w:eastAsia="SimSun"/>
                <w:noProof/>
                <w:snapToGrid w:val="0"/>
                <w:szCs w:val="24"/>
                <w:u w:val="single"/>
              </w:rPr>
            </w:pPr>
            <w:r>
              <w:rPr>
                <w:noProof/>
              </w:rPr>
              <w:t>Fruits, légumes et céréales, en l'état ou transformés – légumes confits au vinaigre</w:t>
            </w:r>
          </w:p>
        </w:tc>
        <w:tc>
          <w:tcPr>
            <w:tcW w:w="2295" w:type="dxa"/>
          </w:tcPr>
          <w:p>
            <w:pPr>
              <w:rPr>
                <w:rFonts w:eastAsia="SimSun"/>
                <w:noProof/>
                <w:snapToGrid w:val="0"/>
                <w:szCs w:val="24"/>
                <w:u w:val="single"/>
              </w:rPr>
            </w:pPr>
            <w:r>
              <w:rPr>
                <w:noProof/>
              </w:rPr>
              <w:t>Sichuan Style Pickles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纳溪特早茶</w:t>
            </w:r>
          </w:p>
        </w:tc>
        <w:tc>
          <w:tcPr>
            <w:tcW w:w="2295" w:type="dxa"/>
          </w:tcPr>
          <w:p>
            <w:pPr>
              <w:rPr>
                <w:rFonts w:eastAsia="STFangsong"/>
                <w:noProof/>
                <w:color w:val="000000"/>
                <w:szCs w:val="24"/>
              </w:rPr>
            </w:pPr>
            <w:r>
              <w:rPr>
                <w:noProof/>
              </w:rPr>
              <w:t>Naxi Te Zao Cha</w:t>
            </w:r>
          </w:p>
        </w:tc>
        <w:tc>
          <w:tcPr>
            <w:tcW w:w="2294" w:type="dxa"/>
          </w:tcPr>
          <w:p>
            <w:pPr>
              <w:rPr>
                <w:rFonts w:eastAsia="SimSun"/>
                <w:noProof/>
                <w:snapToGrid w:val="0"/>
                <w:szCs w:val="24"/>
                <w:u w:val="single"/>
              </w:rPr>
            </w:pPr>
            <w:r>
              <w:rPr>
                <w:noProof/>
              </w:rPr>
              <w:t>Autres produits de l'annexe I du traité (épices, etc.) - thé</w:t>
            </w:r>
          </w:p>
        </w:tc>
        <w:tc>
          <w:tcPr>
            <w:tcW w:w="2295" w:type="dxa"/>
          </w:tcPr>
          <w:p>
            <w:pPr>
              <w:rPr>
                <w:rFonts w:eastAsia="SimSun"/>
                <w:noProof/>
                <w:snapToGrid w:val="0"/>
                <w:szCs w:val="24"/>
                <w:u w:val="single"/>
              </w:rPr>
            </w:pPr>
            <w:r>
              <w:rPr>
                <w:noProof/>
              </w:rPr>
              <w:t>Naxi Early-Spring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普洱咖啡</w:t>
            </w:r>
          </w:p>
        </w:tc>
        <w:tc>
          <w:tcPr>
            <w:tcW w:w="2295" w:type="dxa"/>
          </w:tcPr>
          <w:p>
            <w:pPr>
              <w:rPr>
                <w:rFonts w:eastAsia="STFangsong"/>
                <w:noProof/>
                <w:color w:val="000000"/>
                <w:szCs w:val="24"/>
              </w:rPr>
            </w:pPr>
            <w:r>
              <w:rPr>
                <w:noProof/>
              </w:rPr>
              <w:t>Pu’er Ka Fei</w:t>
            </w:r>
          </w:p>
        </w:tc>
        <w:tc>
          <w:tcPr>
            <w:tcW w:w="2294" w:type="dxa"/>
          </w:tcPr>
          <w:p>
            <w:pPr>
              <w:rPr>
                <w:rFonts w:eastAsia="SimSun"/>
                <w:noProof/>
                <w:snapToGrid w:val="0"/>
                <w:szCs w:val="24"/>
                <w:u w:val="single"/>
              </w:rPr>
            </w:pPr>
            <w:r>
              <w:rPr>
                <w:noProof/>
              </w:rPr>
              <w:t>Autres produits de l’annexe I du traité (épices, etc.) - café</w:t>
            </w:r>
          </w:p>
        </w:tc>
        <w:tc>
          <w:tcPr>
            <w:tcW w:w="2295" w:type="dxa"/>
          </w:tcPr>
          <w:p>
            <w:pPr>
              <w:rPr>
                <w:rFonts w:eastAsia="SimSun"/>
                <w:noProof/>
                <w:snapToGrid w:val="0"/>
                <w:szCs w:val="24"/>
                <w:u w:val="single"/>
              </w:rPr>
            </w:pPr>
            <w:r>
              <w:rPr>
                <w:noProof/>
              </w:rPr>
              <w:t>Pu'er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横山大明绿豆</w:t>
            </w:r>
          </w:p>
        </w:tc>
        <w:tc>
          <w:tcPr>
            <w:tcW w:w="2295" w:type="dxa"/>
          </w:tcPr>
          <w:p>
            <w:pPr>
              <w:rPr>
                <w:rFonts w:eastAsia="STFangsong"/>
                <w:noProof/>
                <w:color w:val="000000"/>
                <w:szCs w:val="24"/>
                <w:lang w:val="en-US"/>
              </w:rPr>
            </w:pPr>
            <w:r>
              <w:rPr>
                <w:noProof/>
                <w:lang w:val="en-US"/>
              </w:rPr>
              <w:t>Hengshan Da Ming Lü Dou</w:t>
            </w:r>
          </w:p>
        </w:tc>
        <w:tc>
          <w:tcPr>
            <w:tcW w:w="2294" w:type="dxa"/>
          </w:tcPr>
          <w:p>
            <w:pPr>
              <w:rPr>
                <w:rFonts w:eastAsia="SimSun"/>
                <w:noProof/>
                <w:snapToGrid w:val="0"/>
                <w:szCs w:val="24"/>
                <w:u w:val="single"/>
              </w:rPr>
            </w:pPr>
            <w:r>
              <w:rPr>
                <w:noProof/>
              </w:rPr>
              <w:t>Fruits, légumes et céréales, en l'état ou transformés - haricot</w:t>
            </w:r>
          </w:p>
        </w:tc>
        <w:tc>
          <w:tcPr>
            <w:tcW w:w="2295" w:type="dxa"/>
          </w:tcPr>
          <w:p>
            <w:pPr>
              <w:rPr>
                <w:rFonts w:eastAsia="SimSun"/>
                <w:noProof/>
                <w:snapToGrid w:val="0"/>
                <w:szCs w:val="24"/>
                <w:u w:val="single"/>
              </w:rPr>
            </w:pPr>
            <w:r>
              <w:rPr>
                <w:noProof/>
              </w:rPr>
              <w:t>Hengshan Daming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眉县猕猴桃</w:t>
            </w:r>
          </w:p>
        </w:tc>
        <w:tc>
          <w:tcPr>
            <w:tcW w:w="2295" w:type="dxa"/>
          </w:tcPr>
          <w:p>
            <w:pPr>
              <w:rPr>
                <w:rFonts w:eastAsia="STFangsong"/>
                <w:noProof/>
                <w:color w:val="000000"/>
                <w:szCs w:val="24"/>
              </w:rPr>
            </w:pPr>
            <w:r>
              <w:rPr>
                <w:noProof/>
              </w:rPr>
              <w:t>Meixian Mi Hou Tao</w:t>
            </w:r>
          </w:p>
        </w:tc>
        <w:tc>
          <w:tcPr>
            <w:tcW w:w="2294" w:type="dxa"/>
          </w:tcPr>
          <w:p>
            <w:pPr>
              <w:rPr>
                <w:rFonts w:eastAsia="SimSun"/>
                <w:noProof/>
                <w:snapToGrid w:val="0"/>
                <w:szCs w:val="24"/>
                <w:u w:val="single"/>
              </w:rPr>
            </w:pPr>
            <w:r>
              <w:rPr>
                <w:noProof/>
              </w:rPr>
              <w:t>Fruits, légumes et céréales, en l’état ou transformés - fruit</w:t>
            </w:r>
          </w:p>
        </w:tc>
        <w:tc>
          <w:tcPr>
            <w:tcW w:w="2295" w:type="dxa"/>
          </w:tcPr>
          <w:p>
            <w:pPr>
              <w:rPr>
                <w:rFonts w:eastAsia="SimSun"/>
                <w:noProof/>
                <w:snapToGrid w:val="0"/>
                <w:szCs w:val="24"/>
                <w:u w:val="single"/>
              </w:rPr>
            </w:pPr>
            <w:r>
              <w:rPr>
                <w:noProof/>
              </w:rPr>
              <w:t>Meixian Kiwifruit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天祝白牦牛</w:t>
            </w:r>
          </w:p>
        </w:tc>
        <w:tc>
          <w:tcPr>
            <w:tcW w:w="2295" w:type="dxa"/>
          </w:tcPr>
          <w:p>
            <w:pPr>
              <w:rPr>
                <w:rFonts w:eastAsia="STFangsong"/>
                <w:noProof/>
                <w:color w:val="000000"/>
                <w:szCs w:val="24"/>
              </w:rPr>
            </w:pPr>
            <w:r>
              <w:rPr>
                <w:noProof/>
              </w:rPr>
              <w:t>Tianzhu Bai Mao Niu</w:t>
            </w:r>
          </w:p>
        </w:tc>
        <w:tc>
          <w:tcPr>
            <w:tcW w:w="2294" w:type="dxa"/>
          </w:tcPr>
          <w:p>
            <w:pPr>
              <w:rPr>
                <w:rFonts w:eastAsia="SimSun"/>
                <w:noProof/>
                <w:snapToGrid w:val="0"/>
                <w:szCs w:val="24"/>
                <w:u w:val="single"/>
              </w:rPr>
            </w:pPr>
            <w:r>
              <w:rPr>
                <w:noProof/>
              </w:rPr>
              <w:t>Viande (et abats) frais - viande de yack</w:t>
            </w:r>
          </w:p>
        </w:tc>
        <w:tc>
          <w:tcPr>
            <w:tcW w:w="2295" w:type="dxa"/>
          </w:tcPr>
          <w:p>
            <w:pPr>
              <w:rPr>
                <w:rFonts w:eastAsia="SimSun"/>
                <w:noProof/>
                <w:snapToGrid w:val="0"/>
                <w:szCs w:val="24"/>
                <w:u w:val="single"/>
              </w:rPr>
            </w:pPr>
            <w:r>
              <w:rPr>
                <w:noProof/>
              </w:rPr>
              <w:t>Tianzhu White Yak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柴达木枸杞</w:t>
            </w:r>
          </w:p>
        </w:tc>
        <w:tc>
          <w:tcPr>
            <w:tcW w:w="2295" w:type="dxa"/>
          </w:tcPr>
          <w:p>
            <w:pPr>
              <w:rPr>
                <w:rFonts w:eastAsia="STFangsong"/>
                <w:noProof/>
                <w:color w:val="000000"/>
                <w:szCs w:val="24"/>
              </w:rPr>
            </w:pPr>
            <w:r>
              <w:rPr>
                <w:noProof/>
              </w:rPr>
              <w:t>Chaidamu Gou Qi</w:t>
            </w:r>
          </w:p>
        </w:tc>
        <w:tc>
          <w:tcPr>
            <w:tcW w:w="2294" w:type="dxa"/>
          </w:tcPr>
          <w:p>
            <w:pPr>
              <w:rPr>
                <w:rFonts w:eastAsia="SimSun"/>
                <w:noProof/>
                <w:snapToGrid w:val="0"/>
                <w:szCs w:val="24"/>
                <w:u w:val="single"/>
              </w:rPr>
            </w:pPr>
            <w:r>
              <w:rPr>
                <w:noProof/>
              </w:rPr>
              <w:t xml:space="preserve">Fruits, légumes et céréales, en l'état ou transformés - baie du lyciet </w:t>
            </w:r>
          </w:p>
        </w:tc>
        <w:tc>
          <w:tcPr>
            <w:tcW w:w="2295" w:type="dxa"/>
          </w:tcPr>
          <w:p>
            <w:pPr>
              <w:rPr>
                <w:rFonts w:eastAsia="SimSun"/>
                <w:noProof/>
                <w:snapToGrid w:val="0"/>
                <w:szCs w:val="24"/>
                <w:u w:val="single"/>
              </w:rPr>
            </w:pPr>
            <w:r>
              <w:rPr>
                <w:noProof/>
              </w:rPr>
              <w:t>Chaidamu Goji Berry</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宁夏大米</w:t>
            </w:r>
          </w:p>
        </w:tc>
        <w:tc>
          <w:tcPr>
            <w:tcW w:w="2295" w:type="dxa"/>
          </w:tcPr>
          <w:p>
            <w:pPr>
              <w:rPr>
                <w:rFonts w:eastAsia="STFangsong"/>
                <w:noProof/>
                <w:color w:val="000000"/>
                <w:szCs w:val="24"/>
              </w:rPr>
            </w:pPr>
            <w:r>
              <w:rPr>
                <w:noProof/>
              </w:rPr>
              <w:t>Ningxia Da Mi</w:t>
            </w:r>
          </w:p>
        </w:tc>
        <w:tc>
          <w:tcPr>
            <w:tcW w:w="2294" w:type="dxa"/>
          </w:tcPr>
          <w:p>
            <w:pPr>
              <w:rPr>
                <w:rFonts w:eastAsia="SimSun"/>
                <w:noProof/>
                <w:snapToGrid w:val="0"/>
                <w:szCs w:val="24"/>
                <w:u w:val="single"/>
              </w:rPr>
            </w:pPr>
            <w:r>
              <w:rPr>
                <w:noProof/>
              </w:rPr>
              <w:t>Fruits, légumes et céréales, en l’état ou transformés - riz</w:t>
            </w:r>
          </w:p>
        </w:tc>
        <w:tc>
          <w:tcPr>
            <w:tcW w:w="2295" w:type="dxa"/>
          </w:tcPr>
          <w:p>
            <w:pPr>
              <w:rPr>
                <w:rFonts w:eastAsia="SimSun"/>
                <w:noProof/>
                <w:snapToGrid w:val="0"/>
                <w:szCs w:val="24"/>
                <w:u w:val="single"/>
              </w:rPr>
            </w:pPr>
            <w:r>
              <w:rPr>
                <w:noProof/>
              </w:rPr>
              <w:t>Ningxia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hAnsi="SimSun"/>
                <w:noProof/>
              </w:rPr>
              <w:t>精河枸杞</w:t>
            </w:r>
          </w:p>
        </w:tc>
        <w:tc>
          <w:tcPr>
            <w:tcW w:w="2295" w:type="dxa"/>
          </w:tcPr>
          <w:p>
            <w:pPr>
              <w:rPr>
                <w:rFonts w:eastAsia="STFangsong"/>
                <w:noProof/>
                <w:color w:val="000000"/>
                <w:szCs w:val="24"/>
              </w:rPr>
            </w:pPr>
            <w:r>
              <w:rPr>
                <w:noProof/>
              </w:rPr>
              <w:t>Jinghe Gou Qi</w:t>
            </w:r>
          </w:p>
        </w:tc>
        <w:tc>
          <w:tcPr>
            <w:tcW w:w="2294" w:type="dxa"/>
          </w:tcPr>
          <w:p>
            <w:pPr>
              <w:rPr>
                <w:rFonts w:eastAsia="SimSun"/>
                <w:noProof/>
                <w:snapToGrid w:val="0"/>
                <w:szCs w:val="24"/>
                <w:u w:val="single"/>
              </w:rPr>
            </w:pPr>
            <w:r>
              <w:rPr>
                <w:noProof/>
              </w:rPr>
              <w:t xml:space="preserve">Fruits, légumes et céréales, en l'état ou transformés - baie du lyciet </w:t>
            </w:r>
          </w:p>
        </w:tc>
        <w:tc>
          <w:tcPr>
            <w:tcW w:w="2295" w:type="dxa"/>
          </w:tcPr>
          <w:p>
            <w:pPr>
              <w:rPr>
                <w:rFonts w:eastAsia="SimSun"/>
                <w:noProof/>
                <w:snapToGrid w:val="0"/>
                <w:szCs w:val="24"/>
                <w:u w:val="single"/>
              </w:rPr>
            </w:pPr>
            <w:r>
              <w:rPr>
                <w:noProof/>
              </w:rPr>
              <w:t>Jinghe Goji Berry</w:t>
            </w:r>
          </w:p>
        </w:tc>
      </w:tr>
    </w:tbl>
    <w:p>
      <w:pPr>
        <w:adjustRightInd w:val="0"/>
        <w:snapToGrid w:val="0"/>
        <w:spacing w:before="0" w:afterLines="100" w:after="240" w:line="360" w:lineRule="auto"/>
        <w:ind w:left="720" w:right="98" w:hanging="720"/>
        <w:jc w:val="center"/>
        <w:rPr>
          <w:rFonts w:eastAsia="SimSun"/>
          <w:b/>
          <w:noProof/>
          <w:snapToGrid w:val="0"/>
          <w:szCs w:val="24"/>
        </w:rPr>
      </w:pPr>
    </w:p>
    <w:p>
      <w:pPr>
        <w:jc w:val="center"/>
        <w:rPr>
          <w:b/>
          <w:noProof/>
          <w:snapToGrid w:val="0"/>
        </w:rPr>
      </w:pPr>
      <w:r>
        <w:rPr>
          <w:noProof/>
        </w:rPr>
        <w:br w:type="page"/>
      </w:r>
      <w:r>
        <w:rPr>
          <w:b/>
          <w:noProof/>
        </w:rPr>
        <w:t>ANNEXE</w:t>
      </w:r>
      <w:r>
        <w:rPr>
          <w:b/>
          <w:i/>
          <w:noProof/>
        </w:rPr>
        <w:t> </w:t>
      </w:r>
      <w:r>
        <w:rPr>
          <w:b/>
          <w:noProof/>
        </w:rPr>
        <w:t>IV</w:t>
      </w:r>
      <w:r>
        <w:rPr>
          <w:b/>
          <w:noProof/>
        </w:rPr>
        <w:br/>
        <w:t>Indications</w:t>
      </w:r>
      <w:r>
        <w:rPr>
          <w:b/>
          <w:i/>
          <w:noProof/>
        </w:rPr>
        <w:t xml:space="preserve"> </w:t>
      </w:r>
      <w:r>
        <w:rPr>
          <w:b/>
          <w:noProof/>
        </w:rPr>
        <w:t>géographiques</w:t>
      </w:r>
      <w:r>
        <w:rPr>
          <w:b/>
          <w:i/>
          <w:noProof/>
        </w:rPr>
        <w:t xml:space="preserve"> </w:t>
      </w:r>
      <w:r>
        <w:rPr>
          <w:b/>
          <w:noProof/>
        </w:rPr>
        <w:t>des</w:t>
      </w:r>
      <w:r>
        <w:rPr>
          <w:b/>
          <w:i/>
          <w:noProof/>
        </w:rPr>
        <w:t xml:space="preserve"> </w:t>
      </w:r>
      <w:r>
        <w:rPr>
          <w:b/>
          <w:noProof/>
        </w:rPr>
        <w:t>produits</w:t>
      </w:r>
      <w:r>
        <w:rPr>
          <w:b/>
          <w:i/>
          <w:noProof/>
        </w:rPr>
        <w:t xml:space="preserve"> </w:t>
      </w:r>
      <w:r>
        <w:rPr>
          <w:b/>
          <w:noProof/>
        </w:rPr>
        <w:t>originaires</w:t>
      </w:r>
      <w:r>
        <w:rPr>
          <w:b/>
          <w:i/>
          <w:noProof/>
        </w:rPr>
        <w:t xml:space="preserve"> </w:t>
      </w:r>
      <w:r>
        <w:rPr>
          <w:b/>
          <w:noProof/>
        </w:rPr>
        <w:t>de</w:t>
      </w:r>
      <w:r>
        <w:rPr>
          <w:b/>
          <w:i/>
          <w:noProof/>
        </w:rPr>
        <w:t xml:space="preserve"> </w:t>
      </w:r>
      <w:r>
        <w:rPr>
          <w:b/>
          <w:noProof/>
        </w:rPr>
        <w:t>l'Union</w:t>
      </w:r>
      <w:r>
        <w:rPr>
          <w:b/>
          <w:i/>
          <w:noProof/>
        </w:rPr>
        <w:t xml:space="preserve"> </w:t>
      </w:r>
      <w:r>
        <w:rPr>
          <w:b/>
          <w:noProof/>
        </w:rPr>
        <w:t>européenne</w:t>
      </w:r>
      <w:r>
        <w:rPr>
          <w:b/>
          <w:i/>
          <w:noProof/>
        </w:rPr>
        <w:t xml:space="preserve"> </w:t>
      </w:r>
      <w:r>
        <w:rPr>
          <w:b/>
          <w:noProof/>
        </w:rPr>
        <w:t>visées</w:t>
      </w:r>
      <w:r>
        <w:rPr>
          <w:b/>
          <w:i/>
          <w:noProof/>
        </w:rPr>
        <w:t xml:space="preserve"> </w:t>
      </w:r>
      <w:r>
        <w:rPr>
          <w:b/>
          <w:noProof/>
        </w:rPr>
        <w:t>à l'article</w:t>
      </w:r>
      <w:r>
        <w:rPr>
          <w:b/>
          <w:i/>
          <w:noProof/>
        </w:rPr>
        <w:t> </w:t>
      </w:r>
      <w:r>
        <w:rPr>
          <w:b/>
          <w:noProof/>
        </w:rPr>
        <w:t>2, paragraphe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Pr>
          <w:p>
            <w:pPr>
              <w:rPr>
                <w:noProof/>
                <w:snapToGrid w:val="0"/>
              </w:rPr>
            </w:pPr>
            <w:r>
              <w:rPr>
                <w:noProof/>
              </w:rPr>
              <w:t>Dénomination enregistrée dans l’Union européenne</w:t>
            </w:r>
          </w:p>
          <w:p>
            <w:pPr>
              <w:rPr>
                <w:noProof/>
                <w:snapToGrid w:val="0"/>
              </w:rPr>
            </w:pPr>
          </w:p>
        </w:tc>
        <w:tc>
          <w:tcPr>
            <w:tcW w:w="3071" w:type="dxa"/>
          </w:tcPr>
          <w:p>
            <w:pPr>
              <w:jc w:val="center"/>
              <w:rPr>
                <w:noProof/>
                <w:snapToGrid w:val="0"/>
              </w:rPr>
            </w:pPr>
            <w:r>
              <w:rPr>
                <w:noProof/>
              </w:rPr>
              <w:t>Transcription en caractères chinois</w:t>
            </w:r>
          </w:p>
          <w:p>
            <w:pPr>
              <w:jc w:val="center"/>
              <w:rPr>
                <w:noProof/>
                <w:snapToGrid w:val="0"/>
              </w:rPr>
            </w:pPr>
          </w:p>
        </w:tc>
        <w:tc>
          <w:tcPr>
            <w:tcW w:w="3072" w:type="dxa"/>
          </w:tcPr>
          <w:p>
            <w:pPr>
              <w:rPr>
                <w:noProof/>
                <w:snapToGrid w:val="0"/>
              </w:rPr>
            </w:pPr>
            <w:r>
              <w:rPr>
                <w:noProof/>
              </w:rPr>
              <w:t>Type de produit</w:t>
            </w:r>
          </w:p>
          <w:p>
            <w:pPr>
              <w:rPr>
                <w:noProof/>
                <w:snapToGrid w:val="0"/>
              </w:rPr>
            </w:pPr>
          </w:p>
        </w:tc>
      </w:tr>
      <w:tr>
        <w:trPr>
          <w:cantSplit/>
          <w:trHeight w:val="199"/>
          <w:tblHeader/>
        </w:trPr>
        <w:tc>
          <w:tcPr>
            <w:tcW w:w="9214" w:type="dxa"/>
            <w:gridSpan w:val="3"/>
          </w:tcPr>
          <w:p>
            <w:pPr>
              <w:rPr>
                <w:rFonts w:eastAsia="SimSun"/>
                <w:noProof/>
                <w:szCs w:val="24"/>
              </w:rPr>
            </w:pPr>
            <w:r>
              <w:rPr>
                <w:noProof/>
              </w:rPr>
              <w:t>Chypre</w:t>
            </w:r>
          </w:p>
        </w:tc>
      </w:tr>
      <w:tr>
        <w:trPr>
          <w:cantSplit/>
          <w:trHeight w:val="199"/>
          <w:tblHeader/>
        </w:trPr>
        <w:tc>
          <w:tcPr>
            <w:tcW w:w="3071" w:type="dxa"/>
          </w:tcPr>
          <w:p>
            <w:pPr>
              <w:rPr>
                <w:rFonts w:eastAsia="SimSun"/>
                <w:noProof/>
                <w:szCs w:val="24"/>
              </w:rPr>
            </w:pPr>
            <w:r>
              <w:rPr>
                <w:noProof/>
              </w:rPr>
              <w:t>Ζιβανία / Τζιβανία / Ζιβάνα / Zivania</w:t>
            </w:r>
          </w:p>
        </w:tc>
        <w:tc>
          <w:tcPr>
            <w:tcW w:w="3071" w:type="dxa"/>
          </w:tcPr>
          <w:p>
            <w:pPr>
              <w:adjustRightInd w:val="0"/>
              <w:snapToGrid w:val="0"/>
              <w:spacing w:before="0" w:after="0" w:line="360" w:lineRule="auto"/>
              <w:jc w:val="left"/>
              <w:rPr>
                <w:rFonts w:eastAsia="SimSun"/>
                <w:noProof/>
                <w:szCs w:val="24"/>
              </w:rPr>
            </w:pPr>
            <w:r>
              <w:rPr>
                <w:noProof/>
              </w:rPr>
              <w:t>塞浦路斯鱼尾菊酒</w:t>
            </w:r>
          </w:p>
        </w:tc>
        <w:tc>
          <w:tcPr>
            <w:tcW w:w="3072" w:type="dxa"/>
          </w:tcPr>
          <w:p>
            <w:pPr>
              <w:rPr>
                <w:rFonts w:eastAsia="SimSun"/>
                <w:noProof/>
                <w:szCs w:val="24"/>
              </w:rPr>
            </w:pPr>
            <w:r>
              <w:rPr>
                <w:noProof/>
              </w:rPr>
              <w:t>Boisson spiritueuse</w:t>
            </w:r>
          </w:p>
        </w:tc>
      </w:tr>
      <w:tr>
        <w:trPr>
          <w:cantSplit/>
          <w:trHeight w:val="199"/>
          <w:tblHeader/>
        </w:trPr>
        <w:tc>
          <w:tcPr>
            <w:tcW w:w="9214" w:type="dxa"/>
            <w:gridSpan w:val="3"/>
          </w:tcPr>
          <w:p>
            <w:pPr>
              <w:rPr>
                <w:rFonts w:eastAsia="SimSun"/>
                <w:noProof/>
                <w:sz w:val="22"/>
              </w:rPr>
            </w:pPr>
            <w:r>
              <w:rPr>
                <w:noProof/>
              </w:rPr>
              <w:t>Tchéquie</w:t>
            </w:r>
          </w:p>
        </w:tc>
      </w:tr>
      <w:tr>
        <w:trPr>
          <w:cantSplit/>
          <w:trHeight w:val="199"/>
          <w:tblHeader/>
        </w:trPr>
        <w:tc>
          <w:tcPr>
            <w:tcW w:w="3071" w:type="dxa"/>
          </w:tcPr>
          <w:p>
            <w:pPr>
              <w:rPr>
                <w:rFonts w:eastAsia="SimSun"/>
                <w:noProof/>
                <w:szCs w:val="24"/>
              </w:rPr>
            </w:pPr>
            <w:r>
              <w:rPr>
                <w:noProof/>
              </w:rPr>
              <w:t>Českobudějovické pivo</w:t>
            </w:r>
          </w:p>
        </w:tc>
        <w:tc>
          <w:tcPr>
            <w:tcW w:w="3071" w:type="dxa"/>
          </w:tcPr>
          <w:p>
            <w:pPr>
              <w:adjustRightInd w:val="0"/>
              <w:snapToGrid w:val="0"/>
              <w:spacing w:before="0" w:after="0" w:line="360" w:lineRule="auto"/>
              <w:jc w:val="left"/>
              <w:rPr>
                <w:rFonts w:eastAsia="SimSun"/>
                <w:noProof/>
                <w:szCs w:val="24"/>
              </w:rPr>
            </w:pPr>
            <w:r>
              <w:rPr>
                <w:noProof/>
              </w:rPr>
              <w:t>捷克布杰约维采啤酒</w:t>
            </w:r>
          </w:p>
        </w:tc>
        <w:tc>
          <w:tcPr>
            <w:tcW w:w="3072" w:type="dxa"/>
          </w:tcPr>
          <w:p>
            <w:pPr>
              <w:rPr>
                <w:rFonts w:eastAsia="SimSun"/>
                <w:noProof/>
                <w:szCs w:val="24"/>
              </w:rPr>
            </w:pPr>
            <w:r>
              <w:rPr>
                <w:noProof/>
              </w:rPr>
              <w:t>Bières</w:t>
            </w:r>
          </w:p>
        </w:tc>
      </w:tr>
      <w:tr>
        <w:trPr>
          <w:cantSplit/>
          <w:trHeight w:val="199"/>
          <w:tblHeader/>
        </w:trPr>
        <w:tc>
          <w:tcPr>
            <w:tcW w:w="3071" w:type="dxa"/>
          </w:tcPr>
          <w:p>
            <w:pPr>
              <w:rPr>
                <w:rFonts w:eastAsia="SimSun"/>
                <w:noProof/>
                <w:szCs w:val="24"/>
              </w:rPr>
            </w:pPr>
            <w:r>
              <w:rPr>
                <w:noProof/>
              </w:rPr>
              <w:t>Žatecký chmel</w:t>
            </w:r>
          </w:p>
        </w:tc>
        <w:tc>
          <w:tcPr>
            <w:tcW w:w="3071" w:type="dxa"/>
          </w:tcPr>
          <w:p>
            <w:pPr>
              <w:adjustRightInd w:val="0"/>
              <w:snapToGrid w:val="0"/>
              <w:spacing w:before="0" w:after="0" w:line="360" w:lineRule="auto"/>
              <w:jc w:val="left"/>
              <w:rPr>
                <w:rFonts w:eastAsia="SimSun"/>
                <w:noProof/>
                <w:color w:val="000000"/>
                <w:szCs w:val="20"/>
              </w:rPr>
            </w:pPr>
            <w:r>
              <w:rPr>
                <w:noProof/>
              </w:rPr>
              <w:t>萨兹啤酒花</w:t>
            </w:r>
          </w:p>
        </w:tc>
        <w:tc>
          <w:tcPr>
            <w:tcW w:w="3072" w:type="dxa"/>
          </w:tcPr>
          <w:p>
            <w:pPr>
              <w:rPr>
                <w:rFonts w:eastAsia="SimSun"/>
                <w:noProof/>
                <w:szCs w:val="24"/>
              </w:rPr>
            </w:pPr>
            <w:r>
              <w:rPr>
                <w:noProof/>
              </w:rPr>
              <w:t>Autres produits de l'annexe I du traité sur le fonctionnement de l'Union européenne (le «traité») (épices, etc.) - houblon</w:t>
            </w:r>
          </w:p>
        </w:tc>
      </w:tr>
      <w:tr>
        <w:trPr>
          <w:cantSplit/>
          <w:trHeight w:val="199"/>
          <w:tblHeader/>
        </w:trPr>
        <w:tc>
          <w:tcPr>
            <w:tcW w:w="9214" w:type="dxa"/>
            <w:gridSpan w:val="3"/>
          </w:tcPr>
          <w:p>
            <w:pPr>
              <w:rPr>
                <w:rFonts w:eastAsia="SimSun"/>
                <w:noProof/>
                <w:color w:val="000000"/>
                <w:szCs w:val="24"/>
              </w:rPr>
            </w:pPr>
            <w:r>
              <w:rPr>
                <w:noProof/>
              </w:rPr>
              <w:t>Allemagne</w:t>
            </w:r>
          </w:p>
        </w:tc>
      </w:tr>
      <w:tr>
        <w:trPr>
          <w:cantSplit/>
          <w:trHeight w:val="199"/>
          <w:tblHeader/>
        </w:trPr>
        <w:tc>
          <w:tcPr>
            <w:tcW w:w="3071" w:type="dxa"/>
          </w:tcPr>
          <w:p>
            <w:pPr>
              <w:rPr>
                <w:rFonts w:eastAsia="SimSun"/>
                <w:noProof/>
                <w:color w:val="000000"/>
                <w:szCs w:val="24"/>
              </w:rPr>
            </w:pPr>
            <w:r>
              <w:rPr>
                <w:noProof/>
              </w:rPr>
              <w:t>Rheinhessen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莱茵黑森葡萄酒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Mosel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摩泽尔葡萄酒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Franken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弗兰肯葡萄酒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Münchener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慕尼黑啤酒</w:t>
            </w:r>
          </w:p>
        </w:tc>
        <w:tc>
          <w:tcPr>
            <w:tcW w:w="3072" w:type="dxa"/>
          </w:tcPr>
          <w:p>
            <w:pPr>
              <w:rPr>
                <w:rFonts w:eastAsia="SimSun"/>
                <w:noProof/>
                <w:color w:val="000000"/>
                <w:szCs w:val="24"/>
              </w:rPr>
            </w:pPr>
            <w:r>
              <w:rPr>
                <w:noProof/>
              </w:rPr>
              <w:t>Bières</w:t>
            </w:r>
          </w:p>
        </w:tc>
      </w:tr>
      <w:tr>
        <w:trPr>
          <w:cantSplit/>
          <w:trHeight w:val="199"/>
          <w:tblHeader/>
        </w:trPr>
        <w:tc>
          <w:tcPr>
            <w:tcW w:w="3071" w:type="dxa"/>
          </w:tcPr>
          <w:p>
            <w:pPr>
              <w:rPr>
                <w:rFonts w:eastAsia="SimSun"/>
                <w:noProof/>
                <w:color w:val="000000"/>
                <w:szCs w:val="24"/>
              </w:rPr>
            </w:pPr>
            <w:r>
              <w:rPr>
                <w:noProof/>
              </w:rPr>
              <w:t>Bayerisches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巴伐利亚啤酒</w:t>
            </w:r>
          </w:p>
        </w:tc>
        <w:tc>
          <w:tcPr>
            <w:tcW w:w="3072" w:type="dxa"/>
          </w:tcPr>
          <w:p>
            <w:pPr>
              <w:rPr>
                <w:rFonts w:eastAsia="SimSun"/>
                <w:noProof/>
                <w:color w:val="000000"/>
                <w:szCs w:val="24"/>
              </w:rPr>
            </w:pPr>
            <w:r>
              <w:rPr>
                <w:noProof/>
              </w:rPr>
              <w:t>Bières</w:t>
            </w:r>
          </w:p>
        </w:tc>
      </w:tr>
      <w:tr>
        <w:trPr>
          <w:cantSplit/>
          <w:trHeight w:val="199"/>
          <w:tblHeader/>
        </w:trPr>
        <w:tc>
          <w:tcPr>
            <w:tcW w:w="9214" w:type="dxa"/>
            <w:gridSpan w:val="3"/>
          </w:tcPr>
          <w:p>
            <w:pPr>
              <w:rPr>
                <w:rFonts w:eastAsia="SimSun"/>
                <w:noProof/>
                <w:color w:val="000000"/>
                <w:szCs w:val="24"/>
              </w:rPr>
            </w:pPr>
            <w:r>
              <w:rPr>
                <w:noProof/>
              </w:rPr>
              <w:t>Danemark</w:t>
            </w:r>
          </w:p>
        </w:tc>
      </w:tr>
      <w:tr>
        <w:trPr>
          <w:cantSplit/>
          <w:trHeight w:val="199"/>
          <w:tblHeader/>
        </w:trPr>
        <w:tc>
          <w:tcPr>
            <w:tcW w:w="3071" w:type="dxa"/>
          </w:tcPr>
          <w:p>
            <w:pPr>
              <w:rPr>
                <w:rFonts w:eastAsia="SimSun"/>
                <w:noProof/>
                <w:color w:val="000000"/>
                <w:szCs w:val="24"/>
              </w:rPr>
            </w:pPr>
            <w:r>
              <w:rPr>
                <w:noProof/>
              </w:rPr>
              <w:t>Danablu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丹麦蓝乳酪</w:t>
            </w:r>
          </w:p>
        </w:tc>
        <w:tc>
          <w:tcPr>
            <w:tcW w:w="3072" w:type="dxa"/>
          </w:tcPr>
          <w:p>
            <w:pPr>
              <w:rPr>
                <w:rFonts w:eastAsia="SimSun"/>
                <w:noProof/>
                <w:color w:val="000000"/>
                <w:szCs w:val="24"/>
              </w:rPr>
            </w:pPr>
            <w:r>
              <w:rPr>
                <w:noProof/>
              </w:rPr>
              <w:t>Fromage</w:t>
            </w:r>
          </w:p>
        </w:tc>
      </w:tr>
      <w:tr>
        <w:trPr>
          <w:cantSplit/>
          <w:trHeight w:val="199"/>
          <w:tblHeader/>
        </w:trPr>
        <w:tc>
          <w:tcPr>
            <w:tcW w:w="9214" w:type="dxa"/>
            <w:gridSpan w:val="3"/>
          </w:tcPr>
          <w:p>
            <w:pPr>
              <w:rPr>
                <w:rFonts w:eastAsia="SimSun"/>
                <w:noProof/>
                <w:color w:val="000000"/>
                <w:szCs w:val="24"/>
              </w:rPr>
            </w:pPr>
            <w:r>
              <w:rPr>
                <w:noProof/>
              </w:rPr>
              <w:t>Irlande</w:t>
            </w:r>
          </w:p>
        </w:tc>
      </w:tr>
      <w:tr>
        <w:trPr>
          <w:cantSplit/>
          <w:trHeight w:val="199"/>
          <w:tblHeader/>
        </w:trPr>
        <w:tc>
          <w:tcPr>
            <w:tcW w:w="3071" w:type="dxa"/>
          </w:tcPr>
          <w:p>
            <w:pPr>
              <w:rPr>
                <w:rFonts w:eastAsia="SimSun"/>
                <w:noProof/>
                <w:color w:val="000000"/>
                <w:szCs w:val="24"/>
              </w:rPr>
            </w:pPr>
            <w:r>
              <w:rPr>
                <w:noProof/>
              </w:rPr>
              <w:t>Irish cream</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爱尔兰奶油利口酒</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lang w:val="en-US"/>
              </w:rPr>
            </w:pPr>
            <w:r>
              <w:rPr>
                <w:noProof/>
                <w:lang w:val="en-US"/>
              </w:rPr>
              <w:t>Irish whiskey / Irish whisky / Uisce Beatha Eireannach</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爱尔兰威士忌</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Grèce</w:t>
            </w:r>
          </w:p>
        </w:tc>
      </w:tr>
      <w:tr>
        <w:trPr>
          <w:cantSplit/>
          <w:trHeight w:val="199"/>
          <w:tblHeader/>
        </w:trPr>
        <w:tc>
          <w:tcPr>
            <w:tcW w:w="3071" w:type="dxa"/>
          </w:tcPr>
          <w:p>
            <w:pPr>
              <w:rPr>
                <w:rFonts w:eastAsia="SimSun"/>
                <w:noProof/>
                <w:szCs w:val="20"/>
              </w:rPr>
            </w:pPr>
            <w:r>
              <w:rPr>
                <w:noProof/>
              </w:rPr>
              <w:t>Σάμος / Samos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萨摩斯甜酒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Σητεία Λασιθίου Κρήτης / Sitia Lasithiou Kritis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西提亚橄榄油</w:t>
            </w:r>
          </w:p>
        </w:tc>
        <w:tc>
          <w:tcPr>
            <w:tcW w:w="3072" w:type="dxa"/>
          </w:tcPr>
          <w:p>
            <w:pPr>
              <w:rPr>
                <w:rFonts w:eastAsia="SimSun"/>
                <w:noProof/>
                <w:color w:val="000000"/>
                <w:szCs w:val="24"/>
              </w:rPr>
            </w:pPr>
            <w:r>
              <w:rPr>
                <w:noProof/>
              </w:rPr>
              <w:t>Huiles et graisses (beurre, margarine, huile, etc.) - huile d'olive</w:t>
            </w:r>
          </w:p>
        </w:tc>
      </w:tr>
      <w:tr>
        <w:trPr>
          <w:cantSplit/>
          <w:trHeight w:val="199"/>
          <w:tblHeader/>
        </w:trPr>
        <w:tc>
          <w:tcPr>
            <w:tcW w:w="3071" w:type="dxa"/>
          </w:tcPr>
          <w:p>
            <w:pPr>
              <w:rPr>
                <w:rFonts w:eastAsia="SimSun"/>
                <w:noProof/>
                <w:color w:val="000000"/>
                <w:szCs w:val="24"/>
              </w:rPr>
            </w:pPr>
            <w:r>
              <w:rPr>
                <w:noProof/>
              </w:rPr>
              <w:t>Ελιά Καλαμάτας / Elia Kalamatas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卡拉马塔黑橄榄</w:t>
            </w:r>
          </w:p>
        </w:tc>
        <w:tc>
          <w:tcPr>
            <w:tcW w:w="3072" w:type="dxa"/>
          </w:tcPr>
          <w:p>
            <w:pPr>
              <w:rPr>
                <w:rFonts w:eastAsia="SimSun"/>
                <w:noProof/>
                <w:color w:val="000000"/>
                <w:szCs w:val="24"/>
              </w:rPr>
            </w:pPr>
            <w:r>
              <w:rPr>
                <w:noProof/>
              </w:rPr>
              <w:t>Fruits, légumes et céréales, en l'état ou transformés - olives de table</w:t>
            </w:r>
          </w:p>
        </w:tc>
      </w:tr>
      <w:tr>
        <w:trPr>
          <w:cantSplit/>
          <w:trHeight w:val="199"/>
          <w:tblHeader/>
        </w:trPr>
        <w:tc>
          <w:tcPr>
            <w:tcW w:w="3071" w:type="dxa"/>
          </w:tcPr>
          <w:p>
            <w:pPr>
              <w:rPr>
                <w:rFonts w:eastAsia="SimSun"/>
                <w:noProof/>
                <w:color w:val="000000"/>
                <w:szCs w:val="24"/>
              </w:rPr>
            </w:pPr>
            <w:r>
              <w:rPr>
                <w:noProof/>
              </w:rPr>
              <w:t>Μαστίχα Χίου / Masticha Chiou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希俄斯乳香</w:t>
            </w:r>
          </w:p>
        </w:tc>
        <w:tc>
          <w:tcPr>
            <w:tcW w:w="3072" w:type="dxa"/>
          </w:tcPr>
          <w:p>
            <w:pPr>
              <w:rPr>
                <w:rFonts w:eastAsia="SimSun"/>
                <w:noProof/>
                <w:color w:val="000000"/>
                <w:szCs w:val="24"/>
              </w:rPr>
            </w:pPr>
            <w:r>
              <w:rPr>
                <w:noProof/>
              </w:rPr>
              <w:t>Gommes et résines naturelles - gommes à mâcher</w:t>
            </w:r>
          </w:p>
        </w:tc>
      </w:tr>
      <w:tr>
        <w:trPr>
          <w:cantSplit/>
          <w:trHeight w:val="199"/>
          <w:tblHeader/>
        </w:trPr>
        <w:tc>
          <w:tcPr>
            <w:tcW w:w="3071" w:type="dxa"/>
          </w:tcPr>
          <w:p>
            <w:pPr>
              <w:rPr>
                <w:rFonts w:eastAsia="SimSun"/>
                <w:noProof/>
                <w:color w:val="000000"/>
                <w:szCs w:val="24"/>
              </w:rPr>
            </w:pPr>
            <w:r>
              <w:rPr>
                <w:noProof/>
              </w:rPr>
              <w:t>Φέτα / Feta</w:t>
            </w:r>
            <w:r>
              <w:rPr>
                <w:rStyle w:val="FootnoteReference"/>
                <w:noProof/>
              </w:rPr>
              <w:footnoteReference w:id="10"/>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菲达奶酪</w:t>
            </w:r>
          </w:p>
        </w:tc>
        <w:tc>
          <w:tcPr>
            <w:tcW w:w="3072" w:type="dxa"/>
          </w:tcPr>
          <w:p>
            <w:pPr>
              <w:rPr>
                <w:rFonts w:eastAsia="SimSun"/>
                <w:noProof/>
                <w:color w:val="000000"/>
                <w:szCs w:val="24"/>
              </w:rPr>
            </w:pPr>
            <w:r>
              <w:rPr>
                <w:noProof/>
              </w:rPr>
              <w:t>Fromage</w:t>
            </w:r>
          </w:p>
        </w:tc>
      </w:tr>
      <w:tr>
        <w:trPr>
          <w:cantSplit/>
          <w:trHeight w:val="199"/>
          <w:tblHeader/>
        </w:trPr>
        <w:tc>
          <w:tcPr>
            <w:tcW w:w="9214" w:type="dxa"/>
            <w:gridSpan w:val="3"/>
          </w:tcPr>
          <w:p>
            <w:pPr>
              <w:rPr>
                <w:rFonts w:eastAsia="SimSun"/>
                <w:noProof/>
                <w:color w:val="000000"/>
                <w:szCs w:val="24"/>
              </w:rPr>
            </w:pPr>
            <w:r>
              <w:rPr>
                <w:noProof/>
              </w:rPr>
              <w:t>Espagne</w:t>
            </w:r>
          </w:p>
        </w:tc>
      </w:tr>
      <w:tr>
        <w:trPr>
          <w:cantSplit/>
          <w:trHeight w:val="199"/>
          <w:tblHeader/>
        </w:trPr>
        <w:tc>
          <w:tcPr>
            <w:tcW w:w="3071" w:type="dxa"/>
          </w:tcPr>
          <w:p>
            <w:pPr>
              <w:rPr>
                <w:rFonts w:eastAsia="SimSun"/>
                <w:noProof/>
                <w:color w:val="000000"/>
                <w:szCs w:val="24"/>
              </w:rPr>
            </w:pPr>
            <w:r>
              <w:rPr>
                <w:noProof/>
              </w:rPr>
              <w:t>Rioja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里奥哈</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Cava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卡瓦</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Cataluña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加泰罗尼亚</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La Mancha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拉曼恰</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Valdepeñas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瓦尔德佩涅斯</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Brandy de Jerez</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雪莉白兰地</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Queso Manchego</w:t>
            </w:r>
            <w:r>
              <w:rPr>
                <w:rStyle w:val="FootnoteReference"/>
                <w:noProof/>
              </w:rPr>
              <w:footnoteReference w:id="11"/>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蒙切哥乳酪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Jerez / Xérès / Sherry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赫雷斯</w:t>
            </w:r>
            <w:r>
              <w:rPr>
                <w:rFonts w:ascii="SimSun" w:hAnsi="SimSun"/>
                <w:noProof/>
                <w:szCs w:val="20"/>
              </w:rPr>
              <w:t xml:space="preserve">- </w:t>
            </w:r>
            <w:r>
              <w:rPr>
                <w:rFonts w:ascii="SimSun" w:hAnsi="SimSun"/>
                <w:noProof/>
                <w:szCs w:val="20"/>
              </w:rPr>
              <w:t>雪莉</w:t>
            </w:r>
            <w:r>
              <w:rPr>
                <w:rFonts w:ascii="SimSun" w:hAnsi="SimSun"/>
                <w:noProof/>
                <w:szCs w:val="20"/>
              </w:rPr>
              <w:t xml:space="preserve">  /  </w:t>
            </w:r>
            <w:r>
              <w:rPr>
                <w:rFonts w:ascii="SimSun" w:hAnsi="SimSun"/>
                <w:noProof/>
                <w:szCs w:val="20"/>
              </w:rPr>
              <w:t>雪莉</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Navarra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纳瓦拉</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Valencia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瓦伦西亚</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Sierra Mágina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马吉那山脉</w:t>
            </w:r>
          </w:p>
        </w:tc>
        <w:tc>
          <w:tcPr>
            <w:tcW w:w="3072" w:type="dxa"/>
          </w:tcPr>
          <w:p>
            <w:pPr>
              <w:rPr>
                <w:rFonts w:eastAsia="SimSun"/>
                <w:noProof/>
                <w:color w:val="000000"/>
                <w:szCs w:val="24"/>
              </w:rPr>
            </w:pPr>
            <w:r>
              <w:rPr>
                <w:noProof/>
              </w:rPr>
              <w:t>Huiles et graisses (beurre, margarine, huile, etc.) - huile d'olive</w:t>
            </w:r>
          </w:p>
        </w:tc>
      </w:tr>
      <w:tr>
        <w:trPr>
          <w:cantSplit/>
          <w:trHeight w:val="199"/>
          <w:tblHeader/>
        </w:trPr>
        <w:tc>
          <w:tcPr>
            <w:tcW w:w="3071" w:type="dxa"/>
          </w:tcPr>
          <w:p>
            <w:pPr>
              <w:rPr>
                <w:rFonts w:eastAsia="SimSun"/>
                <w:noProof/>
                <w:color w:val="000000"/>
                <w:szCs w:val="24"/>
              </w:rPr>
            </w:pPr>
            <w:r>
              <w:rPr>
                <w:noProof/>
              </w:rPr>
              <w:t>Priego de Córdoba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布列高科尔多瓦</w:t>
            </w:r>
          </w:p>
        </w:tc>
        <w:tc>
          <w:tcPr>
            <w:tcW w:w="3072" w:type="dxa"/>
          </w:tcPr>
          <w:p>
            <w:pPr>
              <w:rPr>
                <w:rFonts w:eastAsia="SimSun"/>
                <w:noProof/>
                <w:color w:val="000000"/>
                <w:szCs w:val="24"/>
              </w:rPr>
            </w:pPr>
            <w:r>
              <w:rPr>
                <w:noProof/>
              </w:rPr>
              <w:t>Huiles et graisses (beurre, margarine, huile, etc.) - huile d'olive</w:t>
            </w:r>
          </w:p>
        </w:tc>
      </w:tr>
      <w:tr>
        <w:trPr>
          <w:cantSplit/>
          <w:trHeight w:val="199"/>
          <w:tblHeader/>
        </w:trPr>
        <w:tc>
          <w:tcPr>
            <w:tcW w:w="9214" w:type="dxa"/>
            <w:gridSpan w:val="3"/>
          </w:tcPr>
          <w:p>
            <w:pPr>
              <w:rPr>
                <w:rFonts w:eastAsia="SimSun"/>
                <w:noProof/>
                <w:color w:val="000000"/>
                <w:szCs w:val="24"/>
              </w:rPr>
            </w:pPr>
            <w:r>
              <w:rPr>
                <w:noProof/>
              </w:rPr>
              <w:t>France</w:t>
            </w:r>
          </w:p>
        </w:tc>
      </w:tr>
      <w:tr>
        <w:trPr>
          <w:cantSplit/>
          <w:trHeight w:val="199"/>
          <w:tblHeader/>
        </w:trPr>
        <w:tc>
          <w:tcPr>
            <w:tcW w:w="3071" w:type="dxa"/>
          </w:tcPr>
          <w:p>
            <w:pPr>
              <w:rPr>
                <w:rFonts w:eastAsia="SimSun"/>
                <w:noProof/>
                <w:color w:val="000000"/>
                <w:szCs w:val="24"/>
              </w:rPr>
            </w:pPr>
            <w:r>
              <w:rPr>
                <w:noProof/>
              </w:rPr>
              <w:t>Alsace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阿尔萨斯</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Armagnac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雅文邑</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Beaujolais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博若莱</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Bordeaux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波尔多</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Bourgogne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勃艮第</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Calvados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卡尔瓦多斯</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Chablis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夏布利</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Champagne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香槟</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Châteauneuf-du-Pape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教皇新堡</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Cognac / eau-de-vie de cognac / eau-de-vie des charentes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干邑</w:t>
            </w:r>
            <w:r>
              <w:rPr>
                <w:rFonts w:ascii="SimSun" w:hAnsi="SimSun"/>
                <w:noProof/>
                <w:szCs w:val="20"/>
              </w:rPr>
              <w:t>/</w:t>
            </w:r>
            <w:r>
              <w:rPr>
                <w:rFonts w:ascii="SimSun" w:hAnsi="SimSun"/>
                <w:noProof/>
                <w:szCs w:val="20"/>
              </w:rPr>
              <w:t>干邑葡萄蒸馏酒</w:t>
            </w:r>
            <w:r>
              <w:rPr>
                <w:rFonts w:ascii="SimSun" w:hAnsi="SimSun"/>
                <w:noProof/>
                <w:szCs w:val="20"/>
              </w:rPr>
              <w:t xml:space="preserve"> /</w:t>
            </w:r>
            <w:r>
              <w:rPr>
                <w:rFonts w:ascii="SimSun" w:hAnsi="SimSun"/>
                <w:noProof/>
                <w:szCs w:val="20"/>
              </w:rPr>
              <w:t>夏朗德葡萄蒸馏酒</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Comté</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孔泰（奶酪</w:t>
            </w:r>
            <w:r>
              <w:rPr>
                <w:rFonts w:ascii="SimSun" w:hAnsi="SimSun"/>
                <w:noProof/>
                <w:szCs w:val="20"/>
              </w:rPr>
              <w:t>)</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Côtes de Provence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普罗旺斯丘</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Côtes du Rhône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罗讷河谷</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Côtes du Roussillon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露喜龙丘</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Graves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格拉夫</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Languedoc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朗格多克</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Margaux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玛歌</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Médoc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梅多克</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Pauillac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波亚克</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Pays 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奥克地区</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Pessac-Léognan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佩萨克</w:t>
            </w:r>
            <w:r>
              <w:rPr>
                <w:rFonts w:ascii="SimSun" w:hAnsi="SimSun"/>
                <w:noProof/>
                <w:szCs w:val="20"/>
              </w:rPr>
              <w:t>-</w:t>
            </w:r>
            <w:r>
              <w:rPr>
                <w:rFonts w:ascii="SimSun" w:hAnsi="SimSun"/>
                <w:noProof/>
                <w:szCs w:val="20"/>
              </w:rPr>
              <w:t>雷奥良</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Pomerol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波美侯</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Pruneaux d'Agen / Pruneaux d'Agen mi-cuits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阿让李子干</w:t>
            </w:r>
          </w:p>
        </w:tc>
        <w:tc>
          <w:tcPr>
            <w:tcW w:w="3072" w:type="dxa"/>
          </w:tcPr>
          <w:p>
            <w:pPr>
              <w:rPr>
                <w:rFonts w:eastAsia="SimSun"/>
                <w:noProof/>
                <w:color w:val="000000"/>
                <w:szCs w:val="24"/>
              </w:rPr>
            </w:pPr>
            <w:r>
              <w:rPr>
                <w:noProof/>
              </w:rPr>
              <w:t>Fruits, légumes et céréales, en l'état ou transformés - prunes cuites séchées</w:t>
            </w:r>
          </w:p>
        </w:tc>
      </w:tr>
      <w:tr>
        <w:trPr>
          <w:cantSplit/>
          <w:trHeight w:val="199"/>
          <w:tblHeader/>
        </w:trPr>
        <w:tc>
          <w:tcPr>
            <w:tcW w:w="3071" w:type="dxa"/>
          </w:tcPr>
          <w:p>
            <w:pPr>
              <w:rPr>
                <w:rFonts w:eastAsia="SimSun"/>
                <w:noProof/>
                <w:color w:val="000000"/>
                <w:szCs w:val="24"/>
              </w:rPr>
            </w:pPr>
            <w:r>
              <w:rPr>
                <w:noProof/>
              </w:rPr>
              <w:t>Roquefort</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洛克福（奶酪）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Saint-Emilion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圣埃米利永</w:t>
            </w:r>
            <w:r>
              <w:rPr>
                <w:rFonts w:ascii="SimSun" w:hAnsi="SimSun"/>
                <w:noProof/>
                <w:szCs w:val="20"/>
              </w:rPr>
              <w:t>/</w:t>
            </w:r>
            <w:r>
              <w:rPr>
                <w:rFonts w:ascii="SimSun" w:hAnsi="SimSun"/>
                <w:noProof/>
                <w:szCs w:val="20"/>
              </w:rPr>
              <w:t>圣埃米利隆</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Hongrie</w:t>
            </w:r>
          </w:p>
        </w:tc>
      </w:tr>
      <w:tr>
        <w:trPr>
          <w:cantSplit/>
          <w:trHeight w:val="199"/>
          <w:tblHeader/>
        </w:trPr>
        <w:tc>
          <w:tcPr>
            <w:tcW w:w="3071" w:type="dxa"/>
          </w:tcPr>
          <w:p>
            <w:pPr>
              <w:rPr>
                <w:rFonts w:eastAsia="SimSun"/>
                <w:noProof/>
                <w:color w:val="000000"/>
                <w:szCs w:val="24"/>
              </w:rPr>
            </w:pPr>
            <w:r>
              <w:rPr>
                <w:noProof/>
              </w:rPr>
              <w:t>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托卡伊葡萄酒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Italie</w:t>
            </w:r>
          </w:p>
        </w:tc>
      </w:tr>
      <w:tr>
        <w:trPr>
          <w:cantSplit/>
          <w:trHeight w:val="199"/>
          <w:tblHeader/>
        </w:trPr>
        <w:tc>
          <w:tcPr>
            <w:tcW w:w="3071" w:type="dxa"/>
          </w:tcPr>
          <w:p>
            <w:pPr>
              <w:rPr>
                <w:rFonts w:eastAsia="SimSun"/>
                <w:noProof/>
                <w:color w:val="000000"/>
                <w:szCs w:val="24"/>
              </w:rPr>
            </w:pPr>
            <w:r>
              <w:rPr>
                <w:noProof/>
              </w:rPr>
              <w:t>Aceto balsamico di Modena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摩德纳香醋</w:t>
            </w:r>
          </w:p>
        </w:tc>
        <w:tc>
          <w:tcPr>
            <w:tcW w:w="3072" w:type="dxa"/>
          </w:tcPr>
          <w:p>
            <w:pPr>
              <w:rPr>
                <w:rFonts w:eastAsia="SimSun"/>
                <w:noProof/>
                <w:color w:val="000000"/>
                <w:szCs w:val="24"/>
              </w:rPr>
            </w:pPr>
            <w:r>
              <w:rPr>
                <w:noProof/>
              </w:rPr>
              <w:t>Autres produits de l'annexe I du traité (épices, etc.) - assaisonnements</w:t>
            </w:r>
          </w:p>
        </w:tc>
      </w:tr>
      <w:tr>
        <w:trPr>
          <w:cantSplit/>
          <w:trHeight w:val="199"/>
          <w:tblHeader/>
        </w:trPr>
        <w:tc>
          <w:tcPr>
            <w:tcW w:w="3071" w:type="dxa"/>
          </w:tcPr>
          <w:p>
            <w:pPr>
              <w:rPr>
                <w:rFonts w:eastAsia="SimSun"/>
                <w:noProof/>
                <w:color w:val="000000"/>
                <w:szCs w:val="24"/>
              </w:rPr>
            </w:pPr>
            <w:r>
              <w:rPr>
                <w:noProof/>
              </w:rPr>
              <w:t>Asiago</w:t>
            </w:r>
            <w:r>
              <w:rPr>
                <w:rStyle w:val="FootnoteReference"/>
                <w:noProof/>
              </w:rPr>
              <w:footnoteReference w:id="12"/>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艾斯阿格</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Asti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阿斯蒂</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Barbaresco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巴巴列斯科</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Bardolino Superiore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超级巴多利诺</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Barolo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巴罗洛</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Brachetto d'Acqui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布拉凯多</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Bresaola della Valtellina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瓦特里纳风干牛肉火腿</w:t>
            </w:r>
          </w:p>
        </w:tc>
        <w:tc>
          <w:tcPr>
            <w:tcW w:w="3072" w:type="dxa"/>
          </w:tcPr>
          <w:p>
            <w:pPr>
              <w:rPr>
                <w:rFonts w:eastAsia="SimSun"/>
                <w:noProof/>
                <w:color w:val="000000"/>
                <w:szCs w:val="24"/>
              </w:rPr>
            </w:pPr>
            <w:r>
              <w:rPr>
                <w:noProof/>
              </w:rPr>
              <w:t xml:space="preserve">Produits à base de viande (cuits, salés, fumés, etc.) </w:t>
            </w:r>
          </w:p>
        </w:tc>
      </w:tr>
      <w:tr>
        <w:trPr>
          <w:cantSplit/>
          <w:trHeight w:val="199"/>
          <w:tblHeader/>
        </w:trPr>
        <w:tc>
          <w:tcPr>
            <w:tcW w:w="3071" w:type="dxa"/>
          </w:tcPr>
          <w:p>
            <w:pPr>
              <w:rPr>
                <w:rFonts w:eastAsia="SimSun"/>
                <w:noProof/>
                <w:color w:val="000000"/>
                <w:szCs w:val="24"/>
              </w:rPr>
            </w:pPr>
            <w:r>
              <w:rPr>
                <w:noProof/>
              </w:rPr>
              <w:t>Brunello di Montalcino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布鲁内洛蒙塔奇诺</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Chianti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圣康帝</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Conegliano Valdobbiadene - Prosecco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科内利亚诺瓦尔多比亚德尼</w:t>
            </w:r>
            <w:r>
              <w:rPr>
                <w:rFonts w:ascii="SimSun" w:hAnsi="SimSun"/>
                <w:noProof/>
                <w:szCs w:val="20"/>
              </w:rPr>
              <w:t xml:space="preserve"> – </w:t>
            </w:r>
            <w:r>
              <w:rPr>
                <w:rFonts w:ascii="SimSun" w:hAnsi="SimSun"/>
                <w:noProof/>
                <w:szCs w:val="20"/>
              </w:rPr>
              <w:t>普罗塞克</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Dolcetto d'Alba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阿尔巴杜塞托</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Franciacorta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弗朗齐亚科达</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Gorgonzola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戈贡佐拉</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Grana Padano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帕达诺干奶酪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Grappa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格拉帕酒</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Montepulciano d'Abruzzo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蒙帕塞诺阿布鲁佐</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szCs w:val="24"/>
              </w:rPr>
            </w:pPr>
            <w:r>
              <w:rPr>
                <w:noProof/>
              </w:rPr>
              <w:t>Mozzarella di Bufala Campana</w:t>
            </w:r>
            <w:r>
              <w:rPr>
                <w:rStyle w:val="FootnoteReference"/>
                <w:noProof/>
              </w:rPr>
              <w:footnoteReference w:id="13"/>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坎帕尼亚水牛马苏里拉奶酪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Parmigiano Reggiano</w:t>
            </w:r>
            <w:r>
              <w:rPr>
                <w:rStyle w:val="FootnoteReference"/>
                <w:noProof/>
              </w:rPr>
              <w:footnoteReference w:id="14"/>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帕马森雷加诺</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Pecorino Romano</w:t>
            </w:r>
            <w:r>
              <w:rPr>
                <w:rStyle w:val="FootnoteReference"/>
                <w:noProof/>
              </w:rPr>
              <w:footnoteReference w:id="15"/>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佩克利诺罗马羊奶酪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Prosciutto di Parma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帕尔玛火腿</w:t>
            </w:r>
          </w:p>
        </w:tc>
        <w:tc>
          <w:tcPr>
            <w:tcW w:w="3072" w:type="dxa"/>
          </w:tcPr>
          <w:p>
            <w:pPr>
              <w:rPr>
                <w:rFonts w:eastAsia="SimSun"/>
                <w:noProof/>
                <w:color w:val="000000"/>
                <w:szCs w:val="24"/>
              </w:rPr>
            </w:pPr>
            <w:r>
              <w:rPr>
                <w:noProof/>
              </w:rPr>
              <w:t>Produits à base de viandes (cuits, salés, fumés, etc.) - jambons</w:t>
            </w:r>
          </w:p>
        </w:tc>
      </w:tr>
      <w:tr>
        <w:trPr>
          <w:cantSplit/>
          <w:trHeight w:val="199"/>
          <w:tblHeader/>
        </w:trPr>
        <w:tc>
          <w:tcPr>
            <w:tcW w:w="3071" w:type="dxa"/>
          </w:tcPr>
          <w:p>
            <w:pPr>
              <w:rPr>
                <w:rFonts w:eastAsia="SimSun"/>
                <w:noProof/>
                <w:szCs w:val="24"/>
              </w:rPr>
            </w:pPr>
            <w:r>
              <w:rPr>
                <w:noProof/>
              </w:rPr>
              <w:t>Prosciutto di San Daniele</w:t>
            </w:r>
            <w:r>
              <w:rPr>
                <w:rStyle w:val="FootnoteReference"/>
                <w:noProof/>
              </w:rPr>
              <w:footnoteReference w:id="16"/>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圣达涅莱火腿</w:t>
            </w:r>
          </w:p>
        </w:tc>
        <w:tc>
          <w:tcPr>
            <w:tcW w:w="3072" w:type="dxa"/>
          </w:tcPr>
          <w:p>
            <w:pPr>
              <w:rPr>
                <w:rFonts w:eastAsia="SimSun"/>
                <w:noProof/>
                <w:color w:val="000000"/>
                <w:szCs w:val="24"/>
              </w:rPr>
            </w:pPr>
            <w:r>
              <w:rPr>
                <w:noProof/>
              </w:rPr>
              <w:t>Produits à base de viandes (cuits, salés, fumés, etc.) - jambons</w:t>
            </w:r>
          </w:p>
        </w:tc>
      </w:tr>
      <w:tr>
        <w:trPr>
          <w:cantSplit/>
          <w:trHeight w:val="199"/>
          <w:tblHeader/>
        </w:trPr>
        <w:tc>
          <w:tcPr>
            <w:tcW w:w="3071" w:type="dxa"/>
          </w:tcPr>
          <w:p>
            <w:pPr>
              <w:rPr>
                <w:rFonts w:eastAsia="SimSun"/>
                <w:noProof/>
                <w:color w:val="000000"/>
                <w:szCs w:val="24"/>
              </w:rPr>
            </w:pPr>
            <w:r>
              <w:rPr>
                <w:noProof/>
              </w:rPr>
              <w:t>Soave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苏瓦韦</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Taleggio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塔雷吉欧乳酪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rPr>
            </w:pPr>
            <w:r>
              <w:rPr>
                <w:noProof/>
              </w:rPr>
              <w:t>Toscano / Toscana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托斯卡诺</w:t>
            </w:r>
            <w:r>
              <w:rPr>
                <w:rFonts w:ascii="SimSun" w:hAnsi="SimSun"/>
                <w:noProof/>
                <w:szCs w:val="20"/>
              </w:rPr>
              <w:t>/</w:t>
            </w:r>
            <w:r>
              <w:rPr>
                <w:rFonts w:ascii="SimSun" w:hAnsi="SimSun"/>
                <w:noProof/>
                <w:szCs w:val="20"/>
              </w:rPr>
              <w:t>托斯卡纳</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szCs w:val="24"/>
              </w:rPr>
            </w:pPr>
            <w:r>
              <w:rPr>
                <w:noProof/>
              </w:rPr>
              <w:t>Vino nobile di Montepulciano</w:t>
            </w:r>
            <w:r>
              <w:rPr>
                <w:rStyle w:val="FootnoteReference"/>
                <w:noProof/>
              </w:rPr>
              <w:footnoteReference w:id="17"/>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蒙特普齐亚诺贵族葡萄酒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Lituanie</w:t>
            </w:r>
          </w:p>
        </w:tc>
      </w:tr>
      <w:tr>
        <w:trPr>
          <w:cantSplit/>
          <w:trHeight w:val="199"/>
          <w:tblHeader/>
        </w:trPr>
        <w:tc>
          <w:tcPr>
            <w:tcW w:w="3071" w:type="dxa"/>
          </w:tcPr>
          <w:p>
            <w:pPr>
              <w:rPr>
                <w:rFonts w:eastAsia="SimSun"/>
                <w:noProof/>
                <w:color w:val="000000"/>
                <w:szCs w:val="24"/>
              </w:rPr>
            </w:pPr>
            <w:r>
              <w:rPr>
                <w:noProof/>
              </w:rPr>
              <w:t>Originali lietuviška degtinė / Original Lithuanian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立陶宛原味伏特加</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Autriche</w:t>
            </w:r>
          </w:p>
        </w:tc>
      </w:tr>
      <w:tr>
        <w:trPr>
          <w:cantSplit/>
          <w:trHeight w:val="199"/>
          <w:tblHeader/>
        </w:trPr>
        <w:tc>
          <w:tcPr>
            <w:tcW w:w="3071" w:type="dxa"/>
          </w:tcPr>
          <w:p>
            <w:pPr>
              <w:rPr>
                <w:rFonts w:eastAsia="SimSun"/>
                <w:noProof/>
                <w:color w:val="000000"/>
                <w:szCs w:val="24"/>
              </w:rPr>
            </w:pPr>
            <w:r>
              <w:rPr>
                <w:noProof/>
              </w:rPr>
              <w:t>Steirisches Kürbiskernöl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施泰尔南瓜籽油</w:t>
            </w:r>
          </w:p>
        </w:tc>
        <w:tc>
          <w:tcPr>
            <w:tcW w:w="3072" w:type="dxa"/>
          </w:tcPr>
          <w:p>
            <w:pPr>
              <w:rPr>
                <w:rFonts w:eastAsia="SimSun"/>
                <w:noProof/>
                <w:color w:val="000000"/>
                <w:szCs w:val="24"/>
              </w:rPr>
            </w:pPr>
            <w:r>
              <w:rPr>
                <w:noProof/>
              </w:rPr>
              <w:t>Huiles et graisses (beurre, margarine, huile, etc.) - huile de citrouille ou de courge</w:t>
            </w:r>
          </w:p>
        </w:tc>
      </w:tr>
      <w:tr>
        <w:trPr>
          <w:cantSplit/>
          <w:trHeight w:val="199"/>
          <w:tblHeader/>
        </w:trPr>
        <w:tc>
          <w:tcPr>
            <w:tcW w:w="9214" w:type="dxa"/>
            <w:gridSpan w:val="3"/>
          </w:tcPr>
          <w:p>
            <w:pPr>
              <w:rPr>
                <w:rFonts w:eastAsia="SimSun"/>
                <w:noProof/>
                <w:color w:val="000000"/>
                <w:szCs w:val="24"/>
              </w:rPr>
            </w:pPr>
            <w:r>
              <w:rPr>
                <w:noProof/>
              </w:rPr>
              <w:t>Pologne</w:t>
            </w:r>
          </w:p>
        </w:tc>
      </w:tr>
      <w:tr>
        <w:trPr>
          <w:cantSplit/>
          <w:trHeight w:val="199"/>
          <w:tblHeader/>
        </w:trPr>
        <w:tc>
          <w:tcPr>
            <w:tcW w:w="3071" w:type="dxa"/>
          </w:tcPr>
          <w:p>
            <w:pPr>
              <w:rPr>
                <w:rFonts w:eastAsia="SimSun"/>
                <w:noProof/>
                <w:color w:val="000000"/>
                <w:szCs w:val="24"/>
              </w:rPr>
            </w:pPr>
            <w:r>
              <w:rPr>
                <w:noProof/>
              </w:rPr>
              <w:t>Polska Wódka / Polish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波兰伏特加</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Portugal</w:t>
            </w:r>
          </w:p>
        </w:tc>
      </w:tr>
      <w:tr>
        <w:trPr>
          <w:cantSplit/>
          <w:trHeight w:val="199"/>
          <w:tblHeader/>
        </w:trPr>
        <w:tc>
          <w:tcPr>
            <w:tcW w:w="3071" w:type="dxa"/>
          </w:tcPr>
          <w:p>
            <w:pPr>
              <w:rPr>
                <w:rFonts w:eastAsia="SimSun"/>
                <w:noProof/>
                <w:color w:val="000000"/>
                <w:szCs w:val="24"/>
              </w:rPr>
            </w:pPr>
            <w:r>
              <w:rPr>
                <w:noProof/>
              </w:rPr>
              <w:t>Alentejo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阿兰特茹</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Dão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杜奥</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Douro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杜罗</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 xml:space="preserve">Pêra Rocha do Oeste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西罗沙梨</w:t>
            </w:r>
          </w:p>
        </w:tc>
        <w:tc>
          <w:tcPr>
            <w:tcW w:w="3072" w:type="dxa"/>
          </w:tcPr>
          <w:p>
            <w:pPr>
              <w:rPr>
                <w:rFonts w:eastAsia="SimSun"/>
                <w:noProof/>
                <w:color w:val="000000"/>
                <w:szCs w:val="24"/>
              </w:rPr>
            </w:pPr>
            <w:r>
              <w:rPr>
                <w:noProof/>
              </w:rPr>
              <w:t>Fruits, légumes et céréales, en l'état ou transformés</w:t>
            </w:r>
          </w:p>
        </w:tc>
      </w:tr>
      <w:tr>
        <w:trPr>
          <w:cantSplit/>
          <w:trHeight w:val="199"/>
          <w:tblHeader/>
        </w:trPr>
        <w:tc>
          <w:tcPr>
            <w:tcW w:w="3071" w:type="dxa"/>
          </w:tcPr>
          <w:p>
            <w:pPr>
              <w:rPr>
                <w:rFonts w:eastAsia="SimSun"/>
                <w:noProof/>
                <w:color w:val="000000"/>
                <w:szCs w:val="24"/>
              </w:rPr>
            </w:pPr>
            <w:r>
              <w:rPr>
                <w:noProof/>
              </w:rPr>
              <w:t>Porto / Port / Oporto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波特酒</w:t>
            </w:r>
          </w:p>
        </w:tc>
        <w:tc>
          <w:tcPr>
            <w:tcW w:w="3072" w:type="dxa"/>
          </w:tcPr>
          <w:p>
            <w:pPr>
              <w:rPr>
                <w:rFonts w:eastAsia="SimSun"/>
                <w:noProof/>
                <w:color w:val="000000"/>
                <w:szCs w:val="24"/>
              </w:rPr>
            </w:pPr>
            <w:r>
              <w:rPr>
                <w:noProof/>
              </w:rPr>
              <w:t>Vins</w:t>
            </w:r>
          </w:p>
        </w:tc>
      </w:tr>
      <w:tr>
        <w:trPr>
          <w:cantSplit/>
          <w:trHeight w:val="199"/>
          <w:tblHeader/>
        </w:trPr>
        <w:tc>
          <w:tcPr>
            <w:tcW w:w="3071" w:type="dxa"/>
          </w:tcPr>
          <w:p>
            <w:pPr>
              <w:rPr>
                <w:rFonts w:eastAsia="SimSun"/>
                <w:noProof/>
                <w:color w:val="000000"/>
                <w:szCs w:val="24"/>
              </w:rPr>
            </w:pPr>
            <w:r>
              <w:rPr>
                <w:noProof/>
              </w:rPr>
              <w:t>Vinho Verde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葡萄牙绿酒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 xml:space="preserve">Roumanie </w:t>
            </w:r>
          </w:p>
        </w:tc>
      </w:tr>
      <w:tr>
        <w:trPr>
          <w:cantSplit/>
          <w:trHeight w:val="199"/>
          <w:tblHeader/>
        </w:trPr>
        <w:tc>
          <w:tcPr>
            <w:tcW w:w="3071" w:type="dxa"/>
          </w:tcPr>
          <w:p>
            <w:pPr>
              <w:rPr>
                <w:rFonts w:eastAsia="SimSun"/>
                <w:noProof/>
                <w:color w:val="000000"/>
                <w:szCs w:val="24"/>
              </w:rPr>
            </w:pPr>
            <w:r>
              <w:rPr>
                <w:noProof/>
              </w:rPr>
              <w:t xml:space="preserve">Cotnari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科特纳里葡萄酒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Slovaquie</w:t>
            </w:r>
          </w:p>
        </w:tc>
      </w:tr>
      <w:tr>
        <w:trPr>
          <w:cantSplit/>
          <w:trHeight w:val="199"/>
          <w:tblHeader/>
        </w:trPr>
        <w:tc>
          <w:tcPr>
            <w:tcW w:w="3071" w:type="dxa"/>
          </w:tcPr>
          <w:p>
            <w:pPr>
              <w:rPr>
                <w:rFonts w:eastAsia="SimSun"/>
                <w:noProof/>
                <w:color w:val="000000"/>
                <w:szCs w:val="24"/>
              </w:rPr>
            </w:pPr>
            <w:r>
              <w:rPr>
                <w:noProof/>
              </w:rPr>
              <w:t>Vinohradnícka oblasť 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托卡伊葡萄酒产区</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Slovénie</w:t>
            </w:r>
          </w:p>
        </w:tc>
      </w:tr>
      <w:tr>
        <w:trPr>
          <w:cantSplit/>
          <w:trHeight w:val="199"/>
          <w:tblHeader/>
        </w:trPr>
        <w:tc>
          <w:tcPr>
            <w:tcW w:w="3071" w:type="dxa"/>
          </w:tcPr>
          <w:p>
            <w:pPr>
              <w:rPr>
                <w:rFonts w:eastAsia="SimSun"/>
                <w:noProof/>
                <w:color w:val="000000"/>
                <w:szCs w:val="24"/>
              </w:rPr>
            </w:pPr>
            <w:r>
              <w:rPr>
                <w:noProof/>
              </w:rPr>
              <w:t>Vipavska dolina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多丽娜葡萄酒</w:t>
            </w:r>
          </w:p>
        </w:tc>
        <w:tc>
          <w:tcPr>
            <w:tcW w:w="3072" w:type="dxa"/>
          </w:tcPr>
          <w:p>
            <w:pPr>
              <w:rPr>
                <w:rFonts w:eastAsia="SimSun"/>
                <w:noProof/>
                <w:color w:val="000000"/>
                <w:szCs w:val="24"/>
              </w:rPr>
            </w:pPr>
            <w:r>
              <w:rPr>
                <w:noProof/>
              </w:rPr>
              <w:t>Vins</w:t>
            </w:r>
          </w:p>
        </w:tc>
      </w:tr>
      <w:tr>
        <w:trPr>
          <w:cantSplit/>
          <w:trHeight w:val="199"/>
          <w:tblHeader/>
        </w:trPr>
        <w:tc>
          <w:tcPr>
            <w:tcW w:w="9214" w:type="dxa"/>
            <w:gridSpan w:val="3"/>
          </w:tcPr>
          <w:p>
            <w:pPr>
              <w:rPr>
                <w:rFonts w:eastAsia="SimSun"/>
                <w:noProof/>
                <w:color w:val="000000"/>
                <w:szCs w:val="24"/>
              </w:rPr>
            </w:pPr>
            <w:r>
              <w:rPr>
                <w:noProof/>
              </w:rPr>
              <w:t>Finlande</w:t>
            </w:r>
          </w:p>
        </w:tc>
      </w:tr>
      <w:tr>
        <w:trPr>
          <w:cantSplit/>
          <w:trHeight w:val="199"/>
          <w:tblHeader/>
        </w:trPr>
        <w:tc>
          <w:tcPr>
            <w:tcW w:w="3071" w:type="dxa"/>
          </w:tcPr>
          <w:p>
            <w:pPr>
              <w:rPr>
                <w:rFonts w:eastAsia="SimSun"/>
                <w:noProof/>
                <w:color w:val="000000"/>
                <w:szCs w:val="24"/>
              </w:rPr>
            </w:pPr>
            <w:r>
              <w:rPr>
                <w:noProof/>
              </w:rPr>
              <w:t>Suomalainen Vodka / Finsk Vodka / Vodka of Finland</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芬兰伏特加</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Suède</w:t>
            </w:r>
          </w:p>
        </w:tc>
      </w:tr>
      <w:tr>
        <w:trPr>
          <w:cantSplit/>
          <w:trHeight w:val="199"/>
          <w:tblHeader/>
        </w:trPr>
        <w:tc>
          <w:tcPr>
            <w:tcW w:w="3071" w:type="dxa"/>
          </w:tcPr>
          <w:p>
            <w:pPr>
              <w:rPr>
                <w:rFonts w:eastAsia="SimSun"/>
                <w:noProof/>
                <w:color w:val="000000"/>
                <w:szCs w:val="24"/>
              </w:rPr>
            </w:pPr>
            <w:r>
              <w:rPr>
                <w:noProof/>
              </w:rPr>
              <w:t>Svensk Vodka / Swedish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瑞典伏特加</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Royaume-Uni</w:t>
            </w:r>
          </w:p>
        </w:tc>
      </w:tr>
      <w:tr>
        <w:trPr>
          <w:cantSplit/>
          <w:trHeight w:val="199"/>
          <w:tblHeader/>
        </w:trPr>
        <w:tc>
          <w:tcPr>
            <w:tcW w:w="3071" w:type="dxa"/>
          </w:tcPr>
          <w:p>
            <w:pPr>
              <w:rPr>
                <w:rFonts w:eastAsia="SimSun"/>
                <w:noProof/>
                <w:color w:val="000000"/>
                <w:szCs w:val="24"/>
              </w:rPr>
            </w:pPr>
            <w:r>
              <w:rPr>
                <w:noProof/>
              </w:rPr>
              <w:t>Scotch Whisky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苏格兰威士忌</w:t>
            </w:r>
          </w:p>
        </w:tc>
        <w:tc>
          <w:tcPr>
            <w:tcW w:w="3072" w:type="dxa"/>
          </w:tcPr>
          <w:p>
            <w:pPr>
              <w:rPr>
                <w:rFonts w:eastAsia="SimSun"/>
                <w:noProof/>
                <w:color w:val="000000"/>
                <w:szCs w:val="24"/>
              </w:rPr>
            </w:pPr>
            <w:r>
              <w:rPr>
                <w:noProof/>
              </w:rPr>
              <w:t>Boisson spiritueuse</w:t>
            </w:r>
          </w:p>
        </w:tc>
      </w:tr>
      <w:tr>
        <w:trPr>
          <w:cantSplit/>
          <w:trHeight w:val="199"/>
          <w:tblHeader/>
        </w:trPr>
        <w:tc>
          <w:tcPr>
            <w:tcW w:w="3071" w:type="dxa"/>
          </w:tcPr>
          <w:p>
            <w:pPr>
              <w:rPr>
                <w:rFonts w:eastAsia="SimSun"/>
                <w:noProof/>
                <w:color w:val="000000"/>
                <w:szCs w:val="24"/>
              </w:rPr>
            </w:pPr>
            <w:r>
              <w:rPr>
                <w:noProof/>
              </w:rPr>
              <w:t>Scottish farmed salmon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苏格兰养殖三文鱼</w:t>
            </w:r>
          </w:p>
        </w:tc>
        <w:tc>
          <w:tcPr>
            <w:tcW w:w="3072" w:type="dxa"/>
          </w:tcPr>
          <w:p>
            <w:pPr>
              <w:rPr>
                <w:rFonts w:eastAsia="SimSun"/>
                <w:noProof/>
                <w:color w:val="000000"/>
                <w:szCs w:val="24"/>
              </w:rPr>
            </w:pPr>
            <w:r>
              <w:rPr>
                <w:noProof/>
              </w:rPr>
              <w:t>Poissons</w:t>
            </w:r>
          </w:p>
        </w:tc>
      </w:tr>
      <w:tr>
        <w:trPr>
          <w:cantSplit/>
          <w:trHeight w:val="199"/>
          <w:tblHeader/>
        </w:trPr>
        <w:tc>
          <w:tcPr>
            <w:tcW w:w="3071" w:type="dxa"/>
          </w:tcPr>
          <w:p>
            <w:pPr>
              <w:rPr>
                <w:rFonts w:eastAsia="SimSun"/>
                <w:noProof/>
                <w:color w:val="000000"/>
                <w:szCs w:val="24"/>
              </w:rPr>
            </w:pPr>
            <w:r>
              <w:rPr>
                <w:noProof/>
              </w:rPr>
              <w:t>West Country Farmhouse Cheddar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西乡农场切德（奶酪）</w:t>
            </w:r>
          </w:p>
        </w:tc>
        <w:tc>
          <w:tcPr>
            <w:tcW w:w="3072" w:type="dxa"/>
          </w:tcPr>
          <w:p>
            <w:pPr>
              <w:rPr>
                <w:rFonts w:eastAsia="SimSun"/>
                <w:noProof/>
                <w:color w:val="000000"/>
                <w:szCs w:val="24"/>
              </w:rPr>
            </w:pPr>
            <w:r>
              <w:rPr>
                <w:noProof/>
              </w:rPr>
              <w:t>Fromage</w:t>
            </w:r>
          </w:p>
        </w:tc>
      </w:tr>
      <w:tr>
        <w:trPr>
          <w:cantSplit/>
          <w:trHeight w:val="199"/>
          <w:tblHeader/>
        </w:trPr>
        <w:tc>
          <w:tcPr>
            <w:tcW w:w="3071" w:type="dxa"/>
          </w:tcPr>
          <w:p>
            <w:pPr>
              <w:rPr>
                <w:rFonts w:eastAsia="SimSun"/>
                <w:noProof/>
                <w:color w:val="000000"/>
                <w:szCs w:val="24"/>
                <w:lang w:val="en-US"/>
              </w:rPr>
            </w:pPr>
            <w:r>
              <w:rPr>
                <w:noProof/>
                <w:lang w:val="en-US"/>
              </w:rPr>
              <w:t>White Stilton cheese / Blue Stilton cheese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斯提尔顿白奶酪</w:t>
            </w:r>
            <w:r>
              <w:rPr>
                <w:rFonts w:ascii="SimSun" w:hAnsi="SimSun"/>
                <w:noProof/>
                <w:szCs w:val="20"/>
              </w:rPr>
              <w:t>/</w:t>
            </w:r>
            <w:r>
              <w:rPr>
                <w:rFonts w:ascii="SimSun" w:hAnsi="SimSun"/>
                <w:noProof/>
                <w:szCs w:val="20"/>
              </w:rPr>
              <w:t>斯提尔顿蓝奶酪</w:t>
            </w:r>
          </w:p>
        </w:tc>
        <w:tc>
          <w:tcPr>
            <w:tcW w:w="3072" w:type="dxa"/>
          </w:tcPr>
          <w:p>
            <w:pPr>
              <w:rPr>
                <w:rFonts w:eastAsia="SimSun"/>
                <w:noProof/>
                <w:color w:val="000000"/>
                <w:szCs w:val="24"/>
              </w:rPr>
            </w:pPr>
            <w:r>
              <w:rPr>
                <w:noProof/>
              </w:rPr>
              <w:t>Fromage</w:t>
            </w:r>
          </w:p>
        </w:tc>
      </w:tr>
      <w:tr>
        <w:trPr>
          <w:cantSplit/>
          <w:trHeight w:val="199"/>
          <w:tblHeader/>
        </w:trPr>
        <w:tc>
          <w:tcPr>
            <w:tcW w:w="9214" w:type="dxa"/>
            <w:gridSpan w:val="3"/>
          </w:tcPr>
          <w:p>
            <w:pPr>
              <w:rPr>
                <w:rFonts w:eastAsia="SimSun"/>
                <w:noProof/>
                <w:color w:val="000000"/>
                <w:szCs w:val="24"/>
              </w:rPr>
            </w:pPr>
            <w:r>
              <w:rPr>
                <w:noProof/>
              </w:rPr>
              <w:t>Belgique, Allemagne, France, Pays-Bas</w:t>
            </w:r>
          </w:p>
        </w:tc>
      </w:tr>
      <w:tr>
        <w:trPr>
          <w:cantSplit/>
          <w:trHeight w:val="199"/>
          <w:tblHeader/>
        </w:trPr>
        <w:tc>
          <w:tcPr>
            <w:tcW w:w="3071" w:type="dxa"/>
          </w:tcPr>
          <w:p>
            <w:pPr>
              <w:rPr>
                <w:rFonts w:eastAsia="SimSun"/>
                <w:noProof/>
                <w:color w:val="000000"/>
                <w:szCs w:val="24"/>
              </w:rPr>
            </w:pPr>
            <w:r>
              <w:rPr>
                <w:noProof/>
              </w:rPr>
              <w:t>Genièvre / Jenever / Genever</w:t>
            </w:r>
          </w:p>
        </w:tc>
        <w:tc>
          <w:tcPr>
            <w:tcW w:w="3071" w:type="dxa"/>
            <w:shd w:val="clear" w:color="auto" w:fill="auto"/>
          </w:tcPr>
          <w:p>
            <w:pPr>
              <w:adjustRightInd w:val="0"/>
              <w:snapToGrid w:val="0"/>
              <w:spacing w:before="0" w:after="0" w:line="360" w:lineRule="auto"/>
              <w:jc w:val="left"/>
              <w:rPr>
                <w:rFonts w:ascii="SimSun" w:eastAsia="SimSun" w:hAnsi="SimSun" w:cs="SimSun"/>
                <w:noProof/>
                <w:szCs w:val="20"/>
              </w:rPr>
            </w:pPr>
            <w:r>
              <w:rPr>
                <w:rFonts w:ascii="SimSun" w:hAnsi="SimSun"/>
                <w:noProof/>
                <w:szCs w:val="20"/>
              </w:rPr>
              <w:t>仁内华</w:t>
            </w:r>
          </w:p>
        </w:tc>
        <w:tc>
          <w:tcPr>
            <w:tcW w:w="3072" w:type="dxa"/>
          </w:tcPr>
          <w:p>
            <w:pPr>
              <w:rPr>
                <w:rFonts w:eastAsia="SimSun"/>
                <w:noProof/>
                <w:color w:val="000000"/>
                <w:szCs w:val="24"/>
              </w:rPr>
            </w:pPr>
            <w:r>
              <w:rPr>
                <w:noProof/>
              </w:rPr>
              <w:t>Boisson spiritueuse</w:t>
            </w:r>
          </w:p>
        </w:tc>
      </w:tr>
      <w:tr>
        <w:trPr>
          <w:cantSplit/>
          <w:trHeight w:val="199"/>
          <w:tblHeader/>
        </w:trPr>
        <w:tc>
          <w:tcPr>
            <w:tcW w:w="9214" w:type="dxa"/>
            <w:gridSpan w:val="3"/>
          </w:tcPr>
          <w:p>
            <w:pPr>
              <w:rPr>
                <w:rFonts w:eastAsia="SimSun"/>
                <w:noProof/>
                <w:color w:val="000000"/>
                <w:szCs w:val="24"/>
              </w:rPr>
            </w:pPr>
            <w:r>
              <w:rPr>
                <w:noProof/>
              </w:rPr>
              <w:t>Chypre, Grèce</w:t>
            </w:r>
          </w:p>
        </w:tc>
      </w:tr>
      <w:tr>
        <w:trPr>
          <w:cantSplit/>
          <w:trHeight w:val="199"/>
          <w:tblHeader/>
        </w:trPr>
        <w:tc>
          <w:tcPr>
            <w:tcW w:w="3071" w:type="dxa"/>
          </w:tcPr>
          <w:p>
            <w:pPr>
              <w:rPr>
                <w:rFonts w:eastAsia="SimSun"/>
                <w:noProof/>
                <w:color w:val="000000"/>
                <w:szCs w:val="24"/>
              </w:rPr>
            </w:pPr>
            <w:r>
              <w:rPr>
                <w:noProof/>
              </w:rPr>
              <w:t>Ούζο / Ouzo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hAnsi="SimSun"/>
                <w:noProof/>
                <w:szCs w:val="20"/>
              </w:rPr>
              <w:t>乌佐茴香酒</w:t>
            </w:r>
          </w:p>
        </w:tc>
        <w:tc>
          <w:tcPr>
            <w:tcW w:w="3072" w:type="dxa"/>
          </w:tcPr>
          <w:p>
            <w:pPr>
              <w:rPr>
                <w:rFonts w:eastAsia="SimSun"/>
                <w:noProof/>
                <w:color w:val="000000"/>
                <w:szCs w:val="24"/>
              </w:rPr>
            </w:pPr>
            <w:r>
              <w:rPr>
                <w:noProof/>
              </w:rPr>
              <w:t>Boisson spiritueuse</w:t>
            </w:r>
          </w:p>
        </w:tc>
      </w:tr>
    </w:tbl>
    <w:p>
      <w:pPr>
        <w:adjustRightInd w:val="0"/>
        <w:snapToGrid w:val="0"/>
        <w:spacing w:before="0" w:afterLines="100" w:after="240" w:line="360" w:lineRule="auto"/>
        <w:ind w:right="98"/>
        <w:jc w:val="center"/>
        <w:rPr>
          <w:rFonts w:eastAsia="SimSun"/>
          <w:b/>
          <w:noProof/>
          <w:snapToGrid w:val="0"/>
          <w:szCs w:val="24"/>
        </w:rPr>
      </w:pPr>
    </w:p>
    <w:p>
      <w:pPr>
        <w:jc w:val="center"/>
        <w:rPr>
          <w:b/>
          <w:noProof/>
          <w:snapToGrid w:val="0"/>
        </w:rPr>
      </w:pPr>
      <w:r>
        <w:rPr>
          <w:noProof/>
        </w:rPr>
        <w:br w:type="page"/>
      </w:r>
      <w:r>
        <w:rPr>
          <w:b/>
          <w:noProof/>
        </w:rPr>
        <w:t>ANNEXE V</w:t>
      </w:r>
      <w:r>
        <w:rPr>
          <w:b/>
          <w:noProof/>
        </w:rPr>
        <w:br/>
        <w:t>Indications géographiques des produits originaires de la République populaire de Chine visées à l'article 3, paragraphe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1"/>
        <w:gridCol w:w="2162"/>
        <w:gridCol w:w="2162"/>
        <w:gridCol w:w="2162"/>
      </w:tblGrid>
      <w:tr>
        <w:trPr>
          <w:cantSplit/>
          <w:trHeight w:val="309"/>
          <w:tblHeader/>
        </w:trPr>
        <w:tc>
          <w:tcPr>
            <w:tcW w:w="567" w:type="dxa"/>
            <w:tcBorders>
              <w:bottom w:val="nil"/>
            </w:tcBorders>
          </w:tcPr>
          <w:p>
            <w:pPr>
              <w:jc w:val="center"/>
              <w:rPr>
                <w:noProof/>
                <w:snapToGrid w:val="0"/>
              </w:rPr>
            </w:pPr>
          </w:p>
        </w:tc>
        <w:tc>
          <w:tcPr>
            <w:tcW w:w="2161" w:type="dxa"/>
            <w:tcBorders>
              <w:bottom w:val="nil"/>
            </w:tcBorders>
          </w:tcPr>
          <w:p>
            <w:pPr>
              <w:jc w:val="center"/>
              <w:rPr>
                <w:noProof/>
                <w:snapToGrid w:val="0"/>
                <w:szCs w:val="24"/>
              </w:rPr>
            </w:pPr>
            <w:r>
              <w:rPr>
                <w:noProof/>
              </w:rPr>
              <w:t>Dénomination enregistrée en République populaire de Chine</w:t>
            </w:r>
          </w:p>
          <w:p>
            <w:pPr>
              <w:jc w:val="center"/>
              <w:rPr>
                <w:noProof/>
                <w:snapToGrid w:val="0"/>
                <w:szCs w:val="24"/>
              </w:rPr>
            </w:pPr>
          </w:p>
        </w:tc>
        <w:tc>
          <w:tcPr>
            <w:tcW w:w="2162" w:type="dxa"/>
            <w:tcBorders>
              <w:bottom w:val="nil"/>
            </w:tcBorders>
          </w:tcPr>
          <w:p>
            <w:pPr>
              <w:rPr>
                <w:noProof/>
                <w:snapToGrid w:val="0"/>
              </w:rPr>
            </w:pPr>
            <w:r>
              <w:rPr>
                <w:noProof/>
              </w:rPr>
              <w:t>Transcription en caractères latins</w:t>
            </w:r>
          </w:p>
          <w:p>
            <w:pPr>
              <w:rPr>
                <w:noProof/>
                <w:snapToGrid w:val="0"/>
              </w:rPr>
            </w:pPr>
          </w:p>
        </w:tc>
        <w:tc>
          <w:tcPr>
            <w:tcW w:w="2162" w:type="dxa"/>
            <w:tcBorders>
              <w:bottom w:val="nil"/>
            </w:tcBorders>
          </w:tcPr>
          <w:p>
            <w:pPr>
              <w:rPr>
                <w:noProof/>
                <w:snapToGrid w:val="0"/>
              </w:rPr>
            </w:pPr>
            <w:r>
              <w:rPr>
                <w:noProof/>
              </w:rPr>
              <w:t>Type de produit</w:t>
            </w:r>
          </w:p>
          <w:p>
            <w:pPr>
              <w:rPr>
                <w:noProof/>
                <w:snapToGrid w:val="0"/>
              </w:rPr>
            </w:pPr>
          </w:p>
        </w:tc>
        <w:tc>
          <w:tcPr>
            <w:tcW w:w="2162" w:type="dxa"/>
            <w:tcBorders>
              <w:bottom w:val="nil"/>
            </w:tcBorders>
          </w:tcPr>
          <w:p>
            <w:pPr>
              <w:rPr>
                <w:noProof/>
                <w:snapToGrid w:val="0"/>
              </w:rPr>
            </w:pPr>
            <w:r>
              <w:rPr>
                <w:noProof/>
              </w:rPr>
              <w:t>Traduction à titre d'information</w:t>
            </w:r>
          </w:p>
          <w:p>
            <w:pPr>
              <w:rPr>
                <w:noProof/>
                <w:snapToGrid w:val="0"/>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z w:val="20"/>
                <w:szCs w:val="20"/>
              </w:rPr>
              <w:t>1</w:t>
            </w: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临沧坚果</w:t>
            </w:r>
          </w:p>
        </w:tc>
        <w:tc>
          <w:tcPr>
            <w:tcW w:w="2162" w:type="dxa"/>
          </w:tcPr>
          <w:p>
            <w:pPr>
              <w:rPr>
                <w:rFonts w:eastAsia="SimSun"/>
                <w:noProof/>
                <w:color w:val="000000"/>
              </w:rPr>
            </w:pPr>
            <w:r>
              <w:rPr>
                <w:noProof/>
              </w:rPr>
              <w:t>Lincang Jian Guo</w:t>
            </w:r>
          </w:p>
        </w:tc>
        <w:tc>
          <w:tcPr>
            <w:tcW w:w="2162" w:type="dxa"/>
          </w:tcPr>
          <w:p>
            <w:pPr>
              <w:rPr>
                <w:rFonts w:eastAsia="SimSun"/>
                <w:noProof/>
              </w:rPr>
            </w:pPr>
            <w:r>
              <w:rPr>
                <w:noProof/>
                <w:sz w:val="22"/>
                <w:szCs w:val="20"/>
              </w:rPr>
              <w:t>Fruits, légumes et céréales, en l'état ou transformés - fruits à coque</w:t>
            </w:r>
          </w:p>
        </w:tc>
        <w:tc>
          <w:tcPr>
            <w:tcW w:w="2162" w:type="dxa"/>
          </w:tcPr>
          <w:p>
            <w:pPr>
              <w:rPr>
                <w:rFonts w:eastAsia="SimSun"/>
                <w:noProof/>
                <w:color w:val="000000"/>
              </w:rPr>
            </w:pPr>
            <w:r>
              <w:rPr>
                <w:noProof/>
              </w:rPr>
              <w:t>Lincang Macadamia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r>
              <w:rPr>
                <w:noProof/>
                <w:sz w:val="20"/>
                <w:szCs w:val="20"/>
              </w:rPr>
              <w:t>2</w:t>
            </w:r>
          </w:p>
        </w:tc>
        <w:tc>
          <w:tcPr>
            <w:tcW w:w="2161" w:type="dxa"/>
          </w:tcPr>
          <w:p>
            <w:pPr>
              <w:spacing w:before="0" w:after="0" w:line="360" w:lineRule="auto"/>
              <w:jc w:val="left"/>
              <w:rPr>
                <w:rFonts w:ascii="SimSun" w:eastAsia="SimSun" w:hAnsi="SimSun"/>
                <w:noProof/>
                <w:szCs w:val="24"/>
              </w:rPr>
            </w:pPr>
            <w:r>
              <w:rPr>
                <w:rFonts w:ascii="SimSun" w:hAnsi="SimSun"/>
                <w:noProof/>
              </w:rPr>
              <w:t>曹县芦笋</w:t>
            </w:r>
          </w:p>
        </w:tc>
        <w:tc>
          <w:tcPr>
            <w:tcW w:w="2162" w:type="dxa"/>
          </w:tcPr>
          <w:p>
            <w:pPr>
              <w:rPr>
                <w:rFonts w:eastAsia="SimSun"/>
                <w:noProof/>
              </w:rPr>
            </w:pPr>
            <w:r>
              <w:rPr>
                <w:noProof/>
              </w:rPr>
              <w:t>Caoxian Lu Sun</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rPr>
            </w:pPr>
            <w:r>
              <w:rPr>
                <w:noProof/>
              </w:rPr>
              <w:t>Caoxian Asparagus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莱芜生姜</w:t>
            </w:r>
          </w:p>
        </w:tc>
        <w:tc>
          <w:tcPr>
            <w:tcW w:w="2162" w:type="dxa"/>
          </w:tcPr>
          <w:p>
            <w:pPr>
              <w:rPr>
                <w:rFonts w:eastAsia="SimSun"/>
                <w:noProof/>
              </w:rPr>
            </w:pPr>
            <w:r>
              <w:rPr>
                <w:noProof/>
              </w:rPr>
              <w:t>Laiwu Sheng Jiang</w:t>
            </w:r>
          </w:p>
        </w:tc>
        <w:tc>
          <w:tcPr>
            <w:tcW w:w="2162" w:type="dxa"/>
          </w:tcPr>
          <w:p>
            <w:pPr>
              <w:rPr>
                <w:rFonts w:eastAsia="SimSun"/>
                <w:noProof/>
              </w:rPr>
            </w:pPr>
            <w:r>
              <w:rPr>
                <w:noProof/>
                <w:sz w:val="22"/>
                <w:szCs w:val="20"/>
              </w:rPr>
              <w:t>Fruits, légumes et céréales, en l'état ou transformés - légume</w:t>
            </w:r>
            <w:r>
              <w:rPr>
                <w:noProof/>
              </w:rPr>
              <w:t xml:space="preserve"> </w:t>
            </w:r>
          </w:p>
        </w:tc>
        <w:tc>
          <w:tcPr>
            <w:tcW w:w="2162" w:type="dxa"/>
          </w:tcPr>
          <w:p>
            <w:pPr>
              <w:rPr>
                <w:rFonts w:eastAsia="SimSun"/>
                <w:noProof/>
              </w:rPr>
            </w:pPr>
            <w:r>
              <w:rPr>
                <w:noProof/>
              </w:rPr>
              <w:t xml:space="preserve">Laiwu Ginger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桂林罗汉果</w:t>
            </w:r>
          </w:p>
        </w:tc>
        <w:tc>
          <w:tcPr>
            <w:tcW w:w="2162" w:type="dxa"/>
          </w:tcPr>
          <w:p>
            <w:pPr>
              <w:rPr>
                <w:rFonts w:eastAsia="SimSun"/>
                <w:noProof/>
                <w:color w:val="000000"/>
              </w:rPr>
            </w:pPr>
            <w:r>
              <w:rPr>
                <w:noProof/>
              </w:rPr>
              <w:t>Guilin Luo Han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000000"/>
              </w:rPr>
            </w:pPr>
            <w:r>
              <w:rPr>
                <w:noProof/>
              </w:rPr>
              <w:t>Guilin Momordica Grosvenori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杞县大蒜</w:t>
            </w:r>
          </w:p>
        </w:tc>
        <w:tc>
          <w:tcPr>
            <w:tcW w:w="2162" w:type="dxa"/>
          </w:tcPr>
          <w:p>
            <w:pPr>
              <w:rPr>
                <w:rFonts w:eastAsia="SimSun"/>
                <w:noProof/>
                <w:color w:val="000000"/>
              </w:rPr>
            </w:pPr>
            <w:r>
              <w:rPr>
                <w:noProof/>
              </w:rPr>
              <w:t>Qixian Da Suan</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rPr>
            </w:pPr>
            <w:r>
              <w:rPr>
                <w:noProof/>
              </w:rPr>
              <w:t xml:space="preserve">Qixian Garlic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伍家台贡茶</w:t>
            </w:r>
          </w:p>
        </w:tc>
        <w:tc>
          <w:tcPr>
            <w:tcW w:w="2162" w:type="dxa"/>
          </w:tcPr>
          <w:p>
            <w:pPr>
              <w:rPr>
                <w:rFonts w:eastAsia="SimSun"/>
                <w:noProof/>
              </w:rPr>
            </w:pPr>
            <w:r>
              <w:rPr>
                <w:noProof/>
              </w:rPr>
              <w:t>Wujiatai Gong Cha</w:t>
            </w:r>
          </w:p>
        </w:tc>
        <w:tc>
          <w:tcPr>
            <w:tcW w:w="2162" w:type="dxa"/>
          </w:tcPr>
          <w:p>
            <w:pPr>
              <w:rPr>
                <w:rFonts w:eastAsia="SimSun"/>
                <w:noProof/>
              </w:rPr>
            </w:pPr>
            <w:r>
              <w:rPr>
                <w:noProof/>
              </w:rPr>
              <w:t xml:space="preserve">Autres produits de l'annexe I du traité sur le fonctionnement de l'Union européenne (le «traité») (épices, etc.) </w:t>
            </w:r>
          </w:p>
        </w:tc>
        <w:tc>
          <w:tcPr>
            <w:tcW w:w="2162" w:type="dxa"/>
          </w:tcPr>
          <w:p>
            <w:pPr>
              <w:rPr>
                <w:rFonts w:eastAsia="SimSun"/>
                <w:noProof/>
              </w:rPr>
            </w:pPr>
            <w:r>
              <w:rPr>
                <w:noProof/>
              </w:rPr>
              <w:t>Wujiatai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贵州绿茶</w:t>
            </w:r>
          </w:p>
        </w:tc>
        <w:tc>
          <w:tcPr>
            <w:tcW w:w="2162" w:type="dxa"/>
          </w:tcPr>
          <w:p>
            <w:pPr>
              <w:rPr>
                <w:rFonts w:eastAsia="SimSun"/>
                <w:noProof/>
              </w:rPr>
            </w:pPr>
            <w:r>
              <w:rPr>
                <w:noProof/>
              </w:rPr>
              <w:t>Guizhou Lü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Guizhou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金塔番茄</w:t>
            </w:r>
          </w:p>
        </w:tc>
        <w:tc>
          <w:tcPr>
            <w:tcW w:w="2162" w:type="dxa"/>
          </w:tcPr>
          <w:p>
            <w:pPr>
              <w:rPr>
                <w:rFonts w:eastAsia="SimSun"/>
                <w:noProof/>
                <w:color w:val="000000"/>
              </w:rPr>
            </w:pPr>
            <w:r>
              <w:rPr>
                <w:noProof/>
              </w:rPr>
              <w:t>Jinta Fan Qie</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Jinta Tomato</w:t>
            </w:r>
          </w:p>
        </w:tc>
      </w:tr>
      <w:tr>
        <w:trPr>
          <w:cantSplit/>
          <w:trHeight w:val="199"/>
          <w:tblHeader/>
        </w:trPr>
        <w:tc>
          <w:tcPr>
            <w:tcW w:w="567" w:type="dxa"/>
            <w:shd w:val="clear" w:color="auto" w:fill="auto"/>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shd w:val="clear" w:color="auto" w:fill="auto"/>
          </w:tcPr>
          <w:p>
            <w:pPr>
              <w:spacing w:before="0" w:after="0" w:line="360" w:lineRule="auto"/>
              <w:jc w:val="left"/>
              <w:rPr>
                <w:rFonts w:ascii="SimSun" w:eastAsia="SimSun" w:hAnsi="SimSun"/>
                <w:noProof/>
                <w:szCs w:val="24"/>
              </w:rPr>
            </w:pPr>
            <w:r>
              <w:rPr>
                <w:rFonts w:ascii="SimSun" w:hAnsi="SimSun"/>
                <w:noProof/>
              </w:rPr>
              <w:t>阿拉善白绒山羊</w:t>
            </w:r>
          </w:p>
        </w:tc>
        <w:tc>
          <w:tcPr>
            <w:tcW w:w="2162" w:type="dxa"/>
            <w:shd w:val="clear" w:color="auto" w:fill="auto"/>
          </w:tcPr>
          <w:p>
            <w:pPr>
              <w:rPr>
                <w:rFonts w:eastAsia="SimSun"/>
                <w:noProof/>
                <w:lang w:val="en-US"/>
              </w:rPr>
            </w:pPr>
            <w:r>
              <w:rPr>
                <w:noProof/>
                <w:lang w:val="en-US"/>
              </w:rPr>
              <w:t>Alashan Bai Rong Shan Yang</w:t>
            </w:r>
          </w:p>
        </w:tc>
        <w:tc>
          <w:tcPr>
            <w:tcW w:w="2162" w:type="dxa"/>
            <w:shd w:val="clear" w:color="auto" w:fill="auto"/>
          </w:tcPr>
          <w:p>
            <w:pPr>
              <w:rPr>
                <w:rFonts w:eastAsia="SimSun"/>
                <w:noProof/>
              </w:rPr>
            </w:pPr>
            <w:r>
              <w:rPr>
                <w:noProof/>
                <w:sz w:val="22"/>
                <w:szCs w:val="20"/>
              </w:rPr>
              <w:t>Autres produits d’origine animale -</w:t>
            </w:r>
            <w:r>
              <w:rPr>
                <w:noProof/>
              </w:rPr>
              <w:t xml:space="preserve"> </w:t>
            </w:r>
            <w:r>
              <w:rPr>
                <w:noProof/>
                <w:sz w:val="22"/>
                <w:szCs w:val="20"/>
              </w:rPr>
              <w:t>cachemire</w:t>
            </w:r>
          </w:p>
        </w:tc>
        <w:tc>
          <w:tcPr>
            <w:tcW w:w="2162" w:type="dxa"/>
            <w:shd w:val="clear" w:color="auto" w:fill="auto"/>
          </w:tcPr>
          <w:p>
            <w:pPr>
              <w:rPr>
                <w:rFonts w:eastAsia="SimSun"/>
                <w:noProof/>
              </w:rPr>
            </w:pPr>
            <w:r>
              <w:rPr>
                <w:noProof/>
              </w:rPr>
              <w:t>Alxa Cashmere Goats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径山茶</w:t>
            </w:r>
          </w:p>
        </w:tc>
        <w:tc>
          <w:tcPr>
            <w:tcW w:w="2162" w:type="dxa"/>
          </w:tcPr>
          <w:p>
            <w:pPr>
              <w:rPr>
                <w:rFonts w:eastAsia="SimSun"/>
                <w:noProof/>
              </w:rPr>
            </w:pPr>
            <w:r>
              <w:rPr>
                <w:noProof/>
              </w:rPr>
              <w:t>Jingshan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Jingshan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霍城薰衣草</w:t>
            </w:r>
          </w:p>
        </w:tc>
        <w:tc>
          <w:tcPr>
            <w:tcW w:w="2162" w:type="dxa"/>
          </w:tcPr>
          <w:p>
            <w:pPr>
              <w:rPr>
                <w:rFonts w:eastAsia="SimSun"/>
                <w:noProof/>
                <w:color w:val="000000"/>
              </w:rPr>
            </w:pPr>
            <w:r>
              <w:rPr>
                <w:noProof/>
              </w:rPr>
              <w:t>Huocheng Xun Yi Cao</w:t>
            </w:r>
          </w:p>
        </w:tc>
        <w:tc>
          <w:tcPr>
            <w:tcW w:w="2162" w:type="dxa"/>
          </w:tcPr>
          <w:p>
            <w:pPr>
              <w:rPr>
                <w:rFonts w:eastAsia="SimSun"/>
                <w:noProof/>
              </w:rPr>
            </w:pPr>
            <w:r>
              <w:rPr>
                <w:noProof/>
                <w:sz w:val="22"/>
                <w:szCs w:val="20"/>
              </w:rPr>
              <w:t>Fleurs et plantes ornementales - lavande</w:t>
            </w:r>
          </w:p>
        </w:tc>
        <w:tc>
          <w:tcPr>
            <w:tcW w:w="2162" w:type="dxa"/>
          </w:tcPr>
          <w:p>
            <w:pPr>
              <w:rPr>
                <w:rFonts w:eastAsia="SimSun"/>
                <w:noProof/>
                <w:color w:val="000000"/>
              </w:rPr>
            </w:pPr>
            <w:r>
              <w:rPr>
                <w:noProof/>
              </w:rPr>
              <w:t>Huocheng Lavender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勃利红松籽</w:t>
            </w:r>
          </w:p>
        </w:tc>
        <w:tc>
          <w:tcPr>
            <w:tcW w:w="2162" w:type="dxa"/>
          </w:tcPr>
          <w:p>
            <w:pPr>
              <w:rPr>
                <w:rFonts w:eastAsia="SimSun"/>
                <w:noProof/>
              </w:rPr>
            </w:pPr>
            <w:r>
              <w:rPr>
                <w:noProof/>
              </w:rPr>
              <w:t>Boli Hong Song Zi</w:t>
            </w:r>
          </w:p>
        </w:tc>
        <w:tc>
          <w:tcPr>
            <w:tcW w:w="2162" w:type="dxa"/>
          </w:tcPr>
          <w:p>
            <w:pPr>
              <w:rPr>
                <w:rFonts w:eastAsia="SimSun"/>
                <w:noProof/>
              </w:rPr>
            </w:pPr>
            <w:r>
              <w:rPr>
                <w:noProof/>
                <w:sz w:val="22"/>
                <w:szCs w:val="20"/>
              </w:rPr>
              <w:t>Fruits, légumes et céréales, en l'état ou transformés - fruits à coque</w:t>
            </w:r>
          </w:p>
        </w:tc>
        <w:tc>
          <w:tcPr>
            <w:tcW w:w="2162" w:type="dxa"/>
          </w:tcPr>
          <w:p>
            <w:pPr>
              <w:rPr>
                <w:rFonts w:eastAsia="SimSun"/>
                <w:noProof/>
              </w:rPr>
            </w:pPr>
            <w:r>
              <w:rPr>
                <w:noProof/>
              </w:rPr>
              <w:t>Boli Pinenut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周至猕猴桃</w:t>
            </w:r>
          </w:p>
        </w:tc>
        <w:tc>
          <w:tcPr>
            <w:tcW w:w="2162" w:type="dxa"/>
          </w:tcPr>
          <w:p>
            <w:pPr>
              <w:rPr>
                <w:rFonts w:eastAsia="SimSun"/>
                <w:noProof/>
              </w:rPr>
            </w:pPr>
            <w:r>
              <w:rPr>
                <w:noProof/>
              </w:rPr>
              <w:t>Zhouzhi Mi Hou Tao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Zhouzhi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内黄花生</w:t>
            </w:r>
          </w:p>
        </w:tc>
        <w:tc>
          <w:tcPr>
            <w:tcW w:w="2162" w:type="dxa"/>
          </w:tcPr>
          <w:p>
            <w:pPr>
              <w:rPr>
                <w:rFonts w:eastAsia="SimSun"/>
                <w:noProof/>
              </w:rPr>
            </w:pPr>
            <w:r>
              <w:rPr>
                <w:noProof/>
              </w:rPr>
              <w:t>Neihuang Hua Sheng</w:t>
            </w:r>
          </w:p>
        </w:tc>
        <w:tc>
          <w:tcPr>
            <w:tcW w:w="2162" w:type="dxa"/>
          </w:tcPr>
          <w:p>
            <w:pPr>
              <w:rPr>
                <w:rFonts w:eastAsia="SimSun"/>
                <w:noProof/>
              </w:rPr>
            </w:pPr>
            <w:r>
              <w:rPr>
                <w:noProof/>
                <w:sz w:val="22"/>
                <w:szCs w:val="20"/>
              </w:rPr>
              <w:t>Fruits, légumes et céréales, en l'état ou transformés - arachide</w:t>
            </w:r>
          </w:p>
        </w:tc>
        <w:tc>
          <w:tcPr>
            <w:tcW w:w="2162" w:type="dxa"/>
          </w:tcPr>
          <w:p>
            <w:pPr>
              <w:rPr>
                <w:rFonts w:eastAsia="SimSun"/>
                <w:noProof/>
              </w:rPr>
            </w:pPr>
            <w:r>
              <w:rPr>
                <w:noProof/>
              </w:rPr>
              <w:t>Neihuang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北票荆条蜜</w:t>
            </w:r>
          </w:p>
        </w:tc>
        <w:tc>
          <w:tcPr>
            <w:tcW w:w="2162" w:type="dxa"/>
          </w:tcPr>
          <w:p>
            <w:pPr>
              <w:rPr>
                <w:rFonts w:eastAsia="SimSun"/>
                <w:noProof/>
              </w:rPr>
            </w:pPr>
            <w:r>
              <w:rPr>
                <w:noProof/>
              </w:rPr>
              <w:t>Beipiao Jing Tiao Mi</w:t>
            </w:r>
          </w:p>
        </w:tc>
        <w:tc>
          <w:tcPr>
            <w:tcW w:w="2162" w:type="dxa"/>
          </w:tcPr>
          <w:p>
            <w:pPr>
              <w:rPr>
                <w:rFonts w:eastAsia="SimSun"/>
                <w:noProof/>
              </w:rPr>
            </w:pPr>
            <w:r>
              <w:rPr>
                <w:noProof/>
                <w:sz w:val="22"/>
                <w:szCs w:val="20"/>
              </w:rPr>
              <w:t>Autres produits d'origine animale (œufs, miel, produits laitiers sauf beurre, etc.) - miel</w:t>
            </w:r>
          </w:p>
        </w:tc>
        <w:tc>
          <w:tcPr>
            <w:tcW w:w="2162" w:type="dxa"/>
          </w:tcPr>
          <w:p>
            <w:pPr>
              <w:rPr>
                <w:rFonts w:eastAsia="SimSun"/>
                <w:noProof/>
              </w:rPr>
            </w:pPr>
            <w:r>
              <w:rPr>
                <w:noProof/>
              </w:rPr>
              <w:t>Beipiao Chaste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彭州莴笋</w:t>
            </w:r>
          </w:p>
        </w:tc>
        <w:tc>
          <w:tcPr>
            <w:tcW w:w="2162" w:type="dxa"/>
          </w:tcPr>
          <w:p>
            <w:pPr>
              <w:rPr>
                <w:rFonts w:eastAsia="SimSun"/>
                <w:noProof/>
                <w:color w:val="000000"/>
              </w:rPr>
            </w:pPr>
            <w:r>
              <w:rPr>
                <w:noProof/>
              </w:rPr>
              <w:t>Pengzhou Wo Sun</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Pengzhou Asparagus Lettuce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阿拉善双峰驼</w:t>
            </w:r>
          </w:p>
        </w:tc>
        <w:tc>
          <w:tcPr>
            <w:tcW w:w="2162" w:type="dxa"/>
          </w:tcPr>
          <w:p>
            <w:pPr>
              <w:rPr>
                <w:rFonts w:eastAsia="SimSun"/>
                <w:noProof/>
              </w:rPr>
            </w:pPr>
            <w:r>
              <w:rPr>
                <w:noProof/>
              </w:rPr>
              <w:t>Alashan Shuang Feng Tuo</w:t>
            </w:r>
          </w:p>
        </w:tc>
        <w:tc>
          <w:tcPr>
            <w:tcW w:w="2162" w:type="dxa"/>
          </w:tcPr>
          <w:p>
            <w:pPr>
              <w:rPr>
                <w:rFonts w:eastAsia="SimSun"/>
                <w:noProof/>
              </w:rPr>
            </w:pPr>
            <w:r>
              <w:rPr>
                <w:noProof/>
                <w:sz w:val="22"/>
                <w:szCs w:val="20"/>
              </w:rPr>
              <w:t>Viande (et abats) frais -</w:t>
            </w:r>
            <w:r>
              <w:rPr>
                <w:noProof/>
              </w:rPr>
              <w:t xml:space="preserve"> </w:t>
            </w:r>
            <w:r>
              <w:rPr>
                <w:noProof/>
                <w:sz w:val="22"/>
                <w:szCs w:val="20"/>
              </w:rPr>
              <w:t>viande de chameau</w:t>
            </w:r>
          </w:p>
        </w:tc>
        <w:tc>
          <w:tcPr>
            <w:tcW w:w="2162" w:type="dxa"/>
          </w:tcPr>
          <w:p>
            <w:pPr>
              <w:rPr>
                <w:rFonts w:eastAsia="SimSun"/>
                <w:noProof/>
              </w:rPr>
            </w:pPr>
            <w:r>
              <w:rPr>
                <w:noProof/>
              </w:rPr>
              <w:t>Alxa Bactrian Camel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穆棱大豆</w:t>
            </w:r>
          </w:p>
        </w:tc>
        <w:tc>
          <w:tcPr>
            <w:tcW w:w="2162" w:type="dxa"/>
          </w:tcPr>
          <w:p>
            <w:pPr>
              <w:rPr>
                <w:rFonts w:eastAsia="SimSun"/>
                <w:noProof/>
              </w:rPr>
            </w:pPr>
            <w:r>
              <w:rPr>
                <w:noProof/>
              </w:rPr>
              <w:t>Muling Da Dou</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rPr>
            </w:pPr>
            <w:r>
              <w:rPr>
                <w:noProof/>
              </w:rPr>
              <w:t>MuLing Soy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鄂托克螺旋藻</w:t>
            </w:r>
          </w:p>
        </w:tc>
        <w:tc>
          <w:tcPr>
            <w:tcW w:w="2162" w:type="dxa"/>
          </w:tcPr>
          <w:p>
            <w:pPr>
              <w:rPr>
                <w:rFonts w:eastAsia="SimSun"/>
                <w:noProof/>
              </w:rPr>
            </w:pPr>
            <w:r>
              <w:rPr>
                <w:noProof/>
              </w:rPr>
              <w:t>Etuoke Luo Xuan Zao</w:t>
            </w:r>
          </w:p>
        </w:tc>
        <w:tc>
          <w:tcPr>
            <w:tcW w:w="2162" w:type="dxa"/>
          </w:tcPr>
          <w:p>
            <w:pPr>
              <w:rPr>
                <w:rFonts w:eastAsia="SimSun"/>
                <w:noProof/>
              </w:rPr>
            </w:pPr>
            <w:r>
              <w:rPr>
                <w:noProof/>
                <w:sz w:val="22"/>
                <w:szCs w:val="20"/>
              </w:rPr>
              <w:t>Plante aquatique -</w:t>
            </w:r>
            <w:r>
              <w:rPr>
                <w:noProof/>
              </w:rPr>
              <w:t xml:space="preserve"> </w:t>
            </w:r>
            <w:r>
              <w:rPr>
                <w:noProof/>
                <w:sz w:val="22"/>
                <w:szCs w:val="20"/>
              </w:rPr>
              <w:t>spiruline</w:t>
            </w:r>
          </w:p>
        </w:tc>
        <w:tc>
          <w:tcPr>
            <w:tcW w:w="2162" w:type="dxa"/>
          </w:tcPr>
          <w:p>
            <w:pPr>
              <w:rPr>
                <w:rFonts w:eastAsia="SimSun"/>
                <w:noProof/>
              </w:rPr>
            </w:pPr>
            <w:r>
              <w:rPr>
                <w:noProof/>
              </w:rPr>
              <w:t>Otog Spirulina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广昌白莲</w:t>
            </w:r>
          </w:p>
        </w:tc>
        <w:tc>
          <w:tcPr>
            <w:tcW w:w="2162" w:type="dxa"/>
          </w:tcPr>
          <w:p>
            <w:pPr>
              <w:rPr>
                <w:rFonts w:eastAsia="SimSun"/>
                <w:noProof/>
                <w:color w:val="000000"/>
              </w:rPr>
            </w:pPr>
            <w:r>
              <w:rPr>
                <w:noProof/>
              </w:rPr>
              <w:t>Guangchang Bai Lian</w:t>
            </w:r>
          </w:p>
        </w:tc>
        <w:tc>
          <w:tcPr>
            <w:tcW w:w="2162" w:type="dxa"/>
          </w:tcPr>
          <w:p>
            <w:pPr>
              <w:rPr>
                <w:rFonts w:eastAsia="SimSun"/>
                <w:noProof/>
              </w:rPr>
            </w:pPr>
            <w:r>
              <w:rPr>
                <w:noProof/>
                <w:sz w:val="22"/>
                <w:szCs w:val="20"/>
              </w:rPr>
              <w:t>Fruits, légumes et céréales, en l'état ou transformés - légume</w:t>
            </w:r>
            <w:r>
              <w:rPr>
                <w:noProof/>
              </w:rPr>
              <w:t xml:space="preserve"> </w:t>
            </w:r>
          </w:p>
        </w:tc>
        <w:tc>
          <w:tcPr>
            <w:tcW w:w="2162" w:type="dxa"/>
          </w:tcPr>
          <w:p>
            <w:pPr>
              <w:rPr>
                <w:rFonts w:eastAsia="SimSun"/>
                <w:noProof/>
              </w:rPr>
            </w:pPr>
            <w:r>
              <w:rPr>
                <w:noProof/>
              </w:rPr>
              <w:t>Guangchang White Lotus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小金苹果</w:t>
            </w:r>
          </w:p>
        </w:tc>
        <w:tc>
          <w:tcPr>
            <w:tcW w:w="2162" w:type="dxa"/>
          </w:tcPr>
          <w:p>
            <w:pPr>
              <w:rPr>
                <w:rFonts w:eastAsia="SimSun"/>
                <w:noProof/>
                <w:color w:val="000000"/>
              </w:rPr>
            </w:pPr>
            <w:r>
              <w:rPr>
                <w:noProof/>
              </w:rPr>
              <w:t>Xiaojin Ping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000000"/>
              </w:rPr>
            </w:pPr>
            <w:r>
              <w:rPr>
                <w:noProof/>
              </w:rPr>
              <w:t>Xiaojin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九寨沟蜂蜜</w:t>
            </w:r>
          </w:p>
        </w:tc>
        <w:tc>
          <w:tcPr>
            <w:tcW w:w="2162" w:type="dxa"/>
          </w:tcPr>
          <w:p>
            <w:pPr>
              <w:rPr>
                <w:rFonts w:eastAsia="SimSun"/>
                <w:noProof/>
                <w:color w:val="000000"/>
              </w:rPr>
            </w:pPr>
            <w:r>
              <w:rPr>
                <w:noProof/>
              </w:rPr>
              <w:t>Jiuzhaigou Feng Mi</w:t>
            </w:r>
          </w:p>
        </w:tc>
        <w:tc>
          <w:tcPr>
            <w:tcW w:w="2162" w:type="dxa"/>
          </w:tcPr>
          <w:p>
            <w:pPr>
              <w:rPr>
                <w:rFonts w:eastAsia="SimSun"/>
                <w:noProof/>
              </w:rPr>
            </w:pPr>
            <w:r>
              <w:rPr>
                <w:noProof/>
                <w:sz w:val="22"/>
                <w:szCs w:val="20"/>
              </w:rPr>
              <w:t>Autres produits d'origine animale (œufs, miel, produits laitiers sauf beurre, etc.) - miel</w:t>
            </w:r>
          </w:p>
        </w:tc>
        <w:tc>
          <w:tcPr>
            <w:tcW w:w="2162" w:type="dxa"/>
          </w:tcPr>
          <w:p>
            <w:pPr>
              <w:rPr>
                <w:rFonts w:eastAsia="SimSun"/>
                <w:noProof/>
                <w:color w:val="000000"/>
              </w:rPr>
            </w:pPr>
            <w:r>
              <w:rPr>
                <w:noProof/>
              </w:rPr>
              <w:t>Jiuzhaigou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三亚芒果</w:t>
            </w:r>
          </w:p>
        </w:tc>
        <w:tc>
          <w:tcPr>
            <w:tcW w:w="2162" w:type="dxa"/>
          </w:tcPr>
          <w:p>
            <w:pPr>
              <w:rPr>
                <w:rFonts w:eastAsia="SimSun"/>
                <w:noProof/>
              </w:rPr>
            </w:pPr>
            <w:r>
              <w:rPr>
                <w:noProof/>
              </w:rPr>
              <w:t>Sanya Mang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Sanya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黑水中蜂蜜</w:t>
            </w:r>
          </w:p>
        </w:tc>
        <w:tc>
          <w:tcPr>
            <w:tcW w:w="2162" w:type="dxa"/>
          </w:tcPr>
          <w:p>
            <w:pPr>
              <w:rPr>
                <w:rFonts w:eastAsia="SimSun"/>
                <w:noProof/>
                <w:color w:val="000000"/>
              </w:rPr>
            </w:pPr>
            <w:r>
              <w:rPr>
                <w:noProof/>
              </w:rPr>
              <w:t>Heishui Zhong Feng Mi</w:t>
            </w:r>
          </w:p>
        </w:tc>
        <w:tc>
          <w:tcPr>
            <w:tcW w:w="2162" w:type="dxa"/>
          </w:tcPr>
          <w:p>
            <w:pPr>
              <w:rPr>
                <w:rFonts w:eastAsia="SimSun"/>
                <w:noProof/>
              </w:rPr>
            </w:pPr>
            <w:r>
              <w:rPr>
                <w:noProof/>
                <w:sz w:val="22"/>
                <w:szCs w:val="20"/>
              </w:rPr>
              <w:t>Autres produits d'origine animale (œufs, miel, produits laitiers sauf beurre, etc.) - miel</w:t>
            </w:r>
          </w:p>
        </w:tc>
        <w:tc>
          <w:tcPr>
            <w:tcW w:w="2162" w:type="dxa"/>
          </w:tcPr>
          <w:p>
            <w:pPr>
              <w:rPr>
                <w:rFonts w:eastAsia="SimSun"/>
                <w:noProof/>
                <w:color w:val="000000"/>
              </w:rPr>
            </w:pPr>
            <w:r>
              <w:rPr>
                <w:noProof/>
              </w:rPr>
              <w:t>Heishui Chinese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覃塘毛尖</w:t>
            </w:r>
          </w:p>
        </w:tc>
        <w:tc>
          <w:tcPr>
            <w:tcW w:w="2162" w:type="dxa"/>
          </w:tcPr>
          <w:p>
            <w:pPr>
              <w:rPr>
                <w:rFonts w:eastAsia="SimSun"/>
                <w:noProof/>
                <w:color w:val="000000"/>
              </w:rPr>
            </w:pPr>
            <w:r>
              <w:rPr>
                <w:noProof/>
              </w:rPr>
              <w:t>Qintang Mao Jian</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color w:val="000000"/>
              </w:rPr>
            </w:pPr>
            <w:r>
              <w:rPr>
                <w:noProof/>
              </w:rPr>
              <w:t>Qintang Mao 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滕州马铃薯</w:t>
            </w:r>
          </w:p>
        </w:tc>
        <w:tc>
          <w:tcPr>
            <w:tcW w:w="2162" w:type="dxa"/>
          </w:tcPr>
          <w:p>
            <w:pPr>
              <w:rPr>
                <w:rFonts w:eastAsia="SimSun"/>
                <w:noProof/>
              </w:rPr>
            </w:pPr>
            <w:r>
              <w:rPr>
                <w:noProof/>
              </w:rPr>
              <w:t>Tengzhou Ma Ling Shu</w:t>
            </w:r>
          </w:p>
        </w:tc>
        <w:tc>
          <w:tcPr>
            <w:tcW w:w="2162" w:type="dxa"/>
          </w:tcPr>
          <w:p>
            <w:pPr>
              <w:rPr>
                <w:rFonts w:eastAsia="SimSun"/>
                <w:noProof/>
              </w:rPr>
            </w:pPr>
            <w:r>
              <w:rPr>
                <w:noProof/>
                <w:sz w:val="22"/>
                <w:szCs w:val="20"/>
              </w:rPr>
              <w:t>Fruits, légumes et céréales, en l'état ou transformés - pomme de terre</w:t>
            </w:r>
          </w:p>
        </w:tc>
        <w:tc>
          <w:tcPr>
            <w:tcW w:w="2162" w:type="dxa"/>
          </w:tcPr>
          <w:p>
            <w:pPr>
              <w:rPr>
                <w:rFonts w:eastAsia="SimSun"/>
                <w:noProof/>
              </w:rPr>
            </w:pPr>
            <w:r>
              <w:rPr>
                <w:noProof/>
              </w:rPr>
              <w:t>Tengzhou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普陀佛茶</w:t>
            </w:r>
          </w:p>
        </w:tc>
        <w:tc>
          <w:tcPr>
            <w:tcW w:w="2162" w:type="dxa"/>
          </w:tcPr>
          <w:p>
            <w:pPr>
              <w:rPr>
                <w:rFonts w:eastAsia="SimSun"/>
                <w:noProof/>
              </w:rPr>
            </w:pPr>
            <w:r>
              <w:rPr>
                <w:noProof/>
              </w:rPr>
              <w:t>Putuo Fo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Putuo Buddha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江津花椒</w:t>
            </w:r>
          </w:p>
        </w:tc>
        <w:tc>
          <w:tcPr>
            <w:tcW w:w="2162" w:type="dxa"/>
          </w:tcPr>
          <w:p>
            <w:pPr>
              <w:rPr>
                <w:rFonts w:eastAsia="SimSun"/>
                <w:noProof/>
                <w:color w:val="000000"/>
              </w:rPr>
            </w:pPr>
            <w:r>
              <w:rPr>
                <w:noProof/>
              </w:rPr>
              <w:t>Jiangjin Hua Jiao</w:t>
            </w:r>
          </w:p>
        </w:tc>
        <w:tc>
          <w:tcPr>
            <w:tcW w:w="2162" w:type="dxa"/>
          </w:tcPr>
          <w:p>
            <w:pPr>
              <w:rPr>
                <w:rFonts w:eastAsia="SimSun"/>
                <w:noProof/>
              </w:rPr>
            </w:pPr>
            <w:r>
              <w:rPr>
                <w:noProof/>
                <w:sz w:val="22"/>
                <w:szCs w:val="20"/>
              </w:rPr>
              <w:t>Fruits, légumes et céréales, en l'état ou transformés -</w:t>
            </w:r>
            <w:r>
              <w:rPr>
                <w:noProof/>
              </w:rPr>
              <w:t xml:space="preserve"> </w:t>
            </w:r>
            <w:r>
              <w:rPr>
                <w:i/>
                <w:noProof/>
              </w:rPr>
              <w:t>Zanthoxylum bungeanum</w:t>
            </w:r>
          </w:p>
        </w:tc>
        <w:tc>
          <w:tcPr>
            <w:tcW w:w="2162" w:type="dxa"/>
          </w:tcPr>
          <w:p>
            <w:pPr>
              <w:rPr>
                <w:rFonts w:eastAsia="SimSun"/>
                <w:noProof/>
              </w:rPr>
            </w:pPr>
            <w:r>
              <w:rPr>
                <w:noProof/>
              </w:rPr>
              <w:t>JiangjinZanthoxylum bungeanum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中宁枸杞</w:t>
            </w:r>
          </w:p>
        </w:tc>
        <w:tc>
          <w:tcPr>
            <w:tcW w:w="2162" w:type="dxa"/>
          </w:tcPr>
          <w:p>
            <w:pPr>
              <w:rPr>
                <w:rFonts w:eastAsia="SimSun"/>
                <w:noProof/>
              </w:rPr>
            </w:pPr>
            <w:r>
              <w:rPr>
                <w:noProof/>
              </w:rPr>
              <w:t>Zhongning Gou Qi</w:t>
            </w:r>
          </w:p>
        </w:tc>
        <w:tc>
          <w:tcPr>
            <w:tcW w:w="2162" w:type="dxa"/>
          </w:tcPr>
          <w:p>
            <w:pPr>
              <w:rPr>
                <w:rFonts w:eastAsia="SimSun"/>
                <w:noProof/>
              </w:rPr>
            </w:pPr>
            <w:r>
              <w:rPr>
                <w:noProof/>
                <w:sz w:val="22"/>
                <w:szCs w:val="20"/>
              </w:rPr>
              <w:t>Fruits, légumes et céréales, en l'état ou transformés - baie du lyciet</w:t>
            </w:r>
          </w:p>
        </w:tc>
        <w:tc>
          <w:tcPr>
            <w:tcW w:w="2162" w:type="dxa"/>
          </w:tcPr>
          <w:p>
            <w:pPr>
              <w:rPr>
                <w:rFonts w:eastAsia="SimSun"/>
                <w:noProof/>
              </w:rPr>
            </w:pPr>
            <w:r>
              <w:rPr>
                <w:noProof/>
              </w:rPr>
              <w:t>Zhongning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三亚甜瓜</w:t>
            </w:r>
          </w:p>
        </w:tc>
        <w:tc>
          <w:tcPr>
            <w:tcW w:w="2162" w:type="dxa"/>
          </w:tcPr>
          <w:p>
            <w:pPr>
              <w:rPr>
                <w:rFonts w:eastAsia="SimSun"/>
                <w:noProof/>
              </w:rPr>
            </w:pPr>
            <w:r>
              <w:rPr>
                <w:noProof/>
              </w:rPr>
              <w:t>Sanya Tian Gua</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Sanya Melon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临海西兰花</w:t>
            </w:r>
          </w:p>
        </w:tc>
        <w:tc>
          <w:tcPr>
            <w:tcW w:w="2162" w:type="dxa"/>
          </w:tcPr>
          <w:p>
            <w:pPr>
              <w:rPr>
                <w:rFonts w:eastAsia="SimSun"/>
                <w:noProof/>
              </w:rPr>
            </w:pPr>
            <w:r>
              <w:rPr>
                <w:noProof/>
              </w:rPr>
              <w:t>Linhai Xi Lan Hua</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rPr>
            </w:pPr>
            <w:r>
              <w:rPr>
                <w:noProof/>
              </w:rPr>
              <w:t>Linhai Broccoli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大连苹果</w:t>
            </w:r>
          </w:p>
        </w:tc>
        <w:tc>
          <w:tcPr>
            <w:tcW w:w="2162" w:type="dxa"/>
          </w:tcPr>
          <w:p>
            <w:pPr>
              <w:rPr>
                <w:rFonts w:eastAsia="SimSun"/>
                <w:noProof/>
                <w:color w:val="000000"/>
              </w:rPr>
            </w:pPr>
            <w:r>
              <w:rPr>
                <w:noProof/>
              </w:rPr>
              <w:t>Dalian Ping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000000"/>
              </w:rPr>
            </w:pPr>
            <w:r>
              <w:rPr>
                <w:noProof/>
              </w:rPr>
              <w:t>Dalian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榆林马铃薯</w:t>
            </w:r>
          </w:p>
        </w:tc>
        <w:tc>
          <w:tcPr>
            <w:tcW w:w="2162" w:type="dxa"/>
          </w:tcPr>
          <w:p>
            <w:pPr>
              <w:rPr>
                <w:rFonts w:eastAsia="SimSun"/>
                <w:noProof/>
              </w:rPr>
            </w:pPr>
            <w:r>
              <w:rPr>
                <w:noProof/>
              </w:rPr>
              <w:t>Yulin Ma Ling Shu</w:t>
            </w:r>
          </w:p>
        </w:tc>
        <w:tc>
          <w:tcPr>
            <w:tcW w:w="2162" w:type="dxa"/>
          </w:tcPr>
          <w:p>
            <w:pPr>
              <w:rPr>
                <w:rFonts w:eastAsia="SimSun"/>
                <w:noProof/>
              </w:rPr>
            </w:pPr>
            <w:r>
              <w:rPr>
                <w:noProof/>
                <w:sz w:val="22"/>
                <w:szCs w:val="20"/>
              </w:rPr>
              <w:t>Fruits, légumes et céréales, en l'état ou transformés - pomme de terre</w:t>
            </w:r>
          </w:p>
        </w:tc>
        <w:tc>
          <w:tcPr>
            <w:tcW w:w="2162" w:type="dxa"/>
          </w:tcPr>
          <w:p>
            <w:pPr>
              <w:rPr>
                <w:rFonts w:eastAsia="SimSun"/>
                <w:noProof/>
              </w:rPr>
            </w:pPr>
            <w:r>
              <w:rPr>
                <w:noProof/>
              </w:rPr>
              <w:t>Yulin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攀枝花芒果</w:t>
            </w:r>
          </w:p>
        </w:tc>
        <w:tc>
          <w:tcPr>
            <w:tcW w:w="2162" w:type="dxa"/>
          </w:tcPr>
          <w:p>
            <w:pPr>
              <w:rPr>
                <w:rFonts w:eastAsia="SimSun"/>
                <w:noProof/>
                <w:color w:val="000000"/>
              </w:rPr>
            </w:pPr>
            <w:r>
              <w:rPr>
                <w:noProof/>
              </w:rPr>
              <w:t>Panzhihua Mang Guo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000000"/>
              </w:rPr>
            </w:pPr>
            <w:r>
              <w:rPr>
                <w:noProof/>
              </w:rPr>
              <w:t>Panzhihua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水城猕猴桃</w:t>
            </w:r>
          </w:p>
        </w:tc>
        <w:tc>
          <w:tcPr>
            <w:tcW w:w="2162" w:type="dxa"/>
          </w:tcPr>
          <w:p>
            <w:pPr>
              <w:rPr>
                <w:rFonts w:eastAsia="SimSun"/>
                <w:noProof/>
              </w:rPr>
            </w:pPr>
            <w:r>
              <w:rPr>
                <w:noProof/>
              </w:rPr>
              <w:t>Shuicheng Mi Hou Tao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color w:val="FF0000"/>
              </w:rPr>
            </w:pPr>
            <w:r>
              <w:rPr>
                <w:noProof/>
              </w:rPr>
              <w:t>Shuicheng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宜昌蜜桔</w:t>
            </w:r>
          </w:p>
        </w:tc>
        <w:tc>
          <w:tcPr>
            <w:tcW w:w="2162" w:type="dxa"/>
          </w:tcPr>
          <w:p>
            <w:pPr>
              <w:rPr>
                <w:rFonts w:eastAsia="SimSun"/>
                <w:noProof/>
              </w:rPr>
            </w:pPr>
            <w:r>
              <w:rPr>
                <w:noProof/>
              </w:rPr>
              <w:t>Yichang Mi Ju</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Yichang Sweet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湟中燕麦</w:t>
            </w:r>
          </w:p>
        </w:tc>
        <w:tc>
          <w:tcPr>
            <w:tcW w:w="2162" w:type="dxa"/>
          </w:tcPr>
          <w:p>
            <w:pPr>
              <w:rPr>
                <w:rFonts w:eastAsia="SimSun"/>
                <w:noProof/>
              </w:rPr>
            </w:pPr>
            <w:r>
              <w:rPr>
                <w:noProof/>
              </w:rPr>
              <w:t>Huangzhong Yan Mai</w:t>
            </w:r>
          </w:p>
        </w:tc>
        <w:tc>
          <w:tcPr>
            <w:tcW w:w="2162" w:type="dxa"/>
          </w:tcPr>
          <w:p>
            <w:pPr>
              <w:rPr>
                <w:rFonts w:eastAsia="SimSun"/>
                <w:noProof/>
              </w:rPr>
            </w:pPr>
            <w:r>
              <w:rPr>
                <w:noProof/>
                <w:sz w:val="22"/>
                <w:szCs w:val="20"/>
              </w:rPr>
              <w:t>Fruits, légumes et céréales, en l'état ou transformés -</w:t>
            </w:r>
            <w:r>
              <w:rPr>
                <w:noProof/>
              </w:rPr>
              <w:t xml:space="preserve"> </w:t>
            </w:r>
            <w:r>
              <w:rPr>
                <w:noProof/>
                <w:sz w:val="22"/>
                <w:szCs w:val="20"/>
              </w:rPr>
              <w:t>avoine</w:t>
            </w:r>
          </w:p>
        </w:tc>
        <w:tc>
          <w:tcPr>
            <w:tcW w:w="2162" w:type="dxa"/>
          </w:tcPr>
          <w:p>
            <w:pPr>
              <w:rPr>
                <w:rFonts w:eastAsia="SimSun"/>
                <w:noProof/>
              </w:rPr>
            </w:pPr>
            <w:r>
              <w:rPr>
                <w:noProof/>
              </w:rPr>
              <w:t>Huangzhong 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博湖辣椒</w:t>
            </w:r>
          </w:p>
        </w:tc>
        <w:tc>
          <w:tcPr>
            <w:tcW w:w="2162" w:type="dxa"/>
          </w:tcPr>
          <w:p>
            <w:pPr>
              <w:rPr>
                <w:rFonts w:eastAsia="SimSun"/>
                <w:noProof/>
                <w:color w:val="000000"/>
              </w:rPr>
            </w:pPr>
            <w:r>
              <w:rPr>
                <w:noProof/>
              </w:rPr>
              <w:t>Bohu La Jiao</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Bohu Chilli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平和白芽奇兰</w:t>
            </w:r>
          </w:p>
        </w:tc>
        <w:tc>
          <w:tcPr>
            <w:tcW w:w="2162" w:type="dxa"/>
          </w:tcPr>
          <w:p>
            <w:pPr>
              <w:rPr>
                <w:rFonts w:eastAsia="SimSun"/>
                <w:noProof/>
                <w:lang w:val="en-US"/>
              </w:rPr>
            </w:pPr>
            <w:r>
              <w:rPr>
                <w:noProof/>
                <w:lang w:val="en-US"/>
              </w:rPr>
              <w:t>Pinghe Bai Ya Qi Lan</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lang w:val="en-US"/>
              </w:rPr>
            </w:pPr>
            <w:r>
              <w:rPr>
                <w:noProof/>
                <w:lang w:val="en-US"/>
              </w:rPr>
              <w:t>Pinghe Bai Ya Qi 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rPr>
                <w:rFonts w:ascii="SimSun" w:eastAsia="SimSun" w:hAnsi="SimSun"/>
                <w:noProof/>
                <w:szCs w:val="24"/>
              </w:rPr>
            </w:pPr>
            <w:r>
              <w:rPr>
                <w:rFonts w:ascii="SimSun" w:hAnsi="SimSun"/>
                <w:noProof/>
              </w:rPr>
              <w:t>白莲鹅</w:t>
            </w:r>
          </w:p>
        </w:tc>
        <w:tc>
          <w:tcPr>
            <w:tcW w:w="2162" w:type="dxa"/>
          </w:tcPr>
          <w:p>
            <w:pPr>
              <w:rPr>
                <w:rFonts w:eastAsia="SimSun"/>
                <w:noProof/>
              </w:rPr>
            </w:pPr>
            <w:r>
              <w:rPr>
                <w:noProof/>
              </w:rPr>
              <w:t>Bailian E</w:t>
            </w:r>
          </w:p>
        </w:tc>
        <w:tc>
          <w:tcPr>
            <w:tcW w:w="2162" w:type="dxa"/>
          </w:tcPr>
          <w:p>
            <w:pPr>
              <w:rPr>
                <w:rFonts w:eastAsia="SimSun"/>
                <w:noProof/>
              </w:rPr>
            </w:pPr>
            <w:r>
              <w:rPr>
                <w:noProof/>
                <w:sz w:val="22"/>
                <w:szCs w:val="20"/>
              </w:rPr>
              <w:t>Viande (et abats) frais - oie</w:t>
            </w:r>
          </w:p>
        </w:tc>
        <w:tc>
          <w:tcPr>
            <w:tcW w:w="2162" w:type="dxa"/>
          </w:tcPr>
          <w:p>
            <w:pPr>
              <w:rPr>
                <w:rFonts w:eastAsia="SimSun"/>
                <w:noProof/>
              </w:rPr>
            </w:pPr>
            <w:r>
              <w:rPr>
                <w:noProof/>
              </w:rPr>
              <w:t>Bailian Goose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广汉缠丝兔</w:t>
            </w:r>
          </w:p>
        </w:tc>
        <w:tc>
          <w:tcPr>
            <w:tcW w:w="2162" w:type="dxa"/>
          </w:tcPr>
          <w:p>
            <w:pPr>
              <w:rPr>
                <w:rFonts w:eastAsia="SimSun"/>
                <w:noProof/>
                <w:color w:val="000000"/>
              </w:rPr>
            </w:pPr>
            <w:r>
              <w:rPr>
                <w:noProof/>
              </w:rPr>
              <w:t>Guanghan Chan Si Tu</w:t>
            </w:r>
          </w:p>
        </w:tc>
        <w:tc>
          <w:tcPr>
            <w:tcW w:w="2162" w:type="dxa"/>
          </w:tcPr>
          <w:p>
            <w:pPr>
              <w:rPr>
                <w:rFonts w:eastAsia="SimSun"/>
                <w:noProof/>
              </w:rPr>
            </w:pPr>
            <w:r>
              <w:rPr>
                <w:noProof/>
                <w:sz w:val="22"/>
                <w:szCs w:val="20"/>
              </w:rPr>
              <w:t>Produits à base de viande (cuits, salés, fumés, etc.) -</w:t>
            </w:r>
            <w:r>
              <w:rPr>
                <w:noProof/>
              </w:rPr>
              <w:t xml:space="preserve"> </w:t>
            </w:r>
            <w:r>
              <w:rPr>
                <w:noProof/>
                <w:sz w:val="22"/>
                <w:szCs w:val="20"/>
              </w:rPr>
              <w:t>viande de lapin</w:t>
            </w:r>
          </w:p>
        </w:tc>
        <w:tc>
          <w:tcPr>
            <w:tcW w:w="2162" w:type="dxa"/>
          </w:tcPr>
          <w:p>
            <w:pPr>
              <w:rPr>
                <w:rFonts w:eastAsia="SimSun"/>
                <w:noProof/>
                <w:color w:val="000000"/>
              </w:rPr>
            </w:pPr>
            <w:r>
              <w:rPr>
                <w:noProof/>
              </w:rPr>
              <w:t>Guanghan Bunny Rabbit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茶淀玫瑰香葡萄</w:t>
            </w:r>
          </w:p>
        </w:tc>
        <w:tc>
          <w:tcPr>
            <w:tcW w:w="2162" w:type="dxa"/>
          </w:tcPr>
          <w:p>
            <w:pPr>
              <w:rPr>
                <w:rFonts w:eastAsia="SimSun"/>
                <w:noProof/>
              </w:rPr>
            </w:pPr>
            <w:r>
              <w:rPr>
                <w:noProof/>
              </w:rPr>
              <w:t>Chadian Mei Gui Xiang Pu Tao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Chadian Muscat Humberg Grape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策勒红枣</w:t>
            </w:r>
          </w:p>
        </w:tc>
        <w:tc>
          <w:tcPr>
            <w:tcW w:w="2162" w:type="dxa"/>
          </w:tcPr>
          <w:p>
            <w:pPr>
              <w:rPr>
                <w:rFonts w:eastAsia="SimSun"/>
                <w:noProof/>
                <w:color w:val="000000"/>
              </w:rPr>
            </w:pPr>
            <w:r>
              <w:rPr>
                <w:noProof/>
              </w:rPr>
              <w:t>Cele Hong Zao</w:t>
            </w:r>
          </w:p>
        </w:tc>
        <w:tc>
          <w:tcPr>
            <w:tcW w:w="2162" w:type="dxa"/>
          </w:tcPr>
          <w:p>
            <w:pPr>
              <w:rPr>
                <w:rFonts w:eastAsia="SimSun"/>
                <w:noProof/>
              </w:rPr>
            </w:pPr>
            <w:r>
              <w:rPr>
                <w:noProof/>
                <w:sz w:val="22"/>
                <w:szCs w:val="20"/>
              </w:rPr>
              <w:t>Fruits, légumes et céréales, en l’état ou transformés - fruit</w:t>
            </w:r>
          </w:p>
        </w:tc>
        <w:tc>
          <w:tcPr>
            <w:tcW w:w="2162" w:type="dxa"/>
          </w:tcPr>
          <w:p>
            <w:pPr>
              <w:rPr>
                <w:rFonts w:eastAsia="SimSun"/>
                <w:noProof/>
              </w:rPr>
            </w:pPr>
            <w:r>
              <w:rPr>
                <w:noProof/>
              </w:rPr>
              <w:t>Cele Red dates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隆化小米</w:t>
            </w:r>
          </w:p>
        </w:tc>
        <w:tc>
          <w:tcPr>
            <w:tcW w:w="2162" w:type="dxa"/>
          </w:tcPr>
          <w:p>
            <w:pPr>
              <w:rPr>
                <w:rFonts w:eastAsia="SimSun"/>
                <w:noProof/>
              </w:rPr>
            </w:pPr>
            <w:r>
              <w:rPr>
                <w:noProof/>
              </w:rPr>
              <w:t>Longhua Xiao Mi</w:t>
            </w:r>
          </w:p>
        </w:tc>
        <w:tc>
          <w:tcPr>
            <w:tcW w:w="2162" w:type="dxa"/>
          </w:tcPr>
          <w:p>
            <w:pPr>
              <w:rPr>
                <w:rFonts w:eastAsia="SimSun"/>
                <w:noProof/>
              </w:rPr>
            </w:pPr>
            <w:r>
              <w:rPr>
                <w:noProof/>
                <w:sz w:val="22"/>
                <w:szCs w:val="20"/>
              </w:rPr>
              <w:t>Fruits, légumes et céréales, en l'état ou transformés -</w:t>
            </w:r>
            <w:r>
              <w:rPr>
                <w:noProof/>
              </w:rPr>
              <w:t xml:space="preserve"> </w:t>
            </w:r>
            <w:r>
              <w:rPr>
                <w:noProof/>
                <w:sz w:val="22"/>
                <w:szCs w:val="20"/>
              </w:rPr>
              <w:t>millet</w:t>
            </w:r>
          </w:p>
        </w:tc>
        <w:tc>
          <w:tcPr>
            <w:tcW w:w="2162" w:type="dxa"/>
          </w:tcPr>
          <w:p>
            <w:pPr>
              <w:rPr>
                <w:rFonts w:eastAsia="SimSun"/>
                <w:noProof/>
              </w:rPr>
            </w:pPr>
            <w:r>
              <w:rPr>
                <w:noProof/>
              </w:rPr>
              <w:t>Longhua Millet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保靖黄金茶</w:t>
            </w:r>
          </w:p>
        </w:tc>
        <w:tc>
          <w:tcPr>
            <w:tcW w:w="2162" w:type="dxa"/>
          </w:tcPr>
          <w:p>
            <w:pPr>
              <w:rPr>
                <w:rFonts w:eastAsia="SimSun"/>
                <w:noProof/>
              </w:rPr>
            </w:pPr>
            <w:r>
              <w:rPr>
                <w:noProof/>
              </w:rPr>
              <w:t>Baojing Huang Jin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Baojing Golden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五指山红茶</w:t>
            </w:r>
          </w:p>
        </w:tc>
        <w:tc>
          <w:tcPr>
            <w:tcW w:w="2162" w:type="dxa"/>
          </w:tcPr>
          <w:p>
            <w:pPr>
              <w:rPr>
                <w:rFonts w:eastAsia="SimSun"/>
                <w:noProof/>
              </w:rPr>
            </w:pPr>
            <w:r>
              <w:rPr>
                <w:noProof/>
              </w:rPr>
              <w:t>Wuzhishan Hong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Wuzhishan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张北马铃薯</w:t>
            </w:r>
          </w:p>
        </w:tc>
        <w:tc>
          <w:tcPr>
            <w:tcW w:w="2162" w:type="dxa"/>
          </w:tcPr>
          <w:p>
            <w:pPr>
              <w:rPr>
                <w:rFonts w:eastAsia="SimSun"/>
                <w:noProof/>
              </w:rPr>
            </w:pPr>
            <w:r>
              <w:rPr>
                <w:noProof/>
              </w:rPr>
              <w:t>Zhangbei Ma Ling Shu</w:t>
            </w:r>
          </w:p>
        </w:tc>
        <w:tc>
          <w:tcPr>
            <w:tcW w:w="2162" w:type="dxa"/>
          </w:tcPr>
          <w:p>
            <w:pPr>
              <w:rPr>
                <w:rFonts w:eastAsia="SimSun"/>
                <w:noProof/>
              </w:rPr>
            </w:pPr>
            <w:r>
              <w:rPr>
                <w:noProof/>
                <w:sz w:val="22"/>
                <w:szCs w:val="20"/>
              </w:rPr>
              <w:t>Fruits, légumes et céréales, en l'état ou transformés - pomme de terre</w:t>
            </w:r>
          </w:p>
        </w:tc>
        <w:tc>
          <w:tcPr>
            <w:tcW w:w="2162" w:type="dxa"/>
          </w:tcPr>
          <w:p>
            <w:pPr>
              <w:rPr>
                <w:rFonts w:eastAsia="SimSun"/>
                <w:noProof/>
              </w:rPr>
            </w:pPr>
            <w:r>
              <w:rPr>
                <w:noProof/>
              </w:rPr>
              <w:t>Zhangbei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都江堰方竹笋</w:t>
            </w:r>
          </w:p>
        </w:tc>
        <w:tc>
          <w:tcPr>
            <w:tcW w:w="2162" w:type="dxa"/>
          </w:tcPr>
          <w:p>
            <w:pPr>
              <w:rPr>
                <w:rFonts w:eastAsia="SimSun"/>
                <w:noProof/>
                <w:color w:val="000000"/>
              </w:rPr>
            </w:pPr>
            <w:r>
              <w:rPr>
                <w:noProof/>
              </w:rPr>
              <w:t>Dujiangyan Fang Zhu Sun</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Dujiangyan Square Bamboo Shoots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安顺山药</w:t>
            </w:r>
          </w:p>
        </w:tc>
        <w:tc>
          <w:tcPr>
            <w:tcW w:w="2162" w:type="dxa"/>
          </w:tcPr>
          <w:p>
            <w:pPr>
              <w:rPr>
                <w:rFonts w:eastAsia="SimSun"/>
                <w:noProof/>
                <w:color w:val="000000"/>
              </w:rPr>
            </w:pPr>
            <w:r>
              <w:rPr>
                <w:noProof/>
              </w:rPr>
              <w:t>Anshun ShanYao</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Anshun Chinese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color w:val="000000"/>
                <w:szCs w:val="24"/>
              </w:rPr>
            </w:pPr>
            <w:r>
              <w:rPr>
                <w:rFonts w:ascii="SimSun" w:hAnsi="SimSun"/>
                <w:noProof/>
              </w:rPr>
              <w:t>嘉峪关洋葱</w:t>
            </w:r>
          </w:p>
        </w:tc>
        <w:tc>
          <w:tcPr>
            <w:tcW w:w="2162" w:type="dxa"/>
          </w:tcPr>
          <w:p>
            <w:pPr>
              <w:rPr>
                <w:rFonts w:eastAsia="SimSun"/>
                <w:noProof/>
                <w:color w:val="000000"/>
              </w:rPr>
            </w:pPr>
            <w:r>
              <w:rPr>
                <w:noProof/>
              </w:rPr>
              <w:t>Jiayuguan Yang Cong</w:t>
            </w:r>
          </w:p>
        </w:tc>
        <w:tc>
          <w:tcPr>
            <w:tcW w:w="2162" w:type="dxa"/>
          </w:tcPr>
          <w:p>
            <w:pPr>
              <w:rPr>
                <w:rFonts w:eastAsia="SimSun"/>
                <w:noProof/>
              </w:rPr>
            </w:pPr>
            <w:r>
              <w:rPr>
                <w:noProof/>
                <w:sz w:val="22"/>
                <w:szCs w:val="20"/>
              </w:rPr>
              <w:t>Fruits, légumes et céréales, en l'état ou transformés - légume</w:t>
            </w:r>
          </w:p>
        </w:tc>
        <w:tc>
          <w:tcPr>
            <w:tcW w:w="2162" w:type="dxa"/>
          </w:tcPr>
          <w:p>
            <w:pPr>
              <w:rPr>
                <w:rFonts w:eastAsia="SimSun"/>
                <w:noProof/>
                <w:color w:val="000000"/>
              </w:rPr>
            </w:pPr>
            <w:r>
              <w:rPr>
                <w:noProof/>
              </w:rPr>
              <w:t>Jiayuguan Onion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北京鸭</w:t>
            </w:r>
          </w:p>
        </w:tc>
        <w:tc>
          <w:tcPr>
            <w:tcW w:w="2162" w:type="dxa"/>
          </w:tcPr>
          <w:p>
            <w:pPr>
              <w:rPr>
                <w:rFonts w:eastAsia="SimSun"/>
                <w:noProof/>
              </w:rPr>
            </w:pPr>
            <w:r>
              <w:rPr>
                <w:noProof/>
              </w:rPr>
              <w:t>Beijing Ya</w:t>
            </w:r>
          </w:p>
        </w:tc>
        <w:tc>
          <w:tcPr>
            <w:tcW w:w="2162" w:type="dxa"/>
          </w:tcPr>
          <w:p>
            <w:pPr>
              <w:rPr>
                <w:rFonts w:eastAsia="SimSun"/>
                <w:noProof/>
              </w:rPr>
            </w:pPr>
            <w:r>
              <w:rPr>
                <w:noProof/>
                <w:sz w:val="22"/>
                <w:szCs w:val="20"/>
              </w:rPr>
              <w:t>Viande (et abats) frais – viande de canard</w:t>
            </w:r>
          </w:p>
        </w:tc>
        <w:tc>
          <w:tcPr>
            <w:tcW w:w="2162" w:type="dxa"/>
          </w:tcPr>
          <w:p>
            <w:pPr>
              <w:rPr>
                <w:rFonts w:eastAsia="SimSun"/>
                <w:noProof/>
              </w:rPr>
            </w:pPr>
            <w:r>
              <w:rPr>
                <w:noProof/>
              </w:rPr>
              <w:t>Peking Duck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从江香禾糯</w:t>
            </w:r>
          </w:p>
        </w:tc>
        <w:tc>
          <w:tcPr>
            <w:tcW w:w="2162" w:type="dxa"/>
          </w:tcPr>
          <w:p>
            <w:pPr>
              <w:rPr>
                <w:rFonts w:eastAsia="SimSun"/>
                <w:noProof/>
              </w:rPr>
            </w:pPr>
            <w:r>
              <w:rPr>
                <w:noProof/>
              </w:rPr>
              <w:t>Congjiang Xiang He Nuo</w:t>
            </w:r>
          </w:p>
        </w:tc>
        <w:tc>
          <w:tcPr>
            <w:tcW w:w="2162" w:type="dxa"/>
          </w:tcPr>
          <w:p>
            <w:pPr>
              <w:rPr>
                <w:rFonts w:eastAsia="SimSun"/>
                <w:noProof/>
              </w:rPr>
            </w:pPr>
            <w:r>
              <w:rPr>
                <w:noProof/>
                <w:sz w:val="22"/>
                <w:szCs w:val="20"/>
              </w:rPr>
              <w:t>Fruits, légumes et céréales, en l’état ou transformés - riz</w:t>
            </w:r>
          </w:p>
        </w:tc>
        <w:tc>
          <w:tcPr>
            <w:tcW w:w="2162" w:type="dxa"/>
          </w:tcPr>
          <w:p>
            <w:pPr>
              <w:rPr>
                <w:rFonts w:eastAsia="SimSun"/>
                <w:noProof/>
              </w:rPr>
            </w:pPr>
            <w:r>
              <w:rPr>
                <w:noProof/>
              </w:rPr>
              <w:t>Congjiang Fragrant Glutinous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rPr>
                <w:rFonts w:ascii="SimSun" w:eastAsia="SimSun" w:hAnsi="SimSun"/>
                <w:noProof/>
                <w:szCs w:val="24"/>
              </w:rPr>
            </w:pPr>
            <w:r>
              <w:rPr>
                <w:rFonts w:ascii="SimSun" w:hAnsi="SimSun"/>
                <w:noProof/>
              </w:rPr>
              <w:t>北苑贡茶</w:t>
            </w:r>
          </w:p>
        </w:tc>
        <w:tc>
          <w:tcPr>
            <w:tcW w:w="2162" w:type="dxa"/>
          </w:tcPr>
          <w:p>
            <w:pPr>
              <w:rPr>
                <w:rFonts w:eastAsia="SimSun"/>
                <w:noProof/>
              </w:rPr>
            </w:pPr>
            <w:r>
              <w:rPr>
                <w:noProof/>
              </w:rPr>
              <w:t>Beiyuan Gong Cha</w:t>
            </w:r>
          </w:p>
        </w:tc>
        <w:tc>
          <w:tcPr>
            <w:tcW w:w="2162" w:type="dxa"/>
          </w:tcPr>
          <w:p>
            <w:pPr>
              <w:rPr>
                <w:rFonts w:eastAsia="SimSun"/>
                <w:noProof/>
              </w:rPr>
            </w:pPr>
            <w:r>
              <w:rPr>
                <w:noProof/>
                <w:sz w:val="22"/>
                <w:szCs w:val="20"/>
              </w:rPr>
              <w:t>Autres produits de l’annexe I du traité (épices, etc.) - thé</w:t>
            </w:r>
          </w:p>
        </w:tc>
        <w:tc>
          <w:tcPr>
            <w:tcW w:w="2162" w:type="dxa"/>
          </w:tcPr>
          <w:p>
            <w:pPr>
              <w:rPr>
                <w:rFonts w:eastAsia="SimSun"/>
                <w:noProof/>
              </w:rPr>
            </w:pPr>
            <w:r>
              <w:rPr>
                <w:noProof/>
              </w:rPr>
              <w:t>Beiyuan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肃宁裘皮</w:t>
            </w:r>
          </w:p>
        </w:tc>
        <w:tc>
          <w:tcPr>
            <w:tcW w:w="2162" w:type="dxa"/>
          </w:tcPr>
          <w:p>
            <w:pPr>
              <w:rPr>
                <w:rFonts w:eastAsia="SimSun"/>
                <w:noProof/>
              </w:rPr>
            </w:pPr>
            <w:r>
              <w:rPr>
                <w:noProof/>
              </w:rPr>
              <w:t>Suning Qiu Pi</w:t>
            </w:r>
          </w:p>
        </w:tc>
        <w:tc>
          <w:tcPr>
            <w:tcW w:w="2162" w:type="dxa"/>
          </w:tcPr>
          <w:p>
            <w:pPr>
              <w:rPr>
                <w:rFonts w:eastAsia="SimSun"/>
                <w:noProof/>
              </w:rPr>
            </w:pPr>
            <w:r>
              <w:rPr>
                <w:noProof/>
                <w:sz w:val="22"/>
                <w:szCs w:val="20"/>
              </w:rPr>
              <w:t>Autres produits de l’annexe I du traité (épices, etc.) -</w:t>
            </w:r>
            <w:r>
              <w:rPr>
                <w:noProof/>
              </w:rPr>
              <w:t xml:space="preserve"> fourrure</w:t>
            </w:r>
          </w:p>
        </w:tc>
        <w:tc>
          <w:tcPr>
            <w:tcW w:w="2162" w:type="dxa"/>
          </w:tcPr>
          <w:p>
            <w:pPr>
              <w:rPr>
                <w:rFonts w:eastAsia="SimSun"/>
                <w:noProof/>
              </w:rPr>
            </w:pPr>
            <w:r>
              <w:rPr>
                <w:noProof/>
              </w:rPr>
              <w:t>Suning Fur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宜州桑蚕茧</w:t>
            </w:r>
          </w:p>
        </w:tc>
        <w:tc>
          <w:tcPr>
            <w:tcW w:w="2162" w:type="dxa"/>
          </w:tcPr>
          <w:p>
            <w:pPr>
              <w:rPr>
                <w:rFonts w:eastAsia="SimSun"/>
                <w:noProof/>
              </w:rPr>
            </w:pPr>
            <w:r>
              <w:rPr>
                <w:noProof/>
              </w:rPr>
              <w:t>Yizhou Sang Can Jian</w:t>
            </w:r>
          </w:p>
        </w:tc>
        <w:tc>
          <w:tcPr>
            <w:tcW w:w="2162" w:type="dxa"/>
          </w:tcPr>
          <w:p>
            <w:pPr>
              <w:rPr>
                <w:rFonts w:eastAsia="SimSun"/>
                <w:noProof/>
              </w:rPr>
            </w:pPr>
            <w:r>
              <w:rPr>
                <w:noProof/>
              </w:rPr>
              <w:t>Autres produits animaux - soie</w:t>
            </w:r>
          </w:p>
        </w:tc>
        <w:tc>
          <w:tcPr>
            <w:tcW w:w="2162" w:type="dxa"/>
          </w:tcPr>
          <w:p>
            <w:pPr>
              <w:rPr>
                <w:rFonts w:eastAsia="SimSun"/>
                <w:noProof/>
              </w:rPr>
            </w:pPr>
            <w:r>
              <w:rPr>
                <w:noProof/>
              </w:rPr>
              <w:t>Yizhou Silkworm Cocoon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镇湖刺绣</w:t>
            </w:r>
          </w:p>
        </w:tc>
        <w:tc>
          <w:tcPr>
            <w:tcW w:w="2162" w:type="dxa"/>
          </w:tcPr>
          <w:p>
            <w:pPr>
              <w:rPr>
                <w:rFonts w:eastAsia="SimSun"/>
                <w:noProof/>
              </w:rPr>
            </w:pPr>
            <w:r>
              <w:rPr>
                <w:noProof/>
              </w:rPr>
              <w:t>Zhenhu Ci Xiu</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 xml:space="preserve">Zhenhu Embroidery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舒席</w:t>
            </w:r>
          </w:p>
        </w:tc>
        <w:tc>
          <w:tcPr>
            <w:tcW w:w="2162" w:type="dxa"/>
          </w:tcPr>
          <w:p>
            <w:pPr>
              <w:rPr>
                <w:rFonts w:eastAsia="SimSun"/>
                <w:noProof/>
              </w:rPr>
            </w:pPr>
            <w:r>
              <w:rPr>
                <w:noProof/>
              </w:rPr>
              <w:t>Shu Xi</w:t>
            </w:r>
          </w:p>
        </w:tc>
        <w:tc>
          <w:tcPr>
            <w:tcW w:w="2162" w:type="dxa"/>
          </w:tcPr>
          <w:p>
            <w:pPr>
              <w:rPr>
                <w:rFonts w:eastAsia="SimSun"/>
                <w:noProof/>
              </w:rPr>
            </w:pPr>
            <w:r>
              <w:rPr>
                <w:noProof/>
              </w:rPr>
              <w:t>Osier</w:t>
            </w:r>
          </w:p>
        </w:tc>
        <w:tc>
          <w:tcPr>
            <w:tcW w:w="2162" w:type="dxa"/>
          </w:tcPr>
          <w:p>
            <w:pPr>
              <w:rPr>
                <w:rFonts w:eastAsia="SimSun"/>
                <w:noProof/>
              </w:rPr>
            </w:pPr>
            <w:r>
              <w:rPr>
                <w:noProof/>
              </w:rPr>
              <w:t>Shu Mat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霍邱柳编</w:t>
            </w:r>
          </w:p>
        </w:tc>
        <w:tc>
          <w:tcPr>
            <w:tcW w:w="2162" w:type="dxa"/>
          </w:tcPr>
          <w:p>
            <w:pPr>
              <w:rPr>
                <w:rFonts w:eastAsia="SimSun"/>
                <w:noProof/>
              </w:rPr>
            </w:pPr>
            <w:r>
              <w:rPr>
                <w:noProof/>
              </w:rPr>
              <w:t>Huoqiu Liu Bian</w:t>
            </w:r>
          </w:p>
        </w:tc>
        <w:tc>
          <w:tcPr>
            <w:tcW w:w="2162" w:type="dxa"/>
          </w:tcPr>
          <w:p>
            <w:pPr>
              <w:rPr>
                <w:rFonts w:eastAsia="SimSun"/>
                <w:noProof/>
              </w:rPr>
            </w:pPr>
            <w:r>
              <w:rPr>
                <w:noProof/>
              </w:rPr>
              <w:t>Osier</w:t>
            </w:r>
          </w:p>
        </w:tc>
        <w:tc>
          <w:tcPr>
            <w:tcW w:w="2162" w:type="dxa"/>
          </w:tcPr>
          <w:p>
            <w:pPr>
              <w:rPr>
                <w:rFonts w:eastAsia="SimSun"/>
                <w:noProof/>
              </w:rPr>
            </w:pPr>
            <w:r>
              <w:rPr>
                <w:noProof/>
              </w:rPr>
              <w:t>Huoqiu Wickerwork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宣纸</w:t>
            </w:r>
          </w:p>
        </w:tc>
        <w:tc>
          <w:tcPr>
            <w:tcW w:w="2162" w:type="dxa"/>
          </w:tcPr>
          <w:p>
            <w:pPr>
              <w:rPr>
                <w:rFonts w:eastAsia="SimSun"/>
                <w:noProof/>
              </w:rPr>
            </w:pPr>
            <w:r>
              <w:rPr>
                <w:noProof/>
              </w:rPr>
              <w:t>Xuan Zhi</w:t>
            </w:r>
          </w:p>
        </w:tc>
        <w:tc>
          <w:tcPr>
            <w:tcW w:w="2162" w:type="dxa"/>
          </w:tcPr>
          <w:p>
            <w:pPr>
              <w:rPr>
                <w:rFonts w:eastAsia="SimSun"/>
                <w:noProof/>
              </w:rPr>
            </w:pPr>
            <w:r>
              <w:rPr>
                <w:noProof/>
              </w:rPr>
              <w:t>Foin</w:t>
            </w:r>
          </w:p>
        </w:tc>
        <w:tc>
          <w:tcPr>
            <w:tcW w:w="2162" w:type="dxa"/>
          </w:tcPr>
          <w:p>
            <w:pPr>
              <w:rPr>
                <w:rFonts w:eastAsia="SimSun"/>
                <w:noProof/>
              </w:rPr>
            </w:pPr>
            <w:r>
              <w:rPr>
                <w:noProof/>
              </w:rPr>
              <w:t>Xuan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连史纸</w:t>
            </w:r>
          </w:p>
        </w:tc>
        <w:tc>
          <w:tcPr>
            <w:tcW w:w="2162" w:type="dxa"/>
          </w:tcPr>
          <w:p>
            <w:pPr>
              <w:rPr>
                <w:rFonts w:eastAsia="SimSun"/>
                <w:noProof/>
              </w:rPr>
            </w:pPr>
            <w:r>
              <w:rPr>
                <w:noProof/>
              </w:rPr>
              <w:t>Lian-shi Zhi</w:t>
            </w:r>
          </w:p>
        </w:tc>
        <w:tc>
          <w:tcPr>
            <w:tcW w:w="2162" w:type="dxa"/>
          </w:tcPr>
          <w:p>
            <w:pPr>
              <w:rPr>
                <w:rFonts w:eastAsia="SimSun"/>
                <w:noProof/>
              </w:rPr>
            </w:pPr>
            <w:r>
              <w:rPr>
                <w:noProof/>
              </w:rPr>
              <w:t>Bambou</w:t>
            </w:r>
          </w:p>
        </w:tc>
        <w:tc>
          <w:tcPr>
            <w:tcW w:w="2162" w:type="dxa"/>
          </w:tcPr>
          <w:p>
            <w:pPr>
              <w:rPr>
                <w:rFonts w:eastAsia="SimSun"/>
                <w:noProof/>
              </w:rPr>
            </w:pPr>
            <w:r>
              <w:rPr>
                <w:noProof/>
              </w:rPr>
              <w:t>Lian-shi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黄梅挑花</w:t>
            </w:r>
          </w:p>
        </w:tc>
        <w:tc>
          <w:tcPr>
            <w:tcW w:w="2162" w:type="dxa"/>
          </w:tcPr>
          <w:p>
            <w:pPr>
              <w:rPr>
                <w:rFonts w:eastAsia="SimSun"/>
                <w:noProof/>
              </w:rPr>
            </w:pPr>
            <w:r>
              <w:rPr>
                <w:noProof/>
              </w:rPr>
              <w:t>Huangmei Tiao Hua</w:t>
            </w:r>
          </w:p>
        </w:tc>
        <w:tc>
          <w:tcPr>
            <w:tcW w:w="2162" w:type="dxa"/>
          </w:tcPr>
          <w:p>
            <w:pPr>
              <w:rPr>
                <w:rFonts w:eastAsia="SimSun"/>
                <w:noProof/>
              </w:rPr>
            </w:pPr>
            <w:r>
              <w:rPr>
                <w:noProof/>
              </w:rPr>
              <w:t>Coton</w:t>
            </w:r>
          </w:p>
        </w:tc>
        <w:tc>
          <w:tcPr>
            <w:tcW w:w="2162" w:type="dxa"/>
          </w:tcPr>
          <w:p>
            <w:pPr>
              <w:rPr>
                <w:rFonts w:eastAsia="SimSun"/>
                <w:noProof/>
              </w:rPr>
            </w:pPr>
            <w:r>
              <w:rPr>
                <w:noProof/>
              </w:rPr>
              <w:t>Huangmei Cross-stitch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香云纱</w:t>
            </w:r>
          </w:p>
        </w:tc>
        <w:tc>
          <w:tcPr>
            <w:tcW w:w="2162" w:type="dxa"/>
          </w:tcPr>
          <w:p>
            <w:pPr>
              <w:rPr>
                <w:rFonts w:eastAsia="SimSun"/>
                <w:noProof/>
              </w:rPr>
            </w:pPr>
            <w:r>
              <w:rPr>
                <w:noProof/>
              </w:rPr>
              <w:t>Xiangyun Sha</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Xiangyun Gambiered Gauze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蜀锦</w:t>
            </w:r>
          </w:p>
        </w:tc>
        <w:tc>
          <w:tcPr>
            <w:tcW w:w="2162" w:type="dxa"/>
          </w:tcPr>
          <w:p>
            <w:pPr>
              <w:rPr>
                <w:rFonts w:eastAsia="SimSun"/>
                <w:noProof/>
              </w:rPr>
            </w:pPr>
            <w:r>
              <w:rPr>
                <w:noProof/>
              </w:rPr>
              <w:t>Shu Jin</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Shu Brocade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蜀绣</w:t>
            </w:r>
          </w:p>
        </w:tc>
        <w:tc>
          <w:tcPr>
            <w:tcW w:w="2162" w:type="dxa"/>
          </w:tcPr>
          <w:p>
            <w:pPr>
              <w:rPr>
                <w:rFonts w:eastAsia="SimSun"/>
                <w:noProof/>
              </w:rPr>
            </w:pPr>
            <w:r>
              <w:rPr>
                <w:noProof/>
              </w:rPr>
              <w:t>Shu Xiu</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Shu Embroider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青神竹编</w:t>
            </w:r>
          </w:p>
        </w:tc>
        <w:tc>
          <w:tcPr>
            <w:tcW w:w="2162" w:type="dxa"/>
          </w:tcPr>
          <w:p>
            <w:pPr>
              <w:rPr>
                <w:rFonts w:eastAsia="SimSun"/>
                <w:noProof/>
              </w:rPr>
            </w:pPr>
            <w:r>
              <w:rPr>
                <w:noProof/>
              </w:rPr>
              <w:t>Qingshen Zhu Bian</w:t>
            </w:r>
          </w:p>
        </w:tc>
        <w:tc>
          <w:tcPr>
            <w:tcW w:w="2162" w:type="dxa"/>
          </w:tcPr>
          <w:p>
            <w:pPr>
              <w:rPr>
                <w:rFonts w:eastAsia="SimSun"/>
                <w:noProof/>
              </w:rPr>
            </w:pPr>
            <w:r>
              <w:rPr>
                <w:noProof/>
              </w:rPr>
              <w:t>Osier</w:t>
            </w:r>
          </w:p>
        </w:tc>
        <w:tc>
          <w:tcPr>
            <w:tcW w:w="2162" w:type="dxa"/>
          </w:tcPr>
          <w:p>
            <w:pPr>
              <w:rPr>
                <w:rFonts w:eastAsia="SimSun"/>
                <w:noProof/>
              </w:rPr>
            </w:pPr>
            <w:r>
              <w:rPr>
                <w:noProof/>
              </w:rPr>
              <w:t>Qingshen Bamboo Weaving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石泉蚕丝</w:t>
            </w:r>
          </w:p>
        </w:tc>
        <w:tc>
          <w:tcPr>
            <w:tcW w:w="2162" w:type="dxa"/>
          </w:tcPr>
          <w:p>
            <w:pPr>
              <w:rPr>
                <w:rFonts w:eastAsia="SimSun"/>
                <w:noProof/>
              </w:rPr>
            </w:pPr>
            <w:r>
              <w:rPr>
                <w:noProof/>
              </w:rPr>
              <w:t>Shiquan Can Si</w:t>
            </w:r>
          </w:p>
        </w:tc>
        <w:tc>
          <w:tcPr>
            <w:tcW w:w="2162" w:type="dxa"/>
          </w:tcPr>
          <w:p>
            <w:pPr>
              <w:rPr>
                <w:rFonts w:eastAsia="SimSun"/>
                <w:noProof/>
              </w:rPr>
            </w:pPr>
            <w:r>
              <w:rPr>
                <w:noProof/>
              </w:rPr>
              <w:t>Autres produits d'origine animale (œufs, miel, produits laitiers sauf beurre, etc.) - soie</w:t>
            </w:r>
          </w:p>
        </w:tc>
        <w:tc>
          <w:tcPr>
            <w:tcW w:w="2162" w:type="dxa"/>
          </w:tcPr>
          <w:p>
            <w:pPr>
              <w:rPr>
                <w:rFonts w:eastAsia="SimSun"/>
                <w:noProof/>
              </w:rPr>
            </w:pPr>
            <w:r>
              <w:rPr>
                <w:noProof/>
              </w:rPr>
              <w:t>Shiquan Silk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黄岗柳编</w:t>
            </w:r>
          </w:p>
        </w:tc>
        <w:tc>
          <w:tcPr>
            <w:tcW w:w="2162" w:type="dxa"/>
          </w:tcPr>
          <w:p>
            <w:pPr>
              <w:rPr>
                <w:rFonts w:eastAsia="SimSun"/>
                <w:noProof/>
              </w:rPr>
            </w:pPr>
            <w:r>
              <w:rPr>
                <w:noProof/>
              </w:rPr>
              <w:t>Huanggang Liu Bian</w:t>
            </w:r>
          </w:p>
        </w:tc>
        <w:tc>
          <w:tcPr>
            <w:tcW w:w="2162" w:type="dxa"/>
          </w:tcPr>
          <w:p>
            <w:pPr>
              <w:rPr>
                <w:rFonts w:eastAsia="SimSun"/>
                <w:noProof/>
              </w:rPr>
            </w:pPr>
            <w:r>
              <w:rPr>
                <w:noProof/>
              </w:rPr>
              <w:t>Osier</w:t>
            </w:r>
          </w:p>
        </w:tc>
        <w:tc>
          <w:tcPr>
            <w:tcW w:w="2162" w:type="dxa"/>
          </w:tcPr>
          <w:p>
            <w:pPr>
              <w:rPr>
                <w:rFonts w:eastAsia="SimSun"/>
                <w:noProof/>
              </w:rPr>
            </w:pPr>
            <w:r>
              <w:rPr>
                <w:noProof/>
              </w:rPr>
              <w:t>Huanggang Wicker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遂昌竹炭</w:t>
            </w:r>
          </w:p>
        </w:tc>
        <w:tc>
          <w:tcPr>
            <w:tcW w:w="2162" w:type="dxa"/>
          </w:tcPr>
          <w:p>
            <w:pPr>
              <w:rPr>
                <w:rFonts w:eastAsia="SimSun"/>
                <w:noProof/>
              </w:rPr>
            </w:pPr>
            <w:r>
              <w:rPr>
                <w:noProof/>
              </w:rPr>
              <w:t>Suichang Zhu Tan</w:t>
            </w:r>
          </w:p>
        </w:tc>
        <w:tc>
          <w:tcPr>
            <w:tcW w:w="2162" w:type="dxa"/>
          </w:tcPr>
          <w:p>
            <w:pPr>
              <w:rPr>
                <w:rFonts w:eastAsia="SimSun"/>
                <w:noProof/>
              </w:rPr>
            </w:pPr>
            <w:r>
              <w:rPr>
                <w:noProof/>
              </w:rPr>
              <w:t>Bambou</w:t>
            </w:r>
          </w:p>
        </w:tc>
        <w:tc>
          <w:tcPr>
            <w:tcW w:w="2162" w:type="dxa"/>
          </w:tcPr>
          <w:p>
            <w:pPr>
              <w:rPr>
                <w:rFonts w:eastAsia="SimSun"/>
                <w:noProof/>
              </w:rPr>
            </w:pPr>
            <w:r>
              <w:rPr>
                <w:noProof/>
              </w:rPr>
              <w:t>Suichang Bamboo Charcoal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牛栏山二锅头</w:t>
            </w:r>
          </w:p>
        </w:tc>
        <w:tc>
          <w:tcPr>
            <w:tcW w:w="2162" w:type="dxa"/>
          </w:tcPr>
          <w:p>
            <w:pPr>
              <w:rPr>
                <w:rFonts w:eastAsia="SimSun"/>
                <w:noProof/>
              </w:rPr>
            </w:pPr>
            <w:r>
              <w:rPr>
                <w:noProof/>
              </w:rPr>
              <w:t>Niulanshan Er Guo Tou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Niulanshan Erguotou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涉县柴胡</w:t>
            </w:r>
          </w:p>
        </w:tc>
        <w:tc>
          <w:tcPr>
            <w:tcW w:w="2162" w:type="dxa"/>
          </w:tcPr>
          <w:p>
            <w:pPr>
              <w:rPr>
                <w:rFonts w:eastAsia="SimSun"/>
                <w:noProof/>
              </w:rPr>
            </w:pPr>
            <w:r>
              <w:rPr>
                <w:noProof/>
              </w:rPr>
              <w:t>Shexian Chai Hu</w:t>
            </w:r>
          </w:p>
        </w:tc>
        <w:tc>
          <w:tcPr>
            <w:tcW w:w="2162" w:type="dxa"/>
          </w:tcPr>
          <w:p>
            <w:pPr>
              <w:rPr>
                <w:rFonts w:eastAsia="SimSun"/>
                <w:noProof/>
              </w:rPr>
            </w:pPr>
            <w:r>
              <w:rPr>
                <w:noProof/>
              </w:rPr>
              <w:t>Fruits, légumes et céréales, en l'état ou transformés - racine</w:t>
            </w:r>
          </w:p>
        </w:tc>
        <w:tc>
          <w:tcPr>
            <w:tcW w:w="2162" w:type="dxa"/>
          </w:tcPr>
          <w:p>
            <w:pPr>
              <w:rPr>
                <w:rFonts w:eastAsia="SimSun"/>
                <w:noProof/>
              </w:rPr>
            </w:pPr>
            <w:r>
              <w:rPr>
                <w:noProof/>
              </w:rPr>
              <w:t>Shexian Bupleurum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泊头鸭梨</w:t>
            </w:r>
          </w:p>
        </w:tc>
        <w:tc>
          <w:tcPr>
            <w:tcW w:w="2162" w:type="dxa"/>
          </w:tcPr>
          <w:p>
            <w:pPr>
              <w:rPr>
                <w:rFonts w:eastAsia="SimSun"/>
                <w:noProof/>
              </w:rPr>
            </w:pPr>
            <w:r>
              <w:rPr>
                <w:noProof/>
              </w:rPr>
              <w:t>Botou Ya Li</w:t>
            </w:r>
          </w:p>
        </w:tc>
        <w:tc>
          <w:tcPr>
            <w:tcW w:w="2162" w:type="dxa"/>
          </w:tcPr>
          <w:p>
            <w:pPr>
              <w:rPr>
                <w:rFonts w:eastAsia="SimSun"/>
                <w:noProof/>
              </w:rPr>
            </w:pPr>
            <w:r>
              <w:rPr>
                <w:noProof/>
              </w:rPr>
              <w:t>Fruits, légumes et céréales, en l'état ou transformés - poire</w:t>
            </w:r>
          </w:p>
        </w:tc>
        <w:tc>
          <w:tcPr>
            <w:tcW w:w="2162" w:type="dxa"/>
          </w:tcPr>
          <w:p>
            <w:pPr>
              <w:rPr>
                <w:rFonts w:eastAsia="SimSun"/>
                <w:noProof/>
              </w:rPr>
            </w:pPr>
            <w:r>
              <w:rPr>
                <w:noProof/>
              </w:rPr>
              <w:t>Botou Ya Pear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戎子酒庄葡萄酒</w:t>
            </w:r>
          </w:p>
        </w:tc>
        <w:tc>
          <w:tcPr>
            <w:tcW w:w="2162" w:type="dxa"/>
          </w:tcPr>
          <w:p>
            <w:pPr>
              <w:rPr>
                <w:rFonts w:eastAsia="SimSun"/>
                <w:noProof/>
              </w:rPr>
            </w:pPr>
            <w:r>
              <w:rPr>
                <w:noProof/>
              </w:rPr>
              <w:t>Rongzi Wine Pu Tao Jiu</w:t>
            </w:r>
          </w:p>
        </w:tc>
        <w:tc>
          <w:tcPr>
            <w:tcW w:w="2162" w:type="dxa"/>
          </w:tcPr>
          <w:p>
            <w:pPr>
              <w:rPr>
                <w:rFonts w:eastAsia="SimSun"/>
                <w:noProof/>
              </w:rPr>
            </w:pPr>
            <w:r>
              <w:rPr>
                <w:noProof/>
              </w:rPr>
              <w:t>Vins</w:t>
            </w:r>
          </w:p>
        </w:tc>
        <w:tc>
          <w:tcPr>
            <w:tcW w:w="2162" w:type="dxa"/>
          </w:tcPr>
          <w:p>
            <w:pPr>
              <w:rPr>
                <w:rFonts w:eastAsia="SimSun"/>
                <w:noProof/>
              </w:rPr>
            </w:pPr>
            <w:r>
              <w:rPr>
                <w:noProof/>
              </w:rPr>
              <w:t>Chateau Rongzi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老龙口白酒</w:t>
            </w:r>
          </w:p>
        </w:tc>
        <w:tc>
          <w:tcPr>
            <w:tcW w:w="2162" w:type="dxa"/>
          </w:tcPr>
          <w:p>
            <w:pPr>
              <w:rPr>
                <w:rFonts w:eastAsia="SimSun"/>
                <w:noProof/>
              </w:rPr>
            </w:pPr>
            <w:r>
              <w:rPr>
                <w:noProof/>
              </w:rPr>
              <w:t>Laolongkou Bai Jiu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 xml:space="preserve">Laolongkou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新农寒富苹果</w:t>
            </w:r>
          </w:p>
        </w:tc>
        <w:tc>
          <w:tcPr>
            <w:tcW w:w="2162" w:type="dxa"/>
          </w:tcPr>
          <w:p>
            <w:pPr>
              <w:rPr>
                <w:rFonts w:eastAsia="SimSun"/>
                <w:noProof/>
                <w:lang w:val="en-US"/>
              </w:rPr>
            </w:pPr>
            <w:r>
              <w:rPr>
                <w:noProof/>
                <w:lang w:val="en-US"/>
              </w:rPr>
              <w:t>Xinnong Han Fu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Xinnong Hanfu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吉林长白山人参</w:t>
            </w:r>
          </w:p>
        </w:tc>
        <w:tc>
          <w:tcPr>
            <w:tcW w:w="2162" w:type="dxa"/>
          </w:tcPr>
          <w:p>
            <w:pPr>
              <w:rPr>
                <w:rFonts w:eastAsia="SimSun"/>
                <w:noProof/>
              </w:rPr>
            </w:pPr>
            <w:r>
              <w:rPr>
                <w:noProof/>
              </w:rPr>
              <w:t>Jilin Changbaishan Ren Shen</w:t>
            </w:r>
          </w:p>
        </w:tc>
        <w:tc>
          <w:tcPr>
            <w:tcW w:w="2162" w:type="dxa"/>
          </w:tcPr>
          <w:p>
            <w:pPr>
              <w:rPr>
                <w:rFonts w:eastAsia="SimSun"/>
                <w:noProof/>
              </w:rPr>
            </w:pPr>
            <w:r>
              <w:rPr>
                <w:noProof/>
              </w:rPr>
              <w:t>Fruits, légumes et céréales, en l'état ou transformés - tubercules</w:t>
            </w:r>
          </w:p>
        </w:tc>
        <w:tc>
          <w:tcPr>
            <w:tcW w:w="2162" w:type="dxa"/>
          </w:tcPr>
          <w:p>
            <w:pPr>
              <w:rPr>
                <w:rFonts w:eastAsia="SimSun"/>
                <w:noProof/>
              </w:rPr>
            </w:pPr>
            <w:r>
              <w:rPr>
                <w:noProof/>
              </w:rPr>
              <w:t>Jilin Changbai Mountain 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露水河红松母林籽仁</w:t>
            </w:r>
          </w:p>
        </w:tc>
        <w:tc>
          <w:tcPr>
            <w:tcW w:w="2162" w:type="dxa"/>
          </w:tcPr>
          <w:p>
            <w:pPr>
              <w:rPr>
                <w:rFonts w:eastAsia="SimSun"/>
                <w:noProof/>
                <w:lang w:val="en-US"/>
              </w:rPr>
            </w:pPr>
            <w:r>
              <w:rPr>
                <w:noProof/>
                <w:lang w:val="en-US"/>
              </w:rPr>
              <w:t>Lushuihe Hong Song Mu Lin Zi Ren</w:t>
            </w:r>
          </w:p>
        </w:tc>
        <w:tc>
          <w:tcPr>
            <w:tcW w:w="2162" w:type="dxa"/>
          </w:tcPr>
          <w:p>
            <w:pPr>
              <w:rPr>
                <w:rFonts w:eastAsia="SimSun"/>
                <w:noProof/>
              </w:rPr>
            </w:pPr>
            <w:r>
              <w:rPr>
                <w:noProof/>
              </w:rPr>
              <w:t>Fruits, légumes et céréales, en l'état ou transformés - graines</w:t>
            </w:r>
          </w:p>
        </w:tc>
        <w:tc>
          <w:tcPr>
            <w:tcW w:w="2162" w:type="dxa"/>
          </w:tcPr>
          <w:p>
            <w:pPr>
              <w:rPr>
                <w:rFonts w:eastAsia="SimSun"/>
                <w:noProof/>
                <w:lang w:val="en-US"/>
              </w:rPr>
            </w:pPr>
            <w:r>
              <w:rPr>
                <w:noProof/>
                <w:lang w:val="en-US"/>
              </w:rPr>
              <w:t>Lushuihe pine seeds and kernel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太保胡萝卜</w:t>
            </w:r>
          </w:p>
        </w:tc>
        <w:tc>
          <w:tcPr>
            <w:tcW w:w="2162" w:type="dxa"/>
          </w:tcPr>
          <w:p>
            <w:pPr>
              <w:rPr>
                <w:rFonts w:eastAsia="SimSun"/>
                <w:noProof/>
              </w:rPr>
            </w:pPr>
            <w:r>
              <w:rPr>
                <w:noProof/>
              </w:rPr>
              <w:t>Taibao Hu Luo Bo</w:t>
            </w:r>
          </w:p>
        </w:tc>
        <w:tc>
          <w:tcPr>
            <w:tcW w:w="2162" w:type="dxa"/>
          </w:tcPr>
          <w:p>
            <w:pPr>
              <w:rPr>
                <w:rFonts w:eastAsia="SimSun"/>
                <w:noProof/>
              </w:rPr>
            </w:pPr>
            <w:r>
              <w:rPr>
                <w:noProof/>
              </w:rPr>
              <w:t>Fruits, légumes et céréales, en l'état ou transformés - carotte</w:t>
            </w:r>
          </w:p>
        </w:tc>
        <w:tc>
          <w:tcPr>
            <w:tcW w:w="2162" w:type="dxa"/>
          </w:tcPr>
          <w:p>
            <w:pPr>
              <w:rPr>
                <w:rFonts w:eastAsia="SimSun"/>
                <w:noProof/>
              </w:rPr>
            </w:pPr>
            <w:r>
              <w:rPr>
                <w:noProof/>
              </w:rPr>
              <w:t>Taibao Carrot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佳木斯大米</w:t>
            </w:r>
          </w:p>
        </w:tc>
        <w:tc>
          <w:tcPr>
            <w:tcW w:w="2162" w:type="dxa"/>
          </w:tcPr>
          <w:p>
            <w:pPr>
              <w:rPr>
                <w:rFonts w:eastAsia="SimSun"/>
                <w:noProof/>
              </w:rPr>
            </w:pPr>
            <w:r>
              <w:rPr>
                <w:noProof/>
              </w:rPr>
              <w:t>Jiamusi Da Mi</w:t>
            </w:r>
          </w:p>
        </w:tc>
        <w:tc>
          <w:tcPr>
            <w:tcW w:w="2162" w:type="dxa"/>
          </w:tcPr>
          <w:p>
            <w:pPr>
              <w:rPr>
                <w:rFonts w:eastAsia="SimSun"/>
                <w:noProof/>
              </w:rPr>
            </w:pPr>
            <w:r>
              <w:rPr>
                <w:noProof/>
              </w:rPr>
              <w:t>Fruits, légumes et céréales, en l’état ou transformés - riz</w:t>
            </w:r>
          </w:p>
        </w:tc>
        <w:tc>
          <w:tcPr>
            <w:tcW w:w="2162" w:type="dxa"/>
          </w:tcPr>
          <w:p>
            <w:pPr>
              <w:rPr>
                <w:rFonts w:eastAsia="SimSun"/>
                <w:noProof/>
              </w:rPr>
            </w:pPr>
            <w:r>
              <w:rPr>
                <w:noProof/>
              </w:rPr>
              <w:t>Kiamusze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饶河东北黑蜂蜂蜜</w:t>
            </w:r>
          </w:p>
        </w:tc>
        <w:tc>
          <w:tcPr>
            <w:tcW w:w="2162" w:type="dxa"/>
          </w:tcPr>
          <w:p>
            <w:pPr>
              <w:rPr>
                <w:rFonts w:eastAsia="SimSun"/>
                <w:noProof/>
                <w:lang w:val="en-US"/>
              </w:rPr>
            </w:pPr>
            <w:r>
              <w:rPr>
                <w:noProof/>
                <w:lang w:val="en-US"/>
              </w:rPr>
              <w:t>Raohe Dong Bei Hei Feng Feng Mi</w:t>
            </w:r>
          </w:p>
        </w:tc>
        <w:tc>
          <w:tcPr>
            <w:tcW w:w="2162" w:type="dxa"/>
          </w:tcPr>
          <w:p>
            <w:pPr>
              <w:rPr>
                <w:rFonts w:eastAsia="SimSun"/>
                <w:noProof/>
              </w:rPr>
            </w:pPr>
            <w:r>
              <w:rPr>
                <w:noProof/>
              </w:rPr>
              <w:t>Autres produits d'origine animale (œufs, miel, produits laitiers sauf beurre, etc.) - miel</w:t>
            </w:r>
          </w:p>
        </w:tc>
        <w:tc>
          <w:tcPr>
            <w:tcW w:w="2162" w:type="dxa"/>
          </w:tcPr>
          <w:p>
            <w:pPr>
              <w:rPr>
                <w:rFonts w:eastAsia="SimSun"/>
                <w:noProof/>
                <w:lang w:val="en-US"/>
              </w:rPr>
            </w:pPr>
            <w:r>
              <w:rPr>
                <w:noProof/>
                <w:lang w:val="en-US"/>
              </w:rPr>
              <w:t>Honey of Raohe Northeast Black Bees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雨花茶</w:t>
            </w:r>
          </w:p>
        </w:tc>
        <w:tc>
          <w:tcPr>
            <w:tcW w:w="2162" w:type="dxa"/>
          </w:tcPr>
          <w:p>
            <w:pPr>
              <w:rPr>
                <w:rFonts w:eastAsia="SimSun"/>
                <w:noProof/>
              </w:rPr>
            </w:pPr>
            <w:r>
              <w:rPr>
                <w:noProof/>
              </w:rPr>
              <w:t>Yu Hua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Yuhua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洞庭（山）碧螺春茶</w:t>
            </w:r>
          </w:p>
        </w:tc>
        <w:tc>
          <w:tcPr>
            <w:tcW w:w="2162" w:type="dxa"/>
          </w:tcPr>
          <w:p>
            <w:pPr>
              <w:rPr>
                <w:rFonts w:eastAsia="SimSun"/>
                <w:noProof/>
              </w:rPr>
            </w:pPr>
            <w:r>
              <w:rPr>
                <w:noProof/>
              </w:rPr>
              <w:t>Dongtingshan Bi Luo Chun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Dongting Mountain Biluochun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阳澄湖大闸蟹</w:t>
            </w:r>
          </w:p>
        </w:tc>
        <w:tc>
          <w:tcPr>
            <w:tcW w:w="2162" w:type="dxa"/>
          </w:tcPr>
          <w:p>
            <w:pPr>
              <w:rPr>
                <w:rFonts w:eastAsia="SimSun"/>
                <w:noProof/>
              </w:rPr>
            </w:pPr>
            <w:r>
              <w:rPr>
                <w:noProof/>
              </w:rPr>
              <w:t>Yangchenghu Da Zha Xie</w:t>
            </w:r>
          </w:p>
        </w:tc>
        <w:tc>
          <w:tcPr>
            <w:tcW w:w="2162" w:type="dxa"/>
          </w:tcPr>
          <w:p>
            <w:pPr>
              <w:rPr>
                <w:rFonts w:eastAsia="SimSun"/>
                <w:noProof/>
              </w:rPr>
            </w:pPr>
            <w:r>
              <w:rPr>
                <w:noProof/>
              </w:rPr>
              <w:t>Poissons, mollusques, crustacés frais et produits dérivés - crabe</w:t>
            </w:r>
          </w:p>
        </w:tc>
        <w:tc>
          <w:tcPr>
            <w:tcW w:w="2162" w:type="dxa"/>
          </w:tcPr>
          <w:p>
            <w:pPr>
              <w:rPr>
                <w:rFonts w:eastAsia="SimSun"/>
                <w:noProof/>
              </w:rPr>
            </w:pPr>
            <w:r>
              <w:rPr>
                <w:noProof/>
              </w:rPr>
              <w:t>Yangcheng Lake Crab</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盱眙龙虾</w:t>
            </w:r>
          </w:p>
        </w:tc>
        <w:tc>
          <w:tcPr>
            <w:tcW w:w="2162" w:type="dxa"/>
          </w:tcPr>
          <w:p>
            <w:pPr>
              <w:rPr>
                <w:rFonts w:eastAsia="SimSun"/>
                <w:noProof/>
              </w:rPr>
            </w:pPr>
            <w:r>
              <w:rPr>
                <w:noProof/>
              </w:rPr>
              <w:t>Xuyi Long Xia</w:t>
            </w:r>
          </w:p>
        </w:tc>
        <w:tc>
          <w:tcPr>
            <w:tcW w:w="2162" w:type="dxa"/>
          </w:tcPr>
          <w:p>
            <w:pPr>
              <w:rPr>
                <w:rFonts w:eastAsia="SimSun"/>
                <w:noProof/>
              </w:rPr>
            </w:pPr>
            <w:r>
              <w:rPr>
                <w:noProof/>
              </w:rPr>
              <w:t>Poissons, mollusques, crustacés frais et produits dérivés - écrevisse</w:t>
            </w:r>
          </w:p>
        </w:tc>
        <w:tc>
          <w:tcPr>
            <w:tcW w:w="2162" w:type="dxa"/>
          </w:tcPr>
          <w:p>
            <w:pPr>
              <w:rPr>
                <w:rFonts w:eastAsia="SimSun"/>
                <w:noProof/>
              </w:rPr>
            </w:pPr>
            <w:r>
              <w:rPr>
                <w:noProof/>
              </w:rPr>
              <w:t>Xuyi Crawfish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洋河大曲</w:t>
            </w:r>
          </w:p>
        </w:tc>
        <w:tc>
          <w:tcPr>
            <w:tcW w:w="2162" w:type="dxa"/>
          </w:tcPr>
          <w:p>
            <w:pPr>
              <w:rPr>
                <w:rFonts w:eastAsia="SimSun"/>
                <w:noProof/>
              </w:rPr>
            </w:pPr>
            <w:r>
              <w:rPr>
                <w:noProof/>
              </w:rPr>
              <w:t>Yanghe Da Qu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Yanghe Daqu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舟山三疣梭子蟹</w:t>
            </w:r>
          </w:p>
        </w:tc>
        <w:tc>
          <w:tcPr>
            <w:tcW w:w="2162" w:type="dxa"/>
          </w:tcPr>
          <w:p>
            <w:pPr>
              <w:rPr>
                <w:rFonts w:eastAsia="SimSun"/>
                <w:noProof/>
                <w:lang w:val="en-US"/>
              </w:rPr>
            </w:pPr>
            <w:r>
              <w:rPr>
                <w:noProof/>
                <w:lang w:val="en-US"/>
              </w:rPr>
              <w:t>Zhoushan San You Suo Zi Xie</w:t>
            </w:r>
          </w:p>
        </w:tc>
        <w:tc>
          <w:tcPr>
            <w:tcW w:w="2162" w:type="dxa"/>
          </w:tcPr>
          <w:p>
            <w:pPr>
              <w:rPr>
                <w:rFonts w:eastAsia="SimSun"/>
                <w:noProof/>
              </w:rPr>
            </w:pPr>
            <w:r>
              <w:rPr>
                <w:noProof/>
              </w:rPr>
              <w:t xml:space="preserve">Poissons, mollusques, crustacés frais et produits dérivés - </w:t>
            </w:r>
            <w:r>
              <w:rPr>
                <w:i/>
                <w:noProof/>
              </w:rPr>
              <w:t>Trituberculatus</w:t>
            </w:r>
          </w:p>
        </w:tc>
        <w:tc>
          <w:tcPr>
            <w:tcW w:w="2162" w:type="dxa"/>
          </w:tcPr>
          <w:p>
            <w:pPr>
              <w:rPr>
                <w:rFonts w:eastAsia="SimSun"/>
                <w:noProof/>
              </w:rPr>
            </w:pPr>
            <w:r>
              <w:rPr>
                <w:noProof/>
              </w:rPr>
              <w:t xml:space="preserve">Zhoushan Portunus trituberculatus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舟山带鱼</w:t>
            </w:r>
          </w:p>
        </w:tc>
        <w:tc>
          <w:tcPr>
            <w:tcW w:w="2162" w:type="dxa"/>
          </w:tcPr>
          <w:p>
            <w:pPr>
              <w:rPr>
                <w:rFonts w:eastAsia="SimSun"/>
                <w:noProof/>
              </w:rPr>
            </w:pPr>
            <w:r>
              <w:rPr>
                <w:noProof/>
              </w:rPr>
              <w:t>Zhou Shan Dai Yu</w:t>
            </w:r>
          </w:p>
        </w:tc>
        <w:tc>
          <w:tcPr>
            <w:tcW w:w="2162" w:type="dxa"/>
          </w:tcPr>
          <w:p>
            <w:pPr>
              <w:rPr>
                <w:rFonts w:eastAsia="SimSun"/>
                <w:noProof/>
              </w:rPr>
            </w:pPr>
            <w:r>
              <w:rPr>
                <w:noProof/>
              </w:rPr>
              <w:t>Poissons, mollusques, crustacés frais et produits dérivés - poisson sabre</w:t>
            </w:r>
          </w:p>
        </w:tc>
        <w:tc>
          <w:tcPr>
            <w:tcW w:w="2162" w:type="dxa"/>
          </w:tcPr>
          <w:p>
            <w:pPr>
              <w:rPr>
                <w:rFonts w:eastAsia="SimSun"/>
                <w:noProof/>
              </w:rPr>
            </w:pPr>
            <w:r>
              <w:rPr>
                <w:noProof/>
              </w:rPr>
              <w:t>Zhoushan Hairtail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金华火腿</w:t>
            </w:r>
          </w:p>
        </w:tc>
        <w:tc>
          <w:tcPr>
            <w:tcW w:w="2162" w:type="dxa"/>
          </w:tcPr>
          <w:p>
            <w:pPr>
              <w:rPr>
                <w:rFonts w:eastAsia="SimSun"/>
                <w:noProof/>
              </w:rPr>
            </w:pPr>
            <w:r>
              <w:rPr>
                <w:noProof/>
              </w:rPr>
              <w:t>Jinhua Huo Tui</w:t>
            </w:r>
          </w:p>
        </w:tc>
        <w:tc>
          <w:tcPr>
            <w:tcW w:w="2162" w:type="dxa"/>
          </w:tcPr>
          <w:p>
            <w:pPr>
              <w:rPr>
                <w:rFonts w:eastAsia="SimSun"/>
                <w:noProof/>
              </w:rPr>
            </w:pPr>
            <w:r>
              <w:rPr>
                <w:noProof/>
              </w:rPr>
              <w:t>Produits à base de viandes (cuits, salés, fumés, etc.) - jambon</w:t>
            </w:r>
          </w:p>
        </w:tc>
        <w:tc>
          <w:tcPr>
            <w:tcW w:w="2162" w:type="dxa"/>
          </w:tcPr>
          <w:p>
            <w:pPr>
              <w:rPr>
                <w:rFonts w:eastAsia="SimSun"/>
                <w:noProof/>
              </w:rPr>
            </w:pPr>
            <w:r>
              <w:rPr>
                <w:noProof/>
              </w:rPr>
              <w:t>Jinhua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文成粉丝</w:t>
            </w:r>
          </w:p>
        </w:tc>
        <w:tc>
          <w:tcPr>
            <w:tcW w:w="2162" w:type="dxa"/>
          </w:tcPr>
          <w:p>
            <w:pPr>
              <w:rPr>
                <w:rFonts w:eastAsia="SimSun"/>
                <w:noProof/>
              </w:rPr>
            </w:pPr>
            <w:r>
              <w:rPr>
                <w:noProof/>
              </w:rPr>
              <w:t>Wencheng Fen Si</w:t>
            </w:r>
          </w:p>
        </w:tc>
        <w:tc>
          <w:tcPr>
            <w:tcW w:w="2162" w:type="dxa"/>
          </w:tcPr>
          <w:p>
            <w:pPr>
              <w:rPr>
                <w:rFonts w:eastAsia="SimSun"/>
                <w:noProof/>
              </w:rPr>
            </w:pPr>
            <w:r>
              <w:rPr>
                <w:noProof/>
              </w:rPr>
              <w:t>Fruits, légumes et céréales, en l'état ou transformés - vermicelles</w:t>
            </w:r>
          </w:p>
        </w:tc>
        <w:tc>
          <w:tcPr>
            <w:tcW w:w="2162" w:type="dxa"/>
          </w:tcPr>
          <w:p>
            <w:pPr>
              <w:rPr>
                <w:rFonts w:eastAsia="SimSun"/>
                <w:noProof/>
              </w:rPr>
            </w:pPr>
            <w:r>
              <w:rPr>
                <w:noProof/>
              </w:rPr>
              <w:t>Wencheng Vermicelli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常山胡柚</w:t>
            </w:r>
          </w:p>
        </w:tc>
        <w:tc>
          <w:tcPr>
            <w:tcW w:w="2162" w:type="dxa"/>
          </w:tcPr>
          <w:p>
            <w:pPr>
              <w:rPr>
                <w:rFonts w:eastAsia="SimSun"/>
                <w:noProof/>
              </w:rPr>
            </w:pPr>
            <w:r>
              <w:rPr>
                <w:noProof/>
              </w:rPr>
              <w:t>Changshan Hu You</w:t>
            </w:r>
          </w:p>
        </w:tc>
        <w:tc>
          <w:tcPr>
            <w:tcW w:w="2162" w:type="dxa"/>
          </w:tcPr>
          <w:p>
            <w:pPr>
              <w:rPr>
                <w:rFonts w:eastAsia="SimSun"/>
                <w:noProof/>
              </w:rPr>
            </w:pPr>
            <w:r>
              <w:rPr>
                <w:noProof/>
              </w:rPr>
              <w:t>Fruits, légumes et céréales, en l'état ou transformés - pomélo</w:t>
            </w:r>
          </w:p>
        </w:tc>
        <w:tc>
          <w:tcPr>
            <w:tcW w:w="2162" w:type="dxa"/>
          </w:tcPr>
          <w:p>
            <w:pPr>
              <w:rPr>
                <w:rFonts w:eastAsia="SimSun"/>
                <w:noProof/>
              </w:rPr>
            </w:pPr>
            <w:r>
              <w:rPr>
                <w:noProof/>
              </w:rPr>
              <w:t>Changshan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文成杨梅</w:t>
            </w:r>
          </w:p>
        </w:tc>
        <w:tc>
          <w:tcPr>
            <w:tcW w:w="2162" w:type="dxa"/>
          </w:tcPr>
          <w:p>
            <w:pPr>
              <w:rPr>
                <w:rFonts w:eastAsia="SimSun"/>
                <w:noProof/>
              </w:rPr>
            </w:pPr>
            <w:r>
              <w:rPr>
                <w:noProof/>
              </w:rPr>
              <w:t>Wencheng Yang Mei</w:t>
            </w:r>
          </w:p>
        </w:tc>
        <w:tc>
          <w:tcPr>
            <w:tcW w:w="2162" w:type="dxa"/>
          </w:tcPr>
          <w:p>
            <w:pPr>
              <w:rPr>
                <w:rFonts w:eastAsia="SimSun"/>
                <w:noProof/>
              </w:rPr>
            </w:pPr>
            <w:r>
              <w:rPr>
                <w:noProof/>
              </w:rPr>
              <w:t>Fruits, légumes et céréales, en l'état ou transformés - fruits du myrica</w:t>
            </w:r>
          </w:p>
        </w:tc>
        <w:tc>
          <w:tcPr>
            <w:tcW w:w="2162" w:type="dxa"/>
          </w:tcPr>
          <w:p>
            <w:pPr>
              <w:rPr>
                <w:rFonts w:eastAsia="SimSun"/>
                <w:noProof/>
              </w:rPr>
            </w:pPr>
            <w:r>
              <w:rPr>
                <w:noProof/>
              </w:rPr>
              <w:t>Wencheng Waxberry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太平猴魁茶</w:t>
            </w:r>
          </w:p>
        </w:tc>
        <w:tc>
          <w:tcPr>
            <w:tcW w:w="2162" w:type="dxa"/>
          </w:tcPr>
          <w:p>
            <w:pPr>
              <w:rPr>
                <w:rFonts w:eastAsia="SimSun"/>
                <w:noProof/>
              </w:rPr>
            </w:pPr>
            <w:r>
              <w:rPr>
                <w:noProof/>
              </w:rPr>
              <w:t>Taiping Hou Kui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Taiping Hou Kui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黄山毛峰茶</w:t>
            </w:r>
          </w:p>
        </w:tc>
        <w:tc>
          <w:tcPr>
            <w:tcW w:w="2162" w:type="dxa"/>
          </w:tcPr>
          <w:p>
            <w:pPr>
              <w:rPr>
                <w:rFonts w:eastAsia="SimSun"/>
                <w:noProof/>
              </w:rPr>
            </w:pPr>
            <w:r>
              <w:rPr>
                <w:noProof/>
              </w:rPr>
              <w:t>Huangshan Mao Feng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Huangshan Maofeng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霍山石斛</w:t>
            </w:r>
          </w:p>
        </w:tc>
        <w:tc>
          <w:tcPr>
            <w:tcW w:w="2162" w:type="dxa"/>
          </w:tcPr>
          <w:p>
            <w:pPr>
              <w:rPr>
                <w:rFonts w:eastAsia="SimSun"/>
                <w:noProof/>
              </w:rPr>
            </w:pPr>
            <w:r>
              <w:rPr>
                <w:noProof/>
              </w:rPr>
              <w:t>Huoshan Shi Hu</w:t>
            </w:r>
          </w:p>
        </w:tc>
        <w:tc>
          <w:tcPr>
            <w:tcW w:w="2162" w:type="dxa"/>
          </w:tcPr>
          <w:p>
            <w:pPr>
              <w:rPr>
                <w:rFonts w:eastAsia="SimSun"/>
                <w:noProof/>
              </w:rPr>
            </w:pPr>
            <w:r>
              <w:rPr>
                <w:noProof/>
              </w:rPr>
              <w:t>Fruits, légumes et céréales, en l'état ou transformés - tige</w:t>
            </w:r>
          </w:p>
        </w:tc>
        <w:tc>
          <w:tcPr>
            <w:tcW w:w="2162" w:type="dxa"/>
          </w:tcPr>
          <w:p>
            <w:pPr>
              <w:rPr>
                <w:rFonts w:eastAsia="SimSun"/>
                <w:noProof/>
              </w:rPr>
            </w:pPr>
            <w:r>
              <w:rPr>
                <w:noProof/>
              </w:rPr>
              <w:t>Huoshan Dendrobe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岳西翠兰</w:t>
            </w:r>
          </w:p>
        </w:tc>
        <w:tc>
          <w:tcPr>
            <w:tcW w:w="2162" w:type="dxa"/>
          </w:tcPr>
          <w:p>
            <w:pPr>
              <w:rPr>
                <w:rFonts w:eastAsia="SimSun"/>
                <w:noProof/>
              </w:rPr>
            </w:pPr>
            <w:r>
              <w:rPr>
                <w:noProof/>
              </w:rPr>
              <w:t>Yuexi Cui Lan</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Yuexi Cuilan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古井贡酒</w:t>
            </w:r>
          </w:p>
        </w:tc>
        <w:tc>
          <w:tcPr>
            <w:tcW w:w="2162" w:type="dxa"/>
          </w:tcPr>
          <w:p>
            <w:pPr>
              <w:rPr>
                <w:rFonts w:eastAsia="SimSun"/>
                <w:noProof/>
              </w:rPr>
            </w:pPr>
            <w:r>
              <w:rPr>
                <w:noProof/>
              </w:rPr>
              <w:t>Gujing Gong Jiu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 xml:space="preserve">Gujing Gongjiu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涡阳苔干</w:t>
            </w:r>
          </w:p>
        </w:tc>
        <w:tc>
          <w:tcPr>
            <w:tcW w:w="2162" w:type="dxa"/>
          </w:tcPr>
          <w:p>
            <w:pPr>
              <w:rPr>
                <w:rFonts w:eastAsia="SimSun"/>
                <w:noProof/>
              </w:rPr>
            </w:pPr>
            <w:r>
              <w:rPr>
                <w:noProof/>
              </w:rPr>
              <w:t>Guoyang Tai Gan</w:t>
            </w:r>
          </w:p>
        </w:tc>
        <w:tc>
          <w:tcPr>
            <w:tcW w:w="2162" w:type="dxa"/>
          </w:tcPr>
          <w:p>
            <w:pPr>
              <w:rPr>
                <w:rFonts w:eastAsia="SimSun"/>
                <w:noProof/>
              </w:rPr>
            </w:pPr>
            <w:r>
              <w:rPr>
                <w:noProof/>
              </w:rPr>
              <w:t>Fruits, légumes et céréales, en l'état ou transformés - TaiGan</w:t>
            </w:r>
          </w:p>
        </w:tc>
        <w:tc>
          <w:tcPr>
            <w:tcW w:w="2162" w:type="dxa"/>
          </w:tcPr>
          <w:p>
            <w:pPr>
              <w:rPr>
                <w:rFonts w:eastAsia="SimSun"/>
                <w:noProof/>
              </w:rPr>
            </w:pPr>
            <w:r>
              <w:rPr>
                <w:noProof/>
              </w:rPr>
              <w:t>GuoYang TaiGan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政和白茶</w:t>
            </w:r>
          </w:p>
        </w:tc>
        <w:tc>
          <w:tcPr>
            <w:tcW w:w="2162" w:type="dxa"/>
          </w:tcPr>
          <w:p>
            <w:pPr>
              <w:rPr>
                <w:rFonts w:eastAsia="SimSun"/>
                <w:noProof/>
              </w:rPr>
            </w:pPr>
            <w:r>
              <w:rPr>
                <w:noProof/>
              </w:rPr>
              <w:t>Zhenghe Bai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Zhenghe White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松溪红茶</w:t>
            </w:r>
          </w:p>
        </w:tc>
        <w:tc>
          <w:tcPr>
            <w:tcW w:w="2162" w:type="dxa"/>
          </w:tcPr>
          <w:p>
            <w:pPr>
              <w:rPr>
                <w:rFonts w:eastAsia="SimSun"/>
                <w:noProof/>
              </w:rPr>
            </w:pPr>
            <w:r>
              <w:rPr>
                <w:noProof/>
              </w:rPr>
              <w:t>Songxi Hong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Songxi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南日鲍</w:t>
            </w:r>
          </w:p>
        </w:tc>
        <w:tc>
          <w:tcPr>
            <w:tcW w:w="2162" w:type="dxa"/>
          </w:tcPr>
          <w:p>
            <w:pPr>
              <w:rPr>
                <w:rFonts w:eastAsia="SimSun"/>
                <w:noProof/>
              </w:rPr>
            </w:pPr>
            <w:r>
              <w:rPr>
                <w:noProof/>
              </w:rPr>
              <w:t>Nanri Bao</w:t>
            </w:r>
          </w:p>
        </w:tc>
        <w:tc>
          <w:tcPr>
            <w:tcW w:w="2162" w:type="dxa"/>
          </w:tcPr>
          <w:p>
            <w:pPr>
              <w:rPr>
                <w:rFonts w:eastAsia="SimSun"/>
                <w:noProof/>
              </w:rPr>
            </w:pPr>
            <w:r>
              <w:rPr>
                <w:noProof/>
              </w:rPr>
              <w:t>Poissons, mollusques, crustacés frais et produits dérivés - ormeaux</w:t>
            </w:r>
          </w:p>
        </w:tc>
        <w:tc>
          <w:tcPr>
            <w:tcW w:w="2162" w:type="dxa"/>
          </w:tcPr>
          <w:p>
            <w:pPr>
              <w:rPr>
                <w:rFonts w:eastAsia="SimSun"/>
                <w:noProof/>
              </w:rPr>
            </w:pPr>
            <w:r>
              <w:rPr>
                <w:noProof/>
              </w:rPr>
              <w:t>Nanri Abalone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云霄枇杷</w:t>
            </w:r>
          </w:p>
        </w:tc>
        <w:tc>
          <w:tcPr>
            <w:tcW w:w="2162" w:type="dxa"/>
          </w:tcPr>
          <w:p>
            <w:pPr>
              <w:rPr>
                <w:rFonts w:eastAsia="SimSun"/>
                <w:noProof/>
              </w:rPr>
            </w:pPr>
            <w:r>
              <w:rPr>
                <w:noProof/>
              </w:rPr>
              <w:t>Yunxiao Pi Pa</w:t>
            </w:r>
          </w:p>
        </w:tc>
        <w:tc>
          <w:tcPr>
            <w:tcW w:w="2162" w:type="dxa"/>
          </w:tcPr>
          <w:p>
            <w:pPr>
              <w:rPr>
                <w:rFonts w:eastAsia="SimSun"/>
                <w:noProof/>
              </w:rPr>
            </w:pPr>
            <w:r>
              <w:rPr>
                <w:noProof/>
              </w:rPr>
              <w:t>Fruits, légumes et céréales, en l'état ou transformés - nèfle du Japon</w:t>
            </w:r>
          </w:p>
        </w:tc>
        <w:tc>
          <w:tcPr>
            <w:tcW w:w="2162" w:type="dxa"/>
          </w:tcPr>
          <w:p>
            <w:pPr>
              <w:rPr>
                <w:rFonts w:eastAsia="SimSun"/>
                <w:noProof/>
              </w:rPr>
            </w:pPr>
            <w:r>
              <w:rPr>
                <w:noProof/>
              </w:rPr>
              <w:t>Yunxiao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宁德大黄鱼</w:t>
            </w:r>
          </w:p>
        </w:tc>
        <w:tc>
          <w:tcPr>
            <w:tcW w:w="2162" w:type="dxa"/>
          </w:tcPr>
          <w:p>
            <w:pPr>
              <w:rPr>
                <w:rFonts w:eastAsia="SimSun"/>
                <w:noProof/>
              </w:rPr>
            </w:pPr>
            <w:r>
              <w:rPr>
                <w:noProof/>
              </w:rPr>
              <w:t>Ningde Da Huang Yu</w:t>
            </w:r>
          </w:p>
        </w:tc>
        <w:tc>
          <w:tcPr>
            <w:tcW w:w="2162" w:type="dxa"/>
          </w:tcPr>
          <w:p>
            <w:pPr>
              <w:rPr>
                <w:rFonts w:eastAsia="SimSun"/>
                <w:noProof/>
              </w:rPr>
            </w:pPr>
            <w:r>
              <w:rPr>
                <w:noProof/>
              </w:rPr>
              <w:t>Poissons, mollusques, crustacés frais et produits dérivés - tambour à gros yeux</w:t>
            </w:r>
          </w:p>
        </w:tc>
        <w:tc>
          <w:tcPr>
            <w:tcW w:w="2162" w:type="dxa"/>
          </w:tcPr>
          <w:p>
            <w:pPr>
              <w:rPr>
                <w:rFonts w:eastAsia="SimSun"/>
                <w:noProof/>
              </w:rPr>
            </w:pPr>
            <w:r>
              <w:rPr>
                <w:noProof/>
              </w:rPr>
              <w:t>Ningde Large Yellow Croaker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河龙贡米</w:t>
            </w:r>
          </w:p>
        </w:tc>
        <w:tc>
          <w:tcPr>
            <w:tcW w:w="2162" w:type="dxa"/>
          </w:tcPr>
          <w:p>
            <w:pPr>
              <w:rPr>
                <w:rFonts w:eastAsia="SimSun"/>
                <w:noProof/>
              </w:rPr>
            </w:pPr>
            <w:r>
              <w:rPr>
                <w:noProof/>
              </w:rPr>
              <w:t>Helong Gong Mi</w:t>
            </w:r>
          </w:p>
        </w:tc>
        <w:tc>
          <w:tcPr>
            <w:tcW w:w="2162" w:type="dxa"/>
          </w:tcPr>
          <w:p>
            <w:pPr>
              <w:rPr>
                <w:rFonts w:eastAsia="SimSun"/>
                <w:noProof/>
              </w:rPr>
            </w:pPr>
            <w:r>
              <w:rPr>
                <w:noProof/>
              </w:rPr>
              <w:t>Fruits, légumes et céréales, en l’état ou transformés - riz</w:t>
            </w:r>
          </w:p>
        </w:tc>
        <w:tc>
          <w:tcPr>
            <w:tcW w:w="2162" w:type="dxa"/>
          </w:tcPr>
          <w:p>
            <w:pPr>
              <w:rPr>
                <w:rFonts w:eastAsia="SimSun"/>
                <w:noProof/>
              </w:rPr>
            </w:pPr>
            <w:r>
              <w:rPr>
                <w:noProof/>
              </w:rPr>
              <w:t>Helong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会昌米粉</w:t>
            </w:r>
          </w:p>
        </w:tc>
        <w:tc>
          <w:tcPr>
            <w:tcW w:w="2162" w:type="dxa"/>
          </w:tcPr>
          <w:p>
            <w:pPr>
              <w:rPr>
                <w:rFonts w:eastAsia="SimSun"/>
                <w:noProof/>
              </w:rPr>
            </w:pPr>
            <w:r>
              <w:rPr>
                <w:noProof/>
              </w:rPr>
              <w:t>Huichang Mi Fen</w:t>
            </w:r>
          </w:p>
        </w:tc>
        <w:tc>
          <w:tcPr>
            <w:tcW w:w="2162" w:type="dxa"/>
          </w:tcPr>
          <w:p>
            <w:pPr>
              <w:rPr>
                <w:rFonts w:eastAsia="SimSun"/>
                <w:noProof/>
              </w:rPr>
            </w:pPr>
            <w:r>
              <w:rPr>
                <w:noProof/>
              </w:rPr>
              <w:t>Fruits, légumes et céréales, en l’état ou transformés - nouilles de riz</w:t>
            </w:r>
          </w:p>
        </w:tc>
        <w:tc>
          <w:tcPr>
            <w:tcW w:w="2162" w:type="dxa"/>
          </w:tcPr>
          <w:p>
            <w:pPr>
              <w:rPr>
                <w:rFonts w:eastAsia="SimSun"/>
                <w:noProof/>
              </w:rPr>
            </w:pPr>
            <w:r>
              <w:rPr>
                <w:noProof/>
              </w:rPr>
              <w:t>Huichang Rice Noodle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赣南茶油</w:t>
            </w:r>
          </w:p>
        </w:tc>
        <w:tc>
          <w:tcPr>
            <w:tcW w:w="2162" w:type="dxa"/>
          </w:tcPr>
          <w:p>
            <w:pPr>
              <w:rPr>
                <w:rFonts w:eastAsia="SimSun"/>
                <w:noProof/>
              </w:rPr>
            </w:pPr>
            <w:r>
              <w:rPr>
                <w:noProof/>
              </w:rPr>
              <w:t>Gannan Cha You</w:t>
            </w:r>
          </w:p>
        </w:tc>
        <w:tc>
          <w:tcPr>
            <w:tcW w:w="2162" w:type="dxa"/>
          </w:tcPr>
          <w:p>
            <w:pPr>
              <w:rPr>
                <w:rFonts w:eastAsia="SimSun"/>
                <w:noProof/>
              </w:rPr>
            </w:pPr>
            <w:r>
              <w:rPr>
                <w:noProof/>
              </w:rPr>
              <w:t>Huiles et matières grasses (beurre, margarine, huiles, etc.) - huile</w:t>
            </w:r>
          </w:p>
        </w:tc>
        <w:tc>
          <w:tcPr>
            <w:tcW w:w="2162" w:type="dxa"/>
          </w:tcPr>
          <w:p>
            <w:pPr>
              <w:rPr>
                <w:rFonts w:eastAsia="SimSun"/>
                <w:noProof/>
              </w:rPr>
            </w:pPr>
            <w:r>
              <w:rPr>
                <w:noProof/>
              </w:rPr>
              <w:t>Gannan Camellia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泰和乌鸡</w:t>
            </w:r>
          </w:p>
        </w:tc>
        <w:tc>
          <w:tcPr>
            <w:tcW w:w="2162" w:type="dxa"/>
          </w:tcPr>
          <w:p>
            <w:pPr>
              <w:rPr>
                <w:rFonts w:eastAsia="SimSun"/>
                <w:noProof/>
              </w:rPr>
            </w:pPr>
            <w:r>
              <w:rPr>
                <w:noProof/>
              </w:rPr>
              <w:t>Taihe Wu Ji</w:t>
            </w:r>
          </w:p>
        </w:tc>
        <w:tc>
          <w:tcPr>
            <w:tcW w:w="2162" w:type="dxa"/>
          </w:tcPr>
          <w:p>
            <w:pPr>
              <w:rPr>
                <w:rFonts w:eastAsia="SimSun"/>
                <w:noProof/>
              </w:rPr>
            </w:pPr>
            <w:r>
              <w:rPr>
                <w:noProof/>
              </w:rPr>
              <w:t>Viande (et abats) frais - poulet</w:t>
            </w:r>
          </w:p>
        </w:tc>
        <w:tc>
          <w:tcPr>
            <w:tcW w:w="2162" w:type="dxa"/>
          </w:tcPr>
          <w:p>
            <w:pPr>
              <w:rPr>
                <w:rFonts w:eastAsia="SimSun"/>
                <w:noProof/>
              </w:rPr>
            </w:pPr>
            <w:r>
              <w:rPr>
                <w:noProof/>
              </w:rPr>
              <w:t>Tai he Silk Chicken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浮梁茶</w:t>
            </w:r>
          </w:p>
        </w:tc>
        <w:tc>
          <w:tcPr>
            <w:tcW w:w="2162" w:type="dxa"/>
          </w:tcPr>
          <w:p>
            <w:pPr>
              <w:rPr>
                <w:rFonts w:eastAsia="SimSun"/>
                <w:noProof/>
              </w:rPr>
            </w:pPr>
            <w:r>
              <w:rPr>
                <w:noProof/>
              </w:rPr>
              <w:t>Fuliang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Fuliang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信丰红瓜子</w:t>
            </w:r>
          </w:p>
        </w:tc>
        <w:tc>
          <w:tcPr>
            <w:tcW w:w="2162" w:type="dxa"/>
          </w:tcPr>
          <w:p>
            <w:pPr>
              <w:rPr>
                <w:rFonts w:eastAsia="SimSun"/>
                <w:noProof/>
              </w:rPr>
            </w:pPr>
            <w:r>
              <w:rPr>
                <w:noProof/>
              </w:rPr>
              <w:t>Xinfeng Hong Gua Zi</w:t>
            </w:r>
          </w:p>
        </w:tc>
        <w:tc>
          <w:tcPr>
            <w:tcW w:w="2162" w:type="dxa"/>
          </w:tcPr>
          <w:p>
            <w:pPr>
              <w:rPr>
                <w:rFonts w:eastAsia="SimSun"/>
                <w:noProof/>
              </w:rPr>
            </w:pPr>
            <w:r>
              <w:rPr>
                <w:noProof/>
              </w:rPr>
              <w:t>Fruits, légumes et céréales, en l'état ou transformés - graines de melon</w:t>
            </w:r>
          </w:p>
        </w:tc>
        <w:tc>
          <w:tcPr>
            <w:tcW w:w="2162" w:type="dxa"/>
          </w:tcPr>
          <w:p>
            <w:pPr>
              <w:rPr>
                <w:rFonts w:eastAsia="SimSun"/>
                <w:noProof/>
              </w:rPr>
            </w:pPr>
            <w:r>
              <w:rPr>
                <w:noProof/>
              </w:rPr>
              <w:t>Xinfeng red Melonseed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寻乌蜜桔</w:t>
            </w:r>
          </w:p>
        </w:tc>
        <w:tc>
          <w:tcPr>
            <w:tcW w:w="2162" w:type="dxa"/>
          </w:tcPr>
          <w:p>
            <w:pPr>
              <w:rPr>
                <w:rFonts w:eastAsia="SimSun"/>
                <w:noProof/>
              </w:rPr>
            </w:pPr>
            <w:r>
              <w:rPr>
                <w:noProof/>
              </w:rPr>
              <w:t>Xunwu Mi Ju</w:t>
            </w:r>
          </w:p>
        </w:tc>
        <w:tc>
          <w:tcPr>
            <w:tcW w:w="2162" w:type="dxa"/>
          </w:tcPr>
          <w:p>
            <w:pPr>
              <w:rPr>
                <w:rFonts w:eastAsia="SimSun"/>
                <w:noProof/>
              </w:rPr>
            </w:pPr>
            <w:r>
              <w:rPr>
                <w:noProof/>
              </w:rPr>
              <w:t>Fruits, légumes et céréales en l'état ou transformés - orange</w:t>
            </w:r>
          </w:p>
        </w:tc>
        <w:tc>
          <w:tcPr>
            <w:tcW w:w="2162" w:type="dxa"/>
          </w:tcPr>
          <w:p>
            <w:pPr>
              <w:rPr>
                <w:rFonts w:eastAsia="SimSun"/>
                <w:noProof/>
              </w:rPr>
            </w:pPr>
            <w:r>
              <w:rPr>
                <w:noProof/>
              </w:rPr>
              <w:t>Xunwu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日照绿茶</w:t>
            </w:r>
          </w:p>
        </w:tc>
        <w:tc>
          <w:tcPr>
            <w:tcW w:w="2162" w:type="dxa"/>
          </w:tcPr>
          <w:p>
            <w:pPr>
              <w:rPr>
                <w:rFonts w:eastAsia="SimSun"/>
                <w:noProof/>
              </w:rPr>
            </w:pPr>
            <w:r>
              <w:rPr>
                <w:noProof/>
              </w:rPr>
              <w:t>Rizhao Lv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Rizhao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沾化冬枣</w:t>
            </w:r>
          </w:p>
        </w:tc>
        <w:tc>
          <w:tcPr>
            <w:tcW w:w="2162" w:type="dxa"/>
          </w:tcPr>
          <w:p>
            <w:pPr>
              <w:rPr>
                <w:rFonts w:eastAsia="SimSun"/>
                <w:noProof/>
              </w:rPr>
            </w:pPr>
            <w:r>
              <w:rPr>
                <w:noProof/>
              </w:rPr>
              <w:t>Zhanhua Dong Zao</w:t>
            </w:r>
          </w:p>
        </w:tc>
        <w:tc>
          <w:tcPr>
            <w:tcW w:w="2162" w:type="dxa"/>
          </w:tcPr>
          <w:p>
            <w:pPr>
              <w:rPr>
                <w:rFonts w:eastAsia="SimSun"/>
                <w:noProof/>
              </w:rPr>
            </w:pPr>
            <w:r>
              <w:rPr>
                <w:noProof/>
              </w:rPr>
              <w:t>Fruits, légumes et céréales, en l'état ou transformés - jujube</w:t>
            </w:r>
          </w:p>
        </w:tc>
        <w:tc>
          <w:tcPr>
            <w:tcW w:w="2162" w:type="dxa"/>
          </w:tcPr>
          <w:p>
            <w:pPr>
              <w:rPr>
                <w:rFonts w:eastAsia="SimSun"/>
                <w:noProof/>
              </w:rPr>
            </w:pPr>
            <w:r>
              <w:rPr>
                <w:noProof/>
              </w:rPr>
              <w:t>Zhanhua Winter Jujube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沂水苹果</w:t>
            </w:r>
          </w:p>
        </w:tc>
        <w:tc>
          <w:tcPr>
            <w:tcW w:w="2162" w:type="dxa"/>
          </w:tcPr>
          <w:p>
            <w:pPr>
              <w:rPr>
                <w:rFonts w:eastAsia="SimSun"/>
                <w:noProof/>
              </w:rPr>
            </w:pPr>
            <w:r>
              <w:rPr>
                <w:noProof/>
              </w:rPr>
              <w:t>Yishui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Yishui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平阴玫瑰</w:t>
            </w:r>
          </w:p>
        </w:tc>
        <w:tc>
          <w:tcPr>
            <w:tcW w:w="2162" w:type="dxa"/>
          </w:tcPr>
          <w:p>
            <w:pPr>
              <w:rPr>
                <w:rFonts w:eastAsia="SimSun"/>
                <w:noProof/>
              </w:rPr>
            </w:pPr>
            <w:r>
              <w:rPr>
                <w:noProof/>
              </w:rPr>
              <w:t>Pingyin Mei Gui</w:t>
            </w:r>
          </w:p>
        </w:tc>
        <w:tc>
          <w:tcPr>
            <w:tcW w:w="2162" w:type="dxa"/>
          </w:tcPr>
          <w:p>
            <w:pPr>
              <w:rPr>
                <w:rFonts w:eastAsia="SimSun"/>
                <w:noProof/>
              </w:rPr>
            </w:pPr>
            <w:r>
              <w:rPr>
                <w:noProof/>
              </w:rPr>
              <w:t>Fleurs et plantes ornementales - fleurs</w:t>
            </w:r>
          </w:p>
        </w:tc>
        <w:tc>
          <w:tcPr>
            <w:tcW w:w="2162" w:type="dxa"/>
          </w:tcPr>
          <w:p>
            <w:pPr>
              <w:rPr>
                <w:rFonts w:eastAsia="SimSun"/>
                <w:noProof/>
              </w:rPr>
            </w:pPr>
            <w:r>
              <w:rPr>
                <w:noProof/>
              </w:rPr>
              <w:t>Pingyin Rose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菏泽牡丹籽油</w:t>
            </w:r>
          </w:p>
        </w:tc>
        <w:tc>
          <w:tcPr>
            <w:tcW w:w="2162" w:type="dxa"/>
          </w:tcPr>
          <w:p>
            <w:pPr>
              <w:rPr>
                <w:rFonts w:eastAsia="SimSun"/>
                <w:noProof/>
                <w:lang w:val="en-US"/>
              </w:rPr>
            </w:pPr>
            <w:r>
              <w:rPr>
                <w:noProof/>
                <w:lang w:val="en-US"/>
              </w:rPr>
              <w:t>Heze Mu Dan Zi You</w:t>
            </w:r>
          </w:p>
        </w:tc>
        <w:tc>
          <w:tcPr>
            <w:tcW w:w="2162" w:type="dxa"/>
          </w:tcPr>
          <w:p>
            <w:pPr>
              <w:rPr>
                <w:rFonts w:eastAsia="SimSun"/>
                <w:noProof/>
              </w:rPr>
            </w:pPr>
            <w:r>
              <w:rPr>
                <w:noProof/>
              </w:rPr>
              <w:t>Huiles et matières grasses (beurre, margarine, huiles, etc.) - huile</w:t>
            </w:r>
          </w:p>
        </w:tc>
        <w:tc>
          <w:tcPr>
            <w:tcW w:w="2162" w:type="dxa"/>
          </w:tcPr>
          <w:p>
            <w:pPr>
              <w:rPr>
                <w:rFonts w:eastAsia="SimSun"/>
                <w:noProof/>
              </w:rPr>
            </w:pPr>
            <w:r>
              <w:rPr>
                <w:noProof/>
              </w:rPr>
              <w:t>Heze Peony Seed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陈集山药</w:t>
            </w:r>
          </w:p>
        </w:tc>
        <w:tc>
          <w:tcPr>
            <w:tcW w:w="2162" w:type="dxa"/>
          </w:tcPr>
          <w:p>
            <w:pPr>
              <w:rPr>
                <w:rFonts w:eastAsia="SimSun"/>
                <w:noProof/>
              </w:rPr>
            </w:pPr>
            <w:r>
              <w:rPr>
                <w:noProof/>
              </w:rPr>
              <w:t>Chenji Shan Yao</w:t>
            </w:r>
          </w:p>
        </w:tc>
        <w:tc>
          <w:tcPr>
            <w:tcW w:w="2162" w:type="dxa"/>
          </w:tcPr>
          <w:p>
            <w:pPr>
              <w:rPr>
                <w:rFonts w:eastAsia="SimSun"/>
                <w:noProof/>
              </w:rPr>
            </w:pPr>
            <w:r>
              <w:rPr>
                <w:noProof/>
              </w:rPr>
              <w:t>Fruits, légumes et céréales, en l'état ou transformés - igname</w:t>
            </w:r>
          </w:p>
        </w:tc>
        <w:tc>
          <w:tcPr>
            <w:tcW w:w="2162" w:type="dxa"/>
          </w:tcPr>
          <w:p>
            <w:pPr>
              <w:rPr>
                <w:rFonts w:eastAsia="SimSun"/>
                <w:noProof/>
              </w:rPr>
            </w:pPr>
            <w:r>
              <w:rPr>
                <w:noProof/>
              </w:rPr>
              <w:t>Chenji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水沟庙大蒜</w:t>
            </w:r>
          </w:p>
        </w:tc>
        <w:tc>
          <w:tcPr>
            <w:tcW w:w="2162" w:type="dxa"/>
          </w:tcPr>
          <w:p>
            <w:pPr>
              <w:rPr>
                <w:rFonts w:eastAsia="SimSun"/>
                <w:noProof/>
              </w:rPr>
            </w:pPr>
            <w:r>
              <w:rPr>
                <w:noProof/>
              </w:rPr>
              <w:t>Shuigoumiao Da Suan</w:t>
            </w:r>
          </w:p>
        </w:tc>
        <w:tc>
          <w:tcPr>
            <w:tcW w:w="2162" w:type="dxa"/>
          </w:tcPr>
          <w:p>
            <w:pPr>
              <w:rPr>
                <w:rFonts w:eastAsia="SimSun"/>
                <w:noProof/>
              </w:rPr>
            </w:pPr>
            <w:r>
              <w:rPr>
                <w:noProof/>
              </w:rPr>
              <w:t>Fruits, légumes et céréales, en l'état ou transformés - ail</w:t>
            </w:r>
          </w:p>
        </w:tc>
        <w:tc>
          <w:tcPr>
            <w:tcW w:w="2162" w:type="dxa"/>
          </w:tcPr>
          <w:p>
            <w:pPr>
              <w:rPr>
                <w:rFonts w:eastAsia="SimSun"/>
                <w:noProof/>
              </w:rPr>
            </w:pPr>
            <w:r>
              <w:rPr>
                <w:noProof/>
              </w:rPr>
              <w:t>Shuigoumiao Garlic</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灵宝苹果</w:t>
            </w:r>
          </w:p>
        </w:tc>
        <w:tc>
          <w:tcPr>
            <w:tcW w:w="2162" w:type="dxa"/>
          </w:tcPr>
          <w:p>
            <w:pPr>
              <w:rPr>
                <w:rFonts w:eastAsia="SimSun"/>
                <w:noProof/>
              </w:rPr>
            </w:pPr>
            <w:r>
              <w:rPr>
                <w:noProof/>
              </w:rPr>
              <w:t>Lingbao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Lingbao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正阳花生</w:t>
            </w:r>
          </w:p>
        </w:tc>
        <w:tc>
          <w:tcPr>
            <w:tcW w:w="2162" w:type="dxa"/>
          </w:tcPr>
          <w:p>
            <w:pPr>
              <w:rPr>
                <w:rFonts w:eastAsia="SimSun"/>
                <w:noProof/>
              </w:rPr>
            </w:pPr>
            <w:r>
              <w:rPr>
                <w:noProof/>
              </w:rPr>
              <w:t>Zhengyang Hua Sheng</w:t>
            </w:r>
          </w:p>
        </w:tc>
        <w:tc>
          <w:tcPr>
            <w:tcW w:w="2162" w:type="dxa"/>
          </w:tcPr>
          <w:p>
            <w:pPr>
              <w:rPr>
                <w:rFonts w:eastAsia="SimSun"/>
                <w:noProof/>
              </w:rPr>
            </w:pPr>
            <w:r>
              <w:rPr>
                <w:noProof/>
              </w:rPr>
              <w:t>Fruits, légumes et céréales, en l'état ou transformés - arachide</w:t>
            </w:r>
          </w:p>
        </w:tc>
        <w:tc>
          <w:tcPr>
            <w:tcW w:w="2162" w:type="dxa"/>
          </w:tcPr>
          <w:p>
            <w:pPr>
              <w:rPr>
                <w:rFonts w:eastAsia="SimSun"/>
                <w:noProof/>
              </w:rPr>
            </w:pPr>
            <w:r>
              <w:rPr>
                <w:noProof/>
              </w:rPr>
              <w:t>Zhengyang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柘城辣椒</w:t>
            </w:r>
          </w:p>
        </w:tc>
        <w:tc>
          <w:tcPr>
            <w:tcW w:w="2162" w:type="dxa"/>
          </w:tcPr>
          <w:p>
            <w:pPr>
              <w:rPr>
                <w:rFonts w:eastAsia="SimSun"/>
                <w:noProof/>
              </w:rPr>
            </w:pPr>
            <w:r>
              <w:rPr>
                <w:noProof/>
              </w:rPr>
              <w:t>Zhecheng La Jiao</w:t>
            </w:r>
          </w:p>
        </w:tc>
        <w:tc>
          <w:tcPr>
            <w:tcW w:w="2162" w:type="dxa"/>
          </w:tcPr>
          <w:p>
            <w:pPr>
              <w:rPr>
                <w:rFonts w:eastAsia="SimSun"/>
                <w:noProof/>
              </w:rPr>
            </w:pPr>
            <w:r>
              <w:rPr>
                <w:noProof/>
              </w:rPr>
              <w:t>Fruits, légumes et céréales, en l'état ou transformés - piment</w:t>
            </w:r>
          </w:p>
        </w:tc>
        <w:tc>
          <w:tcPr>
            <w:tcW w:w="2162" w:type="dxa"/>
          </w:tcPr>
          <w:p>
            <w:pPr>
              <w:rPr>
                <w:rFonts w:eastAsia="SimSun"/>
                <w:noProof/>
              </w:rPr>
            </w:pPr>
            <w:r>
              <w:rPr>
                <w:noProof/>
              </w:rPr>
              <w:t>Zhecheng Chili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240" w:line="259" w:lineRule="auto"/>
              <w:rPr>
                <w:rFonts w:eastAsia="SimSun"/>
                <w:noProof/>
                <w:color w:val="000000"/>
                <w:sz w:val="22"/>
                <w:szCs w:val="20"/>
              </w:rPr>
            </w:pPr>
            <w:r>
              <w:rPr>
                <w:rFonts w:ascii="SimSun" w:hAnsi="SimSun"/>
                <w:noProof/>
                <w:szCs w:val="20"/>
              </w:rPr>
              <w:t>泸州老窖酒</w:t>
            </w:r>
          </w:p>
          <w:p>
            <w:pPr>
              <w:spacing w:before="0" w:after="0" w:line="360" w:lineRule="auto"/>
              <w:jc w:val="left"/>
              <w:textAlignment w:val="center"/>
              <w:rPr>
                <w:rFonts w:ascii="SimSun" w:eastAsia="SimSun" w:hAnsi="SimSun"/>
                <w:noProof/>
                <w:szCs w:val="24"/>
              </w:rPr>
            </w:pPr>
          </w:p>
        </w:tc>
        <w:tc>
          <w:tcPr>
            <w:tcW w:w="2162" w:type="dxa"/>
          </w:tcPr>
          <w:p>
            <w:pPr>
              <w:rPr>
                <w:rFonts w:eastAsia="SimSun"/>
                <w:noProof/>
                <w:color w:val="000000"/>
                <w:sz w:val="22"/>
                <w:szCs w:val="20"/>
              </w:rPr>
            </w:pPr>
            <w:r>
              <w:rPr>
                <w:noProof/>
              </w:rPr>
              <w:t>Luzhou Laojiao Jiu</w:t>
            </w:r>
          </w:p>
          <w:p>
            <w:pPr>
              <w:rPr>
                <w:rFonts w:eastAsia="SimSun"/>
                <w:noProof/>
              </w:rPr>
            </w:pPr>
          </w:p>
        </w:tc>
        <w:tc>
          <w:tcPr>
            <w:tcW w:w="2162" w:type="dxa"/>
          </w:tcPr>
          <w:p>
            <w:pPr>
              <w:rPr>
                <w:rFonts w:eastAsia="SimSun"/>
                <w:noProof/>
              </w:rPr>
            </w:pPr>
            <w:r>
              <w:rPr>
                <w:noProof/>
              </w:rPr>
              <w:t>Boisson spiritueuse</w:t>
            </w:r>
          </w:p>
        </w:tc>
        <w:tc>
          <w:tcPr>
            <w:tcW w:w="2162" w:type="dxa"/>
          </w:tcPr>
          <w:p>
            <w:pPr>
              <w:rPr>
                <w:rFonts w:ascii="Arial" w:eastAsia="SimSun" w:hAnsi="Arial" w:cs="Arial"/>
                <w:noProof/>
                <w:sz w:val="22"/>
                <w:szCs w:val="20"/>
              </w:rPr>
            </w:pPr>
            <w:r>
              <w:rPr>
                <w:noProof/>
              </w:rPr>
              <w:t>Luzhou Laojiao Liquor</w:t>
            </w:r>
          </w:p>
          <w:p>
            <w:pPr>
              <w:rPr>
                <w:rFonts w:eastAsia="SimSun"/>
                <w:noProof/>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赤壁青砖茶</w:t>
            </w:r>
          </w:p>
        </w:tc>
        <w:tc>
          <w:tcPr>
            <w:tcW w:w="2162" w:type="dxa"/>
          </w:tcPr>
          <w:p>
            <w:pPr>
              <w:rPr>
                <w:rFonts w:eastAsia="SimSun"/>
                <w:noProof/>
              </w:rPr>
            </w:pPr>
            <w:r>
              <w:rPr>
                <w:noProof/>
              </w:rPr>
              <w:t>Chibi QIng Zhuan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Chibi Qing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英山云雾茶</w:t>
            </w:r>
          </w:p>
        </w:tc>
        <w:tc>
          <w:tcPr>
            <w:tcW w:w="2162" w:type="dxa"/>
          </w:tcPr>
          <w:p>
            <w:pPr>
              <w:rPr>
                <w:rFonts w:eastAsia="SimSun"/>
                <w:noProof/>
              </w:rPr>
            </w:pPr>
            <w:r>
              <w:rPr>
                <w:noProof/>
              </w:rPr>
              <w:t>Yingshang Yun Wu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lang w:val="en-US"/>
              </w:rPr>
            </w:pPr>
            <w:r>
              <w:rPr>
                <w:noProof/>
                <w:lang w:val="en-US"/>
              </w:rPr>
              <w:t>Yingshan cloud and mist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襄阳高香茶</w:t>
            </w:r>
          </w:p>
        </w:tc>
        <w:tc>
          <w:tcPr>
            <w:tcW w:w="2162" w:type="dxa"/>
          </w:tcPr>
          <w:p>
            <w:pPr>
              <w:rPr>
                <w:rFonts w:eastAsia="SimSun"/>
                <w:noProof/>
              </w:rPr>
            </w:pPr>
            <w:r>
              <w:rPr>
                <w:noProof/>
              </w:rPr>
              <w:t>Xiangyang Gao Xiang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Xiangyang high-aroma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五峰五倍子</w:t>
            </w:r>
          </w:p>
        </w:tc>
        <w:tc>
          <w:tcPr>
            <w:tcW w:w="2162" w:type="dxa"/>
          </w:tcPr>
          <w:p>
            <w:pPr>
              <w:rPr>
                <w:rFonts w:eastAsia="SimSun"/>
                <w:noProof/>
              </w:rPr>
            </w:pPr>
            <w:r>
              <w:rPr>
                <w:noProof/>
              </w:rPr>
              <w:t>Wufeng Wu Bei Zi</w:t>
            </w:r>
          </w:p>
        </w:tc>
        <w:tc>
          <w:tcPr>
            <w:tcW w:w="2162" w:type="dxa"/>
          </w:tcPr>
          <w:p>
            <w:pPr>
              <w:rPr>
                <w:rFonts w:eastAsia="SimSun"/>
                <w:noProof/>
              </w:rPr>
            </w:pPr>
            <w:r>
              <w:rPr>
                <w:noProof/>
              </w:rPr>
              <w:t>Fruits, légumes et céréales, en l’état ou transformés - fruit</w:t>
            </w:r>
          </w:p>
        </w:tc>
        <w:tc>
          <w:tcPr>
            <w:tcW w:w="2162" w:type="dxa"/>
          </w:tcPr>
          <w:p>
            <w:pPr>
              <w:rPr>
                <w:rFonts w:eastAsia="SimSun"/>
                <w:noProof/>
              </w:rPr>
            </w:pPr>
            <w:r>
              <w:rPr>
                <w:noProof/>
              </w:rPr>
              <w:t>Wufeng Gallnuts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孝感米酒</w:t>
            </w:r>
          </w:p>
        </w:tc>
        <w:tc>
          <w:tcPr>
            <w:tcW w:w="2162" w:type="dxa"/>
          </w:tcPr>
          <w:p>
            <w:pPr>
              <w:rPr>
                <w:rFonts w:eastAsia="SimSun"/>
                <w:noProof/>
              </w:rPr>
            </w:pPr>
            <w:r>
              <w:rPr>
                <w:noProof/>
              </w:rPr>
              <w:t>Xiaogan Mi Jiu</w:t>
            </w:r>
          </w:p>
        </w:tc>
        <w:tc>
          <w:tcPr>
            <w:tcW w:w="2162" w:type="dxa"/>
          </w:tcPr>
          <w:p>
            <w:pPr>
              <w:rPr>
                <w:rFonts w:eastAsia="SimSun"/>
                <w:noProof/>
              </w:rPr>
            </w:pPr>
            <w:r>
              <w:rPr>
                <w:noProof/>
              </w:rPr>
              <w:t>Boisson alcoolisée à base de riz</w:t>
            </w:r>
          </w:p>
        </w:tc>
        <w:tc>
          <w:tcPr>
            <w:tcW w:w="2162" w:type="dxa"/>
          </w:tcPr>
          <w:p>
            <w:pPr>
              <w:rPr>
                <w:rFonts w:eastAsia="SimSun"/>
                <w:noProof/>
              </w:rPr>
            </w:pPr>
            <w:r>
              <w:rPr>
                <w:noProof/>
              </w:rPr>
              <w:t>Xiaogan Rice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酒鬼酒</w:t>
            </w:r>
          </w:p>
        </w:tc>
        <w:tc>
          <w:tcPr>
            <w:tcW w:w="2162" w:type="dxa"/>
          </w:tcPr>
          <w:p>
            <w:pPr>
              <w:rPr>
                <w:rFonts w:eastAsia="SimSun"/>
                <w:noProof/>
              </w:rPr>
            </w:pPr>
            <w:r>
              <w:rPr>
                <w:noProof/>
              </w:rPr>
              <w:t>Jiu Gui Jiu</w:t>
            </w:r>
          </w:p>
        </w:tc>
        <w:tc>
          <w:tcPr>
            <w:tcW w:w="2162" w:type="dxa"/>
          </w:tcPr>
          <w:p>
            <w:pPr>
              <w:rPr>
                <w:rFonts w:eastAsia="SimSun"/>
                <w:noProof/>
              </w:rPr>
            </w:pPr>
            <w:r>
              <w:rPr>
                <w:noProof/>
              </w:rPr>
              <w:t>Boisson spiritueuse</w:t>
            </w:r>
          </w:p>
        </w:tc>
        <w:tc>
          <w:tcPr>
            <w:tcW w:w="2162" w:type="dxa"/>
          </w:tcPr>
          <w:p>
            <w:pPr>
              <w:rPr>
                <w:rFonts w:eastAsia="SimSun"/>
                <w:noProof/>
              </w:rPr>
            </w:pPr>
            <w:r>
              <w:rPr>
                <w:noProof/>
              </w:rPr>
              <w:t>Jiu Gui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古丈毛尖</w:t>
            </w:r>
          </w:p>
        </w:tc>
        <w:tc>
          <w:tcPr>
            <w:tcW w:w="2162" w:type="dxa"/>
          </w:tcPr>
          <w:p>
            <w:pPr>
              <w:rPr>
                <w:rFonts w:eastAsia="SimSun"/>
                <w:noProof/>
              </w:rPr>
            </w:pPr>
            <w:r>
              <w:rPr>
                <w:noProof/>
              </w:rPr>
              <w:t xml:space="preserve">Guzhang Mao Jian </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Guzhang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永丰辣酱</w:t>
            </w:r>
          </w:p>
        </w:tc>
        <w:tc>
          <w:tcPr>
            <w:tcW w:w="2162" w:type="dxa"/>
          </w:tcPr>
          <w:p>
            <w:pPr>
              <w:rPr>
                <w:rFonts w:eastAsia="SimSun"/>
                <w:noProof/>
              </w:rPr>
            </w:pPr>
            <w:r>
              <w:rPr>
                <w:noProof/>
              </w:rPr>
              <w:t>Yongfeng La Jiang</w:t>
            </w:r>
          </w:p>
        </w:tc>
        <w:tc>
          <w:tcPr>
            <w:tcW w:w="2162" w:type="dxa"/>
          </w:tcPr>
          <w:p>
            <w:pPr>
              <w:rPr>
                <w:rFonts w:eastAsia="SimSun"/>
                <w:noProof/>
              </w:rPr>
            </w:pPr>
            <w:r>
              <w:rPr>
                <w:noProof/>
              </w:rPr>
              <w:t>Fruits, légumes et céréales, en l’état ou transformés - assaisonnements</w:t>
            </w:r>
          </w:p>
        </w:tc>
        <w:tc>
          <w:tcPr>
            <w:tcW w:w="2162" w:type="dxa"/>
          </w:tcPr>
          <w:p>
            <w:pPr>
              <w:rPr>
                <w:rFonts w:eastAsia="SimSun"/>
                <w:noProof/>
              </w:rPr>
            </w:pPr>
            <w:r>
              <w:rPr>
                <w:noProof/>
              </w:rPr>
              <w:t>Yongfeng Chili Sauce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新会陈皮</w:t>
            </w:r>
          </w:p>
        </w:tc>
        <w:tc>
          <w:tcPr>
            <w:tcW w:w="2162" w:type="dxa"/>
          </w:tcPr>
          <w:p>
            <w:pPr>
              <w:rPr>
                <w:rFonts w:eastAsia="SimSun"/>
                <w:noProof/>
              </w:rPr>
            </w:pPr>
            <w:r>
              <w:rPr>
                <w:noProof/>
              </w:rPr>
              <w:t>Xinhui Chen Pi</w:t>
            </w:r>
          </w:p>
        </w:tc>
        <w:tc>
          <w:tcPr>
            <w:tcW w:w="2162" w:type="dxa"/>
          </w:tcPr>
          <w:p>
            <w:pPr>
              <w:rPr>
                <w:rFonts w:eastAsia="SimSun"/>
                <w:noProof/>
              </w:rPr>
            </w:pPr>
            <w:r>
              <w:rPr>
                <w:noProof/>
              </w:rPr>
              <w:t>Fruits, légumes et céréales, en l’état ou transformés - fruit</w:t>
            </w:r>
          </w:p>
        </w:tc>
        <w:tc>
          <w:tcPr>
            <w:tcW w:w="2162" w:type="dxa"/>
          </w:tcPr>
          <w:p>
            <w:pPr>
              <w:rPr>
                <w:rFonts w:eastAsia="SimSun"/>
                <w:noProof/>
              </w:rPr>
            </w:pPr>
            <w:r>
              <w:rPr>
                <w:noProof/>
              </w:rPr>
              <w:t>Xinhui Orange Peel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化橘红</w:t>
            </w:r>
          </w:p>
        </w:tc>
        <w:tc>
          <w:tcPr>
            <w:tcW w:w="2162" w:type="dxa"/>
          </w:tcPr>
          <w:p>
            <w:pPr>
              <w:rPr>
                <w:rFonts w:eastAsia="SimSun"/>
                <w:noProof/>
              </w:rPr>
            </w:pPr>
            <w:r>
              <w:rPr>
                <w:noProof/>
              </w:rPr>
              <w:t>Hua Ju Hong</w:t>
            </w:r>
          </w:p>
        </w:tc>
        <w:tc>
          <w:tcPr>
            <w:tcW w:w="2162" w:type="dxa"/>
          </w:tcPr>
          <w:p>
            <w:pPr>
              <w:rPr>
                <w:rFonts w:eastAsia="SimSun"/>
                <w:noProof/>
              </w:rPr>
            </w:pPr>
            <w:r>
              <w:rPr>
                <w:noProof/>
              </w:rPr>
              <w:t>Fruits, légumes et céréales, en l’état ou transformés - fruit</w:t>
            </w:r>
          </w:p>
        </w:tc>
        <w:tc>
          <w:tcPr>
            <w:tcW w:w="2162" w:type="dxa"/>
          </w:tcPr>
          <w:p>
            <w:pPr>
              <w:rPr>
                <w:rFonts w:eastAsia="SimSun"/>
                <w:noProof/>
              </w:rPr>
            </w:pPr>
            <w:r>
              <w:rPr>
                <w:noProof/>
              </w:rPr>
              <w:t>Hua Reddish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高州桂圆肉</w:t>
            </w:r>
          </w:p>
        </w:tc>
        <w:tc>
          <w:tcPr>
            <w:tcW w:w="2162" w:type="dxa"/>
          </w:tcPr>
          <w:p>
            <w:pPr>
              <w:rPr>
                <w:rFonts w:eastAsia="SimSun"/>
                <w:noProof/>
              </w:rPr>
            </w:pPr>
            <w:r>
              <w:rPr>
                <w:noProof/>
              </w:rPr>
              <w:t xml:space="preserve">Gaozhou Gui Yuan Rou </w:t>
            </w:r>
          </w:p>
        </w:tc>
        <w:tc>
          <w:tcPr>
            <w:tcW w:w="2162" w:type="dxa"/>
          </w:tcPr>
          <w:p>
            <w:pPr>
              <w:rPr>
                <w:rFonts w:eastAsia="SimSun"/>
                <w:noProof/>
              </w:rPr>
            </w:pPr>
            <w:r>
              <w:rPr>
                <w:noProof/>
              </w:rPr>
              <w:t>Fruits, légumes et céréales, en l’état ou transformés - longane</w:t>
            </w:r>
          </w:p>
        </w:tc>
        <w:tc>
          <w:tcPr>
            <w:tcW w:w="2162" w:type="dxa"/>
          </w:tcPr>
          <w:p>
            <w:pPr>
              <w:rPr>
                <w:rFonts w:eastAsia="SimSun"/>
                <w:noProof/>
              </w:rPr>
            </w:pPr>
            <w:r>
              <w:rPr>
                <w:noProof/>
              </w:rPr>
              <w:t>Gao Zhou Longan Pulp</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增城荔枝</w:t>
            </w:r>
          </w:p>
        </w:tc>
        <w:tc>
          <w:tcPr>
            <w:tcW w:w="2162" w:type="dxa"/>
          </w:tcPr>
          <w:p>
            <w:pPr>
              <w:rPr>
                <w:rFonts w:eastAsia="SimSun"/>
                <w:noProof/>
              </w:rPr>
            </w:pPr>
            <w:r>
              <w:rPr>
                <w:noProof/>
              </w:rPr>
              <w:t>Zengcheng Li Zhi</w:t>
            </w:r>
          </w:p>
        </w:tc>
        <w:tc>
          <w:tcPr>
            <w:tcW w:w="2162" w:type="dxa"/>
          </w:tcPr>
          <w:p>
            <w:pPr>
              <w:rPr>
                <w:rFonts w:eastAsia="SimSun"/>
                <w:noProof/>
              </w:rPr>
            </w:pPr>
            <w:r>
              <w:rPr>
                <w:noProof/>
              </w:rPr>
              <w:t>Fruits, légumes et céréales, en l’état ou transformés - litchi</w:t>
            </w:r>
          </w:p>
        </w:tc>
        <w:tc>
          <w:tcPr>
            <w:tcW w:w="2162" w:type="dxa"/>
          </w:tcPr>
          <w:p>
            <w:pPr>
              <w:rPr>
                <w:rFonts w:eastAsia="SimSun"/>
                <w:noProof/>
              </w:rPr>
            </w:pPr>
            <w:r>
              <w:rPr>
                <w:noProof/>
              </w:rPr>
              <w:t>Zengcheng Litchi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梅州金柚</w:t>
            </w:r>
          </w:p>
        </w:tc>
        <w:tc>
          <w:tcPr>
            <w:tcW w:w="2162" w:type="dxa"/>
          </w:tcPr>
          <w:p>
            <w:pPr>
              <w:rPr>
                <w:rFonts w:eastAsia="SimSun"/>
                <w:noProof/>
              </w:rPr>
            </w:pPr>
            <w:r>
              <w:rPr>
                <w:noProof/>
              </w:rPr>
              <w:t>Meizhou Jin You</w:t>
            </w:r>
          </w:p>
        </w:tc>
        <w:tc>
          <w:tcPr>
            <w:tcW w:w="2162" w:type="dxa"/>
          </w:tcPr>
          <w:p>
            <w:pPr>
              <w:rPr>
                <w:rFonts w:eastAsia="SimSun"/>
                <w:noProof/>
              </w:rPr>
            </w:pPr>
            <w:r>
              <w:rPr>
                <w:noProof/>
              </w:rPr>
              <w:t>Fruits, légumes et céréales, en l'état ou transformés - pomélo</w:t>
            </w:r>
          </w:p>
        </w:tc>
        <w:tc>
          <w:tcPr>
            <w:tcW w:w="2162" w:type="dxa"/>
          </w:tcPr>
          <w:p>
            <w:pPr>
              <w:rPr>
                <w:rFonts w:eastAsia="SimSun"/>
                <w:noProof/>
              </w:rPr>
            </w:pPr>
            <w:r>
              <w:rPr>
                <w:noProof/>
              </w:rPr>
              <w:t>Meizhou Golden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六堡茶</w:t>
            </w:r>
          </w:p>
        </w:tc>
        <w:tc>
          <w:tcPr>
            <w:tcW w:w="2162" w:type="dxa"/>
          </w:tcPr>
          <w:p>
            <w:pPr>
              <w:rPr>
                <w:rFonts w:eastAsia="SimSun"/>
                <w:noProof/>
              </w:rPr>
            </w:pPr>
            <w:r>
              <w:rPr>
                <w:noProof/>
              </w:rPr>
              <w:t>Liu Pao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Liu Pao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凌云白毫</w:t>
            </w:r>
          </w:p>
        </w:tc>
        <w:tc>
          <w:tcPr>
            <w:tcW w:w="2162" w:type="dxa"/>
          </w:tcPr>
          <w:p>
            <w:pPr>
              <w:rPr>
                <w:rFonts w:eastAsia="SimSun"/>
                <w:noProof/>
              </w:rPr>
            </w:pPr>
            <w:r>
              <w:rPr>
                <w:noProof/>
              </w:rPr>
              <w:t>Lingyun Bai Hao</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Lingyun Pekoe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姑辽茶</w:t>
            </w:r>
          </w:p>
        </w:tc>
        <w:tc>
          <w:tcPr>
            <w:tcW w:w="2162" w:type="dxa"/>
          </w:tcPr>
          <w:p>
            <w:pPr>
              <w:rPr>
                <w:rFonts w:eastAsia="SimSun"/>
                <w:noProof/>
              </w:rPr>
            </w:pPr>
            <w:r>
              <w:rPr>
                <w:noProof/>
              </w:rPr>
              <w:t>Guliao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Guliao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融安金桔</w:t>
            </w:r>
          </w:p>
        </w:tc>
        <w:tc>
          <w:tcPr>
            <w:tcW w:w="2162" w:type="dxa"/>
          </w:tcPr>
          <w:p>
            <w:pPr>
              <w:rPr>
                <w:rFonts w:eastAsia="SimSun"/>
                <w:noProof/>
              </w:rPr>
            </w:pPr>
            <w:r>
              <w:rPr>
                <w:noProof/>
              </w:rPr>
              <w:t>Rong'an Jin Ju</w:t>
            </w:r>
          </w:p>
        </w:tc>
        <w:tc>
          <w:tcPr>
            <w:tcW w:w="2162" w:type="dxa"/>
          </w:tcPr>
          <w:p>
            <w:pPr>
              <w:rPr>
                <w:rFonts w:eastAsia="SimSun"/>
                <w:noProof/>
              </w:rPr>
            </w:pPr>
            <w:r>
              <w:rPr>
                <w:noProof/>
              </w:rPr>
              <w:t>Fruits, légumes et céréales, en l’état ou transformés - kumquat</w:t>
            </w:r>
          </w:p>
        </w:tc>
        <w:tc>
          <w:tcPr>
            <w:tcW w:w="2162" w:type="dxa"/>
          </w:tcPr>
          <w:p>
            <w:pPr>
              <w:rPr>
                <w:rFonts w:eastAsia="SimSun"/>
                <w:noProof/>
              </w:rPr>
            </w:pPr>
            <w:r>
              <w:rPr>
                <w:noProof/>
              </w:rPr>
              <w:t>Rong'an Kumquat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北海生蚝</w:t>
            </w:r>
          </w:p>
        </w:tc>
        <w:tc>
          <w:tcPr>
            <w:tcW w:w="2162" w:type="dxa"/>
          </w:tcPr>
          <w:p>
            <w:pPr>
              <w:rPr>
                <w:rFonts w:eastAsia="SimSun"/>
                <w:noProof/>
              </w:rPr>
            </w:pPr>
            <w:r>
              <w:rPr>
                <w:noProof/>
              </w:rPr>
              <w:t>Beihai Sheng Hao</w:t>
            </w:r>
          </w:p>
        </w:tc>
        <w:tc>
          <w:tcPr>
            <w:tcW w:w="2162" w:type="dxa"/>
          </w:tcPr>
          <w:p>
            <w:pPr>
              <w:rPr>
                <w:rFonts w:eastAsia="SimSun"/>
                <w:noProof/>
              </w:rPr>
            </w:pPr>
            <w:r>
              <w:rPr>
                <w:noProof/>
              </w:rPr>
              <w:t>Poissons, mollusques, crustacés frais et produits dérivés - huîtres</w:t>
            </w:r>
          </w:p>
        </w:tc>
        <w:tc>
          <w:tcPr>
            <w:tcW w:w="2162" w:type="dxa"/>
          </w:tcPr>
          <w:p>
            <w:pPr>
              <w:rPr>
                <w:rFonts w:eastAsia="SimSun"/>
                <w:noProof/>
              </w:rPr>
            </w:pPr>
            <w:r>
              <w:rPr>
                <w:noProof/>
              </w:rPr>
              <w:t>Beihai Oyster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博白桂圆</w:t>
            </w:r>
          </w:p>
        </w:tc>
        <w:tc>
          <w:tcPr>
            <w:tcW w:w="2162" w:type="dxa"/>
          </w:tcPr>
          <w:p>
            <w:pPr>
              <w:rPr>
                <w:rFonts w:eastAsia="SimSun"/>
                <w:noProof/>
              </w:rPr>
            </w:pPr>
            <w:r>
              <w:rPr>
                <w:noProof/>
              </w:rPr>
              <w:t>Bobai Gui Yuan</w:t>
            </w:r>
          </w:p>
        </w:tc>
        <w:tc>
          <w:tcPr>
            <w:tcW w:w="2162" w:type="dxa"/>
          </w:tcPr>
          <w:p>
            <w:pPr>
              <w:rPr>
                <w:rFonts w:eastAsia="SimSun"/>
                <w:noProof/>
              </w:rPr>
            </w:pPr>
            <w:r>
              <w:rPr>
                <w:noProof/>
              </w:rPr>
              <w:t>Fruits, légumes et céréales, en l’état ou transformés - longane</w:t>
            </w:r>
          </w:p>
        </w:tc>
        <w:tc>
          <w:tcPr>
            <w:tcW w:w="2162" w:type="dxa"/>
          </w:tcPr>
          <w:p>
            <w:pPr>
              <w:rPr>
                <w:rFonts w:eastAsia="SimSun"/>
                <w:noProof/>
              </w:rPr>
            </w:pPr>
            <w:r>
              <w:rPr>
                <w:noProof/>
              </w:rPr>
              <w:t>Bobai Longan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澄迈桥头地瓜</w:t>
            </w:r>
          </w:p>
        </w:tc>
        <w:tc>
          <w:tcPr>
            <w:tcW w:w="2162" w:type="dxa"/>
          </w:tcPr>
          <w:p>
            <w:pPr>
              <w:rPr>
                <w:rFonts w:eastAsia="SimSun"/>
                <w:noProof/>
              </w:rPr>
            </w:pPr>
            <w:r>
              <w:rPr>
                <w:noProof/>
              </w:rPr>
              <w:t>Chengmai Qiao Tou Di Gua</w:t>
            </w:r>
          </w:p>
        </w:tc>
        <w:tc>
          <w:tcPr>
            <w:tcW w:w="2162" w:type="dxa"/>
          </w:tcPr>
          <w:p>
            <w:pPr>
              <w:rPr>
                <w:rFonts w:eastAsia="SimSun"/>
                <w:noProof/>
              </w:rPr>
            </w:pPr>
            <w:r>
              <w:rPr>
                <w:noProof/>
              </w:rPr>
              <w:t>Fruits, légumes et céréales, en l'état ou transformés – patate douce</w:t>
            </w:r>
          </w:p>
        </w:tc>
        <w:tc>
          <w:tcPr>
            <w:tcW w:w="2162" w:type="dxa"/>
          </w:tcPr>
          <w:p>
            <w:pPr>
              <w:rPr>
                <w:rFonts w:eastAsia="SimSun"/>
                <w:noProof/>
                <w:lang w:val="en-US"/>
              </w:rPr>
            </w:pPr>
            <w:r>
              <w:rPr>
                <w:noProof/>
                <w:lang w:val="en-US"/>
              </w:rPr>
              <w:t>Chengmai bridge head sweet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涪陵榨菜</w:t>
            </w:r>
          </w:p>
        </w:tc>
        <w:tc>
          <w:tcPr>
            <w:tcW w:w="2162" w:type="dxa"/>
          </w:tcPr>
          <w:p>
            <w:pPr>
              <w:rPr>
                <w:rFonts w:eastAsia="SimSun"/>
                <w:noProof/>
              </w:rPr>
            </w:pPr>
            <w:r>
              <w:rPr>
                <w:noProof/>
              </w:rPr>
              <w:t>Fuling Zha Cai</w:t>
            </w:r>
          </w:p>
        </w:tc>
        <w:tc>
          <w:tcPr>
            <w:tcW w:w="2162" w:type="dxa"/>
          </w:tcPr>
          <w:p>
            <w:pPr>
              <w:rPr>
                <w:rFonts w:eastAsia="SimSun"/>
                <w:noProof/>
              </w:rPr>
            </w:pPr>
            <w:r>
              <w:rPr>
                <w:noProof/>
              </w:rPr>
              <w:t>Fruits, légumes et céréales, en l'état ou transformés - tubercules</w:t>
            </w:r>
          </w:p>
        </w:tc>
        <w:tc>
          <w:tcPr>
            <w:tcW w:w="2162" w:type="dxa"/>
          </w:tcPr>
          <w:p>
            <w:pPr>
              <w:rPr>
                <w:rFonts w:eastAsia="SimSun"/>
                <w:noProof/>
                <w:lang w:val="en-US"/>
              </w:rPr>
            </w:pPr>
            <w:r>
              <w:rPr>
                <w:noProof/>
                <w:lang w:val="en-US"/>
              </w:rPr>
              <w:t>Fuling Hot Pickled Mustard Tuber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丰都牛肉</w:t>
            </w:r>
          </w:p>
        </w:tc>
        <w:tc>
          <w:tcPr>
            <w:tcW w:w="2162" w:type="dxa"/>
          </w:tcPr>
          <w:p>
            <w:pPr>
              <w:rPr>
                <w:rFonts w:eastAsia="SimSun"/>
                <w:noProof/>
              </w:rPr>
            </w:pPr>
            <w:r>
              <w:rPr>
                <w:noProof/>
              </w:rPr>
              <w:t>Fengdu Niu Rou</w:t>
            </w:r>
          </w:p>
        </w:tc>
        <w:tc>
          <w:tcPr>
            <w:tcW w:w="2162" w:type="dxa"/>
          </w:tcPr>
          <w:p>
            <w:pPr>
              <w:rPr>
                <w:rFonts w:eastAsia="SimSun"/>
                <w:noProof/>
              </w:rPr>
            </w:pPr>
            <w:r>
              <w:rPr>
                <w:noProof/>
              </w:rPr>
              <w:t>Viande (et abats) frais - bœuf</w:t>
            </w:r>
          </w:p>
        </w:tc>
        <w:tc>
          <w:tcPr>
            <w:tcW w:w="2162" w:type="dxa"/>
          </w:tcPr>
          <w:p>
            <w:pPr>
              <w:rPr>
                <w:rFonts w:eastAsia="SimSun"/>
                <w:noProof/>
              </w:rPr>
            </w:pPr>
            <w:r>
              <w:rPr>
                <w:noProof/>
              </w:rPr>
              <w:t>Fengdu Beef</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奉节脐橙</w:t>
            </w:r>
          </w:p>
        </w:tc>
        <w:tc>
          <w:tcPr>
            <w:tcW w:w="2162" w:type="dxa"/>
          </w:tcPr>
          <w:p>
            <w:pPr>
              <w:rPr>
                <w:rFonts w:eastAsia="SimSun"/>
                <w:noProof/>
              </w:rPr>
            </w:pPr>
            <w:r>
              <w:rPr>
                <w:noProof/>
              </w:rPr>
              <w:t>Feng Jie Qi Cheng</w:t>
            </w:r>
          </w:p>
        </w:tc>
        <w:tc>
          <w:tcPr>
            <w:tcW w:w="2162" w:type="dxa"/>
          </w:tcPr>
          <w:p>
            <w:pPr>
              <w:rPr>
                <w:rFonts w:eastAsia="SimSun"/>
                <w:noProof/>
              </w:rPr>
            </w:pPr>
            <w:r>
              <w:rPr>
                <w:noProof/>
              </w:rPr>
              <w:t>Fruits, légumes et céréales en l’état ou transformés - orange</w:t>
            </w:r>
          </w:p>
        </w:tc>
        <w:tc>
          <w:tcPr>
            <w:tcW w:w="2162" w:type="dxa"/>
          </w:tcPr>
          <w:p>
            <w:pPr>
              <w:rPr>
                <w:rFonts w:eastAsia="SimSun"/>
                <w:noProof/>
              </w:rPr>
            </w:pPr>
            <w:r>
              <w:rPr>
                <w:noProof/>
              </w:rPr>
              <w:t>Fengjie Navel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合川桃片</w:t>
            </w:r>
          </w:p>
        </w:tc>
        <w:tc>
          <w:tcPr>
            <w:tcW w:w="2162" w:type="dxa"/>
          </w:tcPr>
          <w:p>
            <w:pPr>
              <w:rPr>
                <w:rFonts w:eastAsia="SimSun"/>
                <w:noProof/>
              </w:rPr>
            </w:pPr>
            <w:r>
              <w:rPr>
                <w:noProof/>
              </w:rPr>
              <w:t>Hechuan Tao Pian</w:t>
            </w:r>
          </w:p>
        </w:tc>
        <w:tc>
          <w:tcPr>
            <w:tcW w:w="2162" w:type="dxa"/>
          </w:tcPr>
          <w:p>
            <w:pPr>
              <w:rPr>
                <w:rFonts w:eastAsia="SimSun"/>
                <w:noProof/>
              </w:rPr>
            </w:pPr>
            <w:r>
              <w:rPr>
                <w:noProof/>
              </w:rPr>
              <w:t>Produits de la boulangerie, pâtisserie, confiserie et biscuiterie - pâtisserie</w:t>
            </w:r>
          </w:p>
        </w:tc>
        <w:tc>
          <w:tcPr>
            <w:tcW w:w="2162" w:type="dxa"/>
          </w:tcPr>
          <w:p>
            <w:pPr>
              <w:rPr>
                <w:rFonts w:eastAsia="SimSun"/>
                <w:noProof/>
              </w:rPr>
            </w:pPr>
            <w:r>
              <w:rPr>
                <w:noProof/>
              </w:rPr>
              <w:t>Hechuan Peach Slices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忠州豆腐乳</w:t>
            </w:r>
          </w:p>
        </w:tc>
        <w:tc>
          <w:tcPr>
            <w:tcW w:w="2162" w:type="dxa"/>
          </w:tcPr>
          <w:p>
            <w:pPr>
              <w:rPr>
                <w:rFonts w:eastAsia="SimSun"/>
                <w:noProof/>
              </w:rPr>
            </w:pPr>
            <w:r>
              <w:rPr>
                <w:noProof/>
              </w:rPr>
              <w:t>Zhongzhou Dou Fu Ru</w:t>
            </w:r>
          </w:p>
        </w:tc>
        <w:tc>
          <w:tcPr>
            <w:tcW w:w="2162" w:type="dxa"/>
          </w:tcPr>
          <w:p>
            <w:pPr>
              <w:rPr>
                <w:rFonts w:eastAsia="SimSun"/>
                <w:noProof/>
              </w:rPr>
            </w:pPr>
            <w:r>
              <w:rPr>
                <w:noProof/>
              </w:rPr>
              <w:t>Fruits, légumes et céréales, en l'état ou transformés - tofu</w:t>
            </w:r>
          </w:p>
        </w:tc>
        <w:tc>
          <w:tcPr>
            <w:tcW w:w="2162" w:type="dxa"/>
          </w:tcPr>
          <w:p>
            <w:pPr>
              <w:rPr>
                <w:rFonts w:eastAsia="SimSun"/>
                <w:noProof/>
              </w:rPr>
            </w:pPr>
            <w:r>
              <w:rPr>
                <w:noProof/>
              </w:rPr>
              <w:t>Zhongzhou Fermented Bean Curd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石柱黄连</w:t>
            </w:r>
          </w:p>
        </w:tc>
        <w:tc>
          <w:tcPr>
            <w:tcW w:w="2162" w:type="dxa"/>
          </w:tcPr>
          <w:p>
            <w:pPr>
              <w:rPr>
                <w:rFonts w:eastAsia="SimSun"/>
                <w:noProof/>
              </w:rPr>
            </w:pPr>
            <w:r>
              <w:rPr>
                <w:noProof/>
              </w:rPr>
              <w:t>Shizhu Huang Lian</w:t>
            </w:r>
          </w:p>
        </w:tc>
        <w:tc>
          <w:tcPr>
            <w:tcW w:w="2162" w:type="dxa"/>
          </w:tcPr>
          <w:p>
            <w:pPr>
              <w:rPr>
                <w:rFonts w:eastAsia="SimSun"/>
                <w:noProof/>
              </w:rPr>
            </w:pPr>
            <w:r>
              <w:rPr>
                <w:noProof/>
              </w:rPr>
              <w:t>Fruits, légumes et céréales, en l'état ou transformés - racine</w:t>
            </w:r>
          </w:p>
        </w:tc>
        <w:tc>
          <w:tcPr>
            <w:tcW w:w="2162" w:type="dxa"/>
          </w:tcPr>
          <w:p>
            <w:pPr>
              <w:rPr>
                <w:rFonts w:eastAsia="SimSun"/>
                <w:noProof/>
              </w:rPr>
            </w:pPr>
            <w:r>
              <w:rPr>
                <w:noProof/>
              </w:rPr>
              <w:t>Shizhu Coptis Root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汉源花椒</w:t>
            </w:r>
          </w:p>
        </w:tc>
        <w:tc>
          <w:tcPr>
            <w:tcW w:w="2162" w:type="dxa"/>
          </w:tcPr>
          <w:p>
            <w:pPr>
              <w:rPr>
                <w:rFonts w:eastAsia="SimSun"/>
                <w:noProof/>
              </w:rPr>
            </w:pPr>
            <w:r>
              <w:rPr>
                <w:noProof/>
              </w:rPr>
              <w:t>Hanyuan Hua Jiao</w:t>
            </w:r>
          </w:p>
        </w:tc>
        <w:tc>
          <w:tcPr>
            <w:tcW w:w="2162" w:type="dxa"/>
          </w:tcPr>
          <w:p>
            <w:pPr>
              <w:rPr>
                <w:rFonts w:eastAsia="SimSun"/>
                <w:noProof/>
              </w:rPr>
            </w:pPr>
            <w:r>
              <w:rPr>
                <w:noProof/>
              </w:rPr>
              <w:t>Fruits, légumes et céréales, en l'état ou transformés - poivre</w:t>
            </w:r>
          </w:p>
        </w:tc>
        <w:tc>
          <w:tcPr>
            <w:tcW w:w="2162" w:type="dxa"/>
          </w:tcPr>
          <w:p>
            <w:pPr>
              <w:rPr>
                <w:rFonts w:eastAsia="SimSun"/>
                <w:noProof/>
              </w:rPr>
            </w:pPr>
            <w:r>
              <w:rPr>
                <w:noProof/>
              </w:rPr>
              <w:t>Hanyuan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攀枝花块菌</w:t>
            </w:r>
          </w:p>
        </w:tc>
        <w:tc>
          <w:tcPr>
            <w:tcW w:w="2162" w:type="dxa"/>
          </w:tcPr>
          <w:p>
            <w:pPr>
              <w:rPr>
                <w:rFonts w:eastAsia="SimSun"/>
                <w:noProof/>
              </w:rPr>
            </w:pPr>
            <w:r>
              <w:rPr>
                <w:noProof/>
              </w:rPr>
              <w:t>Panzhihua Kuai Jun</w:t>
            </w:r>
          </w:p>
        </w:tc>
        <w:tc>
          <w:tcPr>
            <w:tcW w:w="2162" w:type="dxa"/>
          </w:tcPr>
          <w:p>
            <w:pPr>
              <w:rPr>
                <w:rFonts w:eastAsia="SimSun"/>
                <w:noProof/>
              </w:rPr>
            </w:pPr>
            <w:r>
              <w:rPr>
                <w:noProof/>
              </w:rPr>
              <w:t>Fruits, légumes et céréales, en l'état ou transformés - truffe</w:t>
            </w:r>
          </w:p>
        </w:tc>
        <w:tc>
          <w:tcPr>
            <w:tcW w:w="2162" w:type="dxa"/>
          </w:tcPr>
          <w:p>
            <w:pPr>
              <w:rPr>
                <w:rFonts w:eastAsia="SimSun"/>
                <w:noProof/>
              </w:rPr>
            </w:pPr>
            <w:r>
              <w:rPr>
                <w:noProof/>
              </w:rPr>
              <w:t>Panzhihua Truffle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蒙顶山茶</w:t>
            </w:r>
          </w:p>
        </w:tc>
        <w:tc>
          <w:tcPr>
            <w:tcW w:w="2162" w:type="dxa"/>
          </w:tcPr>
          <w:p>
            <w:pPr>
              <w:rPr>
                <w:rFonts w:eastAsia="SimSun"/>
                <w:noProof/>
              </w:rPr>
            </w:pPr>
            <w:r>
              <w:rPr>
                <w:noProof/>
              </w:rPr>
              <w:t>Mingdingshan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Mingding Mountain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遂宁矮晚柚</w:t>
            </w:r>
          </w:p>
        </w:tc>
        <w:tc>
          <w:tcPr>
            <w:tcW w:w="2162" w:type="dxa"/>
          </w:tcPr>
          <w:p>
            <w:pPr>
              <w:rPr>
                <w:rFonts w:eastAsia="SimSun"/>
                <w:noProof/>
              </w:rPr>
            </w:pPr>
            <w:r>
              <w:rPr>
                <w:noProof/>
              </w:rPr>
              <w:t>Suining Ai Wan You</w:t>
            </w:r>
          </w:p>
        </w:tc>
        <w:tc>
          <w:tcPr>
            <w:tcW w:w="2162" w:type="dxa"/>
          </w:tcPr>
          <w:p>
            <w:pPr>
              <w:rPr>
                <w:rFonts w:eastAsia="SimSun"/>
                <w:noProof/>
              </w:rPr>
            </w:pPr>
            <w:r>
              <w:rPr>
                <w:noProof/>
              </w:rPr>
              <w:t>Fruits, légumes et céréales, en l'état ou transformés - pomélo</w:t>
            </w:r>
          </w:p>
        </w:tc>
        <w:tc>
          <w:tcPr>
            <w:tcW w:w="2162" w:type="dxa"/>
          </w:tcPr>
          <w:p>
            <w:pPr>
              <w:rPr>
                <w:rFonts w:eastAsia="SimSun"/>
                <w:noProof/>
              </w:rPr>
            </w:pPr>
            <w:r>
              <w:rPr>
                <w:noProof/>
              </w:rPr>
              <w:t>Suining Dwarf-Late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峨眉山藤椒油</w:t>
            </w:r>
          </w:p>
        </w:tc>
        <w:tc>
          <w:tcPr>
            <w:tcW w:w="2162" w:type="dxa"/>
          </w:tcPr>
          <w:p>
            <w:pPr>
              <w:rPr>
                <w:rFonts w:eastAsia="SimSun"/>
                <w:noProof/>
              </w:rPr>
            </w:pPr>
            <w:r>
              <w:rPr>
                <w:noProof/>
              </w:rPr>
              <w:t>Emeishan Teng Jiao You</w:t>
            </w:r>
          </w:p>
        </w:tc>
        <w:tc>
          <w:tcPr>
            <w:tcW w:w="2162" w:type="dxa"/>
          </w:tcPr>
          <w:p>
            <w:pPr>
              <w:rPr>
                <w:rFonts w:eastAsia="SimSun"/>
                <w:noProof/>
              </w:rPr>
            </w:pPr>
            <w:r>
              <w:rPr>
                <w:noProof/>
              </w:rPr>
              <w:t>Huiles et matières grasses (beurre, margarine, huiles, etc.)</w:t>
            </w:r>
          </w:p>
        </w:tc>
        <w:tc>
          <w:tcPr>
            <w:tcW w:w="2162" w:type="dxa"/>
          </w:tcPr>
          <w:p>
            <w:pPr>
              <w:rPr>
                <w:rFonts w:eastAsia="SimSun"/>
                <w:noProof/>
              </w:rPr>
            </w:pPr>
            <w:r>
              <w:rPr>
                <w:noProof/>
              </w:rPr>
              <w:t xml:space="preserve">Mount Emei Pepper oil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米易枇杷</w:t>
            </w:r>
          </w:p>
        </w:tc>
        <w:tc>
          <w:tcPr>
            <w:tcW w:w="2162" w:type="dxa"/>
          </w:tcPr>
          <w:p>
            <w:pPr>
              <w:rPr>
                <w:rFonts w:eastAsia="SimSun"/>
                <w:noProof/>
              </w:rPr>
            </w:pPr>
            <w:r>
              <w:rPr>
                <w:noProof/>
              </w:rPr>
              <w:t>Miyi Pi Pa</w:t>
            </w:r>
          </w:p>
        </w:tc>
        <w:tc>
          <w:tcPr>
            <w:tcW w:w="2162" w:type="dxa"/>
          </w:tcPr>
          <w:p>
            <w:pPr>
              <w:rPr>
                <w:rFonts w:eastAsia="SimSun"/>
                <w:noProof/>
              </w:rPr>
            </w:pPr>
            <w:r>
              <w:rPr>
                <w:noProof/>
              </w:rPr>
              <w:t>Fruits, légumes et céréales, en l'état ou transformés - nèfle du Japon</w:t>
            </w:r>
          </w:p>
        </w:tc>
        <w:tc>
          <w:tcPr>
            <w:tcW w:w="2162" w:type="dxa"/>
          </w:tcPr>
          <w:p>
            <w:pPr>
              <w:rPr>
                <w:rFonts w:eastAsia="SimSun"/>
                <w:noProof/>
              </w:rPr>
            </w:pPr>
            <w:r>
              <w:rPr>
                <w:noProof/>
              </w:rPr>
              <w:t>Miyi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修文猕猴桃</w:t>
            </w:r>
          </w:p>
        </w:tc>
        <w:tc>
          <w:tcPr>
            <w:tcW w:w="2162" w:type="dxa"/>
          </w:tcPr>
          <w:p>
            <w:pPr>
              <w:rPr>
                <w:rFonts w:eastAsia="SimSun"/>
                <w:noProof/>
              </w:rPr>
            </w:pPr>
            <w:r>
              <w:rPr>
                <w:noProof/>
              </w:rPr>
              <w:t>Xiuwen Mi Hou Tao</w:t>
            </w:r>
          </w:p>
        </w:tc>
        <w:tc>
          <w:tcPr>
            <w:tcW w:w="2162" w:type="dxa"/>
          </w:tcPr>
          <w:p>
            <w:pPr>
              <w:rPr>
                <w:rFonts w:eastAsia="SimSun"/>
                <w:noProof/>
              </w:rPr>
            </w:pPr>
            <w:r>
              <w:rPr>
                <w:noProof/>
              </w:rPr>
              <w:t>Fruits, légumes et céréales, en l'état ou transformés - kiwi</w:t>
            </w:r>
          </w:p>
        </w:tc>
        <w:tc>
          <w:tcPr>
            <w:tcW w:w="2162" w:type="dxa"/>
          </w:tcPr>
          <w:p>
            <w:pPr>
              <w:rPr>
                <w:rFonts w:eastAsia="SimSun"/>
                <w:noProof/>
              </w:rPr>
            </w:pPr>
            <w:r>
              <w:rPr>
                <w:noProof/>
              </w:rPr>
              <w:t>Xiuwen Kiwi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织金竹荪</w:t>
            </w:r>
          </w:p>
        </w:tc>
        <w:tc>
          <w:tcPr>
            <w:tcW w:w="2162" w:type="dxa"/>
          </w:tcPr>
          <w:p>
            <w:pPr>
              <w:rPr>
                <w:rFonts w:eastAsia="SimSun"/>
                <w:noProof/>
              </w:rPr>
            </w:pPr>
            <w:r>
              <w:rPr>
                <w:noProof/>
              </w:rPr>
              <w:t>Zhijin Zhu Sun</w:t>
            </w:r>
          </w:p>
        </w:tc>
        <w:tc>
          <w:tcPr>
            <w:tcW w:w="2162" w:type="dxa"/>
          </w:tcPr>
          <w:p>
            <w:pPr>
              <w:rPr>
                <w:rFonts w:eastAsia="SimSun"/>
                <w:noProof/>
              </w:rPr>
            </w:pPr>
            <w:r>
              <w:rPr>
                <w:noProof/>
              </w:rPr>
              <w:t xml:space="preserve">Fruits, légumes et céréales, en l'état ou transformés - </w:t>
            </w:r>
            <w:r>
              <w:rPr>
                <w:i/>
                <w:noProof/>
              </w:rPr>
              <w:t>Dictyophora indusiata</w:t>
            </w:r>
          </w:p>
        </w:tc>
        <w:tc>
          <w:tcPr>
            <w:tcW w:w="2162" w:type="dxa"/>
          </w:tcPr>
          <w:p>
            <w:pPr>
              <w:rPr>
                <w:rFonts w:eastAsia="SimSun"/>
                <w:noProof/>
              </w:rPr>
            </w:pPr>
            <w:r>
              <w:rPr>
                <w:noProof/>
              </w:rPr>
              <w:t>Zhijin Dictyophora indusiata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兴仁薏仁米</w:t>
            </w:r>
          </w:p>
        </w:tc>
        <w:tc>
          <w:tcPr>
            <w:tcW w:w="2162" w:type="dxa"/>
          </w:tcPr>
          <w:p>
            <w:pPr>
              <w:rPr>
                <w:rFonts w:eastAsia="SimSun"/>
                <w:noProof/>
              </w:rPr>
            </w:pPr>
            <w:r>
              <w:rPr>
                <w:noProof/>
              </w:rPr>
              <w:t>Xingren Yi Ren Mi</w:t>
            </w:r>
          </w:p>
        </w:tc>
        <w:tc>
          <w:tcPr>
            <w:tcW w:w="2162" w:type="dxa"/>
          </w:tcPr>
          <w:p>
            <w:pPr>
              <w:rPr>
                <w:rFonts w:eastAsia="SimSun"/>
                <w:noProof/>
              </w:rPr>
            </w:pPr>
            <w:r>
              <w:rPr>
                <w:noProof/>
              </w:rPr>
              <w:t>Fruits, légumes et céréales, en l'état ou transformés - graines de larmes de Job</w:t>
            </w:r>
          </w:p>
        </w:tc>
        <w:tc>
          <w:tcPr>
            <w:tcW w:w="2162" w:type="dxa"/>
          </w:tcPr>
          <w:p>
            <w:pPr>
              <w:rPr>
                <w:rFonts w:eastAsia="SimSun"/>
                <w:noProof/>
              </w:rPr>
            </w:pPr>
            <w:r>
              <w:rPr>
                <w:noProof/>
              </w:rPr>
              <w:t>Xinren Coix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盘县火腿</w:t>
            </w:r>
          </w:p>
        </w:tc>
        <w:tc>
          <w:tcPr>
            <w:tcW w:w="2162" w:type="dxa"/>
          </w:tcPr>
          <w:p>
            <w:pPr>
              <w:rPr>
                <w:rFonts w:eastAsia="SimSun"/>
                <w:noProof/>
              </w:rPr>
            </w:pPr>
            <w:r>
              <w:rPr>
                <w:noProof/>
              </w:rPr>
              <w:t>Panxian Huo Tui</w:t>
            </w:r>
          </w:p>
        </w:tc>
        <w:tc>
          <w:tcPr>
            <w:tcW w:w="2162" w:type="dxa"/>
          </w:tcPr>
          <w:p>
            <w:pPr>
              <w:rPr>
                <w:rFonts w:eastAsia="SimSun"/>
                <w:noProof/>
              </w:rPr>
            </w:pPr>
            <w:r>
              <w:rPr>
                <w:noProof/>
              </w:rPr>
              <w:t>Produits à base de viande (cuits, salés, fumés, etc.)</w:t>
            </w:r>
          </w:p>
        </w:tc>
        <w:tc>
          <w:tcPr>
            <w:tcW w:w="2162" w:type="dxa"/>
          </w:tcPr>
          <w:p>
            <w:pPr>
              <w:rPr>
                <w:rFonts w:eastAsia="SimSun"/>
                <w:noProof/>
              </w:rPr>
            </w:pPr>
            <w:r>
              <w:rPr>
                <w:noProof/>
              </w:rPr>
              <w:t>Panxian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都匀毛尖茶</w:t>
            </w:r>
          </w:p>
        </w:tc>
        <w:tc>
          <w:tcPr>
            <w:tcW w:w="2162" w:type="dxa"/>
          </w:tcPr>
          <w:p>
            <w:pPr>
              <w:rPr>
                <w:rFonts w:eastAsia="SimSun"/>
                <w:noProof/>
              </w:rPr>
            </w:pPr>
            <w:r>
              <w:rPr>
                <w:noProof/>
              </w:rPr>
              <w:t>Duyun Mao Jian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Duyun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麻江蓝莓</w:t>
            </w:r>
          </w:p>
        </w:tc>
        <w:tc>
          <w:tcPr>
            <w:tcW w:w="2162" w:type="dxa"/>
          </w:tcPr>
          <w:p>
            <w:pPr>
              <w:rPr>
                <w:rFonts w:eastAsia="SimSun"/>
                <w:noProof/>
              </w:rPr>
            </w:pPr>
            <w:r>
              <w:rPr>
                <w:noProof/>
              </w:rPr>
              <w:t>Majiang Lan Mei</w:t>
            </w:r>
          </w:p>
        </w:tc>
        <w:tc>
          <w:tcPr>
            <w:tcW w:w="2162" w:type="dxa"/>
          </w:tcPr>
          <w:p>
            <w:pPr>
              <w:rPr>
                <w:rFonts w:eastAsia="SimSun"/>
                <w:noProof/>
              </w:rPr>
            </w:pPr>
            <w:r>
              <w:rPr>
                <w:noProof/>
              </w:rPr>
              <w:t>Fruits, légumes et céréales, en l'état ou transformés - myrtille</w:t>
            </w:r>
          </w:p>
        </w:tc>
        <w:tc>
          <w:tcPr>
            <w:tcW w:w="2162" w:type="dxa"/>
          </w:tcPr>
          <w:p>
            <w:pPr>
              <w:rPr>
                <w:rFonts w:eastAsia="SimSun"/>
                <w:noProof/>
              </w:rPr>
            </w:pPr>
            <w:r>
              <w:rPr>
                <w:noProof/>
              </w:rPr>
              <w:t>Majiang Blueberry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宣威火腿</w:t>
            </w:r>
          </w:p>
        </w:tc>
        <w:tc>
          <w:tcPr>
            <w:tcW w:w="2162" w:type="dxa"/>
          </w:tcPr>
          <w:p>
            <w:pPr>
              <w:rPr>
                <w:rFonts w:eastAsia="SimSun"/>
                <w:noProof/>
              </w:rPr>
            </w:pPr>
            <w:r>
              <w:rPr>
                <w:noProof/>
              </w:rPr>
              <w:t>Xuanwei Huo Tui</w:t>
            </w:r>
          </w:p>
        </w:tc>
        <w:tc>
          <w:tcPr>
            <w:tcW w:w="2162" w:type="dxa"/>
          </w:tcPr>
          <w:p>
            <w:pPr>
              <w:rPr>
                <w:rFonts w:eastAsia="SimSun"/>
                <w:noProof/>
              </w:rPr>
            </w:pPr>
            <w:r>
              <w:rPr>
                <w:noProof/>
              </w:rPr>
              <w:t>Produits à base de viandes (cuits, salés, fumés, etc.) - jambon</w:t>
            </w:r>
          </w:p>
        </w:tc>
        <w:tc>
          <w:tcPr>
            <w:tcW w:w="2162" w:type="dxa"/>
          </w:tcPr>
          <w:p>
            <w:pPr>
              <w:rPr>
                <w:rFonts w:eastAsia="SimSun"/>
                <w:noProof/>
              </w:rPr>
            </w:pPr>
            <w:r>
              <w:rPr>
                <w:noProof/>
              </w:rPr>
              <w:t>Xuanwei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文山三七</w:t>
            </w:r>
          </w:p>
        </w:tc>
        <w:tc>
          <w:tcPr>
            <w:tcW w:w="2162" w:type="dxa"/>
          </w:tcPr>
          <w:p>
            <w:pPr>
              <w:rPr>
                <w:rFonts w:eastAsia="SimSun"/>
                <w:noProof/>
              </w:rPr>
            </w:pPr>
            <w:r>
              <w:rPr>
                <w:noProof/>
              </w:rPr>
              <w:t>Wenshan San Qi</w:t>
            </w:r>
          </w:p>
        </w:tc>
        <w:tc>
          <w:tcPr>
            <w:tcW w:w="2162" w:type="dxa"/>
          </w:tcPr>
          <w:p>
            <w:pPr>
              <w:rPr>
                <w:rFonts w:eastAsia="SimSun"/>
                <w:noProof/>
              </w:rPr>
            </w:pPr>
            <w:r>
              <w:rPr>
                <w:noProof/>
              </w:rPr>
              <w:t>Fruits, légumes et céréales, en l'état ou transformés - Notoginseng</w:t>
            </w:r>
          </w:p>
        </w:tc>
        <w:tc>
          <w:tcPr>
            <w:tcW w:w="2162" w:type="dxa"/>
          </w:tcPr>
          <w:p>
            <w:pPr>
              <w:rPr>
                <w:rFonts w:eastAsia="SimSun"/>
                <w:noProof/>
              </w:rPr>
            </w:pPr>
            <w:r>
              <w:rPr>
                <w:noProof/>
              </w:rPr>
              <w:t>Wenshan Notoginseng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勐海茶</w:t>
            </w:r>
          </w:p>
        </w:tc>
        <w:tc>
          <w:tcPr>
            <w:tcW w:w="2162" w:type="dxa"/>
          </w:tcPr>
          <w:p>
            <w:pPr>
              <w:rPr>
                <w:rFonts w:eastAsia="SimSun"/>
                <w:noProof/>
              </w:rPr>
            </w:pPr>
            <w:r>
              <w:rPr>
                <w:noProof/>
              </w:rPr>
              <w:t>Menghai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Menghai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朱苦拉咖啡</w:t>
            </w:r>
          </w:p>
        </w:tc>
        <w:tc>
          <w:tcPr>
            <w:tcW w:w="2162" w:type="dxa"/>
          </w:tcPr>
          <w:p>
            <w:pPr>
              <w:rPr>
                <w:rFonts w:eastAsia="SimSun"/>
                <w:noProof/>
              </w:rPr>
            </w:pPr>
            <w:r>
              <w:rPr>
                <w:noProof/>
              </w:rPr>
              <w:t>Chucola Ka Fei</w:t>
            </w:r>
          </w:p>
        </w:tc>
        <w:tc>
          <w:tcPr>
            <w:tcW w:w="2162" w:type="dxa"/>
          </w:tcPr>
          <w:p>
            <w:pPr>
              <w:rPr>
                <w:rFonts w:eastAsia="SimSun"/>
                <w:noProof/>
              </w:rPr>
            </w:pPr>
            <w:r>
              <w:rPr>
                <w:noProof/>
              </w:rPr>
              <w:t>Autres produits de l’annexe I du traité (épices, etc.) - café</w:t>
            </w:r>
          </w:p>
        </w:tc>
        <w:tc>
          <w:tcPr>
            <w:tcW w:w="2162" w:type="dxa"/>
          </w:tcPr>
          <w:p>
            <w:pPr>
              <w:rPr>
                <w:rFonts w:eastAsia="SimSun"/>
                <w:noProof/>
              </w:rPr>
            </w:pPr>
            <w:r>
              <w:rPr>
                <w:noProof/>
              </w:rPr>
              <w:t xml:space="preserve">Chucola Coffee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撒坝火腿</w:t>
            </w:r>
          </w:p>
        </w:tc>
        <w:tc>
          <w:tcPr>
            <w:tcW w:w="2162" w:type="dxa"/>
          </w:tcPr>
          <w:p>
            <w:pPr>
              <w:rPr>
                <w:rFonts w:eastAsia="SimSun"/>
                <w:noProof/>
              </w:rPr>
            </w:pPr>
            <w:r>
              <w:rPr>
                <w:noProof/>
              </w:rPr>
              <w:t>Saba Huo Tui</w:t>
            </w:r>
          </w:p>
        </w:tc>
        <w:tc>
          <w:tcPr>
            <w:tcW w:w="2162" w:type="dxa"/>
          </w:tcPr>
          <w:p>
            <w:pPr>
              <w:rPr>
                <w:rFonts w:eastAsia="SimSun"/>
                <w:noProof/>
              </w:rPr>
            </w:pPr>
            <w:r>
              <w:rPr>
                <w:noProof/>
              </w:rPr>
              <w:t>Produits à base de viandes (cuits, salés, fumés, etc.) - jambon</w:t>
            </w:r>
          </w:p>
        </w:tc>
        <w:tc>
          <w:tcPr>
            <w:tcW w:w="2162" w:type="dxa"/>
          </w:tcPr>
          <w:p>
            <w:pPr>
              <w:rPr>
                <w:rFonts w:eastAsia="SimSun"/>
                <w:noProof/>
              </w:rPr>
            </w:pPr>
            <w:r>
              <w:rPr>
                <w:noProof/>
              </w:rPr>
              <w:t>Saba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紫阳富硒茶</w:t>
            </w:r>
          </w:p>
        </w:tc>
        <w:tc>
          <w:tcPr>
            <w:tcW w:w="2162" w:type="dxa"/>
          </w:tcPr>
          <w:p>
            <w:pPr>
              <w:rPr>
                <w:rFonts w:eastAsia="SimSun"/>
                <w:noProof/>
              </w:rPr>
            </w:pPr>
            <w:r>
              <w:rPr>
                <w:noProof/>
              </w:rPr>
              <w:t>Ziyang Fu Xi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Ziyang Se-enriched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泾阳茯砖茶</w:t>
            </w:r>
          </w:p>
        </w:tc>
        <w:tc>
          <w:tcPr>
            <w:tcW w:w="2162" w:type="dxa"/>
          </w:tcPr>
          <w:p>
            <w:pPr>
              <w:rPr>
                <w:rFonts w:eastAsia="SimSun"/>
                <w:noProof/>
              </w:rPr>
            </w:pPr>
            <w:r>
              <w:rPr>
                <w:noProof/>
              </w:rPr>
              <w:t>Jingyang Fu Zhuan Cha</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Jingyang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汉中仙毫</w:t>
            </w:r>
          </w:p>
        </w:tc>
        <w:tc>
          <w:tcPr>
            <w:tcW w:w="2162" w:type="dxa"/>
          </w:tcPr>
          <w:p>
            <w:pPr>
              <w:rPr>
                <w:rFonts w:eastAsia="SimSun"/>
                <w:noProof/>
              </w:rPr>
            </w:pPr>
            <w:r>
              <w:rPr>
                <w:noProof/>
              </w:rPr>
              <w:t>Hanzhong Xian Hao</w:t>
            </w:r>
          </w:p>
        </w:tc>
        <w:tc>
          <w:tcPr>
            <w:tcW w:w="2162" w:type="dxa"/>
          </w:tcPr>
          <w:p>
            <w:pPr>
              <w:rPr>
                <w:rFonts w:eastAsia="SimSun"/>
                <w:noProof/>
              </w:rPr>
            </w:pPr>
            <w:r>
              <w:rPr>
                <w:noProof/>
              </w:rPr>
              <w:t>Autres produits de l'annexe I du traité (épices, etc.) - thé</w:t>
            </w:r>
          </w:p>
        </w:tc>
        <w:tc>
          <w:tcPr>
            <w:tcW w:w="2162" w:type="dxa"/>
          </w:tcPr>
          <w:p>
            <w:pPr>
              <w:rPr>
                <w:rFonts w:eastAsia="SimSun"/>
                <w:noProof/>
              </w:rPr>
            </w:pPr>
            <w:r>
              <w:rPr>
                <w:noProof/>
              </w:rPr>
              <w:t>Hanzhong Xianhao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铜川苹果</w:t>
            </w:r>
          </w:p>
        </w:tc>
        <w:tc>
          <w:tcPr>
            <w:tcW w:w="2162" w:type="dxa"/>
          </w:tcPr>
          <w:p>
            <w:pPr>
              <w:rPr>
                <w:rFonts w:eastAsia="SimSun"/>
                <w:noProof/>
              </w:rPr>
            </w:pPr>
            <w:r>
              <w:rPr>
                <w:noProof/>
              </w:rPr>
              <w:t>Tongchuan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Tongchuan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韩城大红袍花椒</w:t>
            </w:r>
          </w:p>
        </w:tc>
        <w:tc>
          <w:tcPr>
            <w:tcW w:w="2162" w:type="dxa"/>
          </w:tcPr>
          <w:p>
            <w:pPr>
              <w:rPr>
                <w:rFonts w:eastAsia="SimSun"/>
                <w:noProof/>
                <w:lang w:val="en-US"/>
              </w:rPr>
            </w:pPr>
            <w:r>
              <w:rPr>
                <w:noProof/>
                <w:lang w:val="en-US"/>
              </w:rPr>
              <w:t>Hancheng Da Hong Pao Hua Jiao</w:t>
            </w:r>
          </w:p>
        </w:tc>
        <w:tc>
          <w:tcPr>
            <w:tcW w:w="2162" w:type="dxa"/>
          </w:tcPr>
          <w:p>
            <w:pPr>
              <w:rPr>
                <w:rFonts w:eastAsia="SimSun"/>
                <w:noProof/>
              </w:rPr>
            </w:pPr>
            <w:r>
              <w:rPr>
                <w:noProof/>
              </w:rPr>
              <w:t>Fruits, légumes et céréales, en l'état ou transformés - poivre</w:t>
            </w:r>
          </w:p>
        </w:tc>
        <w:tc>
          <w:tcPr>
            <w:tcW w:w="2162" w:type="dxa"/>
          </w:tcPr>
          <w:p>
            <w:pPr>
              <w:rPr>
                <w:rFonts w:eastAsia="SimSun"/>
                <w:noProof/>
                <w:lang w:val="en-US"/>
              </w:rPr>
            </w:pPr>
            <w:r>
              <w:rPr>
                <w:noProof/>
                <w:lang w:val="en-US"/>
              </w:rPr>
              <w:t>Hancheng Da Hong Pao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富平柿饼</w:t>
            </w:r>
          </w:p>
        </w:tc>
        <w:tc>
          <w:tcPr>
            <w:tcW w:w="2162" w:type="dxa"/>
          </w:tcPr>
          <w:p>
            <w:pPr>
              <w:rPr>
                <w:rFonts w:eastAsia="SimSun"/>
                <w:noProof/>
              </w:rPr>
            </w:pPr>
            <w:r>
              <w:rPr>
                <w:noProof/>
              </w:rPr>
              <w:t>Fuping Shi Bing</w:t>
            </w:r>
          </w:p>
        </w:tc>
        <w:tc>
          <w:tcPr>
            <w:tcW w:w="2162" w:type="dxa"/>
          </w:tcPr>
          <w:p>
            <w:pPr>
              <w:rPr>
                <w:rFonts w:eastAsia="SimSun"/>
                <w:noProof/>
                <w:lang w:val="fr-BE"/>
              </w:rPr>
            </w:pPr>
            <w:r>
              <w:rPr>
                <w:noProof/>
                <w:lang w:val="fr-BE"/>
              </w:rPr>
              <w:t xml:space="preserve">Fruits, légumes et céréales, en l'état ou transformés - kaki </w:t>
            </w:r>
          </w:p>
        </w:tc>
        <w:tc>
          <w:tcPr>
            <w:tcW w:w="2162" w:type="dxa"/>
          </w:tcPr>
          <w:p>
            <w:pPr>
              <w:rPr>
                <w:rFonts w:eastAsia="SimSun"/>
                <w:noProof/>
              </w:rPr>
            </w:pPr>
            <w:r>
              <w:rPr>
                <w:noProof/>
              </w:rPr>
              <w:t>Fuping Dried Persimmon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兰州百合</w:t>
            </w:r>
          </w:p>
        </w:tc>
        <w:tc>
          <w:tcPr>
            <w:tcW w:w="2162" w:type="dxa"/>
          </w:tcPr>
          <w:p>
            <w:pPr>
              <w:rPr>
                <w:rFonts w:eastAsia="SimSun"/>
                <w:noProof/>
              </w:rPr>
            </w:pPr>
            <w:r>
              <w:rPr>
                <w:noProof/>
              </w:rPr>
              <w:t>Lanzhou Bai He</w:t>
            </w:r>
          </w:p>
        </w:tc>
        <w:tc>
          <w:tcPr>
            <w:tcW w:w="2162" w:type="dxa"/>
          </w:tcPr>
          <w:p>
            <w:pPr>
              <w:rPr>
                <w:rFonts w:eastAsia="SimSun"/>
                <w:noProof/>
              </w:rPr>
            </w:pPr>
            <w:r>
              <w:rPr>
                <w:noProof/>
              </w:rPr>
              <w:t>Fruits, légumes et céréales, en l'état ou transformés - lys</w:t>
            </w:r>
          </w:p>
        </w:tc>
        <w:tc>
          <w:tcPr>
            <w:tcW w:w="2162" w:type="dxa"/>
          </w:tcPr>
          <w:p>
            <w:pPr>
              <w:rPr>
                <w:rFonts w:eastAsia="SimSun"/>
                <w:noProof/>
              </w:rPr>
            </w:pPr>
            <w:r>
              <w:rPr>
                <w:noProof/>
              </w:rPr>
              <w:t>Lanzhou Lily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武都油橄榄</w:t>
            </w:r>
          </w:p>
        </w:tc>
        <w:tc>
          <w:tcPr>
            <w:tcW w:w="2162" w:type="dxa"/>
          </w:tcPr>
          <w:p>
            <w:pPr>
              <w:rPr>
                <w:rFonts w:eastAsia="SimSun"/>
                <w:noProof/>
              </w:rPr>
            </w:pPr>
            <w:r>
              <w:rPr>
                <w:noProof/>
              </w:rPr>
              <w:t>Wudu You Gan Lan</w:t>
            </w:r>
          </w:p>
        </w:tc>
        <w:tc>
          <w:tcPr>
            <w:tcW w:w="2162" w:type="dxa"/>
          </w:tcPr>
          <w:p>
            <w:pPr>
              <w:rPr>
                <w:rFonts w:eastAsia="SimSun"/>
                <w:noProof/>
              </w:rPr>
            </w:pPr>
            <w:r>
              <w:rPr>
                <w:noProof/>
              </w:rPr>
              <w:t>Fruits, légumes et céréales, en l'état ou transformés - olive</w:t>
            </w:r>
          </w:p>
        </w:tc>
        <w:tc>
          <w:tcPr>
            <w:tcW w:w="2162" w:type="dxa"/>
          </w:tcPr>
          <w:p>
            <w:pPr>
              <w:rPr>
                <w:rFonts w:eastAsia="SimSun"/>
                <w:noProof/>
              </w:rPr>
            </w:pPr>
            <w:r>
              <w:rPr>
                <w:noProof/>
              </w:rPr>
              <w:t>Wudu Olive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甘南羊肚菌</w:t>
            </w:r>
          </w:p>
        </w:tc>
        <w:tc>
          <w:tcPr>
            <w:tcW w:w="2162" w:type="dxa"/>
          </w:tcPr>
          <w:p>
            <w:pPr>
              <w:rPr>
                <w:rFonts w:eastAsia="SimSun"/>
                <w:noProof/>
              </w:rPr>
            </w:pPr>
            <w:r>
              <w:rPr>
                <w:noProof/>
              </w:rPr>
              <w:t>Gannan Yang Du Jun</w:t>
            </w:r>
          </w:p>
        </w:tc>
        <w:tc>
          <w:tcPr>
            <w:tcW w:w="2162" w:type="dxa"/>
          </w:tcPr>
          <w:p>
            <w:pPr>
              <w:rPr>
                <w:rFonts w:eastAsia="SimSun"/>
                <w:noProof/>
              </w:rPr>
            </w:pPr>
            <w:r>
              <w:rPr>
                <w:noProof/>
              </w:rPr>
              <w:t>Fruits, légumes et céréales, en l'état ou transformés - morille</w:t>
            </w:r>
          </w:p>
        </w:tc>
        <w:tc>
          <w:tcPr>
            <w:tcW w:w="2162" w:type="dxa"/>
          </w:tcPr>
          <w:p>
            <w:pPr>
              <w:rPr>
                <w:rFonts w:eastAsia="SimSun"/>
                <w:noProof/>
              </w:rPr>
            </w:pPr>
            <w:r>
              <w:rPr>
                <w:noProof/>
              </w:rPr>
              <w:t>Gannan Morchella fungi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定西马铃薯</w:t>
            </w:r>
          </w:p>
        </w:tc>
        <w:tc>
          <w:tcPr>
            <w:tcW w:w="2162" w:type="dxa"/>
          </w:tcPr>
          <w:p>
            <w:pPr>
              <w:rPr>
                <w:rFonts w:eastAsia="SimSun"/>
                <w:noProof/>
              </w:rPr>
            </w:pPr>
            <w:r>
              <w:rPr>
                <w:noProof/>
              </w:rPr>
              <w:t>Dingxi Ma Ling Shu</w:t>
            </w:r>
          </w:p>
        </w:tc>
        <w:tc>
          <w:tcPr>
            <w:tcW w:w="2162" w:type="dxa"/>
          </w:tcPr>
          <w:p>
            <w:pPr>
              <w:rPr>
                <w:rFonts w:eastAsia="SimSun"/>
                <w:noProof/>
              </w:rPr>
            </w:pPr>
            <w:r>
              <w:rPr>
                <w:noProof/>
              </w:rPr>
              <w:t>Fruits, légumes et céréales, en l'état ou transformés - pomme de terre</w:t>
            </w:r>
          </w:p>
        </w:tc>
        <w:tc>
          <w:tcPr>
            <w:tcW w:w="2162" w:type="dxa"/>
          </w:tcPr>
          <w:p>
            <w:pPr>
              <w:rPr>
                <w:rFonts w:eastAsia="SimSun"/>
                <w:noProof/>
              </w:rPr>
            </w:pPr>
            <w:r>
              <w:rPr>
                <w:noProof/>
              </w:rPr>
              <w:t>Dingxi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岷县当归</w:t>
            </w:r>
          </w:p>
        </w:tc>
        <w:tc>
          <w:tcPr>
            <w:tcW w:w="2162" w:type="dxa"/>
          </w:tcPr>
          <w:p>
            <w:pPr>
              <w:rPr>
                <w:rFonts w:eastAsia="SimSun"/>
                <w:noProof/>
              </w:rPr>
            </w:pPr>
            <w:r>
              <w:rPr>
                <w:noProof/>
              </w:rPr>
              <w:t>Minxian Dang Gui</w:t>
            </w:r>
          </w:p>
        </w:tc>
        <w:tc>
          <w:tcPr>
            <w:tcW w:w="2162" w:type="dxa"/>
          </w:tcPr>
          <w:p>
            <w:pPr>
              <w:rPr>
                <w:rFonts w:eastAsia="SimSun"/>
                <w:noProof/>
              </w:rPr>
            </w:pPr>
            <w:r>
              <w:rPr>
                <w:noProof/>
              </w:rPr>
              <w:t>Fruits, légumes et céréales, en l'état ou transformés - racine</w:t>
            </w:r>
          </w:p>
        </w:tc>
        <w:tc>
          <w:tcPr>
            <w:tcW w:w="2162" w:type="dxa"/>
          </w:tcPr>
          <w:p>
            <w:pPr>
              <w:rPr>
                <w:rFonts w:eastAsia="SimSun"/>
                <w:noProof/>
              </w:rPr>
            </w:pPr>
            <w:r>
              <w:rPr>
                <w:noProof/>
              </w:rPr>
              <w:t>Minxian Angelica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宁夏枸杞</w:t>
            </w:r>
          </w:p>
        </w:tc>
        <w:tc>
          <w:tcPr>
            <w:tcW w:w="2162" w:type="dxa"/>
          </w:tcPr>
          <w:p>
            <w:pPr>
              <w:rPr>
                <w:rFonts w:eastAsia="SimSun"/>
                <w:noProof/>
              </w:rPr>
            </w:pPr>
            <w:r>
              <w:rPr>
                <w:noProof/>
              </w:rPr>
              <w:t>Ningxia Gou Qi</w:t>
            </w:r>
          </w:p>
        </w:tc>
        <w:tc>
          <w:tcPr>
            <w:tcW w:w="2162" w:type="dxa"/>
          </w:tcPr>
          <w:p>
            <w:pPr>
              <w:rPr>
                <w:rFonts w:eastAsia="SimSun"/>
                <w:noProof/>
              </w:rPr>
            </w:pPr>
            <w:r>
              <w:rPr>
                <w:noProof/>
              </w:rPr>
              <w:t>Fruits, légumes et céréales, en l'état ou transformés - baie du lyciet</w:t>
            </w:r>
          </w:p>
        </w:tc>
        <w:tc>
          <w:tcPr>
            <w:tcW w:w="2162" w:type="dxa"/>
          </w:tcPr>
          <w:p>
            <w:pPr>
              <w:rPr>
                <w:rFonts w:eastAsia="SimSun"/>
                <w:noProof/>
              </w:rPr>
            </w:pPr>
            <w:r>
              <w:rPr>
                <w:noProof/>
              </w:rPr>
              <w:t>Ningxia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rPr>
            </w:pPr>
          </w:p>
        </w:tc>
        <w:tc>
          <w:tcPr>
            <w:tcW w:w="2161" w:type="dxa"/>
          </w:tcPr>
          <w:p>
            <w:pPr>
              <w:spacing w:before="0" w:after="0" w:line="360" w:lineRule="auto"/>
              <w:jc w:val="left"/>
              <w:textAlignment w:val="center"/>
              <w:rPr>
                <w:rFonts w:ascii="SimSun" w:eastAsia="SimSun" w:hAnsi="SimSun"/>
                <w:noProof/>
                <w:szCs w:val="24"/>
              </w:rPr>
            </w:pPr>
            <w:r>
              <w:rPr>
                <w:rFonts w:ascii="SimSun" w:hAnsi="SimSun"/>
                <w:noProof/>
              </w:rPr>
              <w:t>阿克苏苹果</w:t>
            </w:r>
          </w:p>
        </w:tc>
        <w:tc>
          <w:tcPr>
            <w:tcW w:w="2162" w:type="dxa"/>
          </w:tcPr>
          <w:p>
            <w:pPr>
              <w:rPr>
                <w:rFonts w:eastAsia="SimSun"/>
                <w:noProof/>
              </w:rPr>
            </w:pPr>
            <w:r>
              <w:rPr>
                <w:noProof/>
              </w:rPr>
              <w:t>Aksu Ping Guo</w:t>
            </w:r>
          </w:p>
        </w:tc>
        <w:tc>
          <w:tcPr>
            <w:tcW w:w="2162" w:type="dxa"/>
          </w:tcPr>
          <w:p>
            <w:pPr>
              <w:rPr>
                <w:rFonts w:eastAsia="SimSun"/>
                <w:noProof/>
              </w:rPr>
            </w:pPr>
            <w:r>
              <w:rPr>
                <w:noProof/>
              </w:rPr>
              <w:t>Fruits, légumes et céréales, en l'état ou transformés - pomme</w:t>
            </w:r>
          </w:p>
        </w:tc>
        <w:tc>
          <w:tcPr>
            <w:tcW w:w="2162" w:type="dxa"/>
          </w:tcPr>
          <w:p>
            <w:pPr>
              <w:rPr>
                <w:rFonts w:eastAsia="SimSun"/>
                <w:noProof/>
              </w:rPr>
            </w:pPr>
            <w:r>
              <w:rPr>
                <w:noProof/>
              </w:rPr>
              <w:t>Aksu Apple</w:t>
            </w:r>
          </w:p>
        </w:tc>
      </w:tr>
    </w:tbl>
    <w:p>
      <w:pPr>
        <w:spacing w:before="0" w:after="240" w:line="259" w:lineRule="auto"/>
        <w:rPr>
          <w:rFonts w:eastAsia="SimSun"/>
          <w:noProof/>
          <w:snapToGrid w:val="0"/>
          <w:szCs w:val="20"/>
        </w:rPr>
      </w:pPr>
    </w:p>
    <w:p>
      <w:pPr>
        <w:jc w:val="center"/>
        <w:rPr>
          <w:b/>
          <w:noProof/>
          <w:snapToGrid w:val="0"/>
        </w:rPr>
      </w:pPr>
      <w:r>
        <w:rPr>
          <w:noProof/>
        </w:rPr>
        <w:br w:type="page"/>
      </w:r>
      <w:r>
        <w:rPr>
          <w:b/>
          <w:noProof/>
        </w:rPr>
        <w:t>ANNEXE VI</w:t>
      </w:r>
      <w:r>
        <w:rPr>
          <w:b/>
          <w:noProof/>
        </w:rPr>
        <w:br/>
        <w:t>Indications géographiques des produits originaires de l'Union européenne visées à l'article 3, paragraphe 1</w:t>
      </w:r>
      <w:r>
        <w:rPr>
          <w:b/>
          <w:noProof/>
        </w:rPr>
        <w:br/>
      </w:r>
    </w:p>
    <w:p>
      <w:pPr>
        <w:jc w:val="center"/>
        <w:rPr>
          <w:rFonts w:ascii="Arial" w:hAnsi="SimHei" w:cs="Arial"/>
          <w:b/>
          <w:noProof/>
          <w:snapToGrid w:val="0"/>
        </w:rPr>
      </w:pPr>
      <w:r>
        <w:rPr>
          <w:b/>
          <w:noProof/>
        </w:rPr>
        <w:t>[Observation de l'UE: liste définitive à actualiser notamment en ce qui concerne la transcription en chinois de certaines IG]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835"/>
        <w:gridCol w:w="2835"/>
      </w:tblGrid>
      <w:tr>
        <w:trPr>
          <w:cantSplit/>
          <w:trHeight w:val="309"/>
          <w:tblHeader/>
        </w:trPr>
        <w:tc>
          <w:tcPr>
            <w:tcW w:w="567" w:type="dxa"/>
          </w:tcPr>
          <w:p>
            <w:pPr>
              <w:pStyle w:val="NormalCentered"/>
              <w:rPr>
                <w:noProof/>
                <w:snapToGrid w:val="0"/>
              </w:rPr>
            </w:pPr>
          </w:p>
        </w:tc>
        <w:tc>
          <w:tcPr>
            <w:tcW w:w="2835" w:type="dxa"/>
          </w:tcPr>
          <w:p>
            <w:pPr>
              <w:jc w:val="center"/>
              <w:rPr>
                <w:noProof/>
                <w:snapToGrid w:val="0"/>
              </w:rPr>
            </w:pPr>
            <w:r>
              <w:rPr>
                <w:noProof/>
              </w:rPr>
              <w:t>Dénomination enregistrée dans l’Union européenne</w:t>
            </w:r>
          </w:p>
          <w:p>
            <w:pPr>
              <w:jc w:val="center"/>
              <w:rPr>
                <w:noProof/>
                <w:snapToGrid w:val="0"/>
              </w:rPr>
            </w:pPr>
          </w:p>
        </w:tc>
        <w:tc>
          <w:tcPr>
            <w:tcW w:w="2835" w:type="dxa"/>
          </w:tcPr>
          <w:p>
            <w:pPr>
              <w:pStyle w:val="NormalCentered"/>
              <w:rPr>
                <w:noProof/>
                <w:snapToGrid w:val="0"/>
                <w:szCs w:val="24"/>
              </w:rPr>
            </w:pPr>
            <w:r>
              <w:rPr>
                <w:noProof/>
              </w:rPr>
              <w:t>Transcription en caractères chinois</w:t>
            </w:r>
          </w:p>
          <w:p>
            <w:pPr>
              <w:pStyle w:val="NormalCentered"/>
              <w:rPr>
                <w:noProof/>
                <w:snapToGrid w:val="0"/>
                <w:szCs w:val="24"/>
              </w:rPr>
            </w:pPr>
          </w:p>
        </w:tc>
        <w:tc>
          <w:tcPr>
            <w:tcW w:w="2835" w:type="dxa"/>
          </w:tcPr>
          <w:p>
            <w:pPr>
              <w:jc w:val="center"/>
              <w:rPr>
                <w:noProof/>
                <w:snapToGrid w:val="0"/>
              </w:rPr>
            </w:pPr>
            <w:r>
              <w:rPr>
                <w:noProof/>
              </w:rPr>
              <w:t>Type de produit</w:t>
            </w:r>
          </w:p>
          <w:p>
            <w:pPr>
              <w:jc w:val="center"/>
              <w:rPr>
                <w:noProof/>
                <w:snapToGrid w:val="0"/>
              </w:rPr>
            </w:pPr>
          </w:p>
        </w:tc>
      </w:tr>
      <w:tr>
        <w:trPr>
          <w:cantSplit/>
          <w:trHeight w:val="199"/>
          <w:tblHeader/>
        </w:trPr>
        <w:tc>
          <w:tcPr>
            <w:tcW w:w="567" w:type="dxa"/>
          </w:tcPr>
          <w:p>
            <w:pPr>
              <w:adjustRightInd w:val="0"/>
              <w:snapToGrid w:val="0"/>
              <w:spacing w:before="0" w:after="0" w:line="360" w:lineRule="auto"/>
              <w:ind w:left="360"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Autriche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SimSun"/>
                <w:noProof/>
                <w:snapToGrid w:val="0"/>
                <w:u w:val="single"/>
              </w:rPr>
            </w:pPr>
            <w:r>
              <w:rPr>
                <w:noProof/>
              </w:rPr>
              <w:t>Inländerrum</w:t>
            </w:r>
          </w:p>
        </w:tc>
        <w:tc>
          <w:tcPr>
            <w:tcW w:w="2835" w:type="dxa"/>
          </w:tcPr>
          <w:p>
            <w:pPr>
              <w:adjustRightInd w:val="0"/>
              <w:snapToGrid w:val="0"/>
              <w:spacing w:before="0" w:after="0" w:line="360" w:lineRule="auto"/>
              <w:ind w:left="23" w:right="-72"/>
              <w:jc w:val="left"/>
              <w:rPr>
                <w:rFonts w:eastAsia="SimSun"/>
                <w:b/>
                <w:noProof/>
                <w:snapToGrid w:val="0"/>
                <w:szCs w:val="24"/>
              </w:rPr>
            </w:pPr>
            <w:r>
              <w:rPr>
                <w:rFonts w:ascii="MS Gothic" w:hAnsi="MS Gothic"/>
                <w:noProof/>
                <w:sz w:val="20"/>
                <w:szCs w:val="20"/>
              </w:rPr>
              <w:t>茵</w:t>
            </w:r>
            <w:r>
              <w:rPr>
                <w:rFonts w:ascii="SimSun" w:hAnsi="SimSun"/>
                <w:noProof/>
                <w:sz w:val="20"/>
                <w:szCs w:val="20"/>
              </w:rPr>
              <w:t>蓝朗姆酒</w:t>
            </w:r>
          </w:p>
        </w:tc>
        <w:tc>
          <w:tcPr>
            <w:tcW w:w="2835" w:type="dxa"/>
          </w:tcPr>
          <w:p>
            <w:pPr>
              <w:rPr>
                <w:rFonts w:eastAsia="SimSun"/>
                <w:b/>
                <w:noProof/>
                <w:snapToGrid w:val="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Jägertee / Jagertee / Jagatee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猎人</w:t>
            </w:r>
            <w:r>
              <w:rPr>
                <w:rFonts w:ascii="MS Gothic" w:hAnsi="MS Gothic"/>
                <w:noProof/>
                <w:sz w:val="20"/>
                <w:szCs w:val="20"/>
              </w:rPr>
              <w:t>茶</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Tiroler Bergkäse</w:t>
            </w:r>
          </w:p>
        </w:tc>
        <w:tc>
          <w:tcPr>
            <w:tcW w:w="2835" w:type="dxa"/>
          </w:tcPr>
          <w:p>
            <w:pPr>
              <w:adjustRightInd w:val="0"/>
              <w:snapToGrid w:val="0"/>
              <w:spacing w:before="0" w:after="0" w:line="360" w:lineRule="auto"/>
              <w:ind w:left="23" w:right="-72"/>
              <w:jc w:val="left"/>
              <w:rPr>
                <w:rFonts w:ascii="MS Mincho" w:eastAsia="MS Mincho" w:hAnsi="MS Mincho" w:cs="MS Mincho"/>
                <w:b/>
                <w:bCs/>
                <w:noProof/>
                <w:color w:val="000000"/>
                <w:szCs w:val="24"/>
              </w:rPr>
            </w:pPr>
            <w:r>
              <w:rPr>
                <w:rFonts w:ascii="SimSun" w:hAnsi="SimSun"/>
                <w:noProof/>
                <w:sz w:val="20"/>
                <w:szCs w:val="20"/>
              </w:rPr>
              <w:t>蒂罗尔高山</w:t>
            </w:r>
            <w:r>
              <w:rPr>
                <w:rFonts w:ascii="MS Gothic" w:hAnsi="MS Gothic"/>
                <w:noProof/>
                <w:sz w:val="20"/>
                <w:szCs w:val="20"/>
              </w:rPr>
              <w:t>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Tiroler Speck</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SimSun" w:hAnsi="SimSun"/>
                <w:noProof/>
                <w:sz w:val="20"/>
                <w:szCs w:val="20"/>
              </w:rPr>
              <w:t>蒂罗尔熏肉</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Vorarlberger Bergkäse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 w:val="20"/>
                <w:szCs w:val="20"/>
              </w:rPr>
              <w:t>福拉</w:t>
            </w:r>
            <w:r>
              <w:rPr>
                <w:rFonts w:ascii="SimSun" w:hAnsi="SimSun"/>
                <w:noProof/>
                <w:sz w:val="20"/>
                <w:szCs w:val="20"/>
              </w:rPr>
              <w:t>尔贝格高山</w:t>
            </w:r>
            <w:r>
              <w:rPr>
                <w:rFonts w:ascii="MS Gothic" w:hAnsi="MS Gothic"/>
                <w:noProof/>
                <w:sz w:val="20"/>
                <w:szCs w:val="20"/>
              </w:rPr>
              <w:t>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Bulgarie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Българско розово масло (Bulgarsko rozovo maslo)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保加利亚玫瑰精油</w:t>
            </w:r>
          </w:p>
        </w:tc>
        <w:tc>
          <w:tcPr>
            <w:tcW w:w="2835" w:type="dxa"/>
          </w:tcPr>
          <w:p>
            <w:pPr>
              <w:rPr>
                <w:rFonts w:eastAsia="Times New Roman"/>
                <w:noProof/>
                <w:color w:val="000000"/>
              </w:rPr>
            </w:pPr>
            <w:r>
              <w:rPr>
                <w:noProof/>
              </w:rPr>
              <w:t>Huiles essentielles – huile essentielle de rose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Дунавска равнина (Dunavska ravnina)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多瑙河平原</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Тракийска низина (Trakiiska nizina)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色雷斯平原</w:t>
            </w:r>
          </w:p>
        </w:tc>
        <w:tc>
          <w:tcPr>
            <w:tcW w:w="2835" w:type="dxa"/>
          </w:tcPr>
          <w:p>
            <w:pPr>
              <w:rPr>
                <w:rFonts w:eastAsia="Times New Roman"/>
                <w:noProof/>
                <w:color w:val="000000"/>
              </w:rPr>
            </w:pPr>
            <w:r>
              <w:rPr>
                <w:noProof/>
              </w:rPr>
              <w:t>Vins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Croatie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000000"/>
              </w:rPr>
            </w:pPr>
            <w:r>
              <w:rPr>
                <w:noProof/>
                <w:color w:val="222222"/>
              </w:rPr>
              <w:t>Baranjski kulen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巴拉尼亚库兰腊肠</w:t>
            </w:r>
          </w:p>
        </w:tc>
        <w:tc>
          <w:tcPr>
            <w:tcW w:w="2835" w:type="dxa"/>
          </w:tcPr>
          <w:p>
            <w:pPr>
              <w:rPr>
                <w:rFonts w:eastAsia="Times New Roman"/>
                <w:noProof/>
                <w:color w:val="000000"/>
              </w:rPr>
            </w:pPr>
            <w:r>
              <w:rPr>
                <w:noProof/>
              </w:rPr>
              <w:t xml:space="preserve">Produits à base de viande (cuits, salés, fumés,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Dalmatinski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达尔马提亚熏火腿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222222"/>
              </w:rPr>
            </w:pPr>
            <w:r>
              <w:rPr>
                <w:noProof/>
              </w:rPr>
              <w:t>Dingač</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丁嘎池葡萄酒</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000000"/>
              </w:rPr>
            </w:pPr>
            <w:r>
              <w:rPr>
                <w:noProof/>
                <w:color w:val="222222"/>
              </w:rPr>
              <w:t>Drniški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达尼斯熏火腿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Lički krumpir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利卡土豆</w:t>
            </w:r>
          </w:p>
        </w:tc>
        <w:tc>
          <w:tcPr>
            <w:tcW w:w="2835" w:type="dxa"/>
          </w:tcPr>
          <w:p>
            <w:pPr>
              <w:rPr>
                <w:rFonts w:eastAsia="Times New Roman"/>
                <w:noProof/>
                <w:color w:val="000000"/>
              </w:rPr>
            </w:pPr>
            <w:r>
              <w:rPr>
                <w:noProof/>
              </w:rPr>
              <w:t>Fruits, légumes et céréales, en l'état ou transformés - pomme de terre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rPr>
            </w:pPr>
          </w:p>
        </w:tc>
        <w:tc>
          <w:tcPr>
            <w:tcW w:w="2835" w:type="dxa"/>
          </w:tcPr>
          <w:p>
            <w:pPr>
              <w:rPr>
                <w:rFonts w:eastAsia="Times New Roman"/>
                <w:noProof/>
                <w:color w:val="222222"/>
              </w:rPr>
            </w:pPr>
            <w:r>
              <w:rPr>
                <w:noProof/>
                <w:color w:val="222222"/>
              </w:rPr>
              <w:t>Neretvanska mandarina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内雷特瓦橘子</w:t>
            </w:r>
          </w:p>
        </w:tc>
        <w:tc>
          <w:tcPr>
            <w:tcW w:w="2835" w:type="dxa"/>
          </w:tcPr>
          <w:p>
            <w:pPr>
              <w:rPr>
                <w:rFonts w:eastAsia="Times New Roman"/>
                <w:noProof/>
                <w:color w:val="000000"/>
              </w:rPr>
            </w:pPr>
            <w:r>
              <w:rPr>
                <w:noProof/>
              </w:rPr>
              <w:t>Fruits, légumes et céréales, en l'état ou transformés - tangerine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222222"/>
                <w:sz w:val="20"/>
                <w:szCs w:val="20"/>
              </w:rPr>
            </w:pPr>
          </w:p>
        </w:tc>
        <w:tc>
          <w:tcPr>
            <w:tcW w:w="8505" w:type="dxa"/>
            <w:gridSpan w:val="3"/>
          </w:tcPr>
          <w:p>
            <w:pPr>
              <w:rPr>
                <w:rFonts w:eastAsia="SimSun"/>
                <w:b/>
                <w:noProof/>
                <w:snapToGrid w:val="0"/>
              </w:rPr>
            </w:pPr>
            <w:r>
              <w:rPr>
                <w:noProof/>
                <w:color w:val="222222"/>
              </w:rPr>
              <w:t>Chypre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222222"/>
              </w:rPr>
            </w:pPr>
            <w:r>
              <w:rPr>
                <w:noProof/>
              </w:rPr>
              <w:t>Κουμανδαρία (Commandaria)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古曼达力亚</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Λουκούμι Γεροσκήπου (Loukoumi Geroskipou)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rPr>
              <w:t>圣花园糖</w:t>
            </w:r>
            <w:r>
              <w:rPr>
                <w:rFonts w:ascii="MS Gothic" w:hAnsi="MS Gothic"/>
                <w:noProof/>
              </w:rPr>
              <w:t>膏</w:t>
            </w:r>
          </w:p>
        </w:tc>
        <w:tc>
          <w:tcPr>
            <w:tcW w:w="2835" w:type="dxa"/>
          </w:tcPr>
          <w:p>
            <w:pPr>
              <w:rPr>
                <w:rFonts w:eastAsia="Times New Roman"/>
                <w:noProof/>
                <w:color w:val="000000"/>
              </w:rPr>
            </w:pPr>
            <w:r>
              <w:rPr>
                <w:noProof/>
              </w:rPr>
              <w:t>Produits de confiserie - sucre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Tchéquie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Budějovické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布杰约维采啤酒</w:t>
            </w:r>
          </w:p>
        </w:tc>
        <w:tc>
          <w:tcPr>
            <w:tcW w:w="2835" w:type="dxa"/>
          </w:tcPr>
          <w:p>
            <w:pPr>
              <w:rPr>
                <w:rFonts w:eastAsia="Times New Roman"/>
                <w:noProof/>
                <w:color w:val="000000"/>
              </w:rPr>
            </w:pPr>
            <w:r>
              <w:rPr>
                <w:noProof/>
              </w:rPr>
              <w:t>Bières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Budějovický měšt'anský var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布杰约维采市民啤酒</w:t>
            </w:r>
          </w:p>
        </w:tc>
        <w:tc>
          <w:tcPr>
            <w:tcW w:w="2835" w:type="dxa"/>
          </w:tcPr>
          <w:p>
            <w:pPr>
              <w:rPr>
                <w:rFonts w:eastAsia="Times New Roman"/>
                <w:noProof/>
                <w:color w:val="000000"/>
              </w:rPr>
            </w:pPr>
            <w:r>
              <w:rPr>
                <w:noProof/>
              </w:rPr>
              <w:t>Bières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České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捷克啤酒</w:t>
            </w:r>
          </w:p>
        </w:tc>
        <w:tc>
          <w:tcPr>
            <w:tcW w:w="2835" w:type="dxa"/>
          </w:tcPr>
          <w:p>
            <w:pPr>
              <w:rPr>
                <w:rFonts w:eastAsia="Times New Roman"/>
                <w:noProof/>
                <w:color w:val="000000"/>
              </w:rPr>
            </w:pPr>
            <w:r>
              <w:rPr>
                <w:noProof/>
              </w:rPr>
              <w:t>Bières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Estonie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Estonian vodka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爱沙尼亚伏特加</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Finlande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Suomalainen Marjalikööri/Suomalainen Hedelmälikööri/Finsk Bärlikör/Finsk Fruktlikör/Finnish berry liqueur/Finnish fruit liqueur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芬兰浆果利口酒</w:t>
            </w:r>
            <w:r>
              <w:rPr>
                <w:rFonts w:ascii="SimSun" w:hAnsi="SimSun"/>
                <w:noProof/>
              </w:rPr>
              <w:t xml:space="preserve"> / </w:t>
            </w:r>
            <w:r>
              <w:rPr>
                <w:rFonts w:ascii="SimSun" w:hAnsi="SimSun"/>
                <w:noProof/>
              </w:rPr>
              <w:t>芬兰水果利口酒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France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Anjou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安茹</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Bergerac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贝尔热拉克</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Brie de Meaux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莫城布里</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Camembert de Normandie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诺曼底卡门培尔</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Canard à foie gras du Sud-Ouest (Chalosse, Gascogne, Gers, Landes, Périgord, Quercy)</w:t>
            </w:r>
          </w:p>
        </w:tc>
        <w:tc>
          <w:tcPr>
            <w:tcW w:w="2835" w:type="dxa"/>
          </w:tcPr>
          <w:p>
            <w:pPr>
              <w:autoSpaceDE w:val="0"/>
              <w:autoSpaceDN w:val="0"/>
              <w:adjustRightInd w:val="0"/>
              <w:spacing w:before="0" w:after="0" w:line="259" w:lineRule="auto"/>
              <w:jc w:val="left"/>
              <w:rPr>
                <w:rFonts w:ascii="SimSun" w:eastAsia="SimSun" w:cs="SimSun"/>
                <w:noProof/>
                <w:color w:val="000000"/>
                <w:szCs w:val="24"/>
              </w:rPr>
            </w:pPr>
          </w:p>
          <w:tbl>
            <w:tblPr>
              <w:tblW w:w="0" w:type="auto"/>
              <w:tblLayout w:type="fixed"/>
              <w:tblLook w:val="04A0" w:firstRow="1" w:lastRow="0" w:firstColumn="1" w:lastColumn="0" w:noHBand="0" w:noVBand="1"/>
            </w:tblPr>
            <w:tblGrid>
              <w:gridCol w:w="2801"/>
            </w:tblGrid>
            <w:tr>
              <w:trPr>
                <w:trHeight w:val="539"/>
              </w:trPr>
              <w:tc>
                <w:tcPr>
                  <w:tcW w:w="2801" w:type="dxa"/>
                </w:tcPr>
                <w:p>
                  <w:pPr>
                    <w:autoSpaceDE w:val="0"/>
                    <w:autoSpaceDN w:val="0"/>
                    <w:adjustRightInd w:val="0"/>
                    <w:spacing w:before="0" w:after="0" w:line="259" w:lineRule="auto"/>
                    <w:jc w:val="left"/>
                    <w:rPr>
                      <w:rFonts w:ascii="SimSun" w:eastAsia="SimSun" w:cs="SimSun"/>
                      <w:noProof/>
                      <w:color w:val="000000"/>
                      <w:sz w:val="22"/>
                    </w:rPr>
                  </w:pPr>
                  <w:r>
                    <w:rPr>
                      <w:rFonts w:ascii="SimSun"/>
                      <w:noProof/>
                      <w:sz w:val="22"/>
                    </w:rPr>
                    <w:t>西南地区用于制鸭肝的鸭（沙洛斯，加斯科涅，热尔，朗德，佩里戈尔，凯尔西</w:t>
                  </w:r>
                  <w:r>
                    <w:rPr>
                      <w:rFonts w:ascii="SimSun"/>
                      <w:noProof/>
                      <w:sz w:val="22"/>
                    </w:rPr>
                    <w:t>-</w:t>
                  </w:r>
                  <w:r>
                    <w:rPr>
                      <w:rFonts w:ascii="SimSun"/>
                      <w:noProof/>
                      <w:sz w:val="22"/>
                    </w:rPr>
                    <w:t>省</w:t>
                  </w:r>
                  <w:r>
                    <w:rPr>
                      <w:rFonts w:ascii="SimSun"/>
                      <w:noProof/>
                      <w:sz w:val="22"/>
                    </w:rPr>
                    <w:t>)</w:t>
                  </w:r>
                </w:p>
              </w:tc>
            </w:tr>
          </w:tbl>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 xml:space="preserve">Produits à base de viande (cuits, salés, fumés, etc.) - viande fraîche - canard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Clos de Vougeot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武若园</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Corbières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科比埃</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Costières de Nîmes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龙姆丘</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Côte de Beaune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博纳山坡</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Echezeaux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埃雪索</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Emmental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萨瓦安文达</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Faugères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福热尔</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Fitou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菲图</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Haut-Médoc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上梅多克</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Huile d'olive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上普罗旺斯橄榄油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Huile essentielle de lavande de Haute-Provence / Essence de lavande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上普罗旺斯薰衣草精油</w:t>
            </w:r>
          </w:p>
        </w:tc>
        <w:tc>
          <w:tcPr>
            <w:tcW w:w="2835" w:type="dxa"/>
          </w:tcPr>
          <w:p>
            <w:pPr>
              <w:rPr>
                <w:rFonts w:eastAsia="Times New Roman"/>
                <w:noProof/>
                <w:color w:val="000000"/>
              </w:rPr>
            </w:pPr>
            <w:r>
              <w:rPr>
                <w:noProof/>
              </w:rPr>
              <w:t>Huile essentielle - lavande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Huîtres Marennes Oléron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马雷讷奥莱龙牡蛎</w:t>
            </w:r>
          </w:p>
        </w:tc>
        <w:tc>
          <w:tcPr>
            <w:tcW w:w="2835" w:type="dxa"/>
          </w:tcPr>
          <w:p>
            <w:pPr>
              <w:rPr>
                <w:rFonts w:eastAsia="Times New Roman"/>
                <w:noProof/>
                <w:color w:val="000000"/>
              </w:rPr>
            </w:pPr>
            <w:r>
              <w:rPr>
                <w:noProof/>
              </w:rPr>
              <w:t>Poissons, mollusques, crustacés frais et produits dérivés - huîtres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Jambon de Bayonne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巴约纳火腿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 Tâche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拉塔西</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Montravel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蒙哈维尔</w:t>
            </w:r>
            <w:r>
              <w:rPr>
                <w:rFonts w:ascii="SimSun" w:hAnsi="SimSun"/>
                <w:noProof/>
              </w:rPr>
              <w:t xml:space="preserve"> </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Moselle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摩泽尔</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Musigny</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蜜思妮</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Pineau des Charentes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夏朗德皮诺酒</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Reblochon / Reblochon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雷布洛</w:t>
            </w:r>
            <w:r>
              <w:rPr>
                <w:rFonts w:ascii="SimSun" w:hAnsi="SimSun"/>
                <w:noProof/>
              </w:rPr>
              <w:t xml:space="preserve"> / </w:t>
            </w:r>
            <w:r>
              <w:rPr>
                <w:rFonts w:ascii="SimSun" w:hAnsi="SimSun"/>
                <w:noProof/>
              </w:rPr>
              <w:t>萨瓦雷布洛</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Romanée-Conti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罗曼尼－康帝</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Saint-Estèphe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圣爱斯泰夫</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Saint-Nectaire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w:t>
            </w:r>
            <w:r>
              <w:rPr>
                <w:rFonts w:ascii="MS Gothic" w:hAnsi="MS Gothic"/>
                <w:noProof/>
              </w:rPr>
              <w:t>∙</w:t>
            </w:r>
            <w:r>
              <w:rPr>
                <w:rFonts w:ascii="SimSun" w:hAnsi="SimSun"/>
                <w:noProof/>
              </w:rPr>
              <w:t>耐克泰尔</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Sauternes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苏玳</w:t>
            </w:r>
            <w:r>
              <w:rPr>
                <w:rFonts w:ascii="SimSun" w:hAnsi="SimSun"/>
                <w:noProof/>
              </w:rPr>
              <w:t>/</w:t>
            </w:r>
            <w:r>
              <w:rPr>
                <w:rFonts w:ascii="SimSun" w:hAnsi="SimSun"/>
                <w:noProof/>
              </w:rPr>
              <w:t>索泰尔讷</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Selles-sur-Cher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谢尔河畔塞勒</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Touraine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都兰</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Vacqueyras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瓦给拉斯</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Val de Loire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卢瓦尔河谷</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Ventoux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旺度</w:t>
            </w:r>
          </w:p>
        </w:tc>
        <w:tc>
          <w:tcPr>
            <w:tcW w:w="2835" w:type="dxa"/>
          </w:tcPr>
          <w:p>
            <w:pPr>
              <w:rPr>
                <w:rFonts w:eastAsia="Times New Roman"/>
                <w:noProof/>
                <w:color w:val="000000"/>
              </w:rPr>
            </w:pPr>
            <w:r>
              <w:rPr>
                <w:noProof/>
              </w:rPr>
              <w:t>Vins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Allemagne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Aachener Printen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亚琛烤饼</w:t>
            </w:r>
          </w:p>
        </w:tc>
        <w:tc>
          <w:tcPr>
            <w:tcW w:w="2835" w:type="dxa"/>
          </w:tcPr>
          <w:p>
            <w:pPr>
              <w:rPr>
                <w:rFonts w:eastAsia="Times New Roman"/>
                <w:noProof/>
                <w:color w:val="000000"/>
              </w:rPr>
            </w:pPr>
            <w:r>
              <w:rPr>
                <w:noProof/>
              </w:rPr>
              <w:t xml:space="preserve">Produits de la boulangerie, pâtisserie, confiserie et biscuiterie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Bremer Klaben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不来梅克拉本蛋糕</w:t>
            </w:r>
          </w:p>
        </w:tc>
        <w:tc>
          <w:tcPr>
            <w:tcW w:w="2835" w:type="dxa"/>
          </w:tcPr>
          <w:p>
            <w:pPr>
              <w:rPr>
                <w:rFonts w:eastAsia="Times New Roman"/>
                <w:noProof/>
                <w:color w:val="000000"/>
              </w:rPr>
            </w:pPr>
            <w:r>
              <w:rPr>
                <w:noProof/>
              </w:rPr>
              <w:t xml:space="preserve">Produits de la boulangerie, pâtisserie, confiserie et biscuiterie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Hopfen aus der Hallertau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noProof/>
                <w:sz w:val="28"/>
                <w:szCs w:val="28"/>
              </w:rPr>
              <w:t>哈勒陶啤酒花</w:t>
            </w:r>
          </w:p>
        </w:tc>
        <w:tc>
          <w:tcPr>
            <w:tcW w:w="2835" w:type="dxa"/>
          </w:tcPr>
          <w:p>
            <w:pPr>
              <w:rPr>
                <w:rFonts w:eastAsia="Times New Roman"/>
                <w:noProof/>
                <w:color w:val="000000"/>
              </w:rPr>
            </w:pPr>
            <w:r>
              <w:rPr>
                <w:noProof/>
              </w:rPr>
              <w:t>Autres produits de l'annexe I du traité sur le fonctionnement de l'Union européenne (le «traité») (épices, etc.) - houblon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Lübecker Marzipan </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szCs w:val="20"/>
              </w:rPr>
              <w:t>吕贝克杏仁膏</w:t>
            </w:r>
          </w:p>
        </w:tc>
        <w:tc>
          <w:tcPr>
            <w:tcW w:w="2835" w:type="dxa"/>
          </w:tcPr>
          <w:p>
            <w:pPr>
              <w:rPr>
                <w:rFonts w:eastAsia="Times New Roman"/>
                <w:noProof/>
                <w:color w:val="000000"/>
              </w:rPr>
            </w:pPr>
            <w:r>
              <w:rPr>
                <w:noProof/>
              </w:rPr>
              <w:t>Produits de la boulangerie, pâtisserie, confiserie et biscuiterie - massepain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Mittelrhein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中莱茵</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Nürnberger Bratwürste / Nürnberger Rostbratwürste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纽伦堡香肠</w:t>
            </w:r>
            <w:r>
              <w:rPr>
                <w:rFonts w:ascii="SimSun" w:hAnsi="SimSun"/>
                <w:noProof/>
                <w:szCs w:val="20"/>
              </w:rPr>
              <w:t xml:space="preserve"> / </w:t>
            </w:r>
            <w:r>
              <w:rPr>
                <w:rFonts w:ascii="SimSun" w:hAnsi="SimSun"/>
                <w:noProof/>
                <w:szCs w:val="20"/>
              </w:rPr>
              <w:t>纽伦堡烤香肠</w:t>
            </w:r>
          </w:p>
        </w:tc>
        <w:tc>
          <w:tcPr>
            <w:tcW w:w="2835" w:type="dxa"/>
          </w:tcPr>
          <w:p>
            <w:pPr>
              <w:rPr>
                <w:rFonts w:eastAsia="Times New Roman"/>
                <w:noProof/>
                <w:color w:val="000000"/>
              </w:rPr>
            </w:pPr>
            <w:r>
              <w:rPr>
                <w:noProof/>
              </w:rPr>
              <w:t>Produits à base de viandes (cuits, salés, fumés, etc.) - saucisses et saucissons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Nürnberger Lebkuchen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纽伦堡姜饼</w:t>
            </w:r>
          </w:p>
        </w:tc>
        <w:tc>
          <w:tcPr>
            <w:tcW w:w="2835" w:type="dxa"/>
          </w:tcPr>
          <w:p>
            <w:pPr>
              <w:rPr>
                <w:rFonts w:eastAsia="Times New Roman"/>
                <w:noProof/>
                <w:color w:val="000000"/>
              </w:rPr>
            </w:pPr>
            <w:r>
              <w:rPr>
                <w:noProof/>
              </w:rPr>
              <w:t>Produits de la boulangerie, pâtisserie, confiserie et biscuiterie - pain d'épices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Rheingau</w:t>
            </w:r>
          </w:p>
        </w:tc>
        <w:tc>
          <w:tcPr>
            <w:tcW w:w="2835" w:type="dxa"/>
          </w:tcPr>
          <w:p>
            <w:pPr>
              <w:adjustRightInd w:val="0"/>
              <w:snapToGrid w:val="0"/>
              <w:spacing w:before="0" w:after="0" w:line="360" w:lineRule="auto"/>
              <w:ind w:left="23" w:right="-72"/>
              <w:jc w:val="left"/>
              <w:rPr>
                <w:rFonts w:ascii="SimSun" w:eastAsia="SimSun" w:hAnsi="SimSun" w:cs="PMingLiU"/>
                <w:noProof/>
                <w:color w:val="000000"/>
                <w:szCs w:val="24"/>
              </w:rPr>
            </w:pPr>
            <w:r>
              <w:rPr>
                <w:rFonts w:ascii="SimSun" w:hAnsi="SimSun"/>
                <w:noProof/>
              </w:rPr>
              <w:t>莱茵高</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Schwarzwälder Schinken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黑森林德火腿</w:t>
            </w:r>
          </w:p>
        </w:tc>
        <w:tc>
          <w:tcPr>
            <w:tcW w:w="2835" w:type="dxa"/>
          </w:tcPr>
          <w:p>
            <w:pPr>
              <w:rPr>
                <w:rFonts w:eastAsia="Times New Roman"/>
                <w:noProof/>
                <w:color w:val="000000"/>
              </w:rPr>
            </w:pPr>
            <w:r>
              <w:rPr>
                <w:noProof/>
              </w:rPr>
              <w:t xml:space="preserve">Produits à base de viande (cuits, salés, fumés,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Tettnanger Hopfen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泰特南啤酒花</w:t>
            </w:r>
          </w:p>
        </w:tc>
        <w:tc>
          <w:tcPr>
            <w:tcW w:w="2835" w:type="dxa"/>
          </w:tcPr>
          <w:p>
            <w:pPr>
              <w:rPr>
                <w:rFonts w:eastAsia="Times New Roman"/>
                <w:noProof/>
                <w:color w:val="000000"/>
              </w:rPr>
            </w:pPr>
            <w:r>
              <w:rPr>
                <w:noProof/>
              </w:rPr>
              <w:t>Autres produits de l'annexe I du traité (épices, etc.) - houblon</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Grèce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Βόρειος Μυλοπόταμος Ρεθύμνης Κρήτης (Vorios Mylopotamos Rethymnis Kritis)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米洛普塔莫斯</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Γραβιέρα Κρήτης (Graviera Kritis)</w:t>
            </w:r>
          </w:p>
        </w:tc>
        <w:tc>
          <w:tcPr>
            <w:tcW w:w="2835" w:type="dxa"/>
          </w:tcPr>
          <w:p>
            <w:pPr>
              <w:autoSpaceDE w:val="0"/>
              <w:autoSpaceDN w:val="0"/>
              <w:adjustRightInd w:val="0"/>
              <w:spacing w:before="0" w:after="0" w:line="259" w:lineRule="auto"/>
              <w:jc w:val="left"/>
              <w:rPr>
                <w:rFonts w:ascii="ArialUnicodeMS-WinCharSetFFFF-H" w:eastAsia="ArialUnicodeMS-WinCharSetFFFF-H" w:cs="ArialUnicodeMS-WinCharSetFFFF-H"/>
                <w:noProof/>
                <w:szCs w:val="24"/>
              </w:rPr>
            </w:pPr>
            <w:r>
              <w:rPr>
                <w:rFonts w:ascii="MS Gothic" w:hAnsi="MS Gothic"/>
                <w:noProof/>
              </w:rPr>
              <w:t>克里特格雷</w:t>
            </w:r>
            <w:r>
              <w:rPr>
                <w:rFonts w:ascii="Microsoft JhengHei" w:hAnsi="Microsoft JhengHei"/>
                <w:noProof/>
              </w:rPr>
              <w:t>维拉</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芝士</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Καλαμάτα (Kalamata)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卡拉马塔</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Κεφαλογραβιέρα (Kefalograviera)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克法罗格拉维拉</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Κολυμβάρι Χανίων Κρήτης (Kolimvari Chanion Kritis) </w:t>
            </w:r>
          </w:p>
        </w:tc>
        <w:tc>
          <w:tcPr>
            <w:tcW w:w="2835" w:type="dxa"/>
            <w:shd w:val="clear" w:color="auto" w:fill="auto"/>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克里瓦瑞</w:t>
            </w:r>
            <w:r>
              <w:rPr>
                <w:rFonts w:ascii="DengXian" w:hAnsi="MS Gothic"/>
                <w:noProof/>
              </w:rPr>
              <w:t>哈尼亚克里提斯</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Κρόκος Κοζάνης (Krokos Kozanis)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科扎尼西</w:t>
            </w:r>
            <w:r>
              <w:rPr>
                <w:rFonts w:ascii="Microsoft JhengHei" w:hAnsi="Microsoft JhengHei"/>
                <w:noProof/>
              </w:rPr>
              <w:t>红花</w:t>
            </w:r>
          </w:p>
        </w:tc>
        <w:tc>
          <w:tcPr>
            <w:tcW w:w="2835" w:type="dxa"/>
          </w:tcPr>
          <w:p>
            <w:pPr>
              <w:rPr>
                <w:rFonts w:eastAsia="Times New Roman"/>
                <w:noProof/>
                <w:color w:val="000000"/>
              </w:rPr>
            </w:pPr>
            <w:r>
              <w:rPr>
                <w:noProof/>
              </w:rPr>
              <w:t>Autres produits de l'annexe I du traité (épices, etc.) - safran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Λακωνία (Lakonia)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 </w:t>
            </w:r>
            <w:r>
              <w:rPr>
                <w:rFonts w:ascii="SimSun" w:hAnsi="SimSun"/>
                <w:noProof/>
              </w:rPr>
              <w:t>拉蔻尼亚</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Πεζά Ηρακλείου Κρήτης (Peza Irakliou Kritis)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派撒伊拉克利翁克里特</w:t>
            </w:r>
            <w:r>
              <w:rPr>
                <w:noProof/>
              </w:rPr>
              <w:t>油</w:t>
            </w:r>
            <w:r>
              <w:rPr>
                <w:noProof/>
              </w:rPr>
              <w:t xml:space="preserve"> </w:t>
            </w:r>
            <w:r>
              <w:rPr>
                <w:rFonts w:ascii="MS Gothic" w:hAnsi="MS Gothic"/>
                <w:noProof/>
                <w:szCs w:val="20"/>
              </w:rPr>
              <w:t>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Ρετσίνα Αττικής (Retsina Attikes)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阿提卡的松香葡萄酒</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Τσίπουρο/Tsipouro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其普罗</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Hongrie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Szegedi szalámi / Szegedi téliszalámi</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塞格德泰利萨拉米</w:t>
            </w:r>
            <w:r>
              <w:rPr>
                <w:rFonts w:ascii="SimSun" w:hAnsi="SimSun"/>
                <w:noProof/>
              </w:rPr>
              <w:t xml:space="preserve">  / </w:t>
            </w:r>
            <w:r>
              <w:rPr>
                <w:rFonts w:ascii="SimSun" w:hAnsi="SimSun"/>
                <w:noProof/>
              </w:rPr>
              <w:t>塞格德萨拉米</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Törkölypálinka</w:t>
            </w:r>
          </w:p>
        </w:tc>
        <w:tc>
          <w:tcPr>
            <w:tcW w:w="2835" w:type="dxa"/>
          </w:tcPr>
          <w:p>
            <w:pPr>
              <w:spacing w:before="0" w:after="240" w:line="259" w:lineRule="auto"/>
              <w:rPr>
                <w:rFonts w:ascii="Garamond" w:eastAsia="SimSun" w:hAnsi="Garamond"/>
                <w:b/>
                <w:bCs/>
                <w:noProof/>
                <w:color w:val="002060"/>
                <w:sz w:val="25"/>
                <w:szCs w:val="25"/>
              </w:rPr>
            </w:pPr>
            <w:r>
              <w:rPr>
                <w:rFonts w:ascii="SimSun" w:hAnsi="SimSun"/>
                <w:noProof/>
              </w:rPr>
              <w:t>特颗帕林卡</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Italie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Aceto balsamico tradizionale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摩德纳传统香醋</w:t>
            </w:r>
          </w:p>
        </w:tc>
        <w:tc>
          <w:tcPr>
            <w:tcW w:w="2835" w:type="dxa"/>
          </w:tcPr>
          <w:p>
            <w:pPr>
              <w:rPr>
                <w:rFonts w:eastAsia="Times New Roman"/>
                <w:noProof/>
                <w:color w:val="000000"/>
              </w:rPr>
            </w:pPr>
            <w:r>
              <w:rPr>
                <w:noProof/>
              </w:rPr>
              <w:t>Autres produits de l'annexe I du traité (épices, etc.) - assaisonnements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Aprutino Pescarese</w:t>
            </w:r>
          </w:p>
        </w:tc>
        <w:tc>
          <w:tcPr>
            <w:tcW w:w="2835" w:type="dxa"/>
          </w:tcPr>
          <w:p>
            <w:pPr>
              <w:spacing w:before="0" w:after="0" w:line="259" w:lineRule="auto"/>
              <w:jc w:val="left"/>
              <w:rPr>
                <w:rFonts w:eastAsia="SimSun"/>
                <w:noProof/>
                <w:szCs w:val="20"/>
              </w:rPr>
            </w:pPr>
            <w:r>
              <w:rPr>
                <w:rFonts w:ascii="MS Gothic" w:hAnsi="MS Gothic"/>
                <w:noProof/>
                <w:szCs w:val="20"/>
              </w:rPr>
              <w:t>佩斯卡拉阿普</w:t>
            </w:r>
            <w:r>
              <w:rPr>
                <w:rFonts w:ascii="DengXian" w:hAnsi="DengXian"/>
                <w:noProof/>
                <w:szCs w:val="20"/>
              </w:rPr>
              <w:t>鲁蒂诺榄油</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Huiles et graisses (beurre, margarine, huile, etc.) -</w:t>
            </w:r>
            <w:r>
              <w:rPr>
                <w:noProof/>
              </w:rPr>
              <w:br/>
              <w:t>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Arancia Rossa di Sicilia</w:t>
            </w:r>
          </w:p>
        </w:tc>
        <w:tc>
          <w:tcPr>
            <w:tcW w:w="2835" w:type="dxa"/>
          </w:tcPr>
          <w:p>
            <w:pPr>
              <w:spacing w:before="0" w:after="0" w:line="259" w:lineRule="auto"/>
              <w:jc w:val="left"/>
              <w:rPr>
                <w:rFonts w:eastAsia="SimSun"/>
                <w:noProof/>
                <w:sz w:val="32"/>
                <w:szCs w:val="20"/>
              </w:rPr>
            </w:pPr>
            <w:r>
              <w:rPr>
                <w:rFonts w:ascii="SimSun" w:hAnsi="SimSun"/>
                <w:noProof/>
              </w:rPr>
              <w:t>西西里岛血橙</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Bolgheri Sassicaia</w:t>
            </w:r>
          </w:p>
        </w:tc>
        <w:tc>
          <w:tcPr>
            <w:tcW w:w="2835" w:type="dxa"/>
          </w:tcPr>
          <w:p>
            <w:pPr>
              <w:spacing w:before="0" w:after="0" w:line="259" w:lineRule="auto"/>
              <w:jc w:val="left"/>
              <w:rPr>
                <w:rFonts w:ascii="SimSun" w:eastAsia="SimSun" w:cs="SimSun"/>
                <w:noProof/>
                <w:szCs w:val="24"/>
              </w:rPr>
            </w:pPr>
            <w:r>
              <w:rPr>
                <w:rFonts w:ascii="SimSun"/>
                <w:noProof/>
              </w:rPr>
              <w:t>博格利西施佳雅</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Campania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坎帕尼亚</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古典基安蒂油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古</w:t>
            </w:r>
            <w:r>
              <w:rPr>
                <w:rFonts w:ascii="SimSun" w:hAnsi="SimSun"/>
                <w:noProof/>
              </w:rPr>
              <w:t xml:space="preserve"> </w:t>
            </w:r>
            <w:r>
              <w:rPr>
                <w:rFonts w:ascii="SimSun" w:hAnsi="SimSun"/>
                <w:noProof/>
              </w:rPr>
              <w:t>典</w:t>
            </w:r>
            <w:r>
              <w:rPr>
                <w:rFonts w:ascii="SimSun" w:hAnsi="SimSun"/>
                <w:noProof/>
              </w:rPr>
              <w:t xml:space="preserve"> </w:t>
            </w:r>
            <w:r>
              <w:rPr>
                <w:rFonts w:ascii="SimSun" w:hAnsi="SimSun"/>
                <w:noProof/>
              </w:rPr>
              <w:t>基</w:t>
            </w:r>
            <w:r>
              <w:rPr>
                <w:rFonts w:ascii="SimSun" w:hAnsi="SimSun"/>
                <w:noProof/>
              </w:rPr>
              <w:t xml:space="preserve"> </w:t>
            </w:r>
            <w:r>
              <w:rPr>
                <w:rFonts w:ascii="SimSun" w:hAnsi="SimSun"/>
                <w:noProof/>
              </w:rPr>
              <w:t>安</w:t>
            </w:r>
            <w:r>
              <w:rPr>
                <w:rFonts w:ascii="SimSun" w:hAnsi="SimSun"/>
                <w:noProof/>
              </w:rPr>
              <w:t xml:space="preserve"> </w:t>
            </w:r>
            <w:r>
              <w:rPr>
                <w:rFonts w:ascii="SimSun" w:hAnsi="SimSun"/>
                <w:noProof/>
              </w:rPr>
              <w:t>蒂</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Cotechino Modena</w:t>
            </w:r>
          </w:p>
        </w:tc>
        <w:tc>
          <w:tcPr>
            <w:tcW w:w="2835" w:type="dxa"/>
          </w:tcPr>
          <w:p>
            <w:pPr>
              <w:spacing w:before="0" w:after="0" w:line="259" w:lineRule="auto"/>
              <w:jc w:val="left"/>
              <w:rPr>
                <w:rFonts w:eastAsia="SimSun"/>
                <w:noProof/>
                <w:sz w:val="28"/>
                <w:szCs w:val="28"/>
              </w:rPr>
            </w:pPr>
            <w:r>
              <w:rPr>
                <w:rFonts w:ascii="Calibri" w:hAnsi="Calibri"/>
                <w:noProof/>
                <w:sz w:val="28"/>
                <w:szCs w:val="28"/>
              </w:rPr>
              <w:t>摩德納哥齊諾香腸</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Culatello di Zibello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icrosoft JhengHei" w:hAnsi="Microsoft JhengHei"/>
                <w:noProof/>
              </w:rPr>
              <w:t>齐贝洛的库拉泰洛</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Fontina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芳媞娜</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Kiwi Latina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拉蒂纳猕猴桃</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Lambrusco di Sorbara</w:t>
            </w:r>
          </w:p>
        </w:tc>
        <w:tc>
          <w:tcPr>
            <w:tcW w:w="2835" w:type="dxa"/>
          </w:tcPr>
          <w:p>
            <w:pPr>
              <w:adjustRightInd w:val="0"/>
              <w:snapToGrid w:val="0"/>
              <w:spacing w:before="0" w:after="0" w:line="360" w:lineRule="auto"/>
              <w:ind w:left="23" w:right="-72"/>
              <w:jc w:val="left"/>
              <w:rPr>
                <w:rFonts w:eastAsia="SimSun" w:hAnsi="PMingLiU" w:cs="PMingLiU"/>
                <w:noProof/>
                <w:szCs w:val="24"/>
              </w:rPr>
            </w:pPr>
            <w:r>
              <w:rPr>
                <w:rFonts w:ascii="MS Mincho" w:hAnsi="MS Mincho"/>
                <w:noProof/>
              </w:rPr>
              <w:t>索巴拉</w:t>
            </w:r>
            <w:r>
              <w:rPr>
                <w:rFonts w:ascii="Microsoft JhengHei" w:hAnsi="Microsoft JhengHei"/>
                <w:noProof/>
              </w:rPr>
              <w:t>蓝布鲁斯科红</w:t>
            </w:r>
            <w:r>
              <w:rPr>
                <w:rFonts w:ascii="MS Gothic" w:hAnsi="MS Gothic"/>
                <w:noProof/>
              </w:rPr>
              <w:t>葡萄</w:t>
            </w:r>
          </w:p>
          <w:p>
            <w:pPr>
              <w:spacing w:before="0" w:after="0" w:line="259" w:lineRule="auto"/>
              <w:jc w:val="left"/>
              <w:rPr>
                <w:rFonts w:ascii="PMingLiU" w:eastAsia="DengXian" w:hAnsi="PMingLiU" w:cs="PMingLiU"/>
                <w:noProof/>
                <w:szCs w:val="24"/>
              </w:rPr>
            </w:pPr>
            <w:r>
              <w:rPr>
                <w:rFonts w:ascii="MS Gothic" w:hAnsi="MS Gothic"/>
                <w:noProof/>
              </w:rPr>
              <w:t>酒</w:t>
            </w:r>
            <w:r>
              <w:rPr>
                <w:rFonts w:ascii="PMingLiU" w:hAnsi="PMingLiU"/>
                <w:noProof/>
              </w:rPr>
              <w:t>/</w:t>
            </w:r>
            <w:r>
              <w:rPr>
                <w:rFonts w:ascii="Arial" w:hAnsi="Arial"/>
                <w:noProof/>
                <w:szCs w:val="20"/>
              </w:rPr>
              <w:t>索巴拉蓝布鲁斯科桃红葡萄</w:t>
            </w:r>
            <w:r>
              <w:rPr>
                <w:rFonts w:ascii="MS Gothic" w:hAnsi="MS Gothic"/>
                <w:noProof/>
                <w:szCs w:val="20"/>
              </w:rPr>
              <w:t>酒</w:t>
            </w:r>
          </w:p>
          <w:p>
            <w:pPr>
              <w:adjustRightInd w:val="0"/>
              <w:snapToGrid w:val="0"/>
              <w:spacing w:before="0" w:after="0" w:line="360" w:lineRule="auto"/>
              <w:ind w:left="23" w:right="-72"/>
              <w:jc w:val="left"/>
              <w:rPr>
                <w:rFonts w:ascii="SimSun" w:eastAsia="SimSun" w:hAnsi="SimSun" w:cs="Microsoft JhengHei"/>
                <w:noProof/>
                <w:color w:val="000000"/>
                <w:szCs w:val="24"/>
              </w:rPr>
            </w:pP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Lambrusco Grasparossa di Castelvetro</w:t>
            </w:r>
          </w:p>
        </w:tc>
        <w:tc>
          <w:tcPr>
            <w:tcW w:w="2835" w:type="dxa"/>
          </w:tcPr>
          <w:p>
            <w:pPr>
              <w:spacing w:before="0" w:after="240" w:line="259" w:lineRule="auto"/>
              <w:rPr>
                <w:rFonts w:ascii="MS Gothic" w:eastAsia="SimSun" w:hAnsi="MS Gothic" w:cs="MS Gothic"/>
                <w:noProof/>
                <w:szCs w:val="20"/>
              </w:rPr>
            </w:pPr>
            <w:r>
              <w:rPr>
                <w:rFonts w:ascii="MS Mincho" w:hAnsi="MS Mincho"/>
                <w:noProof/>
              </w:rPr>
              <w:t>格拉斯帕</w:t>
            </w:r>
            <w:r>
              <w:rPr>
                <w:rFonts w:ascii="Microsoft JhengHei" w:hAnsi="Microsoft JhengHei"/>
                <w:noProof/>
              </w:rPr>
              <w:t>罗萨</w:t>
            </w:r>
            <w:r>
              <w:rPr>
                <w:noProof/>
              </w:rPr>
              <w:t>•</w:t>
            </w:r>
            <w:r>
              <w:rPr>
                <w:rFonts w:ascii="MS Mincho" w:hAnsi="MS Mincho"/>
                <w:noProof/>
              </w:rPr>
              <w:t>迪</w:t>
            </w:r>
            <w:r>
              <w:rPr>
                <w:noProof/>
              </w:rPr>
              <w:t>•</w:t>
            </w:r>
            <w:r>
              <w:rPr>
                <w:rFonts w:ascii="MS Mincho" w:hAnsi="MS Mincho"/>
                <w:noProof/>
              </w:rPr>
              <w:t>卡斯特</w:t>
            </w:r>
            <w:r>
              <w:rPr>
                <w:rFonts w:ascii="Microsoft JhengHei" w:hAnsi="Microsoft JhengHei"/>
                <w:noProof/>
              </w:rPr>
              <w:t>韦特罗蓝布鲁斯科红酒</w:t>
            </w:r>
            <w:r>
              <w:rPr>
                <w:rFonts w:ascii="PMingLiU" w:hAnsi="PMingLiU"/>
                <w:noProof/>
              </w:rPr>
              <w:t xml:space="preserve"> / </w:t>
            </w:r>
            <w:r>
              <w:rPr>
                <w:rFonts w:ascii="Arial" w:hAnsi="Arial"/>
                <w:noProof/>
                <w:szCs w:val="20"/>
              </w:rPr>
              <w:t>格拉斯帕罗萨</w:t>
            </w:r>
            <w:r>
              <w:rPr>
                <w:rFonts w:ascii="Arial" w:hAnsi="Arial"/>
                <w:noProof/>
                <w:szCs w:val="20"/>
              </w:rPr>
              <w:t>·</w:t>
            </w:r>
            <w:r>
              <w:rPr>
                <w:rFonts w:ascii="MS Gothic" w:hAnsi="MS Gothic"/>
                <w:noProof/>
                <w:szCs w:val="20"/>
              </w:rPr>
              <w:t>迪</w:t>
            </w:r>
            <w:r>
              <w:rPr>
                <w:rFonts w:ascii="Arial" w:hAnsi="Arial"/>
                <w:noProof/>
                <w:szCs w:val="20"/>
              </w:rPr>
              <w:t>·</w:t>
            </w:r>
            <w:r>
              <w:rPr>
                <w:rFonts w:ascii="MS Gothic" w:hAnsi="MS Gothic"/>
                <w:noProof/>
                <w:szCs w:val="20"/>
              </w:rPr>
              <w:t>卡斯特</w:t>
            </w:r>
            <w:r>
              <w:rPr>
                <w:rFonts w:ascii="Microsoft JhengHei" w:hAnsi="Microsoft JhengHei"/>
                <w:noProof/>
                <w:szCs w:val="20"/>
              </w:rPr>
              <w:t>韦特罗蓝布鲁斯科桃红葡萄</w:t>
            </w:r>
            <w:r>
              <w:rPr>
                <w:rFonts w:ascii="MS Gothic" w:hAnsi="MS Gothic"/>
                <w:noProof/>
                <w:szCs w:val="20"/>
              </w:rPr>
              <w:t>酒</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Marsala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马莎拉</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Mela Alto Adige / Südtiroler Apfel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南蒂</w:t>
            </w:r>
            <w:r>
              <w:rPr>
                <w:rFonts w:ascii="Microsoft JhengHei" w:hAnsi="Microsoft JhengHei"/>
                <w:noProof/>
              </w:rPr>
              <w:t>罗尔苹果</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Mortadella Bologna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DengXian" w:hAnsi="DengXian"/>
                <w:noProof/>
                <w:color w:val="222222"/>
              </w:rPr>
              <w:t>博洛尼亚</w:t>
            </w:r>
            <w:r>
              <w:rPr>
                <w:rFonts w:ascii="MS Gothic" w:hAnsi="MS Gothic"/>
                <w:noProof/>
                <w:color w:val="222222"/>
              </w:rPr>
              <w:t>源自波洛尼</w:t>
            </w:r>
            <w:r>
              <w:rPr>
                <w:rFonts w:ascii="SimSun" w:hAnsi="SimSun"/>
                <w:noProof/>
                <w:color w:val="222222"/>
              </w:rPr>
              <w:t>亚的莫塔德拉大红肠摩泰台拉香肚</w:t>
            </w:r>
          </w:p>
        </w:tc>
        <w:tc>
          <w:tcPr>
            <w:tcW w:w="2835" w:type="dxa"/>
          </w:tcPr>
          <w:p>
            <w:pPr>
              <w:rPr>
                <w:rFonts w:eastAsia="Times New Roman"/>
                <w:noProof/>
                <w:color w:val="000000"/>
              </w:rPr>
            </w:pPr>
            <w:r>
              <w:rPr>
                <w:noProof/>
              </w:rPr>
              <w:t xml:space="preserve">Produits à base de viande (cuits, salés, fumés,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Pecorino Sardo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佩克利诺</w:t>
            </w:r>
            <w:r>
              <w:rPr>
                <w:noProof/>
              </w:rPr>
              <w:t xml:space="preserve">  </w:t>
            </w:r>
            <w:r>
              <w:rPr>
                <w:rFonts w:ascii="MS Gothic" w:hAnsi="MS Gothic"/>
                <w:noProof/>
              </w:rPr>
              <w:t>撒德干酪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Pecorino Toscano</w:t>
            </w:r>
          </w:p>
        </w:tc>
        <w:tc>
          <w:tcPr>
            <w:tcW w:w="2835" w:type="dxa"/>
          </w:tcPr>
          <w:p>
            <w:pPr>
              <w:spacing w:before="0" w:after="240" w:line="259" w:lineRule="auto"/>
              <w:rPr>
                <w:rFonts w:ascii="SimSun" w:eastAsia="SimSun" w:hAnsi="SimSun" w:cs="SimSun"/>
                <w:noProof/>
                <w:szCs w:val="24"/>
              </w:rPr>
            </w:pPr>
            <w:r>
              <w:rPr>
                <w:rFonts w:ascii="MS Gothic" w:hAnsi="MS Gothic"/>
                <w:noProof/>
              </w:rPr>
              <w:t>托斯卡</w:t>
            </w:r>
            <w:r>
              <w:rPr>
                <w:rFonts w:ascii="SimSun" w:hAnsi="SimSun"/>
                <w:noProof/>
              </w:rPr>
              <w:t>纳羊奶酪</w:t>
            </w:r>
          </w:p>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szCs w:val="20"/>
              </w:rPr>
              <w:t>佩克利诺</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Pomodoro di Pachino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帕基</w:t>
            </w:r>
            <w:r>
              <w:rPr>
                <w:rFonts w:ascii="Microsoft JhengHei" w:hAnsi="Microsoft JhengHei"/>
                <w:noProof/>
              </w:rPr>
              <w:t>诺蕃茄</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lang w:val="en-US"/>
              </w:rPr>
            </w:pPr>
            <w:r>
              <w:rPr>
                <w:noProof/>
                <w:lang w:val="en-US"/>
              </w:rPr>
              <w:t>Pomodoro San Marzano dell'Agro Sarnese-Nocerino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Mincho" w:hAnsi="MS Mincho"/>
                <w:noProof/>
              </w:rPr>
              <w:t>阿格洛</w:t>
            </w:r>
            <w:r>
              <w:rPr>
                <w:noProof/>
              </w:rPr>
              <w:t xml:space="preserve"> - </w:t>
            </w:r>
            <w:r>
              <w:rPr>
                <w:rFonts w:ascii="Microsoft JhengHei" w:hAnsi="Microsoft JhengHei"/>
                <w:noProof/>
              </w:rPr>
              <w:t>萨尔内斯</w:t>
            </w:r>
            <w:r>
              <w:rPr>
                <w:noProof/>
              </w:rPr>
              <w:t xml:space="preserve"> – </w:t>
            </w:r>
            <w:r>
              <w:rPr>
                <w:rFonts w:ascii="Microsoft JhengHei" w:hAnsi="Microsoft JhengHei"/>
                <w:noProof/>
              </w:rPr>
              <w:t>诺切利诺地区圣马尔扎诺番</w:t>
            </w:r>
            <w:r>
              <w:rPr>
                <w:rFonts w:ascii="MS Mincho" w:hAnsi="MS Mincho"/>
                <w:noProof/>
              </w:rPr>
              <w:t>茄</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Prosciutto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莫德纳火腿</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Prosciutto 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托斯卡纳火腿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Prosecco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普罗塞克</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Provolone Valpadana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瓦尔帕达纳硬奶酪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Salamini italiani alla cacciatora</w:t>
            </w:r>
          </w:p>
        </w:tc>
        <w:tc>
          <w:tcPr>
            <w:tcW w:w="2835" w:type="dxa"/>
          </w:tcPr>
          <w:p>
            <w:pPr>
              <w:spacing w:before="0" w:after="0" w:line="259" w:lineRule="auto"/>
              <w:jc w:val="left"/>
              <w:rPr>
                <w:rFonts w:eastAsia="SimSun"/>
                <w:noProof/>
                <w:szCs w:val="20"/>
              </w:rPr>
            </w:pPr>
            <w:r>
              <w:rPr>
                <w:rFonts w:ascii="SimSun" w:hAnsi="SimSun"/>
                <w:noProof/>
                <w:szCs w:val="20"/>
              </w:rPr>
              <w:t>意大利佳诗雅托乐萨拉米香肠</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Sicilia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西西里</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lang w:val="en-US"/>
              </w:rPr>
            </w:pPr>
            <w:r>
              <w:rPr>
                <w:noProof/>
                <w:lang w:val="en-US"/>
              </w:rPr>
              <w:t>Speck Alto Adige / Südtiroler Markenspeck / Südtiroler Speck</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上阿迪杰烟熏风干火腿</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托斯卡纳橄榄油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Veneto Valpolicella, Veneto Euganei e Berici, Veneto del Grappa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威尼托瓦柏里切拉</w:t>
            </w:r>
            <w:r>
              <w:rPr>
                <w:rFonts w:ascii="SimSun" w:hAnsi="SimSun"/>
                <w:noProof/>
              </w:rPr>
              <w:t>/</w:t>
            </w:r>
            <w:r>
              <w:rPr>
                <w:rFonts w:ascii="SimSun" w:hAnsi="SimSun"/>
                <w:noProof/>
              </w:rPr>
              <w:t>威尼托艾卡内依以及柏里齐</w:t>
            </w:r>
            <w:r>
              <w:rPr>
                <w:rFonts w:ascii="SimSun" w:hAnsi="SimSun"/>
                <w:noProof/>
              </w:rPr>
              <w:t xml:space="preserve">/ </w:t>
            </w:r>
            <w:r>
              <w:rPr>
                <w:rFonts w:ascii="SimSun" w:hAnsi="SimSun"/>
                <w:noProof/>
              </w:rPr>
              <w:t>威尼托德尔格拉帕</w:t>
            </w:r>
          </w:p>
        </w:tc>
        <w:tc>
          <w:tcPr>
            <w:tcW w:w="2835" w:type="dxa"/>
          </w:tcPr>
          <w:p>
            <w:pPr>
              <w:rPr>
                <w:rFonts w:eastAsia="Times New Roman"/>
                <w:noProof/>
                <w:color w:val="000000"/>
              </w:rPr>
            </w:pPr>
            <w:r>
              <w:rPr>
                <w:noProof/>
              </w:rPr>
              <w:t>Vins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Pologne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lang w:val="en-US"/>
              </w:rPr>
            </w:pPr>
            <w:r>
              <w:rPr>
                <w:noProof/>
                <w:lang w:val="en-US"/>
              </w:rPr>
              <w:t>Herbal vodka from the North Podlasie Lowland aromatised with an extract of bison grass/Wódka ziołowa z Niziny Północnopodlaskiej aromatyzowana ekstraktem z trawy żubrowej</w:t>
            </w:r>
          </w:p>
        </w:tc>
        <w:tc>
          <w:tcPr>
            <w:tcW w:w="2835" w:type="dxa"/>
          </w:tcPr>
          <w:p>
            <w:pPr>
              <w:spacing w:before="0" w:after="240" w:line="259" w:lineRule="auto"/>
              <w:jc w:val="left"/>
              <w:rPr>
                <w:rFonts w:eastAsia="Calibri"/>
                <w:noProof/>
                <w:szCs w:val="20"/>
              </w:rPr>
            </w:pPr>
            <w:r>
              <w:rPr>
                <w:rFonts w:ascii="MS Mincho" w:hAnsi="MS Mincho"/>
                <w:noProof/>
                <w:szCs w:val="20"/>
              </w:rPr>
              <w:t>北波德拉</w:t>
            </w:r>
            <w:r>
              <w:rPr>
                <w:rFonts w:ascii="Microsoft JhengHei" w:hAnsi="Microsoft JhengHei"/>
                <w:noProof/>
                <w:szCs w:val="20"/>
              </w:rPr>
              <w:t>谢</w:t>
            </w:r>
            <w:r>
              <w:rPr>
                <w:rFonts w:ascii="MS Gothic" w:hAnsi="MS Gothic"/>
                <w:noProof/>
                <w:szCs w:val="20"/>
              </w:rPr>
              <w:t>低地区野牛草香味伏特加</w:t>
            </w:r>
          </w:p>
          <w:p>
            <w:pPr>
              <w:adjustRightInd w:val="0"/>
              <w:snapToGrid w:val="0"/>
              <w:spacing w:before="0" w:after="0" w:line="360" w:lineRule="auto"/>
              <w:ind w:left="23" w:right="-72"/>
              <w:jc w:val="left"/>
              <w:rPr>
                <w:rFonts w:ascii="MS Mincho" w:eastAsia="MS Mincho" w:hAnsi="MS Mincho" w:cs="MS Mincho"/>
                <w:noProof/>
                <w:color w:val="000000"/>
                <w:szCs w:val="24"/>
              </w:rPr>
            </w:pP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Jabłka grójecke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格</w:t>
            </w:r>
            <w:r>
              <w:rPr>
                <w:rFonts w:ascii="Microsoft JhengHei" w:hAnsi="Microsoft JhengHei"/>
                <w:noProof/>
                <w:szCs w:val="20"/>
              </w:rPr>
              <w:t>鲁耶茨苹</w:t>
            </w:r>
            <w:r>
              <w:rPr>
                <w:rFonts w:ascii="MS Gothic" w:hAnsi="MS Gothic"/>
                <w:noProof/>
                <w:szCs w:val="20"/>
              </w:rPr>
              <w:t>果</w:t>
            </w:r>
          </w:p>
        </w:tc>
        <w:tc>
          <w:tcPr>
            <w:tcW w:w="2835" w:type="dxa"/>
          </w:tcPr>
          <w:p>
            <w:pPr>
              <w:rPr>
                <w:rFonts w:eastAsia="Times New Roman"/>
                <w:noProof/>
                <w:color w:val="000000"/>
              </w:rPr>
            </w:pPr>
            <w:r>
              <w:rPr>
                <w:noProof/>
              </w:rPr>
              <w:t>Fruits, légumes et céréales, en l'état ou transformés - pomme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Jabłka łąckie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Gothic" w:hAnsi="MS Gothic"/>
                <w:noProof/>
                <w:szCs w:val="20"/>
              </w:rPr>
              <w:t>翁茨科苹果</w:t>
            </w:r>
          </w:p>
        </w:tc>
        <w:tc>
          <w:tcPr>
            <w:tcW w:w="2835" w:type="dxa"/>
          </w:tcPr>
          <w:p>
            <w:pPr>
              <w:rPr>
                <w:rFonts w:eastAsia="Times New Roman"/>
                <w:noProof/>
                <w:color w:val="000000"/>
              </w:rPr>
            </w:pPr>
            <w:r>
              <w:rPr>
                <w:noProof/>
              </w:rPr>
              <w:t>Fruits, légumes et céréales, en l'état ou transformés - pomme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Wielkopolski ser smażony</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MS Gothic" w:hAnsi="MS Gothic"/>
                <w:noProof/>
                <w:szCs w:val="20"/>
              </w:rPr>
              <w:t>大波</w:t>
            </w:r>
            <w:r>
              <w:rPr>
                <w:rFonts w:ascii="SimSun" w:hAnsi="SimSun"/>
                <w:noProof/>
                <w:szCs w:val="20"/>
              </w:rPr>
              <w:t>兰油炸奶酪</w:t>
            </w:r>
          </w:p>
        </w:tc>
        <w:tc>
          <w:tcPr>
            <w:tcW w:w="2835" w:type="dxa"/>
          </w:tcPr>
          <w:p>
            <w:pPr>
              <w:rPr>
                <w:rFonts w:eastAsia="Times New Roman"/>
                <w:noProof/>
                <w:color w:val="000000"/>
              </w:rPr>
            </w:pPr>
            <w:r>
              <w:rPr>
                <w:noProof/>
              </w:rPr>
              <w:t>Fromages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Wiśnia nadwiślanka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维斯瓦樱桃</w:t>
            </w:r>
          </w:p>
        </w:tc>
        <w:tc>
          <w:tcPr>
            <w:tcW w:w="2835" w:type="dxa"/>
          </w:tcPr>
          <w:p>
            <w:pPr>
              <w:rPr>
                <w:rFonts w:eastAsia="Times New Roman"/>
                <w:noProof/>
                <w:color w:val="000000"/>
              </w:rPr>
            </w:pPr>
            <w:r>
              <w:rPr>
                <w:noProof/>
              </w:rPr>
              <w:t>Fruits, légumes et céréales, en l'état ou transformés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Portugal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 xml:space="preserve">Azeite de Moura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摩尔橄榄油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Azeite do Alentejo Interior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内阿连特茹橄榄油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Azeite de Trás-os-Montes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山后省橄</w:t>
            </w:r>
            <w:r>
              <w:rPr>
                <w:rFonts w:ascii="SimSun" w:hAnsi="SimSun"/>
                <w:noProof/>
                <w:szCs w:val="20"/>
              </w:rPr>
              <w:t>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Bairrada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拜拉达</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lang w:val="en-US"/>
              </w:rPr>
            </w:pPr>
            <w:r>
              <w:rPr>
                <w:noProof/>
                <w:lang w:val="en-US"/>
              </w:rPr>
              <w:t>Vin de Madère / Madère / Madera / Madeira Wijn / Vino di Madera / Madeira Wein / Madeira Wine / Madeira / Vinho da Madeira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马德拉</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Presunto de Barrancos / Paleta de Barrancos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巴兰科斯火腿</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Queijo S. Jorge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圣若热奶酪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Roumanie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Dealu Mare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马雷丘陵</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穆法特拉</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Pălincă</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巴林卡</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Recaş</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雷卡什</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Salam de Sibiu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西比鸟腊肠</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塔尔纳瓦</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Ţuică Zetea de Medieşu Aurit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泽泰亚梅迪耶舒奥里特</w:t>
            </w:r>
            <w:r>
              <w:rPr>
                <w:noProof/>
              </w:rPr>
              <w:t xml:space="preserve"> </w:t>
            </w:r>
            <w:r>
              <w:rPr>
                <w:rFonts w:ascii="MS Gothic" w:hAnsi="MS Gothic"/>
                <w:noProof/>
                <w:szCs w:val="20"/>
              </w:rPr>
              <w:t>栗子酒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Vinars 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穆法特拉烧酒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Vinars 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noProof/>
              </w:rPr>
              <w:t>塔尔纳瓦烧酒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Slovénie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Goriška Brda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szCs w:val="20"/>
              </w:rPr>
              <w:t>戈里察巴</w:t>
            </w:r>
            <w:r>
              <w:rPr>
                <w:rFonts w:ascii="SimSun" w:hAnsi="SimSun"/>
                <w:noProof/>
                <w:szCs w:val="20"/>
              </w:rPr>
              <w:t>尔达</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Slovenski med</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斯洛文尼亚蜂蜜</w:t>
            </w:r>
          </w:p>
        </w:tc>
        <w:tc>
          <w:tcPr>
            <w:tcW w:w="2835" w:type="dxa"/>
          </w:tcPr>
          <w:p>
            <w:pPr>
              <w:rPr>
                <w:rFonts w:eastAsia="Times New Roman"/>
                <w:noProof/>
                <w:color w:val="000000"/>
              </w:rPr>
            </w:pPr>
            <w:r>
              <w:rPr>
                <w:noProof/>
              </w:rPr>
              <w:t>Miel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Štajerska Slovenija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施塔依尔斯洛文尼亚</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Štajersko prekmursko bučno olje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施塔依尔穆拉南瓜籽油</w:t>
            </w:r>
          </w:p>
        </w:tc>
        <w:tc>
          <w:tcPr>
            <w:tcW w:w="2835" w:type="dxa"/>
          </w:tcPr>
          <w:p>
            <w:pPr>
              <w:rPr>
                <w:rFonts w:eastAsia="Times New Roman"/>
                <w:noProof/>
                <w:color w:val="000000"/>
              </w:rPr>
            </w:pPr>
            <w:r>
              <w:rPr>
                <w:noProof/>
              </w:rPr>
              <w:t>Autres huiles alimentaires - huile de citrouille ou de courge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Espagne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Aceite del Bajo Aragón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下阿拉贡橄榄油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阿利坎特</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Antequera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安特戈拉</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Azafrán de la Mancha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拉曼恰番</w:t>
            </w:r>
            <w:r>
              <w:rPr>
                <w:rFonts w:ascii="Microsoft JhengHei" w:hAnsi="Microsoft JhengHei"/>
                <w:noProof/>
              </w:rPr>
              <w:t>红</w:t>
            </w:r>
            <w:r>
              <w:rPr>
                <w:rFonts w:ascii="MS Gothic" w:hAnsi="MS Gothic"/>
                <w:noProof/>
              </w:rPr>
              <w:t>花</w:t>
            </w:r>
            <w:r>
              <w:rPr>
                <w:rFonts w:ascii="SimSun" w:hAnsi="SimSun"/>
                <w:noProof/>
              </w:rPr>
              <w:t xml:space="preserve">  </w:t>
            </w:r>
          </w:p>
        </w:tc>
        <w:tc>
          <w:tcPr>
            <w:tcW w:w="2835" w:type="dxa"/>
          </w:tcPr>
          <w:p>
            <w:pPr>
              <w:rPr>
                <w:rFonts w:eastAsia="Times New Roman"/>
                <w:noProof/>
                <w:color w:val="000000"/>
              </w:rPr>
            </w:pPr>
            <w:r>
              <w:rPr>
                <w:noProof/>
              </w:rPr>
              <w:t>Autres produits de l'annexe I du traité (épices, etc.) - safran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Baena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巴埃纳</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Bierzo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比埃尔索</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Cítricos Valencianos / Cîtrics Valencians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瓦伦西亚柑橘</w:t>
            </w:r>
          </w:p>
        </w:tc>
        <w:tc>
          <w:tcPr>
            <w:tcW w:w="2835" w:type="dxa"/>
          </w:tcPr>
          <w:p>
            <w:pPr>
              <w:rPr>
                <w:rFonts w:eastAsia="Times New Roman"/>
                <w:noProof/>
                <w:color w:val="000000"/>
              </w:rPr>
            </w:pPr>
            <w:r>
              <w:rPr>
                <w:noProof/>
              </w:rPr>
              <w:t>Fruits, légumes et céréales, en l'état ou transformés - agrumes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Dehesa de Extremadura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埃斯特雷马图拉</w:t>
            </w:r>
          </w:p>
        </w:tc>
        <w:tc>
          <w:tcPr>
            <w:tcW w:w="2835" w:type="dxa"/>
          </w:tcPr>
          <w:p>
            <w:pPr>
              <w:rPr>
                <w:rFonts w:eastAsia="Times New Roman"/>
                <w:noProof/>
                <w:color w:val="000000"/>
              </w:rPr>
            </w:pPr>
            <w:r>
              <w:rPr>
                <w:noProof/>
              </w:rPr>
              <w:t>Produits à base de viandes (cuits, salés, fumés, etc.) - saucisses et saucissons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Empordà</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恩波尔达</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Estepa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埃斯特巴</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Guijuelo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基胡埃罗</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sz w:val="20"/>
                <w:szCs w:val="20"/>
              </w:rPr>
            </w:pPr>
          </w:p>
        </w:tc>
        <w:tc>
          <w:tcPr>
            <w:tcW w:w="2835" w:type="dxa"/>
          </w:tcPr>
          <w:p>
            <w:pPr>
              <w:rPr>
                <w:rFonts w:eastAsia="Times New Roman"/>
                <w:noProof/>
                <w:color w:val="000000"/>
              </w:rPr>
            </w:pPr>
            <w:r>
              <w:rPr>
                <w:noProof/>
              </w:rPr>
              <w:t>Jabugo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哈布戈</w:t>
            </w:r>
          </w:p>
        </w:tc>
        <w:tc>
          <w:tcPr>
            <w:tcW w:w="2835" w:type="dxa"/>
          </w:tcPr>
          <w:p>
            <w:pPr>
              <w:rPr>
                <w:rFonts w:eastAsia="Times New Roman"/>
                <w:noProof/>
                <w:color w:val="000000"/>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rPr>
            </w:pPr>
            <w:r>
              <w:rPr>
                <w:noProof/>
              </w:rPr>
              <w:t>Jamón de Teruel / Paleta de Teruel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特鲁埃尔火腿</w:t>
            </w:r>
            <w:r>
              <w:rPr>
                <w:rFonts w:ascii="SimSun" w:hAnsi="SimSun"/>
                <w:noProof/>
              </w:rPr>
              <w:t xml:space="preserve">/ </w:t>
            </w:r>
            <w:r>
              <w:rPr>
                <w:rFonts w:ascii="SimSun" w:hAnsi="SimSun"/>
                <w:noProof/>
              </w:rPr>
              <w:t>特鲁埃尔前腿</w:t>
            </w:r>
          </w:p>
        </w:tc>
        <w:tc>
          <w:tcPr>
            <w:tcW w:w="2835" w:type="dxa"/>
          </w:tcPr>
          <w:p>
            <w:pPr>
              <w:rPr>
                <w:rFonts w:eastAsia="Times New Roman"/>
                <w:noProof/>
              </w:rPr>
            </w:pPr>
            <w:r>
              <w:rPr>
                <w:noProof/>
              </w:rPr>
              <w:t>Produits à base de viandes (cuits, salés, fumés, etc.) - jambons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Jijona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基霍纳</w:t>
            </w:r>
          </w:p>
        </w:tc>
        <w:tc>
          <w:tcPr>
            <w:tcW w:w="2835" w:type="dxa"/>
          </w:tcPr>
          <w:p>
            <w:pPr>
              <w:rPr>
                <w:rFonts w:eastAsia="Times New Roman"/>
                <w:noProof/>
                <w:color w:val="000000"/>
              </w:rPr>
            </w:pPr>
            <w:r>
              <w:rPr>
                <w:noProof/>
              </w:rPr>
              <w:t>Produits de la boulangerie, pâtisserie, confiserie et biscuiterie - nougat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Jumilla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胡米亚</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Mahón-Menorca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马宏</w:t>
            </w:r>
            <w:r>
              <w:rPr>
                <w:rFonts w:ascii="SimSun" w:hAnsi="SimSun"/>
                <w:noProof/>
              </w:rPr>
              <w:t>-</w:t>
            </w:r>
            <w:r>
              <w:rPr>
                <w:rFonts w:ascii="SimSun" w:hAnsi="SimSun"/>
                <w:noProof/>
              </w:rPr>
              <w:t>梅诺卡</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Málaga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马拉加</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Manzanilla - Sanlúcar de Barrameda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MS Gothic" w:hAnsi="MS Gothic"/>
                <w:noProof/>
              </w:rPr>
              <w:t>圣</w:t>
            </w:r>
            <w:r>
              <w:rPr>
                <w:rFonts w:ascii="SimSun" w:hAnsi="SimSun"/>
                <w:noProof/>
              </w:rPr>
              <w:t>卢卡尔</w:t>
            </w:r>
            <w:r>
              <w:rPr>
                <w:noProof/>
              </w:rPr>
              <w:t>-</w:t>
            </w:r>
            <w:r>
              <w:rPr>
                <w:rFonts w:ascii="MS Gothic" w:hAnsi="MS Gothic"/>
                <w:noProof/>
              </w:rPr>
              <w:t>德</w:t>
            </w:r>
            <w:r>
              <w:rPr>
                <w:noProof/>
              </w:rPr>
              <w:t>-</w:t>
            </w:r>
            <w:r>
              <w:rPr>
                <w:rFonts w:ascii="MS Gothic" w:hAnsi="MS Gothic"/>
                <w:noProof/>
              </w:rPr>
              <w:t>巴拉梅达</w:t>
            </w:r>
            <w:r>
              <w:rPr>
                <w:rFonts w:ascii="SimSun" w:hAnsi="SimSun"/>
                <w:noProof/>
              </w:rPr>
              <w:t>曼萨尼亚</w:t>
            </w:r>
            <w:r>
              <w:rPr>
                <w:rFonts w:ascii="MS Mincho" w:hAnsi="MS Mincho"/>
                <w:noProof/>
                <w:sz w:val="23"/>
                <w:szCs w:val="23"/>
              </w:rPr>
              <w:t>葡萄</w:t>
            </w:r>
            <w:r>
              <w:rPr>
                <w:rFonts w:ascii="MS Gothic" w:hAnsi="MS Gothic"/>
                <w:noProof/>
                <w:sz w:val="23"/>
                <w:szCs w:val="23"/>
              </w:rPr>
              <w:t>酒</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Pacharán navarro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纳瓦拉李子酒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Penedès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佩内德斯</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Priorat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普里奥拉托</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Rías Baixas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下海湾地区</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Ribera del Duero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杜埃罗河岸</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Rueda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卢埃达</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Sierra de Cazorla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卡索尔拉山区</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Sierra de Segura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塞古拉山区</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Siurana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西乌拉纳</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Somontano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索蒙塔诺</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Toro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托罗</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Turrón de 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阿利坎特杏仁糖</w:t>
            </w:r>
          </w:p>
        </w:tc>
        <w:tc>
          <w:tcPr>
            <w:tcW w:w="2835" w:type="dxa"/>
          </w:tcPr>
          <w:p>
            <w:pPr>
              <w:rPr>
                <w:rFonts w:eastAsia="Times New Roman"/>
                <w:noProof/>
                <w:color w:val="000000"/>
              </w:rPr>
            </w:pPr>
            <w:r>
              <w:rPr>
                <w:noProof/>
              </w:rPr>
              <w:t>Produits de la boulangerie, pâtisserie, confiserie et biscuiterie - nougat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Utiel-Requena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乌迭尔</w:t>
            </w:r>
            <w:r>
              <w:rPr>
                <w:rFonts w:ascii="SimSun" w:hAnsi="SimSun"/>
                <w:noProof/>
              </w:rPr>
              <w:t>-</w:t>
            </w:r>
            <w:r>
              <w:rPr>
                <w:rFonts w:ascii="SimSun" w:hAnsi="SimSun"/>
                <w:noProof/>
              </w:rPr>
              <w:t>雷格纳</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Cariñena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卡利涅纳</w:t>
            </w:r>
          </w:p>
        </w:tc>
        <w:tc>
          <w:tcPr>
            <w:tcW w:w="2835" w:type="dxa"/>
          </w:tcPr>
          <w:p>
            <w:pPr>
              <w:rPr>
                <w:rFonts w:eastAsia="Times New Roman"/>
                <w:noProof/>
                <w:color w:val="000000"/>
              </w:rPr>
            </w:pPr>
            <w:r>
              <w:rPr>
                <w:noProof/>
              </w:rPr>
              <w:t>Vins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Montes de Toledo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托雷多山区</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Aceite Campo de Montiel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蒙蒂尔地区橄榄油</w:t>
            </w:r>
          </w:p>
        </w:tc>
        <w:tc>
          <w:tcPr>
            <w:tcW w:w="2835" w:type="dxa"/>
          </w:tcPr>
          <w:p>
            <w:pPr>
              <w:rPr>
                <w:rFonts w:eastAsia="Times New Roman"/>
                <w:noProof/>
                <w:color w:val="000000"/>
              </w:rPr>
            </w:pPr>
            <w:r>
              <w:rPr>
                <w:noProof/>
              </w:rPr>
              <w:t>Huiles et graisses (beurre, margarine, huile, etc.) - huile d'olive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Los Pedroches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洛斯佩德罗切斯</w:t>
            </w:r>
          </w:p>
        </w:tc>
        <w:tc>
          <w:tcPr>
            <w:tcW w:w="2835" w:type="dxa"/>
          </w:tcPr>
          <w:p>
            <w:pPr>
              <w:rPr>
                <w:rFonts w:eastAsia="Times New Roman"/>
                <w:noProof/>
                <w:color w:val="000000"/>
              </w:rPr>
            </w:pPr>
            <w:r>
              <w:rPr>
                <w:noProof/>
              </w:rPr>
              <w:t>Produits à base de viande (cuits, salés, fumés,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Vinagre de Jerez</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雪利醋</w:t>
            </w:r>
          </w:p>
        </w:tc>
        <w:tc>
          <w:tcPr>
            <w:tcW w:w="2835" w:type="dxa"/>
          </w:tcPr>
          <w:p>
            <w:pPr>
              <w:rPr>
                <w:rFonts w:eastAsia="Times New Roman"/>
                <w:noProof/>
                <w:color w:val="000000"/>
              </w:rPr>
            </w:pPr>
            <w:r>
              <w:rPr>
                <w:noProof/>
              </w:rPr>
              <w:t>Autres produits de l’annexe I du traité</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Pays-Bas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Edam Holland</w:t>
            </w:r>
          </w:p>
        </w:tc>
        <w:tc>
          <w:tcPr>
            <w:tcW w:w="2835" w:type="dxa"/>
          </w:tcPr>
          <w:p>
            <w:pPr>
              <w:spacing w:before="0" w:after="240" w:line="259" w:lineRule="auto"/>
              <w:rPr>
                <w:rFonts w:eastAsia="SimSun"/>
                <w:noProof/>
                <w:sz w:val="28"/>
                <w:szCs w:val="28"/>
              </w:rPr>
            </w:pPr>
            <w:r>
              <w:rPr>
                <w:rFonts w:ascii="MS Mincho" w:hAnsi="MS Mincho"/>
                <w:noProof/>
                <w:sz w:val="28"/>
                <w:szCs w:val="28"/>
              </w:rPr>
              <w:t>荷</w:t>
            </w:r>
            <w:r>
              <w:rPr>
                <w:rFonts w:ascii="Microsoft JhengHei" w:hAnsi="Microsoft JhengHei"/>
                <w:noProof/>
                <w:sz w:val="28"/>
                <w:szCs w:val="28"/>
              </w:rPr>
              <w:t>兰伊丹奶酪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Gouda Holland</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rPr>
            </w:pPr>
            <w:r>
              <w:rPr>
                <w:rFonts w:ascii="MS Mincho" w:hAnsi="MS Mincho"/>
                <w:noProof/>
                <w:sz w:val="28"/>
                <w:szCs w:val="28"/>
              </w:rPr>
              <w:t>荷</w:t>
            </w:r>
            <w:r>
              <w:rPr>
                <w:rFonts w:ascii="Microsoft JhengHei" w:hAnsi="Microsoft JhengHei"/>
                <w:noProof/>
                <w:sz w:val="28"/>
                <w:szCs w:val="28"/>
              </w:rPr>
              <w:t>兰豪达奶</w:t>
            </w:r>
            <w:r>
              <w:rPr>
                <w:rFonts w:ascii="MS Mincho" w:hAnsi="MS Mincho"/>
                <w:noProof/>
                <w:sz w:val="28"/>
                <w:szCs w:val="28"/>
              </w:rPr>
              <w:t>酪</w:t>
            </w:r>
          </w:p>
        </w:tc>
        <w:tc>
          <w:tcPr>
            <w:tcW w:w="2835" w:type="dxa"/>
          </w:tcPr>
          <w:p>
            <w:pPr>
              <w:rPr>
                <w:rFonts w:eastAsia="Times New Roman"/>
                <w:noProof/>
                <w:color w:val="000000"/>
              </w:rPr>
            </w:pPr>
            <w:r>
              <w:rPr>
                <w:noProof/>
              </w:rPr>
              <w:t>Fromage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Royaume-Uni</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Scotch Beef</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苏格兰牛肉</w:t>
            </w:r>
          </w:p>
        </w:tc>
        <w:tc>
          <w:tcPr>
            <w:tcW w:w="2835" w:type="dxa"/>
          </w:tcPr>
          <w:p>
            <w:pPr>
              <w:rPr>
                <w:rFonts w:eastAsia="Times New Roman"/>
                <w:noProof/>
                <w:color w:val="000000"/>
              </w:rPr>
            </w:pPr>
            <w:r>
              <w:rPr>
                <w:noProof/>
              </w:rPr>
              <w:t>Viande fraîche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Scotch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苏格兰羔羊肉</w:t>
            </w:r>
          </w:p>
        </w:tc>
        <w:tc>
          <w:tcPr>
            <w:tcW w:w="2835" w:type="dxa"/>
          </w:tcPr>
          <w:p>
            <w:pPr>
              <w:rPr>
                <w:rFonts w:eastAsia="Times New Roman"/>
                <w:noProof/>
                <w:color w:val="000000"/>
              </w:rPr>
            </w:pPr>
            <w:r>
              <w:rPr>
                <w:noProof/>
              </w:rPr>
              <w:t>Viande fraîche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Welsh Beef</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威尔士牛肉</w:t>
            </w:r>
          </w:p>
        </w:tc>
        <w:tc>
          <w:tcPr>
            <w:tcW w:w="2835" w:type="dxa"/>
          </w:tcPr>
          <w:p>
            <w:pPr>
              <w:rPr>
                <w:rFonts w:eastAsia="Times New Roman"/>
                <w:noProof/>
                <w:color w:val="000000"/>
              </w:rPr>
            </w:pPr>
            <w:r>
              <w:rPr>
                <w:noProof/>
              </w:rPr>
              <w:t>Viande fraîche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Welsh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rPr>
            </w:pPr>
            <w:r>
              <w:rPr>
                <w:rFonts w:ascii="SimSun" w:hAnsi="SimSun"/>
                <w:noProof/>
              </w:rPr>
              <w:t>威尔士羊肉</w:t>
            </w:r>
          </w:p>
        </w:tc>
        <w:tc>
          <w:tcPr>
            <w:tcW w:w="2835" w:type="dxa"/>
          </w:tcPr>
          <w:p>
            <w:pPr>
              <w:rPr>
                <w:rFonts w:eastAsia="Times New Roman"/>
                <w:noProof/>
                <w:color w:val="000000"/>
              </w:rPr>
            </w:pPr>
            <w:r>
              <w:rPr>
                <w:noProof/>
              </w:rPr>
              <w:t>Viande fraîche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Autriche, Belgique, Allemagne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Korn / Kornbrand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科恩酒</w:t>
            </w:r>
            <w:r>
              <w:rPr>
                <w:rFonts w:ascii="SimSun" w:hAnsi="SimSun"/>
                <w:noProof/>
              </w:rPr>
              <w:t xml:space="preserve">/ </w:t>
            </w:r>
            <w:r>
              <w:rPr>
                <w:rFonts w:ascii="SimSun" w:hAnsi="SimSun"/>
                <w:noProof/>
              </w:rPr>
              <w:t>科恩烧酒</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b/>
                <w:noProof/>
                <w:snapToGrid w:val="0"/>
              </w:rPr>
            </w:pPr>
            <w:r>
              <w:rPr>
                <w:noProof/>
              </w:rPr>
              <w:t>Autriche, Hongrie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rPr>
            </w:pPr>
          </w:p>
        </w:tc>
        <w:tc>
          <w:tcPr>
            <w:tcW w:w="2835" w:type="dxa"/>
          </w:tcPr>
          <w:p>
            <w:pPr>
              <w:rPr>
                <w:rFonts w:eastAsia="Times New Roman"/>
                <w:noProof/>
                <w:color w:val="000000"/>
              </w:rPr>
            </w:pPr>
            <w:r>
              <w:rPr>
                <w:noProof/>
              </w:rPr>
              <w:t>Pálinka</w:t>
            </w:r>
          </w:p>
        </w:tc>
        <w:tc>
          <w:tcPr>
            <w:tcW w:w="2835" w:type="dxa"/>
          </w:tcPr>
          <w:p>
            <w:pPr>
              <w:adjustRightInd w:val="0"/>
              <w:snapToGrid w:val="0"/>
              <w:spacing w:before="0" w:after="0" w:line="360" w:lineRule="auto"/>
              <w:ind w:left="23" w:right="-72"/>
              <w:jc w:val="left"/>
              <w:rPr>
                <w:rFonts w:ascii="Garamond" w:eastAsia="SimSun" w:hAnsi="Garamond"/>
                <w:b/>
                <w:bCs/>
                <w:noProof/>
                <w:color w:val="002060"/>
                <w:sz w:val="25"/>
                <w:szCs w:val="25"/>
              </w:rPr>
            </w:pPr>
            <w:r>
              <w:rPr>
                <w:rFonts w:ascii="SimSun" w:hAnsi="SimSun"/>
                <w:noProof/>
              </w:rPr>
              <w:t>帕林卡</w:t>
            </w:r>
          </w:p>
        </w:tc>
        <w:tc>
          <w:tcPr>
            <w:tcW w:w="2835" w:type="dxa"/>
          </w:tcPr>
          <w:p>
            <w:pPr>
              <w:rPr>
                <w:rFonts w:eastAsia="Times New Roman"/>
                <w:noProof/>
                <w:color w:val="000000"/>
              </w:rPr>
            </w:pPr>
            <w:r>
              <w:rPr>
                <w:noProof/>
              </w:rPr>
              <w:t>Boisson spiritueuse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rPr>
            </w:pPr>
          </w:p>
        </w:tc>
        <w:tc>
          <w:tcPr>
            <w:tcW w:w="8505" w:type="dxa"/>
            <w:gridSpan w:val="3"/>
          </w:tcPr>
          <w:p>
            <w:pPr>
              <w:rPr>
                <w:rFonts w:eastAsia="SimSun"/>
                <w:noProof/>
                <w:snapToGrid w:val="0"/>
              </w:rPr>
            </w:pPr>
            <w:r>
              <w:rPr>
                <w:noProof/>
              </w:rPr>
              <w:t>Croatie, Slovénie</w:t>
            </w:r>
          </w:p>
        </w:tc>
      </w:tr>
      <w:tr>
        <w:trPr>
          <w:cantSplit/>
          <w:trHeight w:val="199"/>
          <w:tblHeader/>
        </w:trPr>
        <w:tc>
          <w:tcPr>
            <w:tcW w:w="567" w:type="dxa"/>
          </w:tcPr>
          <w:p>
            <w:pPr>
              <w:numPr>
                <w:ilvl w:val="0"/>
                <w:numId w:val="20"/>
              </w:numPr>
              <w:adjustRightInd w:val="0"/>
              <w:snapToGrid w:val="0"/>
              <w:spacing w:before="0" w:after="0" w:line="360" w:lineRule="auto"/>
              <w:ind w:left="460" w:right="176" w:hanging="425"/>
              <w:jc w:val="left"/>
              <w:rPr>
                <w:rFonts w:eastAsia="Times New Roman"/>
                <w:noProof/>
                <w:color w:val="000000"/>
                <w:sz w:val="20"/>
                <w:szCs w:val="20"/>
              </w:rPr>
            </w:pPr>
          </w:p>
        </w:tc>
        <w:tc>
          <w:tcPr>
            <w:tcW w:w="2835" w:type="dxa"/>
          </w:tcPr>
          <w:p>
            <w:pPr>
              <w:rPr>
                <w:rFonts w:eastAsia="Times New Roman"/>
                <w:noProof/>
                <w:color w:val="000000"/>
              </w:rPr>
            </w:pPr>
            <w:r>
              <w:rPr>
                <w:noProof/>
              </w:rPr>
              <w:t>Istarski pršut/Istrski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rPr>
            </w:pPr>
            <w:r>
              <w:rPr>
                <w:rFonts w:ascii="SimSun" w:hAnsi="SimSun"/>
                <w:noProof/>
              </w:rPr>
              <w:t>伊斯特拉熏火腿</w:t>
            </w:r>
          </w:p>
        </w:tc>
        <w:tc>
          <w:tcPr>
            <w:tcW w:w="2835" w:type="dxa"/>
          </w:tcPr>
          <w:p>
            <w:pPr>
              <w:rPr>
                <w:rFonts w:eastAsia="Times New Roman"/>
                <w:noProof/>
                <w:color w:val="000000"/>
              </w:rPr>
            </w:pPr>
            <w:r>
              <w:rPr>
                <w:noProof/>
              </w:rPr>
              <w:t>Produits à base de viandes (cuits, salés, fumés, etc.) - jambons</w:t>
            </w:r>
          </w:p>
        </w:tc>
      </w:tr>
    </w:tbl>
    <w:p>
      <w:pPr>
        <w:jc w:val="center"/>
        <w:rPr>
          <w:b/>
          <w:noProof/>
          <w:snapToGrid w:val="0"/>
        </w:rPr>
      </w:pPr>
      <w:r>
        <w:rPr>
          <w:noProof/>
        </w:rPr>
        <w:br w:type="page"/>
      </w:r>
      <w:r>
        <w:rPr>
          <w:b/>
          <w:noProof/>
        </w:rPr>
        <w:t>ANNEXE VII</w:t>
      </w:r>
      <w:r>
        <w:rPr>
          <w:b/>
          <w:noProof/>
        </w:rPr>
        <w:br/>
        <w:t>Indications géographiques des produits originaires de Chine visées à l'article 1</w:t>
      </w:r>
      <w:r>
        <w:rPr>
          <w:b/>
          <w:noProof/>
          <w:vertAlign w:val="superscript"/>
        </w:rPr>
        <w:t>er</w:t>
      </w:r>
      <w:r>
        <w:rPr>
          <w:b/>
          <w:noProof/>
        </w:rPr>
        <w:t>, paragraphe 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Borders>
              <w:bottom w:val="nil"/>
            </w:tcBorders>
          </w:tcPr>
          <w:p>
            <w:pPr>
              <w:pStyle w:val="NormalCentered"/>
              <w:rPr>
                <w:noProof/>
                <w:snapToGrid w:val="0"/>
              </w:rPr>
            </w:pPr>
            <w:r>
              <w:rPr>
                <w:noProof/>
              </w:rPr>
              <w:t>Dénomination enregistrée en Chine</w:t>
            </w:r>
          </w:p>
          <w:p>
            <w:pPr>
              <w:pStyle w:val="NormalCentered"/>
              <w:rPr>
                <w:noProof/>
                <w:snapToGrid w:val="0"/>
              </w:rPr>
            </w:pPr>
          </w:p>
        </w:tc>
        <w:tc>
          <w:tcPr>
            <w:tcW w:w="3071" w:type="dxa"/>
            <w:tcBorders>
              <w:bottom w:val="nil"/>
            </w:tcBorders>
          </w:tcPr>
          <w:p>
            <w:pPr>
              <w:jc w:val="center"/>
              <w:rPr>
                <w:noProof/>
                <w:snapToGrid w:val="0"/>
              </w:rPr>
            </w:pPr>
            <w:r>
              <w:rPr>
                <w:noProof/>
              </w:rPr>
              <w:t>Transcription en caractères latins</w:t>
            </w:r>
          </w:p>
          <w:p>
            <w:pPr>
              <w:jc w:val="center"/>
              <w:rPr>
                <w:noProof/>
                <w:snapToGrid w:val="0"/>
              </w:rPr>
            </w:pPr>
          </w:p>
        </w:tc>
        <w:tc>
          <w:tcPr>
            <w:tcW w:w="3072" w:type="dxa"/>
            <w:tcBorders>
              <w:bottom w:val="nil"/>
            </w:tcBorders>
          </w:tcPr>
          <w:p>
            <w:pPr>
              <w:jc w:val="center"/>
              <w:rPr>
                <w:noProof/>
                <w:snapToGrid w:val="0"/>
              </w:rPr>
            </w:pPr>
            <w:r>
              <w:rPr>
                <w:noProof/>
              </w:rPr>
              <w:t>Traduction à titre d'information</w:t>
            </w:r>
          </w:p>
          <w:p>
            <w:pPr>
              <w:jc w:val="center"/>
              <w:rPr>
                <w:noProof/>
                <w:snapToGrid w:val="0"/>
              </w:rPr>
            </w:pP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宜兴紫砂</w:t>
            </w:r>
          </w:p>
        </w:tc>
        <w:tc>
          <w:tcPr>
            <w:tcW w:w="3071" w:type="dxa"/>
          </w:tcPr>
          <w:p>
            <w:pPr>
              <w:rPr>
                <w:rFonts w:eastAsia="SimSun"/>
                <w:noProof/>
                <w:szCs w:val="20"/>
              </w:rPr>
            </w:pPr>
            <w:r>
              <w:rPr>
                <w:noProof/>
              </w:rPr>
              <w:t>Yixing Zi Sha</w:t>
            </w:r>
          </w:p>
        </w:tc>
        <w:tc>
          <w:tcPr>
            <w:tcW w:w="3072" w:type="dxa"/>
          </w:tcPr>
          <w:p>
            <w:pPr>
              <w:rPr>
                <w:rFonts w:eastAsia="SimSun"/>
                <w:noProof/>
                <w:snapToGrid w:val="0"/>
                <w:szCs w:val="24"/>
                <w:u w:val="single"/>
              </w:rPr>
            </w:pPr>
            <w:r>
              <w:rPr>
                <w:noProof/>
              </w:rPr>
              <w:t>Yixing Purple Clay 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扬州漆器</w:t>
            </w:r>
          </w:p>
        </w:tc>
        <w:tc>
          <w:tcPr>
            <w:tcW w:w="3071" w:type="dxa"/>
          </w:tcPr>
          <w:p>
            <w:pPr>
              <w:rPr>
                <w:rFonts w:eastAsia="SimSun"/>
                <w:noProof/>
                <w:szCs w:val="20"/>
              </w:rPr>
            </w:pPr>
            <w:r>
              <w:rPr>
                <w:noProof/>
              </w:rPr>
              <w:t>Yangzhou Qi Qi</w:t>
            </w:r>
          </w:p>
        </w:tc>
        <w:tc>
          <w:tcPr>
            <w:tcW w:w="3072" w:type="dxa"/>
          </w:tcPr>
          <w:p>
            <w:pPr>
              <w:rPr>
                <w:rFonts w:eastAsia="SimSun"/>
                <w:noProof/>
                <w:snapToGrid w:val="0"/>
                <w:szCs w:val="24"/>
                <w:u w:val="single"/>
              </w:rPr>
            </w:pPr>
            <w:r>
              <w:rPr>
                <w:noProof/>
              </w:rPr>
              <w:t xml:space="preserve">Yangzhou Lacquerware </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东海水晶</w:t>
            </w:r>
          </w:p>
        </w:tc>
        <w:tc>
          <w:tcPr>
            <w:tcW w:w="3071" w:type="dxa"/>
          </w:tcPr>
          <w:p>
            <w:pPr>
              <w:rPr>
                <w:rFonts w:eastAsia="SimSun"/>
                <w:noProof/>
                <w:szCs w:val="20"/>
              </w:rPr>
            </w:pPr>
            <w:r>
              <w:rPr>
                <w:noProof/>
              </w:rPr>
              <w:t>Donghai Shui Jing</w:t>
            </w:r>
          </w:p>
        </w:tc>
        <w:tc>
          <w:tcPr>
            <w:tcW w:w="3072" w:type="dxa"/>
          </w:tcPr>
          <w:p>
            <w:pPr>
              <w:rPr>
                <w:rFonts w:eastAsia="SimSun"/>
                <w:noProof/>
                <w:snapToGrid w:val="0"/>
                <w:szCs w:val="24"/>
                <w:u w:val="single"/>
              </w:rPr>
            </w:pPr>
            <w:r>
              <w:rPr>
                <w:noProof/>
              </w:rPr>
              <w:t>Donghai Crystal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龙泉青瓷</w:t>
            </w:r>
          </w:p>
        </w:tc>
        <w:tc>
          <w:tcPr>
            <w:tcW w:w="3071" w:type="dxa"/>
          </w:tcPr>
          <w:p>
            <w:pPr>
              <w:rPr>
                <w:rFonts w:eastAsia="SimSun"/>
                <w:noProof/>
                <w:szCs w:val="20"/>
              </w:rPr>
            </w:pPr>
            <w:r>
              <w:rPr>
                <w:noProof/>
              </w:rPr>
              <w:t>Longquan Qing Ci</w:t>
            </w:r>
          </w:p>
        </w:tc>
        <w:tc>
          <w:tcPr>
            <w:tcW w:w="3072" w:type="dxa"/>
          </w:tcPr>
          <w:p>
            <w:pPr>
              <w:rPr>
                <w:rFonts w:eastAsia="SimSun"/>
                <w:noProof/>
                <w:snapToGrid w:val="0"/>
                <w:szCs w:val="24"/>
                <w:u w:val="single"/>
              </w:rPr>
            </w:pPr>
            <w:r>
              <w:rPr>
                <w:noProof/>
              </w:rPr>
              <w:t>Longquan Celadon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建盏</w:t>
            </w:r>
          </w:p>
        </w:tc>
        <w:tc>
          <w:tcPr>
            <w:tcW w:w="3071" w:type="dxa"/>
          </w:tcPr>
          <w:p>
            <w:pPr>
              <w:rPr>
                <w:rFonts w:eastAsia="SimSun"/>
                <w:noProof/>
                <w:szCs w:val="20"/>
              </w:rPr>
            </w:pPr>
            <w:r>
              <w:rPr>
                <w:noProof/>
              </w:rPr>
              <w:t>Jian Zhan</w:t>
            </w:r>
          </w:p>
        </w:tc>
        <w:tc>
          <w:tcPr>
            <w:tcW w:w="3072" w:type="dxa"/>
          </w:tcPr>
          <w:p>
            <w:pPr>
              <w:rPr>
                <w:rFonts w:eastAsia="SimSun"/>
                <w:noProof/>
                <w:snapToGrid w:val="0"/>
                <w:szCs w:val="24"/>
                <w:u w:val="single"/>
              </w:rPr>
            </w:pPr>
            <w:r>
              <w:rPr>
                <w:noProof/>
              </w:rPr>
              <w:t>Jian Bowl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德化白瓷</w:t>
            </w:r>
          </w:p>
        </w:tc>
        <w:tc>
          <w:tcPr>
            <w:tcW w:w="3071" w:type="dxa"/>
          </w:tcPr>
          <w:p>
            <w:pPr>
              <w:rPr>
                <w:rFonts w:eastAsia="SimSun"/>
                <w:noProof/>
                <w:szCs w:val="20"/>
              </w:rPr>
            </w:pPr>
            <w:r>
              <w:rPr>
                <w:noProof/>
              </w:rPr>
              <w:t>Dehua Bai Ci</w:t>
            </w:r>
          </w:p>
        </w:tc>
        <w:tc>
          <w:tcPr>
            <w:tcW w:w="3072" w:type="dxa"/>
          </w:tcPr>
          <w:p>
            <w:pPr>
              <w:rPr>
                <w:rFonts w:eastAsia="SimSun"/>
                <w:noProof/>
                <w:snapToGrid w:val="0"/>
                <w:szCs w:val="24"/>
                <w:u w:val="single"/>
              </w:rPr>
            </w:pPr>
            <w:r>
              <w:rPr>
                <w:noProof/>
              </w:rPr>
              <w:t>White Porcelains of Dehua</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景德镇瓷器</w:t>
            </w:r>
          </w:p>
        </w:tc>
        <w:tc>
          <w:tcPr>
            <w:tcW w:w="3071" w:type="dxa"/>
          </w:tcPr>
          <w:p>
            <w:pPr>
              <w:rPr>
                <w:rFonts w:eastAsia="SimSun"/>
                <w:noProof/>
                <w:szCs w:val="20"/>
              </w:rPr>
            </w:pPr>
            <w:r>
              <w:rPr>
                <w:noProof/>
              </w:rPr>
              <w:t>Jingdezhen Ci Qi</w:t>
            </w:r>
          </w:p>
        </w:tc>
        <w:tc>
          <w:tcPr>
            <w:tcW w:w="3072" w:type="dxa"/>
          </w:tcPr>
          <w:p>
            <w:pPr>
              <w:rPr>
                <w:rFonts w:eastAsia="SimSun"/>
                <w:noProof/>
                <w:snapToGrid w:val="0"/>
                <w:szCs w:val="24"/>
                <w:u w:val="single"/>
              </w:rPr>
            </w:pPr>
            <w:r>
              <w:rPr>
                <w:noProof/>
              </w:rPr>
              <w:t>Jingdezhen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当阳峪绞胎瓷</w:t>
            </w:r>
          </w:p>
        </w:tc>
        <w:tc>
          <w:tcPr>
            <w:tcW w:w="3071" w:type="dxa"/>
          </w:tcPr>
          <w:p>
            <w:pPr>
              <w:rPr>
                <w:rFonts w:eastAsia="SimSun"/>
                <w:noProof/>
                <w:szCs w:val="20"/>
              </w:rPr>
            </w:pPr>
            <w:r>
              <w:rPr>
                <w:noProof/>
              </w:rPr>
              <w:t>Dangyangyu Jiao Tai Ci</w:t>
            </w:r>
          </w:p>
        </w:tc>
        <w:tc>
          <w:tcPr>
            <w:tcW w:w="3072" w:type="dxa"/>
          </w:tcPr>
          <w:p>
            <w:pPr>
              <w:rPr>
                <w:rFonts w:eastAsia="SimSun"/>
                <w:noProof/>
                <w:snapToGrid w:val="0"/>
                <w:szCs w:val="24"/>
                <w:u w:val="single"/>
              </w:rPr>
            </w:pPr>
            <w:r>
              <w:rPr>
                <w:noProof/>
              </w:rPr>
              <w:t>Dangyangyu Jiaotai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汝瓷</w:t>
            </w:r>
          </w:p>
        </w:tc>
        <w:tc>
          <w:tcPr>
            <w:tcW w:w="3071" w:type="dxa"/>
          </w:tcPr>
          <w:p>
            <w:pPr>
              <w:rPr>
                <w:rFonts w:eastAsia="SimSun"/>
                <w:noProof/>
                <w:szCs w:val="20"/>
              </w:rPr>
            </w:pPr>
            <w:r>
              <w:rPr>
                <w:noProof/>
              </w:rPr>
              <w:t>Ru Ci</w:t>
            </w:r>
          </w:p>
        </w:tc>
        <w:tc>
          <w:tcPr>
            <w:tcW w:w="3072" w:type="dxa"/>
          </w:tcPr>
          <w:p>
            <w:pPr>
              <w:rPr>
                <w:rFonts w:eastAsia="SimSun"/>
                <w:noProof/>
                <w:snapToGrid w:val="0"/>
                <w:szCs w:val="24"/>
                <w:u w:val="single"/>
              </w:rPr>
            </w:pPr>
            <w:r>
              <w:rPr>
                <w:noProof/>
              </w:rPr>
              <w:t>Ru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枝江布鞋</w:t>
            </w:r>
          </w:p>
        </w:tc>
        <w:tc>
          <w:tcPr>
            <w:tcW w:w="3071" w:type="dxa"/>
          </w:tcPr>
          <w:p>
            <w:pPr>
              <w:rPr>
                <w:rFonts w:eastAsia="SimSun"/>
                <w:noProof/>
                <w:szCs w:val="20"/>
              </w:rPr>
            </w:pPr>
            <w:r>
              <w:rPr>
                <w:noProof/>
              </w:rPr>
              <w:t>Zhijiang Bu Xie</w:t>
            </w:r>
          </w:p>
        </w:tc>
        <w:tc>
          <w:tcPr>
            <w:tcW w:w="3072" w:type="dxa"/>
          </w:tcPr>
          <w:p>
            <w:pPr>
              <w:rPr>
                <w:rFonts w:eastAsia="SimSun"/>
                <w:noProof/>
                <w:snapToGrid w:val="0"/>
                <w:szCs w:val="24"/>
                <w:u w:val="single"/>
              </w:rPr>
            </w:pPr>
            <w:r>
              <w:rPr>
                <w:noProof/>
              </w:rPr>
              <w:t>ZhiJiang Cloth Shoes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浏阳花炮</w:t>
            </w:r>
          </w:p>
        </w:tc>
        <w:tc>
          <w:tcPr>
            <w:tcW w:w="3071" w:type="dxa"/>
          </w:tcPr>
          <w:p>
            <w:pPr>
              <w:rPr>
                <w:rFonts w:eastAsia="SimSun"/>
                <w:noProof/>
                <w:szCs w:val="20"/>
              </w:rPr>
            </w:pPr>
            <w:r>
              <w:rPr>
                <w:noProof/>
              </w:rPr>
              <w:t>Liuyang Hua Pao</w:t>
            </w:r>
          </w:p>
        </w:tc>
        <w:tc>
          <w:tcPr>
            <w:tcW w:w="3072" w:type="dxa"/>
          </w:tcPr>
          <w:p>
            <w:pPr>
              <w:rPr>
                <w:rFonts w:eastAsia="SimSun"/>
                <w:noProof/>
                <w:snapToGrid w:val="0"/>
                <w:szCs w:val="24"/>
                <w:u w:val="single"/>
              </w:rPr>
            </w:pPr>
            <w:r>
              <w:rPr>
                <w:noProof/>
              </w:rPr>
              <w:t>Liuyang Fireworks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醴陵瓷器</w:t>
            </w:r>
          </w:p>
        </w:tc>
        <w:tc>
          <w:tcPr>
            <w:tcW w:w="3071" w:type="dxa"/>
          </w:tcPr>
          <w:p>
            <w:pPr>
              <w:rPr>
                <w:rFonts w:eastAsia="SimSun"/>
                <w:noProof/>
                <w:szCs w:val="20"/>
              </w:rPr>
            </w:pPr>
            <w:r>
              <w:rPr>
                <w:noProof/>
              </w:rPr>
              <w:t>Liling Ci Qi</w:t>
            </w:r>
          </w:p>
        </w:tc>
        <w:tc>
          <w:tcPr>
            <w:tcW w:w="3072" w:type="dxa"/>
          </w:tcPr>
          <w:p>
            <w:pPr>
              <w:rPr>
                <w:rFonts w:eastAsia="SimSun"/>
                <w:noProof/>
                <w:snapToGrid w:val="0"/>
                <w:szCs w:val="24"/>
                <w:u w:val="single"/>
              </w:rPr>
            </w:pPr>
            <w:r>
              <w:rPr>
                <w:noProof/>
              </w:rPr>
              <w:t>Liling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端砚</w:t>
            </w:r>
          </w:p>
        </w:tc>
        <w:tc>
          <w:tcPr>
            <w:tcW w:w="3071" w:type="dxa"/>
          </w:tcPr>
          <w:p>
            <w:pPr>
              <w:rPr>
                <w:rFonts w:eastAsia="SimSun"/>
                <w:noProof/>
                <w:szCs w:val="20"/>
              </w:rPr>
            </w:pPr>
            <w:r>
              <w:rPr>
                <w:noProof/>
              </w:rPr>
              <w:t>Duan Yan</w:t>
            </w:r>
          </w:p>
        </w:tc>
        <w:tc>
          <w:tcPr>
            <w:tcW w:w="3072" w:type="dxa"/>
          </w:tcPr>
          <w:p>
            <w:pPr>
              <w:rPr>
                <w:rFonts w:eastAsia="SimSun"/>
                <w:noProof/>
                <w:snapToGrid w:val="0"/>
                <w:szCs w:val="24"/>
                <w:u w:val="single"/>
              </w:rPr>
            </w:pPr>
            <w:r>
              <w:rPr>
                <w:noProof/>
              </w:rPr>
              <w:t>Duan Inkstone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坭兴陶</w:t>
            </w:r>
          </w:p>
        </w:tc>
        <w:tc>
          <w:tcPr>
            <w:tcW w:w="3071" w:type="dxa"/>
          </w:tcPr>
          <w:p>
            <w:pPr>
              <w:rPr>
                <w:rFonts w:eastAsia="SimSun"/>
                <w:noProof/>
                <w:szCs w:val="20"/>
              </w:rPr>
            </w:pPr>
            <w:r>
              <w:rPr>
                <w:noProof/>
              </w:rPr>
              <w:t>Nixing Tao</w:t>
            </w:r>
          </w:p>
        </w:tc>
        <w:tc>
          <w:tcPr>
            <w:tcW w:w="3072" w:type="dxa"/>
          </w:tcPr>
          <w:p>
            <w:pPr>
              <w:rPr>
                <w:rFonts w:eastAsia="SimSun"/>
                <w:noProof/>
                <w:snapToGrid w:val="0"/>
                <w:szCs w:val="24"/>
                <w:u w:val="single"/>
              </w:rPr>
            </w:pPr>
            <w:r>
              <w:rPr>
                <w:noProof/>
              </w:rPr>
              <w:t>Nixing Pottery</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大足石雕</w:t>
            </w:r>
          </w:p>
        </w:tc>
        <w:tc>
          <w:tcPr>
            <w:tcW w:w="3071" w:type="dxa"/>
          </w:tcPr>
          <w:p>
            <w:pPr>
              <w:rPr>
                <w:rFonts w:eastAsia="SimSun"/>
                <w:noProof/>
                <w:szCs w:val="20"/>
              </w:rPr>
            </w:pPr>
            <w:r>
              <w:rPr>
                <w:noProof/>
              </w:rPr>
              <w:t>Dazu Shi Diao</w:t>
            </w:r>
          </w:p>
        </w:tc>
        <w:tc>
          <w:tcPr>
            <w:tcW w:w="3072" w:type="dxa"/>
          </w:tcPr>
          <w:p>
            <w:pPr>
              <w:rPr>
                <w:rFonts w:eastAsia="SimSun"/>
                <w:noProof/>
                <w:snapToGrid w:val="0"/>
                <w:szCs w:val="24"/>
                <w:u w:val="single"/>
              </w:rPr>
            </w:pPr>
            <w:r>
              <w:rPr>
                <w:noProof/>
              </w:rPr>
              <w:t>Dazu Stone Carving</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大方漆器</w:t>
            </w:r>
          </w:p>
        </w:tc>
        <w:tc>
          <w:tcPr>
            <w:tcW w:w="3071" w:type="dxa"/>
          </w:tcPr>
          <w:p>
            <w:pPr>
              <w:rPr>
                <w:rFonts w:eastAsia="SimSun"/>
                <w:noProof/>
                <w:szCs w:val="20"/>
              </w:rPr>
            </w:pPr>
            <w:r>
              <w:rPr>
                <w:noProof/>
              </w:rPr>
              <w:t>Dafang Qi Qi</w:t>
            </w:r>
          </w:p>
        </w:tc>
        <w:tc>
          <w:tcPr>
            <w:tcW w:w="3072" w:type="dxa"/>
          </w:tcPr>
          <w:p>
            <w:pPr>
              <w:rPr>
                <w:rFonts w:eastAsia="SimSun"/>
                <w:noProof/>
                <w:snapToGrid w:val="0"/>
                <w:szCs w:val="24"/>
                <w:u w:val="single"/>
              </w:rPr>
            </w:pPr>
            <w:r>
              <w:rPr>
                <w:noProof/>
              </w:rPr>
              <w:t>Dafang Lacquerware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hAnsi="SimSun"/>
                <w:noProof/>
                <w:szCs w:val="20"/>
              </w:rPr>
              <w:t>建水紫陶</w:t>
            </w:r>
          </w:p>
        </w:tc>
        <w:tc>
          <w:tcPr>
            <w:tcW w:w="3071" w:type="dxa"/>
          </w:tcPr>
          <w:p>
            <w:pPr>
              <w:rPr>
                <w:rFonts w:eastAsia="SimSun"/>
                <w:noProof/>
                <w:szCs w:val="20"/>
              </w:rPr>
            </w:pPr>
            <w:r>
              <w:rPr>
                <w:noProof/>
              </w:rPr>
              <w:t>Jianshui Zi Tao</w:t>
            </w:r>
          </w:p>
        </w:tc>
        <w:tc>
          <w:tcPr>
            <w:tcW w:w="3072" w:type="dxa"/>
          </w:tcPr>
          <w:p>
            <w:pPr>
              <w:rPr>
                <w:rFonts w:eastAsia="SimSun"/>
                <w:noProof/>
                <w:snapToGrid w:val="0"/>
                <w:szCs w:val="24"/>
                <w:u w:val="single"/>
              </w:rPr>
            </w:pPr>
            <w:r>
              <w:rPr>
                <w:noProof/>
              </w:rPr>
              <w:t>Jianshui Purple Pottery</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default"/>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TFangsong">
    <w:altName w:val="SimSun"/>
    <w:charset w:val="86"/>
    <w:family w:val="auto"/>
    <w:pitch w:val="default"/>
    <w:sig w:usb0="00000000" w:usb1="0000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UnicodeMS-WinCharSetFFFF-H">
    <w:altName w:val="Microsoft YaHei"/>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szCs w:val="18"/>
        </w:rPr>
        <w:t>Les parties conviennent que, sauf dans des cas exceptionnels ou particulièrement complexes, une indication géographique est considérée comme traitée lorsque toutes les procédures correspondantes d'examen, de publication, d'opposition, de recours, ou toute autre procédure établie aux fins de sa protection ont été épuisées et que la décision administrative de la rejeter ou de la protéger a été prise.</w:t>
      </w:r>
    </w:p>
  </w:footnote>
  <w:footnote w:id="2">
    <w:p>
      <w:pPr>
        <w:pStyle w:val="FootnoteText"/>
        <w:rPr>
          <w:lang w:val="fr-BE"/>
        </w:rPr>
      </w:pPr>
      <w:r>
        <w:rPr>
          <w:rStyle w:val="FootnoteReference"/>
        </w:rPr>
        <w:footnoteRef/>
      </w:r>
      <w:r>
        <w:tab/>
      </w:r>
      <w:r>
        <w:rPr>
          <w:sz w:val="18"/>
          <w:szCs w:val="18"/>
        </w:rPr>
        <w:t>Les parties conviennent que les indications géographiques énumérées aux annexes V et VI à la date d’entrée en vigueur du présent accord seront soumises aux mêmes procédures que celles visées à l’article 10, paragraphe 3.</w:t>
      </w:r>
    </w:p>
  </w:footnote>
  <w:footnote w:id="3">
    <w:p>
      <w:pPr>
        <w:pStyle w:val="FootnoteText"/>
      </w:pPr>
      <w:r>
        <w:rPr>
          <w:rStyle w:val="FootnoteReference"/>
        </w:rPr>
        <w:footnoteRef/>
      </w:r>
      <w:r>
        <w:tab/>
        <w:t>Les parties confirment qu’elles s'acquitteront des obligations qui leur incombent au titre du présent accord en appliquant la législation figurant à l’annexe I. Les parties prennent acte du fait qu'en mettant en œuvre la protection des indications géographiques de l’autre partie telle qu’elle est prévue dans le présent accord, elles peuvent utiliser la totalité ou une partie de leurs systèmes nationaux. Aucune des parties n'aura recours aux dispositions de sa réglementation respective sur les marques pour publier les indications géographiques de l’autre partie ou pour accorder le statut d’indication géographique aux dénominations figurant dans les annexes du présent accord. L'article 6 établit la mesure dans laquelle les parties utiliseront leur réglementation sur les marques pour appliquer le présent article.</w:t>
      </w:r>
    </w:p>
  </w:footnote>
  <w:footnote w:id="4">
    <w:p>
      <w:pPr>
        <w:pStyle w:val="FootnoteText"/>
      </w:pPr>
      <w:r>
        <w:rPr>
          <w:rStyle w:val="FootnoteReference"/>
        </w:rPr>
        <w:footnoteRef/>
      </w:r>
      <w:r>
        <w:tab/>
        <w:t>Aux fins du présent article et dans la mesure où il ne contredit pas les dispositions de la partie II, section 3, de l'accord sur les ADPIC, les parties conviennent que les expressions «toute utilisation» ou «utilisation de tout moyen» peuvent englober toute utilisation commerciale directe ou indirecte d’une dénomination protégée, y compris l’imitation, ou l'utilisation qui suggérerait ou indiquerait l'existence d'un lien ou d'une association entre le produit en question et la dénomination protégée. L'expression «désignation ou présentation d'un produit» peut inclure toute autre indication fausse ou fallacieuse quant à la provenance, à l’origine, à la nature ou aux qualités essentielles du produit figurant sur l'emballage intérieur ou extérieur, sur la publicité ou sur des documents afférents au produit concerné, ainsi que le conditionnement du produit dans un contenant de nature à créer une impression erronée sur l’origine.</w:t>
      </w:r>
    </w:p>
  </w:footnote>
  <w:footnote w:id="5">
    <w:p>
      <w:pPr>
        <w:pStyle w:val="FootnoteText"/>
        <w:adjustRightInd w:val="0"/>
        <w:snapToGrid w:val="0"/>
        <w:spacing w:afterLines="50" w:after="120" w:line="360" w:lineRule="auto"/>
        <w:rPr>
          <w:sz w:val="18"/>
          <w:szCs w:val="18"/>
        </w:rPr>
      </w:pPr>
      <w:r>
        <w:rPr>
          <w:rStyle w:val="FootnoteReference"/>
        </w:rPr>
        <w:footnoteRef/>
      </w:r>
      <w:r>
        <w:rPr>
          <w:sz w:val="18"/>
          <w:szCs w:val="18"/>
        </w:rPr>
        <w:tab/>
        <w:t>Par «transcription» on entend, d'une part, la transcription, en caractères de la République populaire de Chine, des indications géographiques protégées en vertu du présent accord écrites en caractères latins ou autres que latins et, d’autre part, la transcription, en caractères latins ou autres que latins utilisés dans l'Union européenne, des indications géographiques protégées en vertu du présent accord écrites en caractères de la République populaire de Chine. Les annexes III, IV, V et VI précisent la dénomination originale et sa transcription, à protéger en application du présent accord, ainsi que leur traduction, fournie à titre d'information.</w:t>
      </w:r>
    </w:p>
    <w:p>
      <w:pPr>
        <w:pStyle w:val="FootnoteText"/>
        <w:adjustRightInd w:val="0"/>
        <w:snapToGrid w:val="0"/>
        <w:spacing w:afterLines="50" w:after="120" w:line="360" w:lineRule="auto"/>
        <w:ind w:left="0" w:firstLine="0"/>
        <w:rPr>
          <w:sz w:val="18"/>
          <w:szCs w:val="18"/>
        </w:rPr>
      </w:pPr>
    </w:p>
  </w:footnote>
  <w:footnote w:id="6">
    <w:p>
      <w:pPr>
        <w:pStyle w:val="FootnoteText"/>
      </w:pPr>
      <w:r>
        <w:rPr>
          <w:rStyle w:val="FootnoteReference"/>
        </w:rPr>
        <w:footnoteRef/>
      </w:r>
      <w:r>
        <w:tab/>
        <w:t>Les indications géographiques figurant à l'annexe V sous les numéros 55 à 68 bénéficient de la même protection que celle octroyée à toutes les autres indications géographiques en vertu du présent accord, y compris des mêmes droits concernant l'utilisation du symbole européen correspondant à une appellation d'origine protégée ou à une indication géographique protégée sur le territoire de l'Union comme le prévoit le présent article; elles pourraient être inscrites au registre si la législation de l'UE est étendue pour les couvrir.</w:t>
      </w:r>
    </w:p>
  </w:footnote>
  <w:footnote w:id="7">
    <w:p>
      <w:pPr>
        <w:pStyle w:val="FootnoteText"/>
        <w:snapToGrid w:val="0"/>
      </w:pPr>
      <w:r>
        <w:rPr>
          <w:rStyle w:val="FootnoteReference"/>
        </w:rPr>
        <w:footnoteRef/>
      </w:r>
      <w:r>
        <w:tab/>
        <w:t>Aux fins du présent article, en ce qui concerne la protection des indications géographiques, l'expression «constituée de» est considérée comme synonyme d'«identique ou presque identique à».</w:t>
      </w:r>
    </w:p>
  </w:footnote>
  <w:footnote w:id="8">
    <w:p>
      <w:pPr>
        <w:pStyle w:val="FootnoteText"/>
        <w:snapToGrid w:val="0"/>
        <w:rPr>
          <w:strike/>
        </w:rPr>
      </w:pPr>
      <w:r>
        <w:rPr>
          <w:rStyle w:val="FootnoteReference"/>
        </w:rPr>
        <w:footnoteRef/>
      </w:r>
      <w:r>
        <w:tab/>
        <w:t>L'article 6, paragraphe 1, ne s'applique pas si, en ce qui concerne le produit identique, la demande vise une marque identique à la marque enregistrée dont le demandeur est titulaire.</w:t>
      </w:r>
    </w:p>
    <w:p>
      <w:pPr>
        <w:pStyle w:val="FootnoteText"/>
        <w:snapToGrid w:val="0"/>
      </w:pPr>
    </w:p>
  </w:footnote>
  <w:footnote w:id="9">
    <w:p>
      <w:pPr>
        <w:pStyle w:val="FootnoteText"/>
      </w:pPr>
      <w:r>
        <w:rPr>
          <w:rStyle w:val="FootnoteReference"/>
        </w:rPr>
        <w:footnoteRef/>
      </w:r>
      <w:r>
        <w:tab/>
        <w:t>Pendant une période transitoire de cinq ans à compter de la date d’entrée en vigueur du présent accord, la protection de l’indication géographique «</w:t>
      </w:r>
      <w:r>
        <w:rPr>
          <w:rFonts w:ascii="SimSun" w:eastAsia="SimSun" w:hAnsi="SimSun" w:cs="MS Gothic" w:hint="eastAsia"/>
          <w:color w:val="000000"/>
          <w:sz w:val="24"/>
          <w:szCs w:val="24"/>
          <w:lang w:val="pt-PT"/>
        </w:rPr>
        <w:t>正山小种</w:t>
      </w:r>
      <w:r>
        <w:t>» n’empêche pas l’utilisation du terme «Lapsang Souchong» pour le thé sur le territoire de l’Union européenne, à condition:</w:t>
      </w:r>
    </w:p>
    <w:p>
      <w:pPr>
        <w:pStyle w:val="FootnoteText"/>
      </w:pPr>
      <w:r>
        <w:t>-</w:t>
      </w:r>
      <w:r>
        <w:tab/>
        <w:t>qu'il puisse être démontré que le produit concerné a été mis sur le marché de l’Union européenne avant le 3 juin 2017; et</w:t>
      </w:r>
    </w:p>
    <w:p>
      <w:pPr>
        <w:pStyle w:val="FootnoteText"/>
      </w:pPr>
      <w:r>
        <w:rPr>
          <w:lang w:val="fr-BE"/>
        </w:rPr>
        <w:t>-</w:t>
      </w:r>
      <w:r>
        <w:rPr>
          <w:lang w:val="fr-BE"/>
        </w:rPr>
        <w:tab/>
        <w:t>que le produit concerné n'induise pas le consommateur européen en erreur; son origine géographique réelle doit être clairement visible et lisible.</w:t>
      </w:r>
    </w:p>
  </w:footnote>
  <w:footnote w:id="10">
    <w:p>
      <w:pPr>
        <w:pStyle w:val="FootnoteText"/>
      </w:pPr>
      <w:r>
        <w:rPr>
          <w:rStyle w:val="FootnoteReference"/>
        </w:rPr>
        <w:footnoteRef/>
      </w:r>
      <w:r>
        <w:tab/>
        <w:t>Pendant une période transitoire de huit ans à compter de la date d’entrée en vigueur du présent accord, la protection de l’indication géographique «Feta» n’empêche pas l’utilisation du terme «Feta» pour les fromages sur le territoire de la République populaire de Chine, à condition:</w:t>
      </w:r>
    </w:p>
    <w:p>
      <w:pPr>
        <w:pStyle w:val="FootnoteText"/>
        <w:ind w:left="709"/>
      </w:pPr>
      <w:r>
        <w:t>-</w:t>
      </w:r>
      <w:r>
        <w:tab/>
        <w:t>qu'il puisse être démontré que le produit concerné a été mis sur le marché de la République populaire de Chine avant le 3 juin 2017, et</w:t>
      </w:r>
    </w:p>
    <w:p>
      <w:pPr>
        <w:pStyle w:val="FootnoteText"/>
      </w:pPr>
      <w:r>
        <w:t>-</w:t>
      </w:r>
      <w:r>
        <w:tab/>
        <w:t>que le produit concerné n'induise pas le consommateur chinois en erreur; son origine géographique réelle doit être clairement visible et lisible.</w:t>
      </w:r>
    </w:p>
  </w:footnote>
  <w:footnote w:id="11">
    <w:p>
      <w:pPr>
        <w:pStyle w:val="FootnoteText"/>
      </w:pPr>
      <w:r>
        <w:rPr>
          <w:rStyle w:val="FootnoteReference"/>
        </w:rPr>
        <w:footnoteRef/>
      </w:r>
      <w:r>
        <w:tab/>
        <w:t>La protection du terme «queso» n’est pas demandée.</w:t>
      </w:r>
    </w:p>
  </w:footnote>
  <w:footnote w:id="12">
    <w:p>
      <w:pPr>
        <w:pStyle w:val="FootnoteText"/>
      </w:pPr>
      <w:r>
        <w:rPr>
          <w:rStyle w:val="FootnoteReference"/>
        </w:rPr>
        <w:footnoteRef/>
      </w:r>
      <w:r>
        <w:tab/>
        <w:t>Pendant une période transitoire de six ans à compter de la date d’entrée en vigueur du présent accord, la protection de l’indication géographique «Asiago» n’empêche pas l’utilisation du terme «Asiago» pour les fromages sur le territoire de la République populaire de Chine, à condition:</w:t>
      </w:r>
    </w:p>
    <w:p>
      <w:pPr>
        <w:pStyle w:val="FootnoteText"/>
        <w:ind w:left="709"/>
      </w:pPr>
      <w:r>
        <w:t>-</w:t>
      </w:r>
      <w:r>
        <w:tab/>
        <w:t>qu'il puisse être démontré que le produit concerné a été mis sur le marché de la République populaire de Chine avant le 3 juin 2017, et</w:t>
      </w:r>
    </w:p>
    <w:p>
      <w:pPr>
        <w:pStyle w:val="FootnoteText"/>
      </w:pPr>
      <w:r>
        <w:t>-</w:t>
      </w:r>
      <w:r>
        <w:tab/>
        <w:t>que le produit concerné n'induise pas le consommateur chinois en erreur; son origine géographique réelle doit être clairement visible et lisible.</w:t>
      </w:r>
    </w:p>
  </w:footnote>
  <w:footnote w:id="13">
    <w:p>
      <w:pPr>
        <w:pStyle w:val="FootnoteText"/>
      </w:pPr>
      <w:r>
        <w:rPr>
          <w:rStyle w:val="FootnoteReference"/>
        </w:rPr>
        <w:footnoteRef/>
      </w:r>
      <w:r>
        <w:tab/>
        <w:t>La protection du terme «mozzarella» n’est pas demandée.</w:t>
      </w:r>
    </w:p>
  </w:footnote>
  <w:footnote w:id="14">
    <w:p>
      <w:pPr>
        <w:pStyle w:val="FootnoteText"/>
      </w:pPr>
      <w:r>
        <w:rPr>
          <w:rStyle w:val="FootnoteReference"/>
        </w:rPr>
        <w:footnoteRef/>
      </w:r>
      <w:r>
        <w:tab/>
        <w:t>La protection prévue par le présent accord ne s’applique pas au terme «parmesan».</w:t>
      </w:r>
    </w:p>
  </w:footnote>
  <w:footnote w:id="15">
    <w:p>
      <w:pPr>
        <w:pStyle w:val="FootnoteText"/>
      </w:pPr>
      <w:r>
        <w:rPr>
          <w:rStyle w:val="FootnoteReference"/>
        </w:rPr>
        <w:footnoteRef/>
      </w:r>
      <w:r>
        <w:tab/>
        <w:t>La protection du terme «pecorino» n’est pas demandée.</w:t>
      </w:r>
    </w:p>
    <w:p>
      <w:pPr>
        <w:pStyle w:val="FootnoteText"/>
      </w:pPr>
      <w:r>
        <w:tab/>
        <w:t>La protection de l’indication géographique «Pecorino Romano» n’empêche pas l’utilisation du terme «romano» sur le territoire de la Chine pour des produits autres que le fromage. Pendant une période transitoire de trois ans à compter de la date d’entrée en vigueur du présent accord, la protection de l’indication géographique «Pecorino Romano» n’empêche pas l’utilisation du terme «Romano» pour les fromages sur le territoire de la République populaire de Chine, à condition:</w:t>
      </w:r>
    </w:p>
    <w:p>
      <w:pPr>
        <w:pStyle w:val="FootnoteText"/>
        <w:ind w:left="709"/>
      </w:pPr>
      <w:r>
        <w:t>-</w:t>
      </w:r>
      <w:r>
        <w:tab/>
        <w:t>qu'il puisse être démontré que le produit concerné a été mis sur le marché de la République populaire de Chine avant le 3 juin 2017, et</w:t>
      </w:r>
    </w:p>
    <w:p>
      <w:pPr>
        <w:pStyle w:val="FootnoteText"/>
      </w:pPr>
      <w:r>
        <w:t>-</w:t>
      </w:r>
      <w:r>
        <w:tab/>
        <w:t>son origine géographique réelle soit clairement visible et lisible.</w:t>
      </w:r>
    </w:p>
  </w:footnote>
  <w:footnote w:id="16">
    <w:p>
      <w:pPr>
        <w:pStyle w:val="FootnoteText"/>
      </w:pPr>
      <w:r>
        <w:rPr>
          <w:rStyle w:val="FootnoteReference"/>
        </w:rPr>
        <w:footnoteRef/>
      </w:r>
      <w:r>
        <w:tab/>
        <w:t>La protection du terme «prosciutto» n’est pas demandée.</w:t>
      </w:r>
    </w:p>
  </w:footnote>
  <w:footnote w:id="17">
    <w:p>
      <w:pPr>
        <w:pStyle w:val="FootnoteText"/>
      </w:pPr>
      <w:r>
        <w:rPr>
          <w:rStyle w:val="FootnoteReference"/>
        </w:rPr>
        <w:footnoteRef/>
      </w:r>
      <w:r>
        <w:tab/>
        <w:t>La protection du terme «vino nobile di» n’est pas demandée.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nsid w:val="168F2EED"/>
    <w:multiLevelType w:val="multilevel"/>
    <w:tmpl w:val="168F2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9">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8">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9">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2">
    <w:nsid w:val="78FF1A2F"/>
    <w:multiLevelType w:val="multilevel"/>
    <w:tmpl w:val="78FF1A2F"/>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3"/>
  </w:num>
  <w:num w:numId="3">
    <w:abstractNumId w:val="15"/>
  </w:num>
  <w:num w:numId="4">
    <w:abstractNumId w:val="21"/>
  </w:num>
  <w:num w:numId="5">
    <w:abstractNumId w:val="4"/>
  </w:num>
  <w:num w:numId="6">
    <w:abstractNumId w:val="2"/>
  </w:num>
  <w:num w:numId="7">
    <w:abstractNumId w:val="9"/>
  </w:num>
  <w:num w:numId="8">
    <w:abstractNumId w:val="1"/>
  </w:num>
  <w:num w:numId="9">
    <w:abstractNumId w:val="20"/>
  </w:num>
  <w:num w:numId="10">
    <w:abstractNumId w:val="0"/>
  </w:num>
  <w:num w:numId="11">
    <w:abstractNumId w:val="19"/>
  </w:num>
  <w:num w:numId="12">
    <w:abstractNumId w:val="27"/>
  </w:num>
  <w:num w:numId="13">
    <w:abstractNumId w:val="28"/>
  </w:num>
  <w:num w:numId="14">
    <w:abstractNumId w:val="29"/>
  </w:num>
  <w:num w:numId="15">
    <w:abstractNumId w:val="8"/>
  </w:num>
  <w:num w:numId="16">
    <w:abstractNumId w:val="13"/>
  </w:num>
  <w:num w:numId="17">
    <w:abstractNumId w:val="31"/>
  </w:num>
  <w:num w:numId="18">
    <w:abstractNumId w:val="12"/>
  </w:num>
  <w:num w:numId="19">
    <w:abstractNumId w:val="32"/>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25"/>
  </w:num>
  <w:num w:numId="37">
    <w:abstractNumId w:val="14"/>
  </w:num>
  <w:num w:numId="38">
    <w:abstractNumId w:val="30"/>
  </w:num>
  <w:num w:numId="39">
    <w:abstractNumId w:val="11"/>
  </w:num>
  <w:num w:numId="40">
    <w:abstractNumId w:val="16"/>
  </w:num>
  <w:num w:numId="41">
    <w:abstractNumId w:val="7"/>
  </w:num>
  <w:num w:numId="42">
    <w:abstractNumId w:val="26"/>
  </w:num>
  <w:num w:numId="43">
    <w:abstractNumId w:val="6"/>
  </w:num>
  <w:num w:numId="44">
    <w:abstractNumId w:val="18"/>
  </w:num>
  <w:num w:numId="45">
    <w:abstractNumId w:val="23"/>
  </w:num>
  <w:num w:numId="46">
    <w:abstractNumId w:val="24"/>
  </w:num>
  <w:num w:numId="47">
    <w:abstractNumId w:val="10"/>
  </w:num>
  <w:num w:numId="48">
    <w:abstractNumId w:val="22"/>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16:59:40"/>
    <w:docVar w:name="DQCHighlighting" w:val="1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2701;0"/>
    <w:docVar w:name="DQCResult_UnknownStyles" w:val="0;0"/>
    <w:docVar w:name="DQCStatus" w:val="Red"/>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2FE6E4F-B517-4D74-8556-7C18835C7F7F"/>
    <w:docVar w:name="LW_COVERPAGE_TYPE" w:val="1"/>
    <w:docVar w:name="LW_CROSSREFERENCE" w:val="&lt;UNUSED&gt;"/>
    <w:docVar w:name="LW_DocType" w:val="ANNEX"/>
    <w:docVar w:name="LW_EMISSION" w:val="27.5.2020"/>
    <w:docVar w:name="LW_EMISSION_ISODATE" w:val="2020-05-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u8217?accord entre l\u8217?Union européenne et le gouvernement de la République populaire de Chine concernant la coopération relative aux indications géographiques et la protection de celles-ci_x000b__x000b__x000d__x000b_"/>
    <w:docVar w:name="LW_OBJETACTEPRINCIPAL.CP" w:val="relative à la conclusion de l\u8217?accord entre l\u8217?Union européenne et le gouvernement de la République populaire de Chine concernant la coopération relative aux indications géographiques et la protection de celles-ci_x000b__x000b__x000d__x000b_"/>
    <w:docVar w:name="LW_PART_NBR" w:val="1"/>
    <w:docVar w:name="LW_PART_NBR_TOTAL" w:val="1"/>
    <w:docVar w:name="LW_REF.INST.NEW" w:val="COM"/>
    <w:docVar w:name="LW_REF.INST.NEW_ADOPTED" w:val="final"/>
    <w:docVar w:name="LW_REF.INST.NEW_TEXT" w:val="(2020)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fr-FR"/>
    </w:rPr>
  </w:style>
  <w:style w:type="character" w:customStyle="1" w:styleId="Heading6Char">
    <w:name w:val="Heading 6 Char"/>
    <w:basedOn w:val="DefaultParagraphFont"/>
    <w:link w:val="Heading6"/>
    <w:rPr>
      <w:rFonts w:ascii="Arial" w:eastAsia="SimSun" w:hAnsi="Arial" w:cs="Times New Roman"/>
      <w:i/>
      <w:szCs w:val="20"/>
      <w:lang w:val="fr-FR"/>
    </w:rPr>
  </w:style>
  <w:style w:type="character" w:customStyle="1" w:styleId="Heading7Char">
    <w:name w:val="Heading 7 Char"/>
    <w:basedOn w:val="DefaultParagraphFont"/>
    <w:link w:val="Heading7"/>
    <w:rPr>
      <w:rFonts w:ascii="Arial" w:eastAsia="SimSun" w:hAnsi="Arial" w:cs="Times New Roman"/>
      <w:sz w:val="20"/>
      <w:szCs w:val="20"/>
      <w:lang w:val="fr-FR"/>
    </w:rPr>
  </w:style>
  <w:style w:type="character" w:customStyle="1" w:styleId="Heading8Char">
    <w:name w:val="Heading 8 Char"/>
    <w:basedOn w:val="DefaultParagraphFont"/>
    <w:link w:val="Heading8"/>
    <w:rPr>
      <w:rFonts w:ascii="Arial" w:eastAsia="SimSun" w:hAnsi="Arial" w:cs="Times New Roman"/>
      <w:i/>
      <w:sz w:val="20"/>
      <w:szCs w:val="20"/>
      <w:lang w:val="fr-FR"/>
    </w:rPr>
  </w:style>
  <w:style w:type="character" w:customStyle="1" w:styleId="Heading9Char">
    <w:name w:val="Heading 9 Char"/>
    <w:basedOn w:val="DefaultParagraphFont"/>
    <w:link w:val="Heading9"/>
    <w:rPr>
      <w:rFonts w:ascii="Arial" w:eastAsia="SimSun" w:hAnsi="Arial" w:cs="Times New Roman"/>
      <w:i/>
      <w:sz w:val="18"/>
      <w:szCs w:val="20"/>
      <w:lang w:val="fr-FR"/>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fr-FR"/>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fr-FR"/>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fr-FR"/>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fr-FR"/>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fr-FR"/>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fr-FR"/>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fr-FR"/>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fr-FR"/>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fr-FR"/>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fr-FR"/>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fr-FR"/>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fr-FR"/>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fr-FR"/>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fr-FR"/>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fr-FR"/>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fr-FR"/>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fr-FR"/>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fr-FR"/>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fr-FR"/>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fr-FR"/>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fr-FR"/>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fr-FR"/>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fr-FR"/>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fr-FR"/>
    </w:rPr>
  </w:style>
  <w:style w:type="character" w:customStyle="1" w:styleId="Heading6Char">
    <w:name w:val="Heading 6 Char"/>
    <w:basedOn w:val="DefaultParagraphFont"/>
    <w:link w:val="Heading6"/>
    <w:rPr>
      <w:rFonts w:ascii="Arial" w:eastAsia="SimSun" w:hAnsi="Arial" w:cs="Times New Roman"/>
      <w:i/>
      <w:szCs w:val="20"/>
      <w:lang w:val="fr-FR"/>
    </w:rPr>
  </w:style>
  <w:style w:type="character" w:customStyle="1" w:styleId="Heading7Char">
    <w:name w:val="Heading 7 Char"/>
    <w:basedOn w:val="DefaultParagraphFont"/>
    <w:link w:val="Heading7"/>
    <w:rPr>
      <w:rFonts w:ascii="Arial" w:eastAsia="SimSun" w:hAnsi="Arial" w:cs="Times New Roman"/>
      <w:sz w:val="20"/>
      <w:szCs w:val="20"/>
      <w:lang w:val="fr-FR"/>
    </w:rPr>
  </w:style>
  <w:style w:type="character" w:customStyle="1" w:styleId="Heading8Char">
    <w:name w:val="Heading 8 Char"/>
    <w:basedOn w:val="DefaultParagraphFont"/>
    <w:link w:val="Heading8"/>
    <w:rPr>
      <w:rFonts w:ascii="Arial" w:eastAsia="SimSun" w:hAnsi="Arial" w:cs="Times New Roman"/>
      <w:i/>
      <w:sz w:val="20"/>
      <w:szCs w:val="20"/>
      <w:lang w:val="fr-FR"/>
    </w:rPr>
  </w:style>
  <w:style w:type="character" w:customStyle="1" w:styleId="Heading9Char">
    <w:name w:val="Heading 9 Char"/>
    <w:basedOn w:val="DefaultParagraphFont"/>
    <w:link w:val="Heading9"/>
    <w:rPr>
      <w:rFonts w:ascii="Arial" w:eastAsia="SimSun" w:hAnsi="Arial" w:cs="Times New Roman"/>
      <w:i/>
      <w:sz w:val="18"/>
      <w:szCs w:val="20"/>
      <w:lang w:val="fr-FR"/>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fr-FR"/>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fr-FR"/>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fr-FR"/>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fr-FR"/>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fr-FR"/>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fr-FR"/>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fr-FR"/>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fr-FR"/>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fr-FR"/>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fr-FR"/>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fr-FR"/>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fr-FR"/>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fr-FR"/>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fr-FR"/>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fr-FR"/>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fr-FR"/>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fr-FR"/>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fr-FR"/>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fr-FR"/>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fr-FR"/>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fr-FR"/>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fr-FR"/>
    </w:rPr>
  </w:style>
  <w:style w:type="table" w:styleId="TableGrid">
    <w:name w:val="Table Grid"/>
    <w:basedOn w:val="TableNormal"/>
    <w:qFormat/>
    <w:pPr>
      <w:spacing w:after="240" w:line="259" w:lineRule="auto"/>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fr-FR"/>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797407756">
      <w:bodyDiv w:val="1"/>
      <w:marLeft w:val="0"/>
      <w:marRight w:val="0"/>
      <w:marTop w:val="0"/>
      <w:marBottom w:val="0"/>
      <w:divBdr>
        <w:top w:val="none" w:sz="0" w:space="0" w:color="auto"/>
        <w:left w:val="none" w:sz="0" w:space="0" w:color="auto"/>
        <w:bottom w:val="none" w:sz="0" w:space="0" w:color="auto"/>
        <w:right w:val="none" w:sz="0" w:space="0" w:color="auto"/>
      </w:divBdr>
    </w:div>
    <w:div w:id="19429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FC82-3987-4A31-910F-B9BE1A5F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20</TotalTime>
  <Pages>59</Pages>
  <Words>13775</Words>
  <Characters>62129</Characters>
  <Application>Microsoft Office Word</Application>
  <DocSecurity>0</DocSecurity>
  <Lines>3883</Lines>
  <Paragraphs>2919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Ewa (AGRI)</dc:creator>
  <cp:keywords/>
  <dc:description/>
  <cp:lastModifiedBy>WES PDFC Administrator</cp:lastModifiedBy>
  <cp:revision>12</cp:revision>
  <dcterms:created xsi:type="dcterms:W3CDTF">2020-05-13T14:52:00Z</dcterms:created>
  <dcterms:modified xsi:type="dcterms:W3CDTF">2020-05-19T16:37:00Z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