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alt="D576B590-6205-4605-9CC3-6B8309402E52" style="width:450.35pt;height:465.3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</w:t>
      </w:r>
    </w:p>
    <w:p>
      <w:pPr>
        <w:jc w:val="center"/>
        <w:rPr>
          <w:noProof/>
        </w:rPr>
      </w:pPr>
    </w:p>
    <w:p>
      <w:pPr>
        <w:jc w:val="center"/>
        <w:rPr>
          <w:b/>
          <w:noProof/>
        </w:rPr>
      </w:pPr>
      <w:r>
        <w:rPr>
          <w:b/>
          <w:noProof/>
        </w:rPr>
        <w:t>МНОГОГОДИШНА ФИНАНСОВА РАМКА (2014—2020 г.)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1"/>
        <w:gridCol w:w="1185"/>
        <w:gridCol w:w="1186"/>
        <w:gridCol w:w="1186"/>
        <w:gridCol w:w="1186"/>
        <w:gridCol w:w="1186"/>
        <w:gridCol w:w="1186"/>
        <w:gridCol w:w="1186"/>
        <w:gridCol w:w="1189"/>
      </w:tblGrid>
      <w:tr>
        <w:trPr>
          <w:trHeight w:val="27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Arial" w:eastAsia="Times New Roman" w:hAnsi="Arial" w:cs="Arial"/>
                <w:i/>
                <w:iCs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noProof/>
                <w:sz w:val="20"/>
                <w:szCs w:val="20"/>
              </w:rPr>
              <w:t>(в милиони евро, по цени от 2011 г.)</w:t>
            </w:r>
          </w:p>
        </w:tc>
      </w:tr>
      <w:tr>
        <w:trPr>
          <w:trHeight w:val="525"/>
        </w:trPr>
        <w:tc>
          <w:tcPr>
            <w:tcW w:w="17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БЮДЖЕТНИ КРЕДИТИ ЗА ПОЕТИ ЗАДЪЛЖЕНИЯ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2014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2015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2016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2017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2018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2019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2020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Общо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br/>
            </w: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2014—2020</w:t>
            </w:r>
          </w:p>
        </w:tc>
      </w:tr>
      <w:tr>
        <w:trPr>
          <w:trHeight w:val="390"/>
        </w:trPr>
        <w:tc>
          <w:tcPr>
            <w:tcW w:w="177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1. Интелигентен и приобщаващ растеж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49 713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72 047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62 771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65 277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66 528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68 214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78 790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463 340</w:t>
            </w:r>
          </w:p>
        </w:tc>
      </w:tr>
      <w:tr>
        <w:trPr>
          <w:trHeight w:val="390"/>
        </w:trPr>
        <w:tc>
          <w:tcPr>
            <w:tcW w:w="177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1a: Конкурентоспособност за растеж и работни места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15 605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16 321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16 726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17 693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18 490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19 700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25 681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130 216</w:t>
            </w:r>
          </w:p>
        </w:tc>
      </w:tr>
      <w:tr>
        <w:trPr>
          <w:trHeight w:val="390"/>
        </w:trPr>
        <w:tc>
          <w:tcPr>
            <w:tcW w:w="177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1б: Икономическо, социално и териториално сближаване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34 108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55 726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46 045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47 584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48 038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48 514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53 109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333 124</w:t>
            </w:r>
          </w:p>
        </w:tc>
      </w:tr>
      <w:tr>
        <w:trPr>
          <w:trHeight w:val="390"/>
        </w:trPr>
        <w:tc>
          <w:tcPr>
            <w:tcW w:w="177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ascii="Arial" w:hAnsi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2. Устойчив растеж: природни ресурси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hAnsi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46 981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hAnsi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59 765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hAnsi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58 204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hAnsi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53 448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hAnsi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52 466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hAnsi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51 503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hAnsi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50 558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hAnsi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372 925</w:t>
            </w:r>
          </w:p>
        </w:tc>
      </w:tr>
      <w:tr>
        <w:trPr>
          <w:trHeight w:val="390"/>
        </w:trPr>
        <w:tc>
          <w:tcPr>
            <w:tcW w:w="177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leftChars="118" w:left="283" w:firstLine="1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от които: разходи, свързани с пазара, и преки плащания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41 254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40 825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39 808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39 201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38 446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37 452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36 723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273 709</w:t>
            </w:r>
          </w:p>
        </w:tc>
      </w:tr>
      <w:tr>
        <w:trPr>
          <w:trHeight w:val="390"/>
        </w:trPr>
        <w:tc>
          <w:tcPr>
            <w:tcW w:w="177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3. Сигурност и гражданство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1 637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2 269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2 306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2 289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2 312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2 391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2 469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15 673</w:t>
            </w:r>
          </w:p>
        </w:tc>
      </w:tr>
      <w:tr>
        <w:trPr>
          <w:trHeight w:val="390"/>
        </w:trPr>
        <w:tc>
          <w:tcPr>
            <w:tcW w:w="177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4. Глобална Европа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7 854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8 083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8 281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8 375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8 553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8 764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9 665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59 575</w:t>
            </w:r>
          </w:p>
        </w:tc>
      </w:tr>
      <w:tr>
        <w:trPr>
          <w:trHeight w:val="390"/>
        </w:trPr>
        <w:tc>
          <w:tcPr>
            <w:tcW w:w="177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5. Администрация 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8 218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8 385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8 589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8 807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9 007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9 206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9 417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61 629</w:t>
            </w:r>
          </w:p>
        </w:tc>
      </w:tr>
      <w:tr>
        <w:trPr>
          <w:trHeight w:val="390"/>
        </w:trPr>
        <w:tc>
          <w:tcPr>
            <w:tcW w:w="177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leftChars="118" w:left="283" w:firstLine="1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от които: административни разходи на институциите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6 649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6 791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6 955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7 110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7 278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7 425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7 590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49 798</w:t>
            </w:r>
          </w:p>
        </w:tc>
      </w:tr>
      <w:tr>
        <w:trPr>
          <w:trHeight w:val="390"/>
        </w:trPr>
        <w:tc>
          <w:tcPr>
            <w:tcW w:w="177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 xml:space="preserve">6. Компенсации 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27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27</w:t>
            </w:r>
          </w:p>
        </w:tc>
      </w:tr>
      <w:tr>
        <w:trPr>
          <w:trHeight w:val="390"/>
        </w:trPr>
        <w:tc>
          <w:tcPr>
            <w:tcW w:w="177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ОБЩО БЮДЖЕТНИ КРЕДИТИ ЗА ПОЕТИ ЗАДЪЛЖЕНИЯ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114 430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150 549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140 151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138 196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138 866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140 078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150 899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973 169</w:t>
            </w:r>
          </w:p>
        </w:tc>
      </w:tr>
      <w:tr>
        <w:trPr>
          <w:trHeight w:val="162"/>
        </w:trPr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fr-B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eastAsia="Times New Roman"/>
                <w:noProof/>
                <w:sz w:val="20"/>
                <w:szCs w:val="20"/>
                <w:lang w:eastAsia="fr-B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eastAsia="Times New Roman"/>
                <w:noProof/>
                <w:sz w:val="20"/>
                <w:szCs w:val="20"/>
                <w:lang w:eastAsia="fr-B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eastAsia="Times New Roman"/>
                <w:noProof/>
                <w:sz w:val="20"/>
                <w:szCs w:val="20"/>
                <w:lang w:eastAsia="fr-B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eastAsia="Times New Roman"/>
                <w:noProof/>
                <w:sz w:val="20"/>
                <w:szCs w:val="20"/>
                <w:lang w:eastAsia="fr-B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eastAsia="Times New Roman"/>
                <w:noProof/>
                <w:sz w:val="20"/>
                <w:szCs w:val="20"/>
                <w:lang w:eastAsia="fr-B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eastAsia="Times New Roman"/>
                <w:noProof/>
                <w:sz w:val="20"/>
                <w:szCs w:val="20"/>
                <w:lang w:eastAsia="fr-B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eastAsia="Times New Roman"/>
                <w:noProof/>
                <w:sz w:val="20"/>
                <w:szCs w:val="20"/>
                <w:lang w:eastAsia="fr-B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eastAsia="Times New Roman"/>
                <w:noProof/>
                <w:sz w:val="20"/>
                <w:szCs w:val="20"/>
                <w:lang w:eastAsia="fr-BE"/>
              </w:rPr>
            </w:pPr>
          </w:p>
        </w:tc>
      </w:tr>
      <w:tr>
        <w:trPr>
          <w:trHeight w:val="390"/>
        </w:trPr>
        <w:tc>
          <w:tcPr>
            <w:tcW w:w="177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ОБЩО БЮДЖЕТНИ КРЕДИТИ ЗА ПЛАЩАНИЯ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127 932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130 003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118 374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112 322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134 376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142 285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144 274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909 566</w:t>
            </w:r>
          </w:p>
        </w:tc>
      </w:tr>
    </w:tbl>
    <w:p>
      <w:pPr>
        <w:rPr>
          <w:noProof/>
        </w:rPr>
      </w:pPr>
    </w:p>
    <w:sectPr>
      <w:headerReference w:type="default" r:id="rId15"/>
      <w:footerReference w:type="default" r:id="rId16"/>
      <w:headerReference w:type="first" r:id="rId17"/>
      <w:footerReference w:type="first" r:id="rId18"/>
      <w:pgSz w:w="16839" w:h="11907" w:orient="landscape"/>
      <w:pgMar w:top="1417" w:right="1134" w:bottom="1417" w:left="1134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  <w:endnote w:type="continuationNotice" w:id="1">
    <w:p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Landscap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Landscap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type="continuationNotice" w:id="1">
    <w:p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Landscap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Landscap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CFA53E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DFE6228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4660342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4996718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EACE93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D0BEB6D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9F6426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118A5E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8"/>
  </w:num>
  <w:num w:numId="2">
    <w:abstractNumId w:val="12"/>
  </w:num>
  <w:num w:numId="3">
    <w:abstractNumId w:val="20"/>
  </w:num>
  <w:num w:numId="4">
    <w:abstractNumId w:val="11"/>
  </w:num>
  <w:num w:numId="5">
    <w:abstractNumId w:val="13"/>
  </w:num>
  <w:num w:numId="6">
    <w:abstractNumId w:val="9"/>
  </w:num>
  <w:num w:numId="7">
    <w:abstractNumId w:val="19"/>
  </w:num>
  <w:num w:numId="8">
    <w:abstractNumId w:val="8"/>
  </w:num>
  <w:num w:numId="9">
    <w:abstractNumId w:val="14"/>
  </w:num>
  <w:num w:numId="10">
    <w:abstractNumId w:val="16"/>
  </w:num>
  <w:num w:numId="11">
    <w:abstractNumId w:val="17"/>
  </w:num>
  <w:num w:numId="12">
    <w:abstractNumId w:val="10"/>
  </w:num>
  <w:num w:numId="13">
    <w:abstractNumId w:val="15"/>
  </w:num>
  <w:num w:numId="14">
    <w:abstractNumId w:val="21"/>
  </w:num>
  <w:num w:numId="15">
    <w:abstractNumId w:val="7"/>
  </w:num>
  <w:num w:numId="16">
    <w:abstractNumId w:val="5"/>
  </w:num>
  <w:num w:numId="17">
    <w:abstractNumId w:val="4"/>
  </w:num>
  <w:num w:numId="18">
    <w:abstractNumId w:val="3"/>
  </w:num>
  <w:num w:numId="19">
    <w:abstractNumId w:val="18"/>
  </w:num>
  <w:num w:numId="20">
    <w:abstractNumId w:val="12"/>
  </w:num>
  <w:num w:numId="21">
    <w:abstractNumId w:val="20"/>
  </w:num>
  <w:num w:numId="22">
    <w:abstractNumId w:val="11"/>
  </w:num>
  <w:num w:numId="23">
    <w:abstractNumId w:val="13"/>
  </w:num>
  <w:num w:numId="24">
    <w:abstractNumId w:val="9"/>
  </w:num>
  <w:num w:numId="25">
    <w:abstractNumId w:val="19"/>
  </w:num>
  <w:num w:numId="26">
    <w:abstractNumId w:val="8"/>
  </w:num>
  <w:num w:numId="27">
    <w:abstractNumId w:val="14"/>
  </w:num>
  <w:num w:numId="28">
    <w:abstractNumId w:val="16"/>
  </w:num>
  <w:num w:numId="29">
    <w:abstractNumId w:val="17"/>
  </w:num>
  <w:num w:numId="30">
    <w:abstractNumId w:val="10"/>
  </w:num>
  <w:num w:numId="31">
    <w:abstractNumId w:val="15"/>
  </w:num>
  <w:num w:numId="32">
    <w:abstractNumId w:val="21"/>
  </w:num>
  <w:num w:numId="33">
    <w:abstractNumId w:val="6"/>
  </w:num>
  <w:num w:numId="34">
    <w:abstractNumId w:val="2"/>
  </w:num>
  <w:num w:numId="35">
    <w:abstractNumId w:val="1"/>
  </w:num>
  <w:num w:numId="36">
    <w:abstractNumId w:val="0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06-02 14:07:12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1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D576B590-6205-4605-9CC3-6B8309402E52"/>
    <w:docVar w:name="LW_COVERPAGE_TYPE" w:val="1"/>
    <w:docVar w:name="LW_CROSSREFERENCE" w:val="&lt;UNUSED&gt;"/>
    <w:docVar w:name="LW_DocType" w:val="ANNEX"/>
    <w:docVar w:name="LW_EMISSION" w:val="28.5.2020"/>
    <w:docVar w:name="LW_EMISSION_ISODATE" w:val="2020-05-28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80?\u1079?\u1084?\u1077?\u1085?\u1077?\u1085?\u1080?\u1077? \u1085?\u1072? \u1056?\u1077?\u1075?\u1083?\u1072?\u1084?\u1077?\u1085?\u1090? (EC, EURATOM) \u8470? 1311/2013 \u1085?\u1072? \u1057?\u1098?\u1074?\u1077?\u1090?\u1072? \u1079?\u1072? \u1086?\u1087?\u1088?\u1077?\u1076?\u1077?\u1083?\u1103?\u1085?\u1077? \u1085?\u1072? \u1084?\u1085?\u1086?\u1075?\u1086?\u1075?\u1086?\u1076?\u1080?\u1096?\u1085?\u1072?\u1090?\u1072? \u1092?\u1080?\u1085?\u1072?\u1085?\u1089?\u1086?\u1074?\u1072? \u1088?\u1072?\u1084?\u1082?\u1072? \u1079?\u1072? \u1075?\u1086?\u1076?\u1080?\u1085?\u1080?\u1090?\u1077? 2014\u8212?2020_x000d__x000b__x000d__x000b_&lt;FMT:Font=Calibri Cyr&gt;\u1058?\u1040?\u1041?\u1051?\u1048?\u1062?\u1040? \u8211? \u1052?\u1053?\u1054?\u1043?\u1054?\u1043?\u1054?\u1044?\u1048?\u1064?\u1053?\u1040? \u1060?\u1048?\u1053?\u1040?\u1053?\u1057?\u1054?\u1042?\u1040? \u1056?\u1040?\u1052?\u1050?\u1040? \u1047?\u1040? \u1055?\u1045?\u1056?\u1048?\u1054?\u1044?\u1040? 2014\u8212?2020 \u1075?.&lt;/FMT&gt;_x000b__x000b__x000d__x000d__x000b_"/>
    <w:docVar w:name="LW_OBJETACTEPRINCIPAL.CP" w:val="\u1079?\u1072? \u1080?\u1079?\u1084?\u1077?\u1085?\u1077?\u1085?\u1080?\u1077? \u1085?\u1072? \u1056?\u1077?\u1075?\u1083?\u1072?\u1084?\u1077?\u1085?\u1090? (EC, EURATOM) \u8470? 1311/2013 \u1085?\u1072? \u1057?\u1098?\u1074?\u1077?\u1090?\u1072? \u1079?\u1072? \u1086?\u1087?\u1088?\u1077?\u1076?\u1077?\u1083?\u1103?\u1085?\u1077? \u1085?\u1072? \u1084?\u1085?\u1086?\u1075?\u1086?\u1075?\u1086?\u1076?\u1080?\u1096?\u1085?\u1072?\u1090?\u1072? \u1092?\u1080?\u1085?\u1072?\u1085?\u1089?\u1086?\u1074?\u1072? \u1088?\u1072?\u1084?\u1082?\u1072? \u1079?\u1072? \u1075?\u1086?\u1076?\u1080?\u1085?\u1080?\u1090?\u1077? 2014\u8212?2020_x000d__x000b__x000d__x000b_&lt;FMT:Font=Calibri Cyr&gt;\u1058?\u1040?\u1041?\u1051?\u1048?\u1062?\u1040? \u8211? \u1052?\u1053?\u1054?\u1043?\u1054?\u1043?\u1054?\u1044?\u1048?\u1064?\u1053?\u1040? \u1060?\u1048?\u1053?\u1040?\u1053?\u1057?\u1054?\u1042?\u1040? \u1056?\u1040?\u1052?\u1050?\u1040? \u1047?\u1040? \u1055?\u1045?\u1056?\u1048?\u1054?\u1044?\u1040? 2014\u8212?2020 \u1075?.&lt;/FMT&gt;_x000b__x000b__x000d__x000d_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20) 446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71?"/>
    <w:docVar w:name="LW_TYPE.DOC.CP" w:val="\u1055?\u1056?\u1048?\u1051?\u1054?\u1046?\u1045?\u1053?\u1048?\u1071?"/>
    <w:docVar w:name="LW_TYPEACTEPRINCIPAL" w:val="\u1055?\u1088?\u1077?\u1076?\u1083?\u1086?\u1078?\u1077?\u1085?\u1080?\u1077? \u1079?\u1072? \u1056?\u1077?\u1075?\u1083?\u1072?\u1084?\u1077?\u1085?\u1090? \u1085?\u1072? \u1057?\u1098?\u1074?\u1077?\u1090?\u1072?"/>
    <w:docVar w:name="LW_TYPEACTEPRINCIPAL.CP" w:val="\u1055?\u1088?\u1077?\u1076?\u1083?\u1086?\u1078?\u1077?\u1085?\u1080?\u1077? \u1079?\u1072? \u1056?\u1077?\u1075?\u1083?\u1072?\u1084?\u1077?\u1085?\u1090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1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1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1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3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3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3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36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1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1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1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3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3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3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36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9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2</Pages>
  <Words>280</Words>
  <Characters>994</Characters>
  <Application>Microsoft Office Word</Application>
  <DocSecurity>0</DocSecurity>
  <Lines>165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BOILLOT Anne (BUDG)</dc:creator>
  <cp:keywords/>
  <dc:description/>
  <cp:lastModifiedBy>WES PDFC Administrator</cp:lastModifiedBy>
  <cp:revision>11</cp:revision>
  <dcterms:created xsi:type="dcterms:W3CDTF">2020-05-28T13:22:00Z</dcterms:created>
  <dcterms:modified xsi:type="dcterms:W3CDTF">2020-06-02T12:07:00Z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7.0.9.0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7.0.1, Build 20190916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