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FD0F37C6-7668-4B9B-BC67-BAF2F6565A30" style="width:451pt;height:462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  <w:bookmarkStart w:id="1" w:name="_GoBack"/>
      <w:bookmarkEnd w:id="1"/>
      <w:r>
        <w:rPr>
          <w:rFonts w:ascii="Times New Roman" w:hAnsi="Times New Roman"/>
          <w:b/>
          <w:bCs/>
          <w:noProof/>
          <w:sz w:val="20"/>
          <w:szCs w:val="20"/>
        </w:rPr>
        <w:lastRenderedPageBreak/>
        <w:t>ПРИЛОЖЕНИE</w:t>
      </w:r>
    </w:p>
    <w:p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18"/>
          <w:szCs w:val="18"/>
        </w:rPr>
      </w:pPr>
    </w:p>
    <w:p>
      <w:pPr>
        <w:spacing w:after="0" w:line="240" w:lineRule="auto"/>
        <w:textAlignment w:val="baseline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Сравнение на планираните и извършените проверки по брой на операторите, тип на проверката и тип на дървения материал през отчетния период по държави (*държави, докладвали за периода март 2017—февруари 2019 г.; останалите държави докладваха за периода януари 2017—декември 2018 г.). Легенда: Наст.: настолен преглед, док.: документален преглед на място, изд.: проверка на изделията на място, комб.: документален преглед и проверка на изделията на място).</w:t>
      </w:r>
    </w:p>
    <w:p>
      <w:pPr>
        <w:spacing w:after="0" w:line="240" w:lineRule="auto"/>
        <w:textAlignment w:val="baseline"/>
        <w:rPr>
          <w:rFonts w:ascii="Segoe UI" w:eastAsia="Times New Roman" w:hAnsi="Segoe UI" w:cs="Segoe UI"/>
          <w:noProof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734"/>
        <w:gridCol w:w="836"/>
        <w:gridCol w:w="860"/>
        <w:gridCol w:w="835"/>
        <w:gridCol w:w="845"/>
        <w:gridCol w:w="820"/>
        <w:gridCol w:w="845"/>
        <w:gridCol w:w="820"/>
        <w:gridCol w:w="845"/>
        <w:gridCol w:w="820"/>
        <w:gridCol w:w="845"/>
        <w:gridCol w:w="820"/>
        <w:gridCol w:w="875"/>
        <w:gridCol w:w="850"/>
        <w:gridCol w:w="875"/>
        <w:gridCol w:w="889"/>
      </w:tblGrid>
      <w:tr>
        <w:trPr>
          <w:trHeight w:val="15"/>
        </w:trPr>
        <w:tc>
          <w:tcPr>
            <w:tcW w:w="1185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Тип на дървения материал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6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Брой оператори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Планирани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Брой оператори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6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Наст.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Планирани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Наст.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Док.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Планирани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Док.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Комб.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Планирани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Комб.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Изд.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Планирани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Изд.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Други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Планирани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6" w:space="0" w:color="999E34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Други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top w:val="single" w:sz="24" w:space="0" w:color="999E34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Общо проверки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24" w:space="0" w:color="999E34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Общо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проверки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24" w:space="0" w:color="999E34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% 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9E34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18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Планирани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Извършени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18" w:space="0" w:color="999E34"/>
              <w:right w:val="single" w:sz="24" w:space="0" w:color="999E34"/>
            </w:tcBorders>
            <w:shd w:val="clear" w:color="auto" w:fill="C5CA5E"/>
            <w:hideMark/>
          </w:tcPr>
          <w:p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single" w:sz="18" w:space="0" w:color="999E34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Австрия* </w:t>
            </w:r>
          </w:p>
        </w:tc>
        <w:tc>
          <w:tcPr>
            <w:tcW w:w="675" w:type="dxa"/>
            <w:tcBorders>
              <w:top w:val="single" w:sz="18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single" w:sz="18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1 007 </w:t>
            </w:r>
          </w:p>
        </w:tc>
        <w:tc>
          <w:tcPr>
            <w:tcW w:w="855" w:type="dxa"/>
            <w:tcBorders>
              <w:top w:val="single" w:sz="18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894 </w:t>
            </w:r>
          </w:p>
        </w:tc>
        <w:tc>
          <w:tcPr>
            <w:tcW w:w="660" w:type="dxa"/>
            <w:tcBorders>
              <w:top w:val="single" w:sz="18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154 </w:t>
            </w:r>
          </w:p>
        </w:tc>
        <w:tc>
          <w:tcPr>
            <w:tcW w:w="660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411 </w:t>
            </w:r>
          </w:p>
        </w:tc>
        <w:tc>
          <w:tcPr>
            <w:tcW w:w="660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186 </w:t>
            </w:r>
          </w:p>
        </w:tc>
        <w:tc>
          <w:tcPr>
            <w:tcW w:w="660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143 </w:t>
            </w:r>
          </w:p>
        </w:tc>
        <w:tc>
          <w:tcPr>
            <w:tcW w:w="660" w:type="dxa"/>
            <w:tcBorders>
              <w:top w:val="single" w:sz="18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1 007* </w:t>
            </w:r>
          </w:p>
        </w:tc>
        <w:tc>
          <w:tcPr>
            <w:tcW w:w="1260" w:type="dxa"/>
            <w:tcBorders>
              <w:top w:val="single" w:sz="18" w:space="0" w:color="999E34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single" w:sz="18" w:space="0" w:color="999E34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1 007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8" w:space="0" w:color="999E34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894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8" w:space="0" w:color="999E34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89 %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25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127 %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Белгия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21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България*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741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587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175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280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325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126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741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496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67 %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37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27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69 %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Хърватия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120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104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120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120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87 %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Кипър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279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279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353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353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353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353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125 %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Чешка република*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99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116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99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116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117 %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83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99 %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Дания*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49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49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163 %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Естония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848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825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848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825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848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825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97 %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26 %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Финландия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60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Франция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30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138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73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120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120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44 %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Германия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786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786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786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450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500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217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195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450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452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Гърция*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746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488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239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132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Унгария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77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77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7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7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color w:val="808080"/>
                <w:sz w:val="16"/>
                <w:szCs w:val="16"/>
              </w:rPr>
              <w:lastRenderedPageBreak/>
              <w:t>Исландия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Ирландия*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42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208 %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Италия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1 501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4 045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4 076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207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285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1 000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1 427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411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1 000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1 838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184 %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Латвия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color w:val="808080"/>
                <w:sz w:val="16"/>
                <w:szCs w:val="16"/>
              </w:rPr>
              <w:t>Лихтенщайн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Литва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6 824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6 824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6 800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6 800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6 824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6 824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63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63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Люксембург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23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108 %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Малта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28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93 %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Нидерландия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83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92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97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97 %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Норвегия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26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117 %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Полша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43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13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42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102 %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170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134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135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35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169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170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101 %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Португалия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97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57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197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164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83 %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83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40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83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155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75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48 %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Румъния*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2 016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1 986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2 100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1 514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288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21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2 320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1 823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79 %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161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161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156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156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161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161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Словакия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Словения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380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611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380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358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158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65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380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581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153 %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29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Испания*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88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67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131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149 %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480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104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160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480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268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56 %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Швеция*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7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60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24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36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Обединено кралство*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Местен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Вносен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96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28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52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100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60" w:type="dxa"/>
            <w:tcBorders>
              <w:top w:val="nil"/>
              <w:left w:val="single" w:sz="24" w:space="0" w:color="999E34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24" w:space="0" w:color="999E34"/>
              <w:bottom w:val="single" w:sz="12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90 %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single" w:sz="12" w:space="0" w:color="999E34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Общо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single" w:sz="12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Местен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single" w:sz="12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22 401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999E34"/>
              <w:left w:val="nil"/>
              <w:bottom w:val="single" w:sz="6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25 291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999E34"/>
              <w:left w:val="single" w:sz="12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2 906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2 428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420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1 004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8 592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13 778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133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165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999E34"/>
              <w:left w:val="nil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108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999E34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12" w:space="0" w:color="999E34"/>
              <w:left w:val="single" w:sz="24" w:space="0" w:color="999E34"/>
              <w:bottom w:val="single" w:sz="6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12 060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999E34"/>
              <w:left w:val="nil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17 280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999E34"/>
              <w:left w:val="single" w:sz="24" w:space="0" w:color="999E34"/>
              <w:bottom w:val="single" w:sz="6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143 %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>
        <w:trPr>
          <w:trHeight w:val="15"/>
        </w:trPr>
        <w:tc>
          <w:tcPr>
            <w:tcW w:w="118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999E34"/>
              <w:right w:val="single" w:sz="12" w:space="0" w:color="999E34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Вносен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12" w:space="0" w:color="999E34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2 799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single" w:sz="12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2 326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12" w:space="0" w:color="999E34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606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663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1 394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2 095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922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1 244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645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999E34"/>
              <w:right w:val="single" w:sz="24" w:space="0" w:color="999E34"/>
            </w:tcBorders>
            <w:shd w:val="clear" w:color="auto" w:fill="E4E6B4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5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999E34"/>
              <w:left w:val="single" w:sz="24" w:space="0" w:color="999E34"/>
              <w:bottom w:val="single" w:sz="12" w:space="0" w:color="999E34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3 434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999E34"/>
              <w:left w:val="nil"/>
              <w:bottom w:val="single" w:sz="12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3 976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999E34"/>
              <w:left w:val="single" w:sz="24" w:space="0" w:color="999E34"/>
              <w:bottom w:val="single" w:sz="12" w:space="0" w:color="999E34"/>
              <w:right w:val="single" w:sz="24" w:space="0" w:color="999E34"/>
            </w:tcBorders>
            <w:shd w:val="clear" w:color="auto" w:fill="C5CA5E"/>
            <w:vAlign w:val="bottom"/>
            <w:hideMark/>
          </w:tcPr>
          <w:p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116 %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</w:tbl>
    <w:p>
      <w:pPr>
        <w:rPr>
          <w:noProof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6838" w:h="11906" w:orient="landscape"/>
      <w:pgMar w:top="1349" w:right="1498" w:bottom="1348" w:left="1084" w:header="831" w:footer="720" w:gutter="0"/>
      <w:pgNumType w:start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155545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1CB"/>
    <w:multiLevelType w:val="multilevel"/>
    <w:tmpl w:val="0807001F"/>
    <w:styleLink w:val="Style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576933"/>
    <w:multiLevelType w:val="multilevel"/>
    <w:tmpl w:val="391EBA6A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F80E00"/>
    <w:multiLevelType w:val="multilevel"/>
    <w:tmpl w:val="08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B65EAD"/>
    <w:multiLevelType w:val="multilevel"/>
    <w:tmpl w:val="BFA6EB36"/>
    <w:styleLink w:val="Style23"/>
    <w:lvl w:ilvl="0">
      <w:start w:val="1"/>
      <w:numFmt w:val="none"/>
      <w:lvlText w:val="3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D78610E"/>
    <w:multiLevelType w:val="multilevel"/>
    <w:tmpl w:val="DE38B7AC"/>
    <w:styleLink w:val="Style1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  <w:sz w:val="2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AC7772"/>
    <w:multiLevelType w:val="multilevel"/>
    <w:tmpl w:val="038C55DA"/>
    <w:styleLink w:val="Style41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352744"/>
    <w:multiLevelType w:val="multilevel"/>
    <w:tmpl w:val="0809001F"/>
    <w:styleLink w:val="Style2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1C43978"/>
    <w:multiLevelType w:val="multilevel"/>
    <w:tmpl w:val="B7A6EC54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FD0F37C6-7668-4B9B-BC67-BAF2F6565A30"/>
    <w:docVar w:name="LW_COVERPAGE_TYPE" w:val="1"/>
    <w:docVar w:name="LW_CROSSREFERENCE" w:val="&lt;UNUSED&gt;"/>
    <w:docVar w:name="LW_DocType" w:val="NORMAL"/>
    <w:docVar w:name="LW_EMISSION" w:val="2.10.2020"/>
    <w:docVar w:name="LW_EMISSION_ISODATE" w:val="2020-10-02"/>
    <w:docVar w:name="LW_EMISSION_LOCATION" w:val="BRX"/>
    <w:docVar w:name="LW_EMISSION_PREFIX" w:val="Брюксел, "/>
    <w:docVar w:name="LW_EMISSION_SUFFIX" w:val=" \u1075?."/>
    <w:docVar w:name="LW_ID_DOCTYPE_NONLW" w:val="CP-039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&lt;FMT:Bold&gt;\u1056?\u1077?\u1075?\u1083?\u1072?\u1084?\u1077?\u1085?\u1090? (\u1045?C) \u8470? 995/2010 \u1085?\u1072? \u1045?\u1074?\u1088?\u1086?\u1087?\u1077?\u1081?\u1089?\u1082?\u1080?\u1103? \u1087?\u1072?\u1088?\u1083?\u1072?\u1084?\u1077?\u1085?\u1090? \u1080? \u1085?\u1072? \u1057?\u1098?\u1074?\u1077?\u1090?\u1072? \u1086?\u1090? 20 \u1086?\u1082?\u1090?\u1086?\u1084?\u1074?\u1088?\u1080? 2010 \u1075?. \u1079?\u1072? \u1086?\u1087?\u1088?\u1077?\u1076?\u1077?\u1083?\u1103?\u1085?\u1077? \u1085?\u1072? \u1079?\u1072?\u1076?\u1098?\u1083?\u1078?\u1077?\u1085?\u1080?\u1103?\u1090?\u1072? \u1085?\u1072? \u1086?\u1087?\u1077?\u1088?\u1072?\u1090?\u1086?\u1088?\u1080?\u1090?\u1077?, \u1082?\u1086?\u1080?\u1090?\u1086? \u1087?\u1091?\u1089?\u1082?\u1072?\u1090? \u1085?\u1072? \u1087?\u1072?\u1079?\u1072?\u1088?\u1072? \u1076?\u1098?\u1088?\u1074?\u1077?\u1085? \u1084?\u1072?\u1090?\u1077?\u1088?\u1080?\u1072?\u1083? \u1080? \u1080?\u1079?\u1076?\u1077?\u1083?\u1080?\u1103? \u1086?\u1090? \u1076?\u1098?\u1088?\u1074?\u1077?\u1085? \u1084?\u1072?\u1090?\u1077?\u1088?\u1080?\u1072?\u1083? (\u1056?\u1077?\u1075?\u1083?\u1072?\u1084?\u1077?\u1085?\u1090?\u1098?\u1090? \u1085?\u1072? \u1045?\u1057? \u1086?\u1090?\u1085?\u1086?\u1089?\u1085?\u1086? \u1076?\u1098?\u1088?\u1074?\u1077?\u1085?\u1080?\u1103? \u1084?\u1072?\u1090?\u1077?\u1088?\u1080?\u1072?\u1083?)&lt;/FMT&gt;_x000b__x000d__x000b_&lt;FMT:Bold&gt;\u1044?\u1074?\u1091?\u1075?\u1086?\u1076?\u1080?\u1096?\u1077?\u1085? \u1076?\u1086?\u1082?\u1083?\u1072?\u1076? \u1079?\u1072? \u1087?\u1077?\u1088?\u1080?\u1086?\u1076?\u1072? \u1084?\u1072?\u1088?\u1090? 2017\u8212?\u1092?\u1077?\u1074?\u1088?\u1091?\u1072?\u1088?\u1080? 2019 \u1075?.&lt;/FMT&gt;_x000d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20) 62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\u1055?\u1056?\u1048?\u1051?\u1054?\u1046?\u1045?\u1053?\u1048?\u1045?_x000b_"/>
    <w:docVar w:name="LW_TYPEACTEPRINCIPAL.CP" w:val="\u1044?\u1054?\u1050?\u1051?\u1040?\u1044? \u1053?\u1040? \u1050?\u1054?\u1052?\u1048?\u1057?\u1048?\u1071?\u1058?\u1040? \u1044?\u1054? \u1045?\u1042?\u1056?\u1054?\u1055?\u1045?\u1049?\u1057?\u1050?\u1048?\u1071? \u1055?\u1040?\u1056?\u1051?\u1040?\u1052?\u1045?\u1053?\u1058? \u1048? \u1057?\u1066?\u1042?\u1045?\u1058?\u1040?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. Überschrift"/>
    <w:next w:val="Normal"/>
    <w:link w:val="Heading1Char"/>
    <w:uiPriority w:val="1"/>
    <w:qFormat/>
    <w:pPr>
      <w:keepNext/>
      <w:keepLines/>
      <w:numPr>
        <w:numId w:val="1"/>
      </w:numPr>
      <w:spacing w:after="85"/>
      <w:jc w:val="center"/>
      <w:outlineLvl w:val="0"/>
    </w:pPr>
    <w:rPr>
      <w:rFonts w:ascii="Calibri" w:eastAsia="Calibri" w:hAnsi="Calibri" w:cs="Calibri"/>
      <w:b/>
      <w:color w:val="000000"/>
      <w:sz w:val="19"/>
      <w:lang w:eastAsia="en-GB"/>
    </w:rPr>
  </w:style>
  <w:style w:type="paragraph" w:styleId="Heading2">
    <w:name w:val="heading 2"/>
    <w:aliases w:val="2. Überschrift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81"/>
      <w:ind w:left="1701"/>
      <w:jc w:val="both"/>
      <w:outlineLvl w:val="1"/>
    </w:pPr>
    <w:rPr>
      <w:rFonts w:ascii="Calibri" w:eastAsia="Calibri" w:hAnsi="Calibri" w:cs="Calibri"/>
      <w:b/>
      <w:color w:val="000000"/>
      <w:sz w:val="19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19" w:lineRule="auto"/>
      <w:ind w:left="10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19" w:lineRule="auto"/>
      <w:ind w:left="10" w:hanging="1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9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Pr>
      <w:rFonts w:ascii="Calibri" w:eastAsia="Calibri" w:hAnsi="Calibri" w:cs="Calibri"/>
      <w:b/>
      <w:color w:val="000000"/>
      <w:sz w:val="19"/>
      <w:lang w:eastAsia="en-GB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rPr>
      <w:rFonts w:ascii="Calibri" w:eastAsia="Calibri" w:hAnsi="Calibri" w:cs="Calibri"/>
      <w:b/>
      <w:color w:val="000000"/>
      <w:sz w:val="1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19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OC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  <w:lang w:eastAsia="en-GB"/>
    </w:rPr>
  </w:style>
  <w:style w:type="paragraph" w:styleId="TOC2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  <w:lang w:eastAsia="en-GB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  <w:ind w:left="10" w:hanging="10"/>
      <w:jc w:val="both"/>
    </w:pPr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FootnoteReference">
    <w:name w:val="footnote reference"/>
    <w:aliases w:val="BVI fnr,Ref,de nota al pie,FZ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customStyle="1" w:styleId="TableGrid9">
    <w:name w:val="Table Grid9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403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Calibri"/>
      <w:color w:val="000000"/>
      <w:sz w:val="19"/>
      <w:lang w:eastAsia="en-GB"/>
    </w:rPr>
  </w:style>
  <w:style w:type="character" w:customStyle="1" w:styleId="FootnoteTextChar2">
    <w:name w:val="Footnote Text Char2"/>
    <w:basedOn w:val="DefaultParagraphFont"/>
    <w:uiPriority w:val="99"/>
    <w:semiHidden/>
    <w:rPr>
      <w:sz w:val="20"/>
      <w:szCs w:val="20"/>
    </w:rPr>
  </w:style>
  <w:style w:type="character" w:customStyle="1" w:styleId="CommentTextChar2">
    <w:name w:val="Comment Text Char2"/>
    <w:basedOn w:val="DefaultParagraphFont"/>
    <w:uiPriority w:val="99"/>
    <w:rPr>
      <w:sz w:val="20"/>
      <w:szCs w:val="20"/>
    </w:rPr>
  </w:style>
  <w:style w:type="table" w:customStyle="1" w:styleId="Tabelraster61">
    <w:name w:val="Tabelraster61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Bullet list,Lettre d'introduction,1st level - Bullet List Paragraph,List Paragraph11"/>
    <w:basedOn w:val="Normal"/>
    <w:uiPriority w:val="34"/>
    <w:qFormat/>
    <w:pPr>
      <w:spacing w:after="403" w:line="219" w:lineRule="auto"/>
      <w:ind w:left="720" w:hanging="10"/>
      <w:contextualSpacing/>
      <w:jc w:val="both"/>
    </w:pPr>
    <w:rPr>
      <w:rFonts w:ascii="Calibri" w:eastAsia="Calibri" w:hAnsi="Calibri" w:cs="Calibri"/>
      <w:color w:val="000000"/>
      <w:sz w:val="19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spacing w:before="240" w:after="0" w:line="219" w:lineRule="auto"/>
      <w:ind w:left="10" w:hanging="10"/>
      <w:jc w:val="both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 w:line="219" w:lineRule="auto"/>
      <w:ind w:left="380" w:hanging="10"/>
      <w:jc w:val="both"/>
    </w:pPr>
    <w:rPr>
      <w:rFonts w:ascii="Calibri" w:eastAsia="Calibri" w:hAnsi="Calibri" w:cs="Calibri"/>
      <w:color w:val="000000"/>
      <w:sz w:val="19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1">
    <w:name w:val="Heading 11"/>
    <w:basedOn w:val="Normal"/>
    <w:next w:val="Normal"/>
    <w:uiPriority w:val="9"/>
    <w:qFormat/>
    <w:pPr>
      <w:spacing w:before="480" w:after="0" w:line="276" w:lineRule="auto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p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p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pPr>
      <w:spacing w:before="200" w:after="0" w:line="276" w:lineRule="auto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pPr>
      <w:spacing w:after="0" w:line="276" w:lineRule="auto"/>
      <w:outlineLvl w:val="6"/>
    </w:pPr>
    <w:rPr>
      <w:rFonts w:ascii="Cambria" w:eastAsia="Times New Roman" w:hAnsi="Cambria" w:cs="Times New Roman"/>
      <w:i/>
      <w:iCs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BalloonText1">
    <w:name w:val="Balloon Text1"/>
    <w:basedOn w:val="Normal"/>
    <w:next w:val="BalloonText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Pr>
      <w:color w:val="0000FF"/>
      <w:u w:val="single"/>
    </w:rPr>
  </w:style>
  <w:style w:type="paragraph" w:customStyle="1" w:styleId="FootnoteText1">
    <w:name w:val="Footnote Text1"/>
    <w:basedOn w:val="Normal"/>
    <w:next w:val="FootnoteText"/>
    <w:uiPriority w:val="99"/>
    <w:unhideWhenUsed/>
    <w:pPr>
      <w:spacing w:after="0" w:line="240" w:lineRule="auto"/>
    </w:pPr>
    <w:rPr>
      <w:sz w:val="20"/>
      <w:szCs w:val="20"/>
    </w:rPr>
  </w:style>
  <w:style w:type="paragraph" w:customStyle="1" w:styleId="ListParagraph111">
    <w:name w:val="List Paragraph111"/>
    <w:basedOn w:val="Normal"/>
    <w:next w:val="ListParagraph"/>
    <w:link w:val="ListParagraphChar"/>
    <w:uiPriority w:val="34"/>
    <w:qFormat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Pr>
      <w:color w:val="800080"/>
      <w:u w:val="single"/>
    </w:rPr>
  </w:style>
  <w:style w:type="table" w:customStyle="1" w:styleId="TableGrid1">
    <w:name w:val="Table Grid1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1">
    <w:name w:val="Comment Text1"/>
    <w:basedOn w:val="Normal"/>
    <w:next w:val="CommentText"/>
    <w:uiPriority w:val="99"/>
    <w:unhideWhenUsed/>
    <w:pPr>
      <w:spacing w:after="200"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200"/>
      <w:ind w:left="0" w:firstLine="0"/>
      <w:jc w:val="left"/>
    </w:pPr>
    <w:rPr>
      <w:rFonts w:asciiTheme="minorHAnsi" w:eastAsia="Times New Roman" w:hAnsiTheme="minorHAnsi" w:cstheme="minorBidi"/>
      <w:b/>
      <w:bCs/>
      <w:color w:val="auto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numPr>
        <w:numId w:val="0"/>
      </w:numPr>
      <w:spacing w:before="240" w:after="0"/>
      <w:jc w:val="left"/>
    </w:pPr>
    <w:rPr>
      <w:rFonts w:ascii="Cambria" w:eastAsia="Times New Roman" w:hAnsi="Cambria" w:cs="Times New Roman"/>
      <w:bCs/>
      <w:color w:val="auto"/>
      <w:sz w:val="28"/>
      <w:szCs w:val="28"/>
      <w:lang w:eastAsia="en-US"/>
    </w:rPr>
  </w:style>
  <w:style w:type="paragraph" w:customStyle="1" w:styleId="TOC11">
    <w:name w:val="TOC 11"/>
    <w:basedOn w:val="Normal"/>
    <w:next w:val="Normal"/>
    <w:autoRedefine/>
    <w:uiPriority w:val="39"/>
    <w:unhideWhenUsed/>
    <w:pPr>
      <w:spacing w:after="100" w:line="276" w:lineRule="auto"/>
    </w:pPr>
    <w:rPr>
      <w:rFonts w:eastAsia="Times New Roman"/>
    </w:rPr>
  </w:style>
  <w:style w:type="paragraph" w:customStyle="1" w:styleId="TOC21">
    <w:name w:val="TOC 21"/>
    <w:basedOn w:val="Normal"/>
    <w:next w:val="Normal"/>
    <w:autoRedefine/>
    <w:uiPriority w:val="39"/>
    <w:unhideWhenUsed/>
    <w:pPr>
      <w:spacing w:after="100" w:line="276" w:lineRule="auto"/>
      <w:ind w:left="170"/>
    </w:pPr>
    <w:rPr>
      <w:rFonts w:eastAsia="Times New Roman"/>
    </w:rPr>
  </w:style>
  <w:style w:type="paragraph" w:customStyle="1" w:styleId="Header1">
    <w:name w:val="Header1"/>
    <w:basedOn w:val="Normal"/>
    <w:next w:val="Head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next w:val="Foo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Style1">
    <w:name w:val="Style1"/>
    <w:uiPriority w:val="99"/>
  </w:style>
  <w:style w:type="numbering" w:customStyle="1" w:styleId="Style2">
    <w:name w:val="Style2"/>
    <w:uiPriority w:val="99"/>
  </w:style>
  <w:style w:type="numbering" w:customStyle="1" w:styleId="Style3">
    <w:name w:val="Style3"/>
    <w:uiPriority w:val="99"/>
    <w:pPr>
      <w:numPr>
        <w:numId w:val="5"/>
      </w:numPr>
    </w:p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character" w:customStyle="1" w:styleId="name">
    <w:name w:val="name"/>
    <w:basedOn w:val="DefaultParagraphFont"/>
  </w:style>
  <w:style w:type="character" w:customStyle="1" w:styleId="sup">
    <w:name w:val="sup"/>
    <w:basedOn w:val="DefaultParagraphFont"/>
  </w:style>
  <w:style w:type="character" w:customStyle="1" w:styleId="CommentTextChar1">
    <w:name w:val="Comment Text Char1"/>
    <w:uiPriority w:val="99"/>
    <w:rPr>
      <w:rFonts w:ascii="Calibri" w:hAnsi="Calibri"/>
      <w:lang w:eastAsia="en-US"/>
    </w:rPr>
  </w:style>
  <w:style w:type="paragraph" w:customStyle="1" w:styleId="A-Texte">
    <w:name w:val="A-Texte"/>
    <w:pPr>
      <w:spacing w:after="0" w:line="480" w:lineRule="atLeast"/>
      <w:jc w:val="both"/>
    </w:pPr>
    <w:rPr>
      <w:rFonts w:ascii="Times New Roman" w:eastAsia="PMingLiU" w:hAnsi="Times New Roman" w:cs="Times New Roman"/>
      <w:sz w:val="20"/>
      <w:szCs w:val="20"/>
    </w:rPr>
  </w:style>
  <w:style w:type="paragraph" w:customStyle="1" w:styleId="ALTIUSbodytext">
    <w:name w:val="ALTIUS body text"/>
    <w:basedOn w:val="Normal"/>
    <w:uiPriority w:val="99"/>
    <w:pPr>
      <w:spacing w:before="240" w:after="0" w:line="240" w:lineRule="auto"/>
    </w:pPr>
    <w:rPr>
      <w:rFonts w:ascii="Trebuchet MS" w:eastAsia="Times New Roman" w:hAnsi="Trebuchet MS" w:cs="Times New Roman"/>
      <w:sz w:val="18"/>
      <w:szCs w:val="18"/>
      <w:lang w:eastAsia="en-GB"/>
    </w:rPr>
  </w:style>
  <w:style w:type="table" w:customStyle="1" w:styleId="Tabelraster6">
    <w:name w:val="Tabelraster6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ascii="EUAlbertina" w:hAnsi="EUAlbertina" w:cs="Times New Roman"/>
      <w:color w:val="auto"/>
    </w:rPr>
  </w:style>
  <w:style w:type="character" w:customStyle="1" w:styleId="ListParagraphChar">
    <w:name w:val="List Paragraph Char"/>
    <w:aliases w:val="Normal bullet 2 Char,List Paragraph1 Char,Bullet list Char,Lettre d'introduction Char,1st level - Bullet List Paragraph Char,List Paragraph11 Char"/>
    <w:basedOn w:val="DefaultParagraphFont"/>
    <w:link w:val="ListParagraph111"/>
    <w:uiPriority w:val="34"/>
    <w:rPr>
      <w:rFonts w:eastAsia="Times New Roman"/>
    </w:rPr>
  </w:style>
  <w:style w:type="character" w:customStyle="1" w:styleId="FootnoteTextChar1">
    <w:name w:val="Footnote Text Char1"/>
    <w:basedOn w:val="DefaultParagraphFont"/>
    <w:uiPriority w:val="99"/>
    <w:rPr>
      <w:sz w:val="20"/>
      <w:szCs w:val="20"/>
    </w:rPr>
  </w:style>
  <w:style w:type="paragraph" w:customStyle="1" w:styleId="Revision1">
    <w:name w:val="Revision1"/>
    <w:next w:val="Revision"/>
    <w:hidden/>
    <w:uiPriority w:val="99"/>
    <w:semiHidden/>
    <w:pPr>
      <w:spacing w:after="0" w:line="240" w:lineRule="auto"/>
    </w:pPr>
    <w:rPr>
      <w:rFonts w:eastAsia="Times New Roman"/>
    </w:rPr>
  </w:style>
  <w:style w:type="numbering" w:customStyle="1" w:styleId="Style4">
    <w:name w:val="Style4"/>
    <w:uiPriority w:val="99"/>
    <w:pPr>
      <w:numPr>
        <w:numId w:val="6"/>
      </w:numPr>
    </w:pPr>
  </w:style>
  <w:style w:type="paragraph" w:customStyle="1" w:styleId="Subtitle1">
    <w:name w:val="Subtitle1"/>
    <w:basedOn w:val="Normal"/>
    <w:next w:val="Normal"/>
    <w:uiPriority w:val="11"/>
    <w:qFormat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NoSpacing1">
    <w:name w:val="No Spacing1"/>
    <w:basedOn w:val="Normal"/>
    <w:next w:val="NoSpacing"/>
    <w:uiPriority w:val="1"/>
    <w:qFormat/>
    <w:pPr>
      <w:spacing w:after="0" w:line="240" w:lineRule="auto"/>
    </w:pPr>
    <w:rPr>
      <w:rFonts w:eastAsia="Times New Roman"/>
    </w:rPr>
  </w:style>
  <w:style w:type="paragraph" w:customStyle="1" w:styleId="Quote1">
    <w:name w:val="Quote1"/>
    <w:basedOn w:val="Normal"/>
    <w:next w:val="Normal"/>
    <w:uiPriority w:val="29"/>
    <w:qFormat/>
    <w:pPr>
      <w:spacing w:before="200" w:after="0" w:line="276" w:lineRule="auto"/>
      <w:ind w:left="360" w:right="360"/>
    </w:pPr>
    <w:rPr>
      <w:rFonts w:eastAsia="Times New Roman"/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customStyle="1" w:styleId="CABInormal">
    <w:name w:val="CABInormal"/>
    <w:basedOn w:val="Normal"/>
    <w:link w:val="CABInormalChar"/>
    <w:qFormat/>
    <w:pPr>
      <w:spacing w:after="0" w:line="240" w:lineRule="auto"/>
    </w:pPr>
    <w:rPr>
      <w:rFonts w:ascii="Arial" w:eastAsia="Calibri" w:hAnsi="Arial" w:cs="Times New Roman"/>
      <w:color w:val="000000"/>
    </w:rPr>
  </w:style>
  <w:style w:type="character" w:customStyle="1" w:styleId="CABInormalChar">
    <w:name w:val="CABInormal Char"/>
    <w:basedOn w:val="DefaultParagraphFont"/>
    <w:link w:val="CABInormal"/>
    <w:rPr>
      <w:rFonts w:ascii="Arial" w:eastAsia="Calibri" w:hAnsi="Arial" w:cs="Times New Roman"/>
      <w:color w:val="00000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</w:style>
  <w:style w:type="character" w:customStyle="1" w:styleId="Heading1Char1">
    <w:name w:val="Heading 1 Char1"/>
    <w:basedOn w:val="DefaultParagraphFont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CommentSubjectChar1">
    <w:name w:val="Comment Subject Char1"/>
    <w:basedOn w:val="CommentTextChar2"/>
    <w:uiPriority w:val="99"/>
    <w:semiHidden/>
    <w:rPr>
      <w:b/>
      <w:bCs/>
      <w:sz w:val="20"/>
      <w:szCs w:val="20"/>
    </w:rPr>
  </w:style>
  <w:style w:type="character" w:customStyle="1" w:styleId="HeaderChar1">
    <w:name w:val="Header Char1"/>
    <w:basedOn w:val="DefaultParagraphFont"/>
    <w:uiPriority w:val="99"/>
    <w:rPr>
      <w:rFonts w:eastAsiaTheme="minorHAnsi"/>
      <w:lang w:eastAsia="en-US"/>
    </w:rPr>
  </w:style>
  <w:style w:type="character" w:customStyle="1" w:styleId="FooterChar1">
    <w:name w:val="Footer Char1"/>
    <w:basedOn w:val="DefaultParagraphFont"/>
    <w:uiPriority w:val="99"/>
    <w:semiHidden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10" w:hanging="1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1">
    <w:name w:val="Subtitle Char1"/>
    <w:basedOn w:val="DefaultParagraphFont"/>
    <w:uiPriority w:val="11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</w:rPr>
  </w:style>
  <w:style w:type="character" w:customStyle="1" w:styleId="QuoteChar1">
    <w:name w:val="Quote Char1"/>
    <w:basedOn w:val="DefaultParagraphFont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</w:rPr>
  </w:style>
  <w:style w:type="character" w:customStyle="1" w:styleId="IntenseQuoteChar1">
    <w:name w:val="Intense Quote Char1"/>
    <w:basedOn w:val="DefaultParagraphFont"/>
    <w:uiPriority w:val="30"/>
    <w:rPr>
      <w:i/>
      <w:iCs/>
      <w:color w:val="5B9BD5" w:themeColor="accent1"/>
    </w:rPr>
  </w:style>
  <w:style w:type="table" w:customStyle="1" w:styleId="TableGrid2">
    <w:name w:val="Table Grid2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360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0"/>
    <w:uiPriority w:val="59"/>
    <w:pPr>
      <w:spacing w:after="0" w:line="240" w:lineRule="auto"/>
      <w:ind w:firstLine="360"/>
    </w:pPr>
    <w:rPr>
      <w:rFonts w:ascii="Verdana" w:eastAsia="Times New Roman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0"/>
    <w:uiPriority w:val="59"/>
    <w:pPr>
      <w:spacing w:after="0" w:line="240" w:lineRule="auto"/>
      <w:ind w:firstLine="360"/>
    </w:pPr>
    <w:rPr>
      <w:rFonts w:ascii="Verdana" w:eastAsia="Times New Roman" w:hAnsi="Verdana" w:cs="Mangal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</w:style>
  <w:style w:type="table" w:customStyle="1" w:styleId="TableGrid6">
    <w:name w:val="Table Grid6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pPr>
      <w:numPr>
        <w:numId w:val="2"/>
      </w:numPr>
    </w:pPr>
  </w:style>
  <w:style w:type="numbering" w:customStyle="1" w:styleId="Style21">
    <w:name w:val="Style21"/>
    <w:uiPriority w:val="99"/>
    <w:pPr>
      <w:numPr>
        <w:numId w:val="3"/>
      </w:numPr>
    </w:pPr>
  </w:style>
  <w:style w:type="numbering" w:customStyle="1" w:styleId="Style31">
    <w:name w:val="Style31"/>
    <w:uiPriority w:val="99"/>
  </w:style>
  <w:style w:type="character" w:customStyle="1" w:styleId="apple-converted-space">
    <w:name w:val="apple-converted-space"/>
    <w:basedOn w:val="DefaultParagraphFont"/>
  </w:style>
  <w:style w:type="numbering" w:customStyle="1" w:styleId="Style41">
    <w:name w:val="Style41"/>
    <w:uiPriority w:val="99"/>
    <w:pPr>
      <w:numPr>
        <w:numId w:val="7"/>
      </w:numPr>
    </w:pPr>
  </w:style>
  <w:style w:type="numbering" w:customStyle="1" w:styleId="Style5">
    <w:name w:val="Style5"/>
    <w:uiPriority w:val="99"/>
    <w:pPr>
      <w:numPr>
        <w:numId w:val="8"/>
      </w:numPr>
    </w:pPr>
  </w:style>
  <w:style w:type="character" w:customStyle="1" w:styleId="xn-location">
    <w:name w:val="xn-location"/>
    <w:basedOn w:val="DefaultParagraphFont"/>
  </w:style>
  <w:style w:type="table" w:customStyle="1" w:styleId="TableGrid7">
    <w:name w:val="Table Grid7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</w:style>
  <w:style w:type="table" w:customStyle="1" w:styleId="Tabelraster101">
    <w:name w:val="Tabelraster101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1">
    <w:name w:val="Tabelraster171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3">
    <w:name w:val="Style23"/>
    <w:uiPriority w:val="99"/>
    <w:pPr>
      <w:numPr>
        <w:numId w:val="4"/>
      </w:numPr>
    </w:pPr>
  </w:style>
  <w:style w:type="table" w:customStyle="1" w:styleId="Tabelraster62">
    <w:name w:val="Tabelraster62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uppressAutoHyphens/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customStyle="1" w:styleId="TableGrid10">
    <w:name w:val="Table Grid10"/>
    <w:basedOn w:val="TableNormal"/>
    <w:next w:val="TableGrid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pPr>
      <w:spacing w:after="100" w:line="219" w:lineRule="auto"/>
      <w:ind w:left="570" w:hanging="10"/>
      <w:jc w:val="both"/>
    </w:pPr>
    <w:rPr>
      <w:rFonts w:ascii="Calibri" w:eastAsia="Calibri" w:hAnsi="Calibri" w:cs="Calibri"/>
      <w:color w:val="000000"/>
      <w:sz w:val="19"/>
      <w:lang w:eastAsia="en-GB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</w:style>
  <w:style w:type="character" w:customStyle="1" w:styleId="normaltextrun">
    <w:name w:val="normaltextrun"/>
    <w:basedOn w:val="DefaultParagraphFont"/>
  </w:style>
  <w:style w:type="character" w:customStyle="1" w:styleId="linebreakblob">
    <w:name w:val="linebreakblob"/>
    <w:basedOn w:val="DefaultParagraphFont"/>
  </w:style>
  <w:style w:type="character" w:customStyle="1" w:styleId="scxw120428445">
    <w:name w:val="scxw120428445"/>
    <w:basedOn w:val="DefaultParagraphFont"/>
  </w:style>
  <w:style w:type="paragraph" w:customStyle="1" w:styleId="outlineelement">
    <w:name w:val="outlineelemen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</w:style>
  <w:style w:type="character" w:customStyle="1" w:styleId="pagebreaktextspan">
    <w:name w:val="pagebreaktextspan"/>
    <w:basedOn w:val="DefaultParagraphFont"/>
  </w:style>
  <w:style w:type="character" w:customStyle="1" w:styleId="findhit">
    <w:name w:val="findhit"/>
    <w:basedOn w:val="DefaultParagraphFont"/>
  </w:style>
  <w:style w:type="character" w:customStyle="1" w:styleId="pagebreakblob">
    <w:name w:val="pagebreakblob"/>
    <w:basedOn w:val="DefaultParagraphFont"/>
  </w:style>
  <w:style w:type="character" w:customStyle="1" w:styleId="pagebreakborderspan">
    <w:name w:val="pagebreakborderspan"/>
    <w:basedOn w:val="DefaultParagraphFont"/>
  </w:style>
  <w:style w:type="character" w:customStyle="1" w:styleId="superscript">
    <w:name w:val="superscript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xecutivesummaryintro">
    <w:name w:val="Executive summary intro"/>
    <w:basedOn w:val="Normal"/>
    <w:next w:val="Normal"/>
    <w:qFormat/>
    <w:pPr>
      <w:spacing w:after="200" w:line="270" w:lineRule="atLeast"/>
    </w:pPr>
    <w:rPr>
      <w:rFonts w:ascii="Constantia" w:eastAsiaTheme="minorEastAsia" w:hAnsi="Constantia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1. Überschrift"/>
    <w:next w:val="Normal"/>
    <w:link w:val="Heading1Char"/>
    <w:uiPriority w:val="1"/>
    <w:qFormat/>
    <w:pPr>
      <w:keepNext/>
      <w:keepLines/>
      <w:numPr>
        <w:numId w:val="1"/>
      </w:numPr>
      <w:spacing w:after="85"/>
      <w:jc w:val="center"/>
      <w:outlineLvl w:val="0"/>
    </w:pPr>
    <w:rPr>
      <w:rFonts w:ascii="Calibri" w:eastAsia="Calibri" w:hAnsi="Calibri" w:cs="Calibri"/>
      <w:b/>
      <w:color w:val="000000"/>
      <w:sz w:val="19"/>
      <w:lang w:eastAsia="en-GB"/>
    </w:rPr>
  </w:style>
  <w:style w:type="paragraph" w:styleId="Heading2">
    <w:name w:val="heading 2"/>
    <w:aliases w:val="2. Überschrift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81"/>
      <w:ind w:left="1701"/>
      <w:jc w:val="both"/>
      <w:outlineLvl w:val="1"/>
    </w:pPr>
    <w:rPr>
      <w:rFonts w:ascii="Calibri" w:eastAsia="Calibri" w:hAnsi="Calibri" w:cs="Calibri"/>
      <w:b/>
      <w:color w:val="000000"/>
      <w:sz w:val="19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19" w:lineRule="auto"/>
      <w:ind w:left="10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19" w:lineRule="auto"/>
      <w:ind w:left="10" w:hanging="1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9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Pr>
      <w:rFonts w:ascii="Calibri" w:eastAsia="Calibri" w:hAnsi="Calibri" w:cs="Calibri"/>
      <w:b/>
      <w:color w:val="000000"/>
      <w:sz w:val="19"/>
      <w:lang w:eastAsia="en-GB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rPr>
      <w:rFonts w:ascii="Calibri" w:eastAsia="Calibri" w:hAnsi="Calibri" w:cs="Calibri"/>
      <w:b/>
      <w:color w:val="000000"/>
      <w:sz w:val="1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19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OC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  <w:lang w:eastAsia="en-GB"/>
    </w:rPr>
  </w:style>
  <w:style w:type="paragraph" w:styleId="TOC2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  <w:lang w:eastAsia="en-GB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  <w:ind w:left="10" w:hanging="10"/>
      <w:jc w:val="both"/>
    </w:pPr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FootnoteReference">
    <w:name w:val="footnote reference"/>
    <w:aliases w:val="BVI fnr,Ref,de nota al pie,FZ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customStyle="1" w:styleId="TableGrid9">
    <w:name w:val="Table Grid9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403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Calibri"/>
      <w:color w:val="000000"/>
      <w:sz w:val="19"/>
      <w:lang w:eastAsia="en-GB"/>
    </w:rPr>
  </w:style>
  <w:style w:type="character" w:customStyle="1" w:styleId="FootnoteTextChar2">
    <w:name w:val="Footnote Text Char2"/>
    <w:basedOn w:val="DefaultParagraphFont"/>
    <w:uiPriority w:val="99"/>
    <w:semiHidden/>
    <w:rPr>
      <w:sz w:val="20"/>
      <w:szCs w:val="20"/>
    </w:rPr>
  </w:style>
  <w:style w:type="character" w:customStyle="1" w:styleId="CommentTextChar2">
    <w:name w:val="Comment Text Char2"/>
    <w:basedOn w:val="DefaultParagraphFont"/>
    <w:uiPriority w:val="99"/>
    <w:rPr>
      <w:sz w:val="20"/>
      <w:szCs w:val="20"/>
    </w:rPr>
  </w:style>
  <w:style w:type="table" w:customStyle="1" w:styleId="Tabelraster61">
    <w:name w:val="Tabelraster61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Bullet list,Lettre d'introduction,1st level - Bullet List Paragraph,List Paragraph11"/>
    <w:basedOn w:val="Normal"/>
    <w:uiPriority w:val="34"/>
    <w:qFormat/>
    <w:pPr>
      <w:spacing w:after="403" w:line="219" w:lineRule="auto"/>
      <w:ind w:left="720" w:hanging="10"/>
      <w:contextualSpacing/>
      <w:jc w:val="both"/>
    </w:pPr>
    <w:rPr>
      <w:rFonts w:ascii="Calibri" w:eastAsia="Calibri" w:hAnsi="Calibri" w:cs="Calibri"/>
      <w:color w:val="000000"/>
      <w:sz w:val="19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spacing w:before="240" w:after="0" w:line="219" w:lineRule="auto"/>
      <w:ind w:left="10" w:hanging="10"/>
      <w:jc w:val="both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 w:line="219" w:lineRule="auto"/>
      <w:ind w:left="380" w:hanging="10"/>
      <w:jc w:val="both"/>
    </w:pPr>
    <w:rPr>
      <w:rFonts w:ascii="Calibri" w:eastAsia="Calibri" w:hAnsi="Calibri" w:cs="Calibri"/>
      <w:color w:val="000000"/>
      <w:sz w:val="19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1">
    <w:name w:val="Heading 11"/>
    <w:basedOn w:val="Normal"/>
    <w:next w:val="Normal"/>
    <w:uiPriority w:val="9"/>
    <w:qFormat/>
    <w:pPr>
      <w:spacing w:before="480" w:after="0" w:line="276" w:lineRule="auto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p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p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pPr>
      <w:spacing w:before="200" w:after="0" w:line="276" w:lineRule="auto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pPr>
      <w:spacing w:after="0" w:line="276" w:lineRule="auto"/>
      <w:outlineLvl w:val="6"/>
    </w:pPr>
    <w:rPr>
      <w:rFonts w:ascii="Cambria" w:eastAsia="Times New Roman" w:hAnsi="Cambria" w:cs="Times New Roman"/>
      <w:i/>
      <w:iCs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BalloonText1">
    <w:name w:val="Balloon Text1"/>
    <w:basedOn w:val="Normal"/>
    <w:next w:val="BalloonText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Pr>
      <w:color w:val="0000FF"/>
      <w:u w:val="single"/>
    </w:rPr>
  </w:style>
  <w:style w:type="paragraph" w:customStyle="1" w:styleId="FootnoteText1">
    <w:name w:val="Footnote Text1"/>
    <w:basedOn w:val="Normal"/>
    <w:next w:val="FootnoteText"/>
    <w:uiPriority w:val="99"/>
    <w:unhideWhenUsed/>
    <w:pPr>
      <w:spacing w:after="0" w:line="240" w:lineRule="auto"/>
    </w:pPr>
    <w:rPr>
      <w:sz w:val="20"/>
      <w:szCs w:val="20"/>
    </w:rPr>
  </w:style>
  <w:style w:type="paragraph" w:customStyle="1" w:styleId="ListParagraph111">
    <w:name w:val="List Paragraph111"/>
    <w:basedOn w:val="Normal"/>
    <w:next w:val="ListParagraph"/>
    <w:link w:val="ListParagraphChar"/>
    <w:uiPriority w:val="34"/>
    <w:qFormat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Pr>
      <w:color w:val="800080"/>
      <w:u w:val="single"/>
    </w:rPr>
  </w:style>
  <w:style w:type="table" w:customStyle="1" w:styleId="TableGrid1">
    <w:name w:val="Table Grid1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1">
    <w:name w:val="Comment Text1"/>
    <w:basedOn w:val="Normal"/>
    <w:next w:val="CommentText"/>
    <w:uiPriority w:val="99"/>
    <w:unhideWhenUsed/>
    <w:pPr>
      <w:spacing w:after="200"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200"/>
      <w:ind w:left="0" w:firstLine="0"/>
      <w:jc w:val="left"/>
    </w:pPr>
    <w:rPr>
      <w:rFonts w:asciiTheme="minorHAnsi" w:eastAsia="Times New Roman" w:hAnsiTheme="minorHAnsi" w:cstheme="minorBidi"/>
      <w:b/>
      <w:bCs/>
      <w:color w:val="auto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numPr>
        <w:numId w:val="0"/>
      </w:numPr>
      <w:spacing w:before="240" w:after="0"/>
      <w:jc w:val="left"/>
    </w:pPr>
    <w:rPr>
      <w:rFonts w:ascii="Cambria" w:eastAsia="Times New Roman" w:hAnsi="Cambria" w:cs="Times New Roman"/>
      <w:bCs/>
      <w:color w:val="auto"/>
      <w:sz w:val="28"/>
      <w:szCs w:val="28"/>
      <w:lang w:eastAsia="en-US"/>
    </w:rPr>
  </w:style>
  <w:style w:type="paragraph" w:customStyle="1" w:styleId="TOC11">
    <w:name w:val="TOC 11"/>
    <w:basedOn w:val="Normal"/>
    <w:next w:val="Normal"/>
    <w:autoRedefine/>
    <w:uiPriority w:val="39"/>
    <w:unhideWhenUsed/>
    <w:pPr>
      <w:spacing w:after="100" w:line="276" w:lineRule="auto"/>
    </w:pPr>
    <w:rPr>
      <w:rFonts w:eastAsia="Times New Roman"/>
    </w:rPr>
  </w:style>
  <w:style w:type="paragraph" w:customStyle="1" w:styleId="TOC21">
    <w:name w:val="TOC 21"/>
    <w:basedOn w:val="Normal"/>
    <w:next w:val="Normal"/>
    <w:autoRedefine/>
    <w:uiPriority w:val="39"/>
    <w:unhideWhenUsed/>
    <w:pPr>
      <w:spacing w:after="100" w:line="276" w:lineRule="auto"/>
      <w:ind w:left="170"/>
    </w:pPr>
    <w:rPr>
      <w:rFonts w:eastAsia="Times New Roman"/>
    </w:rPr>
  </w:style>
  <w:style w:type="paragraph" w:customStyle="1" w:styleId="Header1">
    <w:name w:val="Header1"/>
    <w:basedOn w:val="Normal"/>
    <w:next w:val="Head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next w:val="Foo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Style1">
    <w:name w:val="Style1"/>
    <w:uiPriority w:val="99"/>
  </w:style>
  <w:style w:type="numbering" w:customStyle="1" w:styleId="Style2">
    <w:name w:val="Style2"/>
    <w:uiPriority w:val="99"/>
  </w:style>
  <w:style w:type="numbering" w:customStyle="1" w:styleId="Style3">
    <w:name w:val="Style3"/>
    <w:uiPriority w:val="99"/>
    <w:pPr>
      <w:numPr>
        <w:numId w:val="5"/>
      </w:numPr>
    </w:p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character" w:customStyle="1" w:styleId="name">
    <w:name w:val="name"/>
    <w:basedOn w:val="DefaultParagraphFont"/>
  </w:style>
  <w:style w:type="character" w:customStyle="1" w:styleId="sup">
    <w:name w:val="sup"/>
    <w:basedOn w:val="DefaultParagraphFont"/>
  </w:style>
  <w:style w:type="character" w:customStyle="1" w:styleId="CommentTextChar1">
    <w:name w:val="Comment Text Char1"/>
    <w:uiPriority w:val="99"/>
    <w:rPr>
      <w:rFonts w:ascii="Calibri" w:hAnsi="Calibri"/>
      <w:lang w:eastAsia="en-US"/>
    </w:rPr>
  </w:style>
  <w:style w:type="paragraph" w:customStyle="1" w:styleId="A-Texte">
    <w:name w:val="A-Texte"/>
    <w:pPr>
      <w:spacing w:after="0" w:line="480" w:lineRule="atLeast"/>
      <w:jc w:val="both"/>
    </w:pPr>
    <w:rPr>
      <w:rFonts w:ascii="Times New Roman" w:eastAsia="PMingLiU" w:hAnsi="Times New Roman" w:cs="Times New Roman"/>
      <w:sz w:val="20"/>
      <w:szCs w:val="20"/>
    </w:rPr>
  </w:style>
  <w:style w:type="paragraph" w:customStyle="1" w:styleId="ALTIUSbodytext">
    <w:name w:val="ALTIUS body text"/>
    <w:basedOn w:val="Normal"/>
    <w:uiPriority w:val="99"/>
    <w:pPr>
      <w:spacing w:before="240" w:after="0" w:line="240" w:lineRule="auto"/>
    </w:pPr>
    <w:rPr>
      <w:rFonts w:ascii="Trebuchet MS" w:eastAsia="Times New Roman" w:hAnsi="Trebuchet MS" w:cs="Times New Roman"/>
      <w:sz w:val="18"/>
      <w:szCs w:val="18"/>
      <w:lang w:eastAsia="en-GB"/>
    </w:rPr>
  </w:style>
  <w:style w:type="table" w:customStyle="1" w:styleId="Tabelraster6">
    <w:name w:val="Tabelraster6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TableNormal"/>
    <w:next w:val="TableGrid0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ascii="EUAlbertina" w:hAnsi="EUAlbertina" w:cs="Times New Roman"/>
      <w:color w:val="auto"/>
    </w:rPr>
  </w:style>
  <w:style w:type="character" w:customStyle="1" w:styleId="ListParagraphChar">
    <w:name w:val="List Paragraph Char"/>
    <w:aliases w:val="Normal bullet 2 Char,List Paragraph1 Char,Bullet list Char,Lettre d'introduction Char,1st level - Bullet List Paragraph Char,List Paragraph11 Char"/>
    <w:basedOn w:val="DefaultParagraphFont"/>
    <w:link w:val="ListParagraph111"/>
    <w:uiPriority w:val="34"/>
    <w:rPr>
      <w:rFonts w:eastAsia="Times New Roman"/>
    </w:rPr>
  </w:style>
  <w:style w:type="character" w:customStyle="1" w:styleId="FootnoteTextChar1">
    <w:name w:val="Footnote Text Char1"/>
    <w:basedOn w:val="DefaultParagraphFont"/>
    <w:uiPriority w:val="99"/>
    <w:rPr>
      <w:sz w:val="20"/>
      <w:szCs w:val="20"/>
    </w:rPr>
  </w:style>
  <w:style w:type="paragraph" w:customStyle="1" w:styleId="Revision1">
    <w:name w:val="Revision1"/>
    <w:next w:val="Revision"/>
    <w:hidden/>
    <w:uiPriority w:val="99"/>
    <w:semiHidden/>
    <w:pPr>
      <w:spacing w:after="0" w:line="240" w:lineRule="auto"/>
    </w:pPr>
    <w:rPr>
      <w:rFonts w:eastAsia="Times New Roman"/>
    </w:rPr>
  </w:style>
  <w:style w:type="numbering" w:customStyle="1" w:styleId="Style4">
    <w:name w:val="Style4"/>
    <w:uiPriority w:val="99"/>
    <w:pPr>
      <w:numPr>
        <w:numId w:val="6"/>
      </w:numPr>
    </w:pPr>
  </w:style>
  <w:style w:type="paragraph" w:customStyle="1" w:styleId="Subtitle1">
    <w:name w:val="Subtitle1"/>
    <w:basedOn w:val="Normal"/>
    <w:next w:val="Normal"/>
    <w:uiPriority w:val="11"/>
    <w:qFormat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NoSpacing1">
    <w:name w:val="No Spacing1"/>
    <w:basedOn w:val="Normal"/>
    <w:next w:val="NoSpacing"/>
    <w:uiPriority w:val="1"/>
    <w:qFormat/>
    <w:pPr>
      <w:spacing w:after="0" w:line="240" w:lineRule="auto"/>
    </w:pPr>
    <w:rPr>
      <w:rFonts w:eastAsia="Times New Roman"/>
    </w:rPr>
  </w:style>
  <w:style w:type="paragraph" w:customStyle="1" w:styleId="Quote1">
    <w:name w:val="Quote1"/>
    <w:basedOn w:val="Normal"/>
    <w:next w:val="Normal"/>
    <w:uiPriority w:val="29"/>
    <w:qFormat/>
    <w:pPr>
      <w:spacing w:before="200" w:after="0" w:line="276" w:lineRule="auto"/>
      <w:ind w:left="360" w:right="360"/>
    </w:pPr>
    <w:rPr>
      <w:rFonts w:eastAsia="Times New Roman"/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customStyle="1" w:styleId="CABInormal">
    <w:name w:val="CABInormal"/>
    <w:basedOn w:val="Normal"/>
    <w:link w:val="CABInormalChar"/>
    <w:qFormat/>
    <w:pPr>
      <w:spacing w:after="0" w:line="240" w:lineRule="auto"/>
    </w:pPr>
    <w:rPr>
      <w:rFonts w:ascii="Arial" w:eastAsia="Calibri" w:hAnsi="Arial" w:cs="Times New Roman"/>
      <w:color w:val="000000"/>
    </w:rPr>
  </w:style>
  <w:style w:type="character" w:customStyle="1" w:styleId="CABInormalChar">
    <w:name w:val="CABInormal Char"/>
    <w:basedOn w:val="DefaultParagraphFont"/>
    <w:link w:val="CABInormal"/>
    <w:rPr>
      <w:rFonts w:ascii="Arial" w:eastAsia="Calibri" w:hAnsi="Arial" w:cs="Times New Roman"/>
      <w:color w:val="00000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</w:style>
  <w:style w:type="character" w:customStyle="1" w:styleId="Heading1Char1">
    <w:name w:val="Heading 1 Char1"/>
    <w:basedOn w:val="DefaultParagraphFont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CommentSubjectChar1">
    <w:name w:val="Comment Subject Char1"/>
    <w:basedOn w:val="CommentTextChar2"/>
    <w:uiPriority w:val="99"/>
    <w:semiHidden/>
    <w:rPr>
      <w:b/>
      <w:bCs/>
      <w:sz w:val="20"/>
      <w:szCs w:val="20"/>
    </w:rPr>
  </w:style>
  <w:style w:type="character" w:customStyle="1" w:styleId="HeaderChar1">
    <w:name w:val="Header Char1"/>
    <w:basedOn w:val="DefaultParagraphFont"/>
    <w:uiPriority w:val="99"/>
    <w:rPr>
      <w:rFonts w:eastAsiaTheme="minorHAnsi"/>
      <w:lang w:eastAsia="en-US"/>
    </w:rPr>
  </w:style>
  <w:style w:type="character" w:customStyle="1" w:styleId="FooterChar1">
    <w:name w:val="Footer Char1"/>
    <w:basedOn w:val="DefaultParagraphFont"/>
    <w:uiPriority w:val="99"/>
    <w:semiHidden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10" w:hanging="1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1">
    <w:name w:val="Subtitle Char1"/>
    <w:basedOn w:val="DefaultParagraphFont"/>
    <w:uiPriority w:val="11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</w:rPr>
  </w:style>
  <w:style w:type="character" w:customStyle="1" w:styleId="QuoteChar1">
    <w:name w:val="Quote Char1"/>
    <w:basedOn w:val="DefaultParagraphFont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</w:rPr>
  </w:style>
  <w:style w:type="character" w:customStyle="1" w:styleId="IntenseQuoteChar1">
    <w:name w:val="Intense Quote Char1"/>
    <w:basedOn w:val="DefaultParagraphFont"/>
    <w:uiPriority w:val="30"/>
    <w:rPr>
      <w:i/>
      <w:iCs/>
      <w:color w:val="5B9BD5" w:themeColor="accent1"/>
    </w:rPr>
  </w:style>
  <w:style w:type="table" w:customStyle="1" w:styleId="TableGrid2">
    <w:name w:val="Table Grid2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360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0"/>
    <w:uiPriority w:val="59"/>
    <w:pPr>
      <w:spacing w:after="0" w:line="240" w:lineRule="auto"/>
      <w:ind w:firstLine="360"/>
    </w:pPr>
    <w:rPr>
      <w:rFonts w:ascii="Verdana" w:eastAsia="Times New Roman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0"/>
    <w:uiPriority w:val="59"/>
    <w:pPr>
      <w:spacing w:after="0" w:line="240" w:lineRule="auto"/>
      <w:ind w:firstLine="360"/>
    </w:pPr>
    <w:rPr>
      <w:rFonts w:ascii="Verdana" w:eastAsia="Times New Roman" w:hAnsi="Verdana" w:cs="Mangal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</w:style>
  <w:style w:type="table" w:customStyle="1" w:styleId="TableGrid6">
    <w:name w:val="Table Grid6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pPr>
      <w:numPr>
        <w:numId w:val="2"/>
      </w:numPr>
    </w:pPr>
  </w:style>
  <w:style w:type="numbering" w:customStyle="1" w:styleId="Style21">
    <w:name w:val="Style21"/>
    <w:uiPriority w:val="99"/>
    <w:pPr>
      <w:numPr>
        <w:numId w:val="3"/>
      </w:numPr>
    </w:pPr>
  </w:style>
  <w:style w:type="numbering" w:customStyle="1" w:styleId="Style31">
    <w:name w:val="Style31"/>
    <w:uiPriority w:val="99"/>
  </w:style>
  <w:style w:type="character" w:customStyle="1" w:styleId="apple-converted-space">
    <w:name w:val="apple-converted-space"/>
    <w:basedOn w:val="DefaultParagraphFont"/>
  </w:style>
  <w:style w:type="numbering" w:customStyle="1" w:styleId="Style41">
    <w:name w:val="Style41"/>
    <w:uiPriority w:val="99"/>
    <w:pPr>
      <w:numPr>
        <w:numId w:val="7"/>
      </w:numPr>
    </w:pPr>
  </w:style>
  <w:style w:type="numbering" w:customStyle="1" w:styleId="Style5">
    <w:name w:val="Style5"/>
    <w:uiPriority w:val="99"/>
    <w:pPr>
      <w:numPr>
        <w:numId w:val="8"/>
      </w:numPr>
    </w:pPr>
  </w:style>
  <w:style w:type="character" w:customStyle="1" w:styleId="xn-location">
    <w:name w:val="xn-location"/>
    <w:basedOn w:val="DefaultParagraphFont"/>
  </w:style>
  <w:style w:type="table" w:customStyle="1" w:styleId="TableGrid7">
    <w:name w:val="Table Grid7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</w:style>
  <w:style w:type="table" w:customStyle="1" w:styleId="Tabelraster101">
    <w:name w:val="Tabelraster101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1">
    <w:name w:val="Tabelraster171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3">
    <w:name w:val="Style23"/>
    <w:uiPriority w:val="99"/>
    <w:pPr>
      <w:numPr>
        <w:numId w:val="4"/>
      </w:numPr>
    </w:pPr>
  </w:style>
  <w:style w:type="table" w:customStyle="1" w:styleId="Tabelraster62">
    <w:name w:val="Tabelraster62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TableNormal"/>
    <w:next w:val="TableGrid0"/>
    <w:uiPriority w:val="59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uppressAutoHyphens/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customStyle="1" w:styleId="TableGrid10">
    <w:name w:val="Table Grid10"/>
    <w:basedOn w:val="TableNormal"/>
    <w:next w:val="TableGrid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pPr>
      <w:spacing w:after="100" w:line="219" w:lineRule="auto"/>
      <w:ind w:left="570" w:hanging="10"/>
      <w:jc w:val="both"/>
    </w:pPr>
    <w:rPr>
      <w:rFonts w:ascii="Calibri" w:eastAsia="Calibri" w:hAnsi="Calibri" w:cs="Calibri"/>
      <w:color w:val="000000"/>
      <w:sz w:val="19"/>
      <w:lang w:eastAsia="en-GB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</w:style>
  <w:style w:type="character" w:customStyle="1" w:styleId="normaltextrun">
    <w:name w:val="normaltextrun"/>
    <w:basedOn w:val="DefaultParagraphFont"/>
  </w:style>
  <w:style w:type="character" w:customStyle="1" w:styleId="linebreakblob">
    <w:name w:val="linebreakblob"/>
    <w:basedOn w:val="DefaultParagraphFont"/>
  </w:style>
  <w:style w:type="character" w:customStyle="1" w:styleId="scxw120428445">
    <w:name w:val="scxw120428445"/>
    <w:basedOn w:val="DefaultParagraphFont"/>
  </w:style>
  <w:style w:type="paragraph" w:customStyle="1" w:styleId="outlineelement">
    <w:name w:val="outlineelemen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</w:style>
  <w:style w:type="character" w:customStyle="1" w:styleId="pagebreaktextspan">
    <w:name w:val="pagebreaktextspan"/>
    <w:basedOn w:val="DefaultParagraphFont"/>
  </w:style>
  <w:style w:type="character" w:customStyle="1" w:styleId="findhit">
    <w:name w:val="findhit"/>
    <w:basedOn w:val="DefaultParagraphFont"/>
  </w:style>
  <w:style w:type="character" w:customStyle="1" w:styleId="pagebreakblob">
    <w:name w:val="pagebreakblob"/>
    <w:basedOn w:val="DefaultParagraphFont"/>
  </w:style>
  <w:style w:type="character" w:customStyle="1" w:styleId="pagebreakborderspan">
    <w:name w:val="pagebreakborderspan"/>
    <w:basedOn w:val="DefaultParagraphFont"/>
  </w:style>
  <w:style w:type="character" w:customStyle="1" w:styleId="superscript">
    <w:name w:val="superscript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xecutivesummaryintro">
    <w:name w:val="Executive summary intro"/>
    <w:basedOn w:val="Normal"/>
    <w:next w:val="Normal"/>
    <w:qFormat/>
    <w:pPr>
      <w:spacing w:after="200" w:line="270" w:lineRule="atLeast"/>
    </w:pPr>
    <w:rPr>
      <w:rFonts w:ascii="Constantia" w:eastAsiaTheme="minorEastAsia" w:hAnsi="Constant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1450</Words>
  <Characters>3700</Characters>
  <Application>Microsoft Office Word</Application>
  <DocSecurity>0</DocSecurity>
  <Lines>1850</Lines>
  <Paragraphs>1287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DELVAUX Anne (ENV)</dc:creator>
  <cp:keywords/>
  <dc:description/>
  <cp:lastModifiedBy>WES PDFC Administrator</cp:lastModifiedBy>
  <cp:revision>9</cp:revision>
  <dcterms:created xsi:type="dcterms:W3CDTF">2020-06-11T14:14:00Z</dcterms:created>
  <dcterms:modified xsi:type="dcterms:W3CDTF">2020-09-25T08:06:00Z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CP-039</vt:lpwstr>
  </property>
  <property fmtid="{D5CDD505-2E9C-101B-9397-08002B2CF9AE}" pid="10" name="Last edited using">
    <vt:lpwstr>LW 7.0, Build 20190717</vt:lpwstr>
  </property>
  <property fmtid="{D5CDD505-2E9C-101B-9397-08002B2CF9AE}" pid="11" name="Created using">
    <vt:lpwstr>LW 7.0, Build 20190717</vt:lpwstr>
  </property>
</Properties>
</file>