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978" w:rsidRDefault="00562F66" w:rsidP="00562F66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A385644A-3C1D-4973-9764-87A7E4A5A30C" style="width:450.6pt;height:364.2pt">
            <v:imagedata r:id="rId8" o:title=""/>
          </v:shape>
        </w:pict>
      </w:r>
    </w:p>
    <w:p w:rsidR="00E56978" w:rsidRDefault="00E56978">
      <w:pPr>
        <w:rPr>
          <w:noProof/>
        </w:rPr>
        <w:sectPr w:rsidR="00E56978" w:rsidSect="00562F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E56978" w:rsidRDefault="00562F66"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 w:rsidR="00E56978" w:rsidRDefault="00562F66">
      <w:pPr>
        <w:widowControl w:val="0"/>
        <w:shd w:val="clear" w:color="auto" w:fill="FFFFFF"/>
        <w:autoSpaceDE w:val="0"/>
        <w:autoSpaceDN w:val="0"/>
        <w:adjustRightInd w:val="0"/>
        <w:spacing w:before="230" w:after="0" w:line="269" w:lineRule="exact"/>
        <w:ind w:right="86"/>
        <w:rPr>
          <w:noProof/>
        </w:rPr>
      </w:pPr>
      <w:r>
        <w:rPr>
          <w:noProof/>
        </w:rPr>
        <w:t>Комисията предлага да се договори двустранно споразумение относно географските означения между Европейския съюз (ЕС) и Монголия.</w:t>
      </w:r>
    </w:p>
    <w:p w:rsidR="00E56978" w:rsidRDefault="00562F66"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ПРЕПОРЪКАТА</w:t>
      </w:r>
    </w:p>
    <w:p w:rsidR="00E56978" w:rsidRDefault="00562F66"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 w:rsidR="00E56978" w:rsidRDefault="00562F66">
      <w:pPr>
        <w:pStyle w:val="Text1"/>
        <w:ind w:left="0"/>
        <w:rPr>
          <w:noProof/>
        </w:rPr>
      </w:pPr>
      <w:r>
        <w:rPr>
          <w:noProof/>
        </w:rPr>
        <w:t>Защитата на географските означения на ЕС на международно равнище е ключов елемент от търговската политика на ЕС. ЕС води преговори за защита на географските означения на ЕС чрез търговски спора</w:t>
      </w:r>
      <w:r>
        <w:rPr>
          <w:noProof/>
        </w:rPr>
        <w:t xml:space="preserve">зумения или специфични „самостоятелни“ споразумения. </w:t>
      </w:r>
    </w:p>
    <w:p w:rsidR="00E56978" w:rsidRDefault="00562F66">
      <w:pPr>
        <w:pStyle w:val="Text1"/>
        <w:ind w:left="0"/>
        <w:rPr>
          <w:noProof/>
        </w:rPr>
      </w:pPr>
      <w:r>
        <w:rPr>
          <w:noProof/>
        </w:rPr>
        <w:t>ЕС, неговите държави членки и Монголия са страни, подписали Рамковото споразумение за партньорство и сътрудничество (СПС), което влезе в сила на 1 ноември 2017 г. В член 27, параграф 1 от СПС относно за</w:t>
      </w:r>
      <w:r>
        <w:rPr>
          <w:noProof/>
        </w:rPr>
        <w:t xml:space="preserve">крилата на интелектуалната собственост се посочва, че страните се договарят да сключат във възможно най-кратък срок двустранно споразумение относно географските означения. </w:t>
      </w:r>
    </w:p>
    <w:p w:rsidR="00E56978" w:rsidRDefault="00562F66">
      <w:pPr>
        <w:pStyle w:val="Text1"/>
        <w:ind w:left="0"/>
        <w:rPr>
          <w:noProof/>
        </w:rPr>
      </w:pPr>
      <w:r>
        <w:rPr>
          <w:noProof/>
        </w:rPr>
        <w:t xml:space="preserve">Географските означения са известни и утвърдени в Монголия, където понастоящем чрез </w:t>
      </w:r>
      <w:r>
        <w:rPr>
          <w:noProof/>
        </w:rPr>
        <w:t xml:space="preserve">специален закон са регистрирани 20 географски означения на национално равнище. Репутацията на страната по отношение на традиционните продукти е възможност за извличане на значителни икономически ползи от използването на географските означения. </w:t>
      </w:r>
    </w:p>
    <w:p w:rsidR="00E56978" w:rsidRDefault="00562F66">
      <w:pPr>
        <w:pStyle w:val="Text1"/>
        <w:ind w:left="0"/>
        <w:rPr>
          <w:rFonts w:eastAsia="Arial Unicode MS"/>
          <w:noProof/>
        </w:rPr>
      </w:pPr>
      <w:r>
        <w:rPr>
          <w:noProof/>
        </w:rPr>
        <w:t>С тази иниц</w:t>
      </w:r>
      <w:r>
        <w:rPr>
          <w:noProof/>
        </w:rPr>
        <w:t xml:space="preserve">иатива се изпълнява задължението за сключване на двустранно споразумение относно географските означения, предвидено в Споразумението за партньорство и сътрудничество между ЕС и Монголия. </w:t>
      </w:r>
    </w:p>
    <w:p w:rsidR="00E56978" w:rsidRDefault="00562F66"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действащите разпоредби в тази област на политиката</w:t>
      </w:r>
    </w:p>
    <w:p w:rsidR="00E56978" w:rsidRDefault="00562F66">
      <w:pPr>
        <w:pStyle w:val="ManualHeading2"/>
        <w:tabs>
          <w:tab w:val="clear" w:pos="850"/>
          <w:tab w:val="left" w:pos="0"/>
        </w:tabs>
        <w:ind w:left="0" w:firstLine="0"/>
        <w:rPr>
          <w:rFonts w:eastAsia="Arial Unicode MS"/>
          <w:b w:val="0"/>
          <w:noProof/>
        </w:rPr>
      </w:pPr>
      <w:r>
        <w:rPr>
          <w:b w:val="0"/>
          <w:noProof/>
        </w:rPr>
        <w:t xml:space="preserve">Сключването на Споразумението относно географските означения с Монголия се вписва в цялостната стратегия на ЕС за насърчаване на европейската политика в областта на географските означения. Инициативата има за цел да осигури високо равнище на пряка защита </w:t>
      </w:r>
      <w:r>
        <w:rPr>
          <w:b w:val="0"/>
          <w:noProof/>
        </w:rPr>
        <w:t>на списъците с географски означения на ЕС в Монголия и географски означения на Монголия в ЕС. Тя ще предостави конкурентно предимство на производителите на продукти с географски означения. По-специално, дребните производители в Монголия ще получат по-добър</w:t>
      </w:r>
      <w:r>
        <w:rPr>
          <w:b w:val="0"/>
          <w:noProof/>
        </w:rPr>
        <w:t xml:space="preserve"> достъп до големия пазар на ЕС. ЕС разполага с изключителна компетентност, свързана с географските означения, за защита на равнището на ЕС на селскостопански продукти като хранителни продукти, ароматизирани вина, вина и спиртни напитки, но понастоящем не с</w:t>
      </w:r>
      <w:r>
        <w:rPr>
          <w:b w:val="0"/>
          <w:noProof/>
        </w:rPr>
        <w:t>ъществува система за защита на географските означения за неселскостопански продукти в целия ЕС.</w:t>
      </w:r>
    </w:p>
    <w:p w:rsidR="00E56978" w:rsidRDefault="00562F66">
      <w:pPr>
        <w:pStyle w:val="ManualHeading2"/>
        <w:tabs>
          <w:tab w:val="clear" w:pos="850"/>
          <w:tab w:val="left" w:pos="0"/>
        </w:tabs>
        <w:ind w:left="0" w:firstLine="0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 политики на Съюза</w:t>
      </w:r>
    </w:p>
    <w:p w:rsidR="00E56978" w:rsidRDefault="00562F66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Договарянето на двустранно споразумение относно географските означения с Монголия е в съответствие с външните действия на ЕС, и по-специално с целите на Съюза по отношение на стратегията на ЕС за насърчаване на политиката в областта на географските означен</w:t>
      </w:r>
      <w:r>
        <w:rPr>
          <w:noProof/>
        </w:rPr>
        <w:t xml:space="preserve">ия. </w:t>
      </w:r>
    </w:p>
    <w:p w:rsidR="00E56978" w:rsidRDefault="00562F66"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 w:rsidR="00E56978" w:rsidRDefault="00562F66">
      <w:pPr>
        <w:keepNext/>
        <w:tabs>
          <w:tab w:val="left" w:pos="850"/>
        </w:tabs>
        <w:ind w:left="850" w:hanging="850"/>
        <w:outlineLvl w:val="1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b/>
          <w:noProof/>
          <w:u w:color="000000"/>
          <w:bdr w:val="nil"/>
        </w:rPr>
        <w:t>Последващи оценки/проверки за пригодност на действащото законодателство</w:t>
      </w:r>
    </w:p>
    <w:p w:rsidR="00E56978" w:rsidRDefault="00562F66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 w:rsidR="00E56978" w:rsidRDefault="00562F66">
      <w:pPr>
        <w:keepNext/>
        <w:tabs>
          <w:tab w:val="left" w:pos="850"/>
        </w:tabs>
        <w:ind w:left="850" w:hanging="850"/>
        <w:outlineLvl w:val="1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b/>
          <w:noProof/>
          <w:u w:color="000000"/>
          <w:bdr w:val="nil"/>
        </w:rPr>
        <w:t>Консултации със заинтересованите страни</w:t>
      </w:r>
    </w:p>
    <w:p w:rsidR="00E56978" w:rsidRDefault="00562F66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Не се </w:t>
      </w:r>
      <w:r>
        <w:rPr>
          <w:noProof/>
        </w:rPr>
        <w:t>прилага.</w:t>
      </w:r>
    </w:p>
    <w:p w:rsidR="00E56978" w:rsidRDefault="00562F66">
      <w:pPr>
        <w:keepNext/>
        <w:tabs>
          <w:tab w:val="left" w:pos="850"/>
        </w:tabs>
        <w:ind w:left="850" w:hanging="850"/>
        <w:outlineLvl w:val="1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b/>
          <w:noProof/>
          <w:u w:color="000000"/>
          <w:bdr w:val="nil"/>
        </w:rPr>
        <w:t>Събиране и използване на експертни становища</w:t>
      </w:r>
    </w:p>
    <w:p w:rsidR="00E56978" w:rsidRDefault="00562F66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 w:rsidR="00E56978" w:rsidRDefault="00562F66">
      <w:pPr>
        <w:keepNext/>
        <w:tabs>
          <w:tab w:val="left" w:pos="850"/>
        </w:tabs>
        <w:ind w:left="850" w:hanging="850"/>
        <w:outlineLvl w:val="1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b/>
          <w:noProof/>
          <w:u w:color="000000"/>
          <w:bdr w:val="nil"/>
        </w:rPr>
        <w:t>Оценка на въздействието</w:t>
      </w:r>
    </w:p>
    <w:p w:rsidR="00E56978" w:rsidRDefault="00562F66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извършена оценка на въздействието за инициативата, тъй като няма алтернативни варианти на политиката. Независимо от възможността Монголия да се присъедини</w:t>
      </w:r>
      <w:r>
        <w:rPr>
          <w:noProof/>
        </w:rPr>
        <w:t xml:space="preserve"> в бъдеще към Женевския акт на Лисабонската спогодба за наименованията за произход и географските указания, по която ЕС е страна, понастоящем най-подходящият вариант на политика за постигане на целта и прилагане на СПС е споразумение между ЕС и Монголия от</w:t>
      </w:r>
      <w:r>
        <w:rPr>
          <w:noProof/>
        </w:rPr>
        <w:t>носно географските означения. Пътната карта относно „Споразумение между ЕС и Монголия относно географските означения“ беше публикувана на 11 юни 2019 г.</w:t>
      </w:r>
      <w:r>
        <w:rPr>
          <w:rStyle w:val="FootnoteReference"/>
          <w:noProof/>
        </w:rPr>
        <w:footnoteReference w:id="1"/>
      </w:r>
    </w:p>
    <w:p w:rsidR="00E56978" w:rsidRDefault="00562F66">
      <w:pPr>
        <w:keepNext/>
        <w:tabs>
          <w:tab w:val="left" w:pos="850"/>
        </w:tabs>
        <w:ind w:left="850" w:hanging="850"/>
        <w:outlineLvl w:val="1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b/>
          <w:noProof/>
          <w:u w:color="000000"/>
          <w:bdr w:val="nil"/>
        </w:rPr>
        <w:t>Пригодност и опростяване на законодателството</w:t>
      </w:r>
    </w:p>
    <w:p w:rsidR="00E56978" w:rsidRDefault="00562F66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 w:rsidR="00E56978" w:rsidRDefault="00562F66">
      <w:pPr>
        <w:keepNext/>
        <w:tabs>
          <w:tab w:val="left" w:pos="850"/>
        </w:tabs>
        <w:ind w:left="850" w:hanging="850"/>
        <w:outlineLvl w:val="1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b/>
          <w:noProof/>
          <w:u w:color="000000"/>
          <w:bdr w:val="nil"/>
        </w:rPr>
        <w:t>Основни права</w:t>
      </w:r>
    </w:p>
    <w:p w:rsidR="00E56978" w:rsidRDefault="00562F66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 w:rsidR="00E56978" w:rsidRDefault="00562F66"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ПРАВН</w:t>
      </w:r>
      <w:r>
        <w:rPr>
          <w:noProof/>
        </w:rPr>
        <w:t>И ЕЛЕМЕНТИ НА ПРЕПОРЪКАТА</w:t>
      </w:r>
    </w:p>
    <w:p w:rsidR="00E56978" w:rsidRDefault="00562F66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Правно основание</w:t>
      </w:r>
    </w:p>
    <w:p w:rsidR="00E56978" w:rsidRDefault="00562F66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Тази инициатива попада в изключителната компетентност на ЕС съгласно член 207, параграф 1 от Договора за функционирането на Европейския съюз (ДФЕС), тъй като е част от общата търговска политика, която се отнася,</w:t>
      </w:r>
      <w:r>
        <w:rPr>
          <w:noProof/>
        </w:rPr>
        <w:t xml:space="preserve"> наред с другото, до „търговските аспекти на интелектуалната собственост“, които включват географските означения.</w:t>
      </w:r>
    </w:p>
    <w:p w:rsidR="00E56978" w:rsidRDefault="00562F66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 xml:space="preserve">Субсидиарност (при неизключителна компетентност) </w:t>
      </w:r>
    </w:p>
    <w:p w:rsidR="00E56978" w:rsidRDefault="00562F66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 — изключителна компетентност.</w:t>
      </w:r>
    </w:p>
    <w:p w:rsidR="00E56978" w:rsidRDefault="00562F66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Пропорционалност</w:t>
      </w:r>
    </w:p>
    <w:p w:rsidR="00E56978" w:rsidRDefault="00562F66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Решението е пропорционално </w:t>
      </w:r>
      <w:r>
        <w:rPr>
          <w:noProof/>
        </w:rPr>
        <w:t>на целта.</w:t>
      </w:r>
    </w:p>
    <w:p w:rsidR="00E56978" w:rsidRDefault="00562F66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Избор на инструмент</w:t>
      </w:r>
    </w:p>
    <w:p w:rsidR="00E56978" w:rsidRDefault="00562F66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Инструментът е предвиден съгласно член 218 от ДФЕС.</w:t>
      </w:r>
    </w:p>
    <w:p w:rsidR="00E56978" w:rsidRDefault="00562F66"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 w:rsidR="00E56978" w:rsidRDefault="00562F66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Споразумението няма да има пряко отражение върху бюджета на ЕС.</w:t>
      </w:r>
    </w:p>
    <w:p w:rsidR="00E56978" w:rsidRDefault="00562F66"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 w:rsidR="00E56978" w:rsidRDefault="00562F66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 xml:space="preserve">Планове за изпълнение и механизми за мониторинг, оценка и </w:t>
      </w:r>
      <w:r>
        <w:rPr>
          <w:noProof/>
          <w:u w:color="000000"/>
          <w:bdr w:val="nil"/>
        </w:rPr>
        <w:t>докладване</w:t>
      </w:r>
    </w:p>
    <w:p w:rsidR="00E56978" w:rsidRDefault="00562F66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Очаква се преговорите да започнат през второто тримесечие на 2021 г.</w:t>
      </w:r>
    </w:p>
    <w:p w:rsidR="00E56978" w:rsidRDefault="00562F66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Обяснителни документи (за директивите)</w:t>
      </w:r>
    </w:p>
    <w:p w:rsidR="00E56978" w:rsidRDefault="00562F66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 w:rsidR="00E56978" w:rsidRDefault="00562F66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Подробно разяснение на отделните разпоредби на предложението</w:t>
      </w:r>
    </w:p>
    <w:p w:rsidR="00E56978" w:rsidRDefault="00562F66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Комисията препоръчва следното:</w:t>
      </w:r>
    </w:p>
    <w:p w:rsidR="00E56978" w:rsidRDefault="00562F66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- Съветът да упълномощи Ко</w:t>
      </w:r>
      <w:r>
        <w:rPr>
          <w:noProof/>
        </w:rPr>
        <w:t>мисията да започне и проведе преговори за двустранно споразумение относно географските означения между Европейския съюз (ЕС) и Монголия;</w:t>
      </w:r>
    </w:p>
    <w:p w:rsidR="00E56978" w:rsidRDefault="00562F66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- Комисията да бъде определена за преговарящ на ЕС по този въпрос, </w:t>
      </w:r>
    </w:p>
    <w:p w:rsidR="00E56978" w:rsidRDefault="00562F66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- Съветът да одобри указанията за водене на прегово</w:t>
      </w:r>
      <w:r>
        <w:rPr>
          <w:noProof/>
        </w:rPr>
        <w:t>ри, приложени към настоящата препоръка.</w:t>
      </w:r>
    </w:p>
    <w:p w:rsidR="00E56978" w:rsidRDefault="00E56978">
      <w:pPr>
        <w:rPr>
          <w:noProof/>
        </w:rPr>
        <w:sectPr w:rsidR="00E56978" w:rsidSect="00562F66"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E56978" w:rsidRDefault="00562F66">
      <w:pPr>
        <w:pStyle w:val="Statut"/>
        <w:rPr>
          <w:noProof/>
        </w:rPr>
      </w:pPr>
      <w:r>
        <w:rPr>
          <w:noProof/>
        </w:rPr>
        <w:t>Препоръка за</w:t>
      </w:r>
    </w:p>
    <w:p w:rsidR="00E56978" w:rsidRDefault="00562F66"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 w:rsidR="00E56978" w:rsidRDefault="00562F66">
      <w:pPr>
        <w:pStyle w:val="Titreobjet"/>
        <w:rPr>
          <w:noProof/>
        </w:rPr>
      </w:pPr>
      <w:r>
        <w:rPr>
          <w:noProof/>
        </w:rPr>
        <w:t xml:space="preserve">за разрешаване на започването на преговори по споразумение между Европейския съюз и Монголия относно географските означения  </w:t>
      </w:r>
    </w:p>
    <w:p w:rsidR="00E56978" w:rsidRDefault="00562F66"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 w:rsidR="00E56978" w:rsidRDefault="00562F66"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218, параграфи 3 и 4 от него,</w:t>
      </w:r>
    </w:p>
    <w:p w:rsidR="00E56978" w:rsidRDefault="00562F66">
      <w:pPr>
        <w:rPr>
          <w:noProof/>
        </w:rPr>
      </w:pPr>
      <w:r>
        <w:rPr>
          <w:noProof/>
        </w:rPr>
        <w:t>като взе предвид препоръката на Европейската комисия,</w:t>
      </w:r>
    </w:p>
    <w:p w:rsidR="00E56978" w:rsidRDefault="00562F66">
      <w:pPr>
        <w:rPr>
          <w:noProof/>
        </w:rPr>
      </w:pPr>
      <w:r>
        <w:rPr>
          <w:noProof/>
        </w:rPr>
        <w:t>като има предвид, че:</w:t>
      </w:r>
    </w:p>
    <w:p w:rsidR="00E56978" w:rsidRDefault="00562F66"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>Европейският съюз, неговите дър</w:t>
      </w:r>
      <w:r>
        <w:rPr>
          <w:noProof/>
        </w:rPr>
        <w:t>жави членки и Монголия са страни, подписали Рамковото споразумение за партньорство и сътрудничество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(СПС), което влезе в сила на 1 ноември 2017 г.</w:t>
      </w:r>
    </w:p>
    <w:p w:rsidR="00E56978" w:rsidRDefault="00562F66"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>В член 27, параграф 1 от СПС се предвижда, че страните се споразумяват да сключат възможно най-скоро дву</w:t>
      </w:r>
      <w:r>
        <w:rPr>
          <w:noProof/>
        </w:rPr>
        <w:t xml:space="preserve">странно споразумение относно географските означения, като по този начин сключването на двустранно споразумение относно географските означения, предвидено в СПС, представлява изпълнение на това задължение, </w:t>
      </w:r>
    </w:p>
    <w:p w:rsidR="00E56978" w:rsidRDefault="00E56978">
      <w:pPr>
        <w:rPr>
          <w:noProof/>
        </w:rPr>
      </w:pPr>
    </w:p>
    <w:p w:rsidR="00E56978" w:rsidRDefault="00562F66"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 w:rsidR="00E56978" w:rsidRDefault="00562F66">
      <w:pPr>
        <w:pStyle w:val="Titrearticle"/>
        <w:rPr>
          <w:noProof/>
        </w:rPr>
      </w:pPr>
      <w:r>
        <w:rPr>
          <w:noProof/>
        </w:rPr>
        <w:t>Член 1</w:t>
      </w:r>
    </w:p>
    <w:p w:rsidR="00E56978" w:rsidRDefault="00562F66">
      <w:pPr>
        <w:rPr>
          <w:noProof/>
        </w:rPr>
      </w:pPr>
      <w:bookmarkStart w:id="1" w:name="_CopyToNewDocument_"/>
      <w:bookmarkEnd w:id="1"/>
      <w:r>
        <w:rPr>
          <w:noProof/>
        </w:rPr>
        <w:t>Комисията се упъ</w:t>
      </w:r>
      <w:r>
        <w:rPr>
          <w:noProof/>
        </w:rPr>
        <w:t>лномощава да договори с Монголия, от името на Съюза, международно споразумение относно географските означения.</w:t>
      </w:r>
    </w:p>
    <w:p w:rsidR="00E56978" w:rsidRDefault="00E56978">
      <w:pPr>
        <w:rPr>
          <w:noProof/>
        </w:rPr>
      </w:pPr>
    </w:p>
    <w:p w:rsidR="00E56978" w:rsidRDefault="00562F66">
      <w:pPr>
        <w:pStyle w:val="Titrearticle"/>
        <w:rPr>
          <w:noProof/>
        </w:rPr>
      </w:pPr>
      <w:r>
        <w:rPr>
          <w:noProof/>
        </w:rPr>
        <w:t>Член 2</w:t>
      </w:r>
    </w:p>
    <w:p w:rsidR="00E56978" w:rsidRDefault="00562F66">
      <w:pPr>
        <w:rPr>
          <w:noProof/>
        </w:rPr>
      </w:pPr>
      <w:r>
        <w:rPr>
          <w:noProof/>
        </w:rPr>
        <w:t xml:space="preserve">Указанията за водене на преговорите се съдържат в приложението. </w:t>
      </w:r>
    </w:p>
    <w:p w:rsidR="00E56978" w:rsidRDefault="00E56978">
      <w:pPr>
        <w:rPr>
          <w:noProof/>
        </w:rPr>
      </w:pPr>
    </w:p>
    <w:p w:rsidR="00E56978" w:rsidRDefault="00562F66">
      <w:pPr>
        <w:pStyle w:val="Titrearticle"/>
        <w:rPr>
          <w:noProof/>
        </w:rPr>
      </w:pPr>
      <w:r>
        <w:rPr>
          <w:noProof/>
        </w:rPr>
        <w:t>Член 3</w:t>
      </w:r>
    </w:p>
    <w:p w:rsidR="00E56978" w:rsidRDefault="00562F66">
      <w:pPr>
        <w:rPr>
          <w:noProof/>
        </w:rPr>
      </w:pPr>
      <w:r>
        <w:rPr>
          <w:noProof/>
        </w:rPr>
        <w:t xml:space="preserve">Преговорите се водят в консултация с [Съветът да впише </w:t>
      </w:r>
      <w:r>
        <w:rPr>
          <w:noProof/>
        </w:rPr>
        <w:t>наименованието на специалния комитет].</w:t>
      </w:r>
    </w:p>
    <w:p w:rsidR="00E56978" w:rsidRDefault="00E56978">
      <w:pPr>
        <w:rPr>
          <w:noProof/>
        </w:rPr>
      </w:pPr>
    </w:p>
    <w:p w:rsidR="00E56978" w:rsidRDefault="00562F66">
      <w:pPr>
        <w:pStyle w:val="Article4"/>
        <w:rPr>
          <w:noProof/>
        </w:rPr>
      </w:pPr>
      <w:r>
        <w:rPr>
          <w:noProof/>
        </w:rPr>
        <w:t>Член 4</w:t>
      </w:r>
    </w:p>
    <w:p w:rsidR="00E56978" w:rsidRDefault="00562F66">
      <w:pPr>
        <w:rPr>
          <w:noProof/>
        </w:rPr>
      </w:pPr>
      <w:r>
        <w:rPr>
          <w:noProof/>
        </w:rPr>
        <w:t>Адресат на настоящото решение е Комисията.</w:t>
      </w:r>
    </w:p>
    <w:p w:rsidR="00E56978" w:rsidRDefault="00E56978">
      <w:pPr>
        <w:rPr>
          <w:noProof/>
        </w:rPr>
      </w:pPr>
    </w:p>
    <w:p w:rsidR="00E56978" w:rsidRDefault="00562F66" w:rsidP="00562F66">
      <w:pPr>
        <w:pStyle w:val="Fait"/>
        <w:rPr>
          <w:noProof/>
        </w:rPr>
      </w:pPr>
      <w:r w:rsidRPr="00562F66">
        <w:t>Съставено в Брюксел на 25.1.2021 година.</w:t>
      </w:r>
    </w:p>
    <w:p w:rsidR="00E56978" w:rsidRDefault="00562F66">
      <w:pPr>
        <w:pStyle w:val="Institutionquisigne"/>
        <w:rPr>
          <w:noProof/>
        </w:rPr>
      </w:pPr>
      <w:r>
        <w:rPr>
          <w:noProof/>
        </w:rPr>
        <w:tab/>
      </w:r>
      <w:r>
        <w:rPr>
          <w:noProof/>
        </w:rPr>
        <w:t>За Съвета</w:t>
      </w:r>
    </w:p>
    <w:p w:rsidR="00E56978" w:rsidRDefault="00562F66"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 w:rsidR="00E56978" w:rsidSect="00562F66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978" w:rsidRDefault="00562F66">
      <w:pPr>
        <w:spacing w:before="0" w:after="0"/>
      </w:pPr>
      <w:r>
        <w:separator/>
      </w:r>
    </w:p>
  </w:endnote>
  <w:endnote w:type="continuationSeparator" w:id="0">
    <w:p w:rsidR="00E56978" w:rsidRDefault="00562F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66" w:rsidRPr="00562F66" w:rsidRDefault="00562F66" w:rsidP="00562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78" w:rsidRPr="00562F66" w:rsidRDefault="00562F66" w:rsidP="00562F66">
    <w:pPr>
      <w:pStyle w:val="Footer"/>
      <w:rPr>
        <w:rFonts w:ascii="Arial" w:hAnsi="Arial" w:cs="Arial"/>
        <w:b/>
        <w:sz w:val="48"/>
      </w:rPr>
    </w:pPr>
    <w:r w:rsidRPr="00562F66">
      <w:rPr>
        <w:rFonts w:ascii="Arial" w:hAnsi="Arial" w:cs="Arial"/>
        <w:b/>
        <w:sz w:val="48"/>
      </w:rPr>
      <w:t>BG</w:t>
    </w:r>
    <w:r w:rsidRPr="00562F66">
      <w:rPr>
        <w:rFonts w:ascii="Arial" w:hAnsi="Arial" w:cs="Arial"/>
        <w:b/>
        <w:sz w:val="48"/>
      </w:rPr>
      <w:tab/>
    </w:r>
    <w:r w:rsidRPr="00562F66">
      <w:rPr>
        <w:rFonts w:ascii="Arial" w:hAnsi="Arial" w:cs="Arial"/>
        <w:b/>
        <w:sz w:val="48"/>
      </w:rPr>
      <w:tab/>
    </w:r>
    <w:r w:rsidRPr="00562F66">
      <w:tab/>
    </w:r>
    <w:r w:rsidRPr="00562F66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66" w:rsidRPr="00562F66" w:rsidRDefault="00562F66" w:rsidP="00562F6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78" w:rsidRPr="00562F66" w:rsidRDefault="00562F66" w:rsidP="00562F66">
    <w:pPr>
      <w:pStyle w:val="Footer"/>
      <w:rPr>
        <w:rFonts w:ascii="Arial" w:hAnsi="Arial" w:cs="Arial"/>
        <w:b/>
        <w:sz w:val="48"/>
      </w:rPr>
    </w:pPr>
    <w:r w:rsidRPr="00562F66">
      <w:rPr>
        <w:rFonts w:ascii="Arial" w:hAnsi="Arial" w:cs="Arial"/>
        <w:b/>
        <w:sz w:val="48"/>
      </w:rPr>
      <w:t>BG</w:t>
    </w:r>
    <w:r w:rsidRPr="00562F66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 w:rsidRPr="00562F66">
      <w:tab/>
    </w:r>
    <w:r w:rsidRPr="00562F66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66" w:rsidRPr="00562F66" w:rsidRDefault="00562F66" w:rsidP="00562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978" w:rsidRDefault="00562F66">
      <w:pPr>
        <w:spacing w:before="0" w:after="0"/>
      </w:pPr>
      <w:r>
        <w:separator/>
      </w:r>
    </w:p>
  </w:footnote>
  <w:footnote w:type="continuationSeparator" w:id="0">
    <w:p w:rsidR="00E56978" w:rsidRDefault="00562F66">
      <w:pPr>
        <w:spacing w:before="0" w:after="0"/>
      </w:pPr>
      <w:r>
        <w:continuationSeparator/>
      </w:r>
    </w:p>
  </w:footnote>
  <w:footnote w:id="1">
    <w:p w:rsidR="00E56978" w:rsidRDefault="00562F66">
      <w:pPr>
        <w:pStyle w:val="FootnoteText"/>
      </w:pPr>
      <w:r>
        <w:rPr>
          <w:rStyle w:val="FootnoteReference"/>
        </w:rPr>
        <w:footnoteRef/>
      </w:r>
      <w:r>
        <w:tab/>
      </w:r>
      <w:hyperlink r:id="rId1" w:history="1">
        <w:r>
          <w:rPr>
            <w:rStyle w:val="Hyperlink"/>
          </w:rPr>
          <w:t>https:</w:t>
        </w:r>
        <w:r>
          <w:rPr>
            <w:rStyle w:val="Hyperlink"/>
          </w:rPr>
          <w:t>//ec.europa.eu/info/law/better-regulation/initiatives/ares-2019-3719410_bg</w:t>
        </w:r>
      </w:hyperlink>
    </w:p>
    <w:p w:rsidR="00E56978" w:rsidRDefault="00E56978">
      <w:pPr>
        <w:pStyle w:val="FootnoteText"/>
        <w:rPr>
          <w:lang w:val="fr-BE"/>
        </w:rPr>
      </w:pPr>
    </w:p>
  </w:footnote>
  <w:footnote w:id="2">
    <w:p w:rsidR="00E56978" w:rsidRDefault="00562F66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</w:r>
      <w:r>
        <w:t>Рамково</w:t>
      </w:r>
      <w:r>
        <w:rPr>
          <w:lang w:val="fr-BE"/>
        </w:rPr>
        <w:t xml:space="preserve"> </w:t>
      </w:r>
      <w:r>
        <w:t>споразумение</w:t>
      </w:r>
      <w:r>
        <w:rPr>
          <w:lang w:val="fr-BE"/>
        </w:rPr>
        <w:t xml:space="preserve"> </w:t>
      </w:r>
      <w:r>
        <w:t>за</w:t>
      </w:r>
      <w:r>
        <w:rPr>
          <w:lang w:val="fr-BE"/>
        </w:rPr>
        <w:t xml:space="preserve"> </w:t>
      </w:r>
      <w:r>
        <w:t>партньорство</w:t>
      </w:r>
      <w:r>
        <w:rPr>
          <w:lang w:val="fr-BE"/>
        </w:rPr>
        <w:t xml:space="preserve"> </w:t>
      </w:r>
      <w:r>
        <w:t>и</w:t>
      </w:r>
      <w:r>
        <w:rPr>
          <w:lang w:val="fr-BE"/>
        </w:rPr>
        <w:t xml:space="preserve"> </w:t>
      </w:r>
      <w:r>
        <w:t>сътрудничество</w:t>
      </w:r>
      <w:r>
        <w:rPr>
          <w:lang w:val="fr-BE"/>
        </w:rPr>
        <w:t xml:space="preserve"> </w:t>
      </w:r>
      <w:r>
        <w:t>между</w:t>
      </w:r>
      <w:r>
        <w:rPr>
          <w:lang w:val="fr-BE"/>
        </w:rPr>
        <w:t xml:space="preserve"> </w:t>
      </w:r>
      <w:r>
        <w:t>Европейския</w:t>
      </w:r>
      <w:r>
        <w:rPr>
          <w:lang w:val="fr-BE"/>
        </w:rPr>
        <w:t xml:space="preserve"> </w:t>
      </w:r>
      <w:r>
        <w:t>съюз</w:t>
      </w:r>
      <w:r>
        <w:rPr>
          <w:lang w:val="fr-BE"/>
        </w:rPr>
        <w:t xml:space="preserve"> </w:t>
      </w:r>
      <w:r>
        <w:t>и</w:t>
      </w:r>
      <w:r>
        <w:rPr>
          <w:lang w:val="fr-BE"/>
        </w:rPr>
        <w:t xml:space="preserve"> </w:t>
      </w:r>
      <w:r>
        <w:t>неговите</w:t>
      </w:r>
      <w:r>
        <w:rPr>
          <w:lang w:val="fr-BE"/>
        </w:rPr>
        <w:t xml:space="preserve"> </w:t>
      </w:r>
      <w:r>
        <w:t>държави</w:t>
      </w:r>
      <w:r>
        <w:rPr>
          <w:lang w:val="fr-BE"/>
        </w:rPr>
        <w:t xml:space="preserve"> </w:t>
      </w:r>
      <w:r>
        <w:t>членки</w:t>
      </w:r>
      <w:r>
        <w:rPr>
          <w:lang w:val="fr-BE"/>
        </w:rPr>
        <w:t xml:space="preserve">, </w:t>
      </w:r>
      <w:r>
        <w:t>от</w:t>
      </w:r>
      <w:r>
        <w:rPr>
          <w:lang w:val="fr-BE"/>
        </w:rPr>
        <w:t xml:space="preserve"> </w:t>
      </w:r>
      <w:r>
        <w:t>една</w:t>
      </w:r>
      <w:r>
        <w:rPr>
          <w:lang w:val="fr-BE"/>
        </w:rPr>
        <w:t xml:space="preserve"> </w:t>
      </w:r>
      <w:r>
        <w:t>страна</w:t>
      </w:r>
      <w:r>
        <w:rPr>
          <w:lang w:val="fr-BE"/>
        </w:rPr>
        <w:t xml:space="preserve">, </w:t>
      </w:r>
      <w:r>
        <w:t>и</w:t>
      </w:r>
      <w:r>
        <w:rPr>
          <w:lang w:val="fr-BE"/>
        </w:rPr>
        <w:t xml:space="preserve"> </w:t>
      </w:r>
      <w:r>
        <w:t>Монголия</w:t>
      </w:r>
      <w:r>
        <w:rPr>
          <w:lang w:val="fr-BE"/>
        </w:rPr>
        <w:t xml:space="preserve">, </w:t>
      </w:r>
      <w:r>
        <w:t>от</w:t>
      </w:r>
      <w:r>
        <w:rPr>
          <w:lang w:val="fr-BE"/>
        </w:rPr>
        <w:t xml:space="preserve"> </w:t>
      </w:r>
      <w:r>
        <w:t>друга</w:t>
      </w:r>
      <w:r>
        <w:rPr>
          <w:lang w:val="fr-BE"/>
        </w:rPr>
        <w:t xml:space="preserve"> </w:t>
      </w:r>
      <w:r>
        <w:t>страна</w:t>
      </w:r>
      <w:r>
        <w:rPr>
          <w:lang w:val="fr-BE"/>
        </w:rPr>
        <w:t xml:space="preserve"> (</w:t>
      </w:r>
      <w:r>
        <w:t>ОВ</w:t>
      </w:r>
      <w:r>
        <w:rPr>
          <w:lang w:val="fr-BE"/>
        </w:rPr>
        <w:t xml:space="preserve"> L 326, 9.12.2017 </w:t>
      </w:r>
      <w:r>
        <w:t>г</w:t>
      </w:r>
      <w:r>
        <w:rPr>
          <w:lang w:val="fr-BE"/>
        </w:rPr>
        <w:t xml:space="preserve">., </w:t>
      </w:r>
      <w:r>
        <w:t>стр</w:t>
      </w:r>
      <w:r>
        <w:rPr>
          <w:lang w:val="fr-BE"/>
        </w:rPr>
        <w:t xml:space="preserve">. 7).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66" w:rsidRPr="00562F66" w:rsidRDefault="00562F66" w:rsidP="00562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66" w:rsidRPr="00562F66" w:rsidRDefault="00562F66" w:rsidP="00562F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66" w:rsidRPr="00562F66" w:rsidRDefault="00562F66" w:rsidP="00562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798463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27204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202F7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2E1C35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F932B9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FA0A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43CBE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24E235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36BD2110"/>
    <w:multiLevelType w:val="multilevel"/>
    <w:tmpl w:val="08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2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9"/>
  </w:num>
  <w:num w:numId="12">
    <w:abstractNumId w:val="13"/>
  </w:num>
  <w:num w:numId="13">
    <w:abstractNumId w:val="21"/>
  </w:num>
  <w:num w:numId="14">
    <w:abstractNumId w:val="11"/>
  </w:num>
  <w:num w:numId="15">
    <w:abstractNumId w:val="14"/>
  </w:num>
  <w:num w:numId="16">
    <w:abstractNumId w:val="9"/>
  </w:num>
  <w:num w:numId="17">
    <w:abstractNumId w:val="20"/>
  </w:num>
  <w:num w:numId="18">
    <w:abstractNumId w:val="8"/>
  </w:num>
  <w:num w:numId="19">
    <w:abstractNumId w:val="15"/>
  </w:num>
  <w:num w:numId="20">
    <w:abstractNumId w:val="17"/>
  </w:num>
  <w:num w:numId="21">
    <w:abstractNumId w:val="18"/>
  </w:num>
  <w:num w:numId="22">
    <w:abstractNumId w:val="10"/>
  </w:num>
  <w:num w:numId="23">
    <w:abstractNumId w:val="16"/>
  </w:num>
  <w:num w:numId="24">
    <w:abstractNumId w:val="22"/>
  </w:num>
  <w:num w:numId="25">
    <w:abstractNumId w:val="19"/>
  </w:num>
  <w:num w:numId="26">
    <w:abstractNumId w:val="13"/>
  </w:num>
  <w:num w:numId="27">
    <w:abstractNumId w:val="21"/>
  </w:num>
  <w:num w:numId="28">
    <w:abstractNumId w:val="11"/>
  </w:num>
  <w:num w:numId="29">
    <w:abstractNumId w:val="14"/>
  </w:num>
  <w:num w:numId="30">
    <w:abstractNumId w:val="9"/>
  </w:num>
  <w:num w:numId="31">
    <w:abstractNumId w:val="20"/>
  </w:num>
  <w:num w:numId="32">
    <w:abstractNumId w:val="8"/>
  </w:num>
  <w:num w:numId="33">
    <w:abstractNumId w:val="15"/>
  </w:num>
  <w:num w:numId="34">
    <w:abstractNumId w:val="17"/>
  </w:num>
  <w:num w:numId="35">
    <w:abstractNumId w:val="18"/>
  </w:num>
  <w:num w:numId="36">
    <w:abstractNumId w:val="10"/>
  </w:num>
  <w:num w:numId="37">
    <w:abstractNumId w:val="16"/>
  </w:num>
  <w:num w:numId="38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1-25 12:41:15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3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7"/>
    <w:docVar w:name="DQCResult_UnknownFonts" w:val="0;0"/>
    <w:docVar w:name="DQCResult_UnknownStyles" w:val="0;1"/>
    <w:docVar w:name="DQCStatus" w:val="Yellow"/>
    <w:docVar w:name="DQCVersion" w:val="3"/>
    <w:docVar w:name="DQCWithWarnings" w:val="0"/>
    <w:docVar w:name="LW_CORRIGENDUM" w:val="COM(2020) 697 final of 12.11.2020 downgraded on 25.1.2021"/>
    <w:docVar w:name="LW_COVERPAGE_EXISTS" w:val="True"/>
    <w:docVar w:name="LW_COVERPAGE_GUID" w:val="A385644A-3C1D-4973-9764-87A7E4A5A30C"/>
    <w:docVar w:name="LW_COVERPAGE_TYPE" w:val="1"/>
    <w:docVar w:name="LW_CROSSREFERENCE" w:val="&lt;UNUSED&gt;"/>
    <w:docVar w:name="LW_DocType" w:val="COM"/>
    <w:docVar w:name="LW_EMISSION" w:val="25.1.2021"/>
    <w:docVar w:name="LW_EMISSION_ISODATE" w:val="2021-01-25"/>
    <w:docVar w:name="LW_EMISSION_LOCATION" w:val="BRX"/>
    <w:docVar w:name="LW_EMISSION_PREFIX" w:val="\u1041?\u1088?\u1102?\u1082?\u1089?\u1077?\u1083?, "/>
    <w:docVar w:name="LW_EMISSION_SUFFIX" w:val=" \u1075?."/>
    <w:docVar w:name="LW_ID_DOCMODEL" w:val="SG-001"/>
    <w:docVar w:name="LW_ID_DOCSIGNATURE" w:val="SG-001"/>
    <w:docVar w:name="LW_ID_DOCSTRUCTURE" w:val="COM/PL/ORG/NOEEA"/>
    <w:docVar w:name="LW_ID_DOCTYPE" w:val="SG-001"/>
    <w:docVar w:name="LW_ID_EXP.MOTIFS.NEW" w:val="EM_PL_"/>
    <w:docVar w:name="LW_ID_STATUT" w:val="SG-001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20"/>
    <w:docVar w:name="LW_REF.INST.NEW" w:val="COM"/>
    <w:docVar w:name="LW_REF.INST.NEW_ADOPTED" w:val="final/2"/>
    <w:docVar w:name="LW_REF.INST.NEW_TEXT" w:val="(2020) 69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" w:val="\u1055?\u1088?\u1077?\u1087?\u1086?\u1088?\u1098?\u1082?\u1072? \u1079?\u1072?"/>
    <w:docVar w:name="LW_STATUT.CP" w:val="\u1055?\u1088?\u1077?\u1087?\u1086?\u1088?\u1098?\u1082?\u1072? \u1079?\u1072?"/>
    <w:docVar w:name="LW_SUPERTITRE" w:val="&lt;UNUSED&gt;"/>
    <w:docVar w:name="LW_TITRE.OBJ" w:val="\u1079?\u1072? \u1088?\u1072?\u1079?\u1088?\u1077?\u1096?\u1072?\u1074?\u1072?\u1085?\u1077? \u1085?\u1072? \u1079?\u1072?\u1087?\u1086?\u1095?\u1074?\u1072?\u1085?\u1077?\u1090?\u1086? \u1085?\u1072? \u1087?\u1088?\u1077?\u1075?\u1086?\u1074?\u1086?\u1088?\u1080? \u1087?\u1086? \u1089?\u1087?\u1086?\u1088?\u1072?\u1079?\u1091?\u1084?\u1077?\u1085?\u1080?\u1077? \u1084?\u1077?\u1078?\u1076?\u1091? \u1045?\u1074?\u1088?\u1086?\u1087?\u1077?\u1081?\u1089?\u1082?\u1080?\u1103? \u1089?\u1098?\u1102?\u1079? \u1080? \u1052?\u1086?\u1085?\u1075?\u1086?\u1083?\u1080?\u1103? \u1086?\u1090?\u1085?\u1086?\u1089?\u1085?\u1086? \u1075?\u1077?\u1086?\u1075?\u1088?\u1072?\u1092?\u1089?\u1082?\u1080?\u1090?\u1077? \u1086?\u1079?\u1085?\u1072?\u1095?\u1077?\u1085?\u1080?\u1103?"/>
    <w:docVar w:name="LW_TITRE.OBJ.CP" w:val="\u1079?\u1072? \u1088?\u1072?\u1079?\u1088?\u1077?\u1096?\u1072?\u1074?\u1072?\u1085?\u1077? \u1085?\u1072? \u1079?\u1072?\u1087?\u1086?\u1095?\u1074?\u1072?\u1085?\u1077?\u1090?\u1086? \u1085?\u1072? \u1087?\u1088?\u1077?\u1075?\u1086?\u1074?\u1086?\u1088?\u1080? \u1087?\u1086? \u1089?\u1087?\u1086?\u1088?\u1072?\u1079?\u1091?\u1084?\u1077?\u1085?\u1080?\u1077? \u1084?\u1077?\u1078?\u1076?\u1091? \u1045?\u1074?\u1088?\u1086?\u1087?\u1077?\u1081?\u1089?\u1082?\u1080?\u1103? \u1089?\u1098?\u1102?\u1079? \u1080? \u1052?\u1086?\u1085?\u1075?\u1086?\u1083?\u1080?\u1103? \u1086?\u1090?\u1085?\u1086?\u1089?\u1085?\u1086? \u1075?\u1077?\u1086?\u1075?\u1088?\u1072?\u1092?\u1089?\u1082?\u1080?\u1090?\u1077? \u1086?\u1079?\u1085?\u1072?\u1095?\u1077?\u1085?\u1080?\u1103?"/>
    <w:docVar w:name="LW_TYPE.DOC" w:val="\u1056?\u1045?\u1064?\u1045?\u1053?\u1048?\u1045? \u1053?\u1040? \u1057?\u1066?\u1042?\u1045?\u1058?\u1040?"/>
    <w:docVar w:name="LW_TYPE.DOC.CP" w:val="\u1056?\u1045?\u1064?\u1045?\u1053?\u1048?\u1045? \u1053?\u1040? \u1057?\u1066?\u1042?\u1045?\u1058?\u1040?"/>
  </w:docVars>
  <w:rsids>
    <w:rsidRoot w:val="00E56978"/>
    <w:rsid w:val="00562F66"/>
    <w:rsid w:val="00E5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EB3FB222-7CDC-446A-A62F-7020652F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4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bg-BG"/>
    </w:rPr>
  </w:style>
  <w:style w:type="numbering" w:styleId="ArticleSection">
    <w:name w:val="Outline List 3"/>
    <w:basedOn w:val="NoList"/>
    <w:uiPriority w:val="99"/>
    <w:semiHidden/>
    <w:unhideWhenUsed/>
    <w:pPr>
      <w:numPr>
        <w:numId w:val="10"/>
      </w:numPr>
    </w:pPr>
  </w:style>
  <w:style w:type="paragraph" w:customStyle="1" w:styleId="Article4">
    <w:name w:val="Article 4"/>
    <w:basedOn w:val="Titrearticle"/>
  </w:style>
  <w:style w:type="paragraph" w:styleId="Header">
    <w:name w:val="header"/>
    <w:basedOn w:val="Normal"/>
    <w:link w:val="HeaderChar"/>
    <w:uiPriority w:val="99"/>
    <w:unhideWhenUsed/>
    <w:rsid w:val="00562F66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62F66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62F66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562F66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562F66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562F66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562F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562F66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562F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law/better-regulation/initiatives/ares-2019-3719410_b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A1475-EA54-47DA-A1E7-E73E0883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8</TotalTime>
  <Pages>6</Pages>
  <Words>867</Words>
  <Characters>5393</Characters>
  <Application>Microsoft Office Word</Application>
  <DocSecurity>0</DocSecurity>
  <Lines>128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LAGES CARVALHO Patrick (SG)</cp:lastModifiedBy>
  <cp:revision>34</cp:revision>
  <dcterms:created xsi:type="dcterms:W3CDTF">2020-11-06T13:47:00Z</dcterms:created>
  <dcterms:modified xsi:type="dcterms:W3CDTF">2021-01-25T11:45:00Z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COM/PL/ORG/NOEEA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SG-001</vt:lpwstr>
  </property>
  <property fmtid="{D5CDD505-2E9C-101B-9397-08002B2CF9AE}" pid="10" name="DQCStatus">
    <vt:lpwstr>Yellow (DQC version 03)</vt:lpwstr>
  </property>
</Properties>
</file>