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F286E93-779A-41DA-9272-F9956C9D2C78" style="width:450.75pt;height:379.5pt">
            <v:imagedata r:id="rId14" o:title=""/>
          </v:shape>
        </w:pict>
      </w:r>
    </w:p>
    <w:bookmarkEnd w:id="0"/>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spacing w:after="240" w:line="257" w:lineRule="auto"/>
        <w:jc w:val="center"/>
        <w:rPr>
          <w:rFonts w:ascii="Times New Roman" w:hAnsi="Times New Roman" w:cs="Times New Roman"/>
          <w:b/>
          <w:noProof/>
          <w:sz w:val="24"/>
          <w:szCs w:val="24"/>
          <w:lang w:val="en-GB"/>
        </w:rPr>
      </w:pPr>
      <w:bookmarkStart w:id="1" w:name="_GoBack"/>
      <w:bookmarkEnd w:id="1"/>
      <w:r>
        <w:rPr>
          <w:rFonts w:ascii="Times New Roman" w:hAnsi="Times New Roman" w:cs="Times New Roman"/>
          <w:b/>
          <w:noProof/>
          <w:sz w:val="24"/>
          <w:szCs w:val="24"/>
          <w:lang w:val="en-GB"/>
        </w:rPr>
        <w:lastRenderedPageBreak/>
        <w:t>LIST OF ACTIONS</w:t>
      </w:r>
      <w:r>
        <w:rPr>
          <w:rStyle w:val="FootnoteReference"/>
          <w:rFonts w:ascii="Times New Roman" w:hAnsi="Times New Roman" w:cs="Times New Roman"/>
          <w:b/>
          <w:noProof/>
          <w:sz w:val="24"/>
          <w:szCs w:val="24"/>
          <w:lang w:val="en-GB"/>
        </w:rPr>
        <w:footnoteReference w:id="2"/>
      </w:r>
      <w:r>
        <w:rPr>
          <w:rFonts w:ascii="Times New Roman" w:hAnsi="Times New Roman" w:cs="Times New Roman"/>
          <w:b/>
          <w:noProof/>
          <w:sz w:val="24"/>
          <w:szCs w:val="24"/>
          <w:lang w:val="en-GB"/>
        </w:rPr>
        <w:t xml:space="preserve">  </w:t>
      </w:r>
    </w:p>
    <w:tbl>
      <w:tblPr>
        <w:tblStyle w:val="TableGrid"/>
        <w:tblW w:w="10065" w:type="dxa"/>
        <w:jc w:val="center"/>
        <w:tblInd w:w="0" w:type="dxa"/>
        <w:tblLayout w:type="fixed"/>
        <w:tblLook w:val="04A0" w:firstRow="1" w:lastRow="0" w:firstColumn="1" w:lastColumn="0" w:noHBand="0" w:noVBand="1"/>
      </w:tblPr>
      <w:tblGrid>
        <w:gridCol w:w="803"/>
        <w:gridCol w:w="14"/>
        <w:gridCol w:w="14"/>
        <w:gridCol w:w="21"/>
        <w:gridCol w:w="7229"/>
        <w:gridCol w:w="142"/>
        <w:gridCol w:w="1842"/>
      </w:tblGrid>
      <w:tr>
        <w:trPr>
          <w:jc w:val="center"/>
        </w:trPr>
        <w:tc>
          <w:tcPr>
            <w:tcW w:w="8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noProof/>
                <w:sz w:val="24"/>
                <w:szCs w:val="24"/>
                <w:lang w:val="en-GB"/>
              </w:rPr>
              <w:t>N°</w:t>
            </w:r>
          </w:p>
        </w:tc>
        <w:tc>
          <w:tcPr>
            <w:tcW w:w="7420" w:type="dxa"/>
            <w:gridSpan w:val="5"/>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ACTIONS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Timetable</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 MODERN APPROACH TO CANCER: NEW TECHNOLOGIES, RESEARCH AND INNOVATION AT THE SERVICE OF PATIENT-CENTRED CANCER PREVENTION AND CARE (2)</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Flagship: </w:t>
            </w:r>
            <w:r>
              <w:rPr>
                <w:rFonts w:ascii="Times New Roman" w:hAnsi="Times New Roman" w:cs="Times New Roman"/>
                <w:noProof/>
                <w:sz w:val="24"/>
                <w:szCs w:val="24"/>
                <w:lang w:val="en-GB"/>
              </w:rPr>
              <w:t>Create a</w:t>
            </w:r>
            <w:r>
              <w:rPr>
                <w:rFonts w:ascii="Times New Roman" w:hAnsi="Times New Roman" w:cs="Times New Roman"/>
                <w:b/>
                <w:noProof/>
                <w:sz w:val="24"/>
                <w:szCs w:val="24"/>
                <w:lang w:val="en-GB"/>
              </w:rPr>
              <w:t xml:space="preserve"> ‘Knowledge Centre on Cancer’</w:t>
            </w:r>
            <w:r>
              <w:rPr>
                <w:rFonts w:ascii="Times New Roman" w:hAnsi="Times New Roman" w:cs="Times New Roman"/>
                <w:noProof/>
                <w:sz w:val="24"/>
                <w:szCs w:val="24"/>
                <w:lang w:val="en-GB"/>
              </w:rPr>
              <w:t xml:space="preserve"> to facilitate the coordination of scientific and technical cancer-related initiatives at EU level.</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Flagship:</w:t>
            </w:r>
            <w:r>
              <w:rPr>
                <w:rFonts w:ascii="Times New Roman" w:hAnsi="Times New Roman" w:cs="Times New Roman"/>
                <w:noProof/>
                <w:sz w:val="24"/>
                <w:szCs w:val="24"/>
                <w:lang w:val="en-GB"/>
              </w:rPr>
              <w:t xml:space="preserve"> Launch a </w:t>
            </w:r>
            <w:r>
              <w:rPr>
                <w:rFonts w:ascii="Times New Roman" w:hAnsi="Times New Roman" w:cs="Times New Roman"/>
                <w:b/>
                <w:noProof/>
                <w:sz w:val="24"/>
                <w:szCs w:val="24"/>
                <w:lang w:val="en-GB"/>
              </w:rPr>
              <w:t>‘European Cancer Imaging Initiative’</w:t>
            </w:r>
            <w:r>
              <w:rPr>
                <w:rFonts w:ascii="Times New Roman" w:hAnsi="Times New Roman" w:cs="Times New Roman"/>
                <w:noProof/>
                <w:sz w:val="24"/>
                <w:szCs w:val="24"/>
                <w:lang w:val="en-GB"/>
              </w:rPr>
              <w:t xml:space="preserve"> to support the development of new computer aided tools to improve personalised medicines and innovative solutions.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2022</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Actions supporting cancer prevention and care through new </w:t>
            </w:r>
            <w:r>
              <w:rPr>
                <w:rFonts w:ascii="Times New Roman" w:hAnsi="Times New Roman" w:cs="Times New Roman"/>
                <w:b/>
                <w:noProof/>
                <w:sz w:val="24"/>
                <w:szCs w:val="24"/>
                <w:lang w:val="en-GB"/>
              </w:rPr>
              <w:t>cancer research</w:t>
            </w:r>
            <w:r>
              <w:rPr>
                <w:rFonts w:ascii="Times New Roman" w:hAnsi="Times New Roman" w:cs="Times New Roman"/>
                <w:noProof/>
                <w:sz w:val="24"/>
                <w:szCs w:val="24"/>
                <w:lang w:val="en-GB"/>
              </w:rPr>
              <w:t xml:space="preserve"> and an </w:t>
            </w:r>
            <w:r>
              <w:rPr>
                <w:rFonts w:ascii="Times New Roman" w:hAnsi="Times New Roman" w:cs="Times New Roman"/>
                <w:b/>
                <w:noProof/>
                <w:sz w:val="24"/>
                <w:szCs w:val="24"/>
                <w:lang w:val="en-GB"/>
              </w:rPr>
              <w:t>innovative ecosystem</w:t>
            </w:r>
            <w:r>
              <w:rPr>
                <w:rFonts w:ascii="Times New Roman" w:hAnsi="Times New Roman" w:cs="Times New Roman"/>
                <w:noProof/>
                <w:sz w:val="24"/>
                <w:szCs w:val="24"/>
                <w:lang w:val="en-GB"/>
              </w:rPr>
              <w:t>:</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(1) </w:t>
            </w:r>
            <w:r>
              <w:rPr>
                <w:rFonts w:ascii="Times New Roman" w:hAnsi="Times New Roman" w:cs="Times New Roman"/>
                <w:noProof/>
                <w:sz w:val="24"/>
                <w:szCs w:val="24"/>
                <w:lang w:val="en-GB"/>
              </w:rPr>
              <w:t xml:space="preserve">Enable cancer patients to securely access and share electronic health records for prevention and treatment across borders through the </w:t>
            </w:r>
            <w:r>
              <w:rPr>
                <w:rFonts w:ascii="Times New Roman" w:hAnsi="Times New Roman" w:cs="Times New Roman"/>
                <w:b/>
                <w:noProof/>
                <w:sz w:val="24"/>
                <w:szCs w:val="24"/>
                <w:lang w:val="en-GB"/>
              </w:rPr>
              <w:t>European Health Data Space</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(2) </w:t>
            </w:r>
            <w:r>
              <w:rPr>
                <w:rFonts w:ascii="Times New Roman" w:hAnsi="Times New Roman" w:cs="Times New Roman"/>
                <w:noProof/>
                <w:sz w:val="24"/>
                <w:szCs w:val="24"/>
                <w:lang w:val="en-GB"/>
              </w:rPr>
              <w:t xml:space="preserve">Develop a </w:t>
            </w:r>
            <w:r>
              <w:rPr>
                <w:rFonts w:ascii="Times New Roman" w:hAnsi="Times New Roman" w:cs="Times New Roman"/>
                <w:b/>
                <w:noProof/>
                <w:sz w:val="24"/>
                <w:szCs w:val="24"/>
                <w:lang w:val="en-GB"/>
              </w:rPr>
              <w:t>repository of digital twins</w:t>
            </w:r>
            <w:r>
              <w:rPr>
                <w:rFonts w:ascii="Times New Roman" w:hAnsi="Times New Roman" w:cs="Times New Roman"/>
                <w:noProof/>
                <w:sz w:val="24"/>
                <w:szCs w:val="24"/>
                <w:lang w:val="en-GB"/>
              </w:rPr>
              <w:t xml:space="preserve"> in healthcare, including for more individual cancer treatment;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(3) </w:t>
            </w:r>
            <w:r>
              <w:rPr>
                <w:rFonts w:ascii="Times New Roman" w:hAnsi="Times New Roman" w:cs="Times New Roman"/>
                <w:noProof/>
                <w:sz w:val="24"/>
                <w:szCs w:val="24"/>
                <w:lang w:val="en-GB"/>
              </w:rPr>
              <w:t>Expand the</w:t>
            </w:r>
            <w:r>
              <w:rPr>
                <w:rFonts w:ascii="Times New Roman" w:hAnsi="Times New Roman" w:cs="Times New Roman"/>
                <w:b/>
                <w:noProof/>
                <w:sz w:val="24"/>
                <w:szCs w:val="24"/>
                <w:lang w:val="en-GB"/>
              </w:rPr>
              <w:t xml:space="preserve"> European Cancer Information System</w:t>
            </w:r>
            <w:r>
              <w:rPr>
                <w:rFonts w:ascii="Times New Roman" w:hAnsi="Times New Roman" w:cs="Times New Roman"/>
                <w:noProof/>
                <w:sz w:val="24"/>
                <w:szCs w:val="24"/>
                <w:lang w:val="en-GB"/>
              </w:rPr>
              <w:t xml:space="preserve"> (ECIS); </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Launch </w:t>
            </w:r>
            <w:r>
              <w:rPr>
                <w:rFonts w:ascii="Times New Roman" w:hAnsi="Times New Roman" w:cs="Times New Roman"/>
                <w:b/>
                <w:noProof/>
                <w:sz w:val="24"/>
                <w:szCs w:val="24"/>
                <w:lang w:val="en-GB"/>
              </w:rPr>
              <w:t>Horizon Europe</w:t>
            </w:r>
            <w:r>
              <w:rPr>
                <w:rFonts w:ascii="Times New Roman" w:hAnsi="Times New Roman" w:cs="Times New Roman"/>
                <w:noProof/>
                <w:sz w:val="24"/>
                <w:szCs w:val="24"/>
                <w:lang w:val="en-GB"/>
              </w:rPr>
              <w:t xml:space="preserve"> partnerships: the </w:t>
            </w:r>
            <w:r>
              <w:rPr>
                <w:rFonts w:ascii="Times New Roman" w:hAnsi="Times New Roman" w:cs="Times New Roman"/>
                <w:b/>
                <w:noProof/>
                <w:sz w:val="24"/>
                <w:szCs w:val="24"/>
                <w:lang w:val="en-GB"/>
              </w:rPr>
              <w:t>Innovative Health Initiative</w:t>
            </w:r>
            <w:r>
              <w:rPr>
                <w:rFonts w:ascii="Times New Roman" w:hAnsi="Times New Roman" w:cs="Times New Roman"/>
                <w:noProof/>
                <w:sz w:val="24"/>
                <w:szCs w:val="24"/>
                <w:lang w:val="en-GB"/>
              </w:rPr>
              <w:t xml:space="preserve"> &amp; the </w:t>
            </w:r>
            <w:r>
              <w:rPr>
                <w:rFonts w:ascii="Times New Roman" w:hAnsi="Times New Roman" w:cs="Times New Roman"/>
                <w:b/>
                <w:noProof/>
                <w:sz w:val="24"/>
                <w:szCs w:val="24"/>
                <w:lang w:val="en-GB"/>
              </w:rPr>
              <w:t>Partnership on Transforming Health and Care Systems</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SAVING LIVES THROUGH SUSTAINABLE CANCER PREVENTION (3)</w:t>
            </w:r>
          </w:p>
        </w:tc>
      </w:tr>
      <w:tr>
        <w:trPr>
          <w:trHeight w:val="901"/>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4</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Flagship: Vaccinate at least 90% of the EU target population of girls and to significantly increase the vaccination of boys </w:t>
            </w:r>
            <w:r>
              <w:rPr>
                <w:rFonts w:ascii="Times New Roman" w:hAnsi="Times New Roman" w:cs="Times New Roman"/>
                <w:noProof/>
                <w:sz w:val="24"/>
                <w:szCs w:val="24"/>
                <w:lang w:val="en-GB"/>
              </w:rPr>
              <w:t>and</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invest in related infrastructures </w:t>
            </w:r>
            <w:r>
              <w:rPr>
                <w:rFonts w:ascii="Times New Roman" w:hAnsi="Times New Roman" w:cs="Times New Roman"/>
                <w:b/>
                <w:noProof/>
                <w:sz w:val="24"/>
                <w:szCs w:val="24"/>
                <w:lang w:val="en-GB"/>
              </w:rPr>
              <w:t>to pursue the elimination of cancers</w:t>
            </w:r>
            <w:r>
              <w:rPr>
                <w:rFonts w:ascii="Times New Roman" w:hAnsi="Times New Roman" w:cs="Times New Roman"/>
                <w:noProof/>
                <w:sz w:val="24"/>
                <w:szCs w:val="24"/>
                <w:lang w:val="en-GB"/>
              </w:rPr>
              <w:t xml:space="preserve"> </w:t>
            </w:r>
            <w:r>
              <w:rPr>
                <w:rFonts w:ascii="Times New Roman" w:hAnsi="Times New Roman"/>
                <w:b/>
                <w:noProof/>
                <w:sz w:val="24"/>
                <w:lang w:val="en-GB"/>
              </w:rPr>
              <w:t>caused by Human papillomavirus</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2021-2030</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Improving health literacy on cancer risks and determinants (3.1) </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Update and boost implementation of </w:t>
            </w:r>
            <w:r>
              <w:rPr>
                <w:rFonts w:ascii="Times New Roman" w:hAnsi="Times New Roman" w:cs="Times New Roman"/>
                <w:b/>
                <w:noProof/>
                <w:sz w:val="24"/>
                <w:szCs w:val="24"/>
                <w:lang w:val="en-GB"/>
              </w:rPr>
              <w:t>European Code Against Cancer</w:t>
            </w:r>
            <w:r>
              <w:rPr>
                <w:rFonts w:ascii="Times New Roman" w:hAnsi="Times New Roman" w:cs="Times New Roman"/>
                <w:noProof/>
                <w:sz w:val="24"/>
                <w:szCs w:val="24"/>
                <w:lang w:val="en-GB"/>
              </w:rPr>
              <w:t>:</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Develop and launch the</w:t>
            </w:r>
            <w:r>
              <w:rPr>
                <w:rFonts w:ascii="Times New Roman" w:hAnsi="Times New Roman" w:cs="Times New Roman"/>
                <w:b/>
                <w:noProof/>
                <w:sz w:val="24"/>
                <w:szCs w:val="24"/>
                <w:lang w:val="en-GB"/>
              </w:rPr>
              <w:t xml:space="preserve"> ‘EU mobile App for Cancer Prevention’</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Support the project ‘</w:t>
            </w:r>
            <w:r>
              <w:rPr>
                <w:rFonts w:ascii="Times New Roman" w:hAnsi="Times New Roman" w:cs="Times New Roman"/>
                <w:b/>
                <w:noProof/>
                <w:sz w:val="24"/>
                <w:szCs w:val="24"/>
                <w:lang w:val="en-GB"/>
              </w:rPr>
              <w:t>Health Literacy for Cancer Prevention and Care’</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Achieving a Tobacco-free Europe (3.2)</w:t>
            </w:r>
          </w:p>
        </w:tc>
      </w:tr>
      <w:tr>
        <w:trPr>
          <w:trHeight w:val="279"/>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6</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Create a ‘</w:t>
            </w:r>
            <w:r>
              <w:rPr>
                <w:rFonts w:ascii="Times New Roman" w:hAnsi="Times New Roman" w:cs="Times New Roman"/>
                <w:b/>
                <w:noProof/>
                <w:sz w:val="24"/>
                <w:szCs w:val="24"/>
                <w:lang w:val="en-GB"/>
              </w:rPr>
              <w:t>Tobacco Free Generation</w:t>
            </w:r>
            <w:r>
              <w:rPr>
                <w:rFonts w:ascii="Times New Roman" w:hAnsi="Times New Roman" w:cs="Times New Roman"/>
                <w:noProof/>
                <w:sz w:val="24"/>
                <w:szCs w:val="24"/>
                <w:lang w:val="en-GB"/>
              </w:rPr>
              <w:t xml:space="preserve">’: by reviewing </w:t>
            </w:r>
          </w:p>
          <w:p>
            <w:pPr>
              <w:spacing w:after="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Tobacco Products Directive</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Tobacco Taxation Directive</w:t>
            </w:r>
            <w:r>
              <w:rPr>
                <w:rFonts w:ascii="Times New Roman" w:hAnsi="Times New Roman" w:cs="Times New Roman"/>
                <w:noProof/>
                <w:sz w:val="24"/>
                <w:szCs w:val="24"/>
                <w:lang w:val="en-GB"/>
              </w:rPr>
              <w:t xml:space="preserve">; and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the legal framework on </w:t>
            </w:r>
            <w:r>
              <w:rPr>
                <w:rFonts w:ascii="Times New Roman" w:hAnsi="Times New Roman" w:cs="Times New Roman"/>
                <w:b/>
                <w:noProof/>
                <w:sz w:val="24"/>
                <w:szCs w:val="24"/>
                <w:lang w:val="en-GB"/>
              </w:rPr>
              <w:t>cross border purchases</w:t>
            </w:r>
            <w:r>
              <w:rPr>
                <w:rFonts w:ascii="Times New Roman" w:hAnsi="Times New Roman" w:cs="Times New Roman"/>
                <w:noProof/>
                <w:sz w:val="24"/>
                <w:szCs w:val="24"/>
                <w:lang w:val="en-GB"/>
              </w:rPr>
              <w:t xml:space="preserve"> of tobacco by private individuals in view of legislative proposals; and</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Update the </w:t>
            </w:r>
            <w:r>
              <w:rPr>
                <w:rFonts w:ascii="Times New Roman" w:hAnsi="Times New Roman" w:cs="Times New Roman"/>
                <w:b/>
                <w:noProof/>
                <w:sz w:val="24"/>
                <w:szCs w:val="24"/>
                <w:lang w:val="en-GB"/>
              </w:rPr>
              <w:t>Council Recommendation on Smoke-Free Environments</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(5)</w:t>
            </w:r>
            <w:r>
              <w:rPr>
                <w:rFonts w:ascii="Times New Roman" w:hAnsi="Times New Roman" w:cs="Times New Roman"/>
                <w:noProof/>
                <w:sz w:val="24"/>
                <w:szCs w:val="24"/>
                <w:lang w:val="en-GB"/>
              </w:rPr>
              <w:t xml:space="preserve"> Support Member States in full implementation of the </w:t>
            </w:r>
            <w:r>
              <w:rPr>
                <w:rFonts w:ascii="Times New Roman" w:hAnsi="Times New Roman" w:cs="Times New Roman"/>
                <w:b/>
                <w:noProof/>
                <w:sz w:val="24"/>
                <w:szCs w:val="24"/>
                <w:lang w:val="en-GB"/>
              </w:rPr>
              <w:t>Framework Convention on Tobacco Control</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keepNext/>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lastRenderedPageBreak/>
              <w:t>Reducing harmful alcohol consumption (3.3)</w:t>
            </w:r>
          </w:p>
        </w:tc>
      </w:tr>
      <w:tr>
        <w:trPr>
          <w:trHeight w:val="557"/>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Intensified EU support to Member States and stakeholders with the implementation of </w:t>
            </w:r>
            <w:r>
              <w:rPr>
                <w:rFonts w:ascii="Times New Roman" w:hAnsi="Times New Roman" w:cs="Times New Roman"/>
                <w:b/>
                <w:noProof/>
                <w:sz w:val="24"/>
                <w:szCs w:val="24"/>
                <w:lang w:val="en-GB"/>
              </w:rPr>
              <w:t>best practices and capacity building</w:t>
            </w:r>
            <w:r>
              <w:rPr>
                <w:rFonts w:ascii="Times New Roman" w:hAnsi="Times New Roman" w:cs="Times New Roman"/>
                <w:noProof/>
                <w:sz w:val="24"/>
                <w:szCs w:val="24"/>
                <w:lang w:val="en-GB"/>
              </w:rPr>
              <w:t xml:space="preserve"> to reduce alcohol related harm:</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Review of EU legislation relating to the </w:t>
            </w:r>
            <w:r>
              <w:rPr>
                <w:rFonts w:ascii="Times New Roman" w:hAnsi="Times New Roman" w:cs="Times New Roman"/>
                <w:b/>
                <w:noProof/>
                <w:sz w:val="24"/>
                <w:szCs w:val="24"/>
                <w:lang w:val="en-GB"/>
              </w:rPr>
              <w:t>taxation of alcohol</w:t>
            </w:r>
            <w:r>
              <w:rPr>
                <w:rFonts w:ascii="Times New Roman" w:hAnsi="Times New Roman" w:cs="Times New Roman"/>
                <w:noProof/>
                <w:sz w:val="24"/>
                <w:szCs w:val="24"/>
                <w:lang w:val="en-GB"/>
              </w:rPr>
              <w:t xml:space="preserve"> and</w:t>
            </w:r>
            <w:r>
              <w:rPr>
                <w:rFonts w:ascii="Times New Roman" w:hAnsi="Times New Roman" w:cs="Times New Roman"/>
                <w:b/>
                <w:noProof/>
                <w:sz w:val="24"/>
                <w:szCs w:val="24"/>
                <w:lang w:val="en-GB"/>
              </w:rPr>
              <w:t xml:space="preserve"> cross-border purchase of alcohol products</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 Proposal for</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mandatory labelling</w:t>
            </w:r>
            <w:r>
              <w:rPr>
                <w:rFonts w:ascii="Times New Roman" w:hAnsi="Times New Roman" w:cs="Times New Roman"/>
                <w:noProof/>
                <w:sz w:val="24"/>
                <w:szCs w:val="24"/>
                <w:lang w:val="en-GB"/>
              </w:rPr>
              <w:t xml:space="preserve"> of the list of ingredients and nutrition declarationon alcoholic beverage label, as well as health warnings;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Support Member States in the implementation of </w:t>
            </w:r>
            <w:r>
              <w:rPr>
                <w:rFonts w:ascii="Times New Roman" w:hAnsi="Times New Roman" w:cs="Times New Roman"/>
                <w:b/>
                <w:noProof/>
                <w:sz w:val="24"/>
                <w:szCs w:val="24"/>
                <w:lang w:val="en-GB"/>
              </w:rPr>
              <w:t>evidence-based brief interventions</w:t>
            </w:r>
            <w:r>
              <w:rPr>
                <w:rFonts w:ascii="Times New Roman" w:hAnsi="Times New Roman"/>
                <w:noProof/>
                <w:sz w:val="24"/>
                <w:lang w:val="en-GB"/>
              </w:rPr>
              <w:t>;</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Reduce the exposure of young people to online marketing of alcoholic beverages through monitoring the implementation of the </w:t>
            </w:r>
            <w:r>
              <w:rPr>
                <w:rFonts w:ascii="Times New Roman" w:hAnsi="Times New Roman" w:cs="Times New Roman"/>
                <w:b/>
                <w:noProof/>
                <w:sz w:val="24"/>
                <w:szCs w:val="24"/>
                <w:lang w:val="en-GB"/>
              </w:rPr>
              <w:t>Audiovisual Media Service Directive</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p>
            <w:pPr>
              <w:spacing w:after="0" w:line="240" w:lineRule="auto"/>
              <w:jc w:val="center"/>
              <w:rPr>
                <w:rFonts w:ascii="Times New Roman" w:hAnsi="Times New Roman" w:cs="Times New Roman"/>
                <w:noProof/>
                <w:sz w:val="24"/>
                <w:szCs w:val="24"/>
                <w:lang w:val="en-GB"/>
              </w:rPr>
            </w:pPr>
          </w:p>
          <w:p>
            <w:pPr>
              <w:spacing w:after="0" w:line="240" w:lineRule="auto"/>
              <w:jc w:val="center"/>
              <w:rPr>
                <w:rFonts w:ascii="Times New Roman" w:hAnsi="Times New Roman" w:cs="Times New Roman"/>
                <w:noProof/>
                <w:sz w:val="24"/>
                <w:szCs w:val="24"/>
                <w:lang w:val="en-GB"/>
              </w:rPr>
            </w:pP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highlight w:val="yellow"/>
                <w:lang w:val="en-GB"/>
              </w:rPr>
            </w:pPr>
            <w:r>
              <w:rPr>
                <w:rFonts w:ascii="Times New Roman" w:hAnsi="Times New Roman" w:cs="Times New Roman"/>
                <w:b/>
                <w:noProof/>
                <w:sz w:val="24"/>
                <w:szCs w:val="24"/>
                <w:lang w:val="en-GB"/>
              </w:rPr>
              <w:t>Improving health promotion through access to healthy diets and physical activity (3.4)</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8</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Review of</w:t>
            </w:r>
            <w:r>
              <w:rPr>
                <w:rFonts w:ascii="Times New Roman" w:hAnsi="Times New Roman" w:cs="Times New Roman"/>
                <w:b/>
                <w:noProof/>
                <w:sz w:val="24"/>
                <w:szCs w:val="24"/>
                <w:lang w:val="en-GB"/>
              </w:rPr>
              <w:t xml:space="preserve"> EU school fruit, vegetables and milk scheme</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Propose mandatory front-of-pack </w:t>
            </w:r>
            <w:r>
              <w:rPr>
                <w:rFonts w:ascii="Times New Roman" w:hAnsi="Times New Roman" w:cs="Times New Roman"/>
                <w:b/>
                <w:noProof/>
                <w:sz w:val="24"/>
                <w:szCs w:val="24"/>
                <w:lang w:val="en-GB"/>
              </w:rPr>
              <w:t>nutrition labelling</w:t>
            </w:r>
            <w:r>
              <w:rPr>
                <w:rFonts w:ascii="Times New Roman" w:hAnsi="Times New Roman"/>
                <w:noProof/>
                <w:sz w:val="24"/>
                <w:lang w:val="en-GB"/>
              </w:rPr>
              <w:t>;</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Commission </w:t>
            </w:r>
            <w:r>
              <w:rPr>
                <w:rFonts w:ascii="Times New Roman" w:hAnsi="Times New Roman" w:cs="Times New Roman"/>
                <w:b/>
                <w:noProof/>
                <w:sz w:val="24"/>
                <w:szCs w:val="24"/>
                <w:lang w:val="en-GB"/>
              </w:rPr>
              <w:t>report</w:t>
            </w:r>
            <w:r>
              <w:rPr>
                <w:rFonts w:ascii="Times New Roman" w:hAnsi="Times New Roman"/>
                <w:noProof/>
                <w:sz w:val="24"/>
                <w:lang w:val="en-GB"/>
              </w:rPr>
              <w:t xml:space="preserve"> </w:t>
            </w:r>
            <w:r>
              <w:rPr>
                <w:rFonts w:ascii="Times New Roman" w:hAnsi="Times New Roman" w:cs="Times New Roman"/>
                <w:noProof/>
                <w:sz w:val="24"/>
                <w:szCs w:val="24"/>
                <w:lang w:val="en-GB"/>
              </w:rPr>
              <w:t xml:space="preserve">on the </w:t>
            </w:r>
            <w:r>
              <w:rPr>
                <w:rFonts w:ascii="Times New Roman" w:hAnsi="Times New Roman" w:cs="Times New Roman"/>
                <w:b/>
                <w:noProof/>
                <w:sz w:val="24"/>
                <w:szCs w:val="24"/>
                <w:lang w:val="en-GB"/>
              </w:rPr>
              <w:t xml:space="preserve">implementation of the provisions of the Audiovisual Media Services Directive (AVMSD) </w:t>
            </w:r>
            <w:r>
              <w:rPr>
                <w:rFonts w:ascii="Times New Roman" w:hAnsi="Times New Roman" w:cs="Times New Roman"/>
                <w:noProof/>
                <w:sz w:val="24"/>
                <w:szCs w:val="24"/>
                <w:lang w:val="en-GB"/>
              </w:rPr>
              <w:t>including those on</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commercial communications on unhealthy food and drinks;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Develop and implement guidance for </w:t>
            </w:r>
            <w:r>
              <w:rPr>
                <w:rFonts w:ascii="Times New Roman" w:hAnsi="Times New Roman" w:cs="Times New Roman"/>
                <w:b/>
                <w:noProof/>
                <w:sz w:val="24"/>
                <w:szCs w:val="24"/>
                <w:lang w:val="en-GB"/>
              </w:rPr>
              <w:t>codes of practice</w:t>
            </w:r>
            <w:r>
              <w:rPr>
                <w:rFonts w:ascii="Times New Roman" w:hAnsi="Times New Roman" w:cs="Times New Roman"/>
                <w:noProof/>
                <w:sz w:val="24"/>
                <w:szCs w:val="24"/>
                <w:lang w:val="en-GB"/>
              </w:rPr>
              <w:t xml:space="preserve"> on reducing unhealthy </w:t>
            </w:r>
            <w:r>
              <w:rPr>
                <w:rFonts w:ascii="Times New Roman" w:hAnsi="Times New Roman" w:cs="Times New Roman"/>
                <w:b/>
                <w:noProof/>
                <w:sz w:val="24"/>
                <w:szCs w:val="24"/>
                <w:lang w:val="en-GB"/>
              </w:rPr>
              <w:t>food marketing</w:t>
            </w:r>
            <w:r>
              <w:rPr>
                <w:rFonts w:ascii="Times New Roman" w:hAnsi="Times New Roman" w:cs="Times New Roman"/>
                <w:noProof/>
                <w:sz w:val="24"/>
                <w:szCs w:val="24"/>
                <w:lang w:val="en-GB"/>
              </w:rPr>
              <w:t xml:space="preserve"> to children,</w:t>
            </w:r>
            <w:r>
              <w:rPr>
                <w:noProof/>
                <w:lang w:val="en-GB"/>
              </w:rPr>
              <w:t xml:space="preserve"> </w:t>
            </w:r>
            <w:r>
              <w:rPr>
                <w:rFonts w:ascii="Times New Roman" w:hAnsi="Times New Roman" w:cs="Times New Roman"/>
                <w:noProof/>
                <w:sz w:val="24"/>
                <w:szCs w:val="24"/>
                <w:lang w:val="en-GB"/>
              </w:rPr>
              <w:t xml:space="preserve">including online marketing through the provisions of AVMSD and a Joint Action of best practices in nutrition </w:t>
            </w:r>
            <w:r>
              <w:rPr>
                <w:rFonts w:ascii="Times New Roman" w:hAnsi="Times New Roman" w:cs="Times New Roman"/>
                <w:b/>
                <w:noProof/>
                <w:sz w:val="24"/>
                <w:szCs w:val="24"/>
                <w:lang w:val="en-GB"/>
              </w:rPr>
              <w:t>(“Best ReMap</w:t>
            </w:r>
            <w:r>
              <w:rPr>
                <w:rFonts w:ascii="Times New Roman" w:hAnsi="Times New Roman" w:cs="Times New Roman"/>
                <w:noProof/>
                <w:sz w:val="24"/>
                <w:szCs w:val="24"/>
                <w:lang w:val="en-GB"/>
              </w:rPr>
              <w:t>”);</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(5)</w:t>
            </w:r>
            <w:r>
              <w:rPr>
                <w:rFonts w:ascii="Times New Roman" w:hAnsi="Times New Roman" w:cs="Times New Roman"/>
                <w:noProof/>
                <w:sz w:val="24"/>
                <w:szCs w:val="24"/>
                <w:lang w:val="en-GB"/>
              </w:rPr>
              <w:t xml:space="preserve"> Publication of a study </w:t>
            </w:r>
            <w:r>
              <w:rPr>
                <w:rFonts w:ascii="Times New Roman" w:hAnsi="Times New Roman" w:cs="Times New Roman"/>
                <w:b/>
                <w:noProof/>
                <w:sz w:val="24"/>
                <w:szCs w:val="24"/>
                <w:lang w:val="en-GB"/>
              </w:rPr>
              <w:t>mapping fiscal measures and pricing policies</w:t>
            </w:r>
            <w:r>
              <w:rPr>
                <w:rFonts w:ascii="Times New Roman" w:hAnsi="Times New Roman" w:cs="Times New Roman"/>
                <w:noProof/>
                <w:sz w:val="24"/>
                <w:szCs w:val="24"/>
                <w:lang w:val="en-GB"/>
              </w:rPr>
              <w:t xml:space="preserve"> on sugars, soft drinks and alcoholic beverages. </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9</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 </w:t>
            </w:r>
            <w:r>
              <w:rPr>
                <w:rFonts w:ascii="Times New Roman" w:hAnsi="Times New Roman" w:cs="Times New Roman"/>
                <w:b/>
                <w:noProof/>
                <w:sz w:val="24"/>
                <w:szCs w:val="24"/>
                <w:lang w:val="en-GB"/>
              </w:rPr>
              <w:t>reduction of the presence of carcinogenic contaminants</w:t>
            </w:r>
            <w:r>
              <w:rPr>
                <w:rFonts w:ascii="Times New Roman" w:eastAsia="Times New Roman" w:hAnsi="Times New Roman" w:cs="Times New Roman"/>
                <w:noProof/>
                <w:sz w:val="24"/>
                <w:szCs w:val="24"/>
                <w:lang w:val="en-GB" w:eastAsia="en-GB"/>
              </w:rPr>
              <w:t xml:space="preserve"> in food </w:t>
            </w:r>
            <w:r>
              <w:rPr>
                <w:rFonts w:ascii="Times New Roman" w:hAnsi="Times New Roman" w:cs="Times New Roman"/>
                <w:noProof/>
                <w:sz w:val="24"/>
                <w:szCs w:val="24"/>
                <w:lang w:val="en-GB"/>
              </w:rPr>
              <w:t>by setting maximum level limits for more of these contaminants.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 HealthyLifestyle4All</w:t>
            </w:r>
            <w:r>
              <w:rPr>
                <w:rFonts w:ascii="Times New Roman" w:hAnsi="Times New Roman" w:cs="Times New Roman"/>
                <w:noProof/>
                <w:sz w:val="24"/>
                <w:szCs w:val="24"/>
                <w:lang w:val="en-GB"/>
              </w:rPr>
              <w:t xml:space="preserve"> support to promotion of </w:t>
            </w:r>
            <w:r>
              <w:rPr>
                <w:rFonts w:ascii="Times New Roman" w:hAnsi="Times New Roman" w:cs="Times New Roman"/>
                <w:b/>
                <w:noProof/>
                <w:sz w:val="24"/>
                <w:szCs w:val="24"/>
                <w:lang w:val="en-GB"/>
              </w:rPr>
              <w:t>healthy lifestyles</w:t>
            </w:r>
            <w:r>
              <w:rPr>
                <w:rFonts w:ascii="Times New Roman" w:hAnsi="Times New Roman" w:cs="Times New Roman"/>
                <w:noProof/>
                <w:sz w:val="24"/>
                <w:szCs w:val="24"/>
                <w:lang w:val="en-GB"/>
              </w:rPr>
              <w:t xml:space="preserve"> for all generations;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Initiatives under the </w:t>
            </w:r>
            <w:r>
              <w:rPr>
                <w:rFonts w:ascii="Times New Roman" w:hAnsi="Times New Roman" w:cs="Times New Roman"/>
                <w:b/>
                <w:noProof/>
                <w:sz w:val="24"/>
                <w:szCs w:val="24"/>
                <w:lang w:val="en-GB"/>
              </w:rPr>
              <w:t>Sustainable Urban Mobility Planning Guide</w:t>
            </w:r>
            <w:r>
              <w:rPr>
                <w:rFonts w:ascii="Times New Roman" w:hAnsi="Times New Roman" w:cs="Times New Roman"/>
                <w:noProof/>
                <w:sz w:val="24"/>
                <w:szCs w:val="24"/>
                <w:lang w:val="en-GB"/>
              </w:rPr>
              <w:t xml:space="preserve"> on linking transport and health;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(3) </w:t>
            </w:r>
            <w:r>
              <w:rPr>
                <w:rFonts w:ascii="Times New Roman" w:eastAsia="Times New Roman" w:hAnsi="Times New Roman" w:cs="Times New Roman"/>
                <w:noProof/>
                <w:sz w:val="24"/>
                <w:szCs w:val="20"/>
                <w:lang w:val="en-GB" w:eastAsia="en-GB"/>
              </w:rPr>
              <w:t xml:space="preserve">Revision of the </w:t>
            </w:r>
            <w:r>
              <w:rPr>
                <w:rFonts w:ascii="Times New Roman" w:eastAsia="Times New Roman" w:hAnsi="Times New Roman" w:cs="Times New Roman"/>
                <w:b/>
                <w:noProof/>
                <w:sz w:val="24"/>
                <w:szCs w:val="20"/>
                <w:lang w:val="en-GB" w:eastAsia="en-GB"/>
              </w:rPr>
              <w:t>Urban Mobility Package</w:t>
            </w:r>
            <w:r>
              <w:rPr>
                <w:rFonts w:ascii="Times New Roman" w:eastAsia="Times New Roman" w:hAnsi="Times New Roman" w:cs="Times New Roman"/>
                <w:noProof/>
                <w:sz w:val="24"/>
                <w:szCs w:val="20"/>
                <w:lang w:val="en-GB" w:eastAsia="en-GB"/>
              </w:rPr>
              <w:t xml:space="preserve"> to promote and support sustainable and healthy transport and mobility.</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Reducing environmental pollution (3.5) </w:t>
            </w:r>
          </w:p>
        </w:tc>
      </w:tr>
      <w:tr>
        <w:trPr>
          <w:trHeight w:val="474"/>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11</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noProof/>
                <w:sz w:val="24"/>
              </w:rPr>
            </w:pPr>
            <w:r>
              <w:rPr>
                <w:rFonts w:ascii="Times New Roman" w:hAnsi="Times New Roman" w:cs="Times New Roman"/>
                <w:noProof/>
                <w:sz w:val="24"/>
                <w:szCs w:val="24"/>
                <w:lang w:val="en-GB"/>
              </w:rPr>
              <w:t>Align the EU’s air quality standards more closely with the WHO guidelines.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trHeight w:val="76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12</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Measures towards zero-emission mobility and reducing environmental pollution from transport under</w:t>
            </w:r>
            <w:r>
              <w:rPr>
                <w:rFonts w:ascii="Times New Roman" w:hAnsi="Times New Roman"/>
                <w:b/>
                <w:noProof/>
                <w:sz w:val="24"/>
                <w:lang w:val="en-GB"/>
              </w:rPr>
              <w:t xml:space="preserve"> the </w:t>
            </w:r>
            <w:r>
              <w:rPr>
                <w:rFonts w:ascii="Times New Roman" w:hAnsi="Times New Roman" w:cs="Times New Roman"/>
                <w:b/>
                <w:noProof/>
                <w:sz w:val="24"/>
                <w:szCs w:val="24"/>
                <w:lang w:val="en-GB"/>
              </w:rPr>
              <w:t>Sustainable and Smart Mobility Strategy</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279"/>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Reducing exposure to hazardous substances and radiation (3.6)</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13</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Adopt a new </w:t>
            </w:r>
            <w:r>
              <w:rPr>
                <w:rFonts w:ascii="Times New Roman" w:hAnsi="Times New Roman" w:cs="Times New Roman"/>
                <w:b/>
                <w:noProof/>
                <w:sz w:val="24"/>
                <w:szCs w:val="24"/>
                <w:lang w:val="en-GB"/>
              </w:rPr>
              <w:t>Occupational Safety and Health Strategic Framework 2021-2027</w:t>
            </w:r>
            <w:r>
              <w:rPr>
                <w:rFonts w:ascii="Times New Roman" w:hAnsi="Times New Roman"/>
                <w:noProof/>
                <w:sz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2021-2027</w:t>
            </w:r>
          </w:p>
        </w:tc>
      </w:tr>
      <w:tr>
        <w:trPr>
          <w:trHeight w:val="55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14</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lang w:val="en-GB"/>
              </w:rPr>
            </w:pPr>
            <w:r>
              <w:rPr>
                <w:rFonts w:ascii="Times New Roman" w:hAnsi="Times New Roman" w:cs="Times New Roman"/>
                <w:noProof/>
                <w:sz w:val="24"/>
                <w:szCs w:val="24"/>
                <w:lang w:val="en-GB"/>
              </w:rPr>
              <w:t>Reduce workers’</w:t>
            </w:r>
            <w:r>
              <w:rPr>
                <w:rFonts w:ascii="Times New Roman" w:hAnsi="Times New Roman"/>
                <w:noProof/>
                <w:sz w:val="24"/>
                <w:lang w:val="en-GB"/>
              </w:rPr>
              <w:t xml:space="preserve"> exposure to </w:t>
            </w:r>
            <w:r>
              <w:rPr>
                <w:rFonts w:ascii="Times New Roman" w:hAnsi="Times New Roman" w:cs="Times New Roman"/>
                <w:noProof/>
                <w:sz w:val="24"/>
                <w:szCs w:val="24"/>
                <w:lang w:val="en-GB"/>
              </w:rPr>
              <w:t>carcinogenic substances through the amendments of the Carcinogens</w:t>
            </w:r>
            <w:r>
              <w:rPr>
                <w:rFonts w:ascii="Times New Roman" w:hAnsi="Times New Roman"/>
                <w:noProof/>
                <w:sz w:val="24"/>
                <w:lang w:val="en-GB"/>
              </w:rPr>
              <w:t xml:space="preserve"> and </w:t>
            </w:r>
            <w:r>
              <w:rPr>
                <w:rFonts w:ascii="Times New Roman" w:hAnsi="Times New Roman" w:cs="Times New Roman"/>
                <w:noProof/>
                <w:sz w:val="24"/>
                <w:szCs w:val="24"/>
                <w:lang w:val="en-GB"/>
              </w:rPr>
              <w:t>Mutagens Directive.</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278"/>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15</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Revise</w:t>
            </w:r>
            <w:r>
              <w:rPr>
                <w:rFonts w:ascii="Times New Roman" w:hAnsi="Times New Roman" w:cs="Times New Roman"/>
                <w:b/>
                <w:noProof/>
                <w:sz w:val="24"/>
                <w:szCs w:val="24"/>
              </w:rPr>
              <w:t xml:space="preserve"> EU limits for asbestos</w:t>
            </w:r>
            <w:r>
              <w:rPr>
                <w:rFonts w:ascii="Times New Roman" w:hAnsi="Times New Roman" w:cs="Times New Roman"/>
                <w:noProof/>
                <w:sz w:val="24"/>
                <w:szCs w:val="24"/>
              </w:rPr>
              <w:t xml:space="preserve"> to further reduce workers’ exposure.</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2022-2024</w:t>
            </w:r>
          </w:p>
        </w:tc>
      </w:tr>
      <w:tr>
        <w:trPr>
          <w:trHeight w:val="425"/>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16</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Survey on exposure of workers to </w:t>
            </w:r>
            <w:r>
              <w:rPr>
                <w:rFonts w:ascii="Times New Roman" w:hAnsi="Times New Roman" w:cs="Times New Roman"/>
                <w:b/>
                <w:noProof/>
                <w:sz w:val="24"/>
                <w:szCs w:val="24"/>
                <w:lang w:val="en-GB"/>
              </w:rPr>
              <w:t xml:space="preserve">risk factors </w:t>
            </w:r>
            <w:r>
              <w:rPr>
                <w:rFonts w:ascii="Times New Roman" w:hAnsi="Times New Roman" w:cs="Times New Roman"/>
                <w:noProof/>
                <w:sz w:val="24"/>
                <w:szCs w:val="24"/>
                <w:lang w:val="en-GB"/>
              </w:rPr>
              <w:t>for cancer.</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2021-2024</w:t>
            </w:r>
          </w:p>
        </w:tc>
      </w:tr>
      <w:tr>
        <w:trPr>
          <w:trHeight w:val="903"/>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17</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S</w:t>
            </w:r>
            <w:r>
              <w:rPr>
                <w:rFonts w:ascii="Times New Roman" w:hAnsi="Times New Roman" w:cs="Times New Roman"/>
                <w:bCs/>
                <w:noProof/>
                <w:sz w:val="24"/>
                <w:szCs w:val="24"/>
                <w:lang w:val="en-GB"/>
              </w:rPr>
              <w:t>upport Member States in the implementation of the requirements</w:t>
            </w:r>
            <w:r>
              <w:rPr>
                <w:rFonts w:ascii="Times New Roman" w:hAnsi="Times New Roman" w:cs="Times New Roman"/>
                <w:noProof/>
                <w:sz w:val="24"/>
                <w:szCs w:val="24"/>
                <w:lang w:val="en-GB"/>
              </w:rPr>
              <w:t xml:space="preserve"> of Council Directive on </w:t>
            </w:r>
            <w:r>
              <w:rPr>
                <w:rFonts w:ascii="Times New Roman" w:hAnsi="Times New Roman" w:cs="Times New Roman"/>
                <w:b/>
                <w:noProof/>
                <w:sz w:val="24"/>
                <w:szCs w:val="24"/>
                <w:lang w:val="en-GB"/>
              </w:rPr>
              <w:t>protection from ionising radiation</w:t>
            </w:r>
            <w:r>
              <w:rPr>
                <w:rFonts w:ascii="Times New Roman" w:hAnsi="Times New Roman" w:cs="Times New Roman"/>
                <w:noProof/>
                <w:sz w:val="24"/>
                <w:szCs w:val="24"/>
                <w:lang w:val="en-GB"/>
              </w:rPr>
              <w:t xml:space="preserve">, particularly from </w:t>
            </w:r>
            <w:r>
              <w:rPr>
                <w:rFonts w:ascii="Times New Roman" w:hAnsi="Times New Roman" w:cs="Times New Roman"/>
                <w:b/>
                <w:noProof/>
                <w:sz w:val="24"/>
                <w:szCs w:val="24"/>
                <w:lang w:val="en-GB"/>
              </w:rPr>
              <w:t>Radon</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18</w:t>
            </w:r>
          </w:p>
        </w:tc>
        <w:tc>
          <w:tcPr>
            <w:tcW w:w="7420" w:type="dxa"/>
            <w:gridSpan w:val="5"/>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Explore measures to prevent exposure to </w:t>
            </w:r>
            <w:r>
              <w:rPr>
                <w:rFonts w:ascii="Times New Roman" w:hAnsi="Times New Roman" w:cs="Times New Roman"/>
                <w:b/>
                <w:noProof/>
                <w:sz w:val="24"/>
                <w:szCs w:val="24"/>
                <w:lang w:val="en-GB"/>
              </w:rPr>
              <w:t>ultraviolet radiation including from sunbeds</w:t>
            </w:r>
            <w:r>
              <w:rPr>
                <w:rFonts w:ascii="Times New Roman" w:hAnsi="Times New Roman" w:cs="Times New Roman"/>
                <w:noProof/>
                <w:sz w:val="24"/>
                <w:szCs w:val="24"/>
                <w:lang w:val="en-GB"/>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2023</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19</w:t>
            </w:r>
          </w:p>
        </w:tc>
        <w:tc>
          <w:tcPr>
            <w:tcW w:w="7420" w:type="dxa"/>
            <w:gridSpan w:val="5"/>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Launch Horizon Europe</w:t>
            </w:r>
            <w:r>
              <w:rPr>
                <w:rFonts w:ascii="Times New Roman" w:hAnsi="Times New Roman" w:cs="Times New Roman"/>
                <w:b/>
                <w:noProof/>
                <w:sz w:val="24"/>
                <w:szCs w:val="24"/>
                <w:lang w:val="en-GB"/>
              </w:rPr>
              <w:t xml:space="preserve"> Partnership on Assessment of Risks from Chemicals</w:t>
            </w:r>
            <w:r>
              <w:rPr>
                <w:rFonts w:ascii="Times New Roman" w:hAnsi="Times New Roman" w:cs="Times New Roman"/>
                <w:noProof/>
                <w:sz w:val="24"/>
                <w:szCs w:val="24"/>
                <w:lang w:val="en-GB"/>
              </w:rPr>
              <w:t xml:space="preserve"> to strengthen EU capacities for chemical risk assessment. </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368"/>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Preventing cancers caused by infections (3.7)</w:t>
            </w:r>
          </w:p>
        </w:tc>
      </w:tr>
      <w:tr>
        <w:trPr>
          <w:jc w:val="center"/>
        </w:trPr>
        <w:tc>
          <w:tcPr>
            <w:tcW w:w="80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w:t>
            </w:r>
          </w:p>
        </w:tc>
        <w:tc>
          <w:tcPr>
            <w:tcW w:w="7420" w:type="dxa"/>
            <w:gridSpan w:val="5"/>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Reduce liver cancer</w:t>
            </w:r>
            <w:r>
              <w:rPr>
                <w:rFonts w:ascii="Times New Roman" w:hAnsi="Times New Roman" w:cs="Times New Roman"/>
                <w:noProof/>
                <w:sz w:val="24"/>
                <w:szCs w:val="24"/>
                <w:lang w:val="en-GB"/>
              </w:rPr>
              <w:t xml:space="preserve"> caused by Hepatitis B virus (by vaccination and investment in related infrastructures) and prevention of liver cancer caused by Hepatitis C virus and </w:t>
            </w:r>
            <w:r>
              <w:rPr>
                <w:rFonts w:ascii="Times New Roman" w:hAnsi="Times New Roman" w:cs="Times New Roman"/>
                <w:b/>
                <w:noProof/>
                <w:sz w:val="24"/>
                <w:szCs w:val="24"/>
                <w:lang w:val="en-GB"/>
              </w:rPr>
              <w:t>gastric cancer</w:t>
            </w:r>
            <w:r>
              <w:rPr>
                <w:rFonts w:ascii="Times New Roman" w:hAnsi="Times New Roman" w:cs="Times New Roman"/>
                <w:noProof/>
                <w:sz w:val="24"/>
                <w:szCs w:val="24"/>
                <w:lang w:val="en-GB"/>
              </w:rPr>
              <w:t xml:space="preserve"> caused by </w:t>
            </w:r>
            <w:r>
              <w:rPr>
                <w:rFonts w:ascii="Times New Roman" w:hAnsi="Times New Roman" w:cs="Times New Roman"/>
                <w:i/>
                <w:noProof/>
                <w:sz w:val="24"/>
                <w:szCs w:val="24"/>
                <w:lang w:val="en-GB"/>
              </w:rPr>
              <w:t>Helicobacter pylori</w:t>
            </w:r>
            <w:r>
              <w:rPr>
                <w:rFonts w:ascii="Times New Roman" w:hAnsi="Times New Roman" w:cs="Times New Roman"/>
                <w:noProof/>
                <w:sz w:val="24"/>
                <w:szCs w:val="24"/>
                <w:lang w:val="en-GB"/>
              </w:rPr>
              <w:t xml:space="preserve"> (by treatment with antivirals and antimicrobials respectively); </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Propose a </w:t>
            </w:r>
            <w:r>
              <w:rPr>
                <w:rFonts w:ascii="Times New Roman" w:hAnsi="Times New Roman" w:cs="Times New Roman"/>
                <w:b/>
                <w:noProof/>
                <w:sz w:val="24"/>
                <w:szCs w:val="24"/>
                <w:lang w:val="en-GB"/>
              </w:rPr>
              <w:t>Council Recommendation on vaccine preventable cancers</w:t>
            </w:r>
            <w:r>
              <w:rPr>
                <w:rFonts w:ascii="Times New Roman" w:hAnsi="Times New Roman" w:cs="Times New Roman"/>
                <w:noProof/>
                <w:sz w:val="24"/>
                <w:szCs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2021-2030</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IMPROVING EARLY DETECTION OF CANCER (4)</w:t>
            </w:r>
          </w:p>
        </w:tc>
      </w:tr>
      <w:tr>
        <w:trPr>
          <w:trHeight w:val="1266"/>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21</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Flagship:</w:t>
            </w:r>
            <w:r>
              <w:rPr>
                <w:rFonts w:ascii="Times New Roman" w:hAnsi="Times New Roman" w:cs="Times New Roman"/>
                <w:noProof/>
                <w:sz w:val="24"/>
                <w:szCs w:val="24"/>
                <w:lang w:val="en-GB"/>
              </w:rPr>
              <w:t xml:space="preserve"> New </w:t>
            </w:r>
            <w:r>
              <w:rPr>
                <w:rFonts w:ascii="Times New Roman" w:hAnsi="Times New Roman" w:cs="Times New Roman"/>
                <w:b/>
                <w:noProof/>
                <w:sz w:val="24"/>
                <w:szCs w:val="24"/>
                <w:lang w:val="en-GB"/>
              </w:rPr>
              <w:t>‘EU Cancer Screening Scheme’</w:t>
            </w:r>
            <w:r>
              <w:rPr>
                <w:rFonts w:ascii="Times New Roman" w:hAnsi="Times New Roman"/>
                <w:noProof/>
                <w:sz w:val="24"/>
                <w:lang w:val="en-GB"/>
              </w:rPr>
              <w:t>:</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Revision of the </w:t>
            </w:r>
            <w:r>
              <w:rPr>
                <w:rFonts w:ascii="Times New Roman" w:hAnsi="Times New Roman" w:cs="Times New Roman"/>
                <w:b/>
                <w:noProof/>
                <w:sz w:val="24"/>
                <w:szCs w:val="24"/>
                <w:lang w:val="en-GB"/>
              </w:rPr>
              <w:t>Council Recommendation on cancer screening</w:t>
            </w:r>
            <w:r>
              <w:rPr>
                <w:rFonts w:ascii="Times New Roman" w:hAnsi="Times New Roman" w:cs="Times New Roman"/>
                <w:noProof/>
                <w:sz w:val="24"/>
                <w:szCs w:val="24"/>
                <w:lang w:val="en-GB"/>
              </w:rPr>
              <w:t xml:space="preserve">, including its update and proposal for possible extension to other cancers; </w:t>
            </w:r>
          </w:p>
          <w:p>
            <w:pPr>
              <w:spacing w:after="0" w:line="240" w:lineRule="auto"/>
              <w:rPr>
                <w:rFonts w:ascii="Times New Roman" w:hAnsi="Times New Roman"/>
                <w:b/>
                <w:noProof/>
                <w:sz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 xml:space="preserve">Cancer Imaging Initiative </w:t>
            </w:r>
            <w:r>
              <w:rPr>
                <w:rFonts w:ascii="Times New Roman" w:hAnsi="Times New Roman" w:cs="Times New Roman"/>
                <w:noProof/>
                <w:sz w:val="24"/>
                <w:szCs w:val="24"/>
                <w:lang w:val="en-GB"/>
              </w:rPr>
              <w:t xml:space="preserve">to support the development of new computer-aided tools to improve personalised medicine and innovative solutions;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(3) </w:t>
            </w:r>
            <w:r>
              <w:rPr>
                <w:rFonts w:ascii="Times New Roman" w:hAnsi="Times New Roman" w:cs="Times New Roman"/>
                <w:noProof/>
                <w:sz w:val="24"/>
                <w:szCs w:val="24"/>
                <w:lang w:val="en-GB"/>
              </w:rPr>
              <w:t xml:space="preserve">Develop </w:t>
            </w:r>
            <w:r>
              <w:rPr>
                <w:rFonts w:ascii="Times New Roman" w:hAnsi="Times New Roman" w:cs="Times New Roman"/>
                <w:b/>
                <w:noProof/>
                <w:sz w:val="24"/>
                <w:szCs w:val="24"/>
                <w:lang w:val="en-GB"/>
              </w:rPr>
              <w:t xml:space="preserve">Guidelines and Quality Assurance schemes </w:t>
            </w:r>
            <w:r>
              <w:rPr>
                <w:rFonts w:ascii="Times New Roman" w:hAnsi="Times New Roman" w:cs="Times New Roman"/>
                <w:noProof/>
                <w:sz w:val="24"/>
                <w:szCs w:val="24"/>
                <w:lang w:val="en-GB"/>
              </w:rPr>
              <w:t>on cancer screening, diagnosis, treatment, rehabilitation, follow-up and palliative care</w:t>
            </w:r>
            <w:r>
              <w:rPr>
                <w:rFonts w:ascii="Times New Roman" w:hAnsi="Times New Roman" w:cs="Times New Roman"/>
                <w:b/>
                <w:noProof/>
                <w:sz w:val="24"/>
                <w:szCs w:val="24"/>
                <w:lang w:val="en-GB"/>
              </w:rPr>
              <w:t xml:space="preserve"> for colorectal and cervical cancer</w:t>
            </w:r>
            <w:r>
              <w:rPr>
                <w:rFonts w:ascii="Times New Roman" w:hAnsi="Times New Roman"/>
                <w:noProof/>
                <w:sz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and</w:t>
            </w:r>
            <w:r>
              <w:rPr>
                <w:rFonts w:ascii="Times New Roman" w:eastAsia="Times New Roman" w:hAnsi="Times New Roman" w:cs="Times New Roman"/>
                <w:noProof/>
                <w:sz w:val="24"/>
                <w:szCs w:val="24"/>
                <w:lang w:val="en-GB" w:eastAsia="en-GB"/>
              </w:rPr>
              <w:t xml:space="preserve"> </w:t>
            </w:r>
            <w:r>
              <w:rPr>
                <w:rFonts w:ascii="Times New Roman" w:hAnsi="Times New Roman" w:cs="Times New Roman"/>
                <w:noProof/>
                <w:sz w:val="24"/>
                <w:szCs w:val="24"/>
                <w:lang w:val="en-GB"/>
              </w:rPr>
              <w:t>updating the existing guidelines on</w:t>
            </w:r>
            <w:r>
              <w:rPr>
                <w:rFonts w:ascii="Times New Roman" w:hAnsi="Times New Roman" w:cs="Times New Roman"/>
                <w:b/>
                <w:noProof/>
                <w:sz w:val="24"/>
                <w:szCs w:val="24"/>
                <w:lang w:val="en-GB"/>
              </w:rPr>
              <w:t xml:space="preserve"> breast cancer</w:t>
            </w:r>
            <w:r>
              <w:rPr>
                <w:rFonts w:ascii="Times New Roman" w:hAnsi="Times New Roman"/>
                <w:noProof/>
                <w:sz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including </w:t>
            </w:r>
            <w:r>
              <w:rPr>
                <w:rFonts w:ascii="Times New Roman" w:hAnsi="Times New Roman" w:cs="Times New Roman"/>
                <w:b/>
                <w:noProof/>
                <w:sz w:val="24"/>
                <w:szCs w:val="24"/>
                <w:lang w:val="en-GB"/>
              </w:rPr>
              <w:t>accreditation/certification</w:t>
            </w:r>
            <w:r>
              <w:rPr>
                <w:rFonts w:ascii="Times New Roman" w:hAnsi="Times New Roman" w:cs="Times New Roman"/>
                <w:noProof/>
                <w:sz w:val="24"/>
                <w:szCs w:val="24"/>
                <w:lang w:val="en-GB"/>
              </w:rPr>
              <w:t xml:space="preserve"> programmes.</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22</w:t>
            </w:r>
          </w:p>
        </w:tc>
        <w:tc>
          <w:tcPr>
            <w:tcW w:w="7371"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Update the European Cancer Information System to </w:t>
            </w:r>
            <w:r>
              <w:rPr>
                <w:rFonts w:ascii="Times New Roman" w:hAnsi="Times New Roman" w:cs="Times New Roman"/>
                <w:b/>
                <w:noProof/>
                <w:sz w:val="24"/>
                <w:szCs w:val="24"/>
                <w:lang w:val="en-GB"/>
              </w:rPr>
              <w:t>monitor</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assess cancer screening programmes</w:t>
            </w:r>
            <w:r>
              <w:rPr>
                <w:rFonts w:ascii="Times New Roman" w:hAnsi="Times New Roman"/>
                <w:noProof/>
                <w:sz w:val="24"/>
                <w:lang w:val="en-GB"/>
              </w:rPr>
              <w:t>.</w:t>
            </w:r>
          </w:p>
        </w:tc>
        <w:tc>
          <w:tcPr>
            <w:tcW w:w="1842"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2021-2022</w:t>
            </w:r>
          </w:p>
        </w:tc>
      </w:tr>
      <w:tr>
        <w:trPr>
          <w:trHeight w:val="701"/>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ENSURING HIGH STANDARDS IN CANCER CARE (5)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23</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Flagship: (1) </w:t>
            </w:r>
            <w:r>
              <w:rPr>
                <w:rFonts w:ascii="Times New Roman" w:hAnsi="Times New Roman" w:cs="Times New Roman"/>
                <w:noProof/>
                <w:sz w:val="24"/>
                <w:szCs w:val="24"/>
                <w:lang w:val="en-GB"/>
              </w:rPr>
              <w:t xml:space="preserve">Creation of </w:t>
            </w:r>
            <w:r>
              <w:rPr>
                <w:rFonts w:ascii="Times New Roman" w:hAnsi="Times New Roman" w:cs="Times New Roman"/>
                <w:b/>
                <w:noProof/>
                <w:sz w:val="24"/>
                <w:szCs w:val="24"/>
                <w:lang w:val="en-GB"/>
              </w:rPr>
              <w:t>‘National Comprehensive Cancer Centre(s)’</w:t>
            </w:r>
            <w:r>
              <w:rPr>
                <w:rFonts w:ascii="Times New Roman" w:hAnsi="Times New Roman" w:cs="Times New Roman"/>
                <w:noProof/>
                <w:sz w:val="24"/>
                <w:szCs w:val="24"/>
                <w:lang w:val="en-GB"/>
              </w:rPr>
              <w:t xml:space="preserve"> in all Member States and </w:t>
            </w:r>
            <w:r>
              <w:rPr>
                <w:rFonts w:ascii="Times New Roman" w:hAnsi="Times New Roman" w:cs="Times New Roman"/>
                <w:b/>
                <w:noProof/>
                <w:sz w:val="24"/>
                <w:szCs w:val="24"/>
                <w:lang w:val="en-GB"/>
              </w:rPr>
              <w:t>EU network</w:t>
            </w:r>
            <w:r>
              <w:rPr>
                <w:rFonts w:ascii="Times New Roman" w:hAnsi="Times New Roman" w:cs="Times New Roman"/>
                <w:noProof/>
                <w:sz w:val="24"/>
                <w:szCs w:val="24"/>
                <w:lang w:val="en-GB"/>
              </w:rPr>
              <w:t xml:space="preserve"> by 2025;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New cancer Reference Networks</w:t>
            </w:r>
            <w:r>
              <w:rPr>
                <w:rFonts w:ascii="Times New Roman" w:hAnsi="Times New Roman" w:cs="Times New Roman"/>
                <w:noProof/>
                <w:sz w:val="24"/>
                <w:szCs w:val="24"/>
                <w:lang w:val="en-GB"/>
              </w:rPr>
              <w:t xml:space="preserve"> on cancer and cancer conditions in addition to the four existing ERNs; </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EU  cancer </w:t>
            </w:r>
            <w:r>
              <w:rPr>
                <w:rFonts w:ascii="Times New Roman" w:hAnsi="Times New Roman"/>
                <w:b/>
                <w:noProof/>
                <w:sz w:val="24"/>
                <w:lang w:val="en-GB"/>
              </w:rPr>
              <w:t>‘</w:t>
            </w:r>
            <w:r>
              <w:rPr>
                <w:rFonts w:ascii="Times New Roman" w:hAnsi="Times New Roman" w:cs="Times New Roman"/>
                <w:b/>
                <w:noProof/>
                <w:sz w:val="24"/>
                <w:szCs w:val="24"/>
                <w:lang w:val="en-GB"/>
              </w:rPr>
              <w:t>Treatment Capacity and Capability Digital Mapping</w:t>
            </w:r>
            <w:r>
              <w:rPr>
                <w:rFonts w:ascii="Times New Roman" w:hAnsi="Times New Roman"/>
                <w:b/>
                <w:noProof/>
                <w:sz w:val="24"/>
                <w:lang w:val="en-GB"/>
              </w:rPr>
              <w:t>’</w:t>
            </w:r>
            <w:r>
              <w:rPr>
                <w:rFonts w:ascii="Times New Roman" w:hAnsi="Times New Roman" w:cs="Times New Roman"/>
                <w:noProof/>
                <w:sz w:val="24"/>
                <w:szCs w:val="24"/>
                <w:lang w:val="en-GB"/>
              </w:rPr>
              <w:t xml:space="preserve"> project.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24</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Flagship:</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‘Cancer Diagnostic and Treatment for All’</w:t>
            </w:r>
            <w:r>
              <w:rPr>
                <w:noProof/>
                <w:lang w:val="en-GB"/>
              </w:rPr>
              <w:t xml:space="preserve"> </w:t>
            </w:r>
            <w:r>
              <w:rPr>
                <w:rFonts w:ascii="Times New Roman" w:hAnsi="Times New Roman" w:cs="Times New Roman"/>
                <w:noProof/>
                <w:sz w:val="24"/>
                <w:szCs w:val="24"/>
                <w:lang w:val="en-GB"/>
              </w:rPr>
              <w:t>initiative to improve access to innovative cancer diagnosis and treatments.</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25</w:t>
            </w:r>
          </w:p>
        </w:tc>
        <w:tc>
          <w:tcPr>
            <w:tcW w:w="7229" w:type="dxa"/>
          </w:tcPr>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b/>
                <w:noProof/>
                <w:sz w:val="24"/>
                <w:szCs w:val="20"/>
                <w:lang w:val="en-GB" w:eastAsia="en-GB"/>
              </w:rPr>
              <w:t>Flagship:</w:t>
            </w:r>
            <w:r>
              <w:rPr>
                <w:rFonts w:ascii="Times New Roman" w:eastAsia="Times New Roman" w:hAnsi="Times New Roman" w:cs="Times New Roman"/>
                <w:noProof/>
                <w:sz w:val="24"/>
                <w:szCs w:val="20"/>
                <w:lang w:val="en-GB" w:eastAsia="en-GB"/>
              </w:rPr>
              <w:t xml:space="preserve"> Launch the </w:t>
            </w:r>
            <w:r>
              <w:rPr>
                <w:rFonts w:ascii="Times New Roman" w:eastAsia="Times New Roman" w:hAnsi="Times New Roman" w:cs="Times New Roman"/>
                <w:b/>
                <w:noProof/>
                <w:sz w:val="24"/>
                <w:szCs w:val="20"/>
                <w:lang w:val="en-GB" w:eastAsia="en-GB"/>
              </w:rPr>
              <w:t>European Initiative to Understand Cancer</w:t>
            </w:r>
            <w:r>
              <w:rPr>
                <w:rFonts w:ascii="Times New Roman" w:eastAsia="Times New Roman" w:hAnsi="Times New Roman" w:cs="Times New Roman"/>
                <w:noProof/>
                <w:sz w:val="24"/>
                <w:szCs w:val="20"/>
                <w:lang w:val="en-GB" w:eastAsia="en-GB"/>
              </w:rPr>
              <w:t xml:space="preserve"> (</w:t>
            </w:r>
            <w:r>
              <w:rPr>
                <w:rFonts w:ascii="Times New Roman" w:eastAsia="Times New Roman" w:hAnsi="Times New Roman" w:cs="Times New Roman"/>
                <w:b/>
                <w:noProof/>
                <w:sz w:val="24"/>
                <w:szCs w:val="20"/>
                <w:lang w:val="en-GB" w:eastAsia="en-GB"/>
              </w:rPr>
              <w:t>UNCAN.eu</w:t>
            </w:r>
            <w:r>
              <w:rPr>
                <w:rFonts w:ascii="Times New Roman" w:eastAsia="Times New Roman" w:hAnsi="Times New Roman" w:cs="Times New Roman"/>
                <w:noProof/>
                <w:sz w:val="24"/>
                <w:szCs w:val="20"/>
                <w:lang w:val="en-GB" w:eastAsia="en-GB"/>
              </w:rPr>
              <w:t>).</w:t>
            </w:r>
          </w:p>
        </w:tc>
        <w:tc>
          <w:tcPr>
            <w:tcW w:w="1984" w:type="dxa"/>
            <w:gridSpan w:val="2"/>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26</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Support the ‘</w:t>
            </w:r>
            <w:r>
              <w:rPr>
                <w:rFonts w:ascii="Times New Roman" w:hAnsi="Times New Roman" w:cs="Times New Roman"/>
                <w:b/>
                <w:noProof/>
                <w:sz w:val="24"/>
                <w:szCs w:val="24"/>
                <w:lang w:val="en-GB"/>
              </w:rPr>
              <w:t>Cancer Workforce</w:t>
            </w:r>
            <w:r>
              <w:rPr>
                <w:rFonts w:ascii="Times New Roman" w:hAnsi="Times New Roman" w:cs="Times New Roman"/>
                <w:noProof/>
                <w:sz w:val="24"/>
                <w:szCs w:val="24"/>
                <w:lang w:val="en-GB"/>
              </w:rPr>
              <w:t>’, through the ‘</w:t>
            </w:r>
            <w:r>
              <w:rPr>
                <w:rFonts w:ascii="Times New Roman" w:hAnsi="Times New Roman" w:cs="Times New Roman"/>
                <w:b/>
                <w:noProof/>
                <w:sz w:val="24"/>
                <w:szCs w:val="24"/>
                <w:lang w:val="en-GB"/>
              </w:rPr>
              <w:t>Inter-specialty training’</w:t>
            </w:r>
            <w:r>
              <w:rPr>
                <w:rFonts w:ascii="Times New Roman" w:hAnsi="Times New Roman" w:cs="Times New Roman"/>
                <w:noProof/>
                <w:sz w:val="24"/>
                <w:szCs w:val="24"/>
                <w:lang w:val="en-GB"/>
              </w:rPr>
              <w:t xml:space="preserve"> programme.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27</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Create an </w:t>
            </w:r>
            <w:r>
              <w:rPr>
                <w:rFonts w:ascii="Times New Roman" w:hAnsi="Times New Roman"/>
                <w:b/>
                <w:noProof/>
                <w:sz w:val="24"/>
                <w:lang w:val="en-GB"/>
              </w:rPr>
              <w:t>‘</w:t>
            </w:r>
            <w:r>
              <w:rPr>
                <w:rFonts w:ascii="Times New Roman" w:hAnsi="Times New Roman" w:cs="Times New Roman"/>
                <w:b/>
                <w:noProof/>
                <w:sz w:val="24"/>
                <w:szCs w:val="24"/>
                <w:lang w:val="en-GB"/>
              </w:rPr>
              <w:t xml:space="preserve">EU platform to improve access to cancer medicines’ </w:t>
            </w:r>
            <w:r>
              <w:rPr>
                <w:rFonts w:ascii="Times New Roman" w:hAnsi="Times New Roman" w:cs="Times New Roman"/>
                <w:noProof/>
                <w:sz w:val="24"/>
                <w:szCs w:val="24"/>
                <w:lang w:val="en-GB"/>
              </w:rPr>
              <w:t xml:space="preserve">to support the </w:t>
            </w:r>
            <w:r>
              <w:rPr>
                <w:rFonts w:ascii="Times New Roman" w:hAnsi="Times New Roman" w:cs="Times New Roman"/>
                <w:b/>
                <w:noProof/>
                <w:sz w:val="24"/>
                <w:szCs w:val="24"/>
                <w:lang w:val="en-GB"/>
              </w:rPr>
              <w:t>repurposing of existing molecules</w:t>
            </w:r>
            <w:r>
              <w:rPr>
                <w:rFonts w:ascii="Times New Roman" w:hAnsi="Times New Roman" w:cs="Times New Roman"/>
                <w:noProof/>
                <w:sz w:val="24"/>
                <w:szCs w:val="24"/>
                <w:lang w:val="en-GB"/>
              </w:rPr>
              <w:t xml:space="preserve"> with a harmonized and sustainable EU dimension.</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350"/>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28</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Implementation of the legal framework for </w:t>
            </w:r>
            <w:r>
              <w:rPr>
                <w:rFonts w:ascii="Times New Roman" w:hAnsi="Times New Roman" w:cs="Times New Roman"/>
                <w:b/>
                <w:noProof/>
                <w:sz w:val="24"/>
                <w:szCs w:val="24"/>
                <w:lang w:val="en-GB"/>
              </w:rPr>
              <w:t>clinical trials</w:t>
            </w:r>
            <w:r>
              <w:rPr>
                <w:rFonts w:ascii="Times New Roman" w:hAnsi="Times New Roman"/>
                <w:noProof/>
                <w:sz w:val="24"/>
                <w:lang w:val="en-GB"/>
              </w:rPr>
              <w:t>.</w:t>
            </w:r>
            <w:r>
              <w:rPr>
                <w:rFonts w:ascii="Times New Roman" w:hAnsi="Times New Roman" w:cs="Times New Roman"/>
                <w:noProof/>
                <w:sz w:val="24"/>
                <w:szCs w:val="24"/>
                <w:lang w:val="en-GB"/>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2021-2022</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29</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lang w:val="en-GB"/>
              </w:rPr>
            </w:pPr>
            <w:r>
              <w:rPr>
                <w:rFonts w:ascii="Times New Roman" w:hAnsi="Times New Roman" w:cs="Times New Roman"/>
                <w:noProof/>
                <w:sz w:val="24"/>
                <w:szCs w:val="24"/>
                <w:lang w:val="en-GB"/>
              </w:rPr>
              <w:t>Adoption of the Regulation on ‘</w:t>
            </w:r>
            <w:r>
              <w:rPr>
                <w:rFonts w:ascii="Times New Roman" w:hAnsi="Times New Roman" w:cs="Times New Roman"/>
                <w:b/>
                <w:noProof/>
                <w:sz w:val="24"/>
                <w:szCs w:val="24"/>
                <w:lang w:val="en-GB"/>
              </w:rPr>
              <w:t>Health Technology Assessment’</w:t>
            </w:r>
            <w:r>
              <w:rPr>
                <w:rFonts w:ascii="Times New Roman" w:hAnsi="Times New Roman"/>
                <w:noProof/>
                <w:sz w:val="24"/>
                <w:lang w:val="en-GB"/>
              </w:rPr>
              <w:t>.</w:t>
            </w:r>
            <w:r>
              <w:rPr>
                <w:rFonts w:ascii="Times New Roman" w:hAnsi="Times New Roman" w:cs="Times New Roman"/>
                <w:b/>
                <w:noProof/>
                <w:sz w:val="24"/>
                <w:szCs w:val="24"/>
                <w:lang w:val="en-GB"/>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w:t>
            </w:r>
          </w:p>
        </w:tc>
      </w:tr>
      <w:tr>
        <w:trPr>
          <w:trHeight w:val="841"/>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30</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 xml:space="preserve">Present SAMIRA Action </w:t>
            </w:r>
            <w:r>
              <w:rPr>
                <w:rFonts w:ascii="Times New Roman" w:hAnsi="Times New Roman" w:cs="Times New Roman"/>
                <w:noProof/>
                <w:sz w:val="24"/>
                <w:szCs w:val="24"/>
                <w:lang w:val="en-GB"/>
              </w:rPr>
              <w:t>plan to ensure</w:t>
            </w:r>
            <w:r>
              <w:rPr>
                <w:rFonts w:ascii="Times New Roman" w:hAnsi="Times New Roman" w:cs="Times New Roman"/>
                <w:b/>
                <w:noProof/>
                <w:sz w:val="24"/>
                <w:szCs w:val="24"/>
                <w:lang w:val="en-GB"/>
              </w:rPr>
              <w:t xml:space="preserve"> quality and safety of radiation technology</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supply of radioisotopes of medical importance</w:t>
            </w:r>
            <w:r>
              <w:rPr>
                <w:rFonts w:ascii="Times New Roman" w:hAnsi="Times New Roman" w:cs="Times New Roman"/>
                <w:noProof/>
                <w:sz w:val="24"/>
                <w:szCs w:val="24"/>
                <w:lang w:val="en-GB"/>
              </w:rPr>
              <w:t xml:space="preserve"> for diagnostic and treatment.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31</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b/>
                <w:noProof/>
                <w:sz w:val="24"/>
                <w:szCs w:val="20"/>
                <w:lang w:val="en-GB" w:eastAsia="en-GB"/>
              </w:rPr>
              <w:t>(1)</w:t>
            </w:r>
            <w:r>
              <w:rPr>
                <w:rFonts w:ascii="Times New Roman" w:eastAsia="Times New Roman" w:hAnsi="Times New Roman" w:cs="Times New Roman"/>
                <w:noProof/>
                <w:sz w:val="24"/>
                <w:szCs w:val="20"/>
                <w:lang w:val="en-GB" w:eastAsia="en-GB"/>
              </w:rPr>
              <w:t xml:space="preserve"> Set up </w:t>
            </w:r>
            <w:r>
              <w:rPr>
                <w:rFonts w:ascii="Times New Roman" w:eastAsia="Times New Roman" w:hAnsi="Times New Roman" w:cs="Times New Roman"/>
                <w:b/>
                <w:bCs/>
                <w:noProof/>
                <w:sz w:val="24"/>
                <w:szCs w:val="20"/>
                <w:lang w:val="en-GB" w:eastAsia="en-GB"/>
              </w:rPr>
              <w:t>Partnership on Personalised Medicine</w:t>
            </w:r>
            <w:r>
              <w:rPr>
                <w:rFonts w:ascii="Times New Roman" w:eastAsia="Times New Roman" w:hAnsi="Times New Roman" w:cs="Times New Roman"/>
                <w:noProof/>
                <w:sz w:val="24"/>
                <w:szCs w:val="20"/>
                <w:lang w:val="en-GB" w:eastAsia="en-GB"/>
              </w:rPr>
              <w:t xml:space="preserve"> to identify priorities for research and education in personalised medicine, support research projects relevant to cancer prevention, diagnosis and treatment; </w:t>
            </w:r>
          </w:p>
          <w:p>
            <w:pPr>
              <w:spacing w:after="0" w:line="240" w:lineRule="auto"/>
              <w:rPr>
                <w:rFonts w:ascii="Times New Roman" w:hAnsi="Times New Roman" w:cs="Times New Roman"/>
                <w:b/>
                <w:noProof/>
                <w:sz w:val="24"/>
                <w:szCs w:val="24"/>
                <w:lang w:val="en-GB"/>
              </w:rPr>
            </w:pPr>
            <w:r>
              <w:rPr>
                <w:rFonts w:ascii="Times New Roman" w:eastAsia="Times New Roman" w:hAnsi="Times New Roman" w:cs="Times New Roman"/>
                <w:b/>
                <w:noProof/>
                <w:sz w:val="24"/>
                <w:szCs w:val="20"/>
                <w:lang w:val="en-GB" w:eastAsia="en-GB"/>
              </w:rPr>
              <w:t>(2)</w:t>
            </w:r>
            <w:r>
              <w:rPr>
                <w:rFonts w:ascii="Times New Roman" w:eastAsia="Times New Roman" w:hAnsi="Times New Roman" w:cs="Times New Roman"/>
                <w:noProof/>
                <w:sz w:val="24"/>
                <w:szCs w:val="20"/>
                <w:lang w:val="en-GB" w:eastAsia="en-GB"/>
              </w:rPr>
              <w:t xml:space="preserve"> Development of a </w:t>
            </w:r>
            <w:r>
              <w:rPr>
                <w:rFonts w:ascii="Times New Roman" w:eastAsia="Times New Roman" w:hAnsi="Times New Roman" w:cs="Times New Roman"/>
                <w:b/>
                <w:noProof/>
                <w:sz w:val="24"/>
                <w:szCs w:val="20"/>
                <w:lang w:val="en-GB" w:eastAsia="en-GB"/>
              </w:rPr>
              <w:t>roadmap to personalised prevention</w:t>
            </w:r>
            <w:r>
              <w:rPr>
                <w:rFonts w:ascii="Times New Roman" w:hAnsi="Times New Roman"/>
                <w:noProof/>
                <w:sz w:val="24"/>
                <w:lang w:val="en-GB"/>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2023-2025</w:t>
            </w:r>
          </w:p>
        </w:tc>
      </w:tr>
      <w:tr>
        <w:trPr>
          <w:trHeight w:val="412"/>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32</w:t>
            </w:r>
          </w:p>
        </w:tc>
        <w:tc>
          <w:tcPr>
            <w:tcW w:w="7229"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Launch the </w:t>
            </w:r>
            <w:r>
              <w:rPr>
                <w:rFonts w:ascii="Times New Roman" w:eastAsia="Times New Roman" w:hAnsi="Times New Roman" w:cs="Times New Roman"/>
                <w:b/>
                <w:noProof/>
                <w:sz w:val="24"/>
                <w:szCs w:val="20"/>
                <w:lang w:val="en-GB" w:eastAsia="en-GB"/>
              </w:rPr>
              <w:t>‘Genomic for Public Health’</w:t>
            </w:r>
            <w:r>
              <w:rPr>
                <w:rFonts w:ascii="Times New Roman" w:eastAsia="Times New Roman" w:hAnsi="Times New Roman" w:cs="Times New Roman"/>
                <w:noProof/>
                <w:sz w:val="24"/>
                <w:szCs w:val="20"/>
                <w:lang w:val="en-GB" w:eastAsia="en-GB"/>
              </w:rPr>
              <w:t xml:space="preserve"> project along with the </w:t>
            </w:r>
            <w:r>
              <w:rPr>
                <w:rFonts w:ascii="Times New Roman" w:eastAsia="Times New Roman" w:hAnsi="Times New Roman" w:cs="Times New Roman"/>
                <w:b/>
                <w:bCs/>
                <w:noProof/>
                <w:sz w:val="24"/>
                <w:szCs w:val="20"/>
                <w:lang w:val="en-GB" w:eastAsia="en-GB"/>
              </w:rPr>
              <w:t>1+ Million Genomes Initiative</w:t>
            </w:r>
            <w:r>
              <w:rPr>
                <w:rFonts w:ascii="Times New Roman" w:eastAsia="Times New Roman" w:hAnsi="Times New Roman" w:cs="Times New Roman"/>
                <w:bCs/>
                <w:noProof/>
                <w:sz w:val="24"/>
                <w:szCs w:val="20"/>
                <w:lang w:val="en-GB" w:eastAsia="en-GB"/>
              </w:rPr>
              <w:t>, to ensure the access to large amounts of genomic data for research, prevention and personalised medicine.</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trHeight w:val="412"/>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33</w:t>
            </w:r>
          </w:p>
        </w:tc>
        <w:tc>
          <w:tcPr>
            <w:tcW w:w="7229" w:type="dxa"/>
          </w:tcPr>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b/>
                <w:noProof/>
                <w:sz w:val="24"/>
                <w:szCs w:val="20"/>
                <w:lang w:val="en-GB" w:eastAsia="en-GB"/>
              </w:rPr>
              <w:t>(1)</w:t>
            </w:r>
            <w:r>
              <w:rPr>
                <w:rFonts w:ascii="Times New Roman" w:eastAsia="Times New Roman" w:hAnsi="Times New Roman" w:cs="Times New Roman"/>
                <w:noProof/>
                <w:sz w:val="24"/>
                <w:szCs w:val="20"/>
                <w:lang w:val="en-GB" w:eastAsia="en-GB"/>
              </w:rPr>
              <w:t xml:space="preserve"> Launch a new project using </w:t>
            </w:r>
            <w:r>
              <w:rPr>
                <w:rFonts w:ascii="Times New Roman" w:eastAsia="Times New Roman" w:hAnsi="Times New Roman" w:cs="Times New Roman"/>
                <w:b/>
                <w:noProof/>
                <w:sz w:val="24"/>
                <w:szCs w:val="20"/>
                <w:lang w:val="en-GB" w:eastAsia="en-GB"/>
              </w:rPr>
              <w:t>High-Performance Computing to rapidly test existing molecules and new drug combinations</w:t>
            </w:r>
            <w:r>
              <w:rPr>
                <w:rFonts w:ascii="Times New Roman" w:eastAsia="Times New Roman" w:hAnsi="Times New Roman" w:cs="Times New Roman"/>
                <w:noProof/>
                <w:sz w:val="24"/>
                <w:szCs w:val="20"/>
                <w:lang w:val="en-GB" w:eastAsia="en-GB"/>
              </w:rPr>
              <w:t>;</w:t>
            </w:r>
          </w:p>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b/>
                <w:noProof/>
                <w:sz w:val="24"/>
                <w:szCs w:val="20"/>
                <w:lang w:val="en-GB" w:eastAsia="en-GB"/>
              </w:rPr>
              <w:t>(2)</w:t>
            </w:r>
            <w:r>
              <w:rPr>
                <w:rFonts w:ascii="Times New Roman" w:eastAsia="Times New Roman" w:hAnsi="Times New Roman" w:cs="Times New Roman"/>
                <w:noProof/>
                <w:sz w:val="24"/>
                <w:szCs w:val="20"/>
                <w:lang w:val="en-GB" w:eastAsia="en-GB"/>
              </w:rPr>
              <w:t xml:space="preserve"> </w:t>
            </w:r>
            <w:r>
              <w:rPr>
                <w:rFonts w:ascii="Times New Roman" w:eastAsia="Times New Roman" w:hAnsi="Times New Roman" w:cs="Times New Roman"/>
                <w:b/>
                <w:noProof/>
                <w:sz w:val="24"/>
                <w:szCs w:val="20"/>
                <w:lang w:val="en-GB" w:eastAsia="en-GB"/>
              </w:rPr>
              <w:t>Support collaborative projects</w:t>
            </w:r>
            <w:r>
              <w:rPr>
                <w:rFonts w:ascii="Times New Roman" w:eastAsia="Times New Roman" w:hAnsi="Times New Roman" w:cs="Times New Roman"/>
                <w:noProof/>
                <w:sz w:val="24"/>
                <w:szCs w:val="20"/>
                <w:lang w:val="en-GB" w:eastAsia="en-GB"/>
              </w:rPr>
              <w:t xml:space="preserve"> on cancer diagnostics and treatment using High-Performance Computing and AI;</w:t>
            </w:r>
          </w:p>
          <w:p>
            <w:pPr>
              <w:spacing w:after="0" w:line="240" w:lineRule="auto"/>
              <w:rPr>
                <w:rFonts w:ascii="Times New Roman" w:eastAsia="Times New Roman" w:hAnsi="Times New Roman" w:cs="Times New Roman"/>
                <w:noProof/>
                <w:sz w:val="24"/>
                <w:szCs w:val="20"/>
                <w:lang w:val="en-GB" w:eastAsia="en-GB"/>
              </w:rPr>
            </w:pPr>
            <w:r>
              <w:rPr>
                <w:rFonts w:ascii="Times New Roman" w:eastAsia="Times New Roman" w:hAnsi="Times New Roman" w:cs="Times New Roman"/>
                <w:b/>
                <w:noProof/>
                <w:sz w:val="24"/>
                <w:szCs w:val="20"/>
                <w:lang w:val="en-GB" w:eastAsia="en-GB"/>
              </w:rPr>
              <w:t>(3)</w:t>
            </w:r>
            <w:r>
              <w:rPr>
                <w:rFonts w:ascii="Times New Roman" w:eastAsia="Times New Roman" w:hAnsi="Times New Roman" w:cs="Times New Roman"/>
                <w:noProof/>
                <w:sz w:val="24"/>
                <w:szCs w:val="20"/>
                <w:lang w:val="en-GB" w:eastAsia="en-GB"/>
              </w:rPr>
              <w:t xml:space="preserve"> Assist researchers working on personalised cancer treatments through </w:t>
            </w:r>
            <w:r>
              <w:rPr>
                <w:rFonts w:ascii="Times New Roman" w:eastAsia="Times New Roman" w:hAnsi="Times New Roman" w:cs="Times New Roman"/>
                <w:b/>
                <w:noProof/>
                <w:sz w:val="24"/>
                <w:szCs w:val="20"/>
                <w:lang w:val="en-GB" w:eastAsia="en-GB"/>
              </w:rPr>
              <w:t>tailored support and new digital platforms</w:t>
            </w:r>
            <w:r>
              <w:rPr>
                <w:rFonts w:ascii="Times New Roman" w:hAnsi="Times New Roman"/>
                <w:noProof/>
                <w:sz w:val="24"/>
                <w:lang w:val="en-GB"/>
              </w:rPr>
              <w:t xml:space="preserve">. </w:t>
            </w:r>
          </w:p>
        </w:tc>
        <w:tc>
          <w:tcPr>
            <w:tcW w:w="1984" w:type="dxa"/>
            <w:gridSpan w:val="2"/>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2021 - 2027</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IMPROVING THE QUALITY OF LIFE FOR CANCER PATIENTS, SURVIVORS AND CARERS (6)</w:t>
            </w:r>
          </w:p>
        </w:tc>
      </w:tr>
      <w:tr>
        <w:trPr>
          <w:jc w:val="center"/>
        </w:trPr>
        <w:tc>
          <w:tcPr>
            <w:tcW w:w="85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34</w:t>
            </w:r>
          </w:p>
        </w:tc>
        <w:tc>
          <w:tcPr>
            <w:tcW w:w="7229" w:type="dxa"/>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Flagship: ‘Better life for cancer patients’</w:t>
            </w:r>
            <w:r>
              <w:rPr>
                <w:rFonts w:ascii="Times New Roman" w:hAnsi="Times New Roman" w:cs="Times New Roman"/>
                <w:noProof/>
                <w:sz w:val="24"/>
                <w:szCs w:val="24"/>
                <w:lang w:val="en-GB"/>
              </w:rPr>
              <w:t xml:space="preserve"> initiative: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Create a tailor made ‘</w:t>
            </w:r>
            <w:r>
              <w:rPr>
                <w:rFonts w:ascii="Times New Roman" w:hAnsi="Times New Roman" w:cs="Times New Roman"/>
                <w:b/>
                <w:noProof/>
                <w:sz w:val="24"/>
                <w:szCs w:val="24"/>
                <w:lang w:val="en-GB"/>
              </w:rPr>
              <w:t>Cancer Survivor Smart-Card</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Create the ‘</w:t>
            </w:r>
            <w:r>
              <w:rPr>
                <w:rFonts w:ascii="Times New Roman" w:hAnsi="Times New Roman" w:cs="Times New Roman"/>
                <w:b/>
                <w:noProof/>
                <w:sz w:val="24"/>
                <w:szCs w:val="24"/>
                <w:lang w:val="en-GB"/>
              </w:rPr>
              <w:t>European Cancer Patient Digital Centre</w:t>
            </w:r>
            <w:r>
              <w:rPr>
                <w:rFonts w:ascii="Times New Roman" w:hAnsi="Times New Roman" w:cs="Times New Roman"/>
                <w:noProof/>
                <w:sz w:val="24"/>
                <w:szCs w:val="24"/>
                <w:lang w:val="en-GB"/>
              </w:rPr>
              <w:t>’ supporting the exchange of patients’ data and monitoring of survivors’ health condition.</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jc w:val="center"/>
        </w:trPr>
        <w:tc>
          <w:tcPr>
            <w:tcW w:w="852" w:type="dxa"/>
            <w:gridSpan w:val="4"/>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35</w:t>
            </w:r>
          </w:p>
        </w:tc>
        <w:tc>
          <w:tcPr>
            <w:tcW w:w="7229" w:type="dxa"/>
            <w:shd w:val="clear" w:color="auto" w:fill="auto"/>
            <w:hideMark/>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Address fair access for cancer survivors to financial services via development of a </w:t>
            </w:r>
            <w:r>
              <w:rPr>
                <w:rFonts w:ascii="Times New Roman" w:hAnsi="Times New Roman" w:cs="Times New Roman"/>
                <w:b/>
                <w:noProof/>
                <w:sz w:val="24"/>
                <w:szCs w:val="24"/>
                <w:lang w:val="en-GB"/>
              </w:rPr>
              <w:t>Code of Conduct</w:t>
            </w:r>
            <w:r>
              <w:rPr>
                <w:rFonts w:ascii="Times New Roman" w:hAnsi="Times New Roman" w:cs="Times New Roman"/>
                <w:noProof/>
                <w:sz w:val="24"/>
                <w:szCs w:val="24"/>
                <w:lang w:val="en-GB"/>
              </w:rPr>
              <w:t xml:space="preserve"> and a reflection process on long-term solutions.</w:t>
            </w:r>
          </w:p>
        </w:tc>
        <w:tc>
          <w:tcPr>
            <w:tcW w:w="1984" w:type="dxa"/>
            <w:gridSpan w:val="2"/>
            <w:shd w:val="clear" w:color="auto" w:fill="auto"/>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jc w:val="center"/>
        </w:trPr>
        <w:tc>
          <w:tcPr>
            <w:tcW w:w="852" w:type="dxa"/>
            <w:gridSpan w:val="4"/>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36</w:t>
            </w:r>
          </w:p>
        </w:tc>
        <w:tc>
          <w:tcPr>
            <w:tcW w:w="7229" w:type="dxa"/>
            <w:shd w:val="clear" w:color="auto" w:fill="auto"/>
          </w:tcPr>
          <w:p>
            <w:pPr>
              <w:spacing w:after="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Launch a study addressing issues related to the </w:t>
            </w:r>
            <w:r>
              <w:rPr>
                <w:rFonts w:ascii="Times New Roman" w:hAnsi="Times New Roman" w:cs="Times New Roman"/>
                <w:b/>
                <w:noProof/>
                <w:sz w:val="24"/>
                <w:szCs w:val="24"/>
                <w:lang w:val="en-GB"/>
              </w:rPr>
              <w:t>return to work</w:t>
            </w:r>
            <w:r>
              <w:rPr>
                <w:rFonts w:ascii="Times New Roman" w:hAnsi="Times New Roman"/>
                <w:noProof/>
                <w:sz w:val="24"/>
                <w:lang w:val="en-GB"/>
              </w:rPr>
              <w:t>;</w:t>
            </w:r>
            <w:r>
              <w:rPr>
                <w:rFonts w:ascii="Times New Roman" w:hAnsi="Times New Roman" w:cs="Times New Roman"/>
                <w:b/>
                <w:noProof/>
                <w:sz w:val="24"/>
                <w:szCs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Address in the </w:t>
            </w:r>
            <w:r>
              <w:rPr>
                <w:rFonts w:ascii="Times New Roman" w:hAnsi="Times New Roman" w:cs="Times New Roman"/>
                <w:b/>
                <w:noProof/>
                <w:sz w:val="24"/>
                <w:szCs w:val="24"/>
                <w:lang w:val="en-GB"/>
              </w:rPr>
              <w:t>Strategy on the Rights of Persons with Disabilities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2021-2030</w:t>
            </w:r>
            <w:r>
              <w:rPr>
                <w:rFonts w:ascii="Times New Roman" w:hAnsi="Times New Roman" w:cs="Times New Roman"/>
                <w:noProof/>
                <w:sz w:val="24"/>
                <w:szCs w:val="24"/>
                <w:lang w:val="en-GB"/>
              </w:rPr>
              <w:t xml:space="preserve"> the rights of cancer patients and survivors considered as persons with a disability;</w:t>
            </w:r>
          </w:p>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Ensure full implementation of the </w:t>
            </w:r>
            <w:r>
              <w:rPr>
                <w:rFonts w:ascii="Times New Roman" w:hAnsi="Times New Roman" w:cs="Times New Roman"/>
                <w:b/>
                <w:noProof/>
                <w:sz w:val="24"/>
                <w:szCs w:val="24"/>
                <w:lang w:val="en-GB"/>
              </w:rPr>
              <w:t>Directive on work-life balance for parents and carers</w:t>
            </w:r>
            <w:r>
              <w:rPr>
                <w:rFonts w:ascii="Times New Roman" w:hAnsi="Times New Roman" w:cs="Times New Roman"/>
                <w:noProof/>
                <w:sz w:val="24"/>
                <w:szCs w:val="24"/>
                <w:lang w:val="en-GB"/>
              </w:rPr>
              <w:t>.</w:t>
            </w:r>
          </w:p>
        </w:tc>
        <w:tc>
          <w:tcPr>
            <w:tcW w:w="1984" w:type="dxa"/>
            <w:gridSpan w:val="2"/>
            <w:shd w:val="clear" w:color="auto" w:fill="auto"/>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2021-2022</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REDUCING CANCER INEQUALITIES ACROSS THE EU (7)</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37</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i/>
                <w:noProof/>
                <w:sz w:val="24"/>
                <w:szCs w:val="24"/>
                <w:lang w:val="en-GB"/>
              </w:rPr>
            </w:pPr>
            <w:r>
              <w:rPr>
                <w:rFonts w:ascii="Times New Roman" w:hAnsi="Times New Roman" w:cs="Times New Roman"/>
                <w:b/>
                <w:noProof/>
                <w:sz w:val="24"/>
                <w:szCs w:val="24"/>
                <w:lang w:val="en-GB"/>
              </w:rPr>
              <w:t>Flagship:</w:t>
            </w:r>
            <w:r>
              <w:rPr>
                <w:rFonts w:ascii="Times New Roman" w:hAnsi="Times New Roman" w:cs="Times New Roman"/>
                <w:noProof/>
                <w:sz w:val="24"/>
                <w:szCs w:val="24"/>
                <w:lang w:val="en-GB"/>
              </w:rPr>
              <w:t xml:space="preserve"> Establish a </w:t>
            </w:r>
            <w:r>
              <w:rPr>
                <w:rFonts w:ascii="Times New Roman" w:hAnsi="Times New Roman" w:cs="Times New Roman"/>
                <w:b/>
                <w:noProof/>
                <w:sz w:val="24"/>
                <w:szCs w:val="24"/>
                <w:lang w:val="en-GB"/>
              </w:rPr>
              <w:t>Cancer Inequalities Registry</w:t>
            </w:r>
            <w:r>
              <w:rPr>
                <w:rFonts w:ascii="Times New Roman" w:hAnsi="Times New Roman" w:cs="Times New Roman"/>
                <w:noProof/>
                <w:sz w:val="24"/>
                <w:szCs w:val="24"/>
                <w:lang w:val="en-GB"/>
              </w:rPr>
              <w:t xml:space="preserve"> to map inequalities between Member States and regions.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2021-2022</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38</w:t>
            </w:r>
          </w:p>
        </w:tc>
        <w:tc>
          <w:tcPr>
            <w:tcW w:w="7264" w:type="dxa"/>
            <w:gridSpan w:val="3"/>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Strengthen e-health, </w:t>
            </w:r>
            <w:r>
              <w:rPr>
                <w:rFonts w:ascii="Times New Roman" w:hAnsi="Times New Roman" w:cs="Times New Roman"/>
                <w:b/>
                <w:noProof/>
                <w:sz w:val="24"/>
                <w:szCs w:val="24"/>
                <w:lang w:val="en-GB"/>
              </w:rPr>
              <w:t>telemedicine and remote monitoring systems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promote the virtual consultation model of the ERNs.</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39</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Improve </w:t>
            </w:r>
            <w:r>
              <w:rPr>
                <w:rFonts w:ascii="Times New Roman" w:hAnsi="Times New Roman" w:cs="Times New Roman"/>
                <w:b/>
                <w:noProof/>
                <w:sz w:val="24"/>
                <w:szCs w:val="24"/>
                <w:lang w:val="en-GB"/>
              </w:rPr>
              <w:t>resilience, accessibility and effectiveness of EU health systems</w:t>
            </w:r>
            <w:r>
              <w:rPr>
                <w:rFonts w:ascii="Times New Roman" w:hAnsi="Times New Roman" w:cs="Times New Roman"/>
                <w:noProof/>
                <w:sz w:val="24"/>
                <w:szCs w:val="24"/>
                <w:lang w:val="en-GB"/>
              </w:rPr>
              <w:t xml:space="preserve"> to safeguard provision of cancer care in future health crises.</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81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40</w:t>
            </w:r>
          </w:p>
        </w:tc>
        <w:tc>
          <w:tcPr>
            <w:tcW w:w="7264" w:type="dxa"/>
            <w:gridSpan w:val="3"/>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Mainstream equality action</w:t>
            </w:r>
            <w:r>
              <w:rPr>
                <w:rFonts w:ascii="Times New Roman" w:hAnsi="Times New Roman" w:cs="Times New Roman"/>
                <w:noProof/>
                <w:sz w:val="24"/>
                <w:szCs w:val="24"/>
                <w:lang w:val="en-GB"/>
              </w:rPr>
              <w:t xml:space="preserve"> in areas addressed by Europe’s Beating Cancer Plan such as screening and high-quality cancer care.</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2021-2025</w:t>
            </w:r>
          </w:p>
        </w:tc>
      </w:tr>
      <w:tr>
        <w:trPr>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line="240" w:lineRule="auto"/>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PUTTING CHILDHOOD CANCER UNDER THE SPOTLIGHT (8)</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41</w:t>
            </w:r>
          </w:p>
        </w:tc>
        <w:tc>
          <w:tcPr>
            <w:tcW w:w="7250" w:type="dxa"/>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Flagship:</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Helping Children with Cancer Initiative’</w:t>
            </w:r>
            <w:r>
              <w:rPr>
                <w:rFonts w:ascii="Times New Roman" w:hAnsi="Times New Roman"/>
                <w:noProof/>
                <w:sz w:val="24"/>
                <w:lang w:val="en-GB"/>
              </w:rPr>
              <w:t xml:space="preserve">: </w:t>
            </w: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Create an ‘</w:t>
            </w:r>
            <w:r>
              <w:rPr>
                <w:rFonts w:ascii="Times New Roman" w:hAnsi="Times New Roman" w:cs="Times New Roman"/>
                <w:b/>
                <w:noProof/>
                <w:sz w:val="24"/>
                <w:szCs w:val="24"/>
                <w:lang w:val="en-GB"/>
              </w:rPr>
              <w:t>EU Network of Youth Cancer Survivors</w:t>
            </w:r>
            <w:r>
              <w:rPr>
                <w:rFonts w:ascii="Times New Roman" w:hAnsi="Times New Roman" w:cs="Times New Roman"/>
                <w:noProof/>
                <w:sz w:val="24"/>
                <w:szCs w:val="24"/>
                <w:lang w:val="en-GB"/>
              </w:rPr>
              <w: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2021-2023</w:t>
            </w:r>
          </w:p>
        </w:tc>
      </w:tr>
      <w:tr>
        <w:trPr>
          <w:jc w:val="center"/>
        </w:trPr>
        <w:tc>
          <w:tcPr>
            <w:tcW w:w="83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42</w:t>
            </w:r>
          </w:p>
        </w:tc>
        <w:tc>
          <w:tcPr>
            <w:tcW w:w="7250" w:type="dxa"/>
            <w:gridSpan w:val="2"/>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Launch the ‘</w:t>
            </w:r>
            <w:r>
              <w:rPr>
                <w:rFonts w:ascii="Times New Roman" w:hAnsi="Times New Roman" w:cs="Times New Roman"/>
                <w:b/>
                <w:bCs/>
                <w:noProof/>
                <w:sz w:val="24"/>
                <w:szCs w:val="24"/>
                <w:lang w:val="en-GB"/>
              </w:rPr>
              <w:t>Childhood cancers and cancers in adolescents and young adults: cure more and cure better</w:t>
            </w:r>
            <w:r>
              <w:rPr>
                <w:rFonts w:ascii="Times New Roman" w:hAnsi="Times New Roman" w:cs="Times New Roman"/>
                <w:noProof/>
                <w:sz w:val="24"/>
                <w:szCs w:val="24"/>
                <w:lang w:val="en-GB"/>
              </w:rPr>
              <w:t xml:space="preserve">’ project to boost the transformation of paediatric cancer care. </w:t>
            </w:r>
          </w:p>
        </w:tc>
        <w:tc>
          <w:tcPr>
            <w:tcW w:w="1984"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2022-2025</w:t>
            </w:r>
          </w:p>
        </w:tc>
      </w:tr>
    </w:tbl>
    <w:p>
      <w:pPr>
        <w:rPr>
          <w:rFonts w:ascii="Times New Roman" w:hAnsi="Times New Roman" w:cs="Times New Roman"/>
          <w:noProof/>
          <w:sz w:val="24"/>
          <w:szCs w:val="24"/>
          <w:lang w:val="en-GB"/>
        </w:rPr>
      </w:pPr>
    </w:p>
    <w:p>
      <w:pPr>
        <w:rPr>
          <w:rFonts w:ascii="Times New Roman" w:hAnsi="Times New Roman" w:cs="Times New Roman"/>
          <w:noProof/>
          <w:sz w:val="24"/>
          <w:szCs w:val="24"/>
          <w:lang w:val="en-GB"/>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0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i/>
        </w:rPr>
      </w:pPr>
      <w:r>
        <w:rPr>
          <w:rStyle w:val="FootnoteReference"/>
        </w:rPr>
        <w:footnoteRef/>
      </w:r>
      <w:r>
        <w:t xml:space="preserve"> </w:t>
      </w:r>
      <w:r>
        <w:rPr>
          <w:i/>
        </w:rPr>
        <w:t>The measures presented in this action plan will all need to be taken forward in line with the better regulation principles, including evaluations and impact assessments as appropriate.</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63A"/>
    <w:multiLevelType w:val="hybridMultilevel"/>
    <w:tmpl w:val="BA3AC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50516C12"/>
    <w:multiLevelType w:val="hybridMultilevel"/>
    <w:tmpl w:val="610C6B1C"/>
    <w:lvl w:ilvl="0" w:tplc="520AD14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EMEREI Zsofia (SANTE)">
    <w15:presenceInfo w15:providerId="None" w15:userId="SZEMEREI Zsofi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DF286E93-779A-41DA-9272-F9956C9D2C78"/>
    <w:docVar w:name="LW_COVERPAGE_TYPE" w:val="1"/>
    <w:docVar w:name="LW_CROSSREFERENCE" w:val="{SWD(2021) 13 final}"/>
    <w:docVar w:name="LW_DocType" w:val="NORMAL"/>
    <w:docVar w:name="LW_EMISSION" w:val="3.2.2021"/>
    <w:docVar w:name="LW_EMISSION_ISODATE" w:val="2021-02-03"/>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rope's Beating Cancer Plan"/>
    <w:docVar w:name="LW_PART_NBR" w:val="1"/>
    <w:docVar w:name="LW_PART_NBR_TOTAL" w:val="1"/>
    <w:docVar w:name="LW_REF.INST.NEW" w:val="COM"/>
    <w:docVar w:name="LW_REF.INST.NEW_ADOPTED" w:val="final"/>
    <w:docVar w:name="LW_REF.INST.NEW_TEXT" w:val="(2021)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lang w:val="en-GB"/>
    </w:rPr>
  </w:style>
  <w:style w:type="character" w:customStyle="1" w:styleId="FootnoteTextChar1">
    <w:name w:val="Footnote Text Char1"/>
    <w:basedOn w:val="DefaultParagraphFont"/>
    <w:uiPriority w:val="99"/>
    <w:semiHidden/>
    <w:rPr>
      <w:sz w:val="20"/>
      <w:szCs w:val="20"/>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lang w:val="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Revision">
    <w:name w:val="Revision"/>
    <w:hidden/>
    <w:uiPriority w:val="99"/>
    <w:semiHidden/>
    <w:pPr>
      <w:spacing w:after="0" w:line="240" w:lineRule="auto"/>
    </w:pPr>
    <w:rPr>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semiHidden/>
    <w:locked/>
    <w:rPr>
      <w:sz w:val="20"/>
      <w:szCs w:val="20"/>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uiPriority w:val="99"/>
    <w:semiHidden/>
    <w:unhideWhenUsed/>
    <w:qFormat/>
    <w:pPr>
      <w:spacing w:after="0" w:line="240" w:lineRule="auto"/>
    </w:pPr>
    <w:rPr>
      <w:sz w:val="20"/>
      <w:szCs w:val="20"/>
      <w:lang w:val="en-GB"/>
    </w:rPr>
  </w:style>
  <w:style w:type="character" w:customStyle="1" w:styleId="FootnoteTextChar1">
    <w:name w:val="Footnote Text Char1"/>
    <w:basedOn w:val="DefaultParagraphFont"/>
    <w:uiPriority w:val="99"/>
    <w:semiHidden/>
    <w:rPr>
      <w:sz w:val="20"/>
      <w:szCs w:val="20"/>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FootnoteReference">
    <w:name w:val="footnote reference"/>
    <w:aliases w:val="number,Appel note,Appel note de bas de page,Footnote symbol,Voetnootverwijzing,Times 10 Point,Exposant 3 Point,ftref,Footnote Reference Superscript,ESPON Footnote No,Zchn Zchn,Footnote Refernece,BVI fnr,SUPERS,Ref"/>
    <w:basedOn w:val="DefaultParagraphFont"/>
    <w:link w:val="Appelnotedebasdep"/>
    <w:uiPriority w:val="99"/>
    <w:unhideWhenUsed/>
    <w:qFormat/>
    <w:rPr>
      <w:vertAlign w:val="superscript"/>
    </w:rPr>
  </w:style>
  <w:style w:type="paragraph" w:customStyle="1" w:styleId="Appelnotedebasdep">
    <w:name w:val="Appel note de bas de p."/>
    <w:aliases w:val="BVI fnr Car Car Car Car,footnote reference,BVI fnr Car Car,BVI fnr Car,BVI fnr Car Car Car Car Char,Appel note de bas de p..BVI fnr Car Car Car Car,Appel note de bas de p..BVI fnr Car Car Car Car1"/>
    <w:basedOn w:val="Normal"/>
    <w:link w:val="FootnoteReference"/>
    <w:uiPriority w:val="99"/>
    <w:pPr>
      <w:spacing w:line="240" w:lineRule="exact"/>
    </w:pPr>
    <w:rPr>
      <w:vertAlign w:val="superscript"/>
      <w:lang w:val="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styleId="Revision">
    <w:name w:val="Revision"/>
    <w:hidden/>
    <w:uiPriority w:val="99"/>
    <w:semiHidden/>
    <w:pPr>
      <w:spacing w:after="0" w:line="240" w:lineRule="auto"/>
    </w:pPr>
    <w:rPr>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5055">
      <w:bodyDiv w:val="1"/>
      <w:marLeft w:val="0"/>
      <w:marRight w:val="0"/>
      <w:marTop w:val="0"/>
      <w:marBottom w:val="0"/>
      <w:divBdr>
        <w:top w:val="none" w:sz="0" w:space="0" w:color="auto"/>
        <w:left w:val="none" w:sz="0" w:space="0" w:color="auto"/>
        <w:bottom w:val="none" w:sz="0" w:space="0" w:color="auto"/>
        <w:right w:val="none" w:sz="0" w:space="0" w:color="auto"/>
      </w:divBdr>
      <w:divsChild>
        <w:div w:id="2143769708">
          <w:marLeft w:val="0"/>
          <w:marRight w:val="0"/>
          <w:marTop w:val="0"/>
          <w:marBottom w:val="0"/>
          <w:divBdr>
            <w:top w:val="none" w:sz="0" w:space="0" w:color="auto"/>
            <w:left w:val="none" w:sz="0" w:space="0" w:color="auto"/>
            <w:bottom w:val="none" w:sz="0" w:space="0" w:color="auto"/>
            <w:right w:val="none" w:sz="0" w:space="0" w:color="auto"/>
          </w:divBdr>
        </w:div>
      </w:divsChild>
    </w:div>
    <w:div w:id="1355106804">
      <w:bodyDiv w:val="1"/>
      <w:marLeft w:val="0"/>
      <w:marRight w:val="0"/>
      <w:marTop w:val="0"/>
      <w:marBottom w:val="0"/>
      <w:divBdr>
        <w:top w:val="none" w:sz="0" w:space="0" w:color="auto"/>
        <w:left w:val="none" w:sz="0" w:space="0" w:color="auto"/>
        <w:bottom w:val="none" w:sz="0" w:space="0" w:color="auto"/>
        <w:right w:val="none" w:sz="0" w:space="0" w:color="auto"/>
      </w:divBdr>
    </w:div>
    <w:div w:id="1366560306">
      <w:bodyDiv w:val="1"/>
      <w:marLeft w:val="0"/>
      <w:marRight w:val="0"/>
      <w:marTop w:val="0"/>
      <w:marBottom w:val="0"/>
      <w:divBdr>
        <w:top w:val="none" w:sz="0" w:space="0" w:color="auto"/>
        <w:left w:val="none" w:sz="0" w:space="0" w:color="auto"/>
        <w:bottom w:val="none" w:sz="0" w:space="0" w:color="auto"/>
        <w:right w:val="none" w:sz="0" w:space="0" w:color="auto"/>
      </w:divBdr>
    </w:div>
    <w:div w:id="16818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2020-11-25T23:00:00+00:00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A165-477429409-91</_dlc_DocId>
    <_dlc_DocIdUrl xmlns="5d7c9a51-8868-4cc4-b189-61103d00211e">
      <Url>https://workspaces.sante.cec.eu.int/areas/165/001/_layouts/15/DocIdRedir.aspx?ID=A165-477429409-91</Url>
      <Description>A165-477429409-91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EE19-B0AB-4D1C-99D7-0354DBD853B3}">
  <ds:schemaRefs>
    <ds:schemaRef ds:uri="http://purl.org/dc/elements/1.1/"/>
    <ds:schemaRef ds:uri="http://schemas.microsoft.com/office/2006/metadata/properties"/>
    <ds:schemaRef ds:uri="88311d64-3f83-46b3-bd14-664670967072"/>
    <ds:schemaRef ds:uri="http://purl.org/dc/terms/"/>
    <ds:schemaRef ds:uri="f96d60f6-516f-4f78-b429-d4d0d4618c43"/>
    <ds:schemaRef ds:uri="http://schemas.microsoft.com/office/2006/documentManagement/types"/>
    <ds:schemaRef ds:uri="http://schemas.microsoft.com/office/infopath/2007/PartnerControls"/>
    <ds:schemaRef ds:uri="5d7c9a51-8868-4cc4-b189-61103d00211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15476E-3FA5-4383-8E01-D4462740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1BD52-9BFD-4D63-8F2F-FD10C6BEC0EF}">
  <ds:schemaRefs>
    <ds:schemaRef ds:uri="Microsoft.SharePoint.Taxonomy.ContentTypeSync"/>
  </ds:schemaRefs>
</ds:datastoreItem>
</file>

<file path=customXml/itemProps4.xml><?xml version="1.0" encoding="utf-8"?>
<ds:datastoreItem xmlns:ds="http://schemas.openxmlformats.org/officeDocument/2006/customXml" ds:itemID="{C4B11D8A-9B52-4075-89D9-FC9DEBAF06ED}">
  <ds:schemaRefs>
    <ds:schemaRef ds:uri="http://schemas.microsoft.com/sharepoint/events"/>
  </ds:schemaRefs>
</ds:datastoreItem>
</file>

<file path=customXml/itemProps5.xml><?xml version="1.0" encoding="utf-8"?>
<ds:datastoreItem xmlns:ds="http://schemas.openxmlformats.org/officeDocument/2006/customXml" ds:itemID="{5E5F6EFE-F625-44E9-8628-5B827E791B34}">
  <ds:schemaRefs>
    <ds:schemaRef ds:uri="http://schemas.microsoft.com/sharepoint/v3/contenttype/forms"/>
  </ds:schemaRefs>
</ds:datastoreItem>
</file>

<file path=customXml/itemProps6.xml><?xml version="1.0" encoding="utf-8"?>
<ds:datastoreItem xmlns:ds="http://schemas.openxmlformats.org/officeDocument/2006/customXml" ds:itemID="{37FE94CA-1DC7-4B31-808E-DC084503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8798</Characters>
  <Application>Microsoft Office Word</Application>
  <DocSecurity>0</DocSecurity>
  <Lines>283</Lines>
  <Paragraphs>209</Paragraphs>
  <ScaleCrop>false</ScaleCrop>
  <HeadingPairs>
    <vt:vector size="2" baseType="variant">
      <vt:variant>
        <vt:lpstr>Title</vt:lpstr>
      </vt:variant>
      <vt:variant>
        <vt:i4>1</vt:i4>
      </vt:variant>
    </vt:vector>
  </HeadingPairs>
  <TitlesOfParts>
    <vt:vector size="1" baseType="lpstr">
      <vt:lpstr>2021 01 25 Annex.EBCP.VERSION.24 TC CAB_CTF_1</vt:lpstr>
    </vt:vector>
  </TitlesOfParts>
  <Company>European Commission</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01 25 Annex.EBCP.VERSION.24 TC CAB_CTF_1</dc:title>
  <dc:subject/>
  <dc:creator>SZEMEREI Zsofia (SANTE)</dc:creator>
  <cp:keywords>Cancer Action Plan; Cancer</cp:keywords>
  <dc:description/>
  <cp:lastModifiedBy>WES PDFC Administrator</cp:lastModifiedBy>
  <cp:revision>8</cp:revision>
  <cp:lastPrinted>2021-01-27T09:20:00Z</cp:lastPrinted>
  <dcterms:created xsi:type="dcterms:W3CDTF">2021-02-02T12:47:00Z</dcterms:created>
  <dcterms:modified xsi:type="dcterms:W3CDTF">2021-02-02T19:45:00Z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4;#Cancer|37503a5e-62ba-4f09-8c85-174514927d6d;#3;#Cancer Action Plan|4fd798ab-f921-4763-ab00-2c3f4b274999</vt:lpwstr>
  </property>
  <property fmtid="{D5CDD505-2E9C-101B-9397-08002B2CF9AE}" pid="3" name="SANTEDomain">
    <vt:lpwstr>1;#Cancer|37503a5e-62ba-4f09-8c85-174514927d6d</vt:lpwstr>
  </property>
  <property fmtid="{D5CDD505-2E9C-101B-9397-08002B2CF9AE}" pid="4" name="_dlc_DocIdItemGuid">
    <vt:lpwstr>17f03344-4613-48cf-ab20-5fc6f8854849</vt:lpwstr>
  </property>
  <property fmtid="{D5CDD505-2E9C-101B-9397-08002B2CF9AE}" pid="5" name="Level of sensitivity">
    <vt:lpwstr>Standard treatment</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PTemplateID">
    <vt:lpwstr>CP-039</vt:lpwstr>
  </property>
  <property fmtid="{D5CDD505-2E9C-101B-9397-08002B2CF9AE}" pid="13" name="Last edited using">
    <vt:lpwstr>LW 7.0.1, Build 20190916</vt:lpwstr>
  </property>
  <property fmtid="{D5CDD505-2E9C-101B-9397-08002B2CF9AE}" pid="14" name="Created using">
    <vt:lpwstr>LW 7.0.1, Build 20190916</vt:lpwstr>
  </property>
  <property fmtid="{D5CDD505-2E9C-101B-9397-08002B2CF9AE}" pid="15" name="_LW_INVALIDATED__LW_INVALIDATED__LW_INVALIDATED__LW_INVALIDATED__LW_INVALIDATED__LW_INVALIDATED__LW_INVALIDATED_ContentTypeId">
    <vt:lpwstr>0x010100DE1EDE6C0A88422BAED8C106DF00215D0021F82A90784EF34BB1509B3A7A2EC2340029471A91DC479541A777B7981AAB7680</vt:lpwstr>
  </property>
  <property fmtid="{D5CDD505-2E9C-101B-9397-08002B2CF9AE}" pid="16" name="_LW_INVALIDATED__LW_INVALIDATED__LW_INVALIDATED__LW_INVALIDATED__LW_INVALIDATED__LW_INVALIDATED_ContentTypeId">
    <vt:lpwstr>0x010100DE1EDE6C0A88422BAED8C106DF00215D0021F82A90784EF34BB1509B3A7A2EC2340029471A91DC479541A777B7981AAB7680</vt:lpwstr>
  </property>
</Properties>
</file>